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202B" w:rsidRPr="0035202B" w:rsidRDefault="0035202B" w:rsidP="0035202B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35202B" w:rsidRPr="0035202B" w:rsidRDefault="0035202B" w:rsidP="00003A2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35202B">
        <w:rPr>
          <w:rFonts w:ascii="Times New Roman" w:hAnsi="Times New Roman" w:cs="Times New Roman"/>
          <w:b/>
          <w:sz w:val="28"/>
          <w:szCs w:val="28"/>
          <w:lang w:val="uk-UA"/>
        </w:rPr>
        <w:t>Основные</w:t>
      </w:r>
      <w:proofErr w:type="spellEnd"/>
      <w:r w:rsidRPr="0035202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b/>
          <w:sz w:val="28"/>
          <w:szCs w:val="28"/>
          <w:lang w:val="uk-UA"/>
        </w:rPr>
        <w:t>подходы</w:t>
      </w:r>
      <w:proofErr w:type="spellEnd"/>
      <w:r w:rsidRPr="0035202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 </w:t>
      </w:r>
      <w:proofErr w:type="spellStart"/>
      <w:r w:rsidRPr="0035202B">
        <w:rPr>
          <w:rFonts w:ascii="Times New Roman" w:hAnsi="Times New Roman" w:cs="Times New Roman"/>
          <w:b/>
          <w:sz w:val="28"/>
          <w:szCs w:val="28"/>
          <w:lang w:val="uk-UA"/>
        </w:rPr>
        <w:t>организации</w:t>
      </w:r>
      <w:proofErr w:type="spellEnd"/>
      <w:r w:rsidRPr="0035202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b/>
          <w:sz w:val="28"/>
          <w:szCs w:val="28"/>
          <w:lang w:val="uk-UA"/>
        </w:rPr>
        <w:t>педагогической</w:t>
      </w:r>
      <w:proofErr w:type="spellEnd"/>
      <w:r w:rsidRPr="0035202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b/>
          <w:sz w:val="28"/>
          <w:szCs w:val="28"/>
          <w:lang w:val="uk-UA"/>
        </w:rPr>
        <w:t>поддержки</w:t>
      </w:r>
      <w:proofErr w:type="spellEnd"/>
      <w:r w:rsidRPr="0035202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будущих </w:t>
      </w:r>
      <w:proofErr w:type="spellStart"/>
      <w:r w:rsidRPr="0035202B">
        <w:rPr>
          <w:rFonts w:ascii="Times New Roman" w:hAnsi="Times New Roman" w:cs="Times New Roman"/>
          <w:b/>
          <w:sz w:val="28"/>
          <w:szCs w:val="28"/>
          <w:lang w:val="uk-UA"/>
        </w:rPr>
        <w:t>учителей</w:t>
      </w:r>
      <w:proofErr w:type="spellEnd"/>
      <w:r w:rsidRPr="0035202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b/>
          <w:sz w:val="28"/>
          <w:szCs w:val="28"/>
          <w:lang w:val="uk-UA"/>
        </w:rPr>
        <w:t>иностранного</w:t>
      </w:r>
      <w:proofErr w:type="spellEnd"/>
      <w:r w:rsidRPr="0035202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b/>
          <w:sz w:val="28"/>
          <w:szCs w:val="28"/>
          <w:lang w:val="uk-UA"/>
        </w:rPr>
        <w:t>языка</w:t>
      </w:r>
      <w:proofErr w:type="spellEnd"/>
      <w:r w:rsidRPr="0035202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 </w:t>
      </w:r>
      <w:proofErr w:type="spellStart"/>
      <w:r w:rsidRPr="0035202B">
        <w:rPr>
          <w:rFonts w:ascii="Times New Roman" w:hAnsi="Times New Roman" w:cs="Times New Roman"/>
          <w:b/>
          <w:sz w:val="28"/>
          <w:szCs w:val="28"/>
          <w:lang w:val="uk-UA"/>
        </w:rPr>
        <w:t>процессе</w:t>
      </w:r>
      <w:proofErr w:type="spellEnd"/>
      <w:r w:rsidRPr="0035202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b/>
          <w:sz w:val="28"/>
          <w:szCs w:val="28"/>
          <w:lang w:val="uk-UA"/>
        </w:rPr>
        <w:t>обучения</w:t>
      </w:r>
      <w:proofErr w:type="spellEnd"/>
    </w:p>
    <w:p w:rsidR="00003A2D" w:rsidRDefault="00003A2D" w:rsidP="00003A2D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Палагута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И. В.</w:t>
      </w:r>
    </w:p>
    <w:p w:rsidR="00003A2D" w:rsidRDefault="00003A2D" w:rsidP="00003A2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Уманский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государственный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педагогический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университет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03A2D" w:rsidRPr="0035202B" w:rsidRDefault="00003A2D" w:rsidP="00003A2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имени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Павла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Тычины</w:t>
      </w:r>
      <w:proofErr w:type="spellEnd"/>
    </w:p>
    <w:p w:rsidR="00003A2D" w:rsidRPr="0035202B" w:rsidRDefault="00003A2D" w:rsidP="00003A2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г. Умань,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Украина</w:t>
      </w:r>
      <w:proofErr w:type="spellEnd"/>
    </w:p>
    <w:p w:rsidR="00003A2D" w:rsidRDefault="00003A2D" w:rsidP="00003A2D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ED3AEB" w:rsidRDefault="00824A96" w:rsidP="003520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Pr="00824A9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problem</w:t>
      </w:r>
      <w:r w:rsidRPr="00824A9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of</w:t>
      </w:r>
      <w:r w:rsidRPr="00824A9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pedagogical</w:t>
      </w:r>
      <w:r w:rsidRPr="00824A9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support due to the changing conditions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of </w:t>
      </w:r>
      <w:r w:rsidR="00B04CC5" w:rsidRPr="00B04CC5">
        <w:rPr>
          <w:rFonts w:ascii="Times New Roman" w:hAnsi="Times New Roman" w:cs="Times New Roman"/>
          <w:sz w:val="28"/>
          <w:szCs w:val="28"/>
          <w:lang w:val="en-US"/>
        </w:rPr>
        <w:t xml:space="preserve"> the</w:t>
      </w:r>
      <w:proofErr w:type="gramEnd"/>
      <w:r w:rsidR="00B04CC5" w:rsidRPr="00B04CC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society</w:t>
      </w:r>
      <w:r w:rsidRPr="00824A9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is</w:t>
      </w:r>
      <w:r w:rsidRPr="00824A9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considered. The term </w:t>
      </w:r>
      <w:r w:rsidRPr="003E1BCA">
        <w:rPr>
          <w:rFonts w:ascii="Times New Roman" w:hAnsi="Times New Roman" w:cs="Times New Roman"/>
          <w:sz w:val="28"/>
          <w:szCs w:val="28"/>
          <w:lang w:val="en-US"/>
        </w:rPr>
        <w:t>«</w:t>
      </w:r>
      <w:r>
        <w:rPr>
          <w:rFonts w:ascii="Times New Roman" w:hAnsi="Times New Roman" w:cs="Times New Roman"/>
          <w:sz w:val="28"/>
          <w:szCs w:val="28"/>
          <w:lang w:val="en-US"/>
        </w:rPr>
        <w:t>organization</w:t>
      </w:r>
      <w:r w:rsidRPr="003E1BCA">
        <w:rPr>
          <w:rFonts w:ascii="Times New Roman" w:hAnsi="Times New Roman" w:cs="Times New Roman"/>
          <w:sz w:val="28"/>
          <w:szCs w:val="28"/>
          <w:lang w:val="en-US"/>
        </w:rPr>
        <w:t>»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is explained and </w:t>
      </w:r>
      <w:r w:rsidR="003E1BCA">
        <w:rPr>
          <w:rFonts w:ascii="Times New Roman" w:hAnsi="Times New Roman" w:cs="Times New Roman"/>
          <w:sz w:val="28"/>
          <w:szCs w:val="28"/>
          <w:lang w:val="en-US"/>
        </w:rPr>
        <w:t>its goals are determined. Main approaches according to the organization of the proces</w:t>
      </w:r>
      <w:r w:rsidR="00B04CC5">
        <w:rPr>
          <w:rFonts w:ascii="Times New Roman" w:hAnsi="Times New Roman" w:cs="Times New Roman"/>
          <w:sz w:val="28"/>
          <w:szCs w:val="28"/>
          <w:lang w:val="en-US"/>
        </w:rPr>
        <w:t>s of education in higher school are described.</w:t>
      </w:r>
    </w:p>
    <w:p w:rsidR="00824A96" w:rsidRPr="00B04CC5" w:rsidRDefault="00ED3AEB" w:rsidP="003520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Key</w:t>
      </w:r>
      <w:r w:rsidRPr="00B04CC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words</w:t>
      </w:r>
      <w:r w:rsidRPr="00B04CC5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en-US"/>
        </w:rPr>
        <w:t>pedagogical</w:t>
      </w:r>
      <w:r w:rsidRPr="00B04CC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support</w:t>
      </w:r>
      <w:r w:rsidRPr="00B04CC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main</w:t>
      </w:r>
      <w:r w:rsidRPr="00B04CC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approaches</w:t>
      </w:r>
      <w:r w:rsidRPr="00B04CC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future</w:t>
      </w:r>
      <w:r w:rsidRPr="00B04CC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teacher</w:t>
      </w:r>
      <w:r w:rsidRPr="00B04CC5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3E1BCA" w:rsidRPr="00B04CC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ED3AEB" w:rsidRDefault="00ED3AEB" w:rsidP="003520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5202B" w:rsidRPr="0035202B" w:rsidRDefault="0035202B" w:rsidP="003520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Образование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личностно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ориентированной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парадигмы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в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образовании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и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индивидуального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подхода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к студенту в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обучении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воспитании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и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развитии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предопределяет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поиск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путей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всесторонней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поддержки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и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помощи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подрастающей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личности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в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процессе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ее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становления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и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самоопределения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Особую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актуальность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проблема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педагогической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поддержки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личности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приобретает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в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связи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с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меняющимися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условиями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социума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быстро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меняется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и не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всегда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положительно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сказывается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на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процессе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социализации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индивидуализации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личности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5202B" w:rsidRPr="0035202B" w:rsidRDefault="0035202B" w:rsidP="003520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Проблема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педагогической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поддержки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сегодня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привлекает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внимание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многих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ученых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. Так,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среди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отечественных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ученых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которые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исследовали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различные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аспекты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проблемы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педагогической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поддержки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можно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назвать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И. Бабенко, И.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Карапузову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, И. Макаренко, Г. Сороку, В. Тесленко. В свою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очередь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теоретико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методологические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основы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теории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и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технологии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педагогической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поддержки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более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широко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раскрыты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в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работах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российских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ученых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, в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частности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: К.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Александровой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, А.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Газмана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, Н.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Касициной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, Н.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Крыловой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>, С. Полякова [1].</w:t>
      </w:r>
    </w:p>
    <w:p w:rsidR="0035202B" w:rsidRPr="0035202B" w:rsidRDefault="0035202B" w:rsidP="003520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lastRenderedPageBreak/>
        <w:t>Термин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организация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»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подразумевается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как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совместная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деятельность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преподавателя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и студента,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которому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присущи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внутренняя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подчиненность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согласованность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видов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, форм,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методов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приемов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обеспечивающих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четкий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механизм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направленный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на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профессиональное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самоопределение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и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саморазвитие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будущего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учителя.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Итак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цель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организации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педагогической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поддержки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будущего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учителя в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процессе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обучения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повышение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качества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учебной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деятельности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будущего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учителя и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формирование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готовности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к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осуществлению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педагогической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поддержки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будущего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учителя.</w:t>
      </w:r>
    </w:p>
    <w:p w:rsidR="0035202B" w:rsidRPr="0035202B" w:rsidRDefault="0035202B" w:rsidP="003520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современной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педагогике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сформировались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различные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научные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подходы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к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организации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процесса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обучения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в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высшей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школе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среди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которых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личностный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деятельностный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системный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компетентностный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ресурсный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5202B" w:rsidRPr="0035202B" w:rsidRDefault="0035202B" w:rsidP="003520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Так с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позиций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личностно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ориентированного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подхода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целью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обучения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является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не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формирование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и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даже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не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воспитание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, а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поддержка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развитие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личности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ее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самореализация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саморазвитие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адаптация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самозащита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и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другие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факторы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необходимые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для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становления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личностного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образа и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взаимодействия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с людьми,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природой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культурой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[2 , с. 24].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Организация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процесса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обучения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реализуется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через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преподавателя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но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акцентирует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внимание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на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всестороннему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развитию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личности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студента,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опираясь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на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опыт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накопленный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студентом не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только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под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влиянием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специально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организованного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обучения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но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и в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процессе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жизнедеятельности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[2, с. 16].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Однако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некоторые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ученые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находят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ряд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недостатков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такого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подхода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ценность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личности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зачастую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только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провозглашается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поэтому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при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разработке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новейших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технологий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и методик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обучения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не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происходит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никаких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изменений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в формах и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содержании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обучения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, а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также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не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существует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единой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позиции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среди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педагогов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работающих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по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данному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подходу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, по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всестороннему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развития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личности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студента и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необходимости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их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поддержки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в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процессе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обучения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5202B" w:rsidRPr="0035202B" w:rsidRDefault="0035202B" w:rsidP="003520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При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анализе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источников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исследования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выявлено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что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личностный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и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деятельностный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подходы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(Т.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Балл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, С. Максименко)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находятся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в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единстве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35202B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потому,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что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личность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является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субъектом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деятельности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и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определяет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личностное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развитие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человека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Именно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поэтому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в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педагогической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науке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часто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употребляется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понятие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личностно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деятельностный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подход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»,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реализация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которого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требует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личностно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ориентированной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организации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учебно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воспитательного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процесса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обеспечивает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педагогическую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поддержку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будущего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учителя.</w:t>
      </w:r>
    </w:p>
    <w:p w:rsidR="0035202B" w:rsidRPr="0035202B" w:rsidRDefault="0035202B" w:rsidP="003520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Относительно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системного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подхода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учебный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процесс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рассматривается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как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единая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функциональная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система,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базирующаяся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на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планировании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и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построении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четких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целей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, знаний и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умений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которая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позволяет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студентам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понимать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схему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своей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будущей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педагогической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деятельности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, находиться в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постоянном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развитии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значимость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отдельной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проблемы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и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ее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преодоление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в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процессе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своего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профессионального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становления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[2, с. 33].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Указанный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подход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позволяет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педагогу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оценить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соответствие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содержания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, форм,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методов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и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средств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обучения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целям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и задачам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подготовки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будущего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специалиста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5202B" w:rsidRPr="0035202B" w:rsidRDefault="0035202B" w:rsidP="003520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Профессиональная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подготовка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специалиста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является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сложным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интеллектуальным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профессиональным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и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личностным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образованием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которое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формируется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в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процессе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его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подготовки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в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педагогическом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вузе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проявляется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развивается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и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совершенствуется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в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профессиональной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деятельности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[3, с. 6].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Поэтому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, для того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чтобы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быть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компетентным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специалистом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недостаточно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иметь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теоретическую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и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практическую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подготовку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необходимо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быть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творческой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неповторимой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личностью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профессионально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и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психологически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готовой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к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применению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приобретенных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профессиональных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знаний в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профессиональной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деятельности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5202B" w:rsidRPr="0035202B" w:rsidRDefault="0035202B" w:rsidP="003520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Следующий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подход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ресурсный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который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является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достаточно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новым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и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недостаточно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разработанным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(Т.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Давыденко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, Т.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Цецорина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, Т.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Шанов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).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Учет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индивидуальных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ресурсов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личности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в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учебном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процессе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предполагает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выявление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создание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и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использование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благоприятных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условий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для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их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развития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[4, с. 35].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Поэтому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ресурсный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подход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обращает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внимание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на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индивидуализацию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процесса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обучения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каждого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студента,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lastRenderedPageBreak/>
        <w:t>предусматривает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создание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благоприятных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условий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для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полноценного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развития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личности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каждого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будущего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учителя,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что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способствует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развитию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индивидуальности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в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целом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5202B" w:rsidRPr="0035202B" w:rsidRDefault="0035202B" w:rsidP="003520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Однако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на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современном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этапе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педагогического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образования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и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профессиональной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подготовки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будущего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учителя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возникает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проблема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поиска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новых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педагогических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путей в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развитии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личности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каждого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студента и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помощи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ему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в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процессе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обучения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Поэтому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, к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организации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педагогической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поддержки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будущего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учителя в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процессе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обучения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существуют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следующие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требования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согласие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на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предоставление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ему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педагогической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поддержки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конфиденциальность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в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работе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с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каждым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будущим учителем;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решение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должно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5202B">
        <w:rPr>
          <w:rFonts w:ascii="Times New Roman" w:hAnsi="Times New Roman" w:cs="Times New Roman"/>
          <w:sz w:val="28"/>
          <w:szCs w:val="28"/>
        </w:rPr>
        <w:t xml:space="preserve">принадлежать </w:t>
      </w:r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студенту;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оценка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преподавателем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действий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и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результатов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обучения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будущего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учителя, а не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его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личности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создание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морально -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психологического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климата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в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коллективе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Работа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преподавателя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с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технологией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организации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педагогической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поддержки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будущего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учителя в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процессе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обучения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C5CA0" w:rsidRPr="00B04CC5" w:rsidRDefault="0035202B" w:rsidP="003520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Таким образом,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можно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отметить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что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эффективность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обучения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будущего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учителя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могут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обеспечивать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научно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обоснованные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подходы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к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организации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педагогической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поддержки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реализация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которых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должна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быть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направлена на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преодоление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трудностей в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обучении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самоопределении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и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саморазвития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личности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будущего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202B">
        <w:rPr>
          <w:rFonts w:ascii="Times New Roman" w:hAnsi="Times New Roman" w:cs="Times New Roman"/>
          <w:sz w:val="28"/>
          <w:szCs w:val="28"/>
          <w:lang w:val="uk-UA"/>
        </w:rPr>
        <w:t>специалиста</w:t>
      </w:r>
      <w:proofErr w:type="spellEnd"/>
      <w:r w:rsidRPr="0035202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156A6" w:rsidRDefault="00AA0482" w:rsidP="00A05E80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Литература:</w:t>
      </w:r>
    </w:p>
    <w:p w:rsidR="00AA0482" w:rsidRPr="00AA0482" w:rsidRDefault="00AA0482" w:rsidP="005068AF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0482"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proofErr w:type="spellStart"/>
      <w:r w:rsidRPr="00AA0482">
        <w:rPr>
          <w:rFonts w:ascii="Times New Roman" w:hAnsi="Times New Roman" w:cs="Times New Roman"/>
          <w:sz w:val="28"/>
          <w:szCs w:val="28"/>
          <w:lang w:val="uk-UA"/>
        </w:rPr>
        <w:t>Якиманская</w:t>
      </w:r>
      <w:proofErr w:type="spellEnd"/>
      <w:r w:rsidRPr="00AA0482">
        <w:rPr>
          <w:rFonts w:ascii="Times New Roman" w:hAnsi="Times New Roman" w:cs="Times New Roman"/>
          <w:sz w:val="28"/>
          <w:szCs w:val="28"/>
          <w:lang w:val="uk-UA"/>
        </w:rPr>
        <w:t xml:space="preserve"> И. С. </w:t>
      </w:r>
      <w:proofErr w:type="spellStart"/>
      <w:r w:rsidRPr="00AA0482">
        <w:rPr>
          <w:rFonts w:ascii="Times New Roman" w:hAnsi="Times New Roman" w:cs="Times New Roman"/>
          <w:sz w:val="28"/>
          <w:szCs w:val="28"/>
          <w:lang w:val="uk-UA"/>
        </w:rPr>
        <w:t>Развивающее</w:t>
      </w:r>
      <w:proofErr w:type="spellEnd"/>
      <w:r w:rsidRPr="00AA048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A0482">
        <w:rPr>
          <w:rFonts w:ascii="Times New Roman" w:hAnsi="Times New Roman" w:cs="Times New Roman"/>
          <w:sz w:val="28"/>
          <w:szCs w:val="28"/>
          <w:lang w:val="uk-UA"/>
        </w:rPr>
        <w:t>обучение</w:t>
      </w:r>
      <w:proofErr w:type="spellEnd"/>
      <w:r w:rsidRPr="00AA048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A0482">
        <w:rPr>
          <w:rFonts w:ascii="Times New Roman" w:hAnsi="Times New Roman" w:cs="Times New Roman"/>
          <w:sz w:val="28"/>
          <w:szCs w:val="28"/>
        </w:rPr>
        <w:t xml:space="preserve">/ И. </w:t>
      </w:r>
      <w:r w:rsidRPr="00AA0482">
        <w:rPr>
          <w:rFonts w:ascii="Times New Roman" w:hAnsi="Times New Roman" w:cs="Times New Roman"/>
          <w:sz w:val="28"/>
          <w:szCs w:val="28"/>
          <w:lang w:val="uk-UA"/>
        </w:rPr>
        <w:t xml:space="preserve">С. </w:t>
      </w:r>
      <w:proofErr w:type="spellStart"/>
      <w:r w:rsidRPr="00AA0482">
        <w:rPr>
          <w:rFonts w:ascii="Times New Roman" w:hAnsi="Times New Roman" w:cs="Times New Roman"/>
          <w:sz w:val="28"/>
          <w:szCs w:val="28"/>
          <w:lang w:val="uk-UA"/>
        </w:rPr>
        <w:t>Якиманская</w:t>
      </w:r>
      <w:proofErr w:type="spellEnd"/>
      <w:r w:rsidRPr="00AA0482">
        <w:rPr>
          <w:rFonts w:ascii="Times New Roman" w:hAnsi="Times New Roman" w:cs="Times New Roman"/>
          <w:sz w:val="28"/>
          <w:szCs w:val="28"/>
          <w:lang w:val="uk-UA"/>
        </w:rPr>
        <w:t xml:space="preserve">. – М. : </w:t>
      </w:r>
      <w:proofErr w:type="spellStart"/>
      <w:r w:rsidRPr="00AA0482">
        <w:rPr>
          <w:rFonts w:ascii="Times New Roman" w:hAnsi="Times New Roman" w:cs="Times New Roman"/>
          <w:sz w:val="28"/>
          <w:szCs w:val="28"/>
          <w:lang w:val="uk-UA"/>
        </w:rPr>
        <w:t>Педагогика</w:t>
      </w:r>
      <w:proofErr w:type="spellEnd"/>
      <w:r w:rsidRPr="00AA0482">
        <w:rPr>
          <w:rFonts w:ascii="Times New Roman" w:hAnsi="Times New Roman" w:cs="Times New Roman"/>
          <w:sz w:val="28"/>
          <w:szCs w:val="28"/>
          <w:lang w:val="uk-UA"/>
        </w:rPr>
        <w:t>, 2005. – 145 с.</w:t>
      </w:r>
    </w:p>
    <w:p w:rsidR="00AA0482" w:rsidRPr="00AA0482" w:rsidRDefault="00AA0482" w:rsidP="005068AF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Лекции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педагогики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висшей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школи: ученик </w:t>
      </w:r>
      <w:r w:rsidRPr="00AA0482">
        <w:rPr>
          <w:rFonts w:ascii="Times New Roman" w:hAnsi="Times New Roman" w:cs="Times New Roman"/>
          <w:sz w:val="28"/>
          <w:szCs w:val="28"/>
          <w:lang w:val="uk-UA"/>
        </w:rPr>
        <w:t xml:space="preserve"> /</w:t>
      </w:r>
      <w:r w:rsidRPr="00AA0482">
        <w:rPr>
          <w:rFonts w:ascii="Times New Roman" w:hAnsi="Times New Roman" w:cs="Times New Roman"/>
          <w:sz w:val="28"/>
          <w:szCs w:val="28"/>
        </w:rPr>
        <w:t xml:space="preserve"> </w:t>
      </w:r>
      <w:r w:rsidRPr="00AA0482">
        <w:rPr>
          <w:rFonts w:ascii="Times New Roman" w:hAnsi="Times New Roman" w:cs="Times New Roman"/>
          <w:sz w:val="28"/>
          <w:szCs w:val="28"/>
          <w:lang w:val="uk-UA"/>
        </w:rPr>
        <w:t>[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 ред. В. И.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Лозовой</w:t>
      </w:r>
      <w:proofErr w:type="spellEnd"/>
      <w:r w:rsidRPr="00AA0482">
        <w:rPr>
          <w:rFonts w:ascii="Times New Roman" w:hAnsi="Times New Roman" w:cs="Times New Roman"/>
          <w:sz w:val="28"/>
          <w:szCs w:val="28"/>
          <w:lang w:val="uk-UA"/>
        </w:rPr>
        <w:t>]. – Х. : ОВС, 2006. – 496 с.</w:t>
      </w:r>
    </w:p>
    <w:p w:rsidR="00AA0482" w:rsidRPr="00AA0482" w:rsidRDefault="00AA0482" w:rsidP="005068AF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Ягупов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В. В.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Компетентностный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A048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подход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подготовке</w:t>
      </w:r>
      <w:proofErr w:type="spellEnd"/>
      <w:r w:rsidR="001907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907F9">
        <w:rPr>
          <w:rFonts w:ascii="Times New Roman" w:hAnsi="Times New Roman" w:cs="Times New Roman"/>
          <w:sz w:val="28"/>
          <w:szCs w:val="28"/>
          <w:lang w:val="uk-UA"/>
        </w:rPr>
        <w:t>специалистов</w:t>
      </w:r>
      <w:proofErr w:type="spellEnd"/>
      <w:r w:rsidR="001907F9">
        <w:rPr>
          <w:rFonts w:ascii="Times New Roman" w:hAnsi="Times New Roman" w:cs="Times New Roman"/>
          <w:sz w:val="28"/>
          <w:szCs w:val="28"/>
          <w:lang w:val="uk-UA"/>
        </w:rPr>
        <w:t xml:space="preserve"> в </w:t>
      </w:r>
      <w:proofErr w:type="spellStart"/>
      <w:r w:rsidR="001907F9">
        <w:rPr>
          <w:rFonts w:ascii="Times New Roman" w:hAnsi="Times New Roman" w:cs="Times New Roman"/>
          <w:sz w:val="28"/>
          <w:szCs w:val="28"/>
          <w:lang w:val="uk-UA"/>
        </w:rPr>
        <w:t>системе</w:t>
      </w:r>
      <w:proofErr w:type="spellEnd"/>
      <w:r w:rsidR="001907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907F9">
        <w:rPr>
          <w:rFonts w:ascii="Times New Roman" w:hAnsi="Times New Roman" w:cs="Times New Roman"/>
          <w:sz w:val="28"/>
          <w:szCs w:val="28"/>
          <w:lang w:val="uk-UA"/>
        </w:rPr>
        <w:t>висшего</w:t>
      </w:r>
      <w:proofErr w:type="spellEnd"/>
      <w:r w:rsidR="001907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907F9">
        <w:rPr>
          <w:rFonts w:ascii="Times New Roman" w:hAnsi="Times New Roman" w:cs="Times New Roman"/>
          <w:sz w:val="28"/>
          <w:szCs w:val="28"/>
          <w:lang w:val="uk-UA"/>
        </w:rPr>
        <w:t>образования</w:t>
      </w:r>
      <w:proofErr w:type="spellEnd"/>
      <w:r w:rsidR="001907F9">
        <w:rPr>
          <w:rFonts w:ascii="Times New Roman" w:hAnsi="Times New Roman" w:cs="Times New Roman"/>
          <w:sz w:val="28"/>
          <w:szCs w:val="28"/>
          <w:lang w:val="uk-UA"/>
        </w:rPr>
        <w:t xml:space="preserve"> . / В. В. </w:t>
      </w:r>
      <w:proofErr w:type="spellStart"/>
      <w:r w:rsidR="001907F9">
        <w:rPr>
          <w:rFonts w:ascii="Times New Roman" w:hAnsi="Times New Roman" w:cs="Times New Roman"/>
          <w:sz w:val="28"/>
          <w:szCs w:val="28"/>
          <w:lang w:val="uk-UA"/>
        </w:rPr>
        <w:t>Ягупов</w:t>
      </w:r>
      <w:proofErr w:type="spellEnd"/>
      <w:r w:rsidR="001907F9">
        <w:rPr>
          <w:rFonts w:ascii="Times New Roman" w:hAnsi="Times New Roman" w:cs="Times New Roman"/>
          <w:sz w:val="28"/>
          <w:szCs w:val="28"/>
          <w:lang w:val="uk-UA"/>
        </w:rPr>
        <w:t>, В. И</w:t>
      </w:r>
      <w:r w:rsidR="00656470">
        <w:rPr>
          <w:rFonts w:ascii="Times New Roman" w:hAnsi="Times New Roman" w:cs="Times New Roman"/>
          <w:sz w:val="28"/>
          <w:szCs w:val="28"/>
          <w:lang w:val="uk-UA"/>
        </w:rPr>
        <w:t>. Свистун . /</w:t>
      </w:r>
      <w:r w:rsidRPr="00AA0482">
        <w:rPr>
          <w:rFonts w:ascii="Times New Roman" w:hAnsi="Times New Roman" w:cs="Times New Roman"/>
          <w:sz w:val="28"/>
          <w:szCs w:val="28"/>
          <w:lang w:val="uk-UA"/>
        </w:rPr>
        <w:t>/</w:t>
      </w:r>
      <w:r w:rsidR="001907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907F9">
        <w:rPr>
          <w:rFonts w:ascii="Times New Roman" w:hAnsi="Times New Roman" w:cs="Times New Roman"/>
          <w:sz w:val="28"/>
          <w:szCs w:val="28"/>
          <w:lang w:val="uk-UA"/>
        </w:rPr>
        <w:t>Научные</w:t>
      </w:r>
      <w:proofErr w:type="spellEnd"/>
      <w:r w:rsidR="001907F9">
        <w:rPr>
          <w:rFonts w:ascii="Times New Roman" w:hAnsi="Times New Roman" w:cs="Times New Roman"/>
          <w:sz w:val="28"/>
          <w:szCs w:val="28"/>
          <w:lang w:val="uk-UA"/>
        </w:rPr>
        <w:t xml:space="preserve"> записки. </w:t>
      </w:r>
      <w:proofErr w:type="spellStart"/>
      <w:r w:rsidR="001907F9">
        <w:rPr>
          <w:rFonts w:ascii="Times New Roman" w:hAnsi="Times New Roman" w:cs="Times New Roman"/>
          <w:sz w:val="28"/>
          <w:szCs w:val="28"/>
          <w:lang w:val="uk-UA"/>
        </w:rPr>
        <w:t>Педагогические</w:t>
      </w:r>
      <w:proofErr w:type="spellEnd"/>
      <w:r w:rsidR="001907F9">
        <w:rPr>
          <w:rFonts w:ascii="Times New Roman" w:hAnsi="Times New Roman" w:cs="Times New Roman"/>
          <w:sz w:val="28"/>
          <w:szCs w:val="28"/>
          <w:lang w:val="uk-UA"/>
        </w:rPr>
        <w:t xml:space="preserve">,      </w:t>
      </w:r>
      <w:proofErr w:type="spellStart"/>
      <w:r w:rsidR="001907F9">
        <w:rPr>
          <w:rFonts w:ascii="Times New Roman" w:hAnsi="Times New Roman" w:cs="Times New Roman"/>
          <w:sz w:val="28"/>
          <w:szCs w:val="28"/>
          <w:lang w:val="uk-UA"/>
        </w:rPr>
        <w:t>психологические</w:t>
      </w:r>
      <w:proofErr w:type="spellEnd"/>
      <w:r w:rsidR="001907F9">
        <w:rPr>
          <w:rFonts w:ascii="Times New Roman" w:hAnsi="Times New Roman" w:cs="Times New Roman"/>
          <w:sz w:val="28"/>
          <w:szCs w:val="28"/>
          <w:lang w:val="uk-UA"/>
        </w:rPr>
        <w:t xml:space="preserve"> науки и </w:t>
      </w:r>
      <w:proofErr w:type="spellStart"/>
      <w:r w:rsidR="001907F9">
        <w:rPr>
          <w:rFonts w:ascii="Times New Roman" w:hAnsi="Times New Roman" w:cs="Times New Roman"/>
          <w:sz w:val="28"/>
          <w:szCs w:val="28"/>
          <w:lang w:val="uk-UA"/>
        </w:rPr>
        <w:t>социальная</w:t>
      </w:r>
      <w:proofErr w:type="spellEnd"/>
      <w:r w:rsidR="001907F9">
        <w:rPr>
          <w:rFonts w:ascii="Times New Roman" w:hAnsi="Times New Roman" w:cs="Times New Roman"/>
          <w:sz w:val="28"/>
          <w:szCs w:val="28"/>
          <w:lang w:val="uk-UA"/>
        </w:rPr>
        <w:t xml:space="preserve"> робота . / </w:t>
      </w:r>
      <w:proofErr w:type="spellStart"/>
      <w:r w:rsidR="001907F9">
        <w:rPr>
          <w:rFonts w:ascii="Times New Roman" w:hAnsi="Times New Roman" w:cs="Times New Roman"/>
          <w:sz w:val="28"/>
          <w:szCs w:val="28"/>
          <w:lang w:val="uk-UA"/>
        </w:rPr>
        <w:t>упо</w:t>
      </w:r>
      <w:proofErr w:type="spellEnd"/>
      <w:r w:rsidR="001907F9">
        <w:rPr>
          <w:rFonts w:ascii="Times New Roman" w:hAnsi="Times New Roman" w:cs="Times New Roman"/>
          <w:sz w:val="28"/>
          <w:szCs w:val="28"/>
          <w:lang w:val="uk-UA"/>
        </w:rPr>
        <w:t xml:space="preserve">.: М. О. </w:t>
      </w:r>
      <w:proofErr w:type="spellStart"/>
      <w:r w:rsidR="001907F9">
        <w:rPr>
          <w:rFonts w:ascii="Times New Roman" w:hAnsi="Times New Roman" w:cs="Times New Roman"/>
          <w:sz w:val="28"/>
          <w:szCs w:val="28"/>
          <w:lang w:val="uk-UA"/>
        </w:rPr>
        <w:lastRenderedPageBreak/>
        <w:t>Голубьева</w:t>
      </w:r>
      <w:proofErr w:type="spellEnd"/>
      <w:r w:rsidR="001907F9">
        <w:rPr>
          <w:rFonts w:ascii="Times New Roman" w:hAnsi="Times New Roman" w:cs="Times New Roman"/>
          <w:sz w:val="28"/>
          <w:szCs w:val="28"/>
          <w:lang w:val="uk-UA"/>
        </w:rPr>
        <w:t xml:space="preserve">, Нац. </w:t>
      </w:r>
      <w:proofErr w:type="spellStart"/>
      <w:r w:rsidR="001907F9">
        <w:rPr>
          <w:rFonts w:ascii="Times New Roman" w:hAnsi="Times New Roman" w:cs="Times New Roman"/>
          <w:sz w:val="28"/>
          <w:szCs w:val="28"/>
          <w:lang w:val="uk-UA"/>
        </w:rPr>
        <w:t>Ун-</w:t>
      </w:r>
      <w:proofErr w:type="spellEnd"/>
      <w:r w:rsidR="001907F9">
        <w:rPr>
          <w:rFonts w:ascii="Times New Roman" w:hAnsi="Times New Roman" w:cs="Times New Roman"/>
          <w:sz w:val="28"/>
          <w:szCs w:val="28"/>
          <w:lang w:val="uk-UA"/>
        </w:rPr>
        <w:t xml:space="preserve"> т «</w:t>
      </w:r>
      <w:proofErr w:type="spellStart"/>
      <w:r w:rsidR="001907F9">
        <w:rPr>
          <w:rFonts w:ascii="Times New Roman" w:hAnsi="Times New Roman" w:cs="Times New Roman"/>
          <w:sz w:val="28"/>
          <w:szCs w:val="28"/>
          <w:lang w:val="uk-UA"/>
        </w:rPr>
        <w:t>Кие</w:t>
      </w:r>
      <w:r w:rsidRPr="00AA0482">
        <w:rPr>
          <w:rFonts w:ascii="Times New Roman" w:hAnsi="Times New Roman" w:cs="Times New Roman"/>
          <w:sz w:val="28"/>
          <w:szCs w:val="28"/>
          <w:lang w:val="uk-UA"/>
        </w:rPr>
        <w:t>во-</w:t>
      </w:r>
      <w:proofErr w:type="spellEnd"/>
      <w:r w:rsidR="001907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907F9">
        <w:rPr>
          <w:rFonts w:ascii="Times New Roman" w:hAnsi="Times New Roman" w:cs="Times New Roman"/>
          <w:sz w:val="28"/>
          <w:szCs w:val="28"/>
          <w:lang w:val="uk-UA"/>
        </w:rPr>
        <w:t>Могилянс</w:t>
      </w:r>
      <w:r w:rsidRPr="00AA0482">
        <w:rPr>
          <w:rFonts w:ascii="Times New Roman" w:hAnsi="Times New Roman" w:cs="Times New Roman"/>
          <w:sz w:val="28"/>
          <w:szCs w:val="28"/>
          <w:lang w:val="uk-UA"/>
        </w:rPr>
        <w:t>ка</w:t>
      </w:r>
      <w:r w:rsidR="001907F9">
        <w:rPr>
          <w:rFonts w:ascii="Times New Roman" w:hAnsi="Times New Roman" w:cs="Times New Roman"/>
          <w:sz w:val="28"/>
          <w:szCs w:val="28"/>
          <w:lang w:val="uk-UA"/>
        </w:rPr>
        <w:t>я</w:t>
      </w:r>
      <w:proofErr w:type="spellEnd"/>
      <w:r w:rsidR="001907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907F9">
        <w:rPr>
          <w:rFonts w:ascii="Times New Roman" w:hAnsi="Times New Roman" w:cs="Times New Roman"/>
          <w:sz w:val="28"/>
          <w:szCs w:val="28"/>
          <w:lang w:val="uk-UA"/>
        </w:rPr>
        <w:t>академи</w:t>
      </w:r>
      <w:r w:rsidRPr="00AA0482">
        <w:rPr>
          <w:rFonts w:ascii="Times New Roman" w:hAnsi="Times New Roman" w:cs="Times New Roman"/>
          <w:sz w:val="28"/>
          <w:szCs w:val="28"/>
          <w:lang w:val="uk-UA"/>
        </w:rPr>
        <w:t>я</w:t>
      </w:r>
      <w:proofErr w:type="spellEnd"/>
      <w:r w:rsidRPr="00AA0482">
        <w:rPr>
          <w:rFonts w:ascii="Times New Roman" w:hAnsi="Times New Roman" w:cs="Times New Roman"/>
          <w:sz w:val="28"/>
          <w:szCs w:val="28"/>
          <w:lang w:val="uk-UA"/>
        </w:rPr>
        <w:t>». – К.: , 2007. – С. 3 – 8.</w:t>
      </w:r>
    </w:p>
    <w:p w:rsidR="001907F9" w:rsidRPr="001907F9" w:rsidRDefault="001907F9" w:rsidP="005068AF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907F9">
        <w:rPr>
          <w:rFonts w:ascii="Times New Roman" w:hAnsi="Times New Roman" w:cs="Times New Roman"/>
          <w:sz w:val="28"/>
          <w:szCs w:val="28"/>
          <w:lang w:val="uk-UA"/>
        </w:rPr>
        <w:t>Цецорина</w:t>
      </w:r>
      <w:proofErr w:type="spellEnd"/>
      <w:r w:rsidRPr="001907F9">
        <w:rPr>
          <w:rFonts w:ascii="Times New Roman" w:hAnsi="Times New Roman" w:cs="Times New Roman"/>
          <w:sz w:val="28"/>
          <w:szCs w:val="28"/>
          <w:lang w:val="uk-UA"/>
        </w:rPr>
        <w:t xml:space="preserve"> Т. А. </w:t>
      </w:r>
      <w:proofErr w:type="spellStart"/>
      <w:r w:rsidRPr="001907F9">
        <w:rPr>
          <w:rFonts w:ascii="Times New Roman" w:hAnsi="Times New Roman" w:cs="Times New Roman"/>
          <w:sz w:val="28"/>
          <w:szCs w:val="28"/>
          <w:lang w:val="uk-UA"/>
        </w:rPr>
        <w:t>Организ</w:t>
      </w:r>
      <w:r w:rsidRPr="001907F9">
        <w:rPr>
          <w:rFonts w:ascii="Times New Roman" w:hAnsi="Times New Roman" w:cs="Times New Roman"/>
          <w:sz w:val="28"/>
          <w:szCs w:val="28"/>
        </w:rPr>
        <w:t>ацыя</w:t>
      </w:r>
      <w:proofErr w:type="spellEnd"/>
      <w:r w:rsidRPr="001907F9">
        <w:rPr>
          <w:rFonts w:ascii="Times New Roman" w:hAnsi="Times New Roman" w:cs="Times New Roman"/>
          <w:sz w:val="28"/>
          <w:szCs w:val="28"/>
        </w:rPr>
        <w:t xml:space="preserve"> образовательного процесса на основе ресурсного подхода : </w:t>
      </w:r>
      <w:proofErr w:type="spellStart"/>
      <w:r w:rsidRPr="001907F9">
        <w:rPr>
          <w:rFonts w:ascii="Times New Roman" w:hAnsi="Times New Roman" w:cs="Times New Roman"/>
          <w:sz w:val="28"/>
          <w:szCs w:val="28"/>
        </w:rPr>
        <w:t>дисс</w:t>
      </w:r>
      <w:proofErr w:type="spellEnd"/>
      <w:r w:rsidRPr="001907F9">
        <w:rPr>
          <w:rFonts w:ascii="Times New Roman" w:hAnsi="Times New Roman" w:cs="Times New Roman"/>
          <w:sz w:val="28"/>
          <w:szCs w:val="28"/>
        </w:rPr>
        <w:t xml:space="preserve">. Канд. </w:t>
      </w:r>
      <w:proofErr w:type="spellStart"/>
      <w:r w:rsidRPr="001907F9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Pr="001907F9">
        <w:rPr>
          <w:rFonts w:ascii="Times New Roman" w:hAnsi="Times New Roman" w:cs="Times New Roman"/>
          <w:sz w:val="28"/>
          <w:szCs w:val="28"/>
        </w:rPr>
        <w:t>. Наук</w:t>
      </w:r>
      <w:proofErr w:type="gramStart"/>
      <w:r w:rsidRPr="001907F9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1907F9">
        <w:rPr>
          <w:rFonts w:ascii="Times New Roman" w:hAnsi="Times New Roman" w:cs="Times New Roman"/>
          <w:sz w:val="28"/>
          <w:szCs w:val="28"/>
        </w:rPr>
        <w:t xml:space="preserve"> 13.00.01 </w:t>
      </w:r>
      <w:r w:rsidRPr="001907F9">
        <w:rPr>
          <w:rFonts w:ascii="Times New Roman" w:hAnsi="Times New Roman" w:cs="Times New Roman"/>
          <w:sz w:val="28"/>
          <w:szCs w:val="28"/>
          <w:lang w:val="uk-UA"/>
        </w:rPr>
        <w:t xml:space="preserve">. / </w:t>
      </w:r>
      <w:proofErr w:type="spellStart"/>
      <w:r w:rsidRPr="001907F9">
        <w:rPr>
          <w:rFonts w:ascii="Times New Roman" w:hAnsi="Times New Roman" w:cs="Times New Roman"/>
          <w:sz w:val="28"/>
          <w:szCs w:val="28"/>
          <w:lang w:val="uk-UA"/>
        </w:rPr>
        <w:t>Татьяна</w:t>
      </w:r>
      <w:proofErr w:type="spellEnd"/>
      <w:r w:rsidRPr="001907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907F9">
        <w:rPr>
          <w:rFonts w:ascii="Times New Roman" w:hAnsi="Times New Roman" w:cs="Times New Roman"/>
          <w:sz w:val="28"/>
          <w:szCs w:val="28"/>
          <w:lang w:val="uk-UA"/>
        </w:rPr>
        <w:t>Александровна</w:t>
      </w:r>
      <w:proofErr w:type="spellEnd"/>
      <w:r w:rsidRPr="001907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907F9">
        <w:rPr>
          <w:rFonts w:ascii="Times New Roman" w:hAnsi="Times New Roman" w:cs="Times New Roman"/>
          <w:sz w:val="28"/>
          <w:szCs w:val="28"/>
          <w:lang w:val="uk-UA"/>
        </w:rPr>
        <w:t>Цецорина</w:t>
      </w:r>
      <w:proofErr w:type="spellEnd"/>
      <w:r w:rsidRPr="001907F9">
        <w:rPr>
          <w:rFonts w:ascii="Times New Roman" w:hAnsi="Times New Roman" w:cs="Times New Roman"/>
          <w:sz w:val="28"/>
          <w:szCs w:val="28"/>
          <w:lang w:val="uk-UA"/>
        </w:rPr>
        <w:t xml:space="preserve">. – </w:t>
      </w:r>
      <w:proofErr w:type="spellStart"/>
      <w:r w:rsidRPr="001907F9">
        <w:rPr>
          <w:rFonts w:ascii="Times New Roman" w:hAnsi="Times New Roman" w:cs="Times New Roman"/>
          <w:sz w:val="28"/>
          <w:szCs w:val="28"/>
          <w:lang w:val="uk-UA"/>
        </w:rPr>
        <w:t>Белгород</w:t>
      </w:r>
      <w:proofErr w:type="spellEnd"/>
      <w:r w:rsidRPr="001907F9">
        <w:rPr>
          <w:rFonts w:ascii="Times New Roman" w:hAnsi="Times New Roman" w:cs="Times New Roman"/>
          <w:sz w:val="28"/>
          <w:szCs w:val="28"/>
          <w:lang w:val="uk-UA"/>
        </w:rPr>
        <w:t xml:space="preserve"> , 2002. – 170 с.</w:t>
      </w:r>
    </w:p>
    <w:p w:rsidR="00AA0482" w:rsidRPr="00AA0482" w:rsidRDefault="00AA0482" w:rsidP="001907F9">
      <w:pPr>
        <w:pStyle w:val="a3"/>
        <w:spacing w:after="0" w:line="360" w:lineRule="auto"/>
        <w:ind w:left="1069"/>
        <w:rPr>
          <w:rFonts w:ascii="Times New Roman" w:hAnsi="Times New Roman" w:cs="Times New Roman"/>
          <w:sz w:val="28"/>
          <w:szCs w:val="28"/>
        </w:rPr>
      </w:pPr>
    </w:p>
    <w:p w:rsidR="00181F50" w:rsidRDefault="00181F50" w:rsidP="00181F50">
      <w:pPr>
        <w:pStyle w:val="a3"/>
        <w:spacing w:after="0" w:line="360" w:lineRule="auto"/>
        <w:ind w:left="214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56A6" w:rsidRDefault="00181F50" w:rsidP="00181F5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</w:t>
      </w:r>
      <w:r w:rsidRPr="00181F50">
        <w:rPr>
          <w:rFonts w:ascii="Times New Roman" w:hAnsi="Times New Roman" w:cs="Times New Roman"/>
          <w:b/>
          <w:sz w:val="28"/>
          <w:szCs w:val="28"/>
        </w:rPr>
        <w:t>Заявка</w:t>
      </w:r>
    </w:p>
    <w:p w:rsidR="00181F50" w:rsidRDefault="00181F50" w:rsidP="00181F5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участие в конференции на тему: «Культура и образование: диалог времени»</w:t>
      </w:r>
      <w:r w:rsidR="004608E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608E1" w:rsidRPr="004608E1" w:rsidRDefault="004608E1" w:rsidP="00181F50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Фамилия                          </w:t>
      </w:r>
      <w:r w:rsidR="00AE6FE5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proofErr w:type="spellStart"/>
      <w:r w:rsidRPr="004608E1">
        <w:rPr>
          <w:rFonts w:ascii="Times New Roman" w:hAnsi="Times New Roman" w:cs="Times New Roman"/>
          <w:i/>
          <w:sz w:val="28"/>
          <w:szCs w:val="28"/>
        </w:rPr>
        <w:t>Палагута</w:t>
      </w:r>
      <w:proofErr w:type="spellEnd"/>
    </w:p>
    <w:p w:rsidR="004608E1" w:rsidRPr="004608E1" w:rsidRDefault="004608E1" w:rsidP="00181F50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Имя                                                        </w:t>
      </w:r>
      <w:r w:rsidR="00AE6FE5"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Илона</w:t>
      </w:r>
      <w:proofErr w:type="spellEnd"/>
    </w:p>
    <w:p w:rsidR="004608E1" w:rsidRPr="004608E1" w:rsidRDefault="004608E1" w:rsidP="00181F50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Отчество                         </w:t>
      </w:r>
      <w:r w:rsidR="00AE6FE5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4608E1">
        <w:rPr>
          <w:rFonts w:ascii="Times New Roman" w:hAnsi="Times New Roman" w:cs="Times New Roman"/>
          <w:i/>
          <w:sz w:val="28"/>
          <w:szCs w:val="28"/>
        </w:rPr>
        <w:t>Васильевна</w:t>
      </w:r>
    </w:p>
    <w:p w:rsidR="004608E1" w:rsidRPr="004608E1" w:rsidRDefault="004608E1" w:rsidP="004608E1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Тема доклада:</w:t>
      </w:r>
      <w:r w:rsidR="00AE6FE5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4608E1">
        <w:rPr>
          <w:rFonts w:ascii="Times New Roman" w:hAnsi="Times New Roman" w:cs="Times New Roman"/>
          <w:i/>
          <w:sz w:val="28"/>
          <w:szCs w:val="28"/>
          <w:lang w:val="uk-UA"/>
        </w:rPr>
        <w:t>Основные</w:t>
      </w:r>
      <w:proofErr w:type="spellEnd"/>
      <w:r w:rsidRPr="004608E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4608E1">
        <w:rPr>
          <w:rFonts w:ascii="Times New Roman" w:hAnsi="Times New Roman" w:cs="Times New Roman"/>
          <w:i/>
          <w:sz w:val="28"/>
          <w:szCs w:val="28"/>
          <w:lang w:val="uk-UA"/>
        </w:rPr>
        <w:t>подходы</w:t>
      </w:r>
      <w:proofErr w:type="spellEnd"/>
      <w:r w:rsidRPr="004608E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к </w:t>
      </w:r>
      <w:proofErr w:type="spellStart"/>
      <w:r w:rsidRPr="004608E1">
        <w:rPr>
          <w:rFonts w:ascii="Times New Roman" w:hAnsi="Times New Roman" w:cs="Times New Roman"/>
          <w:i/>
          <w:sz w:val="28"/>
          <w:szCs w:val="28"/>
          <w:lang w:val="uk-UA"/>
        </w:rPr>
        <w:t>организации</w:t>
      </w:r>
      <w:proofErr w:type="spellEnd"/>
      <w:r w:rsidRPr="004608E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4608E1">
        <w:rPr>
          <w:rFonts w:ascii="Times New Roman" w:hAnsi="Times New Roman" w:cs="Times New Roman"/>
          <w:i/>
          <w:sz w:val="28"/>
          <w:szCs w:val="28"/>
          <w:lang w:val="uk-UA"/>
        </w:rPr>
        <w:t>педагогической</w:t>
      </w:r>
      <w:proofErr w:type="spellEnd"/>
      <w:r w:rsidRPr="004608E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4608E1">
        <w:rPr>
          <w:rFonts w:ascii="Times New Roman" w:hAnsi="Times New Roman" w:cs="Times New Roman"/>
          <w:i/>
          <w:sz w:val="28"/>
          <w:szCs w:val="28"/>
          <w:lang w:val="uk-UA"/>
        </w:rPr>
        <w:t>поддержки</w:t>
      </w:r>
      <w:proofErr w:type="spellEnd"/>
      <w:r w:rsidRPr="004608E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будущих </w:t>
      </w:r>
      <w:proofErr w:type="spellStart"/>
      <w:r w:rsidRPr="004608E1">
        <w:rPr>
          <w:rFonts w:ascii="Times New Roman" w:hAnsi="Times New Roman" w:cs="Times New Roman"/>
          <w:i/>
          <w:sz w:val="28"/>
          <w:szCs w:val="28"/>
          <w:lang w:val="uk-UA"/>
        </w:rPr>
        <w:t>учителей</w:t>
      </w:r>
      <w:proofErr w:type="spellEnd"/>
      <w:r w:rsidRPr="004608E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4608E1">
        <w:rPr>
          <w:rFonts w:ascii="Times New Roman" w:hAnsi="Times New Roman" w:cs="Times New Roman"/>
          <w:i/>
          <w:sz w:val="28"/>
          <w:szCs w:val="28"/>
          <w:lang w:val="uk-UA"/>
        </w:rPr>
        <w:t>иностранного</w:t>
      </w:r>
      <w:proofErr w:type="spellEnd"/>
      <w:r w:rsidRPr="004608E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4608E1">
        <w:rPr>
          <w:rFonts w:ascii="Times New Roman" w:hAnsi="Times New Roman" w:cs="Times New Roman"/>
          <w:i/>
          <w:sz w:val="28"/>
          <w:szCs w:val="28"/>
          <w:lang w:val="uk-UA"/>
        </w:rPr>
        <w:t>языка</w:t>
      </w:r>
      <w:proofErr w:type="spellEnd"/>
      <w:r w:rsidRPr="004608E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 </w:t>
      </w:r>
      <w:proofErr w:type="spellStart"/>
      <w:r w:rsidRPr="004608E1">
        <w:rPr>
          <w:rFonts w:ascii="Times New Roman" w:hAnsi="Times New Roman" w:cs="Times New Roman"/>
          <w:i/>
          <w:sz w:val="28"/>
          <w:szCs w:val="28"/>
          <w:lang w:val="uk-UA"/>
        </w:rPr>
        <w:t>процессе</w:t>
      </w:r>
      <w:proofErr w:type="spellEnd"/>
      <w:r w:rsidRPr="004608E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4608E1">
        <w:rPr>
          <w:rFonts w:ascii="Times New Roman" w:hAnsi="Times New Roman" w:cs="Times New Roman"/>
          <w:i/>
          <w:sz w:val="28"/>
          <w:szCs w:val="28"/>
          <w:lang w:val="uk-UA"/>
        </w:rPr>
        <w:t>обучения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>»</w:t>
      </w:r>
    </w:p>
    <w:p w:rsidR="004608E1" w:rsidRPr="00AE6FE5" w:rsidRDefault="004608E1" w:rsidP="00181F50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Должность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</w:t>
      </w:r>
      <w:r w:rsidR="00AE6FE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E6FE5">
        <w:rPr>
          <w:rFonts w:ascii="Times New Roman" w:hAnsi="Times New Roman" w:cs="Times New Roman"/>
          <w:i/>
          <w:sz w:val="28"/>
          <w:szCs w:val="28"/>
          <w:lang w:val="uk-UA"/>
        </w:rPr>
        <w:t>преподаватель</w:t>
      </w:r>
      <w:proofErr w:type="spellEnd"/>
    </w:p>
    <w:p w:rsidR="004608E1" w:rsidRPr="00AE6FE5" w:rsidRDefault="004608E1" w:rsidP="00181F50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Полное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название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организации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E6FE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proofErr w:type="spellStart"/>
      <w:r w:rsidR="00AE6FE5" w:rsidRPr="00AE6FE5">
        <w:rPr>
          <w:rFonts w:ascii="Times New Roman" w:hAnsi="Times New Roman" w:cs="Times New Roman"/>
          <w:i/>
          <w:sz w:val="28"/>
          <w:szCs w:val="28"/>
          <w:lang w:val="uk-UA"/>
        </w:rPr>
        <w:t>Уманский</w:t>
      </w:r>
      <w:proofErr w:type="spellEnd"/>
      <w:r w:rsidR="00AE6FE5" w:rsidRPr="00AE6FE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="00AE6FE5" w:rsidRPr="00AE6FE5">
        <w:rPr>
          <w:rFonts w:ascii="Times New Roman" w:hAnsi="Times New Roman" w:cs="Times New Roman"/>
          <w:i/>
          <w:sz w:val="28"/>
          <w:szCs w:val="28"/>
          <w:lang w:val="uk-UA"/>
        </w:rPr>
        <w:t>государственный</w:t>
      </w:r>
      <w:proofErr w:type="spellEnd"/>
      <w:r w:rsidR="00AE6FE5" w:rsidRPr="00AE6FE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AE6FE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</w:t>
      </w:r>
      <w:proofErr w:type="spellStart"/>
      <w:r w:rsidR="00AE6FE5" w:rsidRPr="00AE6FE5">
        <w:rPr>
          <w:rFonts w:ascii="Times New Roman" w:hAnsi="Times New Roman" w:cs="Times New Roman"/>
          <w:i/>
          <w:sz w:val="28"/>
          <w:szCs w:val="28"/>
          <w:lang w:val="uk-UA"/>
        </w:rPr>
        <w:t>педагогический</w:t>
      </w:r>
      <w:proofErr w:type="spellEnd"/>
      <w:r w:rsidR="00AE6FE5" w:rsidRPr="00AE6FE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="00AE6FE5" w:rsidRPr="00AE6FE5">
        <w:rPr>
          <w:rFonts w:ascii="Times New Roman" w:hAnsi="Times New Roman" w:cs="Times New Roman"/>
          <w:i/>
          <w:sz w:val="28"/>
          <w:szCs w:val="28"/>
          <w:lang w:val="uk-UA"/>
        </w:rPr>
        <w:t>университет</w:t>
      </w:r>
      <w:proofErr w:type="spellEnd"/>
      <w:r w:rsidR="00AE6FE5" w:rsidRPr="00AE6FE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="00AE6FE5" w:rsidRPr="00AE6FE5">
        <w:rPr>
          <w:rFonts w:ascii="Times New Roman" w:hAnsi="Times New Roman" w:cs="Times New Roman"/>
          <w:i/>
          <w:sz w:val="28"/>
          <w:szCs w:val="28"/>
          <w:lang w:val="uk-UA"/>
        </w:rPr>
        <w:t>имени</w:t>
      </w:r>
      <w:proofErr w:type="spellEnd"/>
      <w:r w:rsidR="00AE6FE5" w:rsidRPr="00AE6FE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Павла </w:t>
      </w:r>
      <w:proofErr w:type="spellStart"/>
      <w:r w:rsidR="00AE6FE5" w:rsidRPr="00AE6FE5">
        <w:rPr>
          <w:rFonts w:ascii="Times New Roman" w:hAnsi="Times New Roman" w:cs="Times New Roman"/>
          <w:i/>
          <w:sz w:val="28"/>
          <w:szCs w:val="28"/>
          <w:lang w:val="uk-UA"/>
        </w:rPr>
        <w:t>Тычины</w:t>
      </w:r>
      <w:proofErr w:type="spellEnd"/>
    </w:p>
    <w:p w:rsidR="004608E1" w:rsidRDefault="004608E1" w:rsidP="00181F50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Телефон                                                        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80976419151</w:t>
      </w:r>
    </w:p>
    <w:p w:rsidR="004608E1" w:rsidRPr="00BA3814" w:rsidRDefault="004608E1" w:rsidP="004608E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BA3814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mail</w:t>
      </w:r>
      <w:proofErr w:type="gramEnd"/>
      <w:r w:rsidRPr="00BA381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proofErr w:type="spellStart"/>
      <w:r w:rsidRPr="004608E1">
        <w:rPr>
          <w:rFonts w:ascii="Times New Roman" w:hAnsi="Times New Roman" w:cs="Times New Roman"/>
          <w:i/>
          <w:sz w:val="28"/>
          <w:szCs w:val="28"/>
          <w:lang w:val="en-US"/>
        </w:rPr>
        <w:t>ilonapalaguta</w:t>
      </w:r>
      <w:proofErr w:type="spellEnd"/>
      <w:r w:rsidRPr="004608E1">
        <w:rPr>
          <w:rFonts w:ascii="Times New Roman" w:hAnsi="Times New Roman" w:cs="Times New Roman"/>
          <w:i/>
          <w:sz w:val="28"/>
          <w:szCs w:val="28"/>
        </w:rPr>
        <w:t>@</w:t>
      </w:r>
      <w:proofErr w:type="spellStart"/>
      <w:r w:rsidRPr="004608E1">
        <w:rPr>
          <w:rFonts w:ascii="Times New Roman" w:hAnsi="Times New Roman" w:cs="Times New Roman"/>
          <w:i/>
          <w:sz w:val="28"/>
          <w:szCs w:val="28"/>
          <w:lang w:val="en-US"/>
        </w:rPr>
        <w:t>i</w:t>
      </w:r>
      <w:proofErr w:type="spellEnd"/>
      <w:r w:rsidRPr="004608E1">
        <w:rPr>
          <w:rFonts w:ascii="Times New Roman" w:hAnsi="Times New Roman" w:cs="Times New Roman"/>
          <w:i/>
          <w:sz w:val="28"/>
          <w:szCs w:val="28"/>
        </w:rPr>
        <w:t>.</w:t>
      </w:r>
      <w:proofErr w:type="spellStart"/>
      <w:r w:rsidRPr="004608E1">
        <w:rPr>
          <w:rFonts w:ascii="Times New Roman" w:hAnsi="Times New Roman" w:cs="Times New Roman"/>
          <w:i/>
          <w:sz w:val="28"/>
          <w:szCs w:val="28"/>
          <w:lang w:val="en-US"/>
        </w:rPr>
        <w:t>ua</w:t>
      </w:r>
      <w:proofErr w:type="spellEnd"/>
    </w:p>
    <w:p w:rsidR="004608E1" w:rsidRPr="004608E1" w:rsidRDefault="004608E1" w:rsidP="00181F5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608E1" w:rsidRPr="004608E1" w:rsidRDefault="004608E1" w:rsidP="00181F5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4608E1" w:rsidRPr="004608E1" w:rsidSect="00B04CC5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0E1143"/>
    <w:multiLevelType w:val="hybridMultilevel"/>
    <w:tmpl w:val="F88A848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50C50AE"/>
    <w:multiLevelType w:val="hybridMultilevel"/>
    <w:tmpl w:val="F102A1F6"/>
    <w:lvl w:ilvl="0" w:tplc="0419000F">
      <w:start w:val="1"/>
      <w:numFmt w:val="decimal"/>
      <w:lvlText w:val="%1.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2">
    <w:nsid w:val="7EFC4D7C"/>
    <w:multiLevelType w:val="hybridMultilevel"/>
    <w:tmpl w:val="03D8CF06"/>
    <w:lvl w:ilvl="0" w:tplc="4D4A88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C5CA0"/>
    <w:rsid w:val="00003A2D"/>
    <w:rsid w:val="000D6C86"/>
    <w:rsid w:val="00181F50"/>
    <w:rsid w:val="001907F9"/>
    <w:rsid w:val="0035202B"/>
    <w:rsid w:val="003E1BCA"/>
    <w:rsid w:val="004608E1"/>
    <w:rsid w:val="005032DF"/>
    <w:rsid w:val="005068AF"/>
    <w:rsid w:val="0054257B"/>
    <w:rsid w:val="00656470"/>
    <w:rsid w:val="007156A6"/>
    <w:rsid w:val="007E1372"/>
    <w:rsid w:val="00824A96"/>
    <w:rsid w:val="00A05E80"/>
    <w:rsid w:val="00AA0482"/>
    <w:rsid w:val="00AD5D7F"/>
    <w:rsid w:val="00AE1984"/>
    <w:rsid w:val="00AE6FE5"/>
    <w:rsid w:val="00B04CC5"/>
    <w:rsid w:val="00C060C2"/>
    <w:rsid w:val="00CE0647"/>
    <w:rsid w:val="00DC5CA0"/>
    <w:rsid w:val="00E83189"/>
    <w:rsid w:val="00ED3A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6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56A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694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5</Pages>
  <Words>1208</Words>
  <Characters>6886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</dc:creator>
  <cp:keywords/>
  <dc:description/>
  <cp:lastModifiedBy>Ilona</cp:lastModifiedBy>
  <cp:revision>15</cp:revision>
  <dcterms:created xsi:type="dcterms:W3CDTF">2015-10-30T11:43:00Z</dcterms:created>
  <dcterms:modified xsi:type="dcterms:W3CDTF">2015-11-02T11:40:00Z</dcterms:modified>
</cp:coreProperties>
</file>