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CCA97" w14:textId="77777777" w:rsidR="00CB3399" w:rsidRDefault="00CB3399" w:rsidP="00CF3132">
      <w:pPr>
        <w:spacing w:after="200" w:line="276" w:lineRule="auto"/>
        <w:rPr>
          <w:b/>
          <w:sz w:val="28"/>
          <w:szCs w:val="28"/>
        </w:rPr>
      </w:pPr>
    </w:p>
    <w:p w14:paraId="34B4F020" w14:textId="77777777" w:rsidR="002304DB" w:rsidRPr="006F3A74" w:rsidRDefault="002304DB" w:rsidP="002304DB">
      <w:pPr>
        <w:widowControl w:val="0"/>
        <w:spacing w:line="276" w:lineRule="auto"/>
        <w:jc w:val="center"/>
        <w:rPr>
          <w:bCs/>
          <w:sz w:val="32"/>
          <w:szCs w:val="32"/>
        </w:rPr>
      </w:pPr>
      <w:bookmarkStart w:id="0" w:name="_Hlk193707754"/>
      <w:r w:rsidRPr="006F3A74">
        <w:rPr>
          <w:bCs/>
          <w:sz w:val="32"/>
          <w:szCs w:val="32"/>
        </w:rPr>
        <w:t>МІНІСТЕРСТВО ОСВІТИ І НАУКИ УКРАЇНИ</w:t>
      </w:r>
    </w:p>
    <w:p w14:paraId="1C6CCB93" w14:textId="77777777" w:rsidR="002304DB" w:rsidRPr="006F3A74" w:rsidRDefault="002304DB" w:rsidP="002304DB">
      <w:pPr>
        <w:widowControl w:val="0"/>
        <w:spacing w:line="276" w:lineRule="auto"/>
        <w:jc w:val="center"/>
        <w:rPr>
          <w:bCs/>
          <w:sz w:val="28"/>
          <w:szCs w:val="28"/>
        </w:rPr>
      </w:pPr>
      <w:r w:rsidRPr="006F3A74">
        <w:rPr>
          <w:bCs/>
          <w:sz w:val="28"/>
          <w:szCs w:val="28"/>
        </w:rPr>
        <w:t>Уманський державний педагогічний університет</w:t>
      </w:r>
      <w:r w:rsidRPr="005E633A">
        <w:rPr>
          <w:bCs/>
          <w:sz w:val="28"/>
          <w:szCs w:val="28"/>
          <w:lang w:val="ru-RU"/>
        </w:rPr>
        <w:t xml:space="preserve"> </w:t>
      </w:r>
      <w:r w:rsidRPr="006F3A74">
        <w:rPr>
          <w:bCs/>
          <w:sz w:val="28"/>
          <w:szCs w:val="28"/>
        </w:rPr>
        <w:t>імені Павла Тичини</w:t>
      </w:r>
    </w:p>
    <w:p w14:paraId="14CA98FA" w14:textId="77777777" w:rsidR="002304DB" w:rsidRPr="006F3A74" w:rsidRDefault="002304DB" w:rsidP="002304DB">
      <w:pPr>
        <w:widowControl w:val="0"/>
        <w:jc w:val="center"/>
        <w:rPr>
          <w:b/>
          <w:bCs/>
          <w:sz w:val="28"/>
          <w:szCs w:val="28"/>
        </w:rPr>
      </w:pPr>
    </w:p>
    <w:p w14:paraId="3B5B68BE" w14:textId="77777777" w:rsidR="002304DB" w:rsidRDefault="002304DB" w:rsidP="002304DB">
      <w:pPr>
        <w:jc w:val="center"/>
      </w:pPr>
    </w:p>
    <w:p w14:paraId="3CCE0429" w14:textId="77777777" w:rsidR="002304DB" w:rsidRDefault="002304DB" w:rsidP="002304DB">
      <w:pPr>
        <w:jc w:val="center"/>
      </w:pPr>
    </w:p>
    <w:p w14:paraId="3F99E71D" w14:textId="77777777" w:rsidR="003829FD" w:rsidRPr="00A02B1C" w:rsidRDefault="003829FD" w:rsidP="003829FD">
      <w:pPr>
        <w:rPr>
          <w:b/>
          <w:bCs/>
          <w:sz w:val="40"/>
          <w:szCs w:val="40"/>
        </w:rPr>
      </w:pPr>
    </w:p>
    <w:p w14:paraId="4FCF867B" w14:textId="6226F462" w:rsidR="002304DB" w:rsidRPr="00F711C3" w:rsidRDefault="00A02B1C" w:rsidP="00F711C3">
      <w:pPr>
        <w:jc w:val="center"/>
        <w:rPr>
          <w:b/>
          <w:bCs/>
          <w:sz w:val="40"/>
          <w:szCs w:val="40"/>
        </w:rPr>
      </w:pPr>
      <w:r w:rsidRPr="00F711C3">
        <w:rPr>
          <w:b/>
          <w:bCs/>
          <w:sz w:val="40"/>
          <w:szCs w:val="40"/>
        </w:rPr>
        <w:t>ФІЗИЧНА АКТИВНІСТЬ І ЗДОРОВ</w:t>
      </w:r>
      <w:r w:rsidR="00345796">
        <w:rPr>
          <w:b/>
          <w:bCs/>
          <w:sz w:val="40"/>
          <w:szCs w:val="40"/>
        </w:rPr>
        <w:t>’</w:t>
      </w:r>
      <w:r w:rsidRPr="00F711C3">
        <w:rPr>
          <w:b/>
          <w:bCs/>
          <w:sz w:val="40"/>
          <w:szCs w:val="40"/>
        </w:rPr>
        <w:t>Я: СУЧАСНІ ПІДХОДИ ДО ФОРМУВАННЯ ЗДОРОВ</w:t>
      </w:r>
      <w:r w:rsidR="00345796">
        <w:rPr>
          <w:b/>
          <w:bCs/>
          <w:sz w:val="40"/>
          <w:szCs w:val="40"/>
        </w:rPr>
        <w:t>’</w:t>
      </w:r>
      <w:r w:rsidRPr="00F711C3">
        <w:rPr>
          <w:b/>
          <w:bCs/>
          <w:sz w:val="40"/>
          <w:szCs w:val="40"/>
        </w:rPr>
        <w:t>ЯЗБЕРЕЖУВАЛЬНОЇ КОМПЕТЕН</w:t>
      </w:r>
      <w:r w:rsidR="00604431">
        <w:rPr>
          <w:b/>
          <w:bCs/>
          <w:sz w:val="40"/>
          <w:szCs w:val="40"/>
        </w:rPr>
        <w:t xml:space="preserve">ТНОСТІ </w:t>
      </w:r>
    </w:p>
    <w:p w14:paraId="2A4D39FE" w14:textId="4AF23315" w:rsidR="002304DB" w:rsidRPr="00F711C3" w:rsidRDefault="00F711C3" w:rsidP="00F711C3">
      <w:pPr>
        <w:spacing w:line="276" w:lineRule="auto"/>
        <w:jc w:val="center"/>
        <w:rPr>
          <w:b/>
          <w:sz w:val="40"/>
          <w:szCs w:val="40"/>
        </w:rPr>
      </w:pPr>
      <w:r w:rsidRPr="00F711C3">
        <w:rPr>
          <w:b/>
          <w:sz w:val="40"/>
          <w:szCs w:val="40"/>
        </w:rPr>
        <w:t>ЗДОБУВАЧІВ ОСВІТИ</w:t>
      </w:r>
    </w:p>
    <w:p w14:paraId="7E5ABABF" w14:textId="0E4B021A" w:rsidR="002304DB" w:rsidRPr="00F711C3" w:rsidRDefault="002304DB" w:rsidP="00F711C3">
      <w:pPr>
        <w:spacing w:line="276" w:lineRule="auto"/>
        <w:jc w:val="center"/>
        <w:rPr>
          <w:sz w:val="36"/>
          <w:szCs w:val="36"/>
        </w:rPr>
      </w:pPr>
      <w:r w:rsidRPr="007A7CC0">
        <w:rPr>
          <w:sz w:val="36"/>
          <w:szCs w:val="36"/>
        </w:rPr>
        <w:t>Колективна монографія</w:t>
      </w:r>
    </w:p>
    <w:p w14:paraId="79BB38DB" w14:textId="37242AFB" w:rsidR="002304DB" w:rsidRDefault="002304DB" w:rsidP="002304DB">
      <w:pPr>
        <w:ind w:firstLine="709"/>
        <w:jc w:val="center"/>
        <w:rPr>
          <w:b/>
          <w:sz w:val="36"/>
          <w:szCs w:val="36"/>
        </w:rPr>
      </w:pPr>
    </w:p>
    <w:p w14:paraId="1E8112FC" w14:textId="77777777" w:rsidR="002304DB" w:rsidRDefault="002304DB" w:rsidP="002304DB">
      <w:pPr>
        <w:ind w:firstLine="709"/>
        <w:jc w:val="center"/>
        <w:rPr>
          <w:b/>
          <w:sz w:val="36"/>
          <w:szCs w:val="36"/>
        </w:rPr>
      </w:pPr>
    </w:p>
    <w:p w14:paraId="58C216E7" w14:textId="28EFA793" w:rsidR="002304DB" w:rsidRDefault="00F711C3" w:rsidP="002304DB">
      <w:pPr>
        <w:ind w:firstLine="709"/>
        <w:jc w:val="center"/>
        <w:rPr>
          <w:b/>
          <w:sz w:val="36"/>
          <w:szCs w:val="36"/>
        </w:rPr>
      </w:pPr>
      <w:r>
        <w:rPr>
          <w:noProof/>
          <w:lang w:eastAsia="uk-UA"/>
        </w:rPr>
        <w:drawing>
          <wp:inline distT="0" distB="0" distL="0" distR="0" wp14:anchorId="0CFC7DA2" wp14:editId="390578CD">
            <wp:extent cx="3678346" cy="2937121"/>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4319" cy="2949875"/>
                    </a:xfrm>
                    <a:prstGeom prst="rect">
                      <a:avLst/>
                    </a:prstGeom>
                    <a:noFill/>
                    <a:ln>
                      <a:noFill/>
                    </a:ln>
                  </pic:spPr>
                </pic:pic>
              </a:graphicData>
            </a:graphic>
          </wp:inline>
        </w:drawing>
      </w:r>
    </w:p>
    <w:p w14:paraId="28F56F17" w14:textId="77777777" w:rsidR="002304DB" w:rsidRDefault="002304DB" w:rsidP="002304DB">
      <w:pPr>
        <w:ind w:firstLine="709"/>
        <w:jc w:val="center"/>
        <w:rPr>
          <w:b/>
          <w:sz w:val="36"/>
          <w:szCs w:val="36"/>
        </w:rPr>
      </w:pPr>
    </w:p>
    <w:p w14:paraId="6AB390A8" w14:textId="77777777" w:rsidR="002304DB" w:rsidRDefault="002304DB" w:rsidP="002304DB">
      <w:pPr>
        <w:ind w:firstLine="709"/>
        <w:jc w:val="center"/>
        <w:rPr>
          <w:b/>
          <w:sz w:val="36"/>
          <w:szCs w:val="36"/>
        </w:rPr>
      </w:pPr>
    </w:p>
    <w:p w14:paraId="68563657" w14:textId="77777777" w:rsidR="002304DB" w:rsidRPr="003829FD" w:rsidRDefault="002304DB" w:rsidP="00F711C3">
      <w:pPr>
        <w:rPr>
          <w:b/>
          <w:sz w:val="28"/>
          <w:szCs w:val="28"/>
        </w:rPr>
      </w:pPr>
    </w:p>
    <w:p w14:paraId="4E6FA03D" w14:textId="77777777" w:rsidR="002304DB" w:rsidRPr="003829FD" w:rsidRDefault="002304DB" w:rsidP="002304DB">
      <w:pPr>
        <w:ind w:firstLine="709"/>
        <w:jc w:val="center"/>
        <w:rPr>
          <w:b/>
          <w:sz w:val="28"/>
          <w:szCs w:val="28"/>
        </w:rPr>
      </w:pPr>
    </w:p>
    <w:p w14:paraId="6712FA72" w14:textId="0F280FB5" w:rsidR="00C8494A" w:rsidRPr="00674B48" w:rsidRDefault="00585F83" w:rsidP="00674B48">
      <w:pPr>
        <w:ind w:firstLine="709"/>
        <w:jc w:val="center"/>
        <w:rPr>
          <w:bCs/>
          <w:sz w:val="28"/>
          <w:szCs w:val="28"/>
        </w:rPr>
      </w:pPr>
      <w:r w:rsidRPr="003829FD">
        <w:rPr>
          <w:bCs/>
          <w:sz w:val="28"/>
          <w:szCs w:val="28"/>
        </w:rPr>
        <w:t>Умань 2025</w:t>
      </w:r>
    </w:p>
    <w:p w14:paraId="599A7CE7" w14:textId="77777777" w:rsidR="00D96FDD" w:rsidRDefault="00D96FDD" w:rsidP="00610AC9">
      <w:pPr>
        <w:spacing w:after="200" w:line="276" w:lineRule="auto"/>
      </w:pPr>
    </w:p>
    <w:p w14:paraId="5BE4457E" w14:textId="43852CC3" w:rsidR="00F711C3" w:rsidRPr="00F711C3" w:rsidRDefault="00610AC9" w:rsidP="00610AC9">
      <w:pPr>
        <w:spacing w:after="200" w:line="276" w:lineRule="auto"/>
      </w:pPr>
      <w:r>
        <w:lastRenderedPageBreak/>
        <w:t>УДК 37.017:613](02)</w:t>
      </w:r>
    </w:p>
    <w:p w14:paraId="2829A9C5" w14:textId="53FE3FD9" w:rsidR="007A094D" w:rsidRPr="00AF1689" w:rsidRDefault="002304DB" w:rsidP="007A094D">
      <w:pPr>
        <w:spacing w:after="200" w:line="276" w:lineRule="auto"/>
        <w:jc w:val="center"/>
      </w:pPr>
      <w:r w:rsidRPr="00AF1689">
        <w:rPr>
          <w:b/>
        </w:rPr>
        <w:t>Авторський колектив:</w:t>
      </w:r>
    </w:p>
    <w:p w14:paraId="374865AE" w14:textId="3CAE1C51" w:rsidR="0004102A" w:rsidRPr="006A79A5" w:rsidRDefault="00D96FDD" w:rsidP="002304DB">
      <w:pPr>
        <w:jc w:val="center"/>
        <w:rPr>
          <w:bCs/>
        </w:rPr>
      </w:pPr>
      <w:r>
        <w:rPr>
          <w:bCs/>
        </w:rPr>
        <w:t xml:space="preserve">Бойко Ю. С., </w:t>
      </w:r>
      <w:proofErr w:type="spellStart"/>
      <w:r>
        <w:rPr>
          <w:bCs/>
        </w:rPr>
        <w:t>Корінчак</w:t>
      </w:r>
      <w:proofErr w:type="spellEnd"/>
      <w:r>
        <w:rPr>
          <w:bCs/>
        </w:rPr>
        <w:t xml:space="preserve"> Л. </w:t>
      </w:r>
      <w:r w:rsidR="003829FD" w:rsidRPr="006A79A5">
        <w:rPr>
          <w:bCs/>
        </w:rPr>
        <w:t xml:space="preserve">М., </w:t>
      </w:r>
      <w:r w:rsidR="0004102A" w:rsidRPr="006A79A5">
        <w:rPr>
          <w:bCs/>
        </w:rPr>
        <w:t>Кость М.</w:t>
      </w:r>
      <w:r>
        <w:rPr>
          <w:bCs/>
          <w:lang w:val="ru-RU"/>
        </w:rPr>
        <w:t> </w:t>
      </w:r>
      <w:r w:rsidR="0004102A" w:rsidRPr="006A79A5">
        <w:rPr>
          <w:bCs/>
        </w:rPr>
        <w:t>М.,</w:t>
      </w:r>
      <w:r w:rsidR="00701322" w:rsidRPr="006A79A5">
        <w:rPr>
          <w:bCs/>
        </w:rPr>
        <w:t xml:space="preserve"> </w:t>
      </w:r>
      <w:r>
        <w:rPr>
          <w:bCs/>
        </w:rPr>
        <w:t>Поліщук Н. М., Соколенко Л. </w:t>
      </w:r>
      <w:r w:rsidR="003829FD" w:rsidRPr="006A79A5">
        <w:rPr>
          <w:bCs/>
        </w:rPr>
        <w:t xml:space="preserve">С., </w:t>
      </w:r>
    </w:p>
    <w:p w14:paraId="76962647" w14:textId="3C72DEDE" w:rsidR="003829FD" w:rsidRPr="00AF1689" w:rsidRDefault="00D96FDD" w:rsidP="002304DB">
      <w:pPr>
        <w:jc w:val="center"/>
        <w:rPr>
          <w:bCs/>
        </w:rPr>
      </w:pPr>
      <w:r>
        <w:rPr>
          <w:bCs/>
        </w:rPr>
        <w:t>Танасійчук Ю. </w:t>
      </w:r>
      <w:r w:rsidR="003829FD" w:rsidRPr="006A79A5">
        <w:rPr>
          <w:bCs/>
        </w:rPr>
        <w:t xml:space="preserve">М., </w:t>
      </w:r>
      <w:proofErr w:type="spellStart"/>
      <w:r w:rsidR="003829FD" w:rsidRPr="006A79A5">
        <w:rPr>
          <w:bCs/>
        </w:rPr>
        <w:t>Червоношапка</w:t>
      </w:r>
      <w:proofErr w:type="spellEnd"/>
      <w:r w:rsidR="003829FD" w:rsidRPr="006A79A5">
        <w:rPr>
          <w:bCs/>
        </w:rPr>
        <w:t xml:space="preserve"> М.</w:t>
      </w:r>
      <w:r>
        <w:rPr>
          <w:bCs/>
        </w:rPr>
        <w:t> </w:t>
      </w:r>
      <w:r w:rsidR="003829FD" w:rsidRPr="006A79A5">
        <w:rPr>
          <w:bCs/>
        </w:rPr>
        <w:t>О.</w:t>
      </w:r>
    </w:p>
    <w:p w14:paraId="25073C1A" w14:textId="77777777" w:rsidR="007A094D" w:rsidRPr="00AF1689" w:rsidRDefault="007A094D" w:rsidP="007A094D">
      <w:pPr>
        <w:ind w:firstLine="709"/>
        <w:jc w:val="center"/>
        <w:rPr>
          <w:b/>
        </w:rPr>
      </w:pPr>
    </w:p>
    <w:p w14:paraId="29192C3A" w14:textId="0061AA8B" w:rsidR="002304DB" w:rsidRPr="00AF1689" w:rsidRDefault="002304DB" w:rsidP="00687BA5">
      <w:pPr>
        <w:ind w:firstLine="709"/>
        <w:jc w:val="center"/>
        <w:rPr>
          <w:b/>
        </w:rPr>
      </w:pPr>
      <w:r w:rsidRPr="00AF1689">
        <w:rPr>
          <w:b/>
        </w:rPr>
        <w:t>Рецензенти:</w:t>
      </w:r>
    </w:p>
    <w:p w14:paraId="53860E78" w14:textId="02AAE092" w:rsidR="00F97BDC" w:rsidRPr="00AF1689" w:rsidRDefault="00F97BDC" w:rsidP="00687BA5">
      <w:pPr>
        <w:ind w:left="142" w:firstLine="709"/>
        <w:jc w:val="both"/>
        <w:rPr>
          <w:iCs/>
        </w:rPr>
      </w:pPr>
      <w:bookmarkStart w:id="1" w:name="_Hlk193642472"/>
      <w:proofErr w:type="spellStart"/>
      <w:r w:rsidRPr="00F97BDC">
        <w:rPr>
          <w:i/>
        </w:rPr>
        <w:t>Чічкан</w:t>
      </w:r>
      <w:proofErr w:type="spellEnd"/>
      <w:r w:rsidRPr="00F97BDC">
        <w:rPr>
          <w:i/>
        </w:rPr>
        <w:t xml:space="preserve"> О.</w:t>
      </w:r>
      <w:r w:rsidR="00D96FDD">
        <w:rPr>
          <w:i/>
        </w:rPr>
        <w:t> </w:t>
      </w:r>
      <w:r w:rsidRPr="00F97BDC">
        <w:rPr>
          <w:i/>
        </w:rPr>
        <w:t>А.</w:t>
      </w:r>
      <w:r w:rsidR="00F75B92" w:rsidRPr="00F75B92">
        <w:rPr>
          <w:i/>
          <w:lang w:val="ru-RU"/>
        </w:rPr>
        <w:t xml:space="preserve"> </w:t>
      </w:r>
      <w:r w:rsidRPr="00F97BDC">
        <w:rPr>
          <w:iCs/>
        </w:rPr>
        <w:t xml:space="preserve">кандидат наук з фізичного виховання та спорту, доцент,  </w:t>
      </w:r>
      <w:r>
        <w:rPr>
          <w:iCs/>
        </w:rPr>
        <w:t xml:space="preserve">професор </w:t>
      </w:r>
      <w:r w:rsidRPr="00F97BDC">
        <w:rPr>
          <w:iCs/>
        </w:rPr>
        <w:t>кафедри спеціальної фізичної підготовки Львівського державного</w:t>
      </w:r>
      <w:r>
        <w:rPr>
          <w:iCs/>
        </w:rPr>
        <w:t xml:space="preserve"> </w:t>
      </w:r>
      <w:r w:rsidRPr="00F97BDC">
        <w:rPr>
          <w:iCs/>
        </w:rPr>
        <w:t xml:space="preserve">університету внутрішніх справ </w:t>
      </w:r>
    </w:p>
    <w:bookmarkEnd w:id="1"/>
    <w:p w14:paraId="7AEAD1E2" w14:textId="67D82AF9" w:rsidR="003829FD" w:rsidRPr="00AF1689" w:rsidRDefault="00D96FDD" w:rsidP="00687BA5">
      <w:pPr>
        <w:ind w:left="142" w:firstLine="709"/>
        <w:jc w:val="both"/>
        <w:rPr>
          <w:iCs/>
        </w:rPr>
      </w:pPr>
      <w:proofErr w:type="spellStart"/>
      <w:r>
        <w:rPr>
          <w:i/>
        </w:rPr>
        <w:t>Шукатка</w:t>
      </w:r>
      <w:proofErr w:type="spellEnd"/>
      <w:r>
        <w:rPr>
          <w:i/>
        </w:rPr>
        <w:t xml:space="preserve"> О. </w:t>
      </w:r>
      <w:r w:rsidR="003829FD" w:rsidRPr="00AF1689">
        <w:rPr>
          <w:i/>
        </w:rPr>
        <w:t>В.,</w:t>
      </w:r>
      <w:r w:rsidR="003829FD" w:rsidRPr="00AF1689">
        <w:rPr>
          <w:iCs/>
        </w:rPr>
        <w:t xml:space="preserve"> доктор педагогічних наук, професор, завідувач кафедри фізичного виховання та спорту </w:t>
      </w:r>
      <w:proofErr w:type="spellStart"/>
      <w:r w:rsidR="003829FD" w:rsidRPr="00AF1689">
        <w:rPr>
          <w:iCs/>
        </w:rPr>
        <w:t>Львіського</w:t>
      </w:r>
      <w:proofErr w:type="spellEnd"/>
      <w:r w:rsidR="003829FD" w:rsidRPr="00AF1689">
        <w:rPr>
          <w:iCs/>
        </w:rPr>
        <w:t xml:space="preserve"> національного університету імені Івана Франка</w:t>
      </w:r>
    </w:p>
    <w:p w14:paraId="52503C1E" w14:textId="667BD7EE" w:rsidR="007E0D2F" w:rsidRPr="00AF1689" w:rsidRDefault="00D96FDD" w:rsidP="00687BA5">
      <w:pPr>
        <w:ind w:left="142" w:firstLine="709"/>
        <w:jc w:val="both"/>
        <w:rPr>
          <w:iCs/>
        </w:rPr>
      </w:pPr>
      <w:r>
        <w:rPr>
          <w:i/>
        </w:rPr>
        <w:t>Ящук С. </w:t>
      </w:r>
      <w:r w:rsidR="007E0D2F" w:rsidRPr="00AF1689">
        <w:rPr>
          <w:i/>
        </w:rPr>
        <w:t>М.,</w:t>
      </w:r>
      <w:r w:rsidR="007E0D2F" w:rsidRPr="00AF1689">
        <w:rPr>
          <w:iCs/>
        </w:rPr>
        <w:t xml:space="preserve"> доктор </w:t>
      </w:r>
      <w:proofErr w:type="spellStart"/>
      <w:r w:rsidR="007E0D2F" w:rsidRPr="00AF1689">
        <w:rPr>
          <w:iCs/>
        </w:rPr>
        <w:t>педагоічних</w:t>
      </w:r>
      <w:proofErr w:type="spellEnd"/>
      <w:r w:rsidR="007E0D2F" w:rsidRPr="00AF1689">
        <w:rPr>
          <w:iCs/>
        </w:rPr>
        <w:t xml:space="preserve">  наук, професор, декан факультету фізичного виховання  Уманського державного педагогічного університету імені Павла Тичини.</w:t>
      </w:r>
    </w:p>
    <w:p w14:paraId="4F9DDD98" w14:textId="77777777" w:rsidR="007E0D2F" w:rsidRPr="00AF1689" w:rsidRDefault="007E0D2F" w:rsidP="007E0D2F">
      <w:pPr>
        <w:ind w:left="142" w:firstLine="709"/>
        <w:jc w:val="center"/>
        <w:rPr>
          <w:iCs/>
        </w:rPr>
      </w:pPr>
    </w:p>
    <w:p w14:paraId="606BE06B" w14:textId="77777777" w:rsidR="002304DB" w:rsidRPr="00AF1689" w:rsidRDefault="002304DB" w:rsidP="007E0D2F">
      <w:pPr>
        <w:ind w:firstLine="851"/>
        <w:jc w:val="center"/>
        <w:rPr>
          <w:b/>
        </w:rPr>
      </w:pPr>
      <w:r w:rsidRPr="00AF1689">
        <w:rPr>
          <w:b/>
        </w:rPr>
        <w:t>Науковий редактор:</w:t>
      </w:r>
    </w:p>
    <w:p w14:paraId="3708B481" w14:textId="582BBC6E" w:rsidR="002304DB" w:rsidRPr="00AF1689" w:rsidRDefault="003829FD" w:rsidP="007E0D2F">
      <w:pPr>
        <w:ind w:left="142" w:firstLine="851"/>
        <w:jc w:val="both"/>
      </w:pPr>
      <w:r w:rsidRPr="00AF1689">
        <w:rPr>
          <w:i/>
          <w:iCs/>
        </w:rPr>
        <w:t>Соколенко</w:t>
      </w:r>
      <w:r w:rsidR="002304DB" w:rsidRPr="00AF1689">
        <w:rPr>
          <w:i/>
          <w:iCs/>
        </w:rPr>
        <w:t xml:space="preserve"> </w:t>
      </w:r>
      <w:r w:rsidRPr="00AF1689">
        <w:rPr>
          <w:i/>
          <w:iCs/>
        </w:rPr>
        <w:t>Л</w:t>
      </w:r>
      <w:r w:rsidR="002304DB" w:rsidRPr="00AF1689">
        <w:rPr>
          <w:i/>
          <w:iCs/>
        </w:rPr>
        <w:t>. </w:t>
      </w:r>
      <w:r w:rsidRPr="00AF1689">
        <w:rPr>
          <w:i/>
          <w:iCs/>
        </w:rPr>
        <w:t>С</w:t>
      </w:r>
      <w:r w:rsidR="002304DB" w:rsidRPr="00AF1689">
        <w:rPr>
          <w:i/>
          <w:iCs/>
        </w:rPr>
        <w:t>.,</w:t>
      </w:r>
      <w:r w:rsidR="002304DB" w:rsidRPr="00AF1689">
        <w:t xml:space="preserve"> </w:t>
      </w:r>
      <w:proofErr w:type="spellStart"/>
      <w:r w:rsidRPr="00AF1689">
        <w:t>кан</w:t>
      </w:r>
      <w:proofErr w:type="spellEnd"/>
      <w:r w:rsidRPr="00AF1689">
        <w:t>.</w:t>
      </w:r>
      <w:r w:rsidR="002304DB" w:rsidRPr="00AF1689">
        <w:t xml:space="preserve"> пед. наук, </w:t>
      </w:r>
      <w:r w:rsidR="002304DB" w:rsidRPr="00AF1689">
        <w:rPr>
          <w:lang w:eastAsia="uk-UA"/>
        </w:rPr>
        <w:t xml:space="preserve">проф. кафедри </w:t>
      </w:r>
      <w:r w:rsidRPr="00AF1689">
        <w:rPr>
          <w:lang w:eastAsia="uk-UA"/>
        </w:rPr>
        <w:t xml:space="preserve">медико біологічних основ фізичної культури </w:t>
      </w:r>
      <w:r w:rsidR="002304DB" w:rsidRPr="00AF1689">
        <w:rPr>
          <w:lang w:eastAsia="uk-UA"/>
        </w:rPr>
        <w:t xml:space="preserve"> Уманського державного педагогічного університету імені Павла Тичини</w:t>
      </w:r>
    </w:p>
    <w:p w14:paraId="64019C11" w14:textId="51AF41E1" w:rsidR="002304DB" w:rsidRPr="005A695E" w:rsidRDefault="002304DB" w:rsidP="00E109E8">
      <w:pPr>
        <w:jc w:val="center"/>
        <w:rPr>
          <w:i/>
          <w:lang w:val="ru-RU"/>
        </w:rPr>
      </w:pPr>
      <w:r w:rsidRPr="005A695E">
        <w:rPr>
          <w:i/>
          <w:lang w:val="ru-RU"/>
        </w:rPr>
        <w:t xml:space="preserve">Рекомендовано до </w:t>
      </w:r>
      <w:proofErr w:type="spellStart"/>
      <w:r w:rsidRPr="005A695E">
        <w:rPr>
          <w:i/>
          <w:lang w:val="ru-RU"/>
        </w:rPr>
        <w:t>друку</w:t>
      </w:r>
      <w:proofErr w:type="spellEnd"/>
      <w:r w:rsidRPr="005A695E">
        <w:rPr>
          <w:i/>
          <w:lang w:val="ru-RU"/>
        </w:rPr>
        <w:t xml:space="preserve"> </w:t>
      </w:r>
      <w:r w:rsidRPr="005A695E">
        <w:rPr>
          <w:i/>
        </w:rPr>
        <w:t>в</w:t>
      </w:r>
      <w:proofErr w:type="spellStart"/>
      <w:r w:rsidRPr="005A695E">
        <w:rPr>
          <w:i/>
          <w:lang w:val="ru-RU"/>
        </w:rPr>
        <w:t>ченою</w:t>
      </w:r>
      <w:proofErr w:type="spellEnd"/>
      <w:r w:rsidRPr="005A695E">
        <w:rPr>
          <w:i/>
          <w:lang w:val="ru-RU"/>
        </w:rPr>
        <w:t xml:space="preserve"> радою </w:t>
      </w:r>
      <w:r w:rsidRPr="005F4F50">
        <w:rPr>
          <w:i/>
          <w:highlight w:val="red"/>
        </w:rPr>
        <w:br/>
      </w:r>
      <w:proofErr w:type="spellStart"/>
      <w:r w:rsidRPr="005A695E">
        <w:rPr>
          <w:i/>
          <w:lang w:val="ru-RU"/>
        </w:rPr>
        <w:t>Уманського</w:t>
      </w:r>
      <w:proofErr w:type="spellEnd"/>
      <w:r w:rsidRPr="005A695E">
        <w:rPr>
          <w:i/>
          <w:lang w:val="ru-RU"/>
        </w:rPr>
        <w:t xml:space="preserve"> державного </w:t>
      </w:r>
      <w:proofErr w:type="spellStart"/>
      <w:r w:rsidRPr="005A695E">
        <w:rPr>
          <w:i/>
          <w:lang w:val="ru-RU"/>
        </w:rPr>
        <w:t>педагогічного</w:t>
      </w:r>
      <w:proofErr w:type="spellEnd"/>
      <w:r w:rsidRPr="005A695E">
        <w:rPr>
          <w:i/>
          <w:lang w:val="ru-RU"/>
        </w:rPr>
        <w:t xml:space="preserve"> </w:t>
      </w:r>
      <w:proofErr w:type="spellStart"/>
      <w:r w:rsidRPr="005A695E">
        <w:rPr>
          <w:i/>
          <w:lang w:val="ru-RU"/>
        </w:rPr>
        <w:t>університету</w:t>
      </w:r>
      <w:proofErr w:type="spellEnd"/>
      <w:r w:rsidRPr="005A695E">
        <w:rPr>
          <w:i/>
          <w:lang w:val="ru-RU"/>
        </w:rPr>
        <w:t xml:space="preserve"> </w:t>
      </w:r>
      <w:proofErr w:type="spellStart"/>
      <w:r w:rsidRPr="005A695E">
        <w:rPr>
          <w:i/>
          <w:lang w:val="ru-RU"/>
        </w:rPr>
        <w:t>імені</w:t>
      </w:r>
      <w:proofErr w:type="spellEnd"/>
      <w:r w:rsidRPr="005A695E">
        <w:rPr>
          <w:i/>
          <w:lang w:val="ru-RU"/>
        </w:rPr>
        <w:t xml:space="preserve"> Павла </w:t>
      </w:r>
      <w:proofErr w:type="spellStart"/>
      <w:r w:rsidRPr="005A695E">
        <w:rPr>
          <w:i/>
          <w:lang w:val="ru-RU"/>
        </w:rPr>
        <w:t>Тичини</w:t>
      </w:r>
      <w:proofErr w:type="spellEnd"/>
    </w:p>
    <w:p w14:paraId="550D5489" w14:textId="5D40B37F" w:rsidR="002304DB" w:rsidRDefault="002304DB" w:rsidP="00E109E8">
      <w:pPr>
        <w:jc w:val="center"/>
        <w:rPr>
          <w:i/>
          <w:lang w:val="ru-RU"/>
        </w:rPr>
      </w:pPr>
      <w:r w:rsidRPr="005A695E">
        <w:rPr>
          <w:i/>
          <w:lang w:val="ru-RU"/>
        </w:rPr>
        <w:t>(протокол №</w:t>
      </w:r>
      <w:r w:rsidRPr="005A695E">
        <w:rPr>
          <w:i/>
        </w:rPr>
        <w:t> </w:t>
      </w:r>
      <w:r w:rsidR="003829FD" w:rsidRPr="005A695E">
        <w:rPr>
          <w:i/>
        </w:rPr>
        <w:t>1</w:t>
      </w:r>
      <w:r w:rsidR="005B14E7">
        <w:rPr>
          <w:i/>
        </w:rPr>
        <w:t>5</w:t>
      </w:r>
      <w:r w:rsidRPr="005A695E">
        <w:rPr>
          <w:i/>
        </w:rPr>
        <w:t xml:space="preserve"> </w:t>
      </w:r>
      <w:proofErr w:type="spellStart"/>
      <w:r w:rsidRPr="005A695E">
        <w:rPr>
          <w:i/>
          <w:lang w:val="ru-RU"/>
        </w:rPr>
        <w:t>від</w:t>
      </w:r>
      <w:proofErr w:type="spellEnd"/>
      <w:r w:rsidRPr="005A695E">
        <w:rPr>
          <w:i/>
          <w:lang w:val="ru-RU"/>
        </w:rPr>
        <w:t xml:space="preserve"> 2</w:t>
      </w:r>
      <w:r w:rsidR="005B14E7">
        <w:rPr>
          <w:i/>
          <w:lang w:val="ru-RU"/>
        </w:rPr>
        <w:t>9</w:t>
      </w:r>
      <w:r w:rsidRPr="005A695E">
        <w:rPr>
          <w:i/>
          <w:lang w:val="ru-RU"/>
        </w:rPr>
        <w:t>.0</w:t>
      </w:r>
      <w:r w:rsidR="003829FD" w:rsidRPr="005A695E">
        <w:rPr>
          <w:i/>
          <w:lang w:val="ru-RU"/>
        </w:rPr>
        <w:t>4</w:t>
      </w:r>
      <w:r w:rsidRPr="005A695E">
        <w:rPr>
          <w:i/>
          <w:lang w:val="ru-RU"/>
        </w:rPr>
        <w:t>.202</w:t>
      </w:r>
      <w:r w:rsidR="003829FD" w:rsidRPr="005A695E">
        <w:rPr>
          <w:i/>
          <w:lang w:val="ru-RU"/>
        </w:rPr>
        <w:t>5</w:t>
      </w:r>
      <w:r w:rsidRPr="005A695E">
        <w:rPr>
          <w:i/>
          <w:lang w:val="ru-RU"/>
        </w:rPr>
        <w:t> р.)</w:t>
      </w:r>
    </w:p>
    <w:p w14:paraId="2527F182" w14:textId="77777777" w:rsidR="007B1150" w:rsidRPr="00B7761C" w:rsidRDefault="007B1150" w:rsidP="002304DB">
      <w:pPr>
        <w:ind w:firstLine="709"/>
        <w:jc w:val="center"/>
        <w:rPr>
          <w:i/>
          <w:lang w:val="ru-RU"/>
        </w:rPr>
      </w:pPr>
    </w:p>
    <w:tbl>
      <w:tblPr>
        <w:tblW w:w="8976" w:type="dxa"/>
        <w:tblInd w:w="108" w:type="dxa"/>
        <w:tblBorders>
          <w:insideH w:val="single" w:sz="4" w:space="0" w:color="auto"/>
        </w:tblBorders>
        <w:tblLook w:val="04A0" w:firstRow="1" w:lastRow="0" w:firstColumn="1" w:lastColumn="0" w:noHBand="0" w:noVBand="1"/>
      </w:tblPr>
      <w:tblGrid>
        <w:gridCol w:w="284"/>
        <w:gridCol w:w="8692"/>
      </w:tblGrid>
      <w:tr w:rsidR="00B7761C" w:rsidRPr="00B7761C" w14:paraId="5EFE318F" w14:textId="77777777" w:rsidTr="006F5300">
        <w:trPr>
          <w:trHeight w:val="1103"/>
        </w:trPr>
        <w:tc>
          <w:tcPr>
            <w:tcW w:w="284" w:type="dxa"/>
          </w:tcPr>
          <w:p w14:paraId="7B70E275" w14:textId="77777777" w:rsidR="002304DB" w:rsidRPr="00B7761C" w:rsidRDefault="002304DB" w:rsidP="00D96FDD">
            <w:pPr>
              <w:jc w:val="both"/>
            </w:pPr>
          </w:p>
          <w:p w14:paraId="34ACA8C7" w14:textId="68B6EEB0" w:rsidR="002304DB" w:rsidRPr="00B7761C" w:rsidRDefault="002304DB" w:rsidP="00D96FDD">
            <w:pPr>
              <w:ind w:hanging="94"/>
              <w:jc w:val="both"/>
              <w:rPr>
                <w:b/>
              </w:rPr>
            </w:pPr>
          </w:p>
        </w:tc>
        <w:tc>
          <w:tcPr>
            <w:tcW w:w="8692" w:type="dxa"/>
            <w:hideMark/>
          </w:tcPr>
          <w:p w14:paraId="5ED3A0F3" w14:textId="1002A1FA" w:rsidR="002304DB" w:rsidRPr="00B7761C" w:rsidRDefault="002E7F1E" w:rsidP="00E109E8">
            <w:pPr>
              <w:rPr>
                <w:sz w:val="22"/>
                <w:szCs w:val="22"/>
              </w:rPr>
            </w:pPr>
            <w:r w:rsidRPr="00614809">
              <w:rPr>
                <w:sz w:val="22"/>
                <w:szCs w:val="22"/>
              </w:rPr>
              <w:t>Фізична активність і здоров</w:t>
            </w:r>
            <w:r w:rsidR="00345796" w:rsidRPr="00614809">
              <w:rPr>
                <w:sz w:val="22"/>
                <w:szCs w:val="22"/>
              </w:rPr>
              <w:t>’</w:t>
            </w:r>
            <w:r w:rsidRPr="00614809">
              <w:rPr>
                <w:sz w:val="22"/>
                <w:szCs w:val="22"/>
              </w:rPr>
              <w:t xml:space="preserve">я: сучасні підходи до формування </w:t>
            </w:r>
            <w:proofErr w:type="spellStart"/>
            <w:r w:rsidRPr="00614809">
              <w:rPr>
                <w:sz w:val="22"/>
                <w:szCs w:val="22"/>
              </w:rPr>
              <w:t>здоров</w:t>
            </w:r>
            <w:r w:rsidR="00345796" w:rsidRPr="00614809">
              <w:rPr>
                <w:sz w:val="22"/>
                <w:szCs w:val="22"/>
              </w:rPr>
              <w:t>’</w:t>
            </w:r>
            <w:r w:rsidRPr="00614809">
              <w:rPr>
                <w:sz w:val="22"/>
                <w:szCs w:val="22"/>
              </w:rPr>
              <w:t>язбережувальної</w:t>
            </w:r>
            <w:proofErr w:type="spellEnd"/>
            <w:r w:rsidRPr="00614809">
              <w:rPr>
                <w:sz w:val="22"/>
                <w:szCs w:val="22"/>
              </w:rPr>
              <w:t xml:space="preserve"> компетенції студентів</w:t>
            </w:r>
            <w:r w:rsidR="002304DB" w:rsidRPr="00614809">
              <w:rPr>
                <w:sz w:val="22"/>
                <w:szCs w:val="22"/>
              </w:rPr>
              <w:t xml:space="preserve"> </w:t>
            </w:r>
            <w:r w:rsidR="002304DB" w:rsidRPr="00614809">
              <w:rPr>
                <w:iCs/>
                <w:sz w:val="22"/>
                <w:szCs w:val="22"/>
              </w:rPr>
              <w:t xml:space="preserve">: </w:t>
            </w:r>
            <w:proofErr w:type="spellStart"/>
            <w:r w:rsidR="002304DB" w:rsidRPr="00614809">
              <w:rPr>
                <w:iCs/>
                <w:sz w:val="22"/>
                <w:szCs w:val="22"/>
              </w:rPr>
              <w:t>кол</w:t>
            </w:r>
            <w:proofErr w:type="spellEnd"/>
            <w:r w:rsidR="002304DB" w:rsidRPr="00614809">
              <w:rPr>
                <w:iCs/>
                <w:sz w:val="22"/>
                <w:szCs w:val="22"/>
              </w:rPr>
              <w:t xml:space="preserve">. </w:t>
            </w:r>
            <w:proofErr w:type="spellStart"/>
            <w:r w:rsidR="002304DB" w:rsidRPr="00614809">
              <w:rPr>
                <w:iCs/>
                <w:sz w:val="22"/>
                <w:szCs w:val="22"/>
              </w:rPr>
              <w:t>моногр</w:t>
            </w:r>
            <w:proofErr w:type="spellEnd"/>
            <w:r w:rsidR="002304DB" w:rsidRPr="00614809">
              <w:rPr>
                <w:iCs/>
                <w:sz w:val="22"/>
                <w:szCs w:val="22"/>
              </w:rPr>
              <w:t xml:space="preserve">. </w:t>
            </w:r>
            <w:r w:rsidR="002304DB" w:rsidRPr="00614809">
              <w:rPr>
                <w:sz w:val="22"/>
                <w:szCs w:val="22"/>
              </w:rPr>
              <w:t>/</w:t>
            </w:r>
            <w:r w:rsidRPr="00614809">
              <w:rPr>
                <w:sz w:val="22"/>
                <w:szCs w:val="22"/>
              </w:rPr>
              <w:t xml:space="preserve"> Бойко Ю. С., </w:t>
            </w:r>
            <w:proofErr w:type="spellStart"/>
            <w:r w:rsidRPr="00614809">
              <w:rPr>
                <w:sz w:val="22"/>
                <w:szCs w:val="22"/>
              </w:rPr>
              <w:t>Корінчак</w:t>
            </w:r>
            <w:proofErr w:type="spellEnd"/>
            <w:r w:rsidRPr="00614809">
              <w:rPr>
                <w:sz w:val="22"/>
                <w:szCs w:val="22"/>
              </w:rPr>
              <w:t xml:space="preserve"> Л. М., Поліщук Н. М.,</w:t>
            </w:r>
            <w:r w:rsidR="002304DB" w:rsidRPr="00614809">
              <w:rPr>
                <w:sz w:val="22"/>
                <w:szCs w:val="22"/>
              </w:rPr>
              <w:t xml:space="preserve"> [та ін.] ; [наук. ред. </w:t>
            </w:r>
            <w:r w:rsidRPr="00614809">
              <w:rPr>
                <w:sz w:val="22"/>
                <w:szCs w:val="22"/>
              </w:rPr>
              <w:t>Л</w:t>
            </w:r>
            <w:r w:rsidR="002304DB" w:rsidRPr="00614809">
              <w:rPr>
                <w:sz w:val="22"/>
                <w:szCs w:val="22"/>
              </w:rPr>
              <w:t>. </w:t>
            </w:r>
            <w:proofErr w:type="spellStart"/>
            <w:r w:rsidRPr="00614809">
              <w:rPr>
                <w:sz w:val="22"/>
                <w:szCs w:val="22"/>
              </w:rPr>
              <w:t>С</w:t>
            </w:r>
            <w:r w:rsidR="002304DB" w:rsidRPr="00614809">
              <w:rPr>
                <w:sz w:val="22"/>
                <w:szCs w:val="22"/>
              </w:rPr>
              <w:t>.</w:t>
            </w:r>
            <w:r w:rsidRPr="00614809">
              <w:rPr>
                <w:sz w:val="22"/>
                <w:szCs w:val="22"/>
              </w:rPr>
              <w:t>Соколенко</w:t>
            </w:r>
            <w:proofErr w:type="spellEnd"/>
            <w:r w:rsidR="002304DB" w:rsidRPr="00614809">
              <w:rPr>
                <w:sz w:val="22"/>
                <w:szCs w:val="22"/>
              </w:rPr>
              <w:t xml:space="preserve">] ; МОН України, Уманський </w:t>
            </w:r>
            <w:proofErr w:type="spellStart"/>
            <w:r w:rsidR="002304DB" w:rsidRPr="00614809">
              <w:rPr>
                <w:sz w:val="22"/>
                <w:szCs w:val="22"/>
              </w:rPr>
              <w:t>держ</w:t>
            </w:r>
            <w:proofErr w:type="spellEnd"/>
            <w:r w:rsidR="002304DB" w:rsidRPr="00614809">
              <w:rPr>
                <w:sz w:val="22"/>
                <w:szCs w:val="22"/>
              </w:rPr>
              <w:t xml:space="preserve">. пед. ун-т імені Павла Тичини. </w:t>
            </w:r>
            <w:r w:rsidR="00E109E8" w:rsidRPr="00614809">
              <w:rPr>
                <w:noProof/>
                <w:szCs w:val="28"/>
              </w:rPr>
              <w:t>—</w:t>
            </w:r>
            <w:r w:rsidR="002304DB" w:rsidRPr="00614809">
              <w:rPr>
                <w:sz w:val="22"/>
                <w:szCs w:val="22"/>
              </w:rPr>
              <w:t xml:space="preserve"> Київ :</w:t>
            </w:r>
            <w:proofErr w:type="spellStart"/>
            <w:r w:rsidR="005F7D2B" w:rsidRPr="00614809">
              <w:rPr>
                <w:sz w:val="22"/>
                <w:szCs w:val="22"/>
              </w:rPr>
              <w:t>Комприт</w:t>
            </w:r>
            <w:proofErr w:type="spellEnd"/>
            <w:r w:rsidR="005F7D2B" w:rsidRPr="00614809">
              <w:rPr>
                <w:sz w:val="22"/>
                <w:szCs w:val="22"/>
              </w:rPr>
              <w:t xml:space="preserve"> </w:t>
            </w:r>
            <w:r w:rsidR="002304DB" w:rsidRPr="00614809">
              <w:rPr>
                <w:sz w:val="22"/>
                <w:szCs w:val="22"/>
              </w:rPr>
              <w:t>202</w:t>
            </w:r>
            <w:r w:rsidRPr="00614809">
              <w:rPr>
                <w:sz w:val="22"/>
                <w:szCs w:val="22"/>
              </w:rPr>
              <w:t>5</w:t>
            </w:r>
            <w:r w:rsidR="002304DB" w:rsidRPr="00614809">
              <w:rPr>
                <w:sz w:val="22"/>
                <w:szCs w:val="22"/>
              </w:rPr>
              <w:t xml:space="preserve">. </w:t>
            </w:r>
            <w:r w:rsidR="00E109E8" w:rsidRPr="00614809">
              <w:rPr>
                <w:noProof/>
                <w:szCs w:val="28"/>
              </w:rPr>
              <w:t>—</w:t>
            </w:r>
            <w:r w:rsidR="002304DB" w:rsidRPr="00614809">
              <w:rPr>
                <w:sz w:val="22"/>
                <w:szCs w:val="22"/>
              </w:rPr>
              <w:t xml:space="preserve"> </w:t>
            </w:r>
            <w:r w:rsidR="005F7D2B" w:rsidRPr="00614809">
              <w:rPr>
                <w:sz w:val="22"/>
                <w:szCs w:val="22"/>
              </w:rPr>
              <w:t>2</w:t>
            </w:r>
            <w:r w:rsidR="001B2221">
              <w:rPr>
                <w:sz w:val="22"/>
                <w:szCs w:val="22"/>
              </w:rPr>
              <w:t>68</w:t>
            </w:r>
            <w:r w:rsidR="002304DB" w:rsidRPr="00614809">
              <w:rPr>
                <w:sz w:val="22"/>
                <w:szCs w:val="22"/>
              </w:rPr>
              <w:t> с.</w:t>
            </w:r>
          </w:p>
          <w:p w14:paraId="77D26F21" w14:textId="684CCC6B" w:rsidR="002304DB" w:rsidRPr="00B7761C" w:rsidRDefault="002304DB" w:rsidP="002E7F1E">
            <w:pPr>
              <w:jc w:val="both"/>
            </w:pPr>
            <w:r w:rsidRPr="00B7761C">
              <w:rPr>
                <w:sz w:val="22"/>
                <w:szCs w:val="22"/>
              </w:rPr>
              <w:t>ІSBN</w:t>
            </w:r>
            <w:r w:rsidRPr="00B7761C">
              <w:t xml:space="preserve"> </w:t>
            </w:r>
          </w:p>
        </w:tc>
      </w:tr>
    </w:tbl>
    <w:p w14:paraId="38C23253" w14:textId="16514AB2" w:rsidR="002304DB" w:rsidRPr="00EA32CB" w:rsidRDefault="002304DB" w:rsidP="007A094D">
      <w:pPr>
        <w:jc w:val="both"/>
        <w:rPr>
          <w:b/>
        </w:rPr>
      </w:pPr>
    </w:p>
    <w:p w14:paraId="4A36BF3B" w14:textId="78C4F60F" w:rsidR="007A094D" w:rsidRPr="007A094D" w:rsidRDefault="007A094D" w:rsidP="007A094D">
      <w:pPr>
        <w:ind w:firstLine="709"/>
        <w:jc w:val="both"/>
        <w:outlineLvl w:val="2"/>
        <w:rPr>
          <w:bCs/>
        </w:rPr>
      </w:pPr>
      <w:r w:rsidRPr="007A094D">
        <w:rPr>
          <w:bCs/>
        </w:rPr>
        <w:t>Колективну монографію «Фізична активність і здоров</w:t>
      </w:r>
      <w:r w:rsidR="00345796">
        <w:rPr>
          <w:bCs/>
        </w:rPr>
        <w:t>’</w:t>
      </w:r>
      <w:r w:rsidRPr="007A094D">
        <w:rPr>
          <w:bCs/>
        </w:rPr>
        <w:t xml:space="preserve">я: сучасні підходи до формування </w:t>
      </w:r>
      <w:proofErr w:type="spellStart"/>
      <w:r w:rsidRPr="007A094D">
        <w:rPr>
          <w:bCs/>
        </w:rPr>
        <w:t>здоров</w:t>
      </w:r>
      <w:r w:rsidR="00345796">
        <w:rPr>
          <w:bCs/>
        </w:rPr>
        <w:t>’</w:t>
      </w:r>
      <w:r w:rsidRPr="007A094D">
        <w:rPr>
          <w:bCs/>
        </w:rPr>
        <w:t>язбережувальної</w:t>
      </w:r>
      <w:proofErr w:type="spellEnd"/>
      <w:r w:rsidRPr="007A094D">
        <w:rPr>
          <w:bCs/>
        </w:rPr>
        <w:t xml:space="preserve"> компетенції студентів» підготовлено в межах </w:t>
      </w:r>
      <w:proofErr w:type="spellStart"/>
      <w:r w:rsidRPr="007A094D">
        <w:rPr>
          <w:bCs/>
        </w:rPr>
        <w:t>проєкту</w:t>
      </w:r>
      <w:proofErr w:type="spellEnd"/>
      <w:r w:rsidRPr="007A094D">
        <w:rPr>
          <w:bCs/>
        </w:rPr>
        <w:t xml:space="preserve"> «Формування особистості вчителя фізичного виховання, як організатора і вихователя здорового способу життя» (р/н 011U007529), відповідно до плану наукової діяльності кафедри медико-біологічних основ фізичної культури та наукових досліджень Уманського державного педагогічного університету імені Павла Тичини.</w:t>
      </w:r>
    </w:p>
    <w:p w14:paraId="5D7C793C" w14:textId="766462D5" w:rsidR="007A094D" w:rsidRPr="007A094D" w:rsidRDefault="007A094D" w:rsidP="007A094D">
      <w:pPr>
        <w:ind w:firstLine="709"/>
        <w:jc w:val="both"/>
        <w:outlineLvl w:val="2"/>
        <w:rPr>
          <w:bCs/>
        </w:rPr>
      </w:pPr>
      <w:r w:rsidRPr="007A094D">
        <w:rPr>
          <w:bCs/>
        </w:rPr>
        <w:t xml:space="preserve">Метою цього видання є оприлюднення результатів наукових досліджень і поширення інформації щодо сучасних підходів до формування </w:t>
      </w:r>
      <w:proofErr w:type="spellStart"/>
      <w:r w:rsidRPr="007A094D">
        <w:rPr>
          <w:bCs/>
        </w:rPr>
        <w:t>здоров</w:t>
      </w:r>
      <w:r w:rsidR="00345796">
        <w:rPr>
          <w:bCs/>
        </w:rPr>
        <w:t>’</w:t>
      </w:r>
      <w:r w:rsidRPr="007A094D">
        <w:rPr>
          <w:bCs/>
        </w:rPr>
        <w:t>язбережувальної</w:t>
      </w:r>
      <w:proofErr w:type="spellEnd"/>
      <w:r w:rsidRPr="007A094D">
        <w:rPr>
          <w:bCs/>
        </w:rPr>
        <w:t xml:space="preserve"> компетенції студентів у контексті фізичної активності, здорового способу життя та медико-біологічних аспектів фізичної культури.</w:t>
      </w:r>
    </w:p>
    <w:p w14:paraId="11FD6CDA" w14:textId="77777777" w:rsidR="007A094D" w:rsidRDefault="007A094D" w:rsidP="007A094D">
      <w:pPr>
        <w:ind w:firstLine="709"/>
        <w:jc w:val="both"/>
        <w:outlineLvl w:val="2"/>
        <w:rPr>
          <w:bCs/>
        </w:rPr>
      </w:pPr>
      <w:r w:rsidRPr="007A094D">
        <w:rPr>
          <w:bCs/>
        </w:rPr>
        <w:t>Монографія буде корисною для науковців, викладачів, студентів, фахівців у сфері фізичної культури, спорту, освіти, реабілітації та медико-біологічних наук, а також для всіх, хто цікавиться питаннями здорового способу життя та його популяризації серед молоді.</w:t>
      </w:r>
    </w:p>
    <w:p w14:paraId="5A7E3478" w14:textId="26A7414F" w:rsidR="002304DB" w:rsidRPr="00C8494A" w:rsidRDefault="002304DB" w:rsidP="00C8494A">
      <w:pPr>
        <w:ind w:firstLine="709"/>
        <w:jc w:val="right"/>
        <w:outlineLvl w:val="2"/>
        <w:rPr>
          <w:b/>
        </w:rPr>
      </w:pPr>
      <w:r w:rsidRPr="00EA32CB">
        <w:rPr>
          <w:b/>
        </w:rPr>
        <w:t xml:space="preserve">УДК </w:t>
      </w:r>
      <w:r w:rsidR="00417CDE" w:rsidRPr="00417CDE">
        <w:rPr>
          <w:b/>
        </w:rPr>
        <w:t>37.017:613](02)</w:t>
      </w:r>
    </w:p>
    <w:tbl>
      <w:tblPr>
        <w:tblW w:w="0" w:type="auto"/>
        <w:tblInd w:w="147" w:type="dxa"/>
        <w:tblLook w:val="04A0" w:firstRow="1" w:lastRow="0" w:firstColumn="1" w:lastColumn="0" w:noHBand="0" w:noVBand="1"/>
      </w:tblPr>
      <w:tblGrid>
        <w:gridCol w:w="683"/>
        <w:gridCol w:w="8241"/>
      </w:tblGrid>
      <w:tr w:rsidR="002304DB" w:rsidRPr="003829FD" w14:paraId="359FD6D8" w14:textId="77777777" w:rsidTr="002304DB">
        <w:trPr>
          <w:trHeight w:val="282"/>
        </w:trPr>
        <w:tc>
          <w:tcPr>
            <w:tcW w:w="683" w:type="dxa"/>
            <w:tcMar>
              <w:left w:w="0" w:type="dxa"/>
              <w:right w:w="0" w:type="dxa"/>
            </w:tcMar>
            <w:hideMark/>
          </w:tcPr>
          <w:p w14:paraId="36AFBFBA" w14:textId="0C0CD969" w:rsidR="002304DB" w:rsidRPr="003829FD" w:rsidRDefault="002304DB" w:rsidP="00D96FDD">
            <w:pPr>
              <w:rPr>
                <w:i/>
                <w:iCs/>
                <w:sz w:val="28"/>
                <w:szCs w:val="28"/>
              </w:rPr>
            </w:pPr>
          </w:p>
        </w:tc>
        <w:tc>
          <w:tcPr>
            <w:tcW w:w="8241" w:type="dxa"/>
            <w:tcMar>
              <w:left w:w="0" w:type="dxa"/>
              <w:right w:w="0" w:type="dxa"/>
            </w:tcMar>
            <w:hideMark/>
          </w:tcPr>
          <w:p w14:paraId="65941291" w14:textId="77777777" w:rsidR="002304DB" w:rsidRPr="003829FD" w:rsidRDefault="002304DB" w:rsidP="00661231">
            <w:pPr>
              <w:jc w:val="right"/>
              <w:rPr>
                <w:i/>
                <w:iCs/>
                <w:sz w:val="28"/>
                <w:szCs w:val="28"/>
                <w:lang w:val="ru-RU"/>
              </w:rPr>
            </w:pPr>
            <w:r w:rsidRPr="003829FD">
              <w:rPr>
                <w:i/>
                <w:iCs/>
                <w:sz w:val="28"/>
                <w:szCs w:val="28"/>
                <w:lang w:val="ru-RU"/>
              </w:rPr>
              <w:t xml:space="preserve">© </w:t>
            </w:r>
            <w:r w:rsidRPr="003829FD">
              <w:rPr>
                <w:i/>
                <w:iCs/>
                <w:sz w:val="28"/>
                <w:szCs w:val="28"/>
              </w:rPr>
              <w:t>Колектив авторів</w:t>
            </w:r>
            <w:r w:rsidRPr="003829FD">
              <w:rPr>
                <w:i/>
                <w:iCs/>
                <w:sz w:val="28"/>
                <w:szCs w:val="28"/>
                <w:lang w:val="ru-RU"/>
              </w:rPr>
              <w:t xml:space="preserve">, </w:t>
            </w:r>
            <w:r w:rsidR="00A02B1C" w:rsidRPr="003829FD">
              <w:rPr>
                <w:i/>
                <w:iCs/>
                <w:sz w:val="28"/>
                <w:szCs w:val="28"/>
                <w:lang w:val="ru-RU"/>
              </w:rPr>
              <w:t>2025</w:t>
            </w:r>
          </w:p>
          <w:p w14:paraId="0F5B1E23" w14:textId="386714C1" w:rsidR="00414DC5" w:rsidRPr="003829FD" w:rsidRDefault="00414DC5" w:rsidP="00805A78">
            <w:pPr>
              <w:rPr>
                <w:i/>
                <w:iCs/>
                <w:sz w:val="28"/>
                <w:szCs w:val="28"/>
              </w:rPr>
            </w:pPr>
          </w:p>
        </w:tc>
      </w:tr>
    </w:tbl>
    <w:p w14:paraId="7980A13B" w14:textId="77777777" w:rsidR="004630D5" w:rsidRDefault="004630D5" w:rsidP="00E91E73">
      <w:pPr>
        <w:ind w:right="140"/>
        <w:contextualSpacing/>
        <w:jc w:val="center"/>
        <w:rPr>
          <w:b/>
          <w:bCs/>
          <w:noProof/>
          <w:sz w:val="28"/>
          <w:szCs w:val="28"/>
        </w:rPr>
      </w:pPr>
      <w:bookmarkStart w:id="2" w:name="_Hlk195004058"/>
      <w:bookmarkEnd w:id="0"/>
    </w:p>
    <w:p w14:paraId="70198637" w14:textId="77777777" w:rsidR="00B7761C" w:rsidRDefault="00B7761C" w:rsidP="00E91E73">
      <w:pPr>
        <w:ind w:right="140"/>
        <w:contextualSpacing/>
        <w:jc w:val="center"/>
        <w:rPr>
          <w:b/>
          <w:bCs/>
          <w:noProof/>
          <w:sz w:val="28"/>
          <w:szCs w:val="28"/>
        </w:rPr>
      </w:pPr>
    </w:p>
    <w:p w14:paraId="40830F2E" w14:textId="7B5E6A1B" w:rsidR="007A094D" w:rsidRDefault="003B6EE3" w:rsidP="00E91E73">
      <w:pPr>
        <w:ind w:right="140"/>
        <w:contextualSpacing/>
        <w:jc w:val="center"/>
        <w:rPr>
          <w:b/>
          <w:bCs/>
          <w:noProof/>
          <w:sz w:val="28"/>
          <w:szCs w:val="28"/>
        </w:rPr>
      </w:pPr>
      <w:r w:rsidRPr="003B6EE3">
        <w:rPr>
          <w:b/>
          <w:bCs/>
          <w:noProof/>
          <w:sz w:val="28"/>
          <w:szCs w:val="28"/>
        </w:rPr>
        <w:lastRenderedPageBreak/>
        <w:t>ПЕРЕДМОВА</w:t>
      </w:r>
    </w:p>
    <w:p w14:paraId="23510C16" w14:textId="77777777" w:rsidR="007E724A" w:rsidRDefault="007E724A" w:rsidP="0004102A">
      <w:pPr>
        <w:ind w:right="140"/>
        <w:contextualSpacing/>
        <w:jc w:val="center"/>
        <w:rPr>
          <w:b/>
          <w:bCs/>
          <w:noProof/>
          <w:sz w:val="28"/>
          <w:szCs w:val="28"/>
        </w:rPr>
      </w:pPr>
    </w:p>
    <w:p w14:paraId="0A1146DF" w14:textId="1F2960C3" w:rsidR="00585F83" w:rsidRPr="00585F83" w:rsidRDefault="00585F83" w:rsidP="00585F83">
      <w:pPr>
        <w:ind w:left="-142" w:right="142" w:firstLine="709"/>
        <w:contextualSpacing/>
        <w:jc w:val="both"/>
        <w:rPr>
          <w:noProof/>
          <w:sz w:val="28"/>
          <w:szCs w:val="28"/>
        </w:rPr>
      </w:pPr>
      <w:r w:rsidRPr="00585F83">
        <w:rPr>
          <w:noProof/>
          <w:sz w:val="28"/>
          <w:szCs w:val="28"/>
        </w:rPr>
        <w:t>У сучасному суспільстві питання збереження і зміцнення здоров</w:t>
      </w:r>
      <w:r w:rsidR="00345796">
        <w:rPr>
          <w:noProof/>
          <w:sz w:val="28"/>
          <w:szCs w:val="28"/>
        </w:rPr>
        <w:t>’</w:t>
      </w:r>
      <w:r w:rsidRPr="00585F83">
        <w:rPr>
          <w:noProof/>
          <w:sz w:val="28"/>
          <w:szCs w:val="28"/>
        </w:rPr>
        <w:t>я студентської молоді набуває особливого значення. Високі інтелектуальні та фізичні навантаження, малорухливий спосіб життя, стреси, нераціональне харчування та інші чинники негативно впливають на стан здоров</w:t>
      </w:r>
      <w:r w:rsidR="00345796">
        <w:rPr>
          <w:noProof/>
          <w:sz w:val="28"/>
          <w:szCs w:val="28"/>
        </w:rPr>
        <w:t>’</w:t>
      </w:r>
      <w:r w:rsidRPr="00585F83">
        <w:rPr>
          <w:noProof/>
          <w:sz w:val="28"/>
          <w:szCs w:val="28"/>
        </w:rPr>
        <w:t>я студентів, що, у свою чергу, впливає на їхню академічну успішність, соціальну адаптацію та професійну реалізацію. Тому особливої актуальності набуває формування здоров</w:t>
      </w:r>
      <w:r w:rsidR="00345796">
        <w:rPr>
          <w:noProof/>
          <w:sz w:val="28"/>
          <w:szCs w:val="28"/>
        </w:rPr>
        <w:t>’</w:t>
      </w:r>
      <w:r w:rsidRPr="00585F83">
        <w:rPr>
          <w:noProof/>
          <w:sz w:val="28"/>
          <w:szCs w:val="28"/>
        </w:rPr>
        <w:t>язбережувальної компетенції як одного з ключових компонентів освітнього процесу.</w:t>
      </w:r>
    </w:p>
    <w:p w14:paraId="346496AA" w14:textId="3DB857E9" w:rsidR="00585F83" w:rsidRPr="00585F83" w:rsidRDefault="00585F83" w:rsidP="00585F83">
      <w:pPr>
        <w:ind w:left="-142" w:right="142" w:firstLine="709"/>
        <w:contextualSpacing/>
        <w:jc w:val="both"/>
        <w:rPr>
          <w:noProof/>
          <w:sz w:val="28"/>
          <w:szCs w:val="28"/>
        </w:rPr>
      </w:pPr>
      <w:r w:rsidRPr="00585F83">
        <w:rPr>
          <w:noProof/>
          <w:sz w:val="28"/>
          <w:szCs w:val="28"/>
        </w:rPr>
        <w:t>Здоров</w:t>
      </w:r>
      <w:r w:rsidR="00345796">
        <w:rPr>
          <w:noProof/>
          <w:sz w:val="28"/>
          <w:szCs w:val="28"/>
        </w:rPr>
        <w:t>’</w:t>
      </w:r>
      <w:r w:rsidRPr="00585F83">
        <w:rPr>
          <w:noProof/>
          <w:sz w:val="28"/>
          <w:szCs w:val="28"/>
        </w:rPr>
        <w:t>язбережувальна компетенція є інтегральним показником рівня знань, умінь і навичок, що дозволяють людині свідомо ставитися до власного здоров</w:t>
      </w:r>
      <w:r w:rsidR="00345796">
        <w:rPr>
          <w:noProof/>
          <w:sz w:val="28"/>
          <w:szCs w:val="28"/>
        </w:rPr>
        <w:t>’</w:t>
      </w:r>
      <w:r w:rsidRPr="00585F83">
        <w:rPr>
          <w:noProof/>
          <w:sz w:val="28"/>
          <w:szCs w:val="28"/>
        </w:rPr>
        <w:t>я, підтримувати оптимальний рівень фізичної активності, дотримуватися принципів здорового способу життя та ефективно управляти психоемоційним станом. Розвиток цієї компетенції серед студентської молоді є важливим завданням сучасної освіти, що вимагає впровадження новітніх підходів, методик і технологій.</w:t>
      </w:r>
    </w:p>
    <w:p w14:paraId="73E3BCC0" w14:textId="1237BF08" w:rsidR="00585F83" w:rsidRPr="00585F83" w:rsidRDefault="00585F83" w:rsidP="00585F83">
      <w:pPr>
        <w:ind w:left="-142" w:right="142" w:firstLine="709"/>
        <w:contextualSpacing/>
        <w:jc w:val="both"/>
        <w:rPr>
          <w:noProof/>
          <w:sz w:val="28"/>
          <w:szCs w:val="28"/>
        </w:rPr>
      </w:pPr>
      <w:r w:rsidRPr="00585F83">
        <w:rPr>
          <w:noProof/>
          <w:sz w:val="28"/>
          <w:szCs w:val="28"/>
        </w:rPr>
        <w:t>Колективна монографія «Фізична активність і здоров</w:t>
      </w:r>
      <w:r w:rsidR="00345796">
        <w:rPr>
          <w:noProof/>
          <w:sz w:val="28"/>
          <w:szCs w:val="28"/>
        </w:rPr>
        <w:t>’</w:t>
      </w:r>
      <w:r w:rsidRPr="00585F83">
        <w:rPr>
          <w:noProof/>
          <w:sz w:val="28"/>
          <w:szCs w:val="28"/>
        </w:rPr>
        <w:t>я: сучасні підходи до формування здоров</w:t>
      </w:r>
      <w:r w:rsidR="00345796">
        <w:rPr>
          <w:noProof/>
          <w:sz w:val="28"/>
          <w:szCs w:val="28"/>
        </w:rPr>
        <w:t>’</w:t>
      </w:r>
      <w:r w:rsidRPr="00585F83">
        <w:rPr>
          <w:noProof/>
          <w:sz w:val="28"/>
          <w:szCs w:val="28"/>
        </w:rPr>
        <w:t>язбережувальної компетенції студентів» є науковим виданням, яке узагальнює сучасні теоретико-методологічні аспекти, практичні підходи та дослідницькі результати у сфері здоров</w:t>
      </w:r>
      <w:r w:rsidR="00345796">
        <w:rPr>
          <w:noProof/>
          <w:sz w:val="28"/>
          <w:szCs w:val="28"/>
        </w:rPr>
        <w:t>’</w:t>
      </w:r>
      <w:r w:rsidRPr="00585F83">
        <w:rPr>
          <w:noProof/>
          <w:sz w:val="28"/>
          <w:szCs w:val="28"/>
        </w:rPr>
        <w:t>язбереження.</w:t>
      </w:r>
    </w:p>
    <w:p w14:paraId="6B923FFA" w14:textId="2D24B440" w:rsidR="00585F83" w:rsidRPr="00585F83" w:rsidRDefault="00585F83" w:rsidP="00585F83">
      <w:pPr>
        <w:ind w:left="-142" w:right="142" w:firstLine="709"/>
        <w:contextualSpacing/>
        <w:jc w:val="both"/>
        <w:rPr>
          <w:noProof/>
          <w:sz w:val="28"/>
          <w:szCs w:val="28"/>
        </w:rPr>
      </w:pPr>
      <w:r w:rsidRPr="00585F83">
        <w:rPr>
          <w:noProof/>
          <w:sz w:val="28"/>
          <w:szCs w:val="28"/>
        </w:rPr>
        <w:t>Основна мета цього видання – системний аналіз проблем і перспектив формування здоров</w:t>
      </w:r>
      <w:r w:rsidR="00345796">
        <w:rPr>
          <w:noProof/>
          <w:sz w:val="28"/>
          <w:szCs w:val="28"/>
        </w:rPr>
        <w:t>’</w:t>
      </w:r>
      <w:r w:rsidRPr="00585F83">
        <w:rPr>
          <w:noProof/>
          <w:sz w:val="28"/>
          <w:szCs w:val="28"/>
        </w:rPr>
        <w:t>язбережувальної компетенції студентів у закладах вищої освіти, дослідження впливу фізичної активності на фізичне, психічне та соціальне здоров</w:t>
      </w:r>
      <w:r w:rsidR="00345796">
        <w:rPr>
          <w:noProof/>
          <w:sz w:val="28"/>
          <w:szCs w:val="28"/>
        </w:rPr>
        <w:t>’</w:t>
      </w:r>
      <w:r w:rsidRPr="00585F83">
        <w:rPr>
          <w:noProof/>
          <w:sz w:val="28"/>
          <w:szCs w:val="28"/>
        </w:rPr>
        <w:t>я молоді, а також розробка ефективних педагогічних технологій, спрямованих на формування культури здоров</w:t>
      </w:r>
      <w:r w:rsidR="00345796">
        <w:rPr>
          <w:noProof/>
          <w:sz w:val="28"/>
          <w:szCs w:val="28"/>
        </w:rPr>
        <w:t>’</w:t>
      </w:r>
      <w:r w:rsidRPr="00585F83">
        <w:rPr>
          <w:noProof/>
          <w:sz w:val="28"/>
          <w:szCs w:val="28"/>
        </w:rPr>
        <w:t>я.</w:t>
      </w:r>
    </w:p>
    <w:p w14:paraId="65105C01" w14:textId="3BA48555" w:rsidR="00585F83" w:rsidRPr="00585F83" w:rsidRDefault="00585F83" w:rsidP="00585F83">
      <w:pPr>
        <w:ind w:left="-142" w:right="142" w:firstLine="709"/>
        <w:contextualSpacing/>
        <w:jc w:val="both"/>
        <w:rPr>
          <w:noProof/>
          <w:sz w:val="28"/>
          <w:szCs w:val="28"/>
        </w:rPr>
      </w:pPr>
      <w:r w:rsidRPr="00585F83">
        <w:rPr>
          <w:noProof/>
          <w:sz w:val="28"/>
          <w:szCs w:val="28"/>
        </w:rPr>
        <w:t>Представлені в монографії наукові дослідження та практичні розробки є результатом колективної праці провідних науковців, викладачів, практиків у галузі фізичної культури, медицини, педагогіки, психології та соціології.</w:t>
      </w:r>
    </w:p>
    <w:p w14:paraId="71CAD371" w14:textId="319BE087" w:rsidR="00585F83" w:rsidRPr="00585F83" w:rsidRDefault="00585F83" w:rsidP="00585F83">
      <w:pPr>
        <w:ind w:left="-142" w:right="142" w:firstLine="709"/>
        <w:contextualSpacing/>
        <w:jc w:val="both"/>
        <w:rPr>
          <w:noProof/>
          <w:sz w:val="28"/>
          <w:szCs w:val="28"/>
        </w:rPr>
      </w:pPr>
      <w:r w:rsidRPr="00585F83">
        <w:rPr>
          <w:noProof/>
          <w:sz w:val="28"/>
          <w:szCs w:val="28"/>
        </w:rPr>
        <w:t>Монографія буде корисною для науковців, викладачів, студентів, фахівців у сфері фізичної культури, спорту та реабілітації, а також для всіх, хто цікавиться питаннями здорового способу життя, фізичної активності та їхнього впливу на життєдіяльність людини.</w:t>
      </w:r>
    </w:p>
    <w:p w14:paraId="7BF3FB9D" w14:textId="63BC560B" w:rsidR="00317D20" w:rsidRPr="00317D20" w:rsidRDefault="00585F83" w:rsidP="00317D20">
      <w:pPr>
        <w:ind w:left="-142" w:right="142" w:firstLine="709"/>
        <w:contextualSpacing/>
        <w:jc w:val="both"/>
        <w:rPr>
          <w:noProof/>
          <w:sz w:val="28"/>
          <w:szCs w:val="28"/>
        </w:rPr>
      </w:pPr>
      <w:r w:rsidRPr="00585F83">
        <w:rPr>
          <w:noProof/>
          <w:sz w:val="28"/>
          <w:szCs w:val="28"/>
        </w:rPr>
        <w:t>Сподіваємося, що матеріали цього видання сприятимуть подальшому розвитку наукових досліджень у сфері здоров</w:t>
      </w:r>
      <w:r w:rsidR="00345796">
        <w:rPr>
          <w:noProof/>
          <w:sz w:val="28"/>
          <w:szCs w:val="28"/>
        </w:rPr>
        <w:t>’</w:t>
      </w:r>
      <w:r w:rsidRPr="00585F83">
        <w:rPr>
          <w:noProof/>
          <w:sz w:val="28"/>
          <w:szCs w:val="28"/>
        </w:rPr>
        <w:t>язбереження, впровадженню інноваційних методик у навчальний процес та формуванню покоління молоді, свідомої власного здоров</w:t>
      </w:r>
      <w:r w:rsidR="00345796">
        <w:rPr>
          <w:noProof/>
          <w:sz w:val="28"/>
          <w:szCs w:val="28"/>
        </w:rPr>
        <w:t>’</w:t>
      </w:r>
      <w:r w:rsidRPr="00585F83">
        <w:rPr>
          <w:noProof/>
          <w:sz w:val="28"/>
          <w:szCs w:val="28"/>
        </w:rPr>
        <w:t>я та фізичного розвитку.</w:t>
      </w:r>
    </w:p>
    <w:p w14:paraId="6084AA85" w14:textId="000C8918" w:rsidR="003B6EE3" w:rsidRPr="003829FD" w:rsidRDefault="00585F83" w:rsidP="007A094D">
      <w:pPr>
        <w:ind w:left="-142" w:right="142" w:firstLine="709"/>
        <w:contextualSpacing/>
        <w:jc w:val="right"/>
        <w:rPr>
          <w:noProof/>
          <w:sz w:val="28"/>
          <w:szCs w:val="28"/>
        </w:rPr>
      </w:pPr>
      <w:r w:rsidRPr="00585F83">
        <w:rPr>
          <w:i/>
          <w:iCs/>
          <w:noProof/>
          <w:sz w:val="28"/>
          <w:szCs w:val="28"/>
        </w:rPr>
        <w:t>Редакційна колегія</w:t>
      </w:r>
    </w:p>
    <w:p w14:paraId="6465260B" w14:textId="77777777" w:rsidR="003B6EE3" w:rsidRDefault="003B6EE3" w:rsidP="00DF64F9">
      <w:pPr>
        <w:ind w:left="-142" w:right="140" w:firstLine="709"/>
        <w:contextualSpacing/>
        <w:jc w:val="center"/>
        <w:rPr>
          <w:b/>
          <w:bCs/>
          <w:noProof/>
          <w:sz w:val="28"/>
          <w:szCs w:val="28"/>
        </w:rPr>
      </w:pPr>
    </w:p>
    <w:p w14:paraId="14A7BBDF" w14:textId="77777777" w:rsidR="007E724A" w:rsidRDefault="007E724A" w:rsidP="00DF64F9">
      <w:pPr>
        <w:ind w:left="-142" w:right="140" w:firstLine="709"/>
        <w:contextualSpacing/>
        <w:jc w:val="center"/>
        <w:rPr>
          <w:b/>
          <w:bCs/>
          <w:noProof/>
          <w:sz w:val="28"/>
          <w:szCs w:val="28"/>
        </w:rPr>
      </w:pPr>
    </w:p>
    <w:p w14:paraId="64EFE7C3" w14:textId="77777777" w:rsidR="007E724A" w:rsidRDefault="007E724A" w:rsidP="00700CC3">
      <w:pPr>
        <w:ind w:right="140"/>
        <w:contextualSpacing/>
        <w:rPr>
          <w:b/>
          <w:bCs/>
          <w:noProof/>
          <w:sz w:val="28"/>
          <w:szCs w:val="28"/>
        </w:rPr>
      </w:pPr>
    </w:p>
    <w:p w14:paraId="5B98C16E" w14:textId="77777777" w:rsidR="007E724A" w:rsidRPr="001C06B5" w:rsidRDefault="007E724A" w:rsidP="007E724A">
      <w:pPr>
        <w:spacing w:line="276" w:lineRule="auto"/>
        <w:jc w:val="center"/>
        <w:rPr>
          <w:b/>
          <w:sz w:val="28"/>
          <w:szCs w:val="28"/>
        </w:rPr>
      </w:pPr>
      <w:r w:rsidRPr="002E30DC">
        <w:rPr>
          <w:b/>
          <w:sz w:val="26"/>
          <w:szCs w:val="26"/>
        </w:rPr>
        <w:t>ЗМІСТ</w:t>
      </w:r>
    </w:p>
    <w:p w14:paraId="0E4183D0" w14:textId="77777777" w:rsidR="007E724A" w:rsidRPr="00F07212" w:rsidRDefault="007E724A" w:rsidP="007E724A">
      <w:pPr>
        <w:jc w:val="center"/>
        <w:rPr>
          <w:b/>
          <w:i/>
          <w:iCs/>
          <w:sz w:val="26"/>
          <w:szCs w:val="26"/>
        </w:rPr>
      </w:pPr>
    </w:p>
    <w:tbl>
      <w:tblPr>
        <w:tblW w:w="8406" w:type="dxa"/>
        <w:tblInd w:w="392" w:type="dxa"/>
        <w:tblLook w:val="04A0" w:firstRow="1" w:lastRow="0" w:firstColumn="1" w:lastColumn="0" w:noHBand="0" w:noVBand="1"/>
      </w:tblPr>
      <w:tblGrid>
        <w:gridCol w:w="7513"/>
        <w:gridCol w:w="893"/>
      </w:tblGrid>
      <w:tr w:rsidR="007E724A" w:rsidRPr="00F07212" w14:paraId="66C6BFA2" w14:textId="77777777" w:rsidTr="00E057D8">
        <w:trPr>
          <w:trHeight w:val="320"/>
        </w:trPr>
        <w:tc>
          <w:tcPr>
            <w:tcW w:w="7513" w:type="dxa"/>
          </w:tcPr>
          <w:p w14:paraId="038F10F6" w14:textId="77777777" w:rsidR="007E724A" w:rsidRDefault="007E724A" w:rsidP="00700CC3">
            <w:pPr>
              <w:spacing w:line="264" w:lineRule="auto"/>
              <w:rPr>
                <w:rFonts w:eastAsia="Calibri"/>
                <w:b/>
                <w:i/>
                <w:iCs/>
              </w:rPr>
            </w:pPr>
            <w:r w:rsidRPr="00810867">
              <w:rPr>
                <w:rFonts w:eastAsia="Calibri"/>
                <w:b/>
                <w:i/>
                <w:iCs/>
              </w:rPr>
              <w:t>ПЕРЕДМОВА</w:t>
            </w:r>
          </w:p>
          <w:p w14:paraId="026A76CB" w14:textId="3568764C" w:rsidR="00E057D8" w:rsidRPr="00810867" w:rsidRDefault="00E057D8" w:rsidP="00700CC3">
            <w:pPr>
              <w:spacing w:line="264" w:lineRule="auto"/>
              <w:rPr>
                <w:i/>
                <w:iCs/>
              </w:rPr>
            </w:pPr>
          </w:p>
        </w:tc>
        <w:tc>
          <w:tcPr>
            <w:tcW w:w="893" w:type="dxa"/>
          </w:tcPr>
          <w:p w14:paraId="495BEE03" w14:textId="697ADF1D" w:rsidR="007E724A" w:rsidRPr="00B404BF" w:rsidRDefault="00891BF3" w:rsidP="00891BF3">
            <w:pPr>
              <w:spacing w:line="264" w:lineRule="auto"/>
              <w:jc w:val="center"/>
              <w:rPr>
                <w:b/>
                <w:bCs/>
                <w:sz w:val="28"/>
                <w:szCs w:val="28"/>
              </w:rPr>
            </w:pPr>
            <w:r w:rsidRPr="00B404BF">
              <w:rPr>
                <w:b/>
                <w:bCs/>
                <w:sz w:val="28"/>
                <w:szCs w:val="28"/>
              </w:rPr>
              <w:t>3</w:t>
            </w:r>
          </w:p>
        </w:tc>
      </w:tr>
      <w:tr w:rsidR="007E724A" w:rsidRPr="002E30DC" w14:paraId="76A65F03" w14:textId="77777777" w:rsidTr="00E057D8">
        <w:trPr>
          <w:trHeight w:val="854"/>
        </w:trPr>
        <w:tc>
          <w:tcPr>
            <w:tcW w:w="7513" w:type="dxa"/>
          </w:tcPr>
          <w:p w14:paraId="664E3BAE" w14:textId="1CED324B" w:rsidR="00891BF3" w:rsidRDefault="001F1D3D" w:rsidP="00700CC3">
            <w:pPr>
              <w:contextualSpacing/>
            </w:pPr>
            <w:r w:rsidRPr="00810867">
              <w:rPr>
                <w:b/>
                <w:bCs/>
                <w:i/>
                <w:iCs/>
              </w:rPr>
              <w:t>КУЛЬТУРА ЗДОРОВ</w:t>
            </w:r>
            <w:r w:rsidR="00345796">
              <w:rPr>
                <w:b/>
                <w:bCs/>
                <w:i/>
                <w:iCs/>
              </w:rPr>
              <w:t>’</w:t>
            </w:r>
            <w:r w:rsidRPr="00810867">
              <w:rPr>
                <w:b/>
                <w:bCs/>
                <w:i/>
                <w:iCs/>
              </w:rPr>
              <w:t>Я СТУДЕНТСЬКОЇ МОЛОДІ ЯК МЕТА І РЕЗУЛЬТАТ ВИХОВАННЯ ЗДОРОВОГО СПОСОБУ ЖИТТЯ</w:t>
            </w:r>
          </w:p>
          <w:p w14:paraId="33C0187A" w14:textId="77777777" w:rsidR="007E724A" w:rsidRDefault="00891BF3" w:rsidP="00700CC3">
            <w:pPr>
              <w:ind w:left="38"/>
              <w:contextualSpacing/>
              <w:rPr>
                <w:b/>
                <w:bCs/>
                <w:i/>
                <w:iCs/>
              </w:rPr>
            </w:pPr>
            <w:r w:rsidRPr="00891BF3">
              <w:rPr>
                <w:b/>
                <w:bCs/>
                <w:i/>
                <w:iCs/>
              </w:rPr>
              <w:t>Соколенко Людмила Степанівна</w:t>
            </w:r>
          </w:p>
          <w:p w14:paraId="6AB794D9" w14:textId="228A6E8F" w:rsidR="00E057D8" w:rsidRPr="00810867" w:rsidRDefault="00E057D8" w:rsidP="00700CC3">
            <w:pPr>
              <w:ind w:left="38"/>
              <w:contextualSpacing/>
              <w:rPr>
                <w:b/>
                <w:bCs/>
                <w:i/>
                <w:iCs/>
              </w:rPr>
            </w:pPr>
          </w:p>
        </w:tc>
        <w:tc>
          <w:tcPr>
            <w:tcW w:w="893" w:type="dxa"/>
          </w:tcPr>
          <w:p w14:paraId="1FD62DC3" w14:textId="67F2D24E" w:rsidR="007E724A" w:rsidRPr="00891BF3" w:rsidRDefault="00891BF3" w:rsidP="00891BF3">
            <w:pPr>
              <w:spacing w:line="264" w:lineRule="auto"/>
              <w:jc w:val="center"/>
              <w:rPr>
                <w:b/>
                <w:bCs/>
                <w:sz w:val="28"/>
                <w:szCs w:val="28"/>
              </w:rPr>
            </w:pPr>
            <w:r w:rsidRPr="00891BF3">
              <w:rPr>
                <w:b/>
                <w:bCs/>
                <w:sz w:val="28"/>
                <w:szCs w:val="28"/>
              </w:rPr>
              <w:t>5</w:t>
            </w:r>
          </w:p>
        </w:tc>
      </w:tr>
      <w:tr w:rsidR="007E724A" w:rsidRPr="002E30DC" w14:paraId="1E5D7649" w14:textId="77777777" w:rsidTr="00E057D8">
        <w:trPr>
          <w:trHeight w:val="772"/>
        </w:trPr>
        <w:tc>
          <w:tcPr>
            <w:tcW w:w="7513" w:type="dxa"/>
          </w:tcPr>
          <w:p w14:paraId="57DD7C3E" w14:textId="244A69BE" w:rsidR="001F1D3D" w:rsidRPr="00810867" w:rsidRDefault="001F1D3D" w:rsidP="00700CC3">
            <w:pPr>
              <w:contextualSpacing/>
              <w:rPr>
                <w:b/>
                <w:bCs/>
                <w:i/>
                <w:iCs/>
              </w:rPr>
            </w:pPr>
            <w:r w:rsidRPr="00810867">
              <w:rPr>
                <w:b/>
                <w:bCs/>
                <w:i/>
                <w:iCs/>
              </w:rPr>
              <w:t>ТЕОРЕТИЧНІ ЗАСАДИ ПІДГОТОВКИ МАЙБУТНІХ УЧИТЕЛІВ ФІЗИЧНОЇ КУЛЬТУРИ ДО ЗДОРОВ</w:t>
            </w:r>
            <w:r w:rsidR="00345796">
              <w:rPr>
                <w:b/>
                <w:bCs/>
                <w:i/>
                <w:iCs/>
              </w:rPr>
              <w:t>’</w:t>
            </w:r>
            <w:r w:rsidRPr="00810867">
              <w:rPr>
                <w:b/>
                <w:bCs/>
                <w:i/>
                <w:iCs/>
              </w:rPr>
              <w:t>ЯЗБЕРЕЖУВАЛЬНОЇ ДІЯЛЬНОСТІ В БАЗОВІЙ СЕРЕДНІЙ ШКОЛІ</w:t>
            </w:r>
          </w:p>
          <w:p w14:paraId="6C1F34EC" w14:textId="77777777" w:rsidR="007E724A" w:rsidRDefault="001F1D3D" w:rsidP="00700CC3">
            <w:pPr>
              <w:contextualSpacing/>
              <w:rPr>
                <w:b/>
                <w:bCs/>
                <w:i/>
                <w:iCs/>
              </w:rPr>
            </w:pPr>
            <w:r w:rsidRPr="00810867">
              <w:rPr>
                <w:b/>
                <w:bCs/>
                <w:i/>
                <w:iCs/>
              </w:rPr>
              <w:t>Бойко Юлія</w:t>
            </w:r>
            <w:r w:rsidR="00B404BF">
              <w:rPr>
                <w:b/>
                <w:bCs/>
                <w:i/>
                <w:iCs/>
              </w:rPr>
              <w:t xml:space="preserve"> Степанівна</w:t>
            </w:r>
          </w:p>
          <w:p w14:paraId="4C54A70B" w14:textId="6B77C075" w:rsidR="00E057D8" w:rsidRPr="00810867" w:rsidRDefault="00E057D8" w:rsidP="00700CC3">
            <w:pPr>
              <w:contextualSpacing/>
              <w:rPr>
                <w:b/>
                <w:bCs/>
                <w:i/>
                <w:iCs/>
              </w:rPr>
            </w:pPr>
          </w:p>
        </w:tc>
        <w:tc>
          <w:tcPr>
            <w:tcW w:w="893" w:type="dxa"/>
          </w:tcPr>
          <w:p w14:paraId="6699339A" w14:textId="448DD28F" w:rsidR="007E724A" w:rsidRPr="00891BF3" w:rsidRDefault="00891BF3" w:rsidP="00891BF3">
            <w:pPr>
              <w:spacing w:line="264" w:lineRule="auto"/>
              <w:jc w:val="center"/>
              <w:rPr>
                <w:b/>
                <w:bCs/>
                <w:sz w:val="28"/>
                <w:szCs w:val="28"/>
              </w:rPr>
            </w:pPr>
            <w:r w:rsidRPr="00891BF3">
              <w:rPr>
                <w:b/>
                <w:bCs/>
                <w:sz w:val="28"/>
                <w:szCs w:val="28"/>
              </w:rPr>
              <w:t>41</w:t>
            </w:r>
          </w:p>
        </w:tc>
      </w:tr>
      <w:tr w:rsidR="007E724A" w:rsidRPr="002E30DC" w14:paraId="5ECE702D" w14:textId="77777777" w:rsidTr="00E057D8">
        <w:trPr>
          <w:trHeight w:val="1171"/>
        </w:trPr>
        <w:tc>
          <w:tcPr>
            <w:tcW w:w="7513" w:type="dxa"/>
          </w:tcPr>
          <w:p w14:paraId="5546E11B" w14:textId="348632EA" w:rsidR="001F1D3D" w:rsidRPr="00810867" w:rsidRDefault="001F1D3D" w:rsidP="00700CC3">
            <w:pPr>
              <w:contextualSpacing/>
              <w:rPr>
                <w:rFonts w:eastAsia="Calibri"/>
                <w:b/>
                <w:bCs/>
                <w:i/>
                <w:iCs/>
              </w:rPr>
            </w:pPr>
            <w:r w:rsidRPr="00810867">
              <w:rPr>
                <w:rFonts w:eastAsia="Calibri"/>
                <w:b/>
                <w:bCs/>
                <w:i/>
                <w:iCs/>
              </w:rPr>
              <w:t>ПІДГОТОВКА МАЙБУТНІХ ВГОТ   ЧИТЕЛІВ ФІЗИЧНОЇ КУЛЬТУРИ ДО ПРОФІЛАКТИЧНОЇ РОБОТИ ЩОДО ШКІДЛИВИХ ЗВИЧОК СЕРЕД УЧНІВСЬКОЇ МОЛОД</w:t>
            </w:r>
          </w:p>
          <w:p w14:paraId="6282F0CC" w14:textId="23F2EB1E" w:rsidR="007E724A" w:rsidRDefault="00D96FDD" w:rsidP="00700CC3">
            <w:pPr>
              <w:contextualSpacing/>
              <w:rPr>
                <w:rFonts w:eastAsia="Calibri"/>
                <w:b/>
                <w:bCs/>
                <w:i/>
                <w:iCs/>
              </w:rPr>
            </w:pPr>
            <w:proofErr w:type="spellStart"/>
            <w:r>
              <w:rPr>
                <w:rFonts w:eastAsia="Calibri"/>
                <w:b/>
                <w:bCs/>
                <w:i/>
                <w:iCs/>
              </w:rPr>
              <w:t>Корінчак</w:t>
            </w:r>
            <w:proofErr w:type="spellEnd"/>
            <w:r>
              <w:rPr>
                <w:rFonts w:eastAsia="Calibri"/>
                <w:b/>
                <w:bCs/>
                <w:i/>
                <w:iCs/>
              </w:rPr>
              <w:t xml:space="preserve"> Любов</w:t>
            </w:r>
            <w:r w:rsidR="001F1D3D" w:rsidRPr="00810867">
              <w:rPr>
                <w:rFonts w:eastAsia="Calibri"/>
                <w:b/>
                <w:bCs/>
                <w:i/>
                <w:iCs/>
              </w:rPr>
              <w:t xml:space="preserve"> Миколаївна</w:t>
            </w:r>
          </w:p>
          <w:p w14:paraId="58E4E981" w14:textId="043E3BA6" w:rsidR="00E057D8" w:rsidRPr="00810867" w:rsidRDefault="00E057D8" w:rsidP="00700CC3">
            <w:pPr>
              <w:contextualSpacing/>
              <w:rPr>
                <w:rFonts w:eastAsia="Calibri"/>
                <w:b/>
                <w:bCs/>
                <w:i/>
                <w:iCs/>
              </w:rPr>
            </w:pPr>
          </w:p>
        </w:tc>
        <w:tc>
          <w:tcPr>
            <w:tcW w:w="893" w:type="dxa"/>
          </w:tcPr>
          <w:p w14:paraId="60DECF95" w14:textId="076B7664" w:rsidR="007E724A" w:rsidRPr="00891BF3" w:rsidRDefault="00B63470" w:rsidP="00891BF3">
            <w:pPr>
              <w:spacing w:line="264" w:lineRule="auto"/>
              <w:jc w:val="center"/>
              <w:rPr>
                <w:b/>
                <w:bCs/>
                <w:sz w:val="28"/>
                <w:szCs w:val="28"/>
              </w:rPr>
            </w:pPr>
            <w:r>
              <w:rPr>
                <w:b/>
                <w:bCs/>
                <w:sz w:val="28"/>
                <w:szCs w:val="28"/>
              </w:rPr>
              <w:t>84</w:t>
            </w:r>
          </w:p>
        </w:tc>
      </w:tr>
      <w:tr w:rsidR="007E724A" w:rsidRPr="002E30DC" w14:paraId="2C600913" w14:textId="77777777" w:rsidTr="00E057D8">
        <w:trPr>
          <w:trHeight w:val="913"/>
        </w:trPr>
        <w:tc>
          <w:tcPr>
            <w:tcW w:w="7513" w:type="dxa"/>
          </w:tcPr>
          <w:p w14:paraId="3DBAFE2E" w14:textId="1B5C11DA" w:rsidR="001F1D3D" w:rsidRPr="00810867" w:rsidRDefault="001F1D3D" w:rsidP="00700CC3">
            <w:pPr>
              <w:contextualSpacing/>
              <w:rPr>
                <w:b/>
                <w:bCs/>
                <w:i/>
                <w:iCs/>
              </w:rPr>
            </w:pPr>
            <w:r w:rsidRPr="00810867">
              <w:rPr>
                <w:b/>
                <w:bCs/>
                <w:i/>
                <w:iCs/>
              </w:rPr>
              <w:t>СУЧАСНИЙ ПІДХІД ДО ФІЗКУЛЬТУРНО-СПОРТИВНОЇ РЕАБІЛІТАЦІЇ ДІТЕЙ МОЛОДШОГО ШКІЛЬНОГО ВІКУ З ВАДАМИ СЛУХУ</w:t>
            </w:r>
          </w:p>
          <w:p w14:paraId="00F41E26" w14:textId="77777777" w:rsidR="007E724A" w:rsidRDefault="001F1D3D" w:rsidP="00700CC3">
            <w:pPr>
              <w:contextualSpacing/>
              <w:rPr>
                <w:b/>
                <w:bCs/>
                <w:i/>
                <w:iCs/>
              </w:rPr>
            </w:pPr>
            <w:r w:rsidRPr="00810867">
              <w:rPr>
                <w:b/>
                <w:bCs/>
                <w:i/>
                <w:iCs/>
              </w:rPr>
              <w:t>Танасійчук Юлія Миколаївна</w:t>
            </w:r>
          </w:p>
          <w:p w14:paraId="4653BF66" w14:textId="545CA35E" w:rsidR="00E057D8" w:rsidRPr="00810867" w:rsidRDefault="00E057D8" w:rsidP="00700CC3">
            <w:pPr>
              <w:contextualSpacing/>
              <w:rPr>
                <w:b/>
                <w:bCs/>
                <w:i/>
                <w:iCs/>
              </w:rPr>
            </w:pPr>
          </w:p>
        </w:tc>
        <w:tc>
          <w:tcPr>
            <w:tcW w:w="893" w:type="dxa"/>
          </w:tcPr>
          <w:p w14:paraId="15E2799C" w14:textId="63493C9A" w:rsidR="007E724A" w:rsidRPr="00891BF3" w:rsidRDefault="00891BF3" w:rsidP="00891BF3">
            <w:pPr>
              <w:spacing w:line="264" w:lineRule="auto"/>
              <w:jc w:val="center"/>
              <w:rPr>
                <w:b/>
                <w:bCs/>
                <w:sz w:val="28"/>
                <w:szCs w:val="28"/>
              </w:rPr>
            </w:pPr>
            <w:r w:rsidRPr="00891BF3">
              <w:rPr>
                <w:b/>
                <w:bCs/>
                <w:sz w:val="28"/>
                <w:szCs w:val="28"/>
              </w:rPr>
              <w:t>135</w:t>
            </w:r>
          </w:p>
        </w:tc>
      </w:tr>
      <w:tr w:rsidR="007E724A" w:rsidRPr="002E30DC" w14:paraId="3F89395A" w14:textId="77777777" w:rsidTr="00E057D8">
        <w:trPr>
          <w:trHeight w:val="505"/>
        </w:trPr>
        <w:tc>
          <w:tcPr>
            <w:tcW w:w="7513" w:type="dxa"/>
          </w:tcPr>
          <w:p w14:paraId="28D7C55C" w14:textId="6A7A3EA4" w:rsidR="001F1D3D" w:rsidRPr="00810867" w:rsidRDefault="001F1D3D" w:rsidP="00700CC3">
            <w:pPr>
              <w:contextualSpacing/>
              <w:rPr>
                <w:b/>
                <w:bCs/>
                <w:i/>
                <w:iCs/>
              </w:rPr>
            </w:pPr>
            <w:r w:rsidRPr="00810867">
              <w:rPr>
                <w:b/>
                <w:bCs/>
                <w:i/>
                <w:iCs/>
              </w:rPr>
              <w:t>ФОРМУВАННЯ ЗДОРОВОГО СПОСОБУ ЖИТТЯ СТУДЕНТСЬКОЇ МОЛОДІ ЗАСОБАМИ ОЗДОРОВЧО</w:t>
            </w:r>
            <w:r w:rsidR="00B404BF">
              <w:rPr>
                <w:b/>
                <w:bCs/>
                <w:i/>
                <w:iCs/>
              </w:rPr>
              <w:t xml:space="preserve"> </w:t>
            </w:r>
            <w:r w:rsidRPr="00810867">
              <w:rPr>
                <w:b/>
                <w:bCs/>
                <w:i/>
                <w:iCs/>
              </w:rPr>
              <w:t>РЕКРЕАЦІЙНОЇ РУХОВОЇ АКТИВНОСТІ»</w:t>
            </w:r>
          </w:p>
          <w:p w14:paraId="099E236D" w14:textId="77777777" w:rsidR="007E724A" w:rsidRDefault="001F1D3D" w:rsidP="00700CC3">
            <w:pPr>
              <w:contextualSpacing/>
              <w:rPr>
                <w:b/>
                <w:bCs/>
                <w:i/>
                <w:iCs/>
              </w:rPr>
            </w:pPr>
            <w:r w:rsidRPr="00810867">
              <w:rPr>
                <w:b/>
                <w:bCs/>
                <w:i/>
                <w:iCs/>
              </w:rPr>
              <w:t>Поліщук Наталія Миколаївна</w:t>
            </w:r>
          </w:p>
          <w:p w14:paraId="37105FD2" w14:textId="303558D8" w:rsidR="00E057D8" w:rsidRPr="00810867" w:rsidRDefault="00E057D8" w:rsidP="00700CC3">
            <w:pPr>
              <w:contextualSpacing/>
              <w:rPr>
                <w:b/>
                <w:bCs/>
                <w:i/>
                <w:iCs/>
              </w:rPr>
            </w:pPr>
          </w:p>
        </w:tc>
        <w:tc>
          <w:tcPr>
            <w:tcW w:w="893" w:type="dxa"/>
          </w:tcPr>
          <w:p w14:paraId="0A38C925" w14:textId="66FEE20B" w:rsidR="007E724A" w:rsidRPr="00891BF3" w:rsidRDefault="00E109E8" w:rsidP="00891BF3">
            <w:pPr>
              <w:spacing w:line="264" w:lineRule="auto"/>
              <w:jc w:val="center"/>
              <w:rPr>
                <w:b/>
                <w:bCs/>
                <w:sz w:val="28"/>
                <w:szCs w:val="28"/>
              </w:rPr>
            </w:pPr>
            <w:r>
              <w:rPr>
                <w:b/>
                <w:bCs/>
                <w:sz w:val="28"/>
                <w:szCs w:val="28"/>
              </w:rPr>
              <w:t>170</w:t>
            </w:r>
          </w:p>
        </w:tc>
      </w:tr>
      <w:tr w:rsidR="007E724A" w:rsidRPr="002E30DC" w14:paraId="0E01AF87" w14:textId="77777777" w:rsidTr="00E057D8">
        <w:trPr>
          <w:trHeight w:val="920"/>
        </w:trPr>
        <w:tc>
          <w:tcPr>
            <w:tcW w:w="7513" w:type="dxa"/>
          </w:tcPr>
          <w:p w14:paraId="3480DA75" w14:textId="4806975A" w:rsidR="007E724A" w:rsidRPr="00810867" w:rsidRDefault="00810867" w:rsidP="00700CC3">
            <w:pPr>
              <w:contextualSpacing/>
              <w:rPr>
                <w:rFonts w:eastAsia="Calibri"/>
                <w:b/>
                <w:bCs/>
                <w:i/>
                <w:iCs/>
              </w:rPr>
            </w:pPr>
            <w:r w:rsidRPr="00810867">
              <w:rPr>
                <w:rFonts w:eastAsia="Calibri"/>
                <w:b/>
                <w:bCs/>
                <w:i/>
                <w:iCs/>
              </w:rPr>
              <w:t xml:space="preserve">ВПЛИВ ФІЗИЧНОГО ВИХОВАННЯ ТА ЗДОРОВОГО СПОСОБУ ЖИТТЯ НА ПРОФЕСІЙНУ ПІДГОТОВКУ КУРСАНТІВ </w:t>
            </w:r>
          </w:p>
          <w:p w14:paraId="2D0DE4DB" w14:textId="77777777" w:rsidR="00810867" w:rsidRDefault="00810867" w:rsidP="00700CC3">
            <w:pPr>
              <w:contextualSpacing/>
              <w:rPr>
                <w:rFonts w:eastAsia="Calibri"/>
                <w:b/>
                <w:bCs/>
                <w:i/>
                <w:iCs/>
              </w:rPr>
            </w:pPr>
            <w:proofErr w:type="spellStart"/>
            <w:r w:rsidRPr="00810867">
              <w:rPr>
                <w:rFonts w:eastAsia="Calibri"/>
                <w:b/>
                <w:bCs/>
                <w:i/>
                <w:iCs/>
              </w:rPr>
              <w:t>Червоношапка</w:t>
            </w:r>
            <w:proofErr w:type="spellEnd"/>
            <w:r w:rsidRPr="00810867">
              <w:rPr>
                <w:rFonts w:eastAsia="Calibri"/>
                <w:b/>
                <w:bCs/>
                <w:i/>
                <w:iCs/>
              </w:rPr>
              <w:t xml:space="preserve"> Марина Олександрівна</w:t>
            </w:r>
          </w:p>
          <w:p w14:paraId="164C0CCE" w14:textId="12C1BA1F" w:rsidR="00E057D8" w:rsidRPr="00810867" w:rsidRDefault="00E057D8" w:rsidP="00700CC3">
            <w:pPr>
              <w:contextualSpacing/>
              <w:rPr>
                <w:rFonts w:eastAsia="Calibri"/>
                <w:b/>
                <w:bCs/>
                <w:i/>
                <w:iCs/>
              </w:rPr>
            </w:pPr>
          </w:p>
        </w:tc>
        <w:tc>
          <w:tcPr>
            <w:tcW w:w="893" w:type="dxa"/>
          </w:tcPr>
          <w:p w14:paraId="7E93FA99" w14:textId="2C32F0DF" w:rsidR="007E724A" w:rsidRPr="00891BF3" w:rsidRDefault="00E109E8" w:rsidP="00E109E8">
            <w:pPr>
              <w:spacing w:line="264" w:lineRule="auto"/>
              <w:jc w:val="center"/>
              <w:rPr>
                <w:b/>
                <w:bCs/>
                <w:sz w:val="28"/>
                <w:szCs w:val="28"/>
              </w:rPr>
            </w:pPr>
            <w:r>
              <w:rPr>
                <w:b/>
                <w:bCs/>
                <w:sz w:val="28"/>
                <w:szCs w:val="28"/>
              </w:rPr>
              <w:t>209</w:t>
            </w:r>
          </w:p>
        </w:tc>
      </w:tr>
      <w:tr w:rsidR="007E724A" w:rsidRPr="002E30DC" w14:paraId="080D5794" w14:textId="77777777" w:rsidTr="00E057D8">
        <w:trPr>
          <w:trHeight w:val="508"/>
        </w:trPr>
        <w:tc>
          <w:tcPr>
            <w:tcW w:w="7513" w:type="dxa"/>
          </w:tcPr>
          <w:p w14:paraId="01262134" w14:textId="77777777" w:rsidR="00810867" w:rsidRPr="00810867" w:rsidRDefault="00810867" w:rsidP="00700CC3">
            <w:pPr>
              <w:contextualSpacing/>
              <w:rPr>
                <w:b/>
                <w:bCs/>
                <w:i/>
              </w:rPr>
            </w:pPr>
            <w:r w:rsidRPr="00810867">
              <w:rPr>
                <w:b/>
                <w:bCs/>
                <w:i/>
              </w:rPr>
              <w:t>РОЛЬ ОЗДОРОВЧО-РЕКРЕАЦІЙНОЇ РУХОВОЇ АКТИВНОСТІ У ФОРМУВАННІ ЗДОРОВОГО СПОСОБУ ЖИТТЯ СТУДЕНТІВ</w:t>
            </w:r>
          </w:p>
          <w:p w14:paraId="61D391DE" w14:textId="604229DA" w:rsidR="007E724A" w:rsidRPr="00810867" w:rsidRDefault="001F1D3D" w:rsidP="00700CC3">
            <w:pPr>
              <w:contextualSpacing/>
              <w:rPr>
                <w:b/>
                <w:bCs/>
                <w:i/>
              </w:rPr>
            </w:pPr>
            <w:r w:rsidRPr="00810867">
              <w:rPr>
                <w:b/>
                <w:bCs/>
                <w:i/>
              </w:rPr>
              <w:t>Кость Микола Ми</w:t>
            </w:r>
            <w:r w:rsidR="00700CC3">
              <w:rPr>
                <w:b/>
                <w:bCs/>
                <w:i/>
              </w:rPr>
              <w:t>хайлович</w:t>
            </w:r>
          </w:p>
        </w:tc>
        <w:tc>
          <w:tcPr>
            <w:tcW w:w="893" w:type="dxa"/>
          </w:tcPr>
          <w:p w14:paraId="0C8FE9E9" w14:textId="64518392" w:rsidR="007E724A" w:rsidRPr="00891BF3" w:rsidRDefault="00891BF3" w:rsidP="00E109E8">
            <w:pPr>
              <w:spacing w:line="264" w:lineRule="auto"/>
              <w:jc w:val="center"/>
              <w:rPr>
                <w:b/>
                <w:bCs/>
                <w:sz w:val="28"/>
                <w:szCs w:val="28"/>
              </w:rPr>
            </w:pPr>
            <w:r w:rsidRPr="00891BF3">
              <w:rPr>
                <w:b/>
                <w:bCs/>
                <w:sz w:val="28"/>
                <w:szCs w:val="28"/>
              </w:rPr>
              <w:t>2</w:t>
            </w:r>
            <w:r w:rsidR="001B2221">
              <w:rPr>
                <w:b/>
                <w:bCs/>
                <w:sz w:val="28"/>
                <w:szCs w:val="28"/>
              </w:rPr>
              <w:t>31</w:t>
            </w:r>
          </w:p>
        </w:tc>
      </w:tr>
    </w:tbl>
    <w:p w14:paraId="02E58AA2" w14:textId="77777777" w:rsidR="007E724A" w:rsidRDefault="007E724A" w:rsidP="007E724A">
      <w:pPr>
        <w:tabs>
          <w:tab w:val="left" w:pos="3435"/>
          <w:tab w:val="center" w:pos="4535"/>
        </w:tabs>
        <w:spacing w:after="200" w:line="276" w:lineRule="auto"/>
        <w:rPr>
          <w:b/>
          <w:sz w:val="28"/>
          <w:szCs w:val="28"/>
        </w:rPr>
      </w:pPr>
    </w:p>
    <w:p w14:paraId="4FAA227F" w14:textId="2631A3BB" w:rsidR="007E724A" w:rsidRDefault="007E724A" w:rsidP="001F1D3D">
      <w:pPr>
        <w:ind w:right="140"/>
        <w:contextualSpacing/>
        <w:rPr>
          <w:b/>
          <w:bCs/>
          <w:noProof/>
          <w:sz w:val="28"/>
          <w:szCs w:val="28"/>
        </w:rPr>
      </w:pPr>
    </w:p>
    <w:p w14:paraId="5962FC19" w14:textId="456E29A4" w:rsidR="00810867" w:rsidRDefault="00810867" w:rsidP="001F1D3D">
      <w:pPr>
        <w:ind w:right="140"/>
        <w:contextualSpacing/>
        <w:rPr>
          <w:b/>
          <w:bCs/>
          <w:noProof/>
          <w:sz w:val="28"/>
          <w:szCs w:val="28"/>
        </w:rPr>
      </w:pPr>
    </w:p>
    <w:p w14:paraId="2E405B43" w14:textId="75F9D548" w:rsidR="00810867" w:rsidRDefault="00810867" w:rsidP="001F1D3D">
      <w:pPr>
        <w:ind w:right="140"/>
        <w:contextualSpacing/>
        <w:rPr>
          <w:b/>
          <w:bCs/>
          <w:noProof/>
          <w:sz w:val="28"/>
          <w:szCs w:val="28"/>
        </w:rPr>
      </w:pPr>
    </w:p>
    <w:p w14:paraId="3E2A17DE" w14:textId="6FE2749D" w:rsidR="00810867" w:rsidRDefault="00810867" w:rsidP="001F1D3D">
      <w:pPr>
        <w:ind w:right="140"/>
        <w:contextualSpacing/>
        <w:rPr>
          <w:b/>
          <w:bCs/>
          <w:noProof/>
          <w:sz w:val="28"/>
          <w:szCs w:val="28"/>
        </w:rPr>
      </w:pPr>
    </w:p>
    <w:p w14:paraId="5DA0AA7D" w14:textId="418A7389" w:rsidR="00810867" w:rsidRDefault="00810867" w:rsidP="001F1D3D">
      <w:pPr>
        <w:ind w:right="140"/>
        <w:contextualSpacing/>
        <w:rPr>
          <w:b/>
          <w:bCs/>
          <w:noProof/>
          <w:sz w:val="28"/>
          <w:szCs w:val="28"/>
        </w:rPr>
      </w:pPr>
    </w:p>
    <w:p w14:paraId="777F1F3D" w14:textId="77777777" w:rsidR="00A97F5A" w:rsidRDefault="00A97F5A" w:rsidP="001F1D3D">
      <w:pPr>
        <w:ind w:right="140"/>
        <w:contextualSpacing/>
        <w:rPr>
          <w:b/>
          <w:bCs/>
          <w:noProof/>
          <w:sz w:val="28"/>
          <w:szCs w:val="28"/>
        </w:rPr>
      </w:pPr>
    </w:p>
    <w:p w14:paraId="4AF46DE4" w14:textId="5B12A739" w:rsidR="00DF64F9" w:rsidRDefault="00DF64F9" w:rsidP="00D96FDD">
      <w:pPr>
        <w:ind w:right="140"/>
        <w:contextualSpacing/>
        <w:jc w:val="center"/>
        <w:rPr>
          <w:b/>
          <w:bCs/>
          <w:noProof/>
          <w:sz w:val="28"/>
          <w:szCs w:val="28"/>
        </w:rPr>
      </w:pPr>
      <w:r w:rsidRPr="00DF64F9">
        <w:rPr>
          <w:b/>
          <w:bCs/>
          <w:noProof/>
          <w:sz w:val="28"/>
          <w:szCs w:val="28"/>
        </w:rPr>
        <w:lastRenderedPageBreak/>
        <w:t>КУЛЬТУРА ЗДОРОВ</w:t>
      </w:r>
      <w:r w:rsidR="00345796">
        <w:rPr>
          <w:b/>
          <w:bCs/>
          <w:noProof/>
          <w:sz w:val="28"/>
          <w:szCs w:val="28"/>
        </w:rPr>
        <w:t>’</w:t>
      </w:r>
      <w:r w:rsidRPr="00DF64F9">
        <w:rPr>
          <w:b/>
          <w:bCs/>
          <w:noProof/>
          <w:sz w:val="28"/>
          <w:szCs w:val="28"/>
        </w:rPr>
        <w:t>Я СТУДЕНТСЬКОЇ МОЛОДІ ЯК МЕТА І РЕЗУЛЬТАТ ВИХОВАННЯ ЗДОРОВОГО СПОСОБУ ЖИТТЯ</w:t>
      </w:r>
    </w:p>
    <w:p w14:paraId="6216B9A8" w14:textId="1CDD5FC3" w:rsidR="00DF64F9" w:rsidRDefault="00DF64F9" w:rsidP="00DF64F9">
      <w:pPr>
        <w:ind w:right="140"/>
        <w:contextualSpacing/>
        <w:rPr>
          <w:b/>
          <w:bCs/>
          <w:noProof/>
          <w:sz w:val="28"/>
          <w:szCs w:val="28"/>
        </w:rPr>
      </w:pPr>
    </w:p>
    <w:p w14:paraId="5EDB841C" w14:textId="77777777" w:rsidR="00DF64F9" w:rsidRPr="00DF64F9" w:rsidRDefault="00DF64F9" w:rsidP="00D96FDD">
      <w:pPr>
        <w:ind w:right="140"/>
        <w:contextualSpacing/>
        <w:jc w:val="center"/>
        <w:rPr>
          <w:i/>
          <w:iCs/>
          <w:noProof/>
          <w:sz w:val="28"/>
          <w:szCs w:val="28"/>
        </w:rPr>
      </w:pPr>
      <w:r w:rsidRPr="00DF64F9">
        <w:rPr>
          <w:i/>
          <w:iCs/>
          <w:noProof/>
          <w:sz w:val="28"/>
          <w:szCs w:val="28"/>
        </w:rPr>
        <w:t xml:space="preserve">Соколенко Людмила Степанівна </w:t>
      </w:r>
    </w:p>
    <w:p w14:paraId="2668046F" w14:textId="77777777" w:rsidR="00DF64F9" w:rsidRPr="00DF64F9" w:rsidRDefault="00DF64F9" w:rsidP="00D96FDD">
      <w:pPr>
        <w:ind w:right="140"/>
        <w:contextualSpacing/>
        <w:jc w:val="center"/>
        <w:rPr>
          <w:i/>
          <w:iCs/>
          <w:noProof/>
          <w:sz w:val="28"/>
          <w:szCs w:val="28"/>
        </w:rPr>
      </w:pPr>
      <w:r w:rsidRPr="00DF64F9">
        <w:rPr>
          <w:i/>
          <w:iCs/>
          <w:noProof/>
          <w:sz w:val="28"/>
          <w:szCs w:val="28"/>
        </w:rPr>
        <w:t>кандидат педагогічнихнаук</w:t>
      </w:r>
    </w:p>
    <w:p w14:paraId="7F7EDD21" w14:textId="77777777" w:rsidR="00DF64F9" w:rsidRPr="00DF64F9" w:rsidRDefault="00DF64F9" w:rsidP="00D96FDD">
      <w:pPr>
        <w:ind w:right="140"/>
        <w:contextualSpacing/>
        <w:jc w:val="center"/>
        <w:rPr>
          <w:i/>
          <w:iCs/>
          <w:noProof/>
          <w:sz w:val="28"/>
          <w:szCs w:val="28"/>
        </w:rPr>
      </w:pPr>
      <w:r w:rsidRPr="00DF64F9">
        <w:rPr>
          <w:i/>
          <w:iCs/>
          <w:noProof/>
          <w:sz w:val="28"/>
          <w:szCs w:val="28"/>
        </w:rPr>
        <w:t>професор кафедри медико-біологічних основ фізичної культури,</w:t>
      </w:r>
    </w:p>
    <w:p w14:paraId="2F54C1A7" w14:textId="77777777" w:rsidR="00DF64F9" w:rsidRDefault="00DF64F9" w:rsidP="00D96FDD">
      <w:pPr>
        <w:ind w:right="140"/>
        <w:contextualSpacing/>
        <w:jc w:val="center"/>
        <w:rPr>
          <w:i/>
          <w:iCs/>
          <w:noProof/>
          <w:sz w:val="28"/>
          <w:szCs w:val="28"/>
        </w:rPr>
      </w:pPr>
      <w:r w:rsidRPr="00DF64F9">
        <w:rPr>
          <w:i/>
          <w:iCs/>
          <w:noProof/>
          <w:sz w:val="28"/>
          <w:szCs w:val="28"/>
        </w:rPr>
        <w:t>Уманський державний педагогічний університет</w:t>
      </w:r>
    </w:p>
    <w:p w14:paraId="40F62DC7" w14:textId="063A5C47" w:rsidR="00DF64F9" w:rsidRPr="00DF64F9" w:rsidRDefault="00DF64F9" w:rsidP="00D96FDD">
      <w:pPr>
        <w:ind w:right="140"/>
        <w:contextualSpacing/>
        <w:jc w:val="center"/>
        <w:rPr>
          <w:i/>
          <w:iCs/>
          <w:noProof/>
          <w:sz w:val="28"/>
          <w:szCs w:val="28"/>
        </w:rPr>
      </w:pPr>
      <w:r w:rsidRPr="00DF64F9">
        <w:rPr>
          <w:i/>
          <w:iCs/>
          <w:noProof/>
          <w:sz w:val="28"/>
          <w:szCs w:val="28"/>
        </w:rPr>
        <w:t>імені Павла Тичини,</w:t>
      </w:r>
    </w:p>
    <w:p w14:paraId="3F470F9F" w14:textId="77777777" w:rsidR="00DF64F9" w:rsidRPr="00DF64F9" w:rsidRDefault="00DF64F9" w:rsidP="00D96FDD">
      <w:pPr>
        <w:ind w:right="140"/>
        <w:contextualSpacing/>
        <w:jc w:val="center"/>
        <w:rPr>
          <w:i/>
          <w:iCs/>
          <w:noProof/>
          <w:sz w:val="28"/>
          <w:szCs w:val="28"/>
        </w:rPr>
      </w:pPr>
      <w:r w:rsidRPr="00DF64F9">
        <w:rPr>
          <w:i/>
          <w:iCs/>
          <w:noProof/>
          <w:sz w:val="28"/>
          <w:szCs w:val="28"/>
        </w:rPr>
        <w:t>м. Умань, Україна</w:t>
      </w:r>
    </w:p>
    <w:p w14:paraId="73AF8DBC" w14:textId="4CFA3A07" w:rsidR="00DF64F9" w:rsidRDefault="001947F0" w:rsidP="00DF64F9">
      <w:pPr>
        <w:ind w:left="-142" w:right="140" w:firstLine="709"/>
        <w:contextualSpacing/>
        <w:jc w:val="center"/>
        <w:rPr>
          <w:rStyle w:val="ac"/>
          <w:i/>
          <w:iCs/>
          <w:noProof/>
          <w:sz w:val="28"/>
          <w:szCs w:val="28"/>
        </w:rPr>
      </w:pPr>
      <w:hyperlink r:id="rId9" w:history="1">
        <w:r w:rsidR="005F4F50" w:rsidRPr="002A32DC">
          <w:rPr>
            <w:rStyle w:val="ac"/>
            <w:i/>
            <w:iCs/>
            <w:noProof/>
            <w:sz w:val="28"/>
            <w:szCs w:val="28"/>
          </w:rPr>
          <w:t>https://orcid.org/0000-0002-1885-1596</w:t>
        </w:r>
      </w:hyperlink>
    </w:p>
    <w:p w14:paraId="3690FADB" w14:textId="77777777" w:rsidR="007E724A" w:rsidRDefault="007E724A" w:rsidP="00DF64F9">
      <w:pPr>
        <w:ind w:left="-142" w:right="140" w:firstLine="709"/>
        <w:contextualSpacing/>
        <w:jc w:val="center"/>
        <w:rPr>
          <w:i/>
          <w:iCs/>
          <w:noProof/>
          <w:sz w:val="28"/>
          <w:szCs w:val="28"/>
        </w:rPr>
      </w:pPr>
    </w:p>
    <w:p w14:paraId="0074C8D6" w14:textId="1723598A" w:rsidR="00645FCE" w:rsidRPr="00645FCE" w:rsidRDefault="00645FCE" w:rsidP="00645FCE">
      <w:pPr>
        <w:ind w:left="-142" w:right="142" w:firstLine="709"/>
        <w:contextualSpacing/>
        <w:jc w:val="both"/>
        <w:rPr>
          <w:noProof/>
          <w:sz w:val="28"/>
          <w:szCs w:val="28"/>
        </w:rPr>
      </w:pPr>
      <w:r w:rsidRPr="00645FCE">
        <w:rPr>
          <w:noProof/>
          <w:sz w:val="28"/>
          <w:szCs w:val="28"/>
        </w:rPr>
        <w:t>Україна прагне до становлення як високоорганізована, правова й демократична держава з відчутним авторитетом у світі. Водночас це висуває на передній план не лише політичні чи економічні виклики, а й питання збереження та зміцнення здоров</w:t>
      </w:r>
      <w:r w:rsidR="00345796">
        <w:rPr>
          <w:noProof/>
          <w:sz w:val="28"/>
          <w:szCs w:val="28"/>
        </w:rPr>
        <w:t>’</w:t>
      </w:r>
      <w:r w:rsidRPr="00645FCE">
        <w:rPr>
          <w:noProof/>
          <w:sz w:val="28"/>
          <w:szCs w:val="28"/>
        </w:rPr>
        <w:t>я громадян. Адже лише фізично та психічно здорова людина здатна творити нові ідеї, вдосконалювати різні сфери життя та закладати міцний фундамент для суспільного розвитку. На жаль, на тлі багаторічної економічної нестабільності, соціальної напруги, екологічних проблем і впливу російсько-української війни показники тривалості життя знизилися, зросла смертність і скоротилася народжуваність. Окрім об</w:t>
      </w:r>
      <w:r w:rsidR="00345796">
        <w:rPr>
          <w:noProof/>
          <w:sz w:val="28"/>
          <w:szCs w:val="28"/>
        </w:rPr>
        <w:t>’</w:t>
      </w:r>
      <w:r w:rsidRPr="00645FCE">
        <w:rPr>
          <w:noProof/>
          <w:sz w:val="28"/>
          <w:szCs w:val="28"/>
        </w:rPr>
        <w:t>єктивних обставин, що негативно позначаються на здоров</w:t>
      </w:r>
      <w:r w:rsidR="00345796">
        <w:rPr>
          <w:noProof/>
          <w:sz w:val="28"/>
          <w:szCs w:val="28"/>
        </w:rPr>
        <w:t>’</w:t>
      </w:r>
      <w:r w:rsidRPr="00645FCE">
        <w:rPr>
          <w:noProof/>
          <w:sz w:val="28"/>
          <w:szCs w:val="28"/>
        </w:rPr>
        <w:t>ї, велике значення має й рівень обізнаності й культури населення в контексті здорового способу життя. Особливо важлива ця проблематика для сучасної молоді.</w:t>
      </w:r>
    </w:p>
    <w:p w14:paraId="6829CEF5" w14:textId="158D8B6F" w:rsidR="00645FCE" w:rsidRPr="00645FCE" w:rsidRDefault="00645FCE" w:rsidP="00645FCE">
      <w:pPr>
        <w:ind w:left="-142" w:right="142" w:firstLine="709"/>
        <w:contextualSpacing/>
        <w:jc w:val="both"/>
        <w:rPr>
          <w:noProof/>
          <w:sz w:val="28"/>
          <w:szCs w:val="28"/>
        </w:rPr>
      </w:pPr>
      <w:r w:rsidRPr="00645FCE">
        <w:rPr>
          <w:noProof/>
          <w:sz w:val="28"/>
          <w:szCs w:val="28"/>
        </w:rPr>
        <w:t>У наші дні стрімкі соціальні процеси й непередбачувані зміни стають підставою виділити студентство в окрему соціальну категорію, адже саме воно виступає потенційним фундаментом майбутнього України. У межах специфічної української реальності й загальноцивілізаційних зрушень ця група населення, не маючи достатніх соціальних і психологічних ресурсів, постає перед ризиками різного характеру, зокрема тими, що безпосередньо загрожують здоров</w:t>
      </w:r>
      <w:r w:rsidR="00345796">
        <w:rPr>
          <w:noProof/>
          <w:sz w:val="28"/>
          <w:szCs w:val="28"/>
        </w:rPr>
        <w:t>’</w:t>
      </w:r>
      <w:r w:rsidRPr="00645FCE">
        <w:rPr>
          <w:noProof/>
          <w:sz w:val="28"/>
          <w:szCs w:val="28"/>
        </w:rPr>
        <w:t>ю. Рівень культури людини виявляється у її ставленні як до себе, до власного внутрішнього світу, так і до оточення – від природи до суспільства й інших людей. Водночас саме культура формує глибину й повноту цих стосунків, адже саме в них відбиваються всі визначальні риси та здібності індивіда.</w:t>
      </w:r>
    </w:p>
    <w:p w14:paraId="342FF7B9" w14:textId="15520194" w:rsidR="00645FCE" w:rsidRPr="00645FCE" w:rsidRDefault="00645FCE" w:rsidP="00645FCE">
      <w:pPr>
        <w:ind w:left="-142" w:right="142" w:firstLine="709"/>
        <w:contextualSpacing/>
        <w:jc w:val="both"/>
        <w:rPr>
          <w:noProof/>
          <w:sz w:val="28"/>
          <w:szCs w:val="28"/>
        </w:rPr>
      </w:pPr>
      <w:r w:rsidRPr="00645FCE">
        <w:rPr>
          <w:noProof/>
          <w:sz w:val="28"/>
          <w:szCs w:val="28"/>
        </w:rPr>
        <w:t>Окрім культури поведінки, мислення, побуту та спілкування, особливе місце посідає культура здоров</w:t>
      </w:r>
      <w:r w:rsidR="00345796">
        <w:rPr>
          <w:noProof/>
          <w:sz w:val="28"/>
          <w:szCs w:val="28"/>
        </w:rPr>
        <w:t>’</w:t>
      </w:r>
      <w:r w:rsidRPr="00645FCE">
        <w:rPr>
          <w:noProof/>
          <w:sz w:val="28"/>
          <w:szCs w:val="28"/>
        </w:rPr>
        <w:t>я, яка значною мірою впливає на розвиток усіх інших аспектів людської культури, формуючи людину як повноцінну ціннісну особистість. Усвідомлення важливості збереження та зміцнення здоров</w:t>
      </w:r>
      <w:r w:rsidR="00345796">
        <w:rPr>
          <w:noProof/>
          <w:sz w:val="28"/>
          <w:szCs w:val="28"/>
        </w:rPr>
        <w:t>’</w:t>
      </w:r>
      <w:r w:rsidRPr="00645FCE">
        <w:rPr>
          <w:noProof/>
          <w:sz w:val="28"/>
          <w:szCs w:val="28"/>
        </w:rPr>
        <w:t xml:space="preserve">я суспільства стало гострою соціальною потребою сьогодення. У цьому напрямку держава, зацікавлена в благополуччі нації, має підтримувати всі ініціативи, спрямовані на формування культури </w:t>
      </w:r>
      <w:r w:rsidRPr="00645FCE">
        <w:rPr>
          <w:noProof/>
          <w:sz w:val="28"/>
          <w:szCs w:val="28"/>
        </w:rPr>
        <w:lastRenderedPageBreak/>
        <w:t>здоров</w:t>
      </w:r>
      <w:r w:rsidR="00345796">
        <w:rPr>
          <w:noProof/>
          <w:sz w:val="28"/>
          <w:szCs w:val="28"/>
        </w:rPr>
        <w:t>’</w:t>
      </w:r>
      <w:r w:rsidRPr="00645FCE">
        <w:rPr>
          <w:noProof/>
          <w:sz w:val="28"/>
          <w:szCs w:val="28"/>
        </w:rPr>
        <w:t>я, особливо через ключові соціальні інститути, серед яких визначальну роль виконує сфера освіти.</w:t>
      </w:r>
    </w:p>
    <w:p w14:paraId="290F8623" w14:textId="2F1BD619" w:rsidR="00645FCE" w:rsidRPr="00645FCE" w:rsidRDefault="00645FCE" w:rsidP="003C05F9">
      <w:pPr>
        <w:ind w:left="-142" w:right="142" w:firstLine="709"/>
        <w:contextualSpacing/>
        <w:jc w:val="both"/>
        <w:rPr>
          <w:noProof/>
          <w:sz w:val="28"/>
          <w:szCs w:val="28"/>
        </w:rPr>
      </w:pPr>
      <w:r w:rsidRPr="00645FCE">
        <w:rPr>
          <w:noProof/>
          <w:sz w:val="28"/>
          <w:szCs w:val="28"/>
        </w:rPr>
        <w:t>Стрімкі виклики часу й невизначеність майбутнього зумовлюють визнання студентської молоді однією з пріоритетних груп населення, оскільки вона є головним кадровим і творчим резервом України. Поєднання національних особливостей з глобальними тенденціями створює для молодих людей, які часто не мають належного соціального й психологічного захисту, серйозні загрози виникнення численних ризиків, серед яких особливе місце посідають проблеми зі здоров</w:t>
      </w:r>
      <w:r w:rsidR="00345796">
        <w:rPr>
          <w:noProof/>
          <w:sz w:val="28"/>
          <w:szCs w:val="28"/>
        </w:rPr>
        <w:t>’</w:t>
      </w:r>
      <w:r w:rsidRPr="00645FCE">
        <w:rPr>
          <w:noProof/>
          <w:sz w:val="28"/>
          <w:szCs w:val="28"/>
        </w:rPr>
        <w:t>ям.</w:t>
      </w:r>
    </w:p>
    <w:p w14:paraId="1BB98D35" w14:textId="16EEB7F5" w:rsidR="006A79A5" w:rsidRDefault="003C05F9" w:rsidP="003C05F9">
      <w:pPr>
        <w:ind w:left="-142" w:right="142" w:firstLine="709"/>
        <w:contextualSpacing/>
        <w:jc w:val="both"/>
        <w:rPr>
          <w:noProof/>
          <w:sz w:val="28"/>
          <w:szCs w:val="28"/>
        </w:rPr>
      </w:pPr>
      <w:r w:rsidRPr="003C05F9">
        <w:rPr>
          <w:noProof/>
          <w:sz w:val="28"/>
          <w:szCs w:val="28"/>
        </w:rPr>
        <w:t>Згідно</w:t>
      </w:r>
      <w:r w:rsidR="00D96FDD">
        <w:rPr>
          <w:noProof/>
          <w:sz w:val="28"/>
          <w:szCs w:val="28"/>
        </w:rPr>
        <w:t xml:space="preserve"> з низкою наукових розвідок (В. </w:t>
      </w:r>
      <w:r w:rsidRPr="003C05F9">
        <w:rPr>
          <w:noProof/>
          <w:sz w:val="28"/>
          <w:szCs w:val="28"/>
        </w:rPr>
        <w:t>Бакштанського, В.</w:t>
      </w:r>
      <w:r w:rsidR="00D96FDD">
        <w:rPr>
          <w:noProof/>
          <w:sz w:val="28"/>
          <w:szCs w:val="28"/>
        </w:rPr>
        <w:t> </w:t>
      </w:r>
      <w:r w:rsidRPr="003C05F9">
        <w:rPr>
          <w:noProof/>
          <w:sz w:val="28"/>
          <w:szCs w:val="28"/>
        </w:rPr>
        <w:t>Оржеховс</w:t>
      </w:r>
      <w:r w:rsidR="00D96FDD">
        <w:rPr>
          <w:noProof/>
          <w:sz w:val="28"/>
          <w:szCs w:val="28"/>
        </w:rPr>
        <w:t>ької, С. </w:t>
      </w:r>
      <w:r w:rsidRPr="003C05F9">
        <w:rPr>
          <w:noProof/>
          <w:sz w:val="28"/>
          <w:szCs w:val="28"/>
        </w:rPr>
        <w:t>Омельченка, Л.</w:t>
      </w:r>
      <w:r w:rsidR="00D96FDD">
        <w:rPr>
          <w:noProof/>
          <w:sz w:val="28"/>
          <w:szCs w:val="28"/>
        </w:rPr>
        <w:t> </w:t>
      </w:r>
      <w:r w:rsidRPr="003C05F9">
        <w:rPr>
          <w:noProof/>
          <w:sz w:val="28"/>
          <w:szCs w:val="28"/>
        </w:rPr>
        <w:t>Сущенк</w:t>
      </w:r>
      <w:r w:rsidR="00D96FDD">
        <w:rPr>
          <w:noProof/>
          <w:sz w:val="28"/>
          <w:szCs w:val="28"/>
        </w:rPr>
        <w:t>о, Т. </w:t>
      </w:r>
      <w:r w:rsidRPr="003C05F9">
        <w:rPr>
          <w:noProof/>
          <w:sz w:val="28"/>
          <w:szCs w:val="28"/>
        </w:rPr>
        <w:t>Титаренко та ін.), стан здоров</w:t>
      </w:r>
      <w:r w:rsidR="00345796">
        <w:rPr>
          <w:noProof/>
          <w:sz w:val="28"/>
          <w:szCs w:val="28"/>
        </w:rPr>
        <w:t>’</w:t>
      </w:r>
      <w:r w:rsidRPr="003C05F9">
        <w:rPr>
          <w:noProof/>
          <w:sz w:val="28"/>
          <w:szCs w:val="28"/>
        </w:rPr>
        <w:t xml:space="preserve">я сучасної студентської молоді не можна вважати задовільним: лише незначна частина студентів може похвалитися відсутністю серйозних хвороб. </w:t>
      </w:r>
    </w:p>
    <w:p w14:paraId="6023E5FF" w14:textId="1B3D3B80" w:rsidR="003C05F9" w:rsidRPr="003C05F9" w:rsidRDefault="003C05F9" w:rsidP="003C05F9">
      <w:pPr>
        <w:ind w:left="-142" w:right="142" w:firstLine="709"/>
        <w:contextualSpacing/>
        <w:jc w:val="both"/>
        <w:rPr>
          <w:noProof/>
          <w:sz w:val="28"/>
          <w:szCs w:val="28"/>
        </w:rPr>
      </w:pPr>
      <w:r w:rsidRPr="003C05F9">
        <w:rPr>
          <w:noProof/>
          <w:sz w:val="28"/>
          <w:szCs w:val="28"/>
        </w:rPr>
        <w:t>Це явище ускладнюється невтішною санітарно-епідемічною ситуацією в державі, де відзначається суттєве зростання захворюваності на туберкульоз і СНІД, а також на низку недуг, що передаються статевим шляхом. Збільшується й кількість нових осередків інфекцій, які несуть реальну загрозу для життя та здоров</w:t>
      </w:r>
      <w:r w:rsidR="00345796">
        <w:rPr>
          <w:noProof/>
          <w:sz w:val="28"/>
          <w:szCs w:val="28"/>
        </w:rPr>
        <w:t>’</w:t>
      </w:r>
      <w:r w:rsidRPr="003C05F9">
        <w:rPr>
          <w:noProof/>
          <w:sz w:val="28"/>
          <w:szCs w:val="28"/>
        </w:rPr>
        <w:t>я людей. У такому контексті цілком логічною видається теза про необхідність пріоритетного розвитку у вищих навчальних закладах системи, що забезпечувала б ефективне навчання та виховання фізично, психічно, морально і соціально здорової особистості.</w:t>
      </w:r>
    </w:p>
    <w:p w14:paraId="6A653ECE" w14:textId="529AC145" w:rsidR="003C05F9" w:rsidRPr="003C05F9" w:rsidRDefault="003C05F9" w:rsidP="003C05F9">
      <w:pPr>
        <w:ind w:left="-142" w:right="142" w:firstLine="709"/>
        <w:contextualSpacing/>
        <w:jc w:val="both"/>
        <w:rPr>
          <w:noProof/>
          <w:sz w:val="28"/>
          <w:szCs w:val="28"/>
        </w:rPr>
      </w:pPr>
      <w:r w:rsidRPr="003C05F9">
        <w:rPr>
          <w:noProof/>
          <w:sz w:val="28"/>
          <w:szCs w:val="28"/>
        </w:rPr>
        <w:t>Важливість цієї ідеї підкріплюється працями відомих ві</w:t>
      </w:r>
      <w:r w:rsidR="00D96FDD">
        <w:rPr>
          <w:noProof/>
          <w:sz w:val="28"/>
          <w:szCs w:val="28"/>
        </w:rPr>
        <w:t>тчизняних учених, серед яких Г. Апанасенко, В. Бобрицька, О. Ващенко, В. Горячий, С. Здіорук, В. Кузь, Б. Мокін, Н. Побірченко, Н. Сопнєва, С. </w:t>
      </w:r>
      <w:r w:rsidRPr="003C05F9">
        <w:rPr>
          <w:noProof/>
          <w:sz w:val="28"/>
          <w:szCs w:val="28"/>
        </w:rPr>
        <w:t>Омельченко та ін. У своїх роботах вони наголошують, що формування ціннісних орієнтирів у галузі здоров</w:t>
      </w:r>
      <w:r w:rsidR="00345796">
        <w:rPr>
          <w:noProof/>
          <w:sz w:val="28"/>
          <w:szCs w:val="28"/>
        </w:rPr>
        <w:t>’</w:t>
      </w:r>
      <w:r w:rsidRPr="003C05F9">
        <w:rPr>
          <w:noProof/>
          <w:sz w:val="28"/>
          <w:szCs w:val="28"/>
        </w:rPr>
        <w:t>я має стати органічною складовою системи підготовки молоді. Зокрема, йдеться про залучення студентів до здорового способу життя, пробудження в них не просто цікавості, а глибокої внутрішньої мотивації до активної участі у програмах оздоровчого спрямування. Такий підхід охоплює не тільки організацію спортивно-рухової діяльності, а й розвиток психологічної стійкості, уміння долати стресові ситуації, а також посилення духовних засад, які допомагають протистояти несприятливим факторам довкілля.</w:t>
      </w:r>
    </w:p>
    <w:p w14:paraId="06C968E7" w14:textId="483C1DA6" w:rsidR="003C05F9" w:rsidRPr="003C05F9" w:rsidRDefault="003C05F9" w:rsidP="003C05F9">
      <w:pPr>
        <w:ind w:left="-142" w:right="142" w:firstLine="709"/>
        <w:contextualSpacing/>
        <w:jc w:val="both"/>
        <w:rPr>
          <w:noProof/>
          <w:sz w:val="28"/>
          <w:szCs w:val="28"/>
        </w:rPr>
      </w:pPr>
      <w:r w:rsidRPr="003C05F9">
        <w:rPr>
          <w:noProof/>
          <w:sz w:val="28"/>
          <w:szCs w:val="28"/>
        </w:rPr>
        <w:t>Аспектам виховання здорового способу життя серед студентської молоді присвячено значне коло досліджень, які висвітлюють різні асп</w:t>
      </w:r>
      <w:r w:rsidR="00D96FDD">
        <w:rPr>
          <w:noProof/>
          <w:sz w:val="28"/>
          <w:szCs w:val="28"/>
        </w:rPr>
        <w:t>екти цієї проблематики. Так, С. </w:t>
      </w:r>
      <w:r w:rsidRPr="003C05F9">
        <w:rPr>
          <w:noProof/>
          <w:sz w:val="28"/>
          <w:szCs w:val="28"/>
        </w:rPr>
        <w:t>Болтівець наголошує на важливості педагогічної психогігієни, що враховує закономірності психологічного розвитку молодих людей і дає змогу вибудовувати профілактичні програми зміцнення здоров</w:t>
      </w:r>
      <w:r w:rsidR="00345796">
        <w:rPr>
          <w:noProof/>
          <w:sz w:val="28"/>
          <w:szCs w:val="28"/>
        </w:rPr>
        <w:t>’</w:t>
      </w:r>
      <w:r w:rsidRPr="003C05F9">
        <w:rPr>
          <w:noProof/>
          <w:sz w:val="28"/>
          <w:szCs w:val="28"/>
        </w:rPr>
        <w:t>я на ранніх етапах формування особистості. М.</w:t>
      </w:r>
      <w:r w:rsidR="00D96FDD">
        <w:rPr>
          <w:noProof/>
          <w:sz w:val="28"/>
          <w:szCs w:val="28"/>
        </w:rPr>
        <w:t> </w:t>
      </w:r>
      <w:r w:rsidRPr="003C05F9">
        <w:rPr>
          <w:noProof/>
          <w:sz w:val="28"/>
          <w:szCs w:val="28"/>
        </w:rPr>
        <w:t xml:space="preserve">Віленський детально аналізує психолого-педагогічні чинники, які впливають на формування у студентів системного бачення власного </w:t>
      </w:r>
      <w:r w:rsidRPr="003C05F9">
        <w:rPr>
          <w:noProof/>
          <w:sz w:val="28"/>
          <w:szCs w:val="28"/>
        </w:rPr>
        <w:lastRenderedPageBreak/>
        <w:t>здоров</w:t>
      </w:r>
      <w:r w:rsidR="00345796">
        <w:rPr>
          <w:noProof/>
          <w:sz w:val="28"/>
          <w:szCs w:val="28"/>
        </w:rPr>
        <w:t>’</w:t>
      </w:r>
      <w:r w:rsidRPr="003C05F9">
        <w:rPr>
          <w:noProof/>
          <w:sz w:val="28"/>
          <w:szCs w:val="28"/>
        </w:rPr>
        <w:t>я, а також описує механізми, що стимулюють або, навпаки, гальмують цей процес у молодіжному середовищі.</w:t>
      </w:r>
    </w:p>
    <w:p w14:paraId="404DBC20" w14:textId="51285668" w:rsidR="003A60E2" w:rsidRDefault="00D96FDD" w:rsidP="003C05F9">
      <w:pPr>
        <w:ind w:left="-142" w:right="142" w:firstLine="709"/>
        <w:contextualSpacing/>
        <w:jc w:val="both"/>
        <w:rPr>
          <w:noProof/>
          <w:sz w:val="28"/>
          <w:szCs w:val="28"/>
        </w:rPr>
      </w:pPr>
      <w:r>
        <w:rPr>
          <w:noProof/>
          <w:sz w:val="28"/>
          <w:szCs w:val="28"/>
        </w:rPr>
        <w:t>Внесок Н. </w:t>
      </w:r>
      <w:r w:rsidR="003C05F9" w:rsidRPr="003C05F9">
        <w:rPr>
          <w:noProof/>
          <w:sz w:val="28"/>
          <w:szCs w:val="28"/>
        </w:rPr>
        <w:t xml:space="preserve">Голєвої полягав у розгляді психологічних критеріїв залучення студентів до різноманітних фізичних занять, які водночас слугують важливим чинником соціалізації особистості. </w:t>
      </w:r>
    </w:p>
    <w:p w14:paraId="21EC0A75" w14:textId="4F4639DC" w:rsidR="003C05F9" w:rsidRPr="003C05F9" w:rsidRDefault="00D96FDD" w:rsidP="003C05F9">
      <w:pPr>
        <w:ind w:left="-142" w:right="142" w:firstLine="709"/>
        <w:contextualSpacing/>
        <w:jc w:val="both"/>
        <w:rPr>
          <w:noProof/>
          <w:sz w:val="28"/>
          <w:szCs w:val="28"/>
        </w:rPr>
      </w:pPr>
      <w:r>
        <w:rPr>
          <w:noProof/>
          <w:sz w:val="28"/>
          <w:szCs w:val="28"/>
        </w:rPr>
        <w:t>В. </w:t>
      </w:r>
      <w:r w:rsidR="003C05F9" w:rsidRPr="003C05F9">
        <w:rPr>
          <w:noProof/>
          <w:sz w:val="28"/>
          <w:szCs w:val="28"/>
        </w:rPr>
        <w:t>Доскін підкреслював значення цікавості та доступності занять фізичною культурою і спортом у повсякденному житті студента. Саме він наголошував, що активне включення у спортивні програми дає можливість не лише зміцнити здоров</w:t>
      </w:r>
      <w:r w:rsidR="00345796">
        <w:rPr>
          <w:noProof/>
          <w:sz w:val="28"/>
          <w:szCs w:val="28"/>
        </w:rPr>
        <w:t>’</w:t>
      </w:r>
      <w:r w:rsidR="003C05F9" w:rsidRPr="003C05F9">
        <w:rPr>
          <w:noProof/>
          <w:sz w:val="28"/>
          <w:szCs w:val="28"/>
        </w:rPr>
        <w:t>я, а й сформувати організаторські навички, розвинути волю, наполегливість і вміння прац</w:t>
      </w:r>
      <w:r>
        <w:rPr>
          <w:noProof/>
          <w:sz w:val="28"/>
          <w:szCs w:val="28"/>
        </w:rPr>
        <w:t>ювати в команді. Дослідження О. </w:t>
      </w:r>
      <w:r w:rsidR="003C05F9" w:rsidRPr="003C05F9">
        <w:rPr>
          <w:noProof/>
          <w:sz w:val="28"/>
          <w:szCs w:val="28"/>
        </w:rPr>
        <w:t>Дубогай висвітлюють підходи до формування інтересу студентів до регулярного виконання фізичних вправ: автор наголошує на значенні позитивних емоцій і задоволення, яке має супроводжувати оздоровчі та спортивні тренування.</w:t>
      </w:r>
    </w:p>
    <w:p w14:paraId="317B532E" w14:textId="66180C7B" w:rsidR="003A60E2" w:rsidRDefault="00D96FDD" w:rsidP="003C05F9">
      <w:pPr>
        <w:ind w:left="-142" w:right="142" w:firstLine="709"/>
        <w:contextualSpacing/>
        <w:jc w:val="both"/>
        <w:rPr>
          <w:noProof/>
          <w:sz w:val="28"/>
          <w:szCs w:val="28"/>
        </w:rPr>
      </w:pPr>
      <w:r>
        <w:rPr>
          <w:noProof/>
          <w:sz w:val="28"/>
          <w:szCs w:val="28"/>
        </w:rPr>
        <w:t>О. </w:t>
      </w:r>
      <w:r w:rsidR="003C05F9" w:rsidRPr="003C05F9">
        <w:rPr>
          <w:noProof/>
          <w:sz w:val="28"/>
          <w:szCs w:val="28"/>
        </w:rPr>
        <w:t>Зайцев, аналізуючи потребово-мотиваційну сферу фізичного виховання студентів, наголошує на необхідності створення в освітньому середовищі умов, які б стимулювали особистісний розвиток і робили заняття спортом привабливими й корисними для кожного. У цьому кон</w:t>
      </w:r>
      <w:r>
        <w:rPr>
          <w:noProof/>
          <w:sz w:val="28"/>
          <w:szCs w:val="28"/>
        </w:rPr>
        <w:t>тексті слід згадати і роботи В. Заплатинського та В. </w:t>
      </w:r>
      <w:r w:rsidR="003C05F9" w:rsidRPr="003C05F9">
        <w:rPr>
          <w:noProof/>
          <w:sz w:val="28"/>
          <w:szCs w:val="28"/>
        </w:rPr>
        <w:t>Петренко, які звертають особливу увагу на підвищення рівня компетентності майбутніх фахівців, насамперед педагогів, у сфері збереження здоров</w:t>
      </w:r>
      <w:r w:rsidR="00345796">
        <w:rPr>
          <w:noProof/>
          <w:sz w:val="28"/>
          <w:szCs w:val="28"/>
        </w:rPr>
        <w:t>’</w:t>
      </w:r>
      <w:r w:rsidR="003C05F9" w:rsidRPr="003C05F9">
        <w:rPr>
          <w:noProof/>
          <w:sz w:val="28"/>
          <w:szCs w:val="28"/>
        </w:rPr>
        <w:t xml:space="preserve">я як важливого ресурсу розвитку суспільства. </w:t>
      </w:r>
    </w:p>
    <w:p w14:paraId="4F7762E7" w14:textId="7DA85843" w:rsidR="003C05F9" w:rsidRPr="003C05F9" w:rsidRDefault="00D96FDD" w:rsidP="003C05F9">
      <w:pPr>
        <w:ind w:left="-142" w:right="142" w:firstLine="709"/>
        <w:contextualSpacing/>
        <w:jc w:val="both"/>
        <w:rPr>
          <w:noProof/>
          <w:sz w:val="28"/>
          <w:szCs w:val="28"/>
        </w:rPr>
      </w:pPr>
      <w:r>
        <w:rPr>
          <w:noProof/>
          <w:sz w:val="28"/>
          <w:szCs w:val="28"/>
        </w:rPr>
        <w:t>На думку С. </w:t>
      </w:r>
      <w:r w:rsidR="003C05F9" w:rsidRPr="003C05F9">
        <w:rPr>
          <w:noProof/>
          <w:sz w:val="28"/>
          <w:szCs w:val="28"/>
        </w:rPr>
        <w:t>Омельченко, концепція «педагогіки здоров</w:t>
      </w:r>
      <w:r w:rsidR="00345796">
        <w:rPr>
          <w:noProof/>
          <w:sz w:val="28"/>
          <w:szCs w:val="28"/>
        </w:rPr>
        <w:t>’</w:t>
      </w:r>
      <w:r w:rsidR="003C05F9" w:rsidRPr="003C05F9">
        <w:rPr>
          <w:noProof/>
          <w:sz w:val="28"/>
          <w:szCs w:val="28"/>
        </w:rPr>
        <w:t>я» має спиратися на системний аналіз усіх чинників, що впливають на формування гармонійної та життєздатної особистості, а також на тісну співпрацю між викладачами, студентами та іншими учасниками навчального процесу.</w:t>
      </w:r>
    </w:p>
    <w:p w14:paraId="30866A5A" w14:textId="4BF60FC7" w:rsidR="003C05F9" w:rsidRPr="003C05F9" w:rsidRDefault="00D96FDD" w:rsidP="003C05F9">
      <w:pPr>
        <w:ind w:left="-142" w:right="142" w:firstLine="709"/>
        <w:contextualSpacing/>
        <w:jc w:val="both"/>
        <w:rPr>
          <w:noProof/>
          <w:sz w:val="28"/>
          <w:szCs w:val="28"/>
        </w:rPr>
      </w:pPr>
      <w:r>
        <w:rPr>
          <w:noProof/>
          <w:sz w:val="28"/>
          <w:szCs w:val="28"/>
        </w:rPr>
        <w:t>Варто згадати й досвід Є. </w:t>
      </w:r>
      <w:r w:rsidR="003C05F9" w:rsidRPr="003C05F9">
        <w:rPr>
          <w:noProof/>
          <w:sz w:val="28"/>
          <w:szCs w:val="28"/>
        </w:rPr>
        <w:t>Чернишової, яка зосереджується на підготовці вчителів до формування в учнів основ знань про здоров</w:t>
      </w:r>
      <w:r w:rsidR="00345796">
        <w:rPr>
          <w:noProof/>
          <w:sz w:val="28"/>
          <w:szCs w:val="28"/>
        </w:rPr>
        <w:t>’</w:t>
      </w:r>
      <w:r w:rsidR="003C05F9" w:rsidRPr="003C05F9">
        <w:rPr>
          <w:noProof/>
          <w:sz w:val="28"/>
          <w:szCs w:val="28"/>
        </w:rPr>
        <w:t>я й безпеку життєдіяльності. Вона підкреслює, що фахівець у галузі освіти зобов</w:t>
      </w:r>
      <w:r w:rsidR="00345796">
        <w:rPr>
          <w:noProof/>
          <w:sz w:val="28"/>
          <w:szCs w:val="28"/>
        </w:rPr>
        <w:t>’</w:t>
      </w:r>
      <w:r w:rsidR="003C05F9" w:rsidRPr="003C05F9">
        <w:rPr>
          <w:noProof/>
          <w:sz w:val="28"/>
          <w:szCs w:val="28"/>
        </w:rPr>
        <w:t>язаний не лише володіти необхідними теоретичними знаннями, а й демонструвати власний приклад свідомого ставлення до здоров</w:t>
      </w:r>
      <w:r w:rsidR="00345796">
        <w:rPr>
          <w:noProof/>
          <w:sz w:val="28"/>
          <w:szCs w:val="28"/>
        </w:rPr>
        <w:t>’</w:t>
      </w:r>
      <w:r w:rsidR="003C05F9" w:rsidRPr="003C05F9">
        <w:rPr>
          <w:noProof/>
          <w:sz w:val="28"/>
          <w:szCs w:val="28"/>
        </w:rPr>
        <w:t>я та безпеки. Подібний підхід забезпечує багатоаспектний виховний вплив, що закладає підвалини культури здоров</w:t>
      </w:r>
      <w:r w:rsidR="00345796">
        <w:rPr>
          <w:noProof/>
          <w:sz w:val="28"/>
          <w:szCs w:val="28"/>
        </w:rPr>
        <w:t>’</w:t>
      </w:r>
      <w:r w:rsidR="003C05F9" w:rsidRPr="003C05F9">
        <w:rPr>
          <w:noProof/>
          <w:sz w:val="28"/>
          <w:szCs w:val="28"/>
        </w:rPr>
        <w:t>я в суспільстві в цілому.</w:t>
      </w:r>
    </w:p>
    <w:p w14:paraId="054E51F2" w14:textId="4EA9BE26" w:rsidR="00645FCE" w:rsidRPr="00645FCE" w:rsidRDefault="003C05F9" w:rsidP="003A60E2">
      <w:pPr>
        <w:ind w:left="-142" w:right="142" w:firstLine="709"/>
        <w:contextualSpacing/>
        <w:jc w:val="both"/>
        <w:rPr>
          <w:noProof/>
          <w:sz w:val="28"/>
          <w:szCs w:val="28"/>
        </w:rPr>
      </w:pPr>
      <w:r w:rsidRPr="003C05F9">
        <w:rPr>
          <w:noProof/>
          <w:sz w:val="28"/>
          <w:szCs w:val="28"/>
        </w:rPr>
        <w:t>Таким чином, комплексна наукова база, що висвітлює різноманітні аспекти здорового способу життя студентської молоді, відображає важливість синтезу педагогічних, психологічних і соціальних підходів. Глибше розуміння цієї проблематики дає можливість розробляти програми та методи, спрямовані на формування у студентів активної життєвої позиції, відповідальності за власне здоров</w:t>
      </w:r>
      <w:r w:rsidR="00345796">
        <w:rPr>
          <w:noProof/>
          <w:sz w:val="28"/>
          <w:szCs w:val="28"/>
        </w:rPr>
        <w:t>’</w:t>
      </w:r>
      <w:r w:rsidRPr="003C05F9">
        <w:rPr>
          <w:noProof/>
          <w:sz w:val="28"/>
          <w:szCs w:val="28"/>
        </w:rPr>
        <w:t>я і здатності підтримувати належний рівень життєдіяльності навіть за умов сучасних викликів та ризиків.</w:t>
      </w:r>
    </w:p>
    <w:p w14:paraId="75993E39" w14:textId="2389CDB9" w:rsidR="003C05F9" w:rsidRPr="003C05F9" w:rsidRDefault="003C05F9" w:rsidP="003C05F9">
      <w:pPr>
        <w:ind w:left="-142" w:right="140" w:firstLine="709"/>
        <w:contextualSpacing/>
        <w:jc w:val="both"/>
        <w:rPr>
          <w:noProof/>
          <w:sz w:val="28"/>
          <w:szCs w:val="28"/>
        </w:rPr>
      </w:pPr>
      <w:r w:rsidRPr="003C05F9">
        <w:rPr>
          <w:noProof/>
          <w:sz w:val="28"/>
          <w:szCs w:val="28"/>
        </w:rPr>
        <w:lastRenderedPageBreak/>
        <w:t>Останнім часом серед дослідників виник підвищений інтерес до питань здоров</w:t>
      </w:r>
      <w:r w:rsidR="00345796">
        <w:rPr>
          <w:noProof/>
          <w:sz w:val="28"/>
          <w:szCs w:val="28"/>
        </w:rPr>
        <w:t>’</w:t>
      </w:r>
      <w:r w:rsidRPr="003C05F9">
        <w:rPr>
          <w:noProof/>
          <w:sz w:val="28"/>
          <w:szCs w:val="28"/>
        </w:rPr>
        <w:t>язбереження й формування культури здорового способу життя у майбутніх педагогів, однак, як свідчить аналіз сучасних публікацій, ця проблематика досі не дістала належного й системного висвітлення. Таким чином, лишається нерозкритою проблема вироблення в студентів – майбутніх учителів – цілісного підходу до здорового способу життя, який би охоплював не лише фізичні, а й психоемоційні, духовні та соціальні аспекти. У результаті виявляється низка суперечностей, що потребують невідкладного розв</w:t>
      </w:r>
      <w:r w:rsidR="00345796">
        <w:rPr>
          <w:noProof/>
          <w:sz w:val="28"/>
          <w:szCs w:val="28"/>
        </w:rPr>
        <w:t>’</w:t>
      </w:r>
      <w:r w:rsidRPr="003C05F9">
        <w:rPr>
          <w:noProof/>
          <w:sz w:val="28"/>
          <w:szCs w:val="28"/>
        </w:rPr>
        <w:t>язання.</w:t>
      </w:r>
    </w:p>
    <w:p w14:paraId="5F9F007E" w14:textId="53BE4219" w:rsidR="003C05F9" w:rsidRPr="003C05F9" w:rsidRDefault="003C05F9" w:rsidP="003C05F9">
      <w:pPr>
        <w:ind w:left="-142" w:right="140" w:firstLine="709"/>
        <w:contextualSpacing/>
        <w:jc w:val="both"/>
        <w:rPr>
          <w:noProof/>
          <w:sz w:val="28"/>
          <w:szCs w:val="28"/>
        </w:rPr>
      </w:pPr>
      <w:r w:rsidRPr="003C05F9">
        <w:rPr>
          <w:noProof/>
          <w:sz w:val="28"/>
          <w:szCs w:val="28"/>
        </w:rPr>
        <w:t>Зокрема, можна виокремити кілька таких протиріч:</w:t>
      </w:r>
    </w:p>
    <w:p w14:paraId="23EAD4B3" w14:textId="5C41BF47" w:rsidR="003C05F9" w:rsidRPr="00D96FDD" w:rsidRDefault="00D96FDD" w:rsidP="00C25437">
      <w:pPr>
        <w:pStyle w:val="ad"/>
        <w:numPr>
          <w:ilvl w:val="0"/>
          <w:numId w:val="8"/>
        </w:numPr>
        <w:tabs>
          <w:tab w:val="left" w:pos="993"/>
        </w:tabs>
        <w:spacing w:after="0" w:line="240" w:lineRule="auto"/>
        <w:ind w:left="-142" w:right="140" w:firstLine="709"/>
        <w:jc w:val="both"/>
        <w:rPr>
          <w:rFonts w:ascii="Times New Roman" w:hAnsi="Times New Roman" w:cs="Times New Roman"/>
          <w:noProof/>
          <w:sz w:val="28"/>
          <w:szCs w:val="28"/>
        </w:rPr>
      </w:pPr>
      <w:r w:rsidRPr="00D96FDD">
        <w:rPr>
          <w:rFonts w:ascii="Times New Roman" w:hAnsi="Times New Roman" w:cs="Times New Roman"/>
          <w:noProof/>
          <w:sz w:val="28"/>
          <w:szCs w:val="28"/>
        </w:rPr>
        <w:t>у</w:t>
      </w:r>
      <w:r w:rsidR="003C05F9" w:rsidRPr="00D96FDD">
        <w:rPr>
          <w:rFonts w:ascii="Times New Roman" w:hAnsi="Times New Roman" w:cs="Times New Roman"/>
          <w:noProof/>
          <w:sz w:val="28"/>
          <w:szCs w:val="28"/>
        </w:rPr>
        <w:t xml:space="preserve"> педагогічній та науковій літературі значущість культури здорового способу життя декларується як одна з пріоритетних, проте теоретичні засади її фо</w:t>
      </w:r>
      <w:r w:rsidRPr="00D96FDD">
        <w:rPr>
          <w:rFonts w:ascii="Times New Roman" w:hAnsi="Times New Roman" w:cs="Times New Roman"/>
          <w:noProof/>
          <w:sz w:val="28"/>
          <w:szCs w:val="28"/>
        </w:rPr>
        <w:t>рмування розроблено недостатньо;</w:t>
      </w:r>
    </w:p>
    <w:p w14:paraId="15697B59" w14:textId="1403C73A" w:rsidR="003C05F9" w:rsidRPr="00D96FDD" w:rsidRDefault="00D96FDD" w:rsidP="00C25437">
      <w:pPr>
        <w:pStyle w:val="ad"/>
        <w:numPr>
          <w:ilvl w:val="0"/>
          <w:numId w:val="8"/>
        </w:numPr>
        <w:tabs>
          <w:tab w:val="left" w:pos="993"/>
        </w:tabs>
        <w:spacing w:after="0" w:line="240" w:lineRule="auto"/>
        <w:ind w:left="-142" w:right="140" w:firstLine="709"/>
        <w:jc w:val="both"/>
        <w:rPr>
          <w:rFonts w:ascii="Times New Roman" w:hAnsi="Times New Roman" w:cs="Times New Roman"/>
          <w:noProof/>
          <w:sz w:val="28"/>
          <w:szCs w:val="28"/>
        </w:rPr>
      </w:pPr>
      <w:r w:rsidRPr="00D96FDD">
        <w:rPr>
          <w:rFonts w:ascii="Times New Roman" w:hAnsi="Times New Roman" w:cs="Times New Roman"/>
          <w:noProof/>
          <w:sz w:val="28"/>
          <w:szCs w:val="28"/>
        </w:rPr>
        <w:t>с</w:t>
      </w:r>
      <w:r w:rsidR="003C05F9" w:rsidRPr="00D96FDD">
        <w:rPr>
          <w:rFonts w:ascii="Times New Roman" w:hAnsi="Times New Roman" w:cs="Times New Roman"/>
          <w:noProof/>
          <w:sz w:val="28"/>
          <w:szCs w:val="28"/>
        </w:rPr>
        <w:t>постерігається зростання кількості майбутніх педагогів, які мають різні відхилення у власній здоров</w:t>
      </w:r>
      <w:r w:rsidR="00345796">
        <w:rPr>
          <w:rFonts w:ascii="Times New Roman" w:hAnsi="Times New Roman" w:cs="Times New Roman"/>
          <w:noProof/>
          <w:sz w:val="28"/>
          <w:szCs w:val="28"/>
        </w:rPr>
        <w:t>’</w:t>
      </w:r>
      <w:r w:rsidR="003C05F9" w:rsidRPr="00D96FDD">
        <w:rPr>
          <w:rFonts w:ascii="Times New Roman" w:hAnsi="Times New Roman" w:cs="Times New Roman"/>
          <w:noProof/>
          <w:sz w:val="28"/>
          <w:szCs w:val="28"/>
        </w:rPr>
        <w:t>язбережувальній практиці, тоді як у навчальному процесі цій проблемі приділяється недостатньо уваги, що свідчить про певну розривність між теорією та практикою</w:t>
      </w:r>
      <w:r w:rsidRPr="00D96FDD">
        <w:rPr>
          <w:rFonts w:ascii="Times New Roman" w:hAnsi="Times New Roman" w:cs="Times New Roman"/>
          <w:noProof/>
          <w:sz w:val="28"/>
          <w:szCs w:val="28"/>
        </w:rPr>
        <w:t>;</w:t>
      </w:r>
    </w:p>
    <w:p w14:paraId="45C5C3CE" w14:textId="1850E328" w:rsidR="003C05F9" w:rsidRPr="00D96FDD" w:rsidRDefault="00D96FDD" w:rsidP="00C25437">
      <w:pPr>
        <w:pStyle w:val="ad"/>
        <w:numPr>
          <w:ilvl w:val="0"/>
          <w:numId w:val="8"/>
        </w:numPr>
        <w:tabs>
          <w:tab w:val="left" w:pos="993"/>
        </w:tabs>
        <w:spacing w:after="0" w:line="240" w:lineRule="auto"/>
        <w:ind w:left="-142" w:right="140" w:firstLine="567"/>
        <w:jc w:val="both"/>
        <w:rPr>
          <w:noProof/>
          <w:sz w:val="28"/>
          <w:szCs w:val="28"/>
        </w:rPr>
      </w:pPr>
      <w:r w:rsidRPr="00D96FDD">
        <w:rPr>
          <w:rFonts w:ascii="Times New Roman" w:hAnsi="Times New Roman" w:cs="Times New Roman"/>
          <w:noProof/>
          <w:sz w:val="28"/>
          <w:szCs w:val="28"/>
        </w:rPr>
        <w:t>н</w:t>
      </w:r>
      <w:r w:rsidR="003C05F9" w:rsidRPr="00D96FDD">
        <w:rPr>
          <w:rFonts w:ascii="Times New Roman" w:hAnsi="Times New Roman" w:cs="Times New Roman"/>
          <w:noProof/>
          <w:sz w:val="28"/>
          <w:szCs w:val="28"/>
        </w:rPr>
        <w:t xml:space="preserve">авчальний процес у </w:t>
      </w:r>
      <w:r w:rsidRPr="00D96FDD">
        <w:rPr>
          <w:rFonts w:ascii="Times New Roman" w:hAnsi="Times New Roman" w:cs="Times New Roman"/>
          <w:noProof/>
          <w:sz w:val="28"/>
          <w:szCs w:val="28"/>
        </w:rPr>
        <w:t>закладах вищої освіти</w:t>
      </w:r>
      <w:r w:rsidR="003C05F9" w:rsidRPr="00D96FDD">
        <w:rPr>
          <w:rFonts w:ascii="Times New Roman" w:hAnsi="Times New Roman" w:cs="Times New Roman"/>
          <w:noProof/>
          <w:sz w:val="28"/>
          <w:szCs w:val="28"/>
        </w:rPr>
        <w:t xml:space="preserve"> має значний потенціал для формування культури здоров</w:t>
      </w:r>
      <w:r w:rsidR="00345796">
        <w:rPr>
          <w:rFonts w:ascii="Times New Roman" w:hAnsi="Times New Roman" w:cs="Times New Roman"/>
          <w:noProof/>
          <w:sz w:val="28"/>
          <w:szCs w:val="28"/>
        </w:rPr>
        <w:t>’</w:t>
      </w:r>
      <w:r w:rsidR="003C05F9" w:rsidRPr="00D96FDD">
        <w:rPr>
          <w:rFonts w:ascii="Times New Roman" w:hAnsi="Times New Roman" w:cs="Times New Roman"/>
          <w:noProof/>
          <w:sz w:val="28"/>
          <w:szCs w:val="28"/>
        </w:rPr>
        <w:t>я</w:t>
      </w:r>
      <w:r w:rsidRPr="00D96FDD">
        <w:rPr>
          <w:rFonts w:ascii="Times New Roman" w:hAnsi="Times New Roman" w:cs="Times New Roman"/>
          <w:noProof/>
          <w:sz w:val="28"/>
          <w:szCs w:val="28"/>
        </w:rPr>
        <w:t xml:space="preserve">, </w:t>
      </w:r>
      <w:r w:rsidR="003C05F9" w:rsidRPr="00D96FDD">
        <w:rPr>
          <w:rFonts w:ascii="Times New Roman" w:hAnsi="Times New Roman" w:cs="Times New Roman"/>
          <w:noProof/>
          <w:sz w:val="28"/>
          <w:szCs w:val="28"/>
        </w:rPr>
        <w:t>утім, часто застосовується традиційний, а подекуди й застарілий підхід до змісту й методики валеологічної освіти студентів</w:t>
      </w:r>
      <w:r w:rsidR="003C05F9" w:rsidRPr="00D96FDD">
        <w:rPr>
          <w:noProof/>
          <w:sz w:val="28"/>
          <w:szCs w:val="28"/>
        </w:rPr>
        <w:t>.</w:t>
      </w:r>
    </w:p>
    <w:p w14:paraId="3DC68F52" w14:textId="0DA65862" w:rsidR="003C05F9" w:rsidRPr="003C05F9" w:rsidRDefault="003C05F9" w:rsidP="003C05F9">
      <w:pPr>
        <w:ind w:left="-142" w:right="140" w:firstLine="709"/>
        <w:contextualSpacing/>
        <w:jc w:val="both"/>
        <w:rPr>
          <w:noProof/>
          <w:sz w:val="28"/>
          <w:szCs w:val="28"/>
        </w:rPr>
      </w:pPr>
      <w:r w:rsidRPr="003C05F9">
        <w:rPr>
          <w:noProof/>
          <w:sz w:val="28"/>
          <w:szCs w:val="28"/>
        </w:rPr>
        <w:t>Зазначені суперечності зумовлюють потребу у переосмисленні підготовки майбутніх учителів до популяризації здорового способу життя й виявленні оптимальних шляхів для вдосконалення як освітніх програм, так і позанавчальних заходів, орієнтованих на розвиток культури здоров</w:t>
      </w:r>
      <w:r w:rsidR="00345796">
        <w:rPr>
          <w:noProof/>
          <w:sz w:val="28"/>
          <w:szCs w:val="28"/>
        </w:rPr>
        <w:t>’</w:t>
      </w:r>
      <w:r w:rsidRPr="003C05F9">
        <w:rPr>
          <w:noProof/>
          <w:sz w:val="28"/>
          <w:szCs w:val="28"/>
        </w:rPr>
        <w:t>я. У цьому контексті особливої актуальності набуває дослідження сутності поняття «здоров</w:t>
      </w:r>
      <w:r w:rsidR="00345796">
        <w:rPr>
          <w:noProof/>
          <w:sz w:val="28"/>
          <w:szCs w:val="28"/>
        </w:rPr>
        <w:t>’</w:t>
      </w:r>
      <w:r w:rsidRPr="003C05F9">
        <w:rPr>
          <w:noProof/>
          <w:sz w:val="28"/>
          <w:szCs w:val="28"/>
        </w:rPr>
        <w:t>я», що дає змогу глибше зрозуміти його мультиаспектну природу.</w:t>
      </w:r>
    </w:p>
    <w:p w14:paraId="78E0856C" w14:textId="6F0BAAD0" w:rsidR="003C05F9" w:rsidRPr="003C05F9" w:rsidRDefault="003C05F9" w:rsidP="003C05F9">
      <w:pPr>
        <w:ind w:left="-142" w:right="140" w:firstLine="709"/>
        <w:contextualSpacing/>
        <w:jc w:val="both"/>
        <w:rPr>
          <w:noProof/>
          <w:sz w:val="28"/>
          <w:szCs w:val="28"/>
        </w:rPr>
      </w:pPr>
      <w:r w:rsidRPr="003C05F9">
        <w:rPr>
          <w:noProof/>
          <w:sz w:val="28"/>
          <w:szCs w:val="28"/>
        </w:rPr>
        <w:t>Відповідно до погля</w:t>
      </w:r>
      <w:r w:rsidR="00D96FDD">
        <w:rPr>
          <w:noProof/>
          <w:sz w:val="28"/>
          <w:szCs w:val="28"/>
        </w:rPr>
        <w:t>дів Л. </w:t>
      </w:r>
      <w:r w:rsidRPr="003C05F9">
        <w:rPr>
          <w:noProof/>
          <w:sz w:val="28"/>
          <w:szCs w:val="28"/>
        </w:rPr>
        <w:t>Сущенко, здоров</w:t>
      </w:r>
      <w:r w:rsidR="00345796">
        <w:rPr>
          <w:noProof/>
          <w:sz w:val="28"/>
          <w:szCs w:val="28"/>
        </w:rPr>
        <w:t>’</w:t>
      </w:r>
      <w:r w:rsidRPr="003C05F9">
        <w:rPr>
          <w:noProof/>
          <w:sz w:val="28"/>
          <w:szCs w:val="28"/>
        </w:rPr>
        <w:t>я варто розуміти як «оцінку співвідношення практичного стану організму людини або його окремих органів і підсистем з теоретично розрахованою або такою, що практично склалася в індивідуальній і суспільній свідомості нормою». При цьому вчений наголошує, що «норма» не має бути «суворо заданим кількісним показником, а певним діапазоном зміни параметрів функціонування й розвитку внутрішніх органів і підсистем людини»</w:t>
      </w:r>
      <w:r w:rsidR="00D96FDD">
        <w:rPr>
          <w:noProof/>
          <w:sz w:val="28"/>
          <w:szCs w:val="28"/>
        </w:rPr>
        <w:t> </w:t>
      </w:r>
      <w:r w:rsidRPr="003C05F9">
        <w:rPr>
          <w:noProof/>
          <w:sz w:val="28"/>
          <w:szCs w:val="28"/>
        </w:rPr>
        <w:t>[102,</w:t>
      </w:r>
      <w:r w:rsidR="00D96FDD">
        <w:rPr>
          <w:noProof/>
          <w:sz w:val="28"/>
          <w:szCs w:val="28"/>
        </w:rPr>
        <w:t> </w:t>
      </w:r>
      <w:r w:rsidRPr="003C05F9">
        <w:rPr>
          <w:noProof/>
          <w:sz w:val="28"/>
          <w:szCs w:val="28"/>
        </w:rPr>
        <w:t>c.</w:t>
      </w:r>
      <w:r w:rsidR="00D96FDD">
        <w:rPr>
          <w:noProof/>
          <w:sz w:val="28"/>
          <w:szCs w:val="28"/>
        </w:rPr>
        <w:t> </w:t>
      </w:r>
      <w:r w:rsidRPr="003C05F9">
        <w:rPr>
          <w:noProof/>
          <w:sz w:val="28"/>
          <w:szCs w:val="28"/>
        </w:rPr>
        <w:t>31]. Такий підхід розширює звичне уявлення про здоров</w:t>
      </w:r>
      <w:r w:rsidR="00345796">
        <w:rPr>
          <w:noProof/>
          <w:sz w:val="28"/>
          <w:szCs w:val="28"/>
        </w:rPr>
        <w:t>’</w:t>
      </w:r>
      <w:r w:rsidRPr="003C05F9">
        <w:rPr>
          <w:noProof/>
          <w:sz w:val="28"/>
          <w:szCs w:val="28"/>
        </w:rPr>
        <w:t>я, адже воно розглядається не лише з погляду фіксованих медичних показників, а й у контексті гнучких меж адаптаційних можливостей організму.</w:t>
      </w:r>
    </w:p>
    <w:p w14:paraId="04CD522F" w14:textId="259CCF03" w:rsidR="003A60E2" w:rsidRDefault="003C05F9" w:rsidP="003C05F9">
      <w:pPr>
        <w:ind w:left="-142" w:right="140" w:firstLine="709"/>
        <w:contextualSpacing/>
        <w:jc w:val="both"/>
        <w:rPr>
          <w:noProof/>
          <w:sz w:val="28"/>
          <w:szCs w:val="28"/>
        </w:rPr>
      </w:pPr>
      <w:r w:rsidRPr="003C05F9">
        <w:rPr>
          <w:noProof/>
          <w:sz w:val="28"/>
          <w:szCs w:val="28"/>
        </w:rPr>
        <w:t>Вагомий внесок у розроблення дефініції «здоров</w:t>
      </w:r>
      <w:r w:rsidR="00345796">
        <w:rPr>
          <w:noProof/>
          <w:sz w:val="28"/>
          <w:szCs w:val="28"/>
        </w:rPr>
        <w:t>’</w:t>
      </w:r>
      <w:r w:rsidRPr="003C05F9">
        <w:rPr>
          <w:noProof/>
          <w:sz w:val="28"/>
          <w:szCs w:val="28"/>
        </w:rPr>
        <w:t>я» зробив А.</w:t>
      </w:r>
      <w:r w:rsidR="00D96FDD">
        <w:rPr>
          <w:noProof/>
          <w:sz w:val="28"/>
          <w:szCs w:val="28"/>
        </w:rPr>
        <w:t> </w:t>
      </w:r>
      <w:r w:rsidRPr="003C05F9">
        <w:rPr>
          <w:noProof/>
          <w:sz w:val="28"/>
          <w:szCs w:val="28"/>
        </w:rPr>
        <w:t xml:space="preserve">Царенко, який підкреслює його динамічну природу. Учений зазначає, </w:t>
      </w:r>
      <w:r w:rsidRPr="003C05F9">
        <w:rPr>
          <w:noProof/>
          <w:sz w:val="28"/>
          <w:szCs w:val="28"/>
        </w:rPr>
        <w:lastRenderedPageBreak/>
        <w:t>що здоров</w:t>
      </w:r>
      <w:r w:rsidR="00345796">
        <w:rPr>
          <w:noProof/>
          <w:sz w:val="28"/>
          <w:szCs w:val="28"/>
        </w:rPr>
        <w:t>’</w:t>
      </w:r>
      <w:r w:rsidRPr="003C05F9">
        <w:rPr>
          <w:noProof/>
          <w:sz w:val="28"/>
          <w:szCs w:val="28"/>
        </w:rPr>
        <w:t>я – це стан людини, котрий характеризується «високим енергетичним потенціалом, оптимальними адаптаційними реакціями на зміни довкілля, що забезпечує гармонійний фізичний, психоемоційний і соціальний розвиток особистості, її активне довголіття, повноцінне життя, ефективну протидію захворюванням» [108, c. 20].</w:t>
      </w:r>
    </w:p>
    <w:p w14:paraId="2F957593" w14:textId="304FE9E9" w:rsidR="003C05F9" w:rsidRPr="003C05F9" w:rsidRDefault="003C05F9" w:rsidP="003C05F9">
      <w:pPr>
        <w:ind w:left="-142" w:right="140" w:firstLine="709"/>
        <w:contextualSpacing/>
        <w:jc w:val="both"/>
        <w:rPr>
          <w:noProof/>
          <w:sz w:val="28"/>
          <w:szCs w:val="28"/>
        </w:rPr>
      </w:pPr>
      <w:r w:rsidRPr="003C05F9">
        <w:rPr>
          <w:noProof/>
          <w:sz w:val="28"/>
          <w:szCs w:val="28"/>
        </w:rPr>
        <w:t xml:space="preserve"> У такому баченні закладено уявлення про здатність людини витримувати негативний вплив різних зовнішніх факторів і водночас розвиватися у гармонії зі своїм середовищем.</w:t>
      </w:r>
    </w:p>
    <w:p w14:paraId="22F5D54B" w14:textId="6A9FD3A9" w:rsidR="003C05F9" w:rsidRPr="003C05F9" w:rsidRDefault="003C05F9" w:rsidP="003C05F9">
      <w:pPr>
        <w:ind w:left="-142" w:right="140" w:firstLine="709"/>
        <w:contextualSpacing/>
        <w:jc w:val="both"/>
        <w:rPr>
          <w:noProof/>
          <w:sz w:val="28"/>
          <w:szCs w:val="28"/>
        </w:rPr>
      </w:pPr>
      <w:r w:rsidRPr="003C05F9">
        <w:rPr>
          <w:noProof/>
          <w:sz w:val="28"/>
          <w:szCs w:val="28"/>
        </w:rPr>
        <w:t>На підставі цих визначень можна дійти висновку, що здоров</w:t>
      </w:r>
      <w:r w:rsidR="00345796">
        <w:rPr>
          <w:noProof/>
          <w:sz w:val="28"/>
          <w:szCs w:val="28"/>
        </w:rPr>
        <w:t>’</w:t>
      </w:r>
      <w:r w:rsidRPr="003C05F9">
        <w:rPr>
          <w:noProof/>
          <w:sz w:val="28"/>
          <w:szCs w:val="28"/>
        </w:rPr>
        <w:t>я не зводиться винятково до фізичної сили чи відсутності хвороб. Воно охоплює широкий спектр складників: психоемоційну врівноваженість (психічне здоров</w:t>
      </w:r>
      <w:r w:rsidR="00345796">
        <w:rPr>
          <w:noProof/>
          <w:sz w:val="28"/>
          <w:szCs w:val="28"/>
        </w:rPr>
        <w:t>’</w:t>
      </w:r>
      <w:r w:rsidRPr="003C05F9">
        <w:rPr>
          <w:noProof/>
          <w:sz w:val="28"/>
          <w:szCs w:val="28"/>
        </w:rPr>
        <w:t>я), духовний або інтелектуально-моральний розвиток, соціальну складову (здатність ефективно взаємодіяти із суспільством). Таким чином, здоров</w:t>
      </w:r>
      <w:r w:rsidR="00345796">
        <w:rPr>
          <w:noProof/>
          <w:sz w:val="28"/>
          <w:szCs w:val="28"/>
        </w:rPr>
        <w:t>’</w:t>
      </w:r>
      <w:r w:rsidRPr="003C05F9">
        <w:rPr>
          <w:noProof/>
          <w:sz w:val="28"/>
          <w:szCs w:val="28"/>
        </w:rPr>
        <w:t>я людини виступає єдністю чотирьох взаємопов</w:t>
      </w:r>
      <w:r w:rsidR="00345796">
        <w:rPr>
          <w:noProof/>
          <w:sz w:val="28"/>
          <w:szCs w:val="28"/>
        </w:rPr>
        <w:t>’</w:t>
      </w:r>
      <w:r w:rsidRPr="003C05F9">
        <w:rPr>
          <w:noProof/>
          <w:sz w:val="28"/>
          <w:szCs w:val="28"/>
        </w:rPr>
        <w:t>язаних площин: фізичної, психічної, духовної та соціальної.</w:t>
      </w:r>
    </w:p>
    <w:p w14:paraId="3192AD2D" w14:textId="46AF0A6A" w:rsidR="003A60E2" w:rsidRDefault="003C05F9" w:rsidP="003C05F9">
      <w:pPr>
        <w:ind w:left="-142" w:right="140" w:firstLine="709"/>
        <w:contextualSpacing/>
        <w:jc w:val="both"/>
        <w:rPr>
          <w:noProof/>
          <w:sz w:val="28"/>
          <w:szCs w:val="28"/>
        </w:rPr>
      </w:pPr>
      <w:r w:rsidRPr="003C05F9">
        <w:rPr>
          <w:noProof/>
          <w:sz w:val="28"/>
          <w:szCs w:val="28"/>
        </w:rPr>
        <w:t>Щодо фізичного здоров</w:t>
      </w:r>
      <w:r w:rsidR="00345796">
        <w:rPr>
          <w:noProof/>
          <w:sz w:val="28"/>
          <w:szCs w:val="28"/>
        </w:rPr>
        <w:t>’</w:t>
      </w:r>
      <w:r w:rsidRPr="003C05F9">
        <w:rPr>
          <w:noProof/>
          <w:sz w:val="28"/>
          <w:szCs w:val="28"/>
        </w:rPr>
        <w:t xml:space="preserve">я, у літературі його тлумачать як природний стан організму, за якого органи й системи функціонують у нормальному режимі. </w:t>
      </w:r>
    </w:p>
    <w:p w14:paraId="69F6473C" w14:textId="2817BBF7" w:rsidR="003A60E2" w:rsidRDefault="003C05F9" w:rsidP="003C05F9">
      <w:pPr>
        <w:ind w:left="-142" w:right="140" w:firstLine="709"/>
        <w:contextualSpacing/>
        <w:jc w:val="both"/>
        <w:rPr>
          <w:noProof/>
          <w:sz w:val="28"/>
          <w:szCs w:val="28"/>
        </w:rPr>
      </w:pPr>
      <w:r w:rsidRPr="003C05F9">
        <w:rPr>
          <w:noProof/>
          <w:sz w:val="28"/>
          <w:szCs w:val="28"/>
        </w:rPr>
        <w:t>У цьому контексті доречним є формулювання «гармонії морфологічної структури тіла і функціонального стану систем життєзабезпечення людського організму» [102</w:t>
      </w:r>
      <w:r w:rsidR="00806481">
        <w:rPr>
          <w:noProof/>
          <w:sz w:val="28"/>
          <w:szCs w:val="28"/>
        </w:rPr>
        <w:t xml:space="preserve"> </w:t>
      </w:r>
      <w:r w:rsidRPr="003C05F9">
        <w:rPr>
          <w:noProof/>
          <w:sz w:val="28"/>
          <w:szCs w:val="28"/>
        </w:rPr>
        <w:t xml:space="preserve">c. 32]. </w:t>
      </w:r>
    </w:p>
    <w:p w14:paraId="5E1BC83B" w14:textId="6AF52EF7" w:rsidR="003C05F9" w:rsidRPr="003C05F9" w:rsidRDefault="003C05F9" w:rsidP="003C05F9">
      <w:pPr>
        <w:ind w:left="-142" w:right="140" w:firstLine="709"/>
        <w:contextualSpacing/>
        <w:jc w:val="both"/>
        <w:rPr>
          <w:noProof/>
          <w:sz w:val="28"/>
          <w:szCs w:val="28"/>
        </w:rPr>
      </w:pPr>
      <w:r w:rsidRPr="003C05F9">
        <w:rPr>
          <w:noProof/>
          <w:sz w:val="28"/>
          <w:szCs w:val="28"/>
        </w:rPr>
        <w:t>Важливо підкреслити, що людський організм – надзвичайно складна система, яка включає численні взаємопов</w:t>
      </w:r>
      <w:r w:rsidR="00345796">
        <w:rPr>
          <w:noProof/>
          <w:sz w:val="28"/>
          <w:szCs w:val="28"/>
        </w:rPr>
        <w:t>’</w:t>
      </w:r>
      <w:r w:rsidRPr="003C05F9">
        <w:rPr>
          <w:noProof/>
          <w:sz w:val="28"/>
          <w:szCs w:val="28"/>
        </w:rPr>
        <w:t>язані елементи (тканини, клітини, різноманітні органи), і їхня взаємодія може відхилятися від ідеальних параметрів норми. Водночас, за словами фахівців, якщо адаптивні та компенсаторні механізми здатні врівноважувати такі відхилення без істотної шкоди для загального самопочуття і працездатності, людину можна вважати «практично здоровою»</w:t>
      </w:r>
      <w:r w:rsidR="00D96FDD">
        <w:rPr>
          <w:noProof/>
          <w:sz w:val="28"/>
          <w:szCs w:val="28"/>
        </w:rPr>
        <w:t> [38, c. </w:t>
      </w:r>
      <w:r w:rsidRPr="003C05F9">
        <w:rPr>
          <w:noProof/>
          <w:sz w:val="28"/>
          <w:szCs w:val="28"/>
        </w:rPr>
        <w:t>254].</w:t>
      </w:r>
    </w:p>
    <w:p w14:paraId="48A844BF" w14:textId="4E22CCD6" w:rsidR="003C05F9" w:rsidRPr="003C05F9" w:rsidRDefault="003C05F9" w:rsidP="003C05F9">
      <w:pPr>
        <w:ind w:left="-142" w:right="140" w:firstLine="709"/>
        <w:contextualSpacing/>
        <w:jc w:val="both"/>
        <w:rPr>
          <w:noProof/>
          <w:sz w:val="28"/>
          <w:szCs w:val="28"/>
        </w:rPr>
      </w:pPr>
      <w:r w:rsidRPr="003C05F9">
        <w:rPr>
          <w:noProof/>
          <w:sz w:val="28"/>
          <w:szCs w:val="28"/>
        </w:rPr>
        <w:t>Фізичне здоров</w:t>
      </w:r>
      <w:r w:rsidR="00345796">
        <w:rPr>
          <w:noProof/>
          <w:sz w:val="28"/>
          <w:szCs w:val="28"/>
        </w:rPr>
        <w:t>’</w:t>
      </w:r>
      <w:r w:rsidRPr="003C05F9">
        <w:rPr>
          <w:noProof/>
          <w:sz w:val="28"/>
          <w:szCs w:val="28"/>
        </w:rPr>
        <w:t>я зумовлюється кількома ключовими чинниками, серед яких індивідуальні особливості анатомічної будови тіла, рівень фізичного розвитку органів і систем організму, фізіологічні функції в різних умовах діяльності, а також генетична спадковість, яка може суттєво впливати на здатність організму протистояти хворобам. Важливе значення мають також регулярні фізичні навантаження, раціональне харчування та збалансований режим відпочинку. До найпоширеніших показників фізичного здоров</w:t>
      </w:r>
      <w:r w:rsidR="00345796">
        <w:rPr>
          <w:noProof/>
          <w:sz w:val="28"/>
          <w:szCs w:val="28"/>
        </w:rPr>
        <w:t>’</w:t>
      </w:r>
      <w:r w:rsidRPr="003C05F9">
        <w:rPr>
          <w:noProof/>
          <w:sz w:val="28"/>
          <w:szCs w:val="28"/>
        </w:rPr>
        <w:t>я належать фізичний розвиток, фізична працездатність, спортивна підготовленість, загальна фізична форма і рівень активності в повсякденному житті.</w:t>
      </w:r>
    </w:p>
    <w:p w14:paraId="2675F8D3" w14:textId="20688307" w:rsidR="003C05F9" w:rsidRPr="003C05F9" w:rsidRDefault="003C05F9" w:rsidP="003C05F9">
      <w:pPr>
        <w:ind w:left="-142" w:right="140" w:firstLine="709"/>
        <w:contextualSpacing/>
        <w:jc w:val="both"/>
        <w:rPr>
          <w:noProof/>
          <w:sz w:val="28"/>
          <w:szCs w:val="28"/>
        </w:rPr>
      </w:pPr>
      <w:r w:rsidRPr="003C05F9">
        <w:rPr>
          <w:noProof/>
          <w:sz w:val="28"/>
          <w:szCs w:val="28"/>
        </w:rPr>
        <w:t>Таким чином, здоров</w:t>
      </w:r>
      <w:r w:rsidR="00345796">
        <w:rPr>
          <w:noProof/>
          <w:sz w:val="28"/>
          <w:szCs w:val="28"/>
        </w:rPr>
        <w:t>’</w:t>
      </w:r>
      <w:r w:rsidRPr="003C05F9">
        <w:rPr>
          <w:noProof/>
          <w:sz w:val="28"/>
          <w:szCs w:val="28"/>
        </w:rPr>
        <w:t xml:space="preserve">я сучасної людини, а надто майбутнього вчителя, слід розуміти як багатовимірне явище, що охоплює не лише тілесний, а й психоемоційний, духовно-моральний і соціальний аспекти. Формування культури здорового способу життя у студентів педагогічних </w:t>
      </w:r>
      <w:r w:rsidRPr="003C05F9">
        <w:rPr>
          <w:noProof/>
          <w:sz w:val="28"/>
          <w:szCs w:val="28"/>
        </w:rPr>
        <w:lastRenderedPageBreak/>
        <w:t>спеціальностей стає своєрідним ключем до подолання згаданих суперечностей. Адже від того, наскільки вміло і усвідомлено майбутні вчителі інтегруватимуть практики здоров</w:t>
      </w:r>
      <w:r w:rsidR="00345796">
        <w:rPr>
          <w:noProof/>
          <w:sz w:val="28"/>
          <w:szCs w:val="28"/>
        </w:rPr>
        <w:t>’</w:t>
      </w:r>
      <w:r w:rsidRPr="003C05F9">
        <w:rPr>
          <w:noProof/>
          <w:sz w:val="28"/>
          <w:szCs w:val="28"/>
        </w:rPr>
        <w:t>язбереження у свою власну поведінку й подальшу педагогічну діяльність, залежить не лише їхній індивідуальний добробут, а й здоров</w:t>
      </w:r>
      <w:r w:rsidR="00345796">
        <w:rPr>
          <w:noProof/>
          <w:sz w:val="28"/>
          <w:szCs w:val="28"/>
        </w:rPr>
        <w:t>’</w:t>
      </w:r>
      <w:r w:rsidRPr="003C05F9">
        <w:rPr>
          <w:noProof/>
          <w:sz w:val="28"/>
          <w:szCs w:val="28"/>
        </w:rPr>
        <w:t>я наступних поколінь, які вони навчатимуть та виховуватимуть.</w:t>
      </w:r>
    </w:p>
    <w:p w14:paraId="5E1E226A" w14:textId="505A7259" w:rsidR="0070525D" w:rsidRDefault="003C05F9" w:rsidP="003C05F9">
      <w:pPr>
        <w:ind w:left="-142" w:right="140" w:firstLine="709"/>
        <w:contextualSpacing/>
        <w:jc w:val="both"/>
        <w:rPr>
          <w:noProof/>
          <w:sz w:val="28"/>
          <w:szCs w:val="28"/>
        </w:rPr>
      </w:pPr>
      <w:r w:rsidRPr="003C05F9">
        <w:rPr>
          <w:noProof/>
          <w:sz w:val="28"/>
          <w:szCs w:val="28"/>
        </w:rPr>
        <w:t>Психічний аспект здоров</w:t>
      </w:r>
      <w:r w:rsidR="00345796">
        <w:rPr>
          <w:noProof/>
          <w:sz w:val="28"/>
          <w:szCs w:val="28"/>
        </w:rPr>
        <w:t>’</w:t>
      </w:r>
      <w:r w:rsidRPr="003C05F9">
        <w:rPr>
          <w:noProof/>
          <w:sz w:val="28"/>
          <w:szCs w:val="28"/>
        </w:rPr>
        <w:t>я людини зазвичай асоціюється зі здатністю зберігати емоційну врівноваженість, що передбачає відсутність патологічних психічних проявів і забезпечує поведінку, адекватну зовнішнім обставинам. На жаль, попри багатовіковий досвід традиційної медицини у запобіганні й лікуванні соматичних захворювань, питання про те, як саме підтримувати й розвивати здоров</w:t>
      </w:r>
      <w:r w:rsidR="00345796">
        <w:rPr>
          <w:noProof/>
          <w:sz w:val="28"/>
          <w:szCs w:val="28"/>
        </w:rPr>
        <w:t>’</w:t>
      </w:r>
      <w:r w:rsidRPr="003C05F9">
        <w:rPr>
          <w:noProof/>
          <w:sz w:val="28"/>
          <w:szCs w:val="28"/>
        </w:rPr>
        <w:t xml:space="preserve">я на психологічному рівні, залишаються недостатньо опрацьованими. </w:t>
      </w:r>
    </w:p>
    <w:p w14:paraId="548E3230" w14:textId="42C22D0F" w:rsidR="003C05F9" w:rsidRPr="003C05F9" w:rsidRDefault="003C05F9" w:rsidP="003C05F9">
      <w:pPr>
        <w:ind w:left="-142" w:right="140" w:firstLine="709"/>
        <w:contextualSpacing/>
        <w:jc w:val="both"/>
        <w:rPr>
          <w:noProof/>
          <w:sz w:val="28"/>
          <w:szCs w:val="28"/>
        </w:rPr>
      </w:pPr>
      <w:r w:rsidRPr="003C05F9">
        <w:rPr>
          <w:noProof/>
          <w:sz w:val="28"/>
          <w:szCs w:val="28"/>
        </w:rPr>
        <w:t>Певна увага цим проблемам приділяється у межах особистісного підходу, де людина розглядається як єдність розумових і душевних властивостей, проте системне з</w:t>
      </w:r>
      <w:r w:rsidR="00345796">
        <w:rPr>
          <w:noProof/>
          <w:sz w:val="28"/>
          <w:szCs w:val="28"/>
        </w:rPr>
        <w:t>’</w:t>
      </w:r>
      <w:r w:rsidRPr="003C05F9">
        <w:rPr>
          <w:noProof/>
          <w:sz w:val="28"/>
          <w:szCs w:val="28"/>
        </w:rPr>
        <w:t>ясування сутності психічного здоров</w:t>
      </w:r>
      <w:r w:rsidR="00345796">
        <w:rPr>
          <w:noProof/>
          <w:sz w:val="28"/>
          <w:szCs w:val="28"/>
        </w:rPr>
        <w:t>’</w:t>
      </w:r>
      <w:r w:rsidRPr="003C05F9">
        <w:rPr>
          <w:noProof/>
          <w:sz w:val="28"/>
          <w:szCs w:val="28"/>
        </w:rPr>
        <w:t>я все ще потребує подальших досліджень. Водночас цілком виправданою є думка про те, що «правильні відповіді на них дадуть змогу зрозуміти головне: що таке здорова особистість» [38, с. 255].</w:t>
      </w:r>
    </w:p>
    <w:p w14:paraId="20CDA552" w14:textId="77777777" w:rsidR="003A60E2" w:rsidRDefault="003C05F9" w:rsidP="003C05F9">
      <w:pPr>
        <w:ind w:left="-142" w:right="140" w:firstLine="709"/>
        <w:contextualSpacing/>
        <w:jc w:val="both"/>
        <w:rPr>
          <w:noProof/>
          <w:sz w:val="28"/>
          <w:szCs w:val="28"/>
        </w:rPr>
      </w:pPr>
      <w:r w:rsidRPr="003C05F9">
        <w:rPr>
          <w:noProof/>
          <w:sz w:val="28"/>
          <w:szCs w:val="28"/>
        </w:rPr>
        <w:t xml:space="preserve">У цьому контексті можна згадати погляди В. Бехтерєва, котрий підкреслював важливість боротьби за свободу особистості як невіддільну складову боротьби за її здоровий розвиток. Учений вважав особистістю таку людину, яка характеризується індивідуальним психічним складом, у якому інтелектуальні та душевні якості перебувають у єдності з активним ставленням до зовнішнього середовища. </w:t>
      </w:r>
    </w:p>
    <w:p w14:paraId="17F831D0" w14:textId="061AD102" w:rsidR="003C05F9" w:rsidRPr="003C05F9" w:rsidRDefault="003C05F9" w:rsidP="003C05F9">
      <w:pPr>
        <w:ind w:left="-142" w:right="140" w:firstLine="709"/>
        <w:contextualSpacing/>
        <w:jc w:val="both"/>
        <w:rPr>
          <w:noProof/>
          <w:sz w:val="28"/>
          <w:szCs w:val="28"/>
        </w:rPr>
      </w:pPr>
      <w:r w:rsidRPr="003C05F9">
        <w:rPr>
          <w:noProof/>
          <w:sz w:val="28"/>
          <w:szCs w:val="28"/>
        </w:rPr>
        <w:t>При цьому важливою характеристикою особистості є спрямованість, тобто комплекс мотивів, який надає її поведінці цілеспрямованого характеру і впливає на думки, дії та вчинки. «Особистість з об</w:t>
      </w:r>
      <w:r w:rsidR="00345796">
        <w:rPr>
          <w:noProof/>
          <w:sz w:val="28"/>
          <w:szCs w:val="28"/>
        </w:rPr>
        <w:t>’</w:t>
      </w:r>
      <w:r w:rsidRPr="003C05F9">
        <w:rPr>
          <w:noProof/>
          <w:sz w:val="28"/>
          <w:szCs w:val="28"/>
        </w:rPr>
        <w:t>єктивної точки зору, – наголошував дослідник, – є не що інше, як самодіяльна особа зі своїм психологічним складом та індивідуальним ставленням до навколишнього світу» [15, с. 16].</w:t>
      </w:r>
    </w:p>
    <w:p w14:paraId="2B75ABC1" w14:textId="616E097A" w:rsidR="00C44F7E" w:rsidRDefault="003C05F9" w:rsidP="003A60E2">
      <w:pPr>
        <w:ind w:left="-142" w:right="140" w:firstLine="709"/>
        <w:contextualSpacing/>
        <w:jc w:val="both"/>
        <w:rPr>
          <w:noProof/>
          <w:sz w:val="28"/>
          <w:szCs w:val="28"/>
        </w:rPr>
      </w:pPr>
      <w:r w:rsidRPr="003C05F9">
        <w:rPr>
          <w:noProof/>
          <w:sz w:val="28"/>
          <w:szCs w:val="28"/>
        </w:rPr>
        <w:t>Подібні ідеї розвиваються і в наукових працях М.</w:t>
      </w:r>
      <w:r w:rsidR="00D96FDD">
        <w:rPr>
          <w:noProof/>
          <w:sz w:val="28"/>
          <w:szCs w:val="28"/>
        </w:rPr>
        <w:t> </w:t>
      </w:r>
      <w:r w:rsidRPr="003C05F9">
        <w:rPr>
          <w:noProof/>
          <w:sz w:val="28"/>
          <w:szCs w:val="28"/>
        </w:rPr>
        <w:t>Бачерикова, В.</w:t>
      </w:r>
      <w:r w:rsidR="00D96FDD">
        <w:rPr>
          <w:noProof/>
          <w:sz w:val="28"/>
          <w:szCs w:val="28"/>
        </w:rPr>
        <w:t> Петленка та Є. </w:t>
      </w:r>
      <w:r w:rsidRPr="003C05F9">
        <w:rPr>
          <w:noProof/>
          <w:sz w:val="28"/>
          <w:szCs w:val="28"/>
        </w:rPr>
        <w:t>Щербини, які визначають психічне здоров</w:t>
      </w:r>
      <w:r w:rsidR="00345796">
        <w:rPr>
          <w:noProof/>
          <w:sz w:val="28"/>
          <w:szCs w:val="28"/>
        </w:rPr>
        <w:t>’</w:t>
      </w:r>
      <w:r w:rsidRPr="003C05F9">
        <w:rPr>
          <w:noProof/>
          <w:sz w:val="28"/>
          <w:szCs w:val="28"/>
        </w:rPr>
        <w:t xml:space="preserve">я як «такий відносно стійкий стан організму й особистості, який дає людині змогу усвідомлено, враховуючи свої фізичні й психічні можливості, а також навколишні природні та соціальні умови, здійснювати й забезпечувати свої індивідуальні й суспільні (колективні) біологічні та соціальні потреби на основі нормального функціонування психофізичних систем, здорових психосоматичних і самотопсихічних відносин в організмі» [10, с. 76]. </w:t>
      </w:r>
    </w:p>
    <w:p w14:paraId="1ADBC508" w14:textId="24B41426" w:rsidR="003C05F9" w:rsidRPr="003C05F9" w:rsidRDefault="003C05F9" w:rsidP="003A60E2">
      <w:pPr>
        <w:ind w:left="-142" w:right="140" w:firstLine="709"/>
        <w:contextualSpacing/>
        <w:jc w:val="both"/>
        <w:rPr>
          <w:noProof/>
          <w:sz w:val="28"/>
          <w:szCs w:val="28"/>
        </w:rPr>
      </w:pPr>
      <w:r w:rsidRPr="003C05F9">
        <w:rPr>
          <w:noProof/>
          <w:sz w:val="28"/>
          <w:szCs w:val="28"/>
        </w:rPr>
        <w:t xml:space="preserve">З такого визначення випливає, що для підтримання психічної рівноваги людині потрібні не лише «будівельні матеріали» для тіла (амінокислоти, вітаміни, мінерали), а й психологічні ресурси: відчуття </w:t>
      </w:r>
      <w:r w:rsidRPr="003C05F9">
        <w:rPr>
          <w:noProof/>
          <w:sz w:val="28"/>
          <w:szCs w:val="28"/>
        </w:rPr>
        <w:lastRenderedPageBreak/>
        <w:t>безпеки, належність до значущої групи, повага й визнання, можливість самореалізації та розкриття творчого потенціалу.</w:t>
      </w:r>
    </w:p>
    <w:p w14:paraId="2E5B0E5F" w14:textId="77777777" w:rsidR="003A60E2" w:rsidRDefault="003C05F9" w:rsidP="003C05F9">
      <w:pPr>
        <w:ind w:left="-142" w:right="140" w:firstLine="709"/>
        <w:contextualSpacing/>
        <w:jc w:val="both"/>
        <w:rPr>
          <w:noProof/>
          <w:sz w:val="28"/>
          <w:szCs w:val="28"/>
        </w:rPr>
      </w:pPr>
      <w:r w:rsidRPr="003C05F9">
        <w:rPr>
          <w:noProof/>
          <w:sz w:val="28"/>
          <w:szCs w:val="28"/>
        </w:rPr>
        <w:t xml:space="preserve">Іншими словами, якщо особистість має змогу вільно виражати й розвивати власний внутрішній потенціал, вона перебуває в стані внутрішнього комфорту й гармонії, що сприяє збалансованому психологічному стану та зумовлює «ефективну протидію нестандартним викликам і життєвим проблемам» [38, с. 257]. </w:t>
      </w:r>
    </w:p>
    <w:p w14:paraId="0873FC9B" w14:textId="0A863E65" w:rsidR="003A60E2" w:rsidRDefault="003C05F9" w:rsidP="003C05F9">
      <w:pPr>
        <w:ind w:left="-142" w:right="140" w:firstLine="709"/>
        <w:contextualSpacing/>
        <w:jc w:val="both"/>
        <w:rPr>
          <w:noProof/>
          <w:sz w:val="28"/>
          <w:szCs w:val="28"/>
        </w:rPr>
      </w:pPr>
      <w:r w:rsidRPr="003C05F9">
        <w:rPr>
          <w:noProof/>
          <w:sz w:val="28"/>
          <w:szCs w:val="28"/>
        </w:rPr>
        <w:t>Водночас недостатня сформованість або порушення у сфері психічного здоров</w:t>
      </w:r>
      <w:r w:rsidR="00345796">
        <w:rPr>
          <w:noProof/>
          <w:sz w:val="28"/>
          <w:szCs w:val="28"/>
        </w:rPr>
        <w:t>’</w:t>
      </w:r>
      <w:r w:rsidRPr="003C05F9">
        <w:rPr>
          <w:noProof/>
          <w:sz w:val="28"/>
          <w:szCs w:val="28"/>
        </w:rPr>
        <w:t xml:space="preserve">я можуть призвести до різноманітних деформацій психічного статусу, які проявляються у зниженні самоконтролю, викривленому сприйнятті реальності, емоційній нестабільності, непередбачуваності вчинків тощо. </w:t>
      </w:r>
    </w:p>
    <w:p w14:paraId="504392B8" w14:textId="77777777" w:rsidR="003A60E2" w:rsidRDefault="003C05F9" w:rsidP="003C05F9">
      <w:pPr>
        <w:ind w:left="-142" w:right="140" w:firstLine="709"/>
        <w:contextualSpacing/>
        <w:jc w:val="both"/>
        <w:rPr>
          <w:noProof/>
          <w:sz w:val="28"/>
          <w:szCs w:val="28"/>
        </w:rPr>
      </w:pPr>
      <w:r w:rsidRPr="003C05F9">
        <w:rPr>
          <w:noProof/>
          <w:sz w:val="28"/>
          <w:szCs w:val="28"/>
        </w:rPr>
        <w:t xml:space="preserve">Суттєву роль відіграє і домінування негативних рис характеру, невірний вибір життєвих орієнтирів чи системи цінностей, що здатні розхитувати психологічну стійкість людини. </w:t>
      </w:r>
    </w:p>
    <w:p w14:paraId="51F174C6" w14:textId="35CD7E8E" w:rsidR="003C05F9" w:rsidRPr="003C05F9" w:rsidRDefault="003C05F9" w:rsidP="003C05F9">
      <w:pPr>
        <w:ind w:left="-142" w:right="140" w:firstLine="709"/>
        <w:contextualSpacing/>
        <w:jc w:val="both"/>
        <w:rPr>
          <w:noProof/>
          <w:sz w:val="28"/>
          <w:szCs w:val="28"/>
        </w:rPr>
      </w:pPr>
      <w:r w:rsidRPr="003C05F9">
        <w:rPr>
          <w:noProof/>
          <w:sz w:val="28"/>
          <w:szCs w:val="28"/>
        </w:rPr>
        <w:t>Водночас численні дослідження, а також багатовікові спостереження вказують на те, що «часто тілесні хвороби є наслідком думок, їх змісту», тобто тілесний і психічний стан людини перебувають у тісному взаємозв</w:t>
      </w:r>
      <w:r w:rsidR="00345796">
        <w:rPr>
          <w:noProof/>
          <w:sz w:val="28"/>
          <w:szCs w:val="28"/>
        </w:rPr>
        <w:t>’</w:t>
      </w:r>
      <w:r w:rsidRPr="003C05F9">
        <w:rPr>
          <w:noProof/>
          <w:sz w:val="28"/>
          <w:szCs w:val="28"/>
        </w:rPr>
        <w:t>язку [38, с. 259]. Як наслідок, позитивне мислення може сприяти оздоровчим процесам в організмі, тоді як негативні, агресивні або дезорієнтовані думки нерідко «здійснюють руйнівну дію на стан органів фізичного тіла» [38, с. 259].</w:t>
      </w:r>
    </w:p>
    <w:p w14:paraId="4FE69B89" w14:textId="53FC05ED" w:rsidR="003A60E2" w:rsidRDefault="003C05F9" w:rsidP="003C05F9">
      <w:pPr>
        <w:ind w:left="-142" w:right="140" w:firstLine="709"/>
        <w:contextualSpacing/>
        <w:jc w:val="both"/>
        <w:rPr>
          <w:noProof/>
          <w:sz w:val="28"/>
          <w:szCs w:val="28"/>
        </w:rPr>
      </w:pPr>
      <w:r w:rsidRPr="003C05F9">
        <w:rPr>
          <w:noProof/>
          <w:sz w:val="28"/>
          <w:szCs w:val="28"/>
        </w:rPr>
        <w:t>Для усвідомлення рівня психічного здоров</w:t>
      </w:r>
      <w:r w:rsidR="00345796">
        <w:rPr>
          <w:noProof/>
          <w:sz w:val="28"/>
          <w:szCs w:val="28"/>
        </w:rPr>
        <w:t>’</w:t>
      </w:r>
      <w:r w:rsidRPr="003C05F9">
        <w:rPr>
          <w:noProof/>
          <w:sz w:val="28"/>
          <w:szCs w:val="28"/>
        </w:rPr>
        <w:t>я дослідники пропонують низку критеріїв. Деякі з них наголошують на відповідності суб</w:t>
      </w:r>
      <w:r w:rsidR="00345796">
        <w:rPr>
          <w:noProof/>
          <w:sz w:val="28"/>
          <w:szCs w:val="28"/>
        </w:rPr>
        <w:t>’</w:t>
      </w:r>
      <w:r w:rsidRPr="003C05F9">
        <w:rPr>
          <w:noProof/>
          <w:sz w:val="28"/>
          <w:szCs w:val="28"/>
        </w:rPr>
        <w:t xml:space="preserve">єктивних образів дійсності та характеру реагування на зовнішні подразники їхньому реальному значенню; на адекватності емоційно-вольової й пізнавальної сфер віковим особливостям; на здатності людини адаптуватися у мікросоціальних стосунках, а також свідомо керувати власною поведінкою, планувати й досягати поставлених життєвих цілей [97]. </w:t>
      </w:r>
    </w:p>
    <w:p w14:paraId="6D2E4C46" w14:textId="6899B6E5" w:rsidR="003C05F9" w:rsidRPr="003C05F9" w:rsidRDefault="003C05F9" w:rsidP="003C05F9">
      <w:pPr>
        <w:ind w:left="-142" w:right="140" w:firstLine="709"/>
        <w:contextualSpacing/>
        <w:jc w:val="both"/>
        <w:rPr>
          <w:noProof/>
          <w:sz w:val="28"/>
          <w:szCs w:val="28"/>
        </w:rPr>
      </w:pPr>
      <w:r w:rsidRPr="003C05F9">
        <w:rPr>
          <w:noProof/>
          <w:sz w:val="28"/>
          <w:szCs w:val="28"/>
        </w:rPr>
        <w:t>За іншою концепцією, провідними показниками психічного здоров</w:t>
      </w:r>
      <w:r w:rsidR="00345796">
        <w:rPr>
          <w:noProof/>
          <w:sz w:val="28"/>
          <w:szCs w:val="28"/>
        </w:rPr>
        <w:t>’</w:t>
      </w:r>
      <w:r w:rsidRPr="003C05F9">
        <w:rPr>
          <w:noProof/>
          <w:sz w:val="28"/>
          <w:szCs w:val="28"/>
        </w:rPr>
        <w:t>я слугують відсутність яскраво виражених психологічних розладів чи неврозів, а також наявність у людини внутрішніх ресурсів для боротьби зі стресовими ситуаціями. Причому, зауважують учені, ці ресурси мають як спадкове підґрунтя (темперамент, особливості вегетативної регуляції тощо), так і соціальне, що полягає у здатності свідомо контролювати власні емоційні стани та пристосовуватися до динамічних обставин</w:t>
      </w:r>
      <w:r w:rsidR="00D96FDD">
        <w:rPr>
          <w:noProof/>
          <w:sz w:val="28"/>
          <w:szCs w:val="28"/>
        </w:rPr>
        <w:t> </w:t>
      </w:r>
      <w:r w:rsidRPr="003C05F9">
        <w:rPr>
          <w:noProof/>
          <w:sz w:val="28"/>
          <w:szCs w:val="28"/>
        </w:rPr>
        <w:t>[102,</w:t>
      </w:r>
      <w:r w:rsidR="00D96FDD">
        <w:rPr>
          <w:noProof/>
          <w:sz w:val="28"/>
          <w:szCs w:val="28"/>
        </w:rPr>
        <w:t> </w:t>
      </w:r>
      <w:r w:rsidRPr="003C05F9">
        <w:rPr>
          <w:noProof/>
          <w:sz w:val="28"/>
          <w:szCs w:val="28"/>
        </w:rPr>
        <w:t>с.</w:t>
      </w:r>
      <w:r w:rsidR="00D96FDD">
        <w:rPr>
          <w:noProof/>
          <w:sz w:val="28"/>
          <w:szCs w:val="28"/>
        </w:rPr>
        <w:t> </w:t>
      </w:r>
      <w:r w:rsidRPr="003C05F9">
        <w:rPr>
          <w:noProof/>
          <w:sz w:val="28"/>
          <w:szCs w:val="28"/>
        </w:rPr>
        <w:t>34].</w:t>
      </w:r>
    </w:p>
    <w:p w14:paraId="06B79B62" w14:textId="663274F1" w:rsidR="003C05F9" w:rsidRPr="003C05F9" w:rsidRDefault="003C05F9" w:rsidP="00E057D8">
      <w:pPr>
        <w:ind w:left="-142" w:right="140" w:firstLine="709"/>
        <w:contextualSpacing/>
        <w:jc w:val="both"/>
        <w:rPr>
          <w:noProof/>
          <w:sz w:val="28"/>
          <w:szCs w:val="28"/>
        </w:rPr>
      </w:pPr>
      <w:r w:rsidRPr="003C05F9">
        <w:rPr>
          <w:noProof/>
          <w:sz w:val="28"/>
          <w:szCs w:val="28"/>
        </w:rPr>
        <w:t>Згідно з позицією інших авторів, ключовими ознаками психічного здоров</w:t>
      </w:r>
      <w:r w:rsidR="00345796">
        <w:rPr>
          <w:noProof/>
          <w:sz w:val="28"/>
          <w:szCs w:val="28"/>
        </w:rPr>
        <w:t>’</w:t>
      </w:r>
      <w:r w:rsidRPr="003C05F9">
        <w:rPr>
          <w:noProof/>
          <w:sz w:val="28"/>
          <w:szCs w:val="28"/>
        </w:rPr>
        <w:t xml:space="preserve">я можна вважати «відсутність психічних захворювань і пограничного стану; наявність гармонії між різними рівнями організації психіки; наявність резерву психічних можливостей, оптимальний психічний стан» [32, c. 101]. Перші дві ознаки свідчать про прагнення </w:t>
      </w:r>
      <w:r w:rsidRPr="003C05F9">
        <w:rPr>
          <w:noProof/>
          <w:sz w:val="28"/>
          <w:szCs w:val="28"/>
        </w:rPr>
        <w:lastRenderedPageBreak/>
        <w:t>людини утримуватися від надмірних стресових впливів, забезпечувати собі емоційну рівновагу, а третя наголошує на конструктивному підході до життя, що передбачає здатність ефективно керувати емоціями й реагувати на раптові та складні виклики.</w:t>
      </w:r>
    </w:p>
    <w:p w14:paraId="154C1CA4" w14:textId="4B5D4B27" w:rsidR="003A60E2" w:rsidRDefault="003C05F9" w:rsidP="003C05F9">
      <w:pPr>
        <w:ind w:left="-142" w:right="140" w:firstLine="709"/>
        <w:contextualSpacing/>
        <w:jc w:val="both"/>
        <w:rPr>
          <w:noProof/>
          <w:sz w:val="28"/>
          <w:szCs w:val="28"/>
        </w:rPr>
      </w:pPr>
      <w:r w:rsidRPr="003C05F9">
        <w:rPr>
          <w:noProof/>
          <w:sz w:val="28"/>
          <w:szCs w:val="28"/>
        </w:rPr>
        <w:t>Звідси випливає, що психічне здоров</w:t>
      </w:r>
      <w:r w:rsidR="00345796">
        <w:rPr>
          <w:noProof/>
          <w:sz w:val="28"/>
          <w:szCs w:val="28"/>
        </w:rPr>
        <w:t>’</w:t>
      </w:r>
      <w:r w:rsidRPr="003C05F9">
        <w:rPr>
          <w:noProof/>
          <w:sz w:val="28"/>
          <w:szCs w:val="28"/>
        </w:rPr>
        <w:t xml:space="preserve">я є багатокомпонентним феноменом, у якому поєднуються стан врівноваженості, відсутність виражених психічних відхилень, а також наявність внутрішнього резерву, необхідного для трансформації стресу на досвід, корисний для саморозвитку. </w:t>
      </w:r>
    </w:p>
    <w:p w14:paraId="3C90B6AE" w14:textId="39D42089" w:rsidR="003C05F9" w:rsidRPr="003C05F9" w:rsidRDefault="003C05F9" w:rsidP="003C05F9">
      <w:pPr>
        <w:ind w:left="-142" w:right="140" w:firstLine="709"/>
        <w:contextualSpacing/>
        <w:jc w:val="both"/>
        <w:rPr>
          <w:noProof/>
          <w:sz w:val="28"/>
          <w:szCs w:val="28"/>
        </w:rPr>
      </w:pPr>
      <w:r w:rsidRPr="003C05F9">
        <w:rPr>
          <w:noProof/>
          <w:sz w:val="28"/>
          <w:szCs w:val="28"/>
        </w:rPr>
        <w:t>Саме такий комплексний підхід до вивчення та розвитку психічного здоров</w:t>
      </w:r>
      <w:r w:rsidR="00345796">
        <w:rPr>
          <w:noProof/>
          <w:sz w:val="28"/>
          <w:szCs w:val="28"/>
        </w:rPr>
        <w:t>’</w:t>
      </w:r>
      <w:r w:rsidRPr="003C05F9">
        <w:rPr>
          <w:noProof/>
          <w:sz w:val="28"/>
          <w:szCs w:val="28"/>
        </w:rPr>
        <w:t>я створює передумови для гармонійного особистісного зростання та розкриття інтелектуальних і творчих здібностей людини, що, своєю чергою, позитивно позначається й на її фізичному стані. Із цієї причини у психології та педагогіці все більшої уваги набувають підходи, які передбачають цілісний аналіз особистості, включно з її інтелектуальною, емоційною та ціннісно-мотиваційною сферами</w:t>
      </w:r>
    </w:p>
    <w:p w14:paraId="440AE2EB" w14:textId="4DA3D1AC" w:rsidR="003C05F9" w:rsidRPr="003C05F9" w:rsidRDefault="003C05F9" w:rsidP="003C05F9">
      <w:pPr>
        <w:ind w:left="-142" w:right="140" w:firstLine="709"/>
        <w:contextualSpacing/>
        <w:jc w:val="both"/>
        <w:rPr>
          <w:noProof/>
          <w:sz w:val="28"/>
          <w:szCs w:val="28"/>
        </w:rPr>
      </w:pPr>
      <w:r w:rsidRPr="003C05F9">
        <w:rPr>
          <w:noProof/>
          <w:sz w:val="28"/>
          <w:szCs w:val="28"/>
        </w:rPr>
        <w:t>Фокусування уваги на так званому «пограничному стані» між здоров</w:t>
      </w:r>
      <w:r w:rsidR="00345796">
        <w:rPr>
          <w:noProof/>
          <w:sz w:val="28"/>
          <w:szCs w:val="28"/>
        </w:rPr>
        <w:t>’</w:t>
      </w:r>
      <w:r w:rsidRPr="003C05F9">
        <w:rPr>
          <w:noProof/>
          <w:sz w:val="28"/>
          <w:szCs w:val="28"/>
        </w:rPr>
        <w:t>ям і хворобою зумовлене тим, що цей перехід часто відбувається через низку проміжних фаз, котрі не мають яскраво виражених клінічних проявів і не призводять до помітного зниження якості соціальної активності особистості. Саме на цих етапах люди зазвичай не відчувають нагальної потреби звертатися до лікарів, оскільки ще не усвідомлюють наявності проблеми. У науковій літературі подібні проміжні стани окреслюють терміном «третій стан». За деякими експертними оцінками, у такому стані може перебувати від 50 до 75% світового населення</w:t>
      </w:r>
      <w:r w:rsidR="00D96FDD">
        <w:rPr>
          <w:noProof/>
          <w:sz w:val="28"/>
          <w:szCs w:val="28"/>
        </w:rPr>
        <w:t> [32, </w:t>
      </w:r>
      <w:r w:rsidRPr="003C05F9">
        <w:rPr>
          <w:noProof/>
          <w:sz w:val="28"/>
          <w:szCs w:val="28"/>
        </w:rPr>
        <w:t>c.</w:t>
      </w:r>
      <w:r w:rsidR="00D96FDD">
        <w:rPr>
          <w:noProof/>
          <w:sz w:val="28"/>
          <w:szCs w:val="28"/>
        </w:rPr>
        <w:t> </w:t>
      </w:r>
      <w:r w:rsidRPr="003C05F9">
        <w:rPr>
          <w:noProof/>
          <w:sz w:val="28"/>
          <w:szCs w:val="28"/>
        </w:rPr>
        <w:t>17].</w:t>
      </w:r>
    </w:p>
    <w:p w14:paraId="0F9E7A84" w14:textId="095A8000" w:rsidR="003A60E2" w:rsidRDefault="003C05F9" w:rsidP="005C1629">
      <w:pPr>
        <w:ind w:left="-142" w:right="140" w:firstLine="709"/>
        <w:contextualSpacing/>
        <w:jc w:val="both"/>
        <w:rPr>
          <w:noProof/>
          <w:sz w:val="28"/>
          <w:szCs w:val="28"/>
        </w:rPr>
      </w:pPr>
      <w:r w:rsidRPr="003C05F9">
        <w:rPr>
          <w:noProof/>
          <w:sz w:val="28"/>
          <w:szCs w:val="28"/>
        </w:rPr>
        <w:t>Виділяють дві основні стадії «третього стану». Перша – донозологічна, коли організм людини виконує свої функції за рахунок підвищеної напруги регуляторних систем. Друга – преморбідна, якій притаманна помітна втрата функціональних резервів і надмірне перевантаження механізмів гомеостазу. Для корекції здоров</w:t>
      </w:r>
      <w:r w:rsidR="00345796">
        <w:rPr>
          <w:noProof/>
          <w:sz w:val="28"/>
          <w:szCs w:val="28"/>
        </w:rPr>
        <w:t>’</w:t>
      </w:r>
      <w:r w:rsidRPr="003C05F9">
        <w:rPr>
          <w:noProof/>
          <w:sz w:val="28"/>
          <w:szCs w:val="28"/>
        </w:rPr>
        <w:t xml:space="preserve">я на кожному з цих етапів потрібен різний підхід. </w:t>
      </w:r>
    </w:p>
    <w:p w14:paraId="32371FA0" w14:textId="7B804E1B" w:rsidR="003C05F9" w:rsidRPr="003C05F9" w:rsidRDefault="003C05F9" w:rsidP="005C1629">
      <w:pPr>
        <w:ind w:left="-142" w:right="140" w:firstLine="709"/>
        <w:contextualSpacing/>
        <w:jc w:val="both"/>
        <w:rPr>
          <w:noProof/>
          <w:sz w:val="28"/>
          <w:szCs w:val="28"/>
        </w:rPr>
      </w:pPr>
      <w:r w:rsidRPr="003C05F9">
        <w:rPr>
          <w:noProof/>
          <w:sz w:val="28"/>
          <w:szCs w:val="28"/>
        </w:rPr>
        <w:t>Так, у донозологічному періоді припустимо використовувати методи «тренувального стресу» (помірні оздоровчі навантаження, загартовування), що активують резервні можливості організму. Натомість на преморбідній стадії такі заходи слід застосовувати з великою обережністю або зовсім виключити, адже основним завданням стає поступове відновлення втрачених ресурсів. Цей стан, як зазначають дослідники, «не передбачає фатального переходу в стадію хвороби, а навпаки слугує для відновлення резервних можливостей організму. Тому здоров</w:t>
      </w:r>
      <w:r w:rsidR="00345796">
        <w:rPr>
          <w:noProof/>
          <w:sz w:val="28"/>
          <w:szCs w:val="28"/>
        </w:rPr>
        <w:t>’</w:t>
      </w:r>
      <w:r w:rsidRPr="003C05F9">
        <w:rPr>
          <w:noProof/>
          <w:sz w:val="28"/>
          <w:szCs w:val="28"/>
        </w:rPr>
        <w:t>я розглядається водночас і як процес його збереження і зміцнення» [101, c. 11].</w:t>
      </w:r>
    </w:p>
    <w:p w14:paraId="111C0D1A" w14:textId="5D1A4AA9" w:rsidR="003A60E2" w:rsidRDefault="003C05F9" w:rsidP="003C05F9">
      <w:pPr>
        <w:ind w:left="-142" w:right="140" w:firstLine="709"/>
        <w:contextualSpacing/>
        <w:jc w:val="both"/>
        <w:rPr>
          <w:noProof/>
          <w:sz w:val="28"/>
          <w:szCs w:val="28"/>
        </w:rPr>
      </w:pPr>
      <w:r w:rsidRPr="003C05F9">
        <w:rPr>
          <w:noProof/>
          <w:sz w:val="28"/>
          <w:szCs w:val="28"/>
        </w:rPr>
        <w:lastRenderedPageBreak/>
        <w:t>Варто звернути увагу й на духовну складову здоров</w:t>
      </w:r>
      <w:r w:rsidR="00345796">
        <w:rPr>
          <w:noProof/>
          <w:sz w:val="28"/>
          <w:szCs w:val="28"/>
        </w:rPr>
        <w:t>’</w:t>
      </w:r>
      <w:r w:rsidRPr="003C05F9">
        <w:rPr>
          <w:noProof/>
          <w:sz w:val="28"/>
          <w:szCs w:val="28"/>
        </w:rPr>
        <w:t>я, яка є одним із показників цивілізованості суспільства й відображає залучення громадян до загальнолюдської духовної спадщини. Сюди належать морально-етичні орієнтири, художньо-естетичні цінності, релігійні практики та рівень загальної культури населення.</w:t>
      </w:r>
    </w:p>
    <w:p w14:paraId="2DDE211D" w14:textId="6D37C84E" w:rsidR="003C05F9" w:rsidRPr="003C05F9" w:rsidRDefault="003C05F9" w:rsidP="003C05F9">
      <w:pPr>
        <w:ind w:left="-142" w:right="140" w:firstLine="709"/>
        <w:contextualSpacing/>
        <w:jc w:val="both"/>
        <w:rPr>
          <w:noProof/>
          <w:sz w:val="28"/>
          <w:szCs w:val="28"/>
        </w:rPr>
      </w:pPr>
      <w:r w:rsidRPr="003C05F9">
        <w:rPr>
          <w:noProof/>
          <w:sz w:val="28"/>
          <w:szCs w:val="28"/>
        </w:rPr>
        <w:t xml:space="preserve"> На думку багатьох науковців, духовне здоров</w:t>
      </w:r>
      <w:r w:rsidR="00345796">
        <w:rPr>
          <w:noProof/>
          <w:sz w:val="28"/>
          <w:szCs w:val="28"/>
        </w:rPr>
        <w:t>’</w:t>
      </w:r>
      <w:r w:rsidRPr="003C05F9">
        <w:rPr>
          <w:noProof/>
          <w:sz w:val="28"/>
          <w:szCs w:val="28"/>
        </w:rPr>
        <w:t>я найчастіше визначається системою стійких відносин особистості зі сферою освіти, науки, мистецтва, етики й релігійних переконань [105, c. 45]. У цьому контексті важливим чинником постає сформована система цінностей, що відображає ставлення людини до сенсу життя, власних можливостей і способів їх реалізації. Духовне здоров</w:t>
      </w:r>
      <w:r w:rsidR="00345796">
        <w:rPr>
          <w:noProof/>
          <w:sz w:val="28"/>
          <w:szCs w:val="28"/>
        </w:rPr>
        <w:t>’</w:t>
      </w:r>
      <w:r w:rsidRPr="003C05F9">
        <w:rPr>
          <w:noProof/>
          <w:sz w:val="28"/>
          <w:szCs w:val="28"/>
        </w:rPr>
        <w:t>я вбирає у себе також такі риси, як здатність до внутрішньої гармонії та відкритості, прагнення зростати морально і творчо. Як підкреслюється в окремих дослідженнях, духовне здоров</w:t>
      </w:r>
      <w:r w:rsidR="00345796">
        <w:rPr>
          <w:noProof/>
          <w:sz w:val="28"/>
          <w:szCs w:val="28"/>
        </w:rPr>
        <w:t>’</w:t>
      </w:r>
      <w:r w:rsidRPr="003C05F9">
        <w:rPr>
          <w:noProof/>
          <w:sz w:val="28"/>
          <w:szCs w:val="28"/>
        </w:rPr>
        <w:t>я – це вміння «зберігати і використовувати духовність, доброту, реалізовувати свій моральний потенціал», воно включає «гармонію людини не тільки із зовнішнім світом, у міжособистісних відносинах, а й гармонію внутрішню» [42, c. 318]. Відповідно, людина з високим рівнем духовного здоров</w:t>
      </w:r>
      <w:r w:rsidR="00345796">
        <w:rPr>
          <w:noProof/>
          <w:sz w:val="28"/>
          <w:szCs w:val="28"/>
        </w:rPr>
        <w:t>’</w:t>
      </w:r>
      <w:r w:rsidRPr="003C05F9">
        <w:rPr>
          <w:noProof/>
          <w:sz w:val="28"/>
          <w:szCs w:val="28"/>
        </w:rPr>
        <w:t>я зазвичай характеризується гуманістичним ставленням до навколишнього світу, позитивним світоглядом, вірою в краще майбутнє та готовністю підтримувати інших.</w:t>
      </w:r>
    </w:p>
    <w:p w14:paraId="1AF370EF" w14:textId="3A1508CB" w:rsidR="003C05F9" w:rsidRPr="003C05F9" w:rsidRDefault="003C05F9" w:rsidP="005C1629">
      <w:pPr>
        <w:ind w:left="-142" w:right="140" w:firstLine="709"/>
        <w:contextualSpacing/>
        <w:jc w:val="both"/>
        <w:rPr>
          <w:noProof/>
          <w:sz w:val="28"/>
          <w:szCs w:val="28"/>
        </w:rPr>
      </w:pPr>
      <w:r w:rsidRPr="003C05F9">
        <w:rPr>
          <w:noProof/>
          <w:sz w:val="28"/>
          <w:szCs w:val="28"/>
        </w:rPr>
        <w:t>Ще одним істотним виміром цілісної концепції здоров</w:t>
      </w:r>
      <w:r w:rsidR="00345796">
        <w:rPr>
          <w:noProof/>
          <w:sz w:val="28"/>
          <w:szCs w:val="28"/>
        </w:rPr>
        <w:t>’</w:t>
      </w:r>
      <w:r w:rsidRPr="003C05F9">
        <w:rPr>
          <w:noProof/>
          <w:sz w:val="28"/>
          <w:szCs w:val="28"/>
        </w:rPr>
        <w:t>я є соціальний його аспект, що відображає рівень задоволеності людини своїм становищем у суспільстві, доступністю соціальних послуг, рівнем матеріальної забезпеченості, умовами праці та відпочинку. Іншими словами, соціальне здоров</w:t>
      </w:r>
      <w:r w:rsidR="00345796">
        <w:rPr>
          <w:noProof/>
          <w:sz w:val="28"/>
          <w:szCs w:val="28"/>
        </w:rPr>
        <w:t>’</w:t>
      </w:r>
      <w:r w:rsidRPr="003C05F9">
        <w:rPr>
          <w:noProof/>
          <w:sz w:val="28"/>
          <w:szCs w:val="28"/>
        </w:rPr>
        <w:t>я залежить від того, наскільки особистість вбудована у структуру суспільних відносин і чи має вона можливість реалізувати власні потреби (як біологічні, так і соціально-психологічні) у сприятливому соціокультурному середовищі [42, c. 318]. Безумовно, цей аспект не існує відокремлено від інших сторін житт</w:t>
      </w:r>
      <w:r w:rsidR="00D96FDD">
        <w:rPr>
          <w:noProof/>
          <w:sz w:val="28"/>
          <w:szCs w:val="28"/>
        </w:rPr>
        <w:t>єдіяльності людини. На думку Б. </w:t>
      </w:r>
      <w:r w:rsidRPr="003C05F9">
        <w:rPr>
          <w:noProof/>
          <w:sz w:val="28"/>
          <w:szCs w:val="28"/>
        </w:rPr>
        <w:t>Ломова, усі психологічні особливості особистості перебувають у нерозривному зв</w:t>
      </w:r>
      <w:r w:rsidR="00345796">
        <w:rPr>
          <w:noProof/>
          <w:sz w:val="28"/>
          <w:szCs w:val="28"/>
        </w:rPr>
        <w:t>’</w:t>
      </w:r>
      <w:r w:rsidRPr="003C05F9">
        <w:rPr>
          <w:noProof/>
          <w:sz w:val="28"/>
          <w:szCs w:val="28"/>
        </w:rPr>
        <w:t>язку з «системою суспільних відносин, в які вона залучена» [64, c. 108].</w:t>
      </w:r>
    </w:p>
    <w:p w14:paraId="4077849C" w14:textId="1690697D" w:rsidR="003A60E2" w:rsidRDefault="003C05F9" w:rsidP="00F75B92">
      <w:pPr>
        <w:ind w:left="-142" w:right="140" w:firstLine="709"/>
        <w:contextualSpacing/>
        <w:jc w:val="both"/>
        <w:rPr>
          <w:noProof/>
          <w:sz w:val="28"/>
          <w:szCs w:val="28"/>
        </w:rPr>
      </w:pPr>
      <w:r w:rsidRPr="003C05F9">
        <w:rPr>
          <w:noProof/>
          <w:sz w:val="28"/>
          <w:szCs w:val="28"/>
        </w:rPr>
        <w:t>Саме суспільство може бути як джерелом підтримки, так і джерелом додаткових загроз або викликів. У контексті соціального здоров</w:t>
      </w:r>
      <w:r w:rsidR="00345796">
        <w:rPr>
          <w:noProof/>
          <w:sz w:val="28"/>
          <w:szCs w:val="28"/>
        </w:rPr>
        <w:t>’</w:t>
      </w:r>
      <w:r w:rsidRPr="003C05F9">
        <w:rPr>
          <w:noProof/>
          <w:sz w:val="28"/>
          <w:szCs w:val="28"/>
        </w:rPr>
        <w:t>я багато дослідників наголошують на важливості кількості й якості міжособистісних зв</w:t>
      </w:r>
      <w:r w:rsidR="00345796">
        <w:rPr>
          <w:noProof/>
          <w:sz w:val="28"/>
          <w:szCs w:val="28"/>
        </w:rPr>
        <w:t>’</w:t>
      </w:r>
      <w:r w:rsidRPr="003C05F9">
        <w:rPr>
          <w:noProof/>
          <w:sz w:val="28"/>
          <w:szCs w:val="28"/>
        </w:rPr>
        <w:t xml:space="preserve">язків та активній участі людини в житті громади. Соціально здорова людина вміє налагоджувати контакти з оточенням, не уникає нових знайомств і здатна знаходити компромісні рішення в конфліктних ситуаціях. </w:t>
      </w:r>
    </w:p>
    <w:p w14:paraId="2439E798" w14:textId="4E6299E4" w:rsidR="003C05F9" w:rsidRPr="003C05F9" w:rsidRDefault="003C05F9" w:rsidP="00F75B92">
      <w:pPr>
        <w:ind w:left="-142" w:right="140" w:firstLine="709"/>
        <w:contextualSpacing/>
        <w:jc w:val="both"/>
        <w:rPr>
          <w:noProof/>
          <w:sz w:val="28"/>
          <w:szCs w:val="28"/>
        </w:rPr>
      </w:pPr>
      <w:r w:rsidRPr="003C05F9">
        <w:rPr>
          <w:noProof/>
          <w:sz w:val="28"/>
          <w:szCs w:val="28"/>
        </w:rPr>
        <w:t xml:space="preserve">Крім того, достатньо урізноманітнене дозвілля з поміркованим залученням до оздоровчих практик сприяє формуванню позитивних емоцій, розширенню світогляду та зняттю напруження. Як підсумовують </w:t>
      </w:r>
      <w:r w:rsidRPr="003C05F9">
        <w:rPr>
          <w:noProof/>
          <w:sz w:val="28"/>
          <w:szCs w:val="28"/>
        </w:rPr>
        <w:lastRenderedPageBreak/>
        <w:t>окремі джерела, соціальне здоров</w:t>
      </w:r>
      <w:r w:rsidR="00345796">
        <w:rPr>
          <w:noProof/>
          <w:sz w:val="28"/>
          <w:szCs w:val="28"/>
        </w:rPr>
        <w:t>’</w:t>
      </w:r>
      <w:r w:rsidRPr="003C05F9">
        <w:rPr>
          <w:noProof/>
          <w:sz w:val="28"/>
          <w:szCs w:val="28"/>
        </w:rPr>
        <w:t>я характеризується «кількістю і якістю міжособистісних зв</w:t>
      </w:r>
      <w:r w:rsidR="00345796">
        <w:rPr>
          <w:noProof/>
          <w:sz w:val="28"/>
          <w:szCs w:val="28"/>
        </w:rPr>
        <w:t>’</w:t>
      </w:r>
      <w:r w:rsidRPr="003C05F9">
        <w:rPr>
          <w:noProof/>
          <w:sz w:val="28"/>
          <w:szCs w:val="28"/>
        </w:rPr>
        <w:t>язків індивіда і мірою його участі у житті суспільства», а також «помірковано організованим, різнобічним, пізнавально й емоційно насиченим дозвіллям» [38, c. 261].</w:t>
      </w:r>
    </w:p>
    <w:p w14:paraId="652C9C75" w14:textId="62582E06" w:rsidR="003A60E2" w:rsidRDefault="003C05F9" w:rsidP="003C05F9">
      <w:pPr>
        <w:ind w:left="-142" w:right="140" w:firstLine="709"/>
        <w:contextualSpacing/>
        <w:jc w:val="both"/>
        <w:rPr>
          <w:noProof/>
          <w:sz w:val="28"/>
          <w:szCs w:val="28"/>
        </w:rPr>
      </w:pPr>
      <w:r w:rsidRPr="00C44F7E">
        <w:rPr>
          <w:noProof/>
          <w:sz w:val="28"/>
          <w:szCs w:val="28"/>
        </w:rPr>
        <w:t>Водночас порушення соціальної сфери можуть виникати через певні особистісні риси, серед яких конфліктність, надмірна схильність до маніпуляцій та егоцентризму, а також так звана «комунікативна</w:t>
      </w:r>
      <w:r w:rsidRPr="003C05F9">
        <w:rPr>
          <w:noProof/>
          <w:sz w:val="28"/>
          <w:szCs w:val="28"/>
        </w:rPr>
        <w:t xml:space="preserve"> домінація». Люди, які прагнуть будь-що тримати контроль над співрозмовником, постійно переривають його або нав</w:t>
      </w:r>
      <w:r w:rsidR="00345796">
        <w:rPr>
          <w:noProof/>
          <w:sz w:val="28"/>
          <w:szCs w:val="28"/>
        </w:rPr>
        <w:t>’</w:t>
      </w:r>
      <w:r w:rsidRPr="003C05F9">
        <w:rPr>
          <w:noProof/>
          <w:sz w:val="28"/>
          <w:szCs w:val="28"/>
        </w:rPr>
        <w:t>язують власну думку, часто ризикують не лише зруйнувати стосунки з оточенням, а й завдати шкоди власному здоров</w:t>
      </w:r>
      <w:r w:rsidR="00345796">
        <w:rPr>
          <w:noProof/>
          <w:sz w:val="28"/>
          <w:szCs w:val="28"/>
        </w:rPr>
        <w:t>’</w:t>
      </w:r>
      <w:r w:rsidRPr="003C05F9">
        <w:rPr>
          <w:noProof/>
          <w:sz w:val="28"/>
          <w:szCs w:val="28"/>
        </w:rPr>
        <w:t xml:space="preserve">ю. </w:t>
      </w:r>
    </w:p>
    <w:p w14:paraId="4533AED2" w14:textId="1DAF425B" w:rsidR="003C05F9" w:rsidRPr="003C05F9" w:rsidRDefault="003C05F9" w:rsidP="003C05F9">
      <w:pPr>
        <w:ind w:left="-142" w:right="140" w:firstLine="709"/>
        <w:contextualSpacing/>
        <w:jc w:val="both"/>
        <w:rPr>
          <w:noProof/>
          <w:sz w:val="28"/>
          <w:szCs w:val="28"/>
        </w:rPr>
      </w:pPr>
      <w:r w:rsidRPr="003C05F9">
        <w:rPr>
          <w:noProof/>
          <w:sz w:val="28"/>
          <w:szCs w:val="28"/>
        </w:rPr>
        <w:t>Дослідження підтверджують, що індивіди з тенденцією до «комунікативного домінування» мають на 60% більше ймовірності передчасної смертності порівняно з тими, хто воліє підтримувати спокійне, конструктивне спілкування і не на</w:t>
      </w:r>
      <w:r w:rsidR="00D96FDD">
        <w:rPr>
          <w:noProof/>
          <w:sz w:val="28"/>
          <w:szCs w:val="28"/>
        </w:rPr>
        <w:t>магається показувати зверхність [38, </w:t>
      </w:r>
      <w:r w:rsidRPr="003C05F9">
        <w:rPr>
          <w:noProof/>
          <w:sz w:val="28"/>
          <w:szCs w:val="28"/>
        </w:rPr>
        <w:t>c.</w:t>
      </w:r>
      <w:r w:rsidR="00D96FDD">
        <w:rPr>
          <w:noProof/>
          <w:sz w:val="28"/>
          <w:szCs w:val="28"/>
        </w:rPr>
        <w:t> </w:t>
      </w:r>
      <w:r w:rsidRPr="003C05F9">
        <w:rPr>
          <w:noProof/>
          <w:sz w:val="28"/>
          <w:szCs w:val="28"/>
        </w:rPr>
        <w:t>261].</w:t>
      </w:r>
    </w:p>
    <w:p w14:paraId="71A92072" w14:textId="6C6A6558" w:rsidR="000259D0" w:rsidRDefault="003C05F9" w:rsidP="005C1629">
      <w:pPr>
        <w:ind w:left="-142" w:right="140" w:firstLine="709"/>
        <w:contextualSpacing/>
        <w:jc w:val="both"/>
        <w:rPr>
          <w:noProof/>
          <w:sz w:val="28"/>
          <w:szCs w:val="28"/>
        </w:rPr>
      </w:pPr>
      <w:r w:rsidRPr="003C05F9">
        <w:rPr>
          <w:noProof/>
          <w:sz w:val="28"/>
          <w:szCs w:val="28"/>
        </w:rPr>
        <w:t>Таким чином, огляд «третього стану» між здоров</w:t>
      </w:r>
      <w:r w:rsidR="00345796">
        <w:rPr>
          <w:noProof/>
          <w:sz w:val="28"/>
          <w:szCs w:val="28"/>
        </w:rPr>
        <w:t>’</w:t>
      </w:r>
      <w:r w:rsidRPr="003C05F9">
        <w:rPr>
          <w:noProof/>
          <w:sz w:val="28"/>
          <w:szCs w:val="28"/>
        </w:rPr>
        <w:t>ям і хворобою, а також аналіз духовного та соціального чинників здоров</w:t>
      </w:r>
      <w:r w:rsidR="00345796">
        <w:rPr>
          <w:noProof/>
          <w:sz w:val="28"/>
          <w:szCs w:val="28"/>
        </w:rPr>
        <w:t>’</w:t>
      </w:r>
      <w:r w:rsidRPr="003C05F9">
        <w:rPr>
          <w:noProof/>
          <w:sz w:val="28"/>
          <w:szCs w:val="28"/>
        </w:rPr>
        <w:t xml:space="preserve">я свідчать про складну й багатовимірну природу цього феномена. </w:t>
      </w:r>
    </w:p>
    <w:p w14:paraId="6B2D3C9C" w14:textId="5D586C29" w:rsidR="003C05F9" w:rsidRPr="003C05F9" w:rsidRDefault="003C05F9" w:rsidP="005C1629">
      <w:pPr>
        <w:ind w:left="-142" w:right="140" w:firstLine="709"/>
        <w:contextualSpacing/>
        <w:jc w:val="both"/>
        <w:rPr>
          <w:noProof/>
          <w:sz w:val="28"/>
          <w:szCs w:val="28"/>
        </w:rPr>
      </w:pPr>
      <w:r w:rsidRPr="003C05F9">
        <w:rPr>
          <w:noProof/>
          <w:sz w:val="28"/>
          <w:szCs w:val="28"/>
        </w:rPr>
        <w:t>Здоров</w:t>
      </w:r>
      <w:r w:rsidR="00345796">
        <w:rPr>
          <w:noProof/>
          <w:sz w:val="28"/>
          <w:szCs w:val="28"/>
        </w:rPr>
        <w:t>’</w:t>
      </w:r>
      <w:r w:rsidRPr="003C05F9">
        <w:rPr>
          <w:noProof/>
          <w:sz w:val="28"/>
          <w:szCs w:val="28"/>
        </w:rPr>
        <w:t>я не є просто відсутністю хвороб, воно включає цілий комплекс параметрів – від фізичних і психічних до духовних і соціальних. Усе це вимагає комплексних підходів у наукових дослідженнях і практичних програмах, спрямованих на збереження та зміцнення життєвих сил людини. Кожна з описаних складових може дати суттєвий внесок у загальне благополуччя, а підтримання гармонії між ними стає завданням, яке, зрештою, визначає якість і тривалість життя кожного індивіда.</w:t>
      </w:r>
    </w:p>
    <w:p w14:paraId="2F7D9A43" w14:textId="77777777" w:rsidR="003A60E2" w:rsidRDefault="003C05F9" w:rsidP="005C1629">
      <w:pPr>
        <w:ind w:left="-142" w:right="140" w:firstLine="709"/>
        <w:contextualSpacing/>
        <w:jc w:val="both"/>
        <w:rPr>
          <w:noProof/>
          <w:sz w:val="28"/>
          <w:szCs w:val="28"/>
        </w:rPr>
      </w:pPr>
      <w:r w:rsidRPr="003C05F9">
        <w:rPr>
          <w:noProof/>
          <w:sz w:val="28"/>
          <w:szCs w:val="28"/>
        </w:rPr>
        <w:t xml:space="preserve">Асоціальна поведінка, що супроводжується такими характеристиками, як деструктивне ставлення до оточення, кримінальна спрямованість, зловживання алкоголем чи вживання наркотиків, безперечно негативно впливає на психічну рівновагу й фізичне самопочуття особистості. </w:t>
      </w:r>
    </w:p>
    <w:p w14:paraId="627835F9" w14:textId="44273734" w:rsidR="003C05F9" w:rsidRPr="003C05F9" w:rsidRDefault="003C05F9" w:rsidP="005C1629">
      <w:pPr>
        <w:ind w:left="-142" w:right="140" w:firstLine="709"/>
        <w:contextualSpacing/>
        <w:jc w:val="both"/>
        <w:rPr>
          <w:noProof/>
          <w:sz w:val="28"/>
          <w:szCs w:val="28"/>
        </w:rPr>
      </w:pPr>
      <w:r w:rsidRPr="003C05F9">
        <w:rPr>
          <w:noProof/>
          <w:sz w:val="28"/>
          <w:szCs w:val="28"/>
        </w:rPr>
        <w:t>Подібна спрямованість життя з часом призводить до деградації моральних установок, посилює агресивні прояви, породжує нетерпимість до чужої думки, обмежує спектр інтересів та спричиняє догматизм у мисленні. Як результат, ці процеси часто завершуються функціональними розладами, серед яких хвороби нервової системи та органічні ураження організму.</w:t>
      </w:r>
    </w:p>
    <w:p w14:paraId="6CF58B3D" w14:textId="41309830" w:rsidR="003A60E2" w:rsidRDefault="003C05F9" w:rsidP="003A60E2">
      <w:pPr>
        <w:ind w:left="-142" w:right="140" w:firstLine="709"/>
        <w:contextualSpacing/>
        <w:jc w:val="both"/>
        <w:rPr>
          <w:noProof/>
          <w:sz w:val="28"/>
          <w:szCs w:val="28"/>
        </w:rPr>
      </w:pPr>
      <w:r w:rsidRPr="003C05F9">
        <w:rPr>
          <w:noProof/>
          <w:sz w:val="28"/>
          <w:szCs w:val="28"/>
        </w:rPr>
        <w:t>Розглядаючи проблему соціального здоров</w:t>
      </w:r>
      <w:r w:rsidR="00345796">
        <w:rPr>
          <w:noProof/>
          <w:sz w:val="28"/>
          <w:szCs w:val="28"/>
        </w:rPr>
        <w:t>’</w:t>
      </w:r>
      <w:r w:rsidRPr="003C05F9">
        <w:rPr>
          <w:noProof/>
          <w:sz w:val="28"/>
          <w:szCs w:val="28"/>
        </w:rPr>
        <w:t>я особистості в контексті соціально-психологічних чинників, варто згадати концепцію</w:t>
      </w:r>
      <w:r w:rsidR="003A60E2">
        <w:rPr>
          <w:noProof/>
          <w:sz w:val="28"/>
          <w:szCs w:val="28"/>
        </w:rPr>
        <w:t xml:space="preserve"> </w:t>
      </w:r>
      <w:r w:rsidRPr="003C05F9">
        <w:rPr>
          <w:noProof/>
          <w:sz w:val="28"/>
          <w:szCs w:val="28"/>
        </w:rPr>
        <w:t>О.</w:t>
      </w:r>
      <w:r w:rsidR="0090513A">
        <w:rPr>
          <w:noProof/>
          <w:sz w:val="28"/>
          <w:szCs w:val="28"/>
        </w:rPr>
        <w:t> </w:t>
      </w:r>
      <w:r w:rsidRPr="003C05F9">
        <w:rPr>
          <w:noProof/>
          <w:sz w:val="28"/>
          <w:szCs w:val="28"/>
        </w:rPr>
        <w:t xml:space="preserve">Лазурського, котрий іще на початку ХХ століття розробив типологію людини з огляду на рівень її здатності адаптуватися до довкілля. На думку вченого, на нижчому рівні пристосування людина керується доволі </w:t>
      </w:r>
      <w:r w:rsidRPr="003C05F9">
        <w:rPr>
          <w:noProof/>
          <w:sz w:val="28"/>
          <w:szCs w:val="28"/>
        </w:rPr>
        <w:lastRenderedPageBreak/>
        <w:t>вузьким набором уривчастих, часом суперечливих знань і правил, а її психіка не має системної структури або виробленого світогляду. У такій ситуації середовище нав</w:t>
      </w:r>
      <w:r w:rsidR="00345796">
        <w:rPr>
          <w:noProof/>
          <w:sz w:val="28"/>
          <w:szCs w:val="28"/>
        </w:rPr>
        <w:t>’</w:t>
      </w:r>
      <w:r w:rsidRPr="003C05F9">
        <w:rPr>
          <w:noProof/>
          <w:sz w:val="28"/>
          <w:szCs w:val="28"/>
        </w:rPr>
        <w:t xml:space="preserve">язує особистості власні запити й вимагає беззастережного підкорення, «мало рахуючись з ендо-особливостями кожного окремого індивіда» [61, c. 22]. </w:t>
      </w:r>
    </w:p>
    <w:p w14:paraId="0A12C8A5" w14:textId="3CDFB37D" w:rsidR="003C05F9" w:rsidRPr="003C05F9" w:rsidRDefault="003C05F9" w:rsidP="003A60E2">
      <w:pPr>
        <w:ind w:left="-142" w:right="140" w:firstLine="709"/>
        <w:contextualSpacing/>
        <w:jc w:val="both"/>
        <w:rPr>
          <w:noProof/>
          <w:sz w:val="28"/>
          <w:szCs w:val="28"/>
        </w:rPr>
      </w:pPr>
      <w:r w:rsidRPr="003C05F9">
        <w:rPr>
          <w:noProof/>
          <w:sz w:val="28"/>
          <w:szCs w:val="28"/>
        </w:rPr>
        <w:t>Наслідком цього стає істотна невідповідність між потенційними задатками людини та набутою нею професійною компетенцією, життєвими поглядами й навичками, що в підсумку може спричиняти невдоволення й фрустрацію.</w:t>
      </w:r>
    </w:p>
    <w:p w14:paraId="4C3F8BB6" w14:textId="77777777" w:rsidR="003A60E2" w:rsidRDefault="003C05F9" w:rsidP="005C1629">
      <w:pPr>
        <w:ind w:left="-142" w:right="140" w:firstLine="709"/>
        <w:contextualSpacing/>
        <w:jc w:val="both"/>
        <w:rPr>
          <w:noProof/>
          <w:sz w:val="28"/>
          <w:szCs w:val="28"/>
        </w:rPr>
      </w:pPr>
      <w:r w:rsidRPr="003C05F9">
        <w:rPr>
          <w:noProof/>
          <w:sz w:val="28"/>
          <w:szCs w:val="28"/>
        </w:rPr>
        <w:t xml:space="preserve">Для «середнього рівня» адаптації характерна значно більша ефективність взаємодії зі світом. Людина на цьому щаблі виявляє більше свідомості, ініціативи й професійної самореалізації. Вона обирає вид діяльності відповідно до власних схильностей, краще усвідомлює свої задатки, а відтак успішніше втілює їх у роботі. </w:t>
      </w:r>
    </w:p>
    <w:p w14:paraId="0621E656" w14:textId="73A64204" w:rsidR="003C05F9" w:rsidRPr="003C05F9" w:rsidRDefault="003C05F9" w:rsidP="005C1629">
      <w:pPr>
        <w:ind w:left="-142" w:right="140" w:firstLine="709"/>
        <w:contextualSpacing/>
        <w:jc w:val="both"/>
        <w:rPr>
          <w:noProof/>
          <w:sz w:val="28"/>
          <w:szCs w:val="28"/>
        </w:rPr>
      </w:pPr>
      <w:r w:rsidRPr="003C05F9">
        <w:rPr>
          <w:noProof/>
          <w:sz w:val="28"/>
          <w:szCs w:val="28"/>
        </w:rPr>
        <w:t>Завдяки цьому представники середнього рівня нерідко досягають добрих результатів як для себе (здобуваючи матеріальний і духовний комфорт), так і для суспільства, адже вони здатні функціонувати продуктивно та з інтересом.</w:t>
      </w:r>
    </w:p>
    <w:p w14:paraId="7A824BE3" w14:textId="77777777" w:rsidR="003A60E2" w:rsidRDefault="003C05F9" w:rsidP="005C1629">
      <w:pPr>
        <w:ind w:left="-142" w:right="140" w:firstLine="709"/>
        <w:contextualSpacing/>
        <w:jc w:val="both"/>
        <w:rPr>
          <w:noProof/>
          <w:sz w:val="28"/>
          <w:szCs w:val="28"/>
        </w:rPr>
      </w:pPr>
      <w:r w:rsidRPr="003C05F9">
        <w:rPr>
          <w:noProof/>
          <w:sz w:val="28"/>
          <w:szCs w:val="28"/>
        </w:rPr>
        <w:t xml:space="preserve">На найвищому рівні розвитку людина не лише підлаштовується під середовище, а й активно впливає на нього, прагнучи творчо переосмислити дійсність згідно зі своїми цінностями, поглядами чи внутрішніми переконаннями. </w:t>
      </w:r>
    </w:p>
    <w:p w14:paraId="33459FF2" w14:textId="62246F2E" w:rsidR="003C05F9" w:rsidRPr="003C05F9" w:rsidRDefault="003C05F9" w:rsidP="005C1629">
      <w:pPr>
        <w:ind w:left="-142" w:right="140" w:firstLine="709"/>
        <w:contextualSpacing/>
        <w:jc w:val="both"/>
        <w:rPr>
          <w:noProof/>
          <w:sz w:val="28"/>
          <w:szCs w:val="28"/>
        </w:rPr>
      </w:pPr>
      <w:r w:rsidRPr="003C05F9">
        <w:rPr>
          <w:noProof/>
          <w:sz w:val="28"/>
          <w:szCs w:val="28"/>
        </w:rPr>
        <w:t>Такий «творчий спосіб життя» передбачає реалізацію висо</w:t>
      </w:r>
      <w:r w:rsidR="0090513A">
        <w:rPr>
          <w:noProof/>
          <w:sz w:val="28"/>
          <w:szCs w:val="28"/>
        </w:rPr>
        <w:t>ких ідеалів, однак, зауважує О. </w:t>
      </w:r>
      <w:r w:rsidRPr="003C05F9">
        <w:rPr>
          <w:noProof/>
          <w:sz w:val="28"/>
          <w:szCs w:val="28"/>
        </w:rPr>
        <w:t>Лазурський, він рідко обходиться без «завзятої боротьби з різними вадами – духовними й матеріальними», адже «інтенсивна концентрація душевної діяльності у відомому напрямі, у зв</w:t>
      </w:r>
      <w:r w:rsidR="00345796">
        <w:rPr>
          <w:noProof/>
          <w:sz w:val="28"/>
          <w:szCs w:val="28"/>
        </w:rPr>
        <w:t>’</w:t>
      </w:r>
      <w:r w:rsidRPr="003C05F9">
        <w:rPr>
          <w:noProof/>
          <w:sz w:val="28"/>
          <w:szCs w:val="28"/>
        </w:rPr>
        <w:t>язку з підвищеною ідейністю потягів змушує цих людей часто без достатньої уваги ставитися не лише до суто матеріальних потреб, а й загалом до забезпечення рівного, спокійного перебігу свого життя»</w:t>
      </w:r>
      <w:r w:rsidR="0090513A">
        <w:rPr>
          <w:noProof/>
          <w:sz w:val="28"/>
          <w:szCs w:val="28"/>
        </w:rPr>
        <w:t> </w:t>
      </w:r>
      <w:r w:rsidRPr="003C05F9">
        <w:rPr>
          <w:noProof/>
          <w:sz w:val="28"/>
          <w:szCs w:val="28"/>
        </w:rPr>
        <w:t>[61,</w:t>
      </w:r>
      <w:r w:rsidR="0090513A">
        <w:rPr>
          <w:noProof/>
          <w:sz w:val="28"/>
          <w:szCs w:val="28"/>
        </w:rPr>
        <w:t> </w:t>
      </w:r>
      <w:r w:rsidRPr="003C05F9">
        <w:rPr>
          <w:noProof/>
          <w:sz w:val="28"/>
          <w:szCs w:val="28"/>
        </w:rPr>
        <w:t>c.</w:t>
      </w:r>
      <w:r w:rsidR="0090513A">
        <w:rPr>
          <w:noProof/>
          <w:sz w:val="28"/>
          <w:szCs w:val="28"/>
        </w:rPr>
        <w:t> </w:t>
      </w:r>
      <w:r w:rsidRPr="003C05F9">
        <w:rPr>
          <w:noProof/>
          <w:sz w:val="28"/>
          <w:szCs w:val="28"/>
        </w:rPr>
        <w:t>23–24]. Навіть коли індивід вищого рівня домагається успіху у своїх прагненнях і планах, його становище у соціальному сенсі може залишатися менш «усталеним», ніж у людей «середнього рівня», які адаптуються без таких «перевантажень» і ризиків.</w:t>
      </w:r>
    </w:p>
    <w:p w14:paraId="0CEF39B9" w14:textId="26777E1E" w:rsidR="003C05F9" w:rsidRPr="00F75B92" w:rsidRDefault="003C05F9" w:rsidP="005C1629">
      <w:pPr>
        <w:ind w:left="-142" w:right="140" w:firstLine="709"/>
        <w:contextualSpacing/>
        <w:jc w:val="both"/>
        <w:rPr>
          <w:noProof/>
          <w:sz w:val="28"/>
          <w:szCs w:val="28"/>
        </w:rPr>
      </w:pPr>
      <w:r w:rsidRPr="00C44F7E">
        <w:rPr>
          <w:noProof/>
          <w:sz w:val="28"/>
          <w:szCs w:val="28"/>
        </w:rPr>
        <w:t>Загалом, якщо розглядати соціальне здоров</w:t>
      </w:r>
      <w:r w:rsidR="00345796">
        <w:rPr>
          <w:noProof/>
          <w:sz w:val="28"/>
          <w:szCs w:val="28"/>
        </w:rPr>
        <w:t>’</w:t>
      </w:r>
      <w:r w:rsidRPr="00C44F7E">
        <w:rPr>
          <w:noProof/>
          <w:sz w:val="28"/>
          <w:szCs w:val="28"/>
        </w:rPr>
        <w:t>я у найширшому контексті, можна виокремити такі його прояви: реалістичне сприйняття соціальної дійсності, стійкий інтерес до довкілля, упевнене пристосування до побутових і суспільних умов, готовність брати участь у спільнокорисній діяльності, а також схильність до проявів альтруїзму, емпатії та вміння нести відповідальність за свої вчинки перед іншими. Важливими ознаками є й демократичний стиль комунікації, що дає змогу співіснувати з людьми на засадах рівності та взаємної пошани [91, c. 141–143]</w:t>
      </w:r>
      <w:r w:rsidR="00F75B92" w:rsidRPr="00C44F7E">
        <w:rPr>
          <w:noProof/>
          <w:sz w:val="28"/>
          <w:szCs w:val="28"/>
        </w:rPr>
        <w:t>.</w:t>
      </w:r>
    </w:p>
    <w:p w14:paraId="42579605" w14:textId="09A5AE2B" w:rsidR="003A60E2" w:rsidRDefault="003C05F9" w:rsidP="00275A7F">
      <w:pPr>
        <w:ind w:left="-142" w:right="140" w:firstLine="709"/>
        <w:contextualSpacing/>
        <w:jc w:val="both"/>
        <w:rPr>
          <w:noProof/>
          <w:sz w:val="28"/>
          <w:szCs w:val="28"/>
        </w:rPr>
      </w:pPr>
      <w:r w:rsidRPr="003C05F9">
        <w:rPr>
          <w:noProof/>
          <w:sz w:val="28"/>
          <w:szCs w:val="28"/>
        </w:rPr>
        <w:lastRenderedPageBreak/>
        <w:t>У системі людських потреб здоров</w:t>
      </w:r>
      <w:r w:rsidR="00345796">
        <w:rPr>
          <w:noProof/>
          <w:sz w:val="28"/>
          <w:szCs w:val="28"/>
        </w:rPr>
        <w:t>’</w:t>
      </w:r>
      <w:r w:rsidRPr="003C05F9">
        <w:rPr>
          <w:noProof/>
          <w:sz w:val="28"/>
          <w:szCs w:val="28"/>
        </w:rPr>
        <w:t>я має займати пріоритетне місце, оскільки воно є передумовою гармонійного розвитку особистості. Якщо ж індивід нехтує своїм фізичним і духовним становленням заради гонитви за матеріальними благами чи іншими зовнішніми атрибутами успіху, його розвиток стає дисгармонійним. Така людина згодом може завдати шкоди не лише власному здоров</w:t>
      </w:r>
      <w:r w:rsidR="00345796">
        <w:rPr>
          <w:noProof/>
          <w:sz w:val="28"/>
          <w:szCs w:val="28"/>
        </w:rPr>
        <w:t>’</w:t>
      </w:r>
      <w:r w:rsidRPr="003C05F9">
        <w:rPr>
          <w:noProof/>
          <w:sz w:val="28"/>
          <w:szCs w:val="28"/>
        </w:rPr>
        <w:t>ю та добробуту, а й наступним поко</w:t>
      </w:r>
      <w:r w:rsidR="008247BE">
        <w:rPr>
          <w:noProof/>
          <w:sz w:val="28"/>
          <w:szCs w:val="28"/>
        </w:rPr>
        <w:t>лінням. На цьому наголошує й І. </w:t>
      </w:r>
      <w:r w:rsidRPr="003C05F9">
        <w:rPr>
          <w:noProof/>
          <w:sz w:val="28"/>
          <w:szCs w:val="28"/>
        </w:rPr>
        <w:t>Бех, який підкреслює необхідність формування в кожної особистості «індивідуальної концепції здоров</w:t>
      </w:r>
      <w:r w:rsidR="00345796">
        <w:rPr>
          <w:noProof/>
          <w:sz w:val="28"/>
          <w:szCs w:val="28"/>
        </w:rPr>
        <w:t>’</w:t>
      </w:r>
      <w:r w:rsidRPr="003C05F9">
        <w:rPr>
          <w:noProof/>
          <w:sz w:val="28"/>
          <w:szCs w:val="28"/>
        </w:rPr>
        <w:t xml:space="preserve">я». </w:t>
      </w:r>
    </w:p>
    <w:p w14:paraId="6F3DBECD" w14:textId="018FA2EB" w:rsidR="003A60E2" w:rsidRDefault="003C05F9" w:rsidP="00275A7F">
      <w:pPr>
        <w:ind w:left="-142" w:right="140" w:firstLine="709"/>
        <w:contextualSpacing/>
        <w:jc w:val="both"/>
        <w:rPr>
          <w:noProof/>
          <w:sz w:val="28"/>
          <w:szCs w:val="28"/>
        </w:rPr>
      </w:pPr>
      <w:r w:rsidRPr="003C05F9">
        <w:rPr>
          <w:noProof/>
          <w:sz w:val="28"/>
          <w:szCs w:val="28"/>
        </w:rPr>
        <w:t>Йдеться не про щось цілком відмінне від тієї «моделі здоров</w:t>
      </w:r>
      <w:r w:rsidR="00345796">
        <w:rPr>
          <w:noProof/>
          <w:sz w:val="28"/>
          <w:szCs w:val="28"/>
        </w:rPr>
        <w:t>’</w:t>
      </w:r>
      <w:r w:rsidRPr="003C05F9">
        <w:rPr>
          <w:noProof/>
          <w:sz w:val="28"/>
          <w:szCs w:val="28"/>
        </w:rPr>
        <w:t xml:space="preserve">я», яка визнана і прийнята в суспільстві, а про її творче переосмислення з урахуванням власних цінностей та особистісних установок. </w:t>
      </w:r>
    </w:p>
    <w:p w14:paraId="45E0BB92" w14:textId="14B17B3E" w:rsidR="003C05F9" w:rsidRPr="003C05F9" w:rsidRDefault="003C05F9" w:rsidP="00275A7F">
      <w:pPr>
        <w:ind w:left="-142" w:right="140" w:firstLine="709"/>
        <w:contextualSpacing/>
        <w:jc w:val="both"/>
        <w:rPr>
          <w:noProof/>
          <w:sz w:val="28"/>
          <w:szCs w:val="28"/>
        </w:rPr>
      </w:pPr>
      <w:r w:rsidRPr="003C05F9">
        <w:rPr>
          <w:noProof/>
          <w:sz w:val="28"/>
          <w:szCs w:val="28"/>
        </w:rPr>
        <w:t>Тобто індивідуальна концепція здоров</w:t>
      </w:r>
      <w:r w:rsidR="00345796">
        <w:rPr>
          <w:noProof/>
          <w:sz w:val="28"/>
          <w:szCs w:val="28"/>
        </w:rPr>
        <w:t>’</w:t>
      </w:r>
      <w:r w:rsidRPr="003C05F9">
        <w:rPr>
          <w:noProof/>
          <w:sz w:val="28"/>
          <w:szCs w:val="28"/>
        </w:rPr>
        <w:t>я – це те, що можна назвати «індивідуальним ідеалом здоров</w:t>
      </w:r>
      <w:r w:rsidR="00345796">
        <w:rPr>
          <w:noProof/>
          <w:sz w:val="28"/>
          <w:szCs w:val="28"/>
        </w:rPr>
        <w:t>’</w:t>
      </w:r>
      <w:r w:rsidRPr="003C05F9">
        <w:rPr>
          <w:noProof/>
          <w:sz w:val="28"/>
          <w:szCs w:val="28"/>
        </w:rPr>
        <w:t>я», який, з одного боку, узгоджується із загальноприйнятими нормами, а з іншого – відбиває внутрішні прагнення та світогляд самої людини.</w:t>
      </w:r>
    </w:p>
    <w:p w14:paraId="4936FB06" w14:textId="78663233" w:rsidR="005C1629" w:rsidRDefault="003C05F9" w:rsidP="003C05F9">
      <w:pPr>
        <w:ind w:left="-142" w:right="140" w:firstLine="709"/>
        <w:contextualSpacing/>
        <w:jc w:val="both"/>
        <w:rPr>
          <w:noProof/>
          <w:sz w:val="28"/>
          <w:szCs w:val="28"/>
        </w:rPr>
      </w:pPr>
      <w:r w:rsidRPr="003C05F9">
        <w:rPr>
          <w:noProof/>
          <w:sz w:val="28"/>
          <w:szCs w:val="28"/>
        </w:rPr>
        <w:t>На думку психолога, здоров</w:t>
      </w:r>
      <w:r w:rsidR="00345796">
        <w:rPr>
          <w:noProof/>
          <w:sz w:val="28"/>
          <w:szCs w:val="28"/>
        </w:rPr>
        <w:t>’</w:t>
      </w:r>
      <w:r w:rsidRPr="003C05F9">
        <w:rPr>
          <w:noProof/>
          <w:sz w:val="28"/>
          <w:szCs w:val="28"/>
        </w:rPr>
        <w:t>я є для особистості можливістю не лише продуктивно діяти у соціальній сфері, а й виходити на такий рівень психологічного розвитку, де відкривається «особистісна безкінечність». Така перспектива «вже виходить за межі нормативу» й передбачає самопізнання та самовдосконалення, пошук нових форм творчості й розширення світогляду. «Як наслідок, особистість входить у сферу надситуативної активності, в якій тільки й можливі вияви її творчості, пов</w:t>
      </w:r>
      <w:r w:rsidR="00345796">
        <w:rPr>
          <w:noProof/>
          <w:sz w:val="28"/>
          <w:szCs w:val="28"/>
        </w:rPr>
        <w:t>’</w:t>
      </w:r>
      <w:r w:rsidRPr="003C05F9">
        <w:rPr>
          <w:noProof/>
          <w:sz w:val="28"/>
          <w:szCs w:val="28"/>
        </w:rPr>
        <w:t>язані з власним тілесно-духовним удосконаленням. Тому ідеал здоров</w:t>
      </w:r>
      <w:r w:rsidR="00345796">
        <w:rPr>
          <w:noProof/>
          <w:sz w:val="28"/>
          <w:szCs w:val="28"/>
        </w:rPr>
        <w:t>’</w:t>
      </w:r>
      <w:r w:rsidRPr="003C05F9">
        <w:rPr>
          <w:noProof/>
          <w:sz w:val="28"/>
          <w:szCs w:val="28"/>
        </w:rPr>
        <w:t>я – це той стан людини, якого вона прагне і який (вона впевнена) дає їй можливість почувати себе людиною, бути в гармонії з собою»</w:t>
      </w:r>
      <w:r w:rsidR="008247BE">
        <w:rPr>
          <w:noProof/>
          <w:sz w:val="28"/>
          <w:szCs w:val="28"/>
        </w:rPr>
        <w:t> </w:t>
      </w:r>
      <w:r w:rsidRPr="003C05F9">
        <w:rPr>
          <w:noProof/>
          <w:sz w:val="28"/>
          <w:szCs w:val="28"/>
        </w:rPr>
        <w:t>[13,</w:t>
      </w:r>
      <w:r w:rsidR="008247BE">
        <w:rPr>
          <w:noProof/>
          <w:sz w:val="28"/>
          <w:szCs w:val="28"/>
        </w:rPr>
        <w:t> </w:t>
      </w:r>
      <w:r w:rsidRPr="003C05F9">
        <w:rPr>
          <w:noProof/>
          <w:sz w:val="28"/>
          <w:szCs w:val="28"/>
        </w:rPr>
        <w:t>c.</w:t>
      </w:r>
      <w:r w:rsidR="008247BE">
        <w:rPr>
          <w:noProof/>
          <w:sz w:val="28"/>
          <w:szCs w:val="28"/>
        </w:rPr>
        <w:t> </w:t>
      </w:r>
      <w:r w:rsidRPr="003C05F9">
        <w:rPr>
          <w:noProof/>
          <w:sz w:val="28"/>
          <w:szCs w:val="28"/>
        </w:rPr>
        <w:t xml:space="preserve">386]. </w:t>
      </w:r>
    </w:p>
    <w:p w14:paraId="4B788942" w14:textId="488CCBAF" w:rsidR="005C1629" w:rsidRPr="005C1629" w:rsidRDefault="005C1629" w:rsidP="005C1629">
      <w:pPr>
        <w:ind w:left="-142" w:right="140" w:firstLine="709"/>
        <w:contextualSpacing/>
        <w:jc w:val="both"/>
        <w:rPr>
          <w:noProof/>
          <w:sz w:val="28"/>
          <w:szCs w:val="28"/>
        </w:rPr>
      </w:pPr>
      <w:r w:rsidRPr="005C1629">
        <w:rPr>
          <w:noProof/>
          <w:sz w:val="28"/>
          <w:szCs w:val="28"/>
        </w:rPr>
        <w:t>Подібна спрямованість на цінності, що передбачає глибинне усвідомлення свого шляху й повагу до особистісної унікальності, є надзвичайно важливою: саме завдяки їй людина здобуває внутрішню свободу, відкритість до нових знань і можливостей та готовність до сталого саморозвитку. При цьому, як свідчить практика і підтверджує низка наукових джерел, кожен аспект здоров</w:t>
      </w:r>
      <w:r w:rsidR="00345796">
        <w:rPr>
          <w:noProof/>
          <w:sz w:val="28"/>
          <w:szCs w:val="28"/>
        </w:rPr>
        <w:t>’</w:t>
      </w:r>
      <w:r w:rsidRPr="005C1629">
        <w:rPr>
          <w:noProof/>
          <w:sz w:val="28"/>
          <w:szCs w:val="28"/>
        </w:rPr>
        <w:t>я (фізичний, психічний, духовний чи соціальний) значною мірою залежить від того, який спосіб життя обирає для себе індивід.</w:t>
      </w:r>
    </w:p>
    <w:p w14:paraId="486CBCB6" w14:textId="4614C3B8" w:rsidR="00C93036" w:rsidRDefault="005C1629" w:rsidP="005C1629">
      <w:pPr>
        <w:ind w:left="-142" w:right="140" w:firstLine="709"/>
        <w:contextualSpacing/>
        <w:jc w:val="both"/>
        <w:rPr>
          <w:noProof/>
          <w:sz w:val="28"/>
          <w:szCs w:val="28"/>
        </w:rPr>
      </w:pPr>
      <w:r w:rsidRPr="005C1629">
        <w:rPr>
          <w:noProof/>
          <w:sz w:val="28"/>
          <w:szCs w:val="28"/>
        </w:rPr>
        <w:t>Спосіб життя розглядають як біосоціальну категорію, котра віддзеркалює найхарактерніші способи матеріальної та духовної активності людей у поєднанні з довкіллям – як природним, так і соціальним. У ньому втілюються уявлення про певний тип людської діяльності, що визначає її трудову діяльність, структуру побуту, способи задоволення духовних і матеріальних потреб, а також прийняті норми поведінки в суспільстві</w:t>
      </w:r>
      <w:r w:rsidR="008247BE">
        <w:rPr>
          <w:noProof/>
          <w:sz w:val="28"/>
          <w:szCs w:val="28"/>
        </w:rPr>
        <w:t> </w:t>
      </w:r>
      <w:r w:rsidRPr="005C1629">
        <w:rPr>
          <w:noProof/>
          <w:sz w:val="28"/>
          <w:szCs w:val="28"/>
        </w:rPr>
        <w:t xml:space="preserve">[89, c. 42]. </w:t>
      </w:r>
    </w:p>
    <w:p w14:paraId="49003531" w14:textId="7D2E404A" w:rsidR="005C1629" w:rsidRPr="005C1629" w:rsidRDefault="005C1629" w:rsidP="005C1629">
      <w:pPr>
        <w:ind w:left="-142" w:right="140" w:firstLine="709"/>
        <w:contextualSpacing/>
        <w:jc w:val="both"/>
        <w:rPr>
          <w:noProof/>
          <w:sz w:val="28"/>
          <w:szCs w:val="28"/>
        </w:rPr>
      </w:pPr>
      <w:r w:rsidRPr="005C1629">
        <w:rPr>
          <w:noProof/>
          <w:sz w:val="28"/>
          <w:szCs w:val="28"/>
        </w:rPr>
        <w:lastRenderedPageBreak/>
        <w:t>Тобто йдеться про сукупність параметрів життєдіяльності (праця, побут, участь у культурному й суспільно-політичному житті, усталені звички тощо), які мають історично зумовлений характер та відбивають певну модель поведінки людини в матеріальній і нематеріальній (духовній) сферах</w:t>
      </w:r>
      <w:r w:rsidR="002B6E0E">
        <w:rPr>
          <w:noProof/>
          <w:sz w:val="28"/>
          <w:szCs w:val="28"/>
        </w:rPr>
        <w:t> </w:t>
      </w:r>
      <w:r w:rsidRPr="005C1629">
        <w:rPr>
          <w:noProof/>
          <w:sz w:val="28"/>
          <w:szCs w:val="28"/>
        </w:rPr>
        <w:t>[63, c. 14].</w:t>
      </w:r>
    </w:p>
    <w:p w14:paraId="74146EDC" w14:textId="0B4CE1BE" w:rsidR="005C1629" w:rsidRPr="005C1629" w:rsidRDefault="005C1629" w:rsidP="005B0B63">
      <w:pPr>
        <w:ind w:left="-142" w:right="140" w:firstLine="709"/>
        <w:contextualSpacing/>
        <w:jc w:val="both"/>
        <w:rPr>
          <w:noProof/>
          <w:sz w:val="28"/>
          <w:szCs w:val="28"/>
        </w:rPr>
      </w:pPr>
      <w:r w:rsidRPr="005C1629">
        <w:rPr>
          <w:noProof/>
          <w:sz w:val="28"/>
          <w:szCs w:val="28"/>
        </w:rPr>
        <w:t>Якщо зміст і організація зазначених параметрів стають джерелом підтримки і поліпшення здоров</w:t>
      </w:r>
      <w:r w:rsidR="00345796">
        <w:rPr>
          <w:noProof/>
          <w:sz w:val="28"/>
          <w:szCs w:val="28"/>
        </w:rPr>
        <w:t>’</w:t>
      </w:r>
      <w:r w:rsidRPr="005C1629">
        <w:rPr>
          <w:noProof/>
          <w:sz w:val="28"/>
          <w:szCs w:val="28"/>
        </w:rPr>
        <w:t>я, то йдеться про так званий здоровий спосіб життя. Цей термін позначає інтеграцію загальних засад способу життя зі станом здоров</w:t>
      </w:r>
      <w:r w:rsidR="00345796">
        <w:rPr>
          <w:noProof/>
          <w:sz w:val="28"/>
          <w:szCs w:val="28"/>
        </w:rPr>
        <w:t>’</w:t>
      </w:r>
      <w:r w:rsidRPr="005C1629">
        <w:rPr>
          <w:noProof/>
          <w:sz w:val="28"/>
          <w:szCs w:val="28"/>
        </w:rPr>
        <w:t>я індивіда. Здоровий спосіб життя об</w:t>
      </w:r>
      <w:r w:rsidR="00345796">
        <w:rPr>
          <w:noProof/>
          <w:sz w:val="28"/>
          <w:szCs w:val="28"/>
        </w:rPr>
        <w:t>’</w:t>
      </w:r>
      <w:r w:rsidRPr="005C1629">
        <w:rPr>
          <w:noProof/>
          <w:sz w:val="28"/>
          <w:szCs w:val="28"/>
        </w:rPr>
        <w:t>єднує все, що «допомагає нормальному функціонуванню людини в професійній, суспільній, побутовій сферах» [79, c. 30], починаючи з належного режиму праці й відпочинку та закінчуючи регулярними фізичними тренуваннями й розвитком стресостійкості.</w:t>
      </w:r>
    </w:p>
    <w:p w14:paraId="234D04E0" w14:textId="18D6E57D" w:rsidR="003A60E2" w:rsidRDefault="005C1629" w:rsidP="005C1629">
      <w:pPr>
        <w:ind w:left="-142" w:right="140" w:firstLine="709"/>
        <w:contextualSpacing/>
        <w:jc w:val="both"/>
        <w:rPr>
          <w:noProof/>
          <w:sz w:val="28"/>
          <w:szCs w:val="28"/>
        </w:rPr>
      </w:pPr>
      <w:r w:rsidRPr="005C1629">
        <w:rPr>
          <w:noProof/>
          <w:sz w:val="28"/>
          <w:szCs w:val="28"/>
        </w:rPr>
        <w:t>Поняття «здорового способу життя» (скорочено – ЗСЖ) не є винаходом сучасності; воно має глибоке історичне підґрунтя. Перші його концептуальні обґрунтування зафіксовані ще в античному періоді через знамениті формули «пізнай себе» та «турбуйся про самого себе». Один із перших філософів, хто поєднав ідею здоров</w:t>
      </w:r>
      <w:r w:rsidR="00345796">
        <w:rPr>
          <w:noProof/>
          <w:sz w:val="28"/>
          <w:szCs w:val="28"/>
        </w:rPr>
        <w:t>’</w:t>
      </w:r>
      <w:r w:rsidRPr="005C1629">
        <w:rPr>
          <w:noProof/>
          <w:sz w:val="28"/>
          <w:szCs w:val="28"/>
        </w:rPr>
        <w:t>я з пристосуванням до навколишнього середовища, був Гіппократ.</w:t>
      </w:r>
    </w:p>
    <w:p w14:paraId="16E9896A" w14:textId="72654254" w:rsidR="005C1629" w:rsidRPr="005C1629" w:rsidRDefault="005C1629" w:rsidP="005C1629">
      <w:pPr>
        <w:ind w:left="-142" w:right="140" w:firstLine="709"/>
        <w:contextualSpacing/>
        <w:jc w:val="both"/>
        <w:rPr>
          <w:noProof/>
          <w:sz w:val="28"/>
          <w:szCs w:val="28"/>
        </w:rPr>
      </w:pPr>
      <w:r w:rsidRPr="005C1629">
        <w:rPr>
          <w:noProof/>
          <w:sz w:val="28"/>
          <w:szCs w:val="28"/>
        </w:rPr>
        <w:t>У своїй роботі «Про здоровий спосіб життя» мислитель висвітлив чимало порад: від правил дієтичного харчування у різні пори року та для людей різного віку й статури до оптимального графіка прогулянок, водних процедур і фізичних вправ [78, c. 53]. Він вважав, що гармонійне існування полягає в умінні дотримуватися «золотої середини» в усьому, уникаючи крайнощів та постійно вдосконалюючи власний організм і розум.</w:t>
      </w:r>
    </w:p>
    <w:p w14:paraId="6912EE45" w14:textId="77777777" w:rsidR="003A60E2" w:rsidRDefault="005C1629" w:rsidP="005C1629">
      <w:pPr>
        <w:ind w:left="-142" w:right="140" w:firstLine="709"/>
        <w:contextualSpacing/>
        <w:jc w:val="both"/>
        <w:rPr>
          <w:noProof/>
          <w:sz w:val="28"/>
          <w:szCs w:val="28"/>
        </w:rPr>
      </w:pPr>
      <w:r w:rsidRPr="005C1629">
        <w:rPr>
          <w:noProof/>
          <w:sz w:val="28"/>
          <w:szCs w:val="28"/>
        </w:rPr>
        <w:t xml:space="preserve">Ще один приклад античного бачення ЗСЖ можна знайти в ідеях Сократа й Платона. Вони підкреслювали необхідність паралельного морального й фізичного саморозвитку, в якому самовиховання й свідоме стримування нездорових потягів або надмірних бажань відіграють ключову роль. </w:t>
      </w:r>
    </w:p>
    <w:p w14:paraId="723D2232" w14:textId="3E582895" w:rsidR="003A60E2" w:rsidRDefault="005C1629" w:rsidP="005C1629">
      <w:pPr>
        <w:ind w:left="-142" w:right="140" w:firstLine="709"/>
        <w:contextualSpacing/>
        <w:jc w:val="both"/>
        <w:rPr>
          <w:noProof/>
          <w:sz w:val="28"/>
          <w:szCs w:val="28"/>
        </w:rPr>
      </w:pPr>
      <w:r w:rsidRPr="005C1629">
        <w:rPr>
          <w:noProof/>
          <w:sz w:val="28"/>
          <w:szCs w:val="28"/>
        </w:rPr>
        <w:t>Обидва мислителі вважали, що лише через наполегливу роботу над собою людина здатна досягти міцного фізичного та морального здоров</w:t>
      </w:r>
      <w:r w:rsidR="00345796">
        <w:rPr>
          <w:noProof/>
          <w:sz w:val="28"/>
          <w:szCs w:val="28"/>
        </w:rPr>
        <w:t>’</w:t>
      </w:r>
      <w:r w:rsidRPr="005C1629">
        <w:rPr>
          <w:noProof/>
          <w:sz w:val="28"/>
          <w:szCs w:val="28"/>
        </w:rPr>
        <w:t>я. Епікур, у свою чергу, пропонував специфічний механізм: негативні бажання можна «знешкодити», якщо усвідомити їхню шкідливість, тобто переосмислити об</w:t>
      </w:r>
      <w:r w:rsidR="00345796">
        <w:rPr>
          <w:noProof/>
          <w:sz w:val="28"/>
          <w:szCs w:val="28"/>
        </w:rPr>
        <w:t>’</w:t>
      </w:r>
      <w:r w:rsidRPr="005C1629">
        <w:rPr>
          <w:noProof/>
          <w:sz w:val="28"/>
          <w:szCs w:val="28"/>
        </w:rPr>
        <w:t xml:space="preserve">єкт бажань як такий, що завдає шкоди. </w:t>
      </w:r>
    </w:p>
    <w:p w14:paraId="53424F8D" w14:textId="164BBA77" w:rsidR="005C1629" w:rsidRPr="005C1629" w:rsidRDefault="005C1629" w:rsidP="005C1629">
      <w:pPr>
        <w:ind w:left="-142" w:right="140" w:firstLine="709"/>
        <w:contextualSpacing/>
        <w:jc w:val="both"/>
        <w:rPr>
          <w:noProof/>
          <w:sz w:val="28"/>
          <w:szCs w:val="28"/>
        </w:rPr>
      </w:pPr>
      <w:r w:rsidRPr="005C1629">
        <w:rPr>
          <w:noProof/>
          <w:sz w:val="28"/>
          <w:szCs w:val="28"/>
        </w:rPr>
        <w:t>Таким чином, античний світ виробив принципові уявлення, згідно з якими шлях до щастя та благополуччя полягає у постійній турботі про власне тіло й дух. Ці погляди набували характеру універсальності: практику здорового способу життя пропонувалося опанувати кожному – незалежно від походження чи рівня освіченості.</w:t>
      </w:r>
    </w:p>
    <w:p w14:paraId="47F237A1" w14:textId="113E5312" w:rsidR="005C1629" w:rsidRPr="005C1629" w:rsidRDefault="005C1629" w:rsidP="005C1629">
      <w:pPr>
        <w:ind w:left="-142" w:right="140" w:firstLine="709"/>
        <w:contextualSpacing/>
        <w:jc w:val="both"/>
        <w:rPr>
          <w:noProof/>
          <w:sz w:val="28"/>
          <w:szCs w:val="28"/>
        </w:rPr>
      </w:pPr>
      <w:r w:rsidRPr="005C1629">
        <w:rPr>
          <w:noProof/>
          <w:sz w:val="28"/>
          <w:szCs w:val="28"/>
        </w:rPr>
        <w:t xml:space="preserve">Схожі ідеї розвивали і давньокитайські мислителі, зокрема Лао-Цзи та Конфуцій. Вони обстоювали цінність гармонійного, «збалансованого» </w:t>
      </w:r>
      <w:r w:rsidRPr="005C1629">
        <w:rPr>
          <w:noProof/>
          <w:sz w:val="28"/>
          <w:szCs w:val="28"/>
        </w:rPr>
        <w:lastRenderedPageBreak/>
        <w:t>існування, що передбачає вміння обмежувати власні бажання не лише в матеріальних благах, а й у здобутті знань. На їхню думку, справжня рівновага приходить тоді, коли людина уникає крайнощів у своїх емоціях і вчинках, а замість цього обирає помірність та зваженість, інакше кажучи – «золоту середину». Окрім того, дотримання гармонії з природою вважалося критичною умовою для підтримання здоров</w:t>
      </w:r>
      <w:r w:rsidR="00345796">
        <w:rPr>
          <w:noProof/>
          <w:sz w:val="28"/>
          <w:szCs w:val="28"/>
        </w:rPr>
        <w:t>’</w:t>
      </w:r>
      <w:r w:rsidRPr="005C1629">
        <w:rPr>
          <w:noProof/>
          <w:sz w:val="28"/>
          <w:szCs w:val="28"/>
        </w:rPr>
        <w:t>я, що підтверджує універсальність такого підходу у різних філософських традиціях.</w:t>
      </w:r>
    </w:p>
    <w:p w14:paraId="2E128334" w14:textId="77777777" w:rsidR="003A60E2" w:rsidRDefault="005C1629" w:rsidP="005C1629">
      <w:pPr>
        <w:ind w:left="-142" w:right="140" w:firstLine="709"/>
        <w:contextualSpacing/>
        <w:jc w:val="both"/>
        <w:rPr>
          <w:noProof/>
          <w:sz w:val="28"/>
          <w:szCs w:val="28"/>
        </w:rPr>
      </w:pPr>
      <w:r w:rsidRPr="005C1629">
        <w:rPr>
          <w:noProof/>
          <w:sz w:val="28"/>
          <w:szCs w:val="28"/>
        </w:rPr>
        <w:t>Таким чином, ще у давні часи було сформульовано думку про індивідуальну відповідальність кожної людини за стан свого організму та особисте благополуччя.</w:t>
      </w:r>
    </w:p>
    <w:p w14:paraId="4C78142E" w14:textId="329B08A7" w:rsidR="005C1629" w:rsidRPr="005C1629" w:rsidRDefault="005C1629" w:rsidP="005C1629">
      <w:pPr>
        <w:ind w:left="-142" w:right="140" w:firstLine="709"/>
        <w:contextualSpacing/>
        <w:jc w:val="both"/>
        <w:rPr>
          <w:noProof/>
          <w:sz w:val="28"/>
          <w:szCs w:val="28"/>
        </w:rPr>
      </w:pPr>
      <w:r w:rsidRPr="005C1629">
        <w:rPr>
          <w:noProof/>
          <w:sz w:val="28"/>
          <w:szCs w:val="28"/>
        </w:rPr>
        <w:t>Разом із тим, як категорія, здоровий спосіб життя виникає й розвивається в конкретних соціокультурних умовах. На нього впливають фактори зовнішнього й внутрішнього порядку: суспільно-історичні обставини (макросоціальний чинник), умови побуту родини (мікросоціальний чинник), пріоритети й мотиваційно-ціннісні орієнтири самої людини (психосоціальний і психологічний чинники) [38, c. 447]. В результаті практичне втілення ЗСЖ залежить від того, наскільки в суспільстві поширені відповідні традиції, наскільки сприятливі економічні та екологічні умови, а також від рівня обізнаності людей щодо цінності власного здоров</w:t>
      </w:r>
      <w:r w:rsidR="00345796">
        <w:rPr>
          <w:noProof/>
          <w:sz w:val="28"/>
          <w:szCs w:val="28"/>
        </w:rPr>
        <w:t>’</w:t>
      </w:r>
      <w:r w:rsidRPr="005C1629">
        <w:rPr>
          <w:noProof/>
          <w:sz w:val="28"/>
          <w:szCs w:val="28"/>
        </w:rPr>
        <w:t>я.</w:t>
      </w:r>
    </w:p>
    <w:p w14:paraId="2F372B8C" w14:textId="77777777" w:rsidR="000621E4" w:rsidRDefault="005C1629" w:rsidP="005C1629">
      <w:pPr>
        <w:ind w:left="-142" w:right="140" w:firstLine="709"/>
        <w:contextualSpacing/>
        <w:jc w:val="both"/>
        <w:rPr>
          <w:noProof/>
          <w:sz w:val="28"/>
          <w:szCs w:val="28"/>
        </w:rPr>
      </w:pPr>
      <w:r w:rsidRPr="005C1629">
        <w:rPr>
          <w:noProof/>
          <w:sz w:val="28"/>
          <w:szCs w:val="28"/>
        </w:rPr>
        <w:t xml:space="preserve">Для формування здорового способу життя зазвичай виокремлюють два підходи. Перший полягає у зосередженні на боротьбі з факторами ризику. </w:t>
      </w:r>
    </w:p>
    <w:p w14:paraId="1676E427" w14:textId="1FCB5773" w:rsidR="003A60E2" w:rsidRDefault="005C1629" w:rsidP="005C1629">
      <w:pPr>
        <w:ind w:left="-142" w:right="140" w:firstLine="709"/>
        <w:contextualSpacing/>
        <w:jc w:val="both"/>
        <w:rPr>
          <w:noProof/>
          <w:sz w:val="28"/>
          <w:szCs w:val="28"/>
        </w:rPr>
      </w:pPr>
      <w:r w:rsidRPr="005C1629">
        <w:rPr>
          <w:noProof/>
          <w:sz w:val="28"/>
          <w:szCs w:val="28"/>
        </w:rPr>
        <w:t>За підрахунками експертів Всесвітньої організації охорони здоров</w:t>
      </w:r>
      <w:r w:rsidR="00345796">
        <w:rPr>
          <w:noProof/>
          <w:sz w:val="28"/>
          <w:szCs w:val="28"/>
        </w:rPr>
        <w:t>’</w:t>
      </w:r>
      <w:r w:rsidRPr="005C1629">
        <w:rPr>
          <w:noProof/>
          <w:sz w:val="28"/>
          <w:szCs w:val="28"/>
        </w:rPr>
        <w:t>я (ВООЗ), існує понад 200 таких факторів, які здатні суттєво нашкодити здоров</w:t>
      </w:r>
      <w:r w:rsidR="00345796">
        <w:rPr>
          <w:noProof/>
          <w:sz w:val="28"/>
          <w:szCs w:val="28"/>
        </w:rPr>
        <w:t>’</w:t>
      </w:r>
      <w:r w:rsidRPr="005C1629">
        <w:rPr>
          <w:noProof/>
          <w:sz w:val="28"/>
          <w:szCs w:val="28"/>
        </w:rPr>
        <w:t xml:space="preserve">ю людини. </w:t>
      </w:r>
    </w:p>
    <w:p w14:paraId="7D3D0501" w14:textId="17403D28" w:rsidR="005C1629" w:rsidRPr="005C1629" w:rsidRDefault="005C1629" w:rsidP="005C1629">
      <w:pPr>
        <w:ind w:left="-142" w:right="140" w:firstLine="709"/>
        <w:contextualSpacing/>
        <w:jc w:val="both"/>
        <w:rPr>
          <w:noProof/>
          <w:sz w:val="28"/>
          <w:szCs w:val="28"/>
        </w:rPr>
      </w:pPr>
      <w:r w:rsidRPr="005C1629">
        <w:rPr>
          <w:noProof/>
          <w:sz w:val="28"/>
          <w:szCs w:val="28"/>
        </w:rPr>
        <w:t>Передусім серед них називають гіподинамію або недостатність фізичної активності, до якої додається невірно збалансоване харчування (зокрема ожиріння), а також шкідливі звички на кшталт зловживання алкоголем, тютюном чи іншими психоактивними речовинами. Іноді до цього переліку зараховують також хронічні стреси, які виникають на тлі несприятливих умов праці або соціального оточення. Всі вищеперелічені чинники в сукупності можуть провокувати виникнення або загострення серцево-судинних, ендокринних та інших поширених патологій.</w:t>
      </w:r>
    </w:p>
    <w:p w14:paraId="29B6E160" w14:textId="77777777" w:rsidR="00E057D8" w:rsidRDefault="005C1629" w:rsidP="00275A7F">
      <w:pPr>
        <w:ind w:left="-142" w:right="140" w:firstLine="709"/>
        <w:contextualSpacing/>
        <w:jc w:val="both"/>
        <w:rPr>
          <w:noProof/>
          <w:sz w:val="28"/>
          <w:szCs w:val="28"/>
        </w:rPr>
      </w:pPr>
      <w:r w:rsidRPr="005C1629">
        <w:rPr>
          <w:noProof/>
          <w:sz w:val="28"/>
          <w:szCs w:val="28"/>
        </w:rPr>
        <w:t xml:space="preserve">У такому разі сенс першого підходу полягає в ідентифікації та послідовному усуненні (або мінімізації) впливу зазначених ризиків. Така тактика дає змогу поступово очищувати повсякденне життя людини від шкідливих звичок і практик, одночасно покращуючи її фізичний і психоемоційний стан. </w:t>
      </w:r>
    </w:p>
    <w:p w14:paraId="5652B999" w14:textId="66D99FB2" w:rsidR="00275A7F" w:rsidRPr="005C1629" w:rsidRDefault="005C1629" w:rsidP="00275A7F">
      <w:pPr>
        <w:ind w:left="-142" w:right="140" w:firstLine="709"/>
        <w:contextualSpacing/>
        <w:jc w:val="both"/>
        <w:rPr>
          <w:noProof/>
          <w:sz w:val="28"/>
          <w:szCs w:val="28"/>
        </w:rPr>
      </w:pPr>
      <w:r w:rsidRPr="005C1629">
        <w:rPr>
          <w:noProof/>
          <w:sz w:val="28"/>
          <w:szCs w:val="28"/>
        </w:rPr>
        <w:t>Однак, щоби зробити цей процес успішним, необхідна усвідомлена особиста позиція: тільки сама людина може остаточно вирішити, чи бажає вона відмовитися від чинників, що шкодять її здоров</w:t>
      </w:r>
      <w:r w:rsidR="00345796">
        <w:rPr>
          <w:noProof/>
          <w:sz w:val="28"/>
          <w:szCs w:val="28"/>
        </w:rPr>
        <w:t>’</w:t>
      </w:r>
      <w:r w:rsidRPr="005C1629">
        <w:rPr>
          <w:noProof/>
          <w:sz w:val="28"/>
          <w:szCs w:val="28"/>
        </w:rPr>
        <w:t xml:space="preserve">ю, і чи готова </w:t>
      </w:r>
      <w:r w:rsidRPr="005C1629">
        <w:rPr>
          <w:noProof/>
          <w:sz w:val="28"/>
          <w:szCs w:val="28"/>
        </w:rPr>
        <w:lastRenderedPageBreak/>
        <w:t>докладати зусиль до формування більш безпечного та гармонійного стилю життя.</w:t>
      </w:r>
    </w:p>
    <w:p w14:paraId="17079B29" w14:textId="77777777" w:rsidR="006A1369" w:rsidRDefault="005C1629" w:rsidP="005B0B63">
      <w:pPr>
        <w:ind w:left="-142" w:right="140" w:firstLine="709"/>
        <w:contextualSpacing/>
        <w:jc w:val="both"/>
        <w:rPr>
          <w:noProof/>
          <w:sz w:val="28"/>
          <w:szCs w:val="28"/>
        </w:rPr>
      </w:pPr>
      <w:r w:rsidRPr="005C1629">
        <w:rPr>
          <w:noProof/>
          <w:sz w:val="28"/>
          <w:szCs w:val="28"/>
        </w:rPr>
        <w:t xml:space="preserve">Отже, здоровий спосіб життя – це результат своєрідного синтезу: з одного боку, це спадщина історичних і культурних традицій, а з іншого – продукт активної позиції кожної особистості, яка самостійно обирає свою модель поведінки в побуті, роботі, спілкуванні, творчості. </w:t>
      </w:r>
    </w:p>
    <w:p w14:paraId="14123433" w14:textId="64CE5272" w:rsidR="006A1369" w:rsidRDefault="005C1629" w:rsidP="005B0B63">
      <w:pPr>
        <w:ind w:left="-142" w:right="140" w:firstLine="709"/>
        <w:contextualSpacing/>
        <w:jc w:val="both"/>
        <w:rPr>
          <w:noProof/>
          <w:sz w:val="28"/>
          <w:szCs w:val="28"/>
        </w:rPr>
      </w:pPr>
      <w:r w:rsidRPr="005C1629">
        <w:rPr>
          <w:noProof/>
          <w:sz w:val="28"/>
          <w:szCs w:val="28"/>
        </w:rPr>
        <w:t>Пошук балансу між матеріальними, духовними та соціальними потребами створює передумови для збереження і зміцнення здоров</w:t>
      </w:r>
      <w:r w:rsidR="00345796">
        <w:rPr>
          <w:noProof/>
          <w:sz w:val="28"/>
          <w:szCs w:val="28"/>
        </w:rPr>
        <w:t>’</w:t>
      </w:r>
      <w:r w:rsidRPr="005C1629">
        <w:rPr>
          <w:noProof/>
          <w:sz w:val="28"/>
          <w:szCs w:val="28"/>
        </w:rPr>
        <w:t>я, а також формує сприятливий простір для подальшого саморозвитку та вдосконалення.</w:t>
      </w:r>
      <w:r w:rsidR="004C41F8" w:rsidRPr="004C41F8">
        <w:rPr>
          <w:noProof/>
          <w:sz w:val="28"/>
          <w:szCs w:val="28"/>
        </w:rPr>
        <w:t xml:space="preserve">. Четверте місце посідає несприятлива екологічна ситуація. Перші три чинники безпосередньо залежать від самої людини, культури її поведінки [38, с. 448]. </w:t>
      </w:r>
    </w:p>
    <w:p w14:paraId="255A2E36" w14:textId="19D8250D" w:rsidR="00275A7F" w:rsidRDefault="004C41F8" w:rsidP="005B0B63">
      <w:pPr>
        <w:ind w:left="-142" w:right="140" w:firstLine="709"/>
        <w:contextualSpacing/>
        <w:jc w:val="both"/>
        <w:rPr>
          <w:noProof/>
          <w:sz w:val="28"/>
          <w:szCs w:val="28"/>
        </w:rPr>
      </w:pPr>
      <w:r w:rsidRPr="004C41F8">
        <w:rPr>
          <w:noProof/>
          <w:sz w:val="28"/>
          <w:szCs w:val="28"/>
        </w:rPr>
        <w:t>До інших факторів ризику, які потребують подолання, відносять низьку соціальну й медичну активність, низьку загальну й гігієнічну культуру, психологічний стрес, психологічний дискомфорт тощо.</w:t>
      </w:r>
    </w:p>
    <w:p w14:paraId="75A87E9A" w14:textId="09577149" w:rsidR="006A1369" w:rsidRDefault="00275A7F" w:rsidP="00275A7F">
      <w:pPr>
        <w:ind w:left="-142" w:right="140" w:firstLine="709"/>
        <w:contextualSpacing/>
        <w:jc w:val="both"/>
        <w:rPr>
          <w:noProof/>
          <w:sz w:val="28"/>
          <w:szCs w:val="28"/>
        </w:rPr>
      </w:pPr>
      <w:r w:rsidRPr="00275A7F">
        <w:rPr>
          <w:noProof/>
          <w:sz w:val="28"/>
          <w:szCs w:val="28"/>
        </w:rPr>
        <w:t>Другий підхід, що стосується формування здорового способу життя, передбачає не просто усунення вже виявлених шкідливих чинників, а насамперед створення системи умов, яка унеможливлює або мінімізує появу ризиків для здоров</w:t>
      </w:r>
      <w:r w:rsidR="00345796">
        <w:rPr>
          <w:noProof/>
          <w:sz w:val="28"/>
          <w:szCs w:val="28"/>
        </w:rPr>
        <w:t>’</w:t>
      </w:r>
      <w:r w:rsidRPr="00275A7F">
        <w:rPr>
          <w:noProof/>
          <w:sz w:val="28"/>
          <w:szCs w:val="28"/>
        </w:rPr>
        <w:t>я. По суті, йдеться про організацію як зовнішніх, так і внутрішніх передумов, які б сприяли збереженню й розвиткові всіх складових здоров</w:t>
      </w:r>
      <w:r w:rsidR="00345796">
        <w:rPr>
          <w:noProof/>
          <w:sz w:val="28"/>
          <w:szCs w:val="28"/>
        </w:rPr>
        <w:t>’</w:t>
      </w:r>
      <w:r w:rsidRPr="00275A7F">
        <w:rPr>
          <w:noProof/>
          <w:sz w:val="28"/>
          <w:szCs w:val="28"/>
        </w:rPr>
        <w:t xml:space="preserve">я людини. </w:t>
      </w:r>
    </w:p>
    <w:p w14:paraId="17745837" w14:textId="77777777" w:rsidR="006A1369" w:rsidRDefault="00275A7F" w:rsidP="00275A7F">
      <w:pPr>
        <w:ind w:left="-142" w:right="140" w:firstLine="709"/>
        <w:contextualSpacing/>
        <w:jc w:val="both"/>
        <w:rPr>
          <w:noProof/>
          <w:sz w:val="28"/>
          <w:szCs w:val="28"/>
        </w:rPr>
      </w:pPr>
      <w:r w:rsidRPr="00275A7F">
        <w:rPr>
          <w:noProof/>
          <w:sz w:val="28"/>
          <w:szCs w:val="28"/>
        </w:rPr>
        <w:t xml:space="preserve">Серед зовнішніх чинників пріоритетними вважаються поліпшення екологічної ситуації, зменшення рівня соціальної несправедливості, забезпечення належних побутових умов та формування високої культури населення загалом. </w:t>
      </w:r>
    </w:p>
    <w:p w14:paraId="17FC9AB7" w14:textId="26160F12" w:rsidR="00275A7F" w:rsidRPr="00275A7F" w:rsidRDefault="00275A7F" w:rsidP="00275A7F">
      <w:pPr>
        <w:ind w:left="-142" w:right="140" w:firstLine="709"/>
        <w:contextualSpacing/>
        <w:jc w:val="both"/>
        <w:rPr>
          <w:noProof/>
          <w:sz w:val="28"/>
          <w:szCs w:val="28"/>
        </w:rPr>
      </w:pPr>
      <w:r w:rsidRPr="00275A7F">
        <w:rPr>
          <w:noProof/>
          <w:sz w:val="28"/>
          <w:szCs w:val="28"/>
        </w:rPr>
        <w:t>Водночас у царині внутрішніх чинників вагому роль відіграють мотиваційно-потребнісні аспекти, система цінностей і ставлень людини, її суб</w:t>
      </w:r>
      <w:r w:rsidR="00345796">
        <w:rPr>
          <w:noProof/>
          <w:sz w:val="28"/>
          <w:szCs w:val="28"/>
        </w:rPr>
        <w:t>’</w:t>
      </w:r>
      <w:r w:rsidRPr="00275A7F">
        <w:rPr>
          <w:noProof/>
          <w:sz w:val="28"/>
          <w:szCs w:val="28"/>
        </w:rPr>
        <w:t>єктивна самооцінка та індивідуальні психологічні характеристики. Саме цей дуалізм – внутрішніх і зовнішніх ресурсів – визначає те, чи зможе людина дотримуватися принципів здорового способу життя у своїй повсякденній практиці.</w:t>
      </w:r>
    </w:p>
    <w:p w14:paraId="0494A1E5" w14:textId="58500A84" w:rsidR="006A1369" w:rsidRDefault="002B6E0E" w:rsidP="00E01C59">
      <w:pPr>
        <w:ind w:left="-142" w:right="140" w:firstLine="709"/>
        <w:contextualSpacing/>
        <w:jc w:val="both"/>
        <w:rPr>
          <w:noProof/>
          <w:sz w:val="28"/>
          <w:szCs w:val="28"/>
        </w:rPr>
      </w:pPr>
      <w:r>
        <w:rPr>
          <w:noProof/>
          <w:sz w:val="28"/>
          <w:szCs w:val="28"/>
        </w:rPr>
        <w:t>Згідно з думкою В. </w:t>
      </w:r>
      <w:r w:rsidR="00275A7F" w:rsidRPr="00275A7F">
        <w:rPr>
          <w:noProof/>
          <w:sz w:val="28"/>
          <w:szCs w:val="28"/>
        </w:rPr>
        <w:t xml:space="preserve">Ананьєва, одним з найважливіших елементів становлення мотивації до здорового способу життя є усвідомленість необхідних поведінкових стратегій, що забезпечують психічне, фізичне й соціальне благополуччя. </w:t>
      </w:r>
    </w:p>
    <w:p w14:paraId="25B37DB2" w14:textId="6568E7E1" w:rsidR="00275A7F" w:rsidRPr="00275A7F" w:rsidRDefault="00275A7F" w:rsidP="00E01C59">
      <w:pPr>
        <w:ind w:left="-142" w:right="140" w:firstLine="709"/>
        <w:contextualSpacing/>
        <w:jc w:val="both"/>
        <w:rPr>
          <w:noProof/>
          <w:sz w:val="28"/>
          <w:szCs w:val="28"/>
        </w:rPr>
      </w:pPr>
      <w:r w:rsidRPr="00275A7F">
        <w:rPr>
          <w:noProof/>
          <w:sz w:val="28"/>
          <w:szCs w:val="28"/>
        </w:rPr>
        <w:t>Не менш значущими чинниками автор вважає впевненість у позитивному впливі здорової поведінки на результат життєдіяльності, оптимістичне налаштування щодо власного майбутнього та достатній рівень самоповаги [3]. Завдяки цьому людина починає розуміти, що від її власних рішень і дій безпосередньо залежить, у якому стані перебуватиме її організм, і наскільки стійкою буде вона до різноманітних викликів довкілля.</w:t>
      </w:r>
    </w:p>
    <w:p w14:paraId="3D108549" w14:textId="1F5884A3" w:rsidR="006A1369" w:rsidRDefault="00275A7F" w:rsidP="00E01C59">
      <w:pPr>
        <w:ind w:left="-142" w:right="140" w:firstLine="709"/>
        <w:contextualSpacing/>
        <w:jc w:val="both"/>
        <w:rPr>
          <w:noProof/>
          <w:sz w:val="28"/>
          <w:szCs w:val="28"/>
        </w:rPr>
      </w:pPr>
      <w:r w:rsidRPr="00275A7F">
        <w:rPr>
          <w:noProof/>
          <w:sz w:val="28"/>
          <w:szCs w:val="28"/>
        </w:rPr>
        <w:lastRenderedPageBreak/>
        <w:t>Розглядаючи способи навчання здорового способу життя, низка дослідників виокремлює декілька ключових моделей: медичну, освітню, радикально-політичну, модель «самопосилення» (або «самоусунення») та модель «дій на користь здоров</w:t>
      </w:r>
      <w:r w:rsidR="00345796">
        <w:rPr>
          <w:noProof/>
          <w:sz w:val="28"/>
          <w:szCs w:val="28"/>
        </w:rPr>
        <w:t>’</w:t>
      </w:r>
      <w:r w:rsidRPr="00275A7F">
        <w:rPr>
          <w:noProof/>
          <w:sz w:val="28"/>
          <w:szCs w:val="28"/>
        </w:rPr>
        <w:t xml:space="preserve">я» [110]. </w:t>
      </w:r>
    </w:p>
    <w:p w14:paraId="349090D1" w14:textId="6FA4B5F3" w:rsidR="00275A7F" w:rsidRPr="00275A7F" w:rsidRDefault="00275A7F" w:rsidP="00E01C59">
      <w:pPr>
        <w:ind w:left="-142" w:right="140" w:firstLine="709"/>
        <w:contextualSpacing/>
        <w:jc w:val="both"/>
        <w:rPr>
          <w:noProof/>
          <w:sz w:val="28"/>
          <w:szCs w:val="28"/>
        </w:rPr>
      </w:pPr>
      <w:r w:rsidRPr="00275A7F">
        <w:rPr>
          <w:noProof/>
          <w:sz w:val="28"/>
          <w:szCs w:val="28"/>
        </w:rPr>
        <w:t>Метою медичної моделі є надання інформації про засади ЗСЖ, що, по суті, робить її здебільшого когнітивно орієнтованою. Незважаючи на важливість просвітницького аспекту, практика показує: володіння фактичними знаннями про шкоду тютюнопаління чи алкоголізму далеко не завжди призводить до перебудови поведінки. Значно дієвіші підходи, які надають простір для суб</w:t>
      </w:r>
      <w:r w:rsidR="00345796">
        <w:rPr>
          <w:noProof/>
          <w:sz w:val="28"/>
          <w:szCs w:val="28"/>
        </w:rPr>
        <w:t>’</w:t>
      </w:r>
      <w:r w:rsidRPr="00275A7F">
        <w:rPr>
          <w:noProof/>
          <w:sz w:val="28"/>
          <w:szCs w:val="28"/>
        </w:rPr>
        <w:t>єктного вибору та усвідомленої особистісної трансформації.</w:t>
      </w:r>
    </w:p>
    <w:p w14:paraId="69C99EA0" w14:textId="77777777" w:rsidR="006A1369" w:rsidRDefault="00275A7F" w:rsidP="00E01C59">
      <w:pPr>
        <w:ind w:left="-142" w:right="140" w:firstLine="709"/>
        <w:contextualSpacing/>
        <w:jc w:val="both"/>
        <w:rPr>
          <w:noProof/>
          <w:sz w:val="28"/>
          <w:szCs w:val="28"/>
        </w:rPr>
      </w:pPr>
      <w:r w:rsidRPr="00275A7F">
        <w:rPr>
          <w:noProof/>
          <w:sz w:val="28"/>
          <w:szCs w:val="28"/>
        </w:rPr>
        <w:t xml:space="preserve">Освітня модель фокусується на демонстрації безпосередніх наслідків нездорової поведінки. Як приклад, можна навести дані про зміну частоти пульсу, артеріального тиску, фізичної витривалості після вживання певних речовин. Коли людина сама спостерігає такі результати, це може сильніше мотивувати її до відмови від шкідливих звичок, ніж абстрактні розповіді про можливі хвороби в далекому майбутньому. </w:t>
      </w:r>
    </w:p>
    <w:p w14:paraId="748C0C5C" w14:textId="55138B08" w:rsidR="00275A7F" w:rsidRPr="00275A7F" w:rsidRDefault="00275A7F" w:rsidP="00E01C59">
      <w:pPr>
        <w:ind w:left="-142" w:right="140" w:firstLine="709"/>
        <w:contextualSpacing/>
        <w:jc w:val="both"/>
        <w:rPr>
          <w:noProof/>
          <w:sz w:val="28"/>
          <w:szCs w:val="28"/>
        </w:rPr>
      </w:pPr>
      <w:r w:rsidRPr="00275A7F">
        <w:rPr>
          <w:noProof/>
          <w:sz w:val="28"/>
          <w:szCs w:val="28"/>
        </w:rPr>
        <w:t>Окрім того, освітня модель робить наголос на розвитку вмінь приймати виважені рішення, спираючись на достовірну інформацію. У цій схемі передбачено низку послідовних кроків: спершу аналізуються можливі варіанти поведінки, далі оцінюються відповідні цілі, цінності й ризики, збирається необхідна інформація, критично розглядаються думки фахівців, і нарешті складається чіткий план дій.</w:t>
      </w:r>
    </w:p>
    <w:p w14:paraId="5AD01F7D" w14:textId="1B5806BF" w:rsidR="006A1369" w:rsidRDefault="00275A7F" w:rsidP="00E01C59">
      <w:pPr>
        <w:ind w:left="-142" w:right="140" w:firstLine="709"/>
        <w:contextualSpacing/>
        <w:jc w:val="both"/>
        <w:rPr>
          <w:noProof/>
          <w:sz w:val="28"/>
          <w:szCs w:val="28"/>
        </w:rPr>
      </w:pPr>
      <w:r w:rsidRPr="00275A7F">
        <w:rPr>
          <w:noProof/>
          <w:sz w:val="28"/>
          <w:szCs w:val="28"/>
        </w:rPr>
        <w:t>Радикально-політична модель навчання здорового способу життя звертає увагу на макросоціальні детермінанти, як-от екологічні загрози, нестачу державної підтримки в галузі охорони здоров</w:t>
      </w:r>
      <w:r w:rsidR="00345796">
        <w:rPr>
          <w:noProof/>
          <w:sz w:val="28"/>
          <w:szCs w:val="28"/>
        </w:rPr>
        <w:t>’</w:t>
      </w:r>
      <w:r w:rsidRPr="00275A7F">
        <w:rPr>
          <w:noProof/>
          <w:sz w:val="28"/>
          <w:szCs w:val="28"/>
        </w:rPr>
        <w:t xml:space="preserve">я, комерційну пропаганду алкоголю та тютюну тощо. </w:t>
      </w:r>
    </w:p>
    <w:p w14:paraId="483100C0" w14:textId="0EA75941" w:rsidR="00275A7F" w:rsidRPr="00275A7F" w:rsidRDefault="00275A7F" w:rsidP="00E01C59">
      <w:pPr>
        <w:ind w:left="-142" w:right="140" w:firstLine="709"/>
        <w:contextualSpacing/>
        <w:jc w:val="both"/>
        <w:rPr>
          <w:noProof/>
          <w:sz w:val="28"/>
          <w:szCs w:val="28"/>
        </w:rPr>
      </w:pPr>
      <w:r w:rsidRPr="00275A7F">
        <w:rPr>
          <w:noProof/>
          <w:sz w:val="28"/>
          <w:szCs w:val="28"/>
        </w:rPr>
        <w:t>Прихильники цієї моделі вважають, що досягти змін у поведінці людей надзвичайно складно, доки соціальне оточення не стане сприятливішим. Тому одним із важливих завдань постає об</w:t>
      </w:r>
      <w:r w:rsidR="00345796">
        <w:rPr>
          <w:noProof/>
          <w:sz w:val="28"/>
          <w:szCs w:val="28"/>
        </w:rPr>
        <w:t>’</w:t>
      </w:r>
      <w:r w:rsidRPr="00275A7F">
        <w:rPr>
          <w:noProof/>
          <w:sz w:val="28"/>
          <w:szCs w:val="28"/>
        </w:rPr>
        <w:t>єднання зусиль на різних рівнях (державному, громадському, сімейному) з метою створення загального середовища, в якому здоровий спосіб життя буде не лише поширеною нормою, а й максимально заохочуватиметься.</w:t>
      </w:r>
    </w:p>
    <w:p w14:paraId="3C015506" w14:textId="77777777" w:rsidR="006A1369" w:rsidRDefault="00275A7F" w:rsidP="00E01C59">
      <w:pPr>
        <w:ind w:left="-142" w:right="140" w:firstLine="709"/>
        <w:contextualSpacing/>
        <w:jc w:val="both"/>
        <w:rPr>
          <w:noProof/>
          <w:sz w:val="28"/>
          <w:szCs w:val="28"/>
        </w:rPr>
      </w:pPr>
      <w:r w:rsidRPr="00275A7F">
        <w:rPr>
          <w:noProof/>
          <w:sz w:val="28"/>
          <w:szCs w:val="28"/>
        </w:rPr>
        <w:t xml:space="preserve">Модель самопосилення (іноді її називають ще моделлю «самоусунення») синтезує окремі положення медичної, освітньої та радикально-політичної парадигм. </w:t>
      </w:r>
    </w:p>
    <w:p w14:paraId="0496FB89" w14:textId="7D54DF24" w:rsidR="00275A7F" w:rsidRPr="00275A7F" w:rsidRDefault="00275A7F" w:rsidP="00E01C59">
      <w:pPr>
        <w:ind w:left="-142" w:right="140" w:firstLine="709"/>
        <w:contextualSpacing/>
        <w:jc w:val="both"/>
        <w:rPr>
          <w:noProof/>
          <w:sz w:val="28"/>
          <w:szCs w:val="28"/>
        </w:rPr>
      </w:pPr>
      <w:r w:rsidRPr="00275A7F">
        <w:rPr>
          <w:noProof/>
          <w:sz w:val="28"/>
          <w:szCs w:val="28"/>
        </w:rPr>
        <w:t>Вона включає не лише надання інформації з медичних питань і набуття навичок ухвалення рішень, а й психологічну підтримку, а також зосереджується на розбудові соціального оточення, яке заохочує здорові звички. Інакше кажучи, це спроба подивитися на формування ЗСЖ системно, не розмежовуючи інформаційну, практичну й соціальну складові.</w:t>
      </w:r>
    </w:p>
    <w:p w14:paraId="7DFA073E" w14:textId="3A1F1B07" w:rsidR="006A1369" w:rsidRDefault="00275A7F" w:rsidP="00E01C59">
      <w:pPr>
        <w:ind w:left="-142" w:right="140" w:firstLine="709"/>
        <w:contextualSpacing/>
        <w:jc w:val="both"/>
        <w:rPr>
          <w:noProof/>
          <w:sz w:val="28"/>
          <w:szCs w:val="28"/>
        </w:rPr>
      </w:pPr>
      <w:r w:rsidRPr="00275A7F">
        <w:rPr>
          <w:noProof/>
          <w:sz w:val="28"/>
          <w:szCs w:val="28"/>
        </w:rPr>
        <w:lastRenderedPageBreak/>
        <w:t>Що ж до моделі «дій на користь здоров</w:t>
      </w:r>
      <w:r w:rsidR="00345796">
        <w:rPr>
          <w:noProof/>
          <w:sz w:val="28"/>
          <w:szCs w:val="28"/>
        </w:rPr>
        <w:t>’</w:t>
      </w:r>
      <w:r w:rsidRPr="00275A7F">
        <w:rPr>
          <w:noProof/>
          <w:sz w:val="28"/>
          <w:szCs w:val="28"/>
        </w:rPr>
        <w:t>я», то вона має найширший спектр охоплення, адже враховує водночас і соціальні, і психологічні аспекти, з якими стикається індивід. Її основою слугує нормативна система, яка містить цінності, орієнтири, погляди й установки, що закорінені у суспільних нормах, культурних традиціях та конкретному найближчому оточенні (друзі, колеги, сім</w:t>
      </w:r>
      <w:r w:rsidR="00345796">
        <w:rPr>
          <w:noProof/>
          <w:sz w:val="28"/>
          <w:szCs w:val="28"/>
        </w:rPr>
        <w:t>’</w:t>
      </w:r>
      <w:r w:rsidRPr="00275A7F">
        <w:rPr>
          <w:noProof/>
          <w:sz w:val="28"/>
          <w:szCs w:val="28"/>
        </w:rPr>
        <w:t xml:space="preserve">я тощо). </w:t>
      </w:r>
    </w:p>
    <w:p w14:paraId="3E0C4A4E" w14:textId="7D05A5E2" w:rsidR="00275A7F" w:rsidRPr="00275A7F" w:rsidRDefault="00275A7F" w:rsidP="00E01C59">
      <w:pPr>
        <w:ind w:left="-142" w:right="140" w:firstLine="709"/>
        <w:contextualSpacing/>
        <w:jc w:val="both"/>
        <w:rPr>
          <w:noProof/>
          <w:sz w:val="28"/>
          <w:szCs w:val="28"/>
        </w:rPr>
      </w:pPr>
      <w:r w:rsidRPr="00275A7F">
        <w:rPr>
          <w:noProof/>
          <w:sz w:val="28"/>
          <w:szCs w:val="28"/>
        </w:rPr>
        <w:t>Така система визначає, які саме дії людина сприймає як «бажані» або «правильні» з огляду на здоров</w:t>
      </w:r>
      <w:r w:rsidR="00345796">
        <w:rPr>
          <w:noProof/>
          <w:sz w:val="28"/>
          <w:szCs w:val="28"/>
        </w:rPr>
        <w:t>’</w:t>
      </w:r>
      <w:r w:rsidRPr="00275A7F">
        <w:rPr>
          <w:noProof/>
          <w:sz w:val="28"/>
          <w:szCs w:val="28"/>
        </w:rPr>
        <w:t>я. Під впливом отриманої інформації, досвіду й міжособистісних взаємодій у свідомості формуються певні переконання про корисні для здоров</w:t>
      </w:r>
      <w:r w:rsidR="00345796">
        <w:rPr>
          <w:noProof/>
          <w:sz w:val="28"/>
          <w:szCs w:val="28"/>
        </w:rPr>
        <w:t>’</w:t>
      </w:r>
      <w:r w:rsidRPr="00275A7F">
        <w:rPr>
          <w:noProof/>
          <w:sz w:val="28"/>
          <w:szCs w:val="28"/>
        </w:rPr>
        <w:t>я вчинки та звички. На цій основі зароджуються наміри діяти «правильно», а в сприятливих умовах ці наміри реалізуються у відповідній поведінці.</w:t>
      </w:r>
    </w:p>
    <w:p w14:paraId="7A8FD420" w14:textId="77777777" w:rsidR="006A1369" w:rsidRDefault="00275A7F" w:rsidP="00E01C59">
      <w:pPr>
        <w:ind w:left="-142" w:right="140" w:firstLine="709"/>
        <w:contextualSpacing/>
        <w:jc w:val="both"/>
        <w:rPr>
          <w:noProof/>
          <w:sz w:val="28"/>
          <w:szCs w:val="28"/>
        </w:rPr>
      </w:pPr>
      <w:r w:rsidRPr="00275A7F">
        <w:rPr>
          <w:noProof/>
          <w:sz w:val="28"/>
          <w:szCs w:val="28"/>
        </w:rPr>
        <w:t xml:space="preserve">Варто зауважити, що всі згадані моделі мають свої переваги й обмеження. Найбільш ефективний підхід передбачає їхнє узгоджене поєднання, щоб підсилювати позитивні аспекти кожної з них і нівелювати слабкі місця. </w:t>
      </w:r>
    </w:p>
    <w:p w14:paraId="18CD1FFF" w14:textId="603E8168" w:rsidR="00275A7F" w:rsidRPr="00275A7F" w:rsidRDefault="00275A7F" w:rsidP="00E01C59">
      <w:pPr>
        <w:ind w:left="-142" w:right="140" w:firstLine="709"/>
        <w:contextualSpacing/>
        <w:jc w:val="both"/>
        <w:rPr>
          <w:noProof/>
          <w:sz w:val="28"/>
          <w:szCs w:val="28"/>
        </w:rPr>
      </w:pPr>
      <w:r w:rsidRPr="00275A7F">
        <w:rPr>
          <w:noProof/>
          <w:sz w:val="28"/>
          <w:szCs w:val="28"/>
        </w:rPr>
        <w:t>У цьому контексті особливої ролі набуває особистість людини, її здатність до самоаналізу й самоконтролю, відкритість до нових знань і психологічна стійкість. Спосіб життя стає здоровим тоді, коли він спирається не лише на зовнішні обставини, а й на активне внутрішнє прагнення до якісних змін. Якщо людина усвідомлено діє в просторі, що не несе небезпечного конфлікту із зовнішнім середовищем, та уникає форм агресії (проти себе чи довкілля), то її повсякденні звички й поведінка можна вважати базою для зміцнення як фізичного, так і психічного здоров</w:t>
      </w:r>
      <w:r w:rsidR="00345796">
        <w:rPr>
          <w:noProof/>
          <w:sz w:val="28"/>
          <w:szCs w:val="28"/>
        </w:rPr>
        <w:t>’</w:t>
      </w:r>
      <w:r w:rsidRPr="00275A7F">
        <w:rPr>
          <w:noProof/>
          <w:sz w:val="28"/>
          <w:szCs w:val="28"/>
        </w:rPr>
        <w:t>я.</w:t>
      </w:r>
    </w:p>
    <w:p w14:paraId="620DCB83" w14:textId="7E0E7823" w:rsidR="00C44F7E" w:rsidRDefault="002B6E0E" w:rsidP="00E01C59">
      <w:pPr>
        <w:ind w:left="-142" w:right="140" w:firstLine="709"/>
        <w:contextualSpacing/>
        <w:jc w:val="both"/>
        <w:rPr>
          <w:noProof/>
          <w:sz w:val="28"/>
          <w:szCs w:val="28"/>
        </w:rPr>
      </w:pPr>
      <w:r>
        <w:rPr>
          <w:noProof/>
          <w:sz w:val="28"/>
          <w:szCs w:val="28"/>
        </w:rPr>
        <w:t>Наприклад, І. </w:t>
      </w:r>
      <w:r w:rsidR="00275A7F" w:rsidRPr="00275A7F">
        <w:rPr>
          <w:noProof/>
          <w:sz w:val="28"/>
          <w:szCs w:val="28"/>
        </w:rPr>
        <w:t>Поташнюк трактує його як багатокомпонентне поняття, до якого входять відмова від усіх шкідливих звичок, виважений рівень фізичної активності, правильне харчування, загартовування, дотримання гігієнічних норм і позитивне емоційне налашту</w:t>
      </w:r>
      <w:r>
        <w:rPr>
          <w:noProof/>
          <w:sz w:val="28"/>
          <w:szCs w:val="28"/>
        </w:rPr>
        <w:t>вання [89, c  42]. Натомість Д. Ізутін та А. </w:t>
      </w:r>
      <w:r w:rsidR="00275A7F" w:rsidRPr="00275A7F">
        <w:rPr>
          <w:noProof/>
          <w:sz w:val="28"/>
          <w:szCs w:val="28"/>
        </w:rPr>
        <w:t>Степанов описують здоровий спосіб життя як «типові та суттєві для даної суспільно-економічної формації види, типи, способи життєдіяльності людей, які зміцнюють адаптивні можливості їхнього організму, сприяють повноцінному виконанню ними соціальних функцій і досягненню активного довголіття» [49, c. 24].</w:t>
      </w:r>
    </w:p>
    <w:p w14:paraId="23E687A2" w14:textId="0C23CB28" w:rsidR="00275A7F" w:rsidRDefault="00275A7F" w:rsidP="00E01C59">
      <w:pPr>
        <w:ind w:left="-142" w:right="140" w:firstLine="709"/>
        <w:contextualSpacing/>
        <w:jc w:val="both"/>
        <w:rPr>
          <w:noProof/>
          <w:sz w:val="28"/>
          <w:szCs w:val="28"/>
        </w:rPr>
      </w:pPr>
      <w:r w:rsidRPr="00275A7F">
        <w:rPr>
          <w:noProof/>
          <w:sz w:val="28"/>
          <w:szCs w:val="28"/>
        </w:rPr>
        <w:t>Ці два визначення вказують на різні ракурси проблеми: перше – більш індивідуально-практичне, друге – соціально-економічне й історично зумовлене. Втім, обидва підходи підкреслюють важливість гармонії між потребами людини та реаліями її середовища, що разом і створюють передумови для стабільної, здорової життєдіяльності.</w:t>
      </w:r>
    </w:p>
    <w:p w14:paraId="5D310128" w14:textId="21EFE530" w:rsidR="00E01C59" w:rsidRPr="00E01C59" w:rsidRDefault="002B6E0E" w:rsidP="00E01C59">
      <w:pPr>
        <w:ind w:left="-142" w:right="140" w:firstLine="709"/>
        <w:contextualSpacing/>
        <w:jc w:val="both"/>
        <w:rPr>
          <w:noProof/>
          <w:sz w:val="28"/>
          <w:szCs w:val="28"/>
        </w:rPr>
      </w:pPr>
      <w:r>
        <w:rPr>
          <w:noProof/>
          <w:sz w:val="28"/>
          <w:szCs w:val="28"/>
        </w:rPr>
        <w:t>На переконання В. </w:t>
      </w:r>
      <w:r w:rsidR="00E01C59" w:rsidRPr="00E01C59">
        <w:rPr>
          <w:noProof/>
          <w:sz w:val="28"/>
          <w:szCs w:val="28"/>
        </w:rPr>
        <w:t xml:space="preserve">Колбанова, здоровий спосіб життя можна визначити як різноманітну сукупність біологічно й соціально доцільних </w:t>
      </w:r>
      <w:r w:rsidR="00E01C59" w:rsidRPr="00E01C59">
        <w:rPr>
          <w:noProof/>
          <w:sz w:val="28"/>
          <w:szCs w:val="28"/>
        </w:rPr>
        <w:lastRenderedPageBreak/>
        <w:t>дій та форм активності, адекватних потребам і можливостям людини, що усвідомлено реалізуються нею з метою зміцнення здоров</w:t>
      </w:r>
      <w:r w:rsidR="00345796">
        <w:rPr>
          <w:noProof/>
          <w:sz w:val="28"/>
          <w:szCs w:val="28"/>
        </w:rPr>
        <w:t>’</w:t>
      </w:r>
      <w:r w:rsidR="00E01C59" w:rsidRPr="00E01C59">
        <w:rPr>
          <w:noProof/>
          <w:sz w:val="28"/>
          <w:szCs w:val="28"/>
        </w:rPr>
        <w:t>я, збереження здатності до продовження роду й досягнення повноцінного</w:t>
      </w:r>
      <w:r>
        <w:rPr>
          <w:noProof/>
          <w:sz w:val="28"/>
          <w:szCs w:val="28"/>
        </w:rPr>
        <w:t xml:space="preserve"> довголіття </w:t>
      </w:r>
      <w:r w:rsidR="00E01C59" w:rsidRPr="00E01C59">
        <w:rPr>
          <w:noProof/>
          <w:sz w:val="28"/>
          <w:szCs w:val="28"/>
        </w:rPr>
        <w:t>[54]. Така розширена дефініція підкреслює необхідність гармонійного поєднання біологічних аспектів із соціальними вимогами.</w:t>
      </w:r>
    </w:p>
    <w:p w14:paraId="550F311F" w14:textId="160F13EC" w:rsidR="00E01C59" w:rsidRPr="00E01C59" w:rsidRDefault="002B6E0E" w:rsidP="00E01C59">
      <w:pPr>
        <w:ind w:left="-142" w:right="140" w:firstLine="709"/>
        <w:contextualSpacing/>
        <w:jc w:val="both"/>
        <w:rPr>
          <w:noProof/>
          <w:sz w:val="28"/>
          <w:szCs w:val="28"/>
        </w:rPr>
      </w:pPr>
      <w:r>
        <w:rPr>
          <w:noProof/>
          <w:sz w:val="28"/>
          <w:szCs w:val="28"/>
        </w:rPr>
        <w:t>Водночас В. </w:t>
      </w:r>
      <w:r w:rsidR="00E01C59" w:rsidRPr="00E01C59">
        <w:rPr>
          <w:noProof/>
          <w:sz w:val="28"/>
          <w:szCs w:val="28"/>
        </w:rPr>
        <w:t>Водоп</w:t>
      </w:r>
      <w:r w:rsidR="00345796">
        <w:rPr>
          <w:noProof/>
          <w:sz w:val="28"/>
          <w:szCs w:val="28"/>
        </w:rPr>
        <w:t>’</w:t>
      </w:r>
      <w:r w:rsidR="00E01C59" w:rsidRPr="00E01C59">
        <w:rPr>
          <w:noProof/>
          <w:sz w:val="28"/>
          <w:szCs w:val="28"/>
        </w:rPr>
        <w:t>янов наголошує, що здоровий спосіб життя відіграє роль «особливої суспільної цінності, що слугує основою активності особистості як міри діяльності, сутнісної соціальної якості, яка забезпечує високий рівень включеності індивіда в суспільні відносини»</w:t>
      </w:r>
      <w:r>
        <w:rPr>
          <w:noProof/>
          <w:sz w:val="28"/>
          <w:szCs w:val="28"/>
        </w:rPr>
        <w:t> </w:t>
      </w:r>
      <w:r w:rsidR="00E01C59" w:rsidRPr="00E01C59">
        <w:rPr>
          <w:noProof/>
          <w:sz w:val="28"/>
          <w:szCs w:val="28"/>
        </w:rPr>
        <w:t>[33,</w:t>
      </w:r>
      <w:r>
        <w:rPr>
          <w:noProof/>
          <w:sz w:val="28"/>
          <w:szCs w:val="28"/>
        </w:rPr>
        <w:t> </w:t>
      </w:r>
      <w:r w:rsidR="00E01C59" w:rsidRPr="00E01C59">
        <w:rPr>
          <w:noProof/>
          <w:sz w:val="28"/>
          <w:szCs w:val="28"/>
        </w:rPr>
        <w:t>с.</w:t>
      </w:r>
      <w:r>
        <w:rPr>
          <w:noProof/>
          <w:sz w:val="28"/>
          <w:szCs w:val="28"/>
        </w:rPr>
        <w:t> </w:t>
      </w:r>
      <w:r w:rsidR="00E01C59" w:rsidRPr="00E01C59">
        <w:rPr>
          <w:noProof/>
          <w:sz w:val="28"/>
          <w:szCs w:val="28"/>
        </w:rPr>
        <w:t>55]. Тут акцент переноситься на соціальний вимір: здоровий спосіб життя не лише сприяє особистому благополуччю людини, а й визначає її здатність брати активну участь у суспільних процесах, набуваючи чи посилюючи певний статус, розширюючи спектр соціальних зв</w:t>
      </w:r>
      <w:r w:rsidR="00345796">
        <w:rPr>
          <w:noProof/>
          <w:sz w:val="28"/>
          <w:szCs w:val="28"/>
        </w:rPr>
        <w:t>’</w:t>
      </w:r>
      <w:r w:rsidR="00E01C59" w:rsidRPr="00E01C59">
        <w:rPr>
          <w:noProof/>
          <w:sz w:val="28"/>
          <w:szCs w:val="28"/>
        </w:rPr>
        <w:t>язків і впливу.</w:t>
      </w:r>
    </w:p>
    <w:p w14:paraId="55B6CEC9" w14:textId="400A68FA" w:rsidR="00806481" w:rsidRDefault="00E01C59" w:rsidP="00E01C59">
      <w:pPr>
        <w:ind w:left="-142" w:right="140" w:firstLine="709"/>
        <w:contextualSpacing/>
        <w:jc w:val="both"/>
        <w:rPr>
          <w:noProof/>
          <w:sz w:val="28"/>
          <w:szCs w:val="28"/>
        </w:rPr>
      </w:pPr>
      <w:r w:rsidRPr="00E01C59">
        <w:rPr>
          <w:noProof/>
          <w:sz w:val="28"/>
          <w:szCs w:val="28"/>
        </w:rPr>
        <w:t>Інший підхід до трактування здорового способу життя (ЗСЖ) простежується у визнач</w:t>
      </w:r>
      <w:r w:rsidR="002B6E0E">
        <w:rPr>
          <w:noProof/>
          <w:sz w:val="28"/>
          <w:szCs w:val="28"/>
        </w:rPr>
        <w:t>енні О. </w:t>
      </w:r>
      <w:r w:rsidRPr="00E01C59">
        <w:rPr>
          <w:noProof/>
          <w:sz w:val="28"/>
          <w:szCs w:val="28"/>
        </w:rPr>
        <w:t>Перевозчикової, яка зосереджується передусім на студентській молоді. На її думку, ЗСЖ студентів – це «сукупність поведінкових факторів (стиль життя), що сприяють збереженню і зміцненню здоров</w:t>
      </w:r>
      <w:r w:rsidR="00345796">
        <w:rPr>
          <w:noProof/>
          <w:sz w:val="28"/>
          <w:szCs w:val="28"/>
        </w:rPr>
        <w:t>’</w:t>
      </w:r>
      <w:r w:rsidRPr="00E01C59">
        <w:rPr>
          <w:noProof/>
          <w:sz w:val="28"/>
          <w:szCs w:val="28"/>
        </w:rPr>
        <w:t xml:space="preserve">я студента, а також успішній освіті та особистісно-професійному розвитку за умови задоволеності власним становищем (якість життя) і сприятливого поєднання зовнішніх факторів (рівень, устрій життя)» [85, с. 10]. </w:t>
      </w:r>
    </w:p>
    <w:p w14:paraId="1BD2CB6B" w14:textId="02102AC7" w:rsidR="00E01C59" w:rsidRPr="00E01C59" w:rsidRDefault="00E01C59" w:rsidP="00E01C59">
      <w:pPr>
        <w:ind w:left="-142" w:right="140" w:firstLine="709"/>
        <w:contextualSpacing/>
        <w:jc w:val="both"/>
        <w:rPr>
          <w:noProof/>
          <w:sz w:val="28"/>
          <w:szCs w:val="28"/>
        </w:rPr>
      </w:pPr>
      <w:r w:rsidRPr="00E01C59">
        <w:rPr>
          <w:noProof/>
          <w:sz w:val="28"/>
          <w:szCs w:val="28"/>
        </w:rPr>
        <w:t>У цьому визначенні додатково підкреслюється важливість особистісного комфорту й задоволеності, а також вагомість навколишнього середовища (як матеріального, так і соціального) для збереження й підтримання здоров</w:t>
      </w:r>
      <w:r w:rsidR="00345796">
        <w:rPr>
          <w:noProof/>
          <w:sz w:val="28"/>
          <w:szCs w:val="28"/>
        </w:rPr>
        <w:t>’</w:t>
      </w:r>
      <w:r w:rsidRPr="00E01C59">
        <w:rPr>
          <w:noProof/>
          <w:sz w:val="28"/>
          <w:szCs w:val="28"/>
        </w:rPr>
        <w:t>я. Отже, ЗСЖ інтегрує не лише індивідуальні, а й колективні чинники – від власних установок і мотивації студента до суспільних умов, які визначають його навчальну та побутову діяльність.</w:t>
      </w:r>
    </w:p>
    <w:p w14:paraId="6D0532D7" w14:textId="00A9A9AE" w:rsidR="006A1369" w:rsidRDefault="00E01C59" w:rsidP="00E01C59">
      <w:pPr>
        <w:ind w:left="-142" w:right="140" w:firstLine="709"/>
        <w:contextualSpacing/>
        <w:jc w:val="both"/>
        <w:rPr>
          <w:noProof/>
          <w:sz w:val="28"/>
          <w:szCs w:val="28"/>
        </w:rPr>
      </w:pPr>
      <w:r w:rsidRPr="00E01C59">
        <w:rPr>
          <w:noProof/>
          <w:sz w:val="28"/>
          <w:szCs w:val="28"/>
        </w:rPr>
        <w:t>Л. Овчиннікова розглядає здоровий спосіб життя в категорії людських цінностей і пропонує низку аргументів для цього. Передусім вона наголошує, що ЗСЖ виступає певним «ідеалом» чи «орієнтиром», до якого прагне особа, аби максимально зберегти й зміцнити власне здоров</w:t>
      </w:r>
      <w:r w:rsidR="00345796">
        <w:rPr>
          <w:noProof/>
          <w:sz w:val="28"/>
          <w:szCs w:val="28"/>
        </w:rPr>
        <w:t>’</w:t>
      </w:r>
      <w:r w:rsidRPr="00E01C59">
        <w:rPr>
          <w:noProof/>
          <w:sz w:val="28"/>
          <w:szCs w:val="28"/>
        </w:rPr>
        <w:t>я. По-друге, такий спосіб життя стає інструментом формування й підтримання здоров</w:t>
      </w:r>
      <w:r w:rsidR="00345796">
        <w:rPr>
          <w:noProof/>
          <w:sz w:val="28"/>
          <w:szCs w:val="28"/>
        </w:rPr>
        <w:t>’</w:t>
      </w:r>
      <w:r w:rsidRPr="00E01C59">
        <w:rPr>
          <w:noProof/>
          <w:sz w:val="28"/>
          <w:szCs w:val="28"/>
        </w:rPr>
        <w:t xml:space="preserve">я, а також слугує конкретною метою, чия реалізація дає змогу людині відмовитися від шкідливих звичок, підвищити рівень соціальної активності, реалізуватися професійно й саморозкритися в інших сферах. </w:t>
      </w:r>
    </w:p>
    <w:p w14:paraId="25E1365C" w14:textId="6E3E746C" w:rsidR="00E01C59" w:rsidRPr="00E01C59" w:rsidRDefault="00E01C59" w:rsidP="00E01C59">
      <w:pPr>
        <w:ind w:left="-142" w:right="140" w:firstLine="709"/>
        <w:contextualSpacing/>
        <w:jc w:val="both"/>
        <w:rPr>
          <w:noProof/>
          <w:sz w:val="28"/>
          <w:szCs w:val="28"/>
        </w:rPr>
      </w:pPr>
      <w:r w:rsidRPr="00E01C59">
        <w:rPr>
          <w:noProof/>
          <w:sz w:val="28"/>
          <w:szCs w:val="28"/>
        </w:rPr>
        <w:t xml:space="preserve">Крім того, зауважує дослідниця, ЗСЖ має сенс, який «переливається» і в загальний сенс буття, збільшуючи особистісну гармонійність й усвідомленість [78, с. 56–57]. Така перспектива свідчить, що здоровий спосіб життя виконує не лише утилітарно-практичну функцію </w:t>
      </w:r>
      <w:r w:rsidRPr="00E01C59">
        <w:rPr>
          <w:noProof/>
          <w:sz w:val="28"/>
          <w:szCs w:val="28"/>
        </w:rPr>
        <w:lastRenderedPageBreak/>
        <w:t>(запобігання хворобам, підтримання фізичної форми), а й глибоко ціннісну та смислову, впливаючи на світогляд людини й роблячи її існування змістовнішим.</w:t>
      </w:r>
    </w:p>
    <w:p w14:paraId="6C86D172" w14:textId="77777777" w:rsidR="006A1369" w:rsidRDefault="00E01C59" w:rsidP="00E01C59">
      <w:pPr>
        <w:ind w:left="-142" w:right="140" w:firstLine="709"/>
        <w:contextualSpacing/>
        <w:jc w:val="both"/>
        <w:rPr>
          <w:noProof/>
          <w:sz w:val="28"/>
          <w:szCs w:val="28"/>
        </w:rPr>
      </w:pPr>
      <w:r w:rsidRPr="00E01C59">
        <w:rPr>
          <w:noProof/>
          <w:sz w:val="28"/>
          <w:szCs w:val="28"/>
        </w:rPr>
        <w:t xml:space="preserve">Якщо говорити про здоровий спосіб життя з позиції активності, то, за визначенням низки авторів, він постає як висока суспільно-трудова, комунікативна й побутова динаміка, що відображає повноцінну реалізацію як фізичних, так і духовних здібностей людини у відносній гармонії з довкіллям [37]. </w:t>
      </w:r>
    </w:p>
    <w:p w14:paraId="317FC8DB" w14:textId="17C6EEAC" w:rsidR="00E01C59" w:rsidRPr="00E01C59" w:rsidRDefault="00E01C59" w:rsidP="00E01C59">
      <w:pPr>
        <w:ind w:left="-142" w:right="140" w:firstLine="709"/>
        <w:contextualSpacing/>
        <w:jc w:val="both"/>
        <w:rPr>
          <w:noProof/>
          <w:sz w:val="28"/>
          <w:szCs w:val="28"/>
        </w:rPr>
      </w:pPr>
      <w:r w:rsidRPr="00E01C59">
        <w:rPr>
          <w:noProof/>
          <w:sz w:val="28"/>
          <w:szCs w:val="28"/>
        </w:rPr>
        <w:t>Тобто ЗСЖ передбачає усвідомлену діяльність, спрямовану на підтримання й розвиток власного потенціалу з урахуванням природних і соціальних обмежень.Така діяльність може охоплювати доброзичливу й активну взаємодію в колективі, конструктивні стосунки у родинному середовищі, ощадливе використання природних ресурсів і дотримання екоорієнтованих принципів, а також системну турботу про власне фізичне й психічне здоров</w:t>
      </w:r>
      <w:r w:rsidR="00345796">
        <w:rPr>
          <w:noProof/>
          <w:sz w:val="28"/>
          <w:szCs w:val="28"/>
        </w:rPr>
        <w:t>’</w:t>
      </w:r>
      <w:r w:rsidRPr="00E01C59">
        <w:rPr>
          <w:noProof/>
          <w:sz w:val="28"/>
          <w:szCs w:val="28"/>
        </w:rPr>
        <w:t>я.</w:t>
      </w:r>
    </w:p>
    <w:p w14:paraId="2B84BF16" w14:textId="64891B76" w:rsidR="00E01C59" w:rsidRPr="00E01C59" w:rsidRDefault="002B6E0E" w:rsidP="00E01C59">
      <w:pPr>
        <w:ind w:left="-142" w:right="140" w:firstLine="709"/>
        <w:contextualSpacing/>
        <w:jc w:val="both"/>
        <w:rPr>
          <w:noProof/>
          <w:sz w:val="28"/>
          <w:szCs w:val="28"/>
        </w:rPr>
      </w:pPr>
      <w:r>
        <w:rPr>
          <w:noProof/>
          <w:sz w:val="28"/>
          <w:szCs w:val="28"/>
        </w:rPr>
        <w:t>С. </w:t>
      </w:r>
      <w:r w:rsidR="00E01C59" w:rsidRPr="00E01C59">
        <w:rPr>
          <w:noProof/>
          <w:sz w:val="28"/>
          <w:szCs w:val="28"/>
        </w:rPr>
        <w:t xml:space="preserve">Омельченко пропонує поділ принципів здорового способу життя на дві великі групи: соціальні та біологічні [79, с. 31]. До соціальних належать такі, як естетичність, моральність і вольова регуляція, які задають загальний тон взаємин людини із суспільством, емоційний клімат колективу й внутрішню мотивацію до самоконтролю і самоповаги. </w:t>
      </w:r>
      <w:r w:rsidR="006A1369">
        <w:rPr>
          <w:noProof/>
          <w:sz w:val="28"/>
          <w:szCs w:val="28"/>
        </w:rPr>
        <w:t xml:space="preserve">   </w:t>
      </w:r>
      <w:r w:rsidR="00E01C59" w:rsidRPr="00E01C59">
        <w:rPr>
          <w:noProof/>
          <w:sz w:val="28"/>
          <w:szCs w:val="28"/>
        </w:rPr>
        <w:t>Натомість біологічні принципи покликані відображати відповідність способу життя віковим і фізіологічним особливостям людини, забезпечувати енергетичний баланс і сприяти ритмічній організації життєдіяльності. У синтезі ці принципи формують багатовимірний стандарт поведінки, що дає людині можливість не лише уникати хвороб, а й реалізувати себе у повноцінній суспільній та індивідуальній діяльності.</w:t>
      </w:r>
    </w:p>
    <w:p w14:paraId="7D81FD2F" w14:textId="769C7AED" w:rsidR="00D464CD" w:rsidRDefault="00E01C59" w:rsidP="00E01C59">
      <w:pPr>
        <w:ind w:left="-142" w:right="140" w:firstLine="709"/>
        <w:contextualSpacing/>
        <w:jc w:val="both"/>
        <w:rPr>
          <w:noProof/>
          <w:sz w:val="28"/>
          <w:szCs w:val="28"/>
        </w:rPr>
      </w:pPr>
      <w:r w:rsidRPr="00E01C59">
        <w:rPr>
          <w:noProof/>
          <w:sz w:val="28"/>
          <w:szCs w:val="28"/>
        </w:rPr>
        <w:t>Аналізуючи особистісно-мотиваційний ви</w:t>
      </w:r>
      <w:r w:rsidR="002B6E0E">
        <w:rPr>
          <w:noProof/>
          <w:sz w:val="28"/>
          <w:szCs w:val="28"/>
        </w:rPr>
        <w:t>мір здорового способу життя, С. </w:t>
      </w:r>
      <w:r w:rsidRPr="00E01C59">
        <w:rPr>
          <w:noProof/>
          <w:sz w:val="28"/>
          <w:szCs w:val="28"/>
        </w:rPr>
        <w:t>Симоненко виокремлює три основні мотиви, які спонукають людину дотримуватися ЗСЖ [96, с. 58]. Перший мотив пов</w:t>
      </w:r>
      <w:r w:rsidR="00345796">
        <w:rPr>
          <w:noProof/>
          <w:sz w:val="28"/>
          <w:szCs w:val="28"/>
        </w:rPr>
        <w:t>’</w:t>
      </w:r>
      <w:r w:rsidRPr="00E01C59">
        <w:rPr>
          <w:noProof/>
          <w:sz w:val="28"/>
          <w:szCs w:val="28"/>
        </w:rPr>
        <w:t>язаний із соціальним благополуччям: здоров</w:t>
      </w:r>
      <w:r w:rsidR="00345796">
        <w:rPr>
          <w:noProof/>
          <w:sz w:val="28"/>
          <w:szCs w:val="28"/>
        </w:rPr>
        <w:t>’</w:t>
      </w:r>
      <w:r w:rsidRPr="00E01C59">
        <w:rPr>
          <w:noProof/>
          <w:sz w:val="28"/>
          <w:szCs w:val="28"/>
        </w:rPr>
        <w:t>я тут виступає інструментом для досягнення кар</w:t>
      </w:r>
      <w:r w:rsidR="00345796">
        <w:rPr>
          <w:noProof/>
          <w:sz w:val="28"/>
          <w:szCs w:val="28"/>
        </w:rPr>
        <w:t>’</w:t>
      </w:r>
      <w:r w:rsidRPr="00E01C59">
        <w:rPr>
          <w:noProof/>
          <w:sz w:val="28"/>
          <w:szCs w:val="28"/>
        </w:rPr>
        <w:t xml:space="preserve">єрного зростання, матеріального добробуту, суспільного визнання тощо. Другий мотив характеризується духовною спрямованістю: людина орієнтується на особистісний розвиток і прагне відчувати власну морально-духовну досконалість. </w:t>
      </w:r>
    </w:p>
    <w:p w14:paraId="7F2A6E90" w14:textId="577088DB" w:rsidR="00E01C59" w:rsidRPr="00E01C59" w:rsidRDefault="00E01C59" w:rsidP="00E01C59">
      <w:pPr>
        <w:ind w:left="-142" w:right="140" w:firstLine="709"/>
        <w:contextualSpacing/>
        <w:jc w:val="both"/>
        <w:rPr>
          <w:noProof/>
          <w:sz w:val="28"/>
          <w:szCs w:val="28"/>
        </w:rPr>
      </w:pPr>
      <w:r w:rsidRPr="00E01C59">
        <w:rPr>
          <w:noProof/>
          <w:sz w:val="28"/>
          <w:szCs w:val="28"/>
        </w:rPr>
        <w:t>Третій мотив зосереджується на прагненні до фізичної досконалості, що охоплює повноцінне інтимне життя та комфорт у побуті. Усі ці мотиви певним чином пов</w:t>
      </w:r>
      <w:r w:rsidR="00345796">
        <w:rPr>
          <w:noProof/>
          <w:sz w:val="28"/>
          <w:szCs w:val="28"/>
        </w:rPr>
        <w:t>’</w:t>
      </w:r>
      <w:r w:rsidRPr="00E01C59">
        <w:rPr>
          <w:noProof/>
          <w:sz w:val="28"/>
          <w:szCs w:val="28"/>
        </w:rPr>
        <w:t>язані з базовими потребами людини. Саме тому ЗСЖ часто розглядають як механізм, що дає змогу збалансувати фізичні, психологічні й соціальні потреби, увівши їх у раціональний і безпечний для здоров</w:t>
      </w:r>
      <w:r w:rsidR="00345796">
        <w:rPr>
          <w:noProof/>
          <w:sz w:val="28"/>
          <w:szCs w:val="28"/>
        </w:rPr>
        <w:t>’</w:t>
      </w:r>
      <w:r w:rsidRPr="00E01C59">
        <w:rPr>
          <w:noProof/>
          <w:sz w:val="28"/>
          <w:szCs w:val="28"/>
        </w:rPr>
        <w:t>я простір.</w:t>
      </w:r>
    </w:p>
    <w:p w14:paraId="30F9B831" w14:textId="750ECAC7" w:rsidR="00D464CD" w:rsidRDefault="00E01C59" w:rsidP="00E01C59">
      <w:pPr>
        <w:ind w:left="-142" w:right="140" w:firstLine="709"/>
        <w:contextualSpacing/>
        <w:jc w:val="both"/>
        <w:rPr>
          <w:noProof/>
          <w:sz w:val="28"/>
          <w:szCs w:val="28"/>
        </w:rPr>
      </w:pPr>
      <w:r w:rsidRPr="00E01C59">
        <w:rPr>
          <w:noProof/>
          <w:sz w:val="28"/>
          <w:szCs w:val="28"/>
        </w:rPr>
        <w:t xml:space="preserve">Варто підкреслити, що дотримання здорового способу життя передбачає комплексну й цілеспрямовану організацію щоденних рутин і </w:t>
      </w:r>
      <w:r w:rsidRPr="00E01C59">
        <w:rPr>
          <w:noProof/>
          <w:sz w:val="28"/>
          <w:szCs w:val="28"/>
        </w:rPr>
        <w:lastRenderedPageBreak/>
        <w:t>звичок, які впливають на біологічний і психічний стан людини. Зокрема, йдеться про відмову від різноманітних форм залежностей і небезпечних звичок (наприклад, хронічного зловживання алкоголем або наркотичними речовинами), дотримання гігієнічних норм, систематичне зміцнення фізичного здоров</w:t>
      </w:r>
      <w:r w:rsidR="00345796">
        <w:rPr>
          <w:noProof/>
          <w:sz w:val="28"/>
          <w:szCs w:val="28"/>
        </w:rPr>
        <w:t>’</w:t>
      </w:r>
      <w:r w:rsidRPr="00E01C59">
        <w:rPr>
          <w:noProof/>
          <w:sz w:val="28"/>
          <w:szCs w:val="28"/>
        </w:rPr>
        <w:t xml:space="preserve">я (через загартовування, заняття спортом, фізкультуру), збалансоване харчування з урахуванням індивідуальних потреб і правильний розпорядок дня. </w:t>
      </w:r>
    </w:p>
    <w:p w14:paraId="5323BEAC" w14:textId="7EDAF519" w:rsidR="00E01C59" w:rsidRPr="00E01C59" w:rsidRDefault="00E01C59" w:rsidP="00E01C59">
      <w:pPr>
        <w:ind w:left="-142" w:right="140" w:firstLine="709"/>
        <w:contextualSpacing/>
        <w:jc w:val="both"/>
        <w:rPr>
          <w:noProof/>
          <w:sz w:val="28"/>
          <w:szCs w:val="28"/>
        </w:rPr>
      </w:pPr>
      <w:r w:rsidRPr="00E01C59">
        <w:rPr>
          <w:noProof/>
          <w:sz w:val="28"/>
          <w:szCs w:val="28"/>
        </w:rPr>
        <w:t>Крім того, до важливих складників ЗСЖ належать навички безпечної поведінки, які допомагають уникнути травм і знизити ризик нещасних випадків у різноманітних життєвих ситуаціях.</w:t>
      </w:r>
    </w:p>
    <w:p w14:paraId="2D93F509" w14:textId="1C1A13C5" w:rsidR="00806481" w:rsidRDefault="00E01C59" w:rsidP="00E01C59">
      <w:pPr>
        <w:ind w:left="-142" w:right="140" w:firstLine="709"/>
        <w:contextualSpacing/>
        <w:jc w:val="both"/>
        <w:rPr>
          <w:noProof/>
          <w:sz w:val="28"/>
          <w:szCs w:val="28"/>
        </w:rPr>
      </w:pPr>
      <w:r w:rsidRPr="00E01C59">
        <w:rPr>
          <w:noProof/>
          <w:sz w:val="28"/>
          <w:szCs w:val="28"/>
        </w:rPr>
        <w:t>Таким чином, здоровий спосіб життя створює «найкращі умови для нормального перебігу фізіологічних і психічних процесів, що знижує можливість різних захворювань і зб</w:t>
      </w:r>
      <w:r w:rsidR="002B6E0E">
        <w:rPr>
          <w:noProof/>
          <w:sz w:val="28"/>
          <w:szCs w:val="28"/>
        </w:rPr>
        <w:t>ільшує тривалість життя людини» </w:t>
      </w:r>
      <w:r w:rsidRPr="00E01C59">
        <w:rPr>
          <w:noProof/>
          <w:sz w:val="28"/>
          <w:szCs w:val="28"/>
        </w:rPr>
        <w:t>[96,</w:t>
      </w:r>
      <w:r w:rsidR="002B6E0E">
        <w:rPr>
          <w:noProof/>
          <w:sz w:val="28"/>
          <w:szCs w:val="28"/>
        </w:rPr>
        <w:t> с. </w:t>
      </w:r>
      <w:r w:rsidRPr="00E01C59">
        <w:rPr>
          <w:noProof/>
          <w:sz w:val="28"/>
          <w:szCs w:val="28"/>
        </w:rPr>
        <w:t>59]. Його зміст охоплює не тільки профілактичні заходи та побутові обмеження, а й загальний погляд на світ і на себе, у якому дбайливе ставлення до власної особистості й навколишнього середовища стає частиною базової життєвої філософії.</w:t>
      </w:r>
    </w:p>
    <w:p w14:paraId="7D273D9C" w14:textId="508230B8" w:rsidR="00275A7F" w:rsidRDefault="00E01C59" w:rsidP="00E01C59">
      <w:pPr>
        <w:ind w:left="-142" w:right="140" w:firstLine="709"/>
        <w:contextualSpacing/>
        <w:jc w:val="both"/>
        <w:rPr>
          <w:noProof/>
          <w:sz w:val="28"/>
          <w:szCs w:val="28"/>
        </w:rPr>
      </w:pPr>
      <w:r w:rsidRPr="00E01C59">
        <w:rPr>
          <w:noProof/>
          <w:sz w:val="28"/>
          <w:szCs w:val="28"/>
        </w:rPr>
        <w:t>Зрештою, ЗСЖ є не стільки статичним набором приписів, скільки динамічним процесом саморозвитку й самопізнання, що послідовно втілюється людиною в умовах сучасного суспільства з його складною системою викликів і спокус.</w:t>
      </w:r>
    </w:p>
    <w:p w14:paraId="0D31907C" w14:textId="5BC45E79" w:rsidR="00D464CD" w:rsidRDefault="00E01C59" w:rsidP="005C7845">
      <w:pPr>
        <w:ind w:left="-142" w:right="140" w:firstLine="709"/>
        <w:contextualSpacing/>
        <w:jc w:val="both"/>
        <w:rPr>
          <w:noProof/>
          <w:sz w:val="28"/>
          <w:szCs w:val="28"/>
        </w:rPr>
      </w:pPr>
      <w:r w:rsidRPr="00E01C59">
        <w:rPr>
          <w:noProof/>
          <w:sz w:val="28"/>
          <w:szCs w:val="28"/>
        </w:rPr>
        <w:t>С. Симоненко трактує здоровий спосіб життя як динамічну систему поведінкових стратегій, що ґрунтується на поглибленому розумінні чинників, які впливають на стан здоров</w:t>
      </w:r>
      <w:r w:rsidR="00345796">
        <w:rPr>
          <w:noProof/>
          <w:sz w:val="28"/>
          <w:szCs w:val="28"/>
        </w:rPr>
        <w:t>’</w:t>
      </w:r>
      <w:r w:rsidRPr="00E01C59">
        <w:rPr>
          <w:noProof/>
          <w:sz w:val="28"/>
          <w:szCs w:val="28"/>
        </w:rPr>
        <w:t xml:space="preserve">я, і свідомому виборі найоптимальніших алгоритмів дій. </w:t>
      </w:r>
    </w:p>
    <w:p w14:paraId="264DC34A" w14:textId="77777777" w:rsidR="00D7192B" w:rsidRDefault="00E01C59" w:rsidP="005C7845">
      <w:pPr>
        <w:ind w:left="-142" w:right="140" w:firstLine="709"/>
        <w:contextualSpacing/>
        <w:jc w:val="both"/>
        <w:rPr>
          <w:noProof/>
          <w:sz w:val="28"/>
          <w:szCs w:val="28"/>
        </w:rPr>
      </w:pPr>
      <w:r w:rsidRPr="00E01C59">
        <w:rPr>
          <w:noProof/>
          <w:sz w:val="28"/>
          <w:szCs w:val="28"/>
        </w:rPr>
        <w:t xml:space="preserve">Окрім того, важливо передбачати неперервне корегування цієї поведінки залежно від вікових особливостей і досвіду, котрий людина здобуває впродовж життя. Водночас дослідник наголошує, що сутність ЗСЖ не зводиться до фанатичного виконання приписів та рекомендацій, а радше </w:t>
      </w:r>
      <w:r w:rsidRPr="00D7192B">
        <w:rPr>
          <w:noProof/>
          <w:sz w:val="28"/>
          <w:szCs w:val="28"/>
        </w:rPr>
        <w:t xml:space="preserve">полягає в тому, щоб усі докладені зусилля давали відчутні результати й сама система поведінки залишалася внутрішньо привабливою. </w:t>
      </w:r>
    </w:p>
    <w:p w14:paraId="480945BD" w14:textId="3B669727" w:rsidR="00E01C59" w:rsidRPr="00D7192B" w:rsidRDefault="00E01C59" w:rsidP="005C7845">
      <w:pPr>
        <w:ind w:left="-142" w:right="140" w:firstLine="709"/>
        <w:contextualSpacing/>
        <w:jc w:val="both"/>
        <w:rPr>
          <w:noProof/>
          <w:sz w:val="28"/>
          <w:szCs w:val="28"/>
        </w:rPr>
      </w:pPr>
      <w:r w:rsidRPr="00D7192B">
        <w:rPr>
          <w:noProof/>
          <w:sz w:val="28"/>
          <w:szCs w:val="28"/>
        </w:rPr>
        <w:t>Для досягнення такого ефекту, на ду</w:t>
      </w:r>
      <w:r w:rsidR="002B6E0E">
        <w:rPr>
          <w:noProof/>
          <w:sz w:val="28"/>
          <w:szCs w:val="28"/>
        </w:rPr>
        <w:t>мку С. </w:t>
      </w:r>
      <w:r w:rsidRPr="00D7192B">
        <w:rPr>
          <w:noProof/>
          <w:sz w:val="28"/>
          <w:szCs w:val="28"/>
        </w:rPr>
        <w:t>Симоненка, необхідне чітке уявлення про кінцеву мету [96, c. 60].</w:t>
      </w:r>
    </w:p>
    <w:p w14:paraId="59CF73BE" w14:textId="77777777" w:rsidR="00806481" w:rsidRPr="00D7192B" w:rsidRDefault="00E01C59" w:rsidP="00E01C59">
      <w:pPr>
        <w:ind w:left="-142" w:right="140" w:firstLine="709"/>
        <w:contextualSpacing/>
        <w:jc w:val="both"/>
        <w:rPr>
          <w:noProof/>
          <w:sz w:val="28"/>
          <w:szCs w:val="28"/>
        </w:rPr>
      </w:pPr>
      <w:r w:rsidRPr="00D7192B">
        <w:rPr>
          <w:noProof/>
          <w:sz w:val="28"/>
          <w:szCs w:val="28"/>
        </w:rPr>
        <w:t xml:space="preserve">Розглядаючи культуру життєдіяльності, сучасні науковці виокремлюють досить широкий спектр людської активності. </w:t>
      </w:r>
    </w:p>
    <w:p w14:paraId="1ED4B789" w14:textId="38A3F0E0" w:rsidR="00806481" w:rsidRDefault="00E01C59" w:rsidP="000621E4">
      <w:pPr>
        <w:ind w:left="-142" w:right="140" w:firstLine="709"/>
        <w:contextualSpacing/>
        <w:jc w:val="both"/>
        <w:rPr>
          <w:noProof/>
          <w:sz w:val="28"/>
          <w:szCs w:val="28"/>
        </w:rPr>
      </w:pPr>
      <w:r w:rsidRPr="00D7192B">
        <w:rPr>
          <w:noProof/>
          <w:sz w:val="28"/>
          <w:szCs w:val="28"/>
        </w:rPr>
        <w:t>Вона є</w:t>
      </w:r>
      <w:r w:rsidRPr="00E01C59">
        <w:rPr>
          <w:noProof/>
          <w:sz w:val="28"/>
          <w:szCs w:val="28"/>
        </w:rPr>
        <w:t xml:space="preserve"> системою функціональних взаємозв</w:t>
      </w:r>
      <w:r w:rsidR="00345796">
        <w:rPr>
          <w:noProof/>
          <w:sz w:val="28"/>
          <w:szCs w:val="28"/>
        </w:rPr>
        <w:t>’</w:t>
      </w:r>
      <w:r w:rsidRPr="00E01C59">
        <w:rPr>
          <w:noProof/>
          <w:sz w:val="28"/>
          <w:szCs w:val="28"/>
        </w:rPr>
        <w:t>язків між фізіологічними (біологічними) потребами, спільнотами людей (де реалізуються здібності індивідів) та різними суспільними інститутами (правовими, моральними, науковими тощо). Важливо, що культура життєдіяльності відображається через «опосередковану реакцію свідомості на актуальн</w:t>
      </w:r>
      <w:r w:rsidR="002B6E0E">
        <w:rPr>
          <w:noProof/>
          <w:sz w:val="28"/>
          <w:szCs w:val="28"/>
        </w:rPr>
        <w:t>і ситуації та процеси» [2, c. </w:t>
      </w:r>
      <w:r w:rsidRPr="00E01C59">
        <w:rPr>
          <w:noProof/>
          <w:sz w:val="28"/>
          <w:szCs w:val="28"/>
        </w:rPr>
        <w:t xml:space="preserve">117]. </w:t>
      </w:r>
    </w:p>
    <w:p w14:paraId="75B021DF" w14:textId="6F7D9CCE" w:rsidR="00E01C59" w:rsidRPr="00E01C59" w:rsidRDefault="00E01C59" w:rsidP="00E01C59">
      <w:pPr>
        <w:ind w:left="-142" w:right="140" w:firstLine="709"/>
        <w:contextualSpacing/>
        <w:jc w:val="both"/>
        <w:rPr>
          <w:noProof/>
          <w:sz w:val="28"/>
          <w:szCs w:val="28"/>
        </w:rPr>
      </w:pPr>
      <w:r w:rsidRPr="00E01C59">
        <w:rPr>
          <w:noProof/>
          <w:sz w:val="28"/>
          <w:szCs w:val="28"/>
        </w:rPr>
        <w:lastRenderedPageBreak/>
        <w:t>Взаємозалежність елементів системи проявляється в тому, що культура реалізується у скоординованих або частково автономних суспільних інститутах. Їхня цілісна взаємодія утворює певну «рівновагу», завдяки якій кожен інститут чи норма виконує свою чітко визначену функцію в межах інтегрованої структури. Якщо ж певний функціонально важливий елемент (звичай, норма, традиція) руйнується чи втрачає актуальність, тоді соціум аб</w:t>
      </w:r>
      <w:r w:rsidR="002B6E0E">
        <w:rPr>
          <w:noProof/>
          <w:sz w:val="28"/>
          <w:szCs w:val="28"/>
        </w:rPr>
        <w:t>о перебудовується, або занепадає </w:t>
      </w:r>
      <w:r w:rsidRPr="00E01C59">
        <w:rPr>
          <w:noProof/>
          <w:sz w:val="28"/>
          <w:szCs w:val="28"/>
        </w:rPr>
        <w:t>[58,</w:t>
      </w:r>
      <w:r w:rsidR="002B6E0E">
        <w:rPr>
          <w:noProof/>
          <w:sz w:val="28"/>
          <w:szCs w:val="28"/>
        </w:rPr>
        <w:t> c. </w:t>
      </w:r>
      <w:r w:rsidRPr="00E01C59">
        <w:rPr>
          <w:noProof/>
          <w:sz w:val="28"/>
          <w:szCs w:val="28"/>
        </w:rPr>
        <w:t>43–44].</w:t>
      </w:r>
    </w:p>
    <w:p w14:paraId="51A5A303" w14:textId="77777777" w:rsidR="003A60E2" w:rsidRDefault="00E01C59" w:rsidP="00806481">
      <w:pPr>
        <w:ind w:left="-142" w:right="140" w:firstLine="709"/>
        <w:contextualSpacing/>
        <w:jc w:val="both"/>
        <w:rPr>
          <w:noProof/>
          <w:sz w:val="28"/>
          <w:szCs w:val="28"/>
        </w:rPr>
      </w:pPr>
      <w:r w:rsidRPr="00E01C59">
        <w:rPr>
          <w:noProof/>
          <w:sz w:val="28"/>
          <w:szCs w:val="28"/>
        </w:rPr>
        <w:t xml:space="preserve">Відповідно, у межах здорового способу життя культура виконує передусім ціннісно-оцінювальну функцію, слугуючи відображувально-регулятивним механізмом. Вона забезпечує становлення ціннісного виміру ЗСЖ, зумовлюючи, з одного боку, особисті досягнення людини, а з другого – відображення загального культурного прогресу в конкретних практиках і стилях життєдіяльності. </w:t>
      </w:r>
    </w:p>
    <w:p w14:paraId="0AA79EDF" w14:textId="6E70CD86" w:rsidR="00D464CD" w:rsidRDefault="00E01C59" w:rsidP="00806481">
      <w:pPr>
        <w:ind w:left="-142" w:right="140" w:firstLine="709"/>
        <w:contextualSpacing/>
        <w:jc w:val="both"/>
        <w:rPr>
          <w:noProof/>
          <w:sz w:val="28"/>
          <w:szCs w:val="28"/>
        </w:rPr>
      </w:pPr>
      <w:r w:rsidRPr="00E01C59">
        <w:rPr>
          <w:noProof/>
          <w:sz w:val="28"/>
          <w:szCs w:val="28"/>
        </w:rPr>
        <w:t>Але культура не є статичною: у ході особистісного розвитку індивіда, її ціннісні орієнтації можуть змінюватися, а деякі із них можуть ослаблюватися чи трансформуватися під впливом нових, часто небезпечних із позиції здоров</w:t>
      </w:r>
      <w:r w:rsidR="00345796">
        <w:rPr>
          <w:noProof/>
          <w:sz w:val="28"/>
          <w:szCs w:val="28"/>
        </w:rPr>
        <w:t>’</w:t>
      </w:r>
      <w:r w:rsidRPr="00E01C59">
        <w:rPr>
          <w:noProof/>
          <w:sz w:val="28"/>
          <w:szCs w:val="28"/>
        </w:rPr>
        <w:t xml:space="preserve">я, явищ. </w:t>
      </w:r>
    </w:p>
    <w:p w14:paraId="6AA39885" w14:textId="4C4C3481" w:rsidR="00E01C59" w:rsidRPr="00E01C59" w:rsidRDefault="00E01C59" w:rsidP="00806481">
      <w:pPr>
        <w:ind w:left="-142" w:right="140" w:firstLine="709"/>
        <w:contextualSpacing/>
        <w:jc w:val="both"/>
        <w:rPr>
          <w:noProof/>
          <w:sz w:val="28"/>
          <w:szCs w:val="28"/>
        </w:rPr>
      </w:pPr>
      <w:r w:rsidRPr="00E01C59">
        <w:rPr>
          <w:noProof/>
          <w:sz w:val="28"/>
          <w:szCs w:val="28"/>
        </w:rPr>
        <w:t>Поряд із цим відбувається спад духовності та зміна ставлення до соціальних норм. Отже, здоровий спосіб життя можна вважати частиною культури людини й водночас показником природності культурного середовища, в якому вона існує. З цього випливає, що якраз формування переконань, націлених на збереження здоров</w:t>
      </w:r>
      <w:r w:rsidR="00345796">
        <w:rPr>
          <w:noProof/>
          <w:sz w:val="28"/>
          <w:szCs w:val="28"/>
        </w:rPr>
        <w:t>’</w:t>
      </w:r>
      <w:r w:rsidRPr="00E01C59">
        <w:rPr>
          <w:noProof/>
          <w:sz w:val="28"/>
          <w:szCs w:val="28"/>
        </w:rPr>
        <w:t>я, і які відповідають критеріям цивілізованої спільноти, набуває особливої актуальності.</w:t>
      </w:r>
      <w:r w:rsidR="00D464CD">
        <w:rPr>
          <w:noProof/>
          <w:sz w:val="28"/>
          <w:szCs w:val="28"/>
        </w:rPr>
        <w:t xml:space="preserve"> </w:t>
      </w:r>
      <w:r w:rsidRPr="00E01C59">
        <w:rPr>
          <w:noProof/>
          <w:sz w:val="28"/>
          <w:szCs w:val="28"/>
        </w:rPr>
        <w:t>Така переорієнтація можлива «через перехід до парадигми людського виміру, за якого еталоном стає людський розвиток суспільства, розвиток особистості як провідна ідея соціального світу» [86, c. 60–61].</w:t>
      </w:r>
    </w:p>
    <w:p w14:paraId="4060D89F" w14:textId="41EEAF13" w:rsidR="00E01C59" w:rsidRPr="00E01C59" w:rsidRDefault="00E01C59" w:rsidP="00E01C59">
      <w:pPr>
        <w:ind w:left="-142" w:right="140" w:firstLine="709"/>
        <w:contextualSpacing/>
        <w:jc w:val="both"/>
        <w:rPr>
          <w:noProof/>
          <w:sz w:val="28"/>
          <w:szCs w:val="28"/>
        </w:rPr>
      </w:pPr>
      <w:r w:rsidRPr="00E01C59">
        <w:rPr>
          <w:noProof/>
          <w:sz w:val="28"/>
          <w:szCs w:val="28"/>
        </w:rPr>
        <w:t>Щодо феномену «культури здорового способу життя», то його слід розуміти як багатоаспектне поняття. Сюди входять екологічна усвідомленість, уміння грамотно розпоряджатися можливостями власного організму, раціональне застосування традиційних і сучасних оздоровчих методів. Така культура передбачає якісно нове ставлення до власного здоров</w:t>
      </w:r>
      <w:r w:rsidR="00345796">
        <w:rPr>
          <w:noProof/>
          <w:sz w:val="28"/>
          <w:szCs w:val="28"/>
        </w:rPr>
        <w:t>’</w:t>
      </w:r>
      <w:r w:rsidRPr="00E01C59">
        <w:rPr>
          <w:noProof/>
          <w:sz w:val="28"/>
          <w:szCs w:val="28"/>
        </w:rPr>
        <w:t>я, акцентоване на його підтриманні й покращенні, а також на розумінні внутрішніх можливостей тіла та психіки. Важливим моментом виступає гнучкий і диференційований підхід до різноманітних інновацій у сфері лікування й оздоровлення; органічне впровадження валеологічних знань у професійній діяльності (особливо це стосується майбутніх педагогів), поширення ідей здоров</w:t>
      </w:r>
      <w:r w:rsidR="00345796">
        <w:rPr>
          <w:noProof/>
          <w:sz w:val="28"/>
          <w:szCs w:val="28"/>
        </w:rPr>
        <w:t>’</w:t>
      </w:r>
      <w:r w:rsidRPr="00E01C59">
        <w:rPr>
          <w:noProof/>
          <w:sz w:val="28"/>
          <w:szCs w:val="28"/>
        </w:rPr>
        <w:t>я у власному життєвому просторі; висока вимогливість до себе й уміння самокерувати, що поєднує в собі креативне мислення та прагнення до систематичної роботи над зміцненням здоров</w:t>
      </w:r>
      <w:r w:rsidR="00345796">
        <w:rPr>
          <w:noProof/>
          <w:sz w:val="28"/>
          <w:szCs w:val="28"/>
        </w:rPr>
        <w:t>’</w:t>
      </w:r>
      <w:r w:rsidRPr="00E01C59">
        <w:rPr>
          <w:noProof/>
          <w:sz w:val="28"/>
          <w:szCs w:val="28"/>
        </w:rPr>
        <w:t>я [77, c. 17].</w:t>
      </w:r>
    </w:p>
    <w:p w14:paraId="73F99581" w14:textId="37D2DF17" w:rsidR="00D7192B" w:rsidRDefault="00E01C59" w:rsidP="00E01C59">
      <w:pPr>
        <w:ind w:left="-142" w:right="140" w:firstLine="709"/>
        <w:contextualSpacing/>
        <w:jc w:val="both"/>
        <w:rPr>
          <w:noProof/>
          <w:sz w:val="28"/>
          <w:szCs w:val="28"/>
        </w:rPr>
      </w:pPr>
      <w:r w:rsidRPr="00E01C59">
        <w:rPr>
          <w:noProof/>
          <w:sz w:val="28"/>
          <w:szCs w:val="28"/>
        </w:rPr>
        <w:t xml:space="preserve">Отже, культура здорового способу життя синтезує одночасно духовну й фізичну складові, теоретичну й практичну площини, а також </w:t>
      </w:r>
      <w:r w:rsidRPr="00E01C59">
        <w:rPr>
          <w:noProof/>
          <w:sz w:val="28"/>
          <w:szCs w:val="28"/>
        </w:rPr>
        <w:lastRenderedPageBreak/>
        <w:t xml:space="preserve">соціальну (міжособистісні відносини) й біологічну (психофізіологічні аспекти) природу людини. Подібна інтегрованість засвідчується у низці </w:t>
      </w:r>
      <w:r w:rsidR="002B6E0E">
        <w:rPr>
          <w:noProof/>
          <w:sz w:val="28"/>
          <w:szCs w:val="28"/>
        </w:rPr>
        <w:t>досліджень, серед яких праці І. Брехмана [21] та Т. </w:t>
      </w:r>
      <w:r w:rsidRPr="00E01C59">
        <w:rPr>
          <w:noProof/>
          <w:sz w:val="28"/>
          <w:szCs w:val="28"/>
        </w:rPr>
        <w:t xml:space="preserve">Бойченко [18]. </w:t>
      </w:r>
    </w:p>
    <w:p w14:paraId="1ABDAC9B" w14:textId="1049A2DC" w:rsidR="00E01C59" w:rsidRPr="00E01C59" w:rsidRDefault="00E01C59" w:rsidP="00E01C59">
      <w:pPr>
        <w:ind w:left="-142" w:right="140" w:firstLine="709"/>
        <w:contextualSpacing/>
        <w:jc w:val="both"/>
        <w:rPr>
          <w:noProof/>
          <w:sz w:val="28"/>
          <w:szCs w:val="28"/>
        </w:rPr>
      </w:pPr>
      <w:r w:rsidRPr="00E01C59">
        <w:rPr>
          <w:noProof/>
          <w:sz w:val="28"/>
          <w:szCs w:val="28"/>
        </w:rPr>
        <w:t>Автори наголошують: розвиток психофізичних якостей людини не може розглядатися відокремлено від духовного самовдосконалення, адже лише комплексний підхід дає змогу вибудувати стійкі орієнтири та довготривалу мотивацію до здорового способу життя.</w:t>
      </w:r>
    </w:p>
    <w:p w14:paraId="549CF201" w14:textId="77777777" w:rsidR="00D464CD" w:rsidRDefault="00E01C59" w:rsidP="00E01C59">
      <w:pPr>
        <w:ind w:left="-142" w:right="140" w:firstLine="709"/>
        <w:contextualSpacing/>
        <w:jc w:val="both"/>
        <w:rPr>
          <w:noProof/>
          <w:sz w:val="28"/>
          <w:szCs w:val="28"/>
        </w:rPr>
      </w:pPr>
      <w:r w:rsidRPr="00E01C59">
        <w:rPr>
          <w:noProof/>
          <w:sz w:val="28"/>
          <w:szCs w:val="28"/>
        </w:rPr>
        <w:t xml:space="preserve">Звідси випливає, що в процесі формування культури ЗСЖ важливо не обмежуватися стандартним навчанням, яке переважно охоплює елементарні навички психогігієни чи базові правила фізичного загартовування. </w:t>
      </w:r>
    </w:p>
    <w:p w14:paraId="0A3A6F63" w14:textId="6DC02D95" w:rsidR="00E01C59" w:rsidRDefault="00E01C59" w:rsidP="00E01C59">
      <w:pPr>
        <w:ind w:left="-142" w:right="140" w:firstLine="709"/>
        <w:contextualSpacing/>
        <w:jc w:val="both"/>
        <w:rPr>
          <w:noProof/>
          <w:sz w:val="28"/>
          <w:szCs w:val="28"/>
        </w:rPr>
      </w:pPr>
      <w:r w:rsidRPr="00E01C59">
        <w:rPr>
          <w:noProof/>
          <w:sz w:val="28"/>
          <w:szCs w:val="28"/>
        </w:rPr>
        <w:t>Навпаки, йдеться про системне накопичення знань, відпрацювання звичок, що сприятимуть поліпшенню тілесного і психічного здоров</w:t>
      </w:r>
      <w:r w:rsidR="00345796">
        <w:rPr>
          <w:noProof/>
          <w:sz w:val="28"/>
          <w:szCs w:val="28"/>
        </w:rPr>
        <w:t>’</w:t>
      </w:r>
      <w:r w:rsidRPr="00E01C59">
        <w:rPr>
          <w:noProof/>
          <w:sz w:val="28"/>
          <w:szCs w:val="28"/>
        </w:rPr>
        <w:t>я, а також оволодіння моральними й духовними цінностями, які є універсальними з погляду загальнолюдського досвіду. Тому формування культури здорового способу життя неможливе без наголосу на гармонійному зростанні всіх складових особистості, зокрема й тих, що пов</w:t>
      </w:r>
      <w:r w:rsidR="00345796">
        <w:rPr>
          <w:noProof/>
          <w:sz w:val="28"/>
          <w:szCs w:val="28"/>
        </w:rPr>
        <w:t>’</w:t>
      </w:r>
      <w:r w:rsidRPr="00E01C59">
        <w:rPr>
          <w:noProof/>
          <w:sz w:val="28"/>
          <w:szCs w:val="28"/>
        </w:rPr>
        <w:t>язані з креативністю, емпатією, соціальною відповідальністю й здатністю критично переосмислювати власний стиль життя і поведінку.</w:t>
      </w:r>
    </w:p>
    <w:p w14:paraId="3A668AE8" w14:textId="51339949" w:rsidR="00D464CD" w:rsidRDefault="002B6E0E" w:rsidP="00E01C59">
      <w:pPr>
        <w:ind w:left="-142" w:right="140" w:firstLine="709"/>
        <w:contextualSpacing/>
        <w:jc w:val="both"/>
        <w:rPr>
          <w:noProof/>
          <w:sz w:val="28"/>
          <w:szCs w:val="28"/>
        </w:rPr>
      </w:pPr>
      <w:r>
        <w:rPr>
          <w:noProof/>
          <w:sz w:val="28"/>
          <w:szCs w:val="28"/>
        </w:rPr>
        <w:t>С. </w:t>
      </w:r>
      <w:r w:rsidR="00E01C59" w:rsidRPr="00E01C59">
        <w:rPr>
          <w:noProof/>
          <w:sz w:val="28"/>
          <w:szCs w:val="28"/>
        </w:rPr>
        <w:t>Симоненко наголошує, що здоровий спосіб життя являє собою гнучку, безперервно змінювану систему моделей поведінки, яка базується на фундаментальних знаннях про чинники, що впливають на здоров</w:t>
      </w:r>
      <w:r w:rsidR="00345796">
        <w:rPr>
          <w:noProof/>
          <w:sz w:val="28"/>
          <w:szCs w:val="28"/>
        </w:rPr>
        <w:t>’</w:t>
      </w:r>
      <w:r w:rsidR="00E01C59" w:rsidRPr="00E01C59">
        <w:rPr>
          <w:noProof/>
          <w:sz w:val="28"/>
          <w:szCs w:val="28"/>
        </w:rPr>
        <w:t xml:space="preserve">я, та включає вибір оптимальних алгоритмів дій для підтримання й покращення стану організму. Важливо усвідомлювати, що така система потребує постійного оновлення з огляду на вікові зміни, зміни в середовищі та отриманий досвід. </w:t>
      </w:r>
    </w:p>
    <w:p w14:paraId="4F232194" w14:textId="23FCF598" w:rsidR="00E01C59" w:rsidRPr="00E01C59" w:rsidRDefault="00E01C59" w:rsidP="00E01C59">
      <w:pPr>
        <w:ind w:left="-142" w:right="140" w:firstLine="709"/>
        <w:contextualSpacing/>
        <w:jc w:val="both"/>
        <w:rPr>
          <w:noProof/>
          <w:sz w:val="28"/>
          <w:szCs w:val="28"/>
        </w:rPr>
      </w:pPr>
      <w:r w:rsidRPr="00E01C59">
        <w:rPr>
          <w:noProof/>
          <w:sz w:val="28"/>
          <w:szCs w:val="28"/>
        </w:rPr>
        <w:t>У той же час сутність здорового способу життя не повинна зводитися до сліпого дотримання правил: людина має знаходити в цій діяльності сенс і відчувати реальну користь від своїх зусиль. При цьому, як зауважує дослідник, необхідно чітко уявляти, до якої мети слід прямувати [96, c. 60].</w:t>
      </w:r>
    </w:p>
    <w:p w14:paraId="5C8B8C73" w14:textId="7D9D2DC0" w:rsidR="00E01C59" w:rsidRPr="00E01C59" w:rsidRDefault="00E01C59" w:rsidP="00E01C59">
      <w:pPr>
        <w:ind w:left="-142" w:right="140" w:firstLine="709"/>
        <w:contextualSpacing/>
        <w:jc w:val="both"/>
        <w:rPr>
          <w:noProof/>
          <w:sz w:val="28"/>
          <w:szCs w:val="28"/>
        </w:rPr>
      </w:pPr>
      <w:r w:rsidRPr="00E01C59">
        <w:rPr>
          <w:noProof/>
          <w:sz w:val="28"/>
          <w:szCs w:val="28"/>
        </w:rPr>
        <w:t>У контексті поглядів на культуру здорового способу життя І. Поташнюк підкреслює, що вона передбачає засвоєння цілісного комплексу міждисциплінарних знань, включно з філософськими, соціологічними, природничими, психолого-педагогічними та методичними аспектами, які стосуються валеології. Такий обсяг знань закладає підвалини для свідомого вдосконалення фізичних якостей, організації власного способу життя за принципами здоров</w:t>
      </w:r>
      <w:r w:rsidR="00345796">
        <w:rPr>
          <w:noProof/>
          <w:sz w:val="28"/>
          <w:szCs w:val="28"/>
        </w:rPr>
        <w:t>’</w:t>
      </w:r>
      <w:r w:rsidRPr="00E01C59">
        <w:rPr>
          <w:noProof/>
          <w:sz w:val="28"/>
          <w:szCs w:val="28"/>
        </w:rPr>
        <w:t>я та продовження творчої активності впродовж усього життєвого шляху [89, c. 49].</w:t>
      </w:r>
    </w:p>
    <w:p w14:paraId="1486B940" w14:textId="5B291F68" w:rsidR="00E01C59" w:rsidRPr="00E01C59" w:rsidRDefault="00E01C59" w:rsidP="00E01C59">
      <w:pPr>
        <w:ind w:left="-142" w:right="140" w:firstLine="709"/>
        <w:contextualSpacing/>
        <w:jc w:val="both"/>
        <w:rPr>
          <w:noProof/>
          <w:sz w:val="28"/>
          <w:szCs w:val="28"/>
        </w:rPr>
      </w:pPr>
      <w:r w:rsidRPr="00E01C59">
        <w:rPr>
          <w:noProof/>
          <w:sz w:val="28"/>
          <w:szCs w:val="28"/>
        </w:rPr>
        <w:t>На думку В.</w:t>
      </w:r>
      <w:r w:rsidR="002B6E0E">
        <w:rPr>
          <w:noProof/>
          <w:sz w:val="28"/>
          <w:szCs w:val="28"/>
        </w:rPr>
        <w:t> </w:t>
      </w:r>
      <w:r w:rsidRPr="00E01C59">
        <w:rPr>
          <w:noProof/>
          <w:sz w:val="28"/>
          <w:szCs w:val="28"/>
        </w:rPr>
        <w:t>Горащука, культура здорового способу життя являє собою єдність кількох засадничих компонентів: від майстерності у визначених видах оздоровчої діяльності та навичок здоров</w:t>
      </w:r>
      <w:r w:rsidR="00345796">
        <w:rPr>
          <w:noProof/>
          <w:sz w:val="28"/>
          <w:szCs w:val="28"/>
        </w:rPr>
        <w:t>’</w:t>
      </w:r>
      <w:r w:rsidRPr="00E01C59">
        <w:rPr>
          <w:noProof/>
          <w:sz w:val="28"/>
          <w:szCs w:val="28"/>
        </w:rPr>
        <w:t xml:space="preserve">язбереження до гуманістичних цінностей, які спонукають особистість орієнтуватися на </w:t>
      </w:r>
      <w:r w:rsidRPr="00E01C59">
        <w:rPr>
          <w:noProof/>
          <w:sz w:val="28"/>
          <w:szCs w:val="28"/>
        </w:rPr>
        <w:lastRenderedPageBreak/>
        <w:t>допомогу іншим. Крім цього, вчений виділяє систематизацію валеологічних знань, здатність ними оперувати і високий рівень духовності, що дає можливість формувати адекватну шкалу пріоритетів у життєдіяльності. Це, своєю чергою, сприяє прагненню людини не лише зміцнювати власне здоров</w:t>
      </w:r>
      <w:r w:rsidR="00345796">
        <w:rPr>
          <w:noProof/>
          <w:sz w:val="28"/>
          <w:szCs w:val="28"/>
        </w:rPr>
        <w:t>’</w:t>
      </w:r>
      <w:r w:rsidRPr="00E01C59">
        <w:rPr>
          <w:noProof/>
          <w:sz w:val="28"/>
          <w:szCs w:val="28"/>
        </w:rPr>
        <w:t xml:space="preserve">я, а й </w:t>
      </w:r>
      <w:r w:rsidR="002B6E0E">
        <w:rPr>
          <w:noProof/>
          <w:sz w:val="28"/>
          <w:szCs w:val="28"/>
        </w:rPr>
        <w:t>дбати про благополуччя оточення [36, </w:t>
      </w:r>
      <w:r w:rsidRPr="00E01C59">
        <w:rPr>
          <w:noProof/>
          <w:sz w:val="28"/>
          <w:szCs w:val="28"/>
        </w:rPr>
        <w:t>c.</w:t>
      </w:r>
      <w:r w:rsidR="002B6E0E">
        <w:rPr>
          <w:noProof/>
          <w:sz w:val="28"/>
          <w:szCs w:val="28"/>
        </w:rPr>
        <w:t> </w:t>
      </w:r>
      <w:r w:rsidRPr="00E01C59">
        <w:rPr>
          <w:noProof/>
          <w:sz w:val="28"/>
          <w:szCs w:val="28"/>
        </w:rPr>
        <w:t>134].</w:t>
      </w:r>
    </w:p>
    <w:p w14:paraId="0F420D71" w14:textId="3BAC49C3" w:rsidR="00D464CD" w:rsidRDefault="00E01C59" w:rsidP="00E01C59">
      <w:pPr>
        <w:ind w:left="-142" w:right="140" w:firstLine="709"/>
        <w:contextualSpacing/>
        <w:jc w:val="both"/>
        <w:rPr>
          <w:noProof/>
          <w:sz w:val="28"/>
          <w:szCs w:val="28"/>
        </w:rPr>
      </w:pPr>
      <w:r w:rsidRPr="00E01C59">
        <w:rPr>
          <w:noProof/>
          <w:sz w:val="28"/>
          <w:szCs w:val="28"/>
        </w:rPr>
        <w:t>У науковій літературі існує також підхід, згідно з яким складові здорового способу життя охоплюють усі чотири його базові аспекти (фізичний, психічний, духовний і соціальний). Відтак до них зараховують: якісне та збалансоване харчування, включно з необхідним обсягом корисної питної води, вітамінів, поживних речовин та мінералів; належний рівень побутової безпеки й комфорту; сприятливі умови праці, що дозволяють уникати фізичного та психологічного виснаження і забезпечують можливості професійного зростання; адекватну рухову активність (фізичну культуру, спортивні заходи чи системи оздоровлення)</w:t>
      </w:r>
      <w:r w:rsidR="002B6E0E">
        <w:rPr>
          <w:noProof/>
          <w:sz w:val="28"/>
          <w:szCs w:val="28"/>
        </w:rPr>
        <w:t> </w:t>
      </w:r>
      <w:r w:rsidRPr="00E01C59">
        <w:rPr>
          <w:noProof/>
          <w:sz w:val="28"/>
          <w:szCs w:val="28"/>
        </w:rPr>
        <w:t xml:space="preserve">[105, c. 15]. </w:t>
      </w:r>
    </w:p>
    <w:p w14:paraId="5B4C633E" w14:textId="0AEBB316" w:rsidR="00E01C59" w:rsidRPr="00E01C59" w:rsidRDefault="00E01C59" w:rsidP="00E01C59">
      <w:pPr>
        <w:ind w:left="-142" w:right="140" w:firstLine="709"/>
        <w:contextualSpacing/>
        <w:jc w:val="both"/>
        <w:rPr>
          <w:noProof/>
          <w:sz w:val="28"/>
          <w:szCs w:val="28"/>
        </w:rPr>
      </w:pPr>
      <w:r w:rsidRPr="00E01C59">
        <w:rPr>
          <w:noProof/>
          <w:sz w:val="28"/>
          <w:szCs w:val="28"/>
        </w:rPr>
        <w:t>Додаткове значення мають профілактичні заходи, які уповільнюють процеси старіння та допомагають знижувати ризик захворювань, а також екологічний чинник, що впливає на всі аспекти буття людини – від самопочуття до соціального середовища.</w:t>
      </w:r>
    </w:p>
    <w:p w14:paraId="4A8EB0ED" w14:textId="77777777" w:rsidR="00D464CD" w:rsidRDefault="00E01C59" w:rsidP="00E01C59">
      <w:pPr>
        <w:ind w:left="-142" w:right="140" w:firstLine="709"/>
        <w:contextualSpacing/>
        <w:jc w:val="both"/>
        <w:rPr>
          <w:noProof/>
          <w:sz w:val="28"/>
          <w:szCs w:val="28"/>
        </w:rPr>
      </w:pPr>
      <w:r w:rsidRPr="00E01C59">
        <w:rPr>
          <w:noProof/>
          <w:sz w:val="28"/>
          <w:szCs w:val="28"/>
        </w:rPr>
        <w:t xml:space="preserve">Як підсумовують різні дослідники, здоровий спосіб життя в найбільш загальному вигляді передбачає прагнення до фізичної досконалості, досягнення душевної та психічної рівноваги, дотримання якісного харчування, виключення самодеструктивних дій і звичок, а також дотримання гігієнічних приписів (зокрема очищення організму, загартовування). </w:t>
      </w:r>
    </w:p>
    <w:p w14:paraId="2F23B2B7" w14:textId="40134D6C" w:rsidR="00E01C59" w:rsidRPr="00E01C59" w:rsidRDefault="00E01C59" w:rsidP="00E01C59">
      <w:pPr>
        <w:ind w:left="-142" w:right="140" w:firstLine="709"/>
        <w:contextualSpacing/>
        <w:jc w:val="both"/>
        <w:rPr>
          <w:noProof/>
          <w:sz w:val="28"/>
          <w:szCs w:val="28"/>
        </w:rPr>
      </w:pPr>
      <w:r w:rsidRPr="00E01C59">
        <w:rPr>
          <w:noProof/>
          <w:sz w:val="28"/>
          <w:szCs w:val="28"/>
        </w:rPr>
        <w:t>Водночас реалізація цих завдань потребує вибудови певного суспільного й особистісного ідеалу, згідно з яким здоров</w:t>
      </w:r>
      <w:r w:rsidR="00345796">
        <w:rPr>
          <w:noProof/>
          <w:sz w:val="28"/>
          <w:szCs w:val="28"/>
        </w:rPr>
        <w:t>’</w:t>
      </w:r>
      <w:r w:rsidRPr="00E01C59">
        <w:rPr>
          <w:noProof/>
          <w:sz w:val="28"/>
          <w:szCs w:val="28"/>
        </w:rPr>
        <w:t>я розглядатиметься як універсальна цінність, а здоровий спосіб життя – як «еталон прир</w:t>
      </w:r>
      <w:r w:rsidR="002B6E0E">
        <w:rPr>
          <w:noProof/>
          <w:sz w:val="28"/>
          <w:szCs w:val="28"/>
        </w:rPr>
        <w:t>одної поведінки людини» [43, c. </w:t>
      </w:r>
      <w:r w:rsidRPr="00E01C59">
        <w:rPr>
          <w:noProof/>
          <w:sz w:val="28"/>
          <w:szCs w:val="28"/>
        </w:rPr>
        <w:t>15]. Саме тому здоровий спосіб життя логічно увиразнюється як складова культури, адже без культурної компоненти він не набув би системного, осмисленого характеру, а залишався б розрізненим набором практик.</w:t>
      </w:r>
    </w:p>
    <w:p w14:paraId="5949DBB9" w14:textId="77777777" w:rsidR="00D464CD" w:rsidRDefault="00E01C59" w:rsidP="00E01C59">
      <w:pPr>
        <w:ind w:left="-142" w:right="140" w:firstLine="709"/>
        <w:contextualSpacing/>
        <w:jc w:val="both"/>
        <w:rPr>
          <w:noProof/>
          <w:sz w:val="28"/>
          <w:szCs w:val="28"/>
        </w:rPr>
      </w:pPr>
      <w:r w:rsidRPr="00E01C59">
        <w:rPr>
          <w:noProof/>
          <w:sz w:val="28"/>
          <w:szCs w:val="28"/>
        </w:rPr>
        <w:t xml:space="preserve">У сучасному науковому дискурсі існують різні підходи до визначення сутності самого поняття «культура». З-поміж найпоширеніших виокремлюють аксіологічний (орієнтований на цінності), діяльнісний та особистісний підходи [95]. </w:t>
      </w:r>
    </w:p>
    <w:p w14:paraId="1A6D7B0E" w14:textId="446E5609" w:rsidR="00E01C59" w:rsidRPr="00E01C59" w:rsidRDefault="00E01C59" w:rsidP="00E01C59">
      <w:pPr>
        <w:ind w:left="-142" w:right="140" w:firstLine="709"/>
        <w:contextualSpacing/>
        <w:jc w:val="both"/>
        <w:rPr>
          <w:noProof/>
          <w:sz w:val="28"/>
          <w:szCs w:val="28"/>
        </w:rPr>
      </w:pPr>
      <w:r w:rsidRPr="00E01C59">
        <w:rPr>
          <w:noProof/>
          <w:sz w:val="28"/>
          <w:szCs w:val="28"/>
        </w:rPr>
        <w:t>Прихильники аксіологічного трактування сприймають культуру як об</w:t>
      </w:r>
      <w:r w:rsidR="00345796">
        <w:rPr>
          <w:noProof/>
          <w:sz w:val="28"/>
          <w:szCs w:val="28"/>
        </w:rPr>
        <w:t>’</w:t>
      </w:r>
      <w:r w:rsidRPr="00E01C59">
        <w:rPr>
          <w:noProof/>
          <w:sz w:val="28"/>
          <w:szCs w:val="28"/>
        </w:rPr>
        <w:t xml:space="preserve">єктивно існуючу сукупність цінностей, нагромаджених людством у процесі його матеріального й духовного розвитку. Згідно з цією точкою зору, культура розглядається як утілення певної «ідеальної моделі» чи взірця, до якого прагне суспільство: відбувається трансформація того, «що </w:t>
      </w:r>
      <w:r w:rsidRPr="00E01C59">
        <w:rPr>
          <w:noProof/>
          <w:sz w:val="28"/>
          <w:szCs w:val="28"/>
        </w:rPr>
        <w:lastRenderedPageBreak/>
        <w:t>має бути», у конкретну реальність шляхом інтеріоризації культурних норм і цінностей у свідомості індивіда [22].</w:t>
      </w:r>
    </w:p>
    <w:p w14:paraId="7D8BB295" w14:textId="61FCD299" w:rsidR="00E01C59" w:rsidRPr="00E01C59" w:rsidRDefault="00E01C59" w:rsidP="00E01C59">
      <w:pPr>
        <w:ind w:left="-142" w:right="140" w:firstLine="709"/>
        <w:contextualSpacing/>
        <w:jc w:val="both"/>
        <w:rPr>
          <w:noProof/>
          <w:sz w:val="28"/>
          <w:szCs w:val="28"/>
        </w:rPr>
      </w:pPr>
      <w:r w:rsidRPr="00E01C59">
        <w:rPr>
          <w:noProof/>
          <w:sz w:val="28"/>
          <w:szCs w:val="28"/>
        </w:rPr>
        <w:t>Діяльн</w:t>
      </w:r>
      <w:r w:rsidR="002B6E0E">
        <w:rPr>
          <w:noProof/>
          <w:sz w:val="28"/>
          <w:szCs w:val="28"/>
        </w:rPr>
        <w:t>існий підхід, як-от у працях М. </w:t>
      </w:r>
      <w:r w:rsidRPr="00E01C59">
        <w:rPr>
          <w:noProof/>
          <w:sz w:val="28"/>
          <w:szCs w:val="28"/>
        </w:rPr>
        <w:t>Мамардашвілі, натомість наголошує на тому, що культура не може бути суто пасивною «колекцією» піднесених понять або досягнень – вона потребує активної діяльності людей, які реалізують ці ідеї. Безліч високих духовних здобутків не гарантують автоматичного формування «людини культури», адже «з будь-яких висот культури завжди можна зірватися у безодню» [67, c. 11]. Тож культура виступає специфічним способом діяльності, показником якісної життєдіяльності людини. Механізм екстеріоризації при цьому полягає в тому, що внутрішні сили й здібності особистості втілюються в об</w:t>
      </w:r>
      <w:r w:rsidR="00345796">
        <w:rPr>
          <w:noProof/>
          <w:sz w:val="28"/>
          <w:szCs w:val="28"/>
        </w:rPr>
        <w:t>’</w:t>
      </w:r>
      <w:r w:rsidRPr="00E01C59">
        <w:rPr>
          <w:noProof/>
          <w:sz w:val="28"/>
          <w:szCs w:val="28"/>
        </w:rPr>
        <w:t>єктивно значущі продукти чи дії, завдяки чому вони отримують суспільну цінність</w:t>
      </w:r>
      <w:r w:rsidR="002B6E0E">
        <w:rPr>
          <w:noProof/>
          <w:sz w:val="28"/>
          <w:szCs w:val="28"/>
        </w:rPr>
        <w:t> [30, c. </w:t>
      </w:r>
      <w:r w:rsidRPr="00E01C59">
        <w:rPr>
          <w:noProof/>
          <w:sz w:val="28"/>
          <w:szCs w:val="28"/>
        </w:rPr>
        <w:t>221].</w:t>
      </w:r>
    </w:p>
    <w:p w14:paraId="6CE16E67" w14:textId="0B568C3B" w:rsidR="003A60E2" w:rsidRDefault="00E01C59" w:rsidP="00E01C59">
      <w:pPr>
        <w:ind w:left="-142" w:right="140" w:firstLine="709"/>
        <w:contextualSpacing/>
        <w:jc w:val="both"/>
        <w:rPr>
          <w:noProof/>
          <w:sz w:val="28"/>
          <w:szCs w:val="28"/>
        </w:rPr>
      </w:pPr>
      <w:r w:rsidRPr="00E01C59">
        <w:rPr>
          <w:noProof/>
          <w:sz w:val="28"/>
          <w:szCs w:val="28"/>
        </w:rPr>
        <w:t>Особистісний підхід до культури розглядає її як особливе середовище й водночас живильний субстрат для розвитку кожної людини, своєрідне «підґрунтя», що «зрощує» людську суб</w:t>
      </w:r>
      <w:r w:rsidR="00345796">
        <w:rPr>
          <w:noProof/>
          <w:sz w:val="28"/>
          <w:szCs w:val="28"/>
        </w:rPr>
        <w:t>’</w:t>
      </w:r>
      <w:r w:rsidRPr="00E01C59">
        <w:rPr>
          <w:noProof/>
          <w:sz w:val="28"/>
          <w:szCs w:val="28"/>
        </w:rPr>
        <w:t>єктність і сприяє багатогранному самовираженню [22]. У цьому сенсі культура втілюється як рівень свободи, моральності, духовності, здатності особистості до постійного культурного саморозвитку.</w:t>
      </w:r>
    </w:p>
    <w:p w14:paraId="35217B6D" w14:textId="62760558" w:rsidR="00E01C59" w:rsidRPr="00E01C59" w:rsidRDefault="00E01C59" w:rsidP="00E01C59">
      <w:pPr>
        <w:ind w:left="-142" w:right="140" w:firstLine="709"/>
        <w:contextualSpacing/>
        <w:jc w:val="both"/>
        <w:rPr>
          <w:noProof/>
          <w:sz w:val="28"/>
          <w:szCs w:val="28"/>
        </w:rPr>
      </w:pPr>
      <w:r w:rsidRPr="00E01C59">
        <w:rPr>
          <w:noProof/>
          <w:sz w:val="28"/>
          <w:szCs w:val="28"/>
        </w:rPr>
        <w:t>Саме людина постає реальним творцем культури, а принципи персоналізації та інтеріоризації визначають її зростання й еволюцію. Якщо перенести цю ідею в площину здорового способу життя, то можна сказати, що культура окреслює норми, за якими людина орієнтується й діє, і стає джерелом її свідомих ціннісних орієнтирів, зокрема в питаннях ставлення до власного здоров</w:t>
      </w:r>
      <w:r w:rsidR="00345796">
        <w:rPr>
          <w:noProof/>
          <w:sz w:val="28"/>
          <w:szCs w:val="28"/>
        </w:rPr>
        <w:t>’</w:t>
      </w:r>
      <w:r w:rsidRPr="00E01C59">
        <w:rPr>
          <w:noProof/>
          <w:sz w:val="28"/>
          <w:szCs w:val="28"/>
        </w:rPr>
        <w:t>я.</w:t>
      </w:r>
    </w:p>
    <w:p w14:paraId="7A54E830" w14:textId="080198BD" w:rsidR="00E01C59" w:rsidRPr="00E01C59" w:rsidRDefault="00E01C59" w:rsidP="00E01C59">
      <w:pPr>
        <w:ind w:left="-142" w:right="140" w:firstLine="709"/>
        <w:contextualSpacing/>
        <w:jc w:val="both"/>
        <w:rPr>
          <w:noProof/>
          <w:sz w:val="28"/>
          <w:szCs w:val="28"/>
        </w:rPr>
      </w:pPr>
      <w:r w:rsidRPr="00E01C59">
        <w:rPr>
          <w:noProof/>
          <w:sz w:val="28"/>
          <w:szCs w:val="28"/>
        </w:rPr>
        <w:t>Зрештою, без культурного підґрунтя будь-які дії людини втрачають послідовність і цілеспрямованість, адже саме культура детермінує, як і для чого індивід застосовує отримані знання, навички, ресурси. Культура забезпечує структуризацію психологічних процесів і пропонує різні способи використання наявних можливостей [11, c. 128; 30, c. 221]. Тоді як цінності, що складають ядро культури, не існують відокремлено: вони утворюють гармонійний комплекс, який можна розглядати як «нормативно-цілісну реальність» [2, c. 117] тобто своєрідний культурний простір, де живе людина як духовна істота, котра не лише споживає, а й творить.</w:t>
      </w:r>
    </w:p>
    <w:p w14:paraId="6E4A2267" w14:textId="214D962C" w:rsidR="00D464CD" w:rsidRDefault="00E01C59" w:rsidP="00E01C59">
      <w:pPr>
        <w:ind w:left="-142" w:right="140" w:firstLine="709"/>
        <w:contextualSpacing/>
        <w:jc w:val="both"/>
        <w:rPr>
          <w:noProof/>
          <w:sz w:val="28"/>
          <w:szCs w:val="28"/>
        </w:rPr>
      </w:pPr>
      <w:r w:rsidRPr="00E01C59">
        <w:rPr>
          <w:noProof/>
          <w:sz w:val="28"/>
          <w:szCs w:val="28"/>
        </w:rPr>
        <w:t xml:space="preserve">Особливо </w:t>
      </w:r>
      <w:r w:rsidR="002B6E0E">
        <w:rPr>
          <w:noProof/>
          <w:sz w:val="28"/>
          <w:szCs w:val="28"/>
        </w:rPr>
        <w:t>промовистими є спостереження М. </w:t>
      </w:r>
      <w:r w:rsidRPr="00E01C59">
        <w:rPr>
          <w:noProof/>
          <w:sz w:val="28"/>
          <w:szCs w:val="28"/>
        </w:rPr>
        <w:t xml:space="preserve">Бахтіна, котрий зазначав, що вся культура акумулюється у «єдиному, місткому контексті життя»: культура суспільства прагне втілення в культурі особистості та синтезується в базових формах її життєдіяльності – мисленні, поведінці, почуттях [9]. </w:t>
      </w:r>
    </w:p>
    <w:p w14:paraId="45209569" w14:textId="404D3DD6" w:rsidR="00E01C59" w:rsidRPr="00E01C59" w:rsidRDefault="00E01C59" w:rsidP="00E01C59">
      <w:pPr>
        <w:ind w:left="-142" w:right="140" w:firstLine="709"/>
        <w:contextualSpacing/>
        <w:jc w:val="both"/>
        <w:rPr>
          <w:noProof/>
          <w:sz w:val="28"/>
          <w:szCs w:val="28"/>
        </w:rPr>
      </w:pPr>
      <w:r w:rsidRPr="00E01C59">
        <w:rPr>
          <w:noProof/>
          <w:sz w:val="28"/>
          <w:szCs w:val="28"/>
        </w:rPr>
        <w:t xml:space="preserve">Звідси логічно випливає, що здоровий спосіб життя як компонент індивідуальної культури стає органічною частиною системи цінностей, </w:t>
      </w:r>
      <w:r w:rsidRPr="00E01C59">
        <w:rPr>
          <w:noProof/>
          <w:sz w:val="28"/>
          <w:szCs w:val="28"/>
        </w:rPr>
        <w:lastRenderedPageBreak/>
        <w:t>переконань і мотивів конкретної людини, відображаючи її внутрішню потребу в гармонії та саморозвитку [58, c. 43–44].</w:t>
      </w:r>
    </w:p>
    <w:p w14:paraId="5D1997C1" w14:textId="77777777" w:rsidR="00D464CD" w:rsidRDefault="00E01C59" w:rsidP="00E01C59">
      <w:pPr>
        <w:ind w:left="-142" w:right="140" w:firstLine="709"/>
        <w:contextualSpacing/>
        <w:jc w:val="both"/>
        <w:rPr>
          <w:noProof/>
          <w:sz w:val="28"/>
          <w:szCs w:val="28"/>
        </w:rPr>
      </w:pPr>
      <w:r w:rsidRPr="00E01C59">
        <w:rPr>
          <w:noProof/>
          <w:sz w:val="28"/>
          <w:szCs w:val="28"/>
        </w:rPr>
        <w:t xml:space="preserve">Фактично культура здорового способу життя виступає тим простором, у якому людина реалізує і вдосконалює власний потенціал, взаємодіє зі суспільними інститутами та природним середовищем, а також проявляє накопичений соціальний і особистісний досвід. </w:t>
      </w:r>
    </w:p>
    <w:p w14:paraId="32CA0D66" w14:textId="6365B76A" w:rsidR="00E01C59" w:rsidRPr="00E01C59" w:rsidRDefault="00E01C59" w:rsidP="00E01C59">
      <w:pPr>
        <w:ind w:left="-142" w:right="140" w:firstLine="709"/>
        <w:contextualSpacing/>
        <w:jc w:val="both"/>
        <w:rPr>
          <w:noProof/>
          <w:sz w:val="28"/>
          <w:szCs w:val="28"/>
        </w:rPr>
      </w:pPr>
      <w:r w:rsidRPr="00E01C59">
        <w:rPr>
          <w:noProof/>
          <w:sz w:val="28"/>
          <w:szCs w:val="28"/>
        </w:rPr>
        <w:t>При цьому руйнування якоїсь із функціонально важливих складових (певні моральні настанови, традиції, знання) може призвести до ґрунтовних перебудов або навіть до деградації соціуму [58, c. 43–44]. Отже, ціннісний і регулятивний вимір культури ЗСЖ забезпечує зв</w:t>
      </w:r>
      <w:r w:rsidR="00345796">
        <w:rPr>
          <w:noProof/>
          <w:sz w:val="28"/>
          <w:szCs w:val="28"/>
        </w:rPr>
        <w:t>’</w:t>
      </w:r>
      <w:r w:rsidRPr="00E01C59">
        <w:rPr>
          <w:noProof/>
          <w:sz w:val="28"/>
          <w:szCs w:val="28"/>
        </w:rPr>
        <w:t>язок між загальнолюдськими нормами і конкретним повсякденням, де особистість робить вибір на користь збереження здоров</w:t>
      </w:r>
      <w:r w:rsidR="00345796">
        <w:rPr>
          <w:noProof/>
          <w:sz w:val="28"/>
          <w:szCs w:val="28"/>
        </w:rPr>
        <w:t>’</w:t>
      </w:r>
      <w:r w:rsidRPr="00E01C59">
        <w:rPr>
          <w:noProof/>
          <w:sz w:val="28"/>
          <w:szCs w:val="28"/>
        </w:rPr>
        <w:t>я чи, навпаки, відмовляється від нього.</w:t>
      </w:r>
    </w:p>
    <w:p w14:paraId="537C1ED2" w14:textId="77777777" w:rsidR="00D464CD" w:rsidRDefault="00E01C59" w:rsidP="005E0752">
      <w:pPr>
        <w:ind w:left="-142" w:right="140" w:firstLine="709"/>
        <w:contextualSpacing/>
        <w:jc w:val="both"/>
        <w:rPr>
          <w:noProof/>
          <w:sz w:val="28"/>
          <w:szCs w:val="28"/>
        </w:rPr>
      </w:pPr>
      <w:r w:rsidRPr="00E01C59">
        <w:rPr>
          <w:noProof/>
          <w:sz w:val="28"/>
          <w:szCs w:val="28"/>
        </w:rPr>
        <w:t xml:space="preserve">Таким чином, культура здорового способу життя безпосередньо втілює сформовані цінності й практики, завдяки яким загальна культура суспільства знаходить особистісне відображення. </w:t>
      </w:r>
    </w:p>
    <w:p w14:paraId="1F7275D8" w14:textId="66612C5F" w:rsidR="00D464CD" w:rsidRDefault="00E01C59" w:rsidP="005E0752">
      <w:pPr>
        <w:ind w:left="-142" w:right="140" w:firstLine="709"/>
        <w:contextualSpacing/>
        <w:jc w:val="both"/>
        <w:rPr>
          <w:noProof/>
          <w:sz w:val="28"/>
          <w:szCs w:val="28"/>
        </w:rPr>
      </w:pPr>
      <w:r w:rsidRPr="00E01C59">
        <w:rPr>
          <w:noProof/>
          <w:sz w:val="28"/>
          <w:szCs w:val="28"/>
        </w:rPr>
        <w:t>У процесі життєдіяльності індивіда низка цінностей може змінюватися або доповнюватися, що часто призводить до появи нових моделей поведінки, не завжди корисних із точки зору здоров</w:t>
      </w:r>
      <w:r w:rsidR="00345796">
        <w:rPr>
          <w:noProof/>
          <w:sz w:val="28"/>
          <w:szCs w:val="28"/>
        </w:rPr>
        <w:t>’</w:t>
      </w:r>
      <w:r w:rsidRPr="00E01C59">
        <w:rPr>
          <w:noProof/>
          <w:sz w:val="28"/>
          <w:szCs w:val="28"/>
        </w:rPr>
        <w:t xml:space="preserve">я. З огляду на це важливо розглядати здоровий спосіб життя як складову загального культурного розвитку людини й показник «природності» (відповідності) культури, яка її оточує. </w:t>
      </w:r>
    </w:p>
    <w:p w14:paraId="7044A587" w14:textId="6E13ABD2" w:rsidR="00E01C59" w:rsidRDefault="00E01C59" w:rsidP="005E0752">
      <w:pPr>
        <w:ind w:left="-142" w:right="140" w:firstLine="709"/>
        <w:contextualSpacing/>
        <w:jc w:val="both"/>
        <w:rPr>
          <w:noProof/>
          <w:sz w:val="28"/>
          <w:szCs w:val="28"/>
        </w:rPr>
      </w:pPr>
      <w:r w:rsidRPr="00E01C59">
        <w:rPr>
          <w:noProof/>
          <w:sz w:val="28"/>
          <w:szCs w:val="28"/>
        </w:rPr>
        <w:t>Саме завдяки культурі формується система переконань, що стимулює збереження й зміцнення здоров</w:t>
      </w:r>
      <w:r w:rsidR="00345796">
        <w:rPr>
          <w:noProof/>
          <w:sz w:val="28"/>
          <w:szCs w:val="28"/>
        </w:rPr>
        <w:t>’</w:t>
      </w:r>
      <w:r w:rsidRPr="00E01C59">
        <w:rPr>
          <w:noProof/>
          <w:sz w:val="28"/>
          <w:szCs w:val="28"/>
        </w:rPr>
        <w:t>я та водночас відповідає вимогам цивілізованого суспільства. Досягнення такої мети стає можливим «через перехід до парадигми людського виміру, за якого еталоном стає людський розвиток суспільства, розвиток особистості як провідна ідея соціального світу» [86, c. 60–61].</w:t>
      </w:r>
    </w:p>
    <w:p w14:paraId="2838355F" w14:textId="77777777" w:rsidR="00D464CD" w:rsidRDefault="005E0752" w:rsidP="005E0752">
      <w:pPr>
        <w:ind w:left="-142" w:right="140" w:firstLine="709"/>
        <w:contextualSpacing/>
        <w:jc w:val="both"/>
        <w:rPr>
          <w:noProof/>
          <w:sz w:val="28"/>
          <w:szCs w:val="28"/>
        </w:rPr>
      </w:pPr>
      <w:r w:rsidRPr="005E0752">
        <w:rPr>
          <w:noProof/>
          <w:sz w:val="28"/>
          <w:szCs w:val="28"/>
        </w:rPr>
        <w:t xml:space="preserve">Культура здорового способу життя має надзвичайно широке та багаторівневе значення. Вона передбачає не тільки екологічну грамотність, раціональне використання внутрішніх ресурсів і знання, що дають змогу ефективно підтримувати та покращувати стан організму, а й уміння цілеспрямовано застосовувати методи традиційної та нетрадиційної медицини (оздоровчі практики), обирати персонально доцільні способи профілактики й лікування [77, c. 17]. </w:t>
      </w:r>
    </w:p>
    <w:p w14:paraId="5B86156B" w14:textId="194C4B2E" w:rsidR="005E0752" w:rsidRPr="005E0752" w:rsidRDefault="005E0752" w:rsidP="005E0752">
      <w:pPr>
        <w:ind w:left="-142" w:right="140" w:firstLine="709"/>
        <w:contextualSpacing/>
        <w:jc w:val="both"/>
        <w:rPr>
          <w:noProof/>
          <w:sz w:val="28"/>
          <w:szCs w:val="28"/>
        </w:rPr>
      </w:pPr>
      <w:r w:rsidRPr="005E0752">
        <w:rPr>
          <w:noProof/>
          <w:sz w:val="28"/>
          <w:szCs w:val="28"/>
        </w:rPr>
        <w:t>Зрештою, йдеться про фундаментально нове ставлення людини до себе: воно має бути орієнтоване на підтримання гармонії в усіх аспектах життя – від фізичного самопочуття до духовного розвитку. При цьому особлива увага приділяється самоусвідомленню власного потенціалу, творчому і системному підходу до здоров</w:t>
      </w:r>
      <w:r w:rsidR="00345796">
        <w:rPr>
          <w:noProof/>
          <w:sz w:val="28"/>
          <w:szCs w:val="28"/>
        </w:rPr>
        <w:t>’</w:t>
      </w:r>
      <w:r w:rsidRPr="005E0752">
        <w:rPr>
          <w:noProof/>
          <w:sz w:val="28"/>
          <w:szCs w:val="28"/>
        </w:rPr>
        <w:t>я, готовності до самоуправління та самокорекції звичок, а також формуванню наполегливого прагнення систематично зміцнювати й розвивати власний життєвий ресурс.</w:t>
      </w:r>
    </w:p>
    <w:p w14:paraId="4321ECFB" w14:textId="09A663BC" w:rsidR="005E0752" w:rsidRPr="005E0752" w:rsidRDefault="005E0752" w:rsidP="005E0752">
      <w:pPr>
        <w:ind w:left="-142" w:right="140" w:firstLine="709"/>
        <w:contextualSpacing/>
        <w:jc w:val="both"/>
        <w:rPr>
          <w:noProof/>
          <w:sz w:val="28"/>
          <w:szCs w:val="28"/>
        </w:rPr>
      </w:pPr>
      <w:r w:rsidRPr="005E0752">
        <w:rPr>
          <w:noProof/>
          <w:sz w:val="28"/>
          <w:szCs w:val="28"/>
        </w:rPr>
        <w:lastRenderedPageBreak/>
        <w:t>Згідно з наведеним визначенням, культура здорового способу життя синтезує духовне і матеріальне, теоретичні та практичні знання, а також різноманітні вияви міжособистісної і психофізіологічної взаємодії</w:t>
      </w:r>
      <w:r w:rsidR="002B6E0E">
        <w:rPr>
          <w:noProof/>
          <w:sz w:val="28"/>
          <w:szCs w:val="28"/>
        </w:rPr>
        <w:t> </w:t>
      </w:r>
      <w:r w:rsidRPr="005E0752">
        <w:rPr>
          <w:noProof/>
          <w:sz w:val="28"/>
          <w:szCs w:val="28"/>
        </w:rPr>
        <w:t>[77,</w:t>
      </w:r>
      <w:r w:rsidR="002B6E0E">
        <w:rPr>
          <w:noProof/>
          <w:sz w:val="28"/>
          <w:szCs w:val="28"/>
        </w:rPr>
        <w:t> </w:t>
      </w:r>
      <w:r w:rsidRPr="005E0752">
        <w:rPr>
          <w:noProof/>
          <w:sz w:val="28"/>
          <w:szCs w:val="28"/>
        </w:rPr>
        <w:t>c.</w:t>
      </w:r>
      <w:r w:rsidR="002B6E0E">
        <w:rPr>
          <w:noProof/>
          <w:sz w:val="28"/>
          <w:szCs w:val="28"/>
        </w:rPr>
        <w:t> 17]. У працях І. Брехмана [21] та Т. </w:t>
      </w:r>
      <w:r w:rsidRPr="005E0752">
        <w:rPr>
          <w:noProof/>
          <w:sz w:val="28"/>
          <w:szCs w:val="28"/>
        </w:rPr>
        <w:t>Бойченко [18] можна знайти підтвердження тези про те, що культура здоров</w:t>
      </w:r>
      <w:r w:rsidR="00345796">
        <w:rPr>
          <w:noProof/>
          <w:sz w:val="28"/>
          <w:szCs w:val="28"/>
        </w:rPr>
        <w:t>’</w:t>
      </w:r>
      <w:r w:rsidRPr="005E0752">
        <w:rPr>
          <w:noProof/>
          <w:sz w:val="28"/>
          <w:szCs w:val="28"/>
        </w:rPr>
        <w:t>я передбачає не окремий розвиток психофізичних якостей, а їх цілісне поєднання з духовно-моральним зростанням. У зв</w:t>
      </w:r>
      <w:r w:rsidR="00345796">
        <w:rPr>
          <w:noProof/>
          <w:sz w:val="28"/>
          <w:szCs w:val="28"/>
        </w:rPr>
        <w:t>’</w:t>
      </w:r>
      <w:r w:rsidRPr="005E0752">
        <w:rPr>
          <w:noProof/>
          <w:sz w:val="28"/>
          <w:szCs w:val="28"/>
        </w:rPr>
        <w:t>язку з цим постає потреба не обмежуватися стандартним вивченням азів валеології чи освоєнням елементарних гігієнічних навичок, а розглядати сам процес формування культури ЗСЖ як багатоступеневу систему, де набуття знань про способи підтримання фізичного здоров</w:t>
      </w:r>
      <w:r w:rsidR="00345796">
        <w:rPr>
          <w:noProof/>
          <w:sz w:val="28"/>
          <w:szCs w:val="28"/>
        </w:rPr>
        <w:t>’</w:t>
      </w:r>
      <w:r w:rsidRPr="005E0752">
        <w:rPr>
          <w:noProof/>
          <w:sz w:val="28"/>
          <w:szCs w:val="28"/>
        </w:rPr>
        <w:t>я обов</w:t>
      </w:r>
      <w:r w:rsidR="00345796">
        <w:rPr>
          <w:noProof/>
          <w:sz w:val="28"/>
          <w:szCs w:val="28"/>
        </w:rPr>
        <w:t>’</w:t>
      </w:r>
      <w:r w:rsidRPr="005E0752">
        <w:rPr>
          <w:noProof/>
          <w:sz w:val="28"/>
          <w:szCs w:val="28"/>
        </w:rPr>
        <w:t>язково доповнюється освоєнням моральних і духовних цінностей.</w:t>
      </w:r>
    </w:p>
    <w:p w14:paraId="149AEA59" w14:textId="4FF27175" w:rsidR="00D464CD" w:rsidRDefault="002B6E0E" w:rsidP="005E0752">
      <w:pPr>
        <w:ind w:left="-142" w:right="140" w:firstLine="709"/>
        <w:contextualSpacing/>
        <w:jc w:val="both"/>
        <w:rPr>
          <w:noProof/>
          <w:sz w:val="28"/>
          <w:szCs w:val="28"/>
        </w:rPr>
      </w:pPr>
      <w:r>
        <w:rPr>
          <w:noProof/>
          <w:sz w:val="28"/>
          <w:szCs w:val="28"/>
        </w:rPr>
        <w:t>Схожу позицію обстоює й І. </w:t>
      </w:r>
      <w:r w:rsidR="005E0752" w:rsidRPr="005E0752">
        <w:rPr>
          <w:noProof/>
          <w:sz w:val="28"/>
          <w:szCs w:val="28"/>
        </w:rPr>
        <w:t>Поташнюк, яка вказує на необхідність подолання розрізненого підходу до валеологічних знань і засвоєння єдиного, цілісного комплексу ідей, що охоплює філософські, соціальні, природничі, психолого-педагогічні та методичні компоненти. За її словами, таке поєднання «створює передумови для свідомого фізичного самовдосконалення, організації здорового способу життя, зміцнення здоров</w:t>
      </w:r>
      <w:r w:rsidR="00345796">
        <w:rPr>
          <w:noProof/>
          <w:sz w:val="28"/>
          <w:szCs w:val="28"/>
        </w:rPr>
        <w:t>’</w:t>
      </w:r>
      <w:r w:rsidR="005E0752" w:rsidRPr="005E0752">
        <w:rPr>
          <w:noProof/>
          <w:sz w:val="28"/>
          <w:szCs w:val="28"/>
        </w:rPr>
        <w:t>я, продовження творчого довголіття» [89, c. 49].</w:t>
      </w:r>
    </w:p>
    <w:p w14:paraId="4BF460FE" w14:textId="0F64443F" w:rsidR="005E0752" w:rsidRPr="005E0752" w:rsidRDefault="005E0752" w:rsidP="005E0752">
      <w:pPr>
        <w:ind w:left="-142" w:right="140" w:firstLine="709"/>
        <w:contextualSpacing/>
        <w:jc w:val="both"/>
        <w:rPr>
          <w:noProof/>
          <w:sz w:val="28"/>
          <w:szCs w:val="28"/>
        </w:rPr>
      </w:pPr>
      <w:r w:rsidRPr="005E0752">
        <w:rPr>
          <w:noProof/>
          <w:sz w:val="28"/>
          <w:szCs w:val="28"/>
        </w:rPr>
        <w:t xml:space="preserve"> Важливо підкреслити, що концепція здорового способу життя виходить за межі вузького утилітарного аспекту (запобігання хворобам, зміцнення тіла) й простягається до високого рівня особистісної культури, де досягнення гармонії між духовним і фізичним виступає провідною метою.</w:t>
      </w:r>
    </w:p>
    <w:p w14:paraId="3B0B3530" w14:textId="1D2BBDA5" w:rsidR="005E0752" w:rsidRPr="005E0752" w:rsidRDefault="002B6E0E" w:rsidP="005B0B63">
      <w:pPr>
        <w:ind w:left="-142" w:right="140" w:firstLine="709"/>
        <w:contextualSpacing/>
        <w:jc w:val="both"/>
        <w:rPr>
          <w:noProof/>
          <w:sz w:val="28"/>
          <w:szCs w:val="28"/>
        </w:rPr>
      </w:pPr>
      <w:r>
        <w:rPr>
          <w:noProof/>
          <w:sz w:val="28"/>
          <w:szCs w:val="28"/>
        </w:rPr>
        <w:t>На думку В. </w:t>
      </w:r>
      <w:r w:rsidR="005E0752" w:rsidRPr="005E0752">
        <w:rPr>
          <w:noProof/>
          <w:sz w:val="28"/>
          <w:szCs w:val="28"/>
        </w:rPr>
        <w:t>Горащука, культура здоров</w:t>
      </w:r>
      <w:r w:rsidR="00345796">
        <w:rPr>
          <w:noProof/>
          <w:sz w:val="28"/>
          <w:szCs w:val="28"/>
        </w:rPr>
        <w:t>’</w:t>
      </w:r>
      <w:r w:rsidR="005E0752" w:rsidRPr="005E0752">
        <w:rPr>
          <w:noProof/>
          <w:sz w:val="28"/>
          <w:szCs w:val="28"/>
        </w:rPr>
        <w:t>я може бути витлумачена як органічне поєднання вмінь, гуманістичних ціннісних орієнтирів, необхідних знань та поведінкових навичок. Вона акумулюється у системі мотивацій, пов</w:t>
      </w:r>
      <w:r w:rsidR="00345796">
        <w:rPr>
          <w:noProof/>
          <w:sz w:val="28"/>
          <w:szCs w:val="28"/>
        </w:rPr>
        <w:t>’</w:t>
      </w:r>
      <w:r w:rsidR="005E0752" w:rsidRPr="005E0752">
        <w:rPr>
          <w:noProof/>
          <w:sz w:val="28"/>
          <w:szCs w:val="28"/>
        </w:rPr>
        <w:t>язаних зі зміцненням здоров</w:t>
      </w:r>
      <w:r w:rsidR="00345796">
        <w:rPr>
          <w:noProof/>
          <w:sz w:val="28"/>
          <w:szCs w:val="28"/>
        </w:rPr>
        <w:t>’</w:t>
      </w:r>
      <w:r w:rsidR="005E0752" w:rsidRPr="005E0752">
        <w:rPr>
          <w:noProof/>
          <w:sz w:val="28"/>
          <w:szCs w:val="28"/>
        </w:rPr>
        <w:t>я, а також у глибині засвоєних валеологічних знань і духовній зрілості особистості. Саме духовність, за спостереженнями вченого, дає змогу зорієнтуватися в багатоманітності цінностей і сформувати правильне ставлення до середовища, прагнути до оздоровлення себе й інших [36, c. 134].</w:t>
      </w:r>
    </w:p>
    <w:p w14:paraId="172B9A43" w14:textId="3F13A6E2" w:rsidR="005E0752" w:rsidRPr="005E0752" w:rsidRDefault="005E0752" w:rsidP="005E0752">
      <w:pPr>
        <w:ind w:left="-142" w:right="140" w:firstLine="709"/>
        <w:contextualSpacing/>
        <w:jc w:val="both"/>
        <w:rPr>
          <w:noProof/>
          <w:sz w:val="28"/>
          <w:szCs w:val="28"/>
        </w:rPr>
      </w:pPr>
      <w:r w:rsidRPr="005E0752">
        <w:rPr>
          <w:noProof/>
          <w:sz w:val="28"/>
          <w:szCs w:val="28"/>
        </w:rPr>
        <w:t>Формування культури здорового способу життя не обмежується однією стадією; дослідники виокремлюють принаймні чотири рівні, на яких людина може перебувати під час оволодіння базовими принципами ЗСЖ. Спочатку це «неусвідомлена некомпетентність», коли індивід навіть не розуміє, як працює його організм та чому важливо піклуватися про себе. Наступний рівень «свідома некомпетентність»:</w:t>
      </w:r>
      <w:r w:rsidR="00D464CD">
        <w:rPr>
          <w:noProof/>
          <w:sz w:val="28"/>
          <w:szCs w:val="28"/>
        </w:rPr>
        <w:t xml:space="preserve"> </w:t>
      </w:r>
      <w:r w:rsidRPr="005E0752">
        <w:rPr>
          <w:noProof/>
          <w:sz w:val="28"/>
          <w:szCs w:val="28"/>
        </w:rPr>
        <w:t>людина здобуває уявлення про те, що таке ЗСЖ, однак іще не виробляє відповідної поведінки. Потім з</w:t>
      </w:r>
      <w:r w:rsidR="00345796">
        <w:rPr>
          <w:noProof/>
          <w:sz w:val="28"/>
          <w:szCs w:val="28"/>
        </w:rPr>
        <w:t>’</w:t>
      </w:r>
      <w:r w:rsidRPr="005E0752">
        <w:rPr>
          <w:noProof/>
          <w:sz w:val="28"/>
          <w:szCs w:val="28"/>
        </w:rPr>
        <w:t xml:space="preserve">являється «свідома компетентність»: уже є бажання й дії, спрямовані на дотримання правил здорового способу життя, але вони відбуваються на рівні активної уваги та вольового зусилля. Найвищим етапом у цій ієрархії </w:t>
      </w:r>
      <w:r w:rsidRPr="005E0752">
        <w:rPr>
          <w:noProof/>
          <w:sz w:val="28"/>
          <w:szCs w:val="28"/>
        </w:rPr>
        <w:lastRenderedPageBreak/>
        <w:t>вважається «неусвідомлена компетентність» коли здорові звички та практики вкорінюються настільки глибоко, що відбуваються автоматично</w:t>
      </w:r>
      <w:r w:rsidR="002B6E0E">
        <w:rPr>
          <w:noProof/>
          <w:sz w:val="28"/>
          <w:szCs w:val="28"/>
        </w:rPr>
        <w:t> </w:t>
      </w:r>
      <w:r w:rsidRPr="005E0752">
        <w:rPr>
          <w:noProof/>
          <w:sz w:val="28"/>
          <w:szCs w:val="28"/>
        </w:rPr>
        <w:t>[38, c. 450].</w:t>
      </w:r>
    </w:p>
    <w:p w14:paraId="1C19E334" w14:textId="3250A623" w:rsidR="005E0752" w:rsidRPr="005E0752" w:rsidRDefault="005E0752" w:rsidP="005E0752">
      <w:pPr>
        <w:ind w:left="-142" w:right="140" w:firstLine="709"/>
        <w:contextualSpacing/>
        <w:jc w:val="both"/>
        <w:rPr>
          <w:noProof/>
          <w:sz w:val="28"/>
          <w:szCs w:val="28"/>
        </w:rPr>
      </w:pPr>
      <w:r w:rsidRPr="005E0752">
        <w:rPr>
          <w:noProof/>
          <w:sz w:val="28"/>
          <w:szCs w:val="28"/>
        </w:rPr>
        <w:t>За М. Смирновим, побудова справжньої культури здорового способу життя потребує цілеспрямованої організації навчального середовища, яке сприяло б засвоєнню молоддю (зокрема студентством) основних здоров</w:t>
      </w:r>
      <w:r w:rsidR="00345796">
        <w:rPr>
          <w:noProof/>
          <w:sz w:val="28"/>
          <w:szCs w:val="28"/>
        </w:rPr>
        <w:t>’</w:t>
      </w:r>
      <w:r w:rsidRPr="005E0752">
        <w:rPr>
          <w:noProof/>
          <w:sz w:val="28"/>
          <w:szCs w:val="28"/>
        </w:rPr>
        <w:t>язберігаючих установок, навичок і знань. Це можливе за умови «валеологізації» навчальної та виховної роботи, а також шляхом створення відповідної атмосфери в освітніх закладах, де ідеї здоров</w:t>
      </w:r>
      <w:r w:rsidR="00345796">
        <w:rPr>
          <w:noProof/>
          <w:sz w:val="28"/>
          <w:szCs w:val="28"/>
        </w:rPr>
        <w:t>’</w:t>
      </w:r>
      <w:r w:rsidRPr="005E0752">
        <w:rPr>
          <w:noProof/>
          <w:sz w:val="28"/>
          <w:szCs w:val="28"/>
        </w:rPr>
        <w:t>я розглядаються як цінність і підживлюються прикладами успішної реалізації [98, c. 7].</w:t>
      </w:r>
    </w:p>
    <w:p w14:paraId="6685BE44" w14:textId="06D44BA7" w:rsidR="00D464CD" w:rsidRDefault="005E0752" w:rsidP="005E0752">
      <w:pPr>
        <w:ind w:left="-142" w:right="140" w:firstLine="709"/>
        <w:contextualSpacing/>
        <w:jc w:val="both"/>
        <w:rPr>
          <w:noProof/>
          <w:sz w:val="28"/>
          <w:szCs w:val="28"/>
        </w:rPr>
      </w:pPr>
      <w:r w:rsidRPr="005E0752">
        <w:rPr>
          <w:noProof/>
          <w:sz w:val="28"/>
          <w:szCs w:val="28"/>
        </w:rPr>
        <w:t>Зрештою, культура здорового способу життя передбачає розгляд здоров</w:t>
      </w:r>
      <w:r w:rsidR="00345796">
        <w:rPr>
          <w:noProof/>
          <w:sz w:val="28"/>
          <w:szCs w:val="28"/>
        </w:rPr>
        <w:t>’</w:t>
      </w:r>
      <w:r w:rsidRPr="005E0752">
        <w:rPr>
          <w:noProof/>
          <w:sz w:val="28"/>
          <w:szCs w:val="28"/>
        </w:rPr>
        <w:t>я як найвищої соціальної й особистісної вартості, причому рівень усвідомлення його значущості може варіюватися. На найнижчому рівні людина не відчуває необхідності піклуватися про здоров</w:t>
      </w:r>
      <w:r w:rsidR="00345796">
        <w:rPr>
          <w:noProof/>
          <w:sz w:val="28"/>
          <w:szCs w:val="28"/>
        </w:rPr>
        <w:t>’</w:t>
      </w:r>
      <w:r w:rsidRPr="005E0752">
        <w:rPr>
          <w:noProof/>
          <w:sz w:val="28"/>
          <w:szCs w:val="28"/>
        </w:rPr>
        <w:t>я, вважаючи це чимось не надто важливим або недосяжним. Вищий ступінь передбачає, що людина починає усвідомлювати цінність здоров</w:t>
      </w:r>
      <w:r w:rsidR="00345796">
        <w:rPr>
          <w:noProof/>
          <w:sz w:val="28"/>
          <w:szCs w:val="28"/>
        </w:rPr>
        <w:t>’</w:t>
      </w:r>
      <w:r w:rsidRPr="005E0752">
        <w:rPr>
          <w:noProof/>
          <w:sz w:val="28"/>
          <w:szCs w:val="28"/>
        </w:rPr>
        <w:t xml:space="preserve">я для себе, але нехтує його суспільним виміром, не дотримується системності у способах оздоровлення. </w:t>
      </w:r>
    </w:p>
    <w:p w14:paraId="0572F11A" w14:textId="3B560316" w:rsidR="005E0752" w:rsidRPr="005E0752" w:rsidRDefault="005E0752" w:rsidP="005E0752">
      <w:pPr>
        <w:ind w:left="-142" w:right="140" w:firstLine="709"/>
        <w:contextualSpacing/>
        <w:jc w:val="both"/>
        <w:rPr>
          <w:noProof/>
          <w:sz w:val="28"/>
          <w:szCs w:val="28"/>
        </w:rPr>
      </w:pPr>
      <w:r w:rsidRPr="005E0752">
        <w:rPr>
          <w:noProof/>
          <w:sz w:val="28"/>
          <w:szCs w:val="28"/>
        </w:rPr>
        <w:t>На ще вищому рівні з</w:t>
      </w:r>
      <w:r w:rsidR="00345796">
        <w:rPr>
          <w:noProof/>
          <w:sz w:val="28"/>
          <w:szCs w:val="28"/>
        </w:rPr>
        <w:t>’</w:t>
      </w:r>
      <w:r w:rsidRPr="005E0752">
        <w:rPr>
          <w:noProof/>
          <w:sz w:val="28"/>
          <w:szCs w:val="28"/>
        </w:rPr>
        <w:t>являється ідея про соціальну функцію здоров</w:t>
      </w:r>
      <w:r w:rsidR="00345796">
        <w:rPr>
          <w:noProof/>
          <w:sz w:val="28"/>
          <w:szCs w:val="28"/>
        </w:rPr>
        <w:t>’</w:t>
      </w:r>
      <w:r w:rsidRPr="005E0752">
        <w:rPr>
          <w:noProof/>
          <w:sz w:val="28"/>
          <w:szCs w:val="28"/>
        </w:rPr>
        <w:t>я, усвідомлюються можливості для його підтримання, однак реальні оздоровчі дії залишаються епізодичними. І нарешті найвищий рівень – коли особистість вважає зміцнення здоров</w:t>
      </w:r>
      <w:r w:rsidR="00345796">
        <w:rPr>
          <w:noProof/>
          <w:sz w:val="28"/>
          <w:szCs w:val="28"/>
        </w:rPr>
        <w:t>’</w:t>
      </w:r>
      <w:r w:rsidRPr="005E0752">
        <w:rPr>
          <w:noProof/>
          <w:sz w:val="28"/>
          <w:szCs w:val="28"/>
        </w:rPr>
        <w:t>я частиною своєї життєвої стратегії, активно впроваджує оздоровчі практики й переконана в необхідності їхньої безперервної реалізації [38, c. 450].</w:t>
      </w:r>
    </w:p>
    <w:p w14:paraId="5FB40E98" w14:textId="77777777" w:rsidR="00D464CD" w:rsidRDefault="005E0752" w:rsidP="005E0752">
      <w:pPr>
        <w:ind w:left="-142" w:right="140" w:firstLine="709"/>
        <w:contextualSpacing/>
        <w:jc w:val="both"/>
        <w:rPr>
          <w:noProof/>
          <w:sz w:val="28"/>
          <w:szCs w:val="28"/>
        </w:rPr>
      </w:pPr>
      <w:r w:rsidRPr="005E0752">
        <w:rPr>
          <w:noProof/>
          <w:sz w:val="28"/>
          <w:szCs w:val="28"/>
        </w:rPr>
        <w:t xml:space="preserve">Через таку багатовимірність культура здорового способу життя дає широкий простір для різноманітних наукових і практичних студій, але водночас ускладнює визначення ключових показників для більш вузького дослідження. Тому часто пропонується звузити експериментальне поле та зосередитися на тих складових культури ЗСЖ, які можна виявити через конкретні показники й коригувати за допомогою педагогічних методів. Певні аспекти «культури життя», включно з фізичним самопочуттям та профілактикою залежностей, знайшли відображення у філософських системах світових релігій і морально-етичних ученнях як давнини, так і сьогодення. </w:t>
      </w:r>
    </w:p>
    <w:p w14:paraId="582A6975" w14:textId="7D8C0C5E" w:rsidR="005E0752" w:rsidRPr="005E0752" w:rsidRDefault="002B6E0E" w:rsidP="005E0752">
      <w:pPr>
        <w:ind w:left="-142" w:right="140" w:firstLine="709"/>
        <w:contextualSpacing/>
        <w:jc w:val="both"/>
        <w:rPr>
          <w:noProof/>
          <w:sz w:val="28"/>
          <w:szCs w:val="28"/>
        </w:rPr>
      </w:pPr>
      <w:r>
        <w:rPr>
          <w:noProof/>
          <w:sz w:val="28"/>
          <w:szCs w:val="28"/>
        </w:rPr>
        <w:t>Як зазначають Г. та О. </w:t>
      </w:r>
      <w:r w:rsidR="005E0752" w:rsidRPr="005E0752">
        <w:rPr>
          <w:noProof/>
          <w:sz w:val="28"/>
          <w:szCs w:val="28"/>
        </w:rPr>
        <w:t>Зайцеви, культуру здорового способу життя логічно розглядати як складову духовної і матеріальної культури, культури праці й дозвілля, культури особистісних відносин та культури виробництва, тобто як «всеохоплюючу Культуру життя» [43, c. 20].</w:t>
      </w:r>
    </w:p>
    <w:p w14:paraId="1B0D010F" w14:textId="2AD43735" w:rsidR="00C04A04" w:rsidRDefault="005E0752" w:rsidP="005E0752">
      <w:pPr>
        <w:ind w:left="-142" w:right="140" w:firstLine="709"/>
        <w:contextualSpacing/>
        <w:jc w:val="both"/>
        <w:rPr>
          <w:noProof/>
          <w:sz w:val="28"/>
          <w:szCs w:val="28"/>
        </w:rPr>
      </w:pPr>
      <w:r w:rsidRPr="005E0752">
        <w:rPr>
          <w:noProof/>
          <w:sz w:val="28"/>
          <w:szCs w:val="28"/>
        </w:rPr>
        <w:t xml:space="preserve">Згідно з науковою концепцією, що окреслює основні принципи формування культури здорового способу життя, її реалізація відбувається через зважене використання найефективніших досягнень духовної, психічної та фізичної культури, набутих людською цивілізацією, а також </w:t>
      </w:r>
      <w:r w:rsidRPr="005E0752">
        <w:rPr>
          <w:noProof/>
          <w:sz w:val="28"/>
          <w:szCs w:val="28"/>
        </w:rPr>
        <w:lastRenderedPageBreak/>
        <w:t>через опанування здорового способу життя як зразка природної, гармонійної поведінки [43, c. 20–34]. Передбачено п</w:t>
      </w:r>
      <w:r w:rsidR="00345796">
        <w:rPr>
          <w:noProof/>
          <w:sz w:val="28"/>
          <w:szCs w:val="28"/>
        </w:rPr>
        <w:t>’</w:t>
      </w:r>
      <w:r w:rsidRPr="005E0752">
        <w:rPr>
          <w:noProof/>
          <w:sz w:val="28"/>
          <w:szCs w:val="28"/>
        </w:rPr>
        <w:t xml:space="preserve">ять основоположних пунктів такої концепції. По-перше, ставиться завдання досягнення гармонії між духовним, психічним і фізичним у кожній людині й суспільстві загалом, а також прищеплення вміння будувати оздоровчі стосунки з довкіллям. </w:t>
      </w:r>
    </w:p>
    <w:p w14:paraId="2A0930CC" w14:textId="592C0FBE" w:rsidR="00C04A04" w:rsidRDefault="005E0752" w:rsidP="005E0752">
      <w:pPr>
        <w:ind w:left="-142" w:right="140" w:firstLine="709"/>
        <w:contextualSpacing/>
        <w:jc w:val="both"/>
        <w:rPr>
          <w:noProof/>
          <w:sz w:val="28"/>
          <w:szCs w:val="28"/>
        </w:rPr>
      </w:pPr>
      <w:r w:rsidRPr="005E0752">
        <w:rPr>
          <w:noProof/>
          <w:sz w:val="28"/>
          <w:szCs w:val="28"/>
        </w:rPr>
        <w:t>По-друге, виокремлено три наукові та культурні «джерела»: Живу Етику, реріхівську спадщину й синтез наукових досягнень, орієнтованих на питання здоров</w:t>
      </w:r>
      <w:r w:rsidR="00345796">
        <w:rPr>
          <w:noProof/>
          <w:sz w:val="28"/>
          <w:szCs w:val="28"/>
        </w:rPr>
        <w:t>’</w:t>
      </w:r>
      <w:r w:rsidRPr="005E0752">
        <w:rPr>
          <w:noProof/>
          <w:sz w:val="28"/>
          <w:szCs w:val="28"/>
        </w:rPr>
        <w:t xml:space="preserve">я людини. </w:t>
      </w:r>
    </w:p>
    <w:p w14:paraId="3D5A8A52" w14:textId="55795044" w:rsidR="00C04A04" w:rsidRDefault="005E0752" w:rsidP="005E0752">
      <w:pPr>
        <w:ind w:left="-142" w:right="140" w:firstLine="709"/>
        <w:contextualSpacing/>
        <w:jc w:val="both"/>
        <w:rPr>
          <w:noProof/>
          <w:sz w:val="28"/>
          <w:szCs w:val="28"/>
        </w:rPr>
      </w:pPr>
      <w:r w:rsidRPr="005E0752">
        <w:rPr>
          <w:noProof/>
          <w:sz w:val="28"/>
          <w:szCs w:val="28"/>
        </w:rPr>
        <w:t xml:space="preserve">По-третє, обґрунтовано фундаментальний, психолого-педагогічний і соціальний напрями впровадження здорового способу життя в побут та професійну діяльність людей. </w:t>
      </w:r>
    </w:p>
    <w:p w14:paraId="59B08A08" w14:textId="56D3C349" w:rsidR="00C04A04" w:rsidRDefault="005E0752" w:rsidP="005E0752">
      <w:pPr>
        <w:ind w:left="-142" w:right="140" w:firstLine="709"/>
        <w:contextualSpacing/>
        <w:jc w:val="both"/>
        <w:rPr>
          <w:noProof/>
          <w:sz w:val="28"/>
          <w:szCs w:val="28"/>
        </w:rPr>
      </w:pPr>
      <w:r w:rsidRPr="005E0752">
        <w:rPr>
          <w:noProof/>
          <w:sz w:val="28"/>
          <w:szCs w:val="28"/>
        </w:rPr>
        <w:t>У четвертому пункті говориться про ідейну роль вчення, яке спонукає до об</w:t>
      </w:r>
      <w:r w:rsidR="00345796">
        <w:rPr>
          <w:noProof/>
          <w:sz w:val="28"/>
          <w:szCs w:val="28"/>
        </w:rPr>
        <w:t>’</w:t>
      </w:r>
      <w:r w:rsidRPr="005E0752">
        <w:rPr>
          <w:noProof/>
          <w:sz w:val="28"/>
          <w:szCs w:val="28"/>
        </w:rPr>
        <w:t xml:space="preserve">єднання різних соціальних груп і прошарків, незалежно від віку, релігійних переконань чи статусу. </w:t>
      </w:r>
    </w:p>
    <w:p w14:paraId="5A6C6B04" w14:textId="7A831D43" w:rsidR="005E0752" w:rsidRPr="005E0752" w:rsidRDefault="005E0752" w:rsidP="005E0752">
      <w:pPr>
        <w:ind w:left="-142" w:right="140" w:firstLine="709"/>
        <w:contextualSpacing/>
        <w:jc w:val="both"/>
        <w:rPr>
          <w:noProof/>
          <w:sz w:val="28"/>
          <w:szCs w:val="28"/>
        </w:rPr>
      </w:pPr>
      <w:r w:rsidRPr="005E0752">
        <w:rPr>
          <w:noProof/>
          <w:sz w:val="28"/>
          <w:szCs w:val="28"/>
        </w:rPr>
        <w:t>Нарешті, п</w:t>
      </w:r>
      <w:r w:rsidR="00345796">
        <w:rPr>
          <w:noProof/>
          <w:sz w:val="28"/>
          <w:szCs w:val="28"/>
        </w:rPr>
        <w:t>’</w:t>
      </w:r>
      <w:r w:rsidRPr="005E0752">
        <w:rPr>
          <w:noProof/>
          <w:sz w:val="28"/>
          <w:szCs w:val="28"/>
        </w:rPr>
        <w:t>яте положення наголошує на значущості культури здорового способу життя як альтернативи «біосоціальному хаосу», що панує на планеті, і на необхідності усвідомлення кожною людиною власної відповідальності за оновлення та духовне піднесення свого існування</w:t>
      </w:r>
      <w:r w:rsidR="003C61EE">
        <w:rPr>
          <w:noProof/>
          <w:sz w:val="28"/>
          <w:szCs w:val="28"/>
        </w:rPr>
        <w:t> </w:t>
      </w:r>
      <w:r w:rsidRPr="005E0752">
        <w:rPr>
          <w:noProof/>
          <w:sz w:val="28"/>
          <w:szCs w:val="28"/>
        </w:rPr>
        <w:t>[43,</w:t>
      </w:r>
      <w:r w:rsidR="003C61EE">
        <w:rPr>
          <w:noProof/>
          <w:sz w:val="28"/>
          <w:szCs w:val="28"/>
        </w:rPr>
        <w:t> </w:t>
      </w:r>
      <w:r w:rsidRPr="005E0752">
        <w:rPr>
          <w:noProof/>
          <w:sz w:val="28"/>
          <w:szCs w:val="28"/>
        </w:rPr>
        <w:t>c.</w:t>
      </w:r>
      <w:r w:rsidR="003C61EE">
        <w:rPr>
          <w:noProof/>
          <w:sz w:val="28"/>
          <w:szCs w:val="28"/>
        </w:rPr>
        <w:t> </w:t>
      </w:r>
      <w:r w:rsidRPr="005E0752">
        <w:rPr>
          <w:noProof/>
          <w:sz w:val="28"/>
          <w:szCs w:val="28"/>
        </w:rPr>
        <w:t>34].</w:t>
      </w:r>
    </w:p>
    <w:p w14:paraId="404A3BDD" w14:textId="7FFABA5C" w:rsidR="00C04A04" w:rsidRDefault="005E0752" w:rsidP="005E0752">
      <w:pPr>
        <w:ind w:left="-142" w:right="140" w:firstLine="709"/>
        <w:contextualSpacing/>
        <w:jc w:val="both"/>
        <w:rPr>
          <w:noProof/>
          <w:sz w:val="28"/>
          <w:szCs w:val="28"/>
        </w:rPr>
      </w:pPr>
      <w:r w:rsidRPr="005E0752">
        <w:rPr>
          <w:noProof/>
          <w:sz w:val="28"/>
          <w:szCs w:val="28"/>
        </w:rPr>
        <w:t>Водночас однією з найгостріших проблем на шляху до формування культури здоров</w:t>
      </w:r>
      <w:r w:rsidR="00345796">
        <w:rPr>
          <w:noProof/>
          <w:sz w:val="28"/>
          <w:szCs w:val="28"/>
        </w:rPr>
        <w:t>’</w:t>
      </w:r>
      <w:r w:rsidRPr="005E0752">
        <w:rPr>
          <w:noProof/>
          <w:sz w:val="28"/>
          <w:szCs w:val="28"/>
        </w:rPr>
        <w:t xml:space="preserve">я серед молоді лишається поширення шкідливих звичок та узалежнень від психоактивних речовин – алкоголю, наркотиків, психотропних препаратів тощо. </w:t>
      </w:r>
    </w:p>
    <w:p w14:paraId="4D87D4C7" w14:textId="7057032E" w:rsidR="005E0752" w:rsidRPr="005E0752" w:rsidRDefault="005E0752" w:rsidP="005E0752">
      <w:pPr>
        <w:ind w:left="-142" w:right="140" w:firstLine="709"/>
        <w:contextualSpacing/>
        <w:jc w:val="both"/>
        <w:rPr>
          <w:noProof/>
          <w:sz w:val="28"/>
          <w:szCs w:val="28"/>
        </w:rPr>
      </w:pPr>
      <w:r w:rsidRPr="005E0752">
        <w:rPr>
          <w:noProof/>
          <w:sz w:val="28"/>
          <w:szCs w:val="28"/>
        </w:rPr>
        <w:t>С.</w:t>
      </w:r>
      <w:r w:rsidR="003C61EE">
        <w:rPr>
          <w:noProof/>
          <w:sz w:val="28"/>
          <w:szCs w:val="28"/>
        </w:rPr>
        <w:t> </w:t>
      </w:r>
      <w:r w:rsidRPr="005E0752">
        <w:rPr>
          <w:noProof/>
          <w:sz w:val="28"/>
          <w:szCs w:val="28"/>
        </w:rPr>
        <w:t>Здіорук вказує, що прагнення до швидкого й легкого отримання задоволення, без докладання тривалих зусиль, характеризує сутнісну рису сучасної розважальної індустрії й способу життя загалом. Така тенденція блокує можливості особистісного й творчого розвитку, спричиняє пасивність мислення й поведінки, створюючи «тепличні» умови для формування адиктивних стратегій. Бажаючи уникнути реальності, молоді люди вдаються до неприродних методів зміни власного психічного стану, імітуючи в такий спосіб відчуття безпеки та гармонії [45, c. 7].</w:t>
      </w:r>
    </w:p>
    <w:p w14:paraId="256E758E" w14:textId="1F5551B1" w:rsidR="005E0752" w:rsidRPr="005E0752" w:rsidRDefault="005E0752" w:rsidP="005E0752">
      <w:pPr>
        <w:ind w:left="-142" w:right="140" w:firstLine="709"/>
        <w:contextualSpacing/>
        <w:jc w:val="both"/>
        <w:rPr>
          <w:noProof/>
          <w:sz w:val="28"/>
          <w:szCs w:val="28"/>
        </w:rPr>
      </w:pPr>
      <w:r w:rsidRPr="005E0752">
        <w:rPr>
          <w:noProof/>
          <w:sz w:val="28"/>
          <w:szCs w:val="28"/>
        </w:rPr>
        <w:t>ЗМІ при цьому відіграють неоднозначну роль: вони можуть виступати потужним поширювачем шкідливих стереотипів, але, за належної організації, здатні сприяти підвищенню психологічної культури населення. Через інформаційні ресурси можна руйнувати міфи, стереотипи й табу, пропонувати альтернативи, показувати позитивні історії змін та повідомляти, де й яку допомогу можна отримати» [45, c. 8].</w:t>
      </w:r>
    </w:p>
    <w:p w14:paraId="761BC12D" w14:textId="47EFDCCF" w:rsidR="00E01C59" w:rsidRDefault="003C61EE" w:rsidP="005E0752">
      <w:pPr>
        <w:ind w:left="-142" w:right="140" w:firstLine="709"/>
        <w:contextualSpacing/>
        <w:jc w:val="both"/>
        <w:rPr>
          <w:noProof/>
          <w:sz w:val="28"/>
          <w:szCs w:val="28"/>
        </w:rPr>
      </w:pPr>
      <w:r>
        <w:rPr>
          <w:noProof/>
          <w:sz w:val="28"/>
          <w:szCs w:val="28"/>
        </w:rPr>
        <w:t>А. </w:t>
      </w:r>
      <w:r w:rsidR="005E0752" w:rsidRPr="005E0752">
        <w:rPr>
          <w:noProof/>
          <w:sz w:val="28"/>
          <w:szCs w:val="28"/>
        </w:rPr>
        <w:t>Маслоу, працюючи в межах акмеологічного підходу, розвиває ідею про те, що люди за своєю природою схильні до здоров</w:t>
      </w:r>
      <w:r w:rsidR="00345796">
        <w:rPr>
          <w:noProof/>
          <w:sz w:val="28"/>
          <w:szCs w:val="28"/>
        </w:rPr>
        <w:t>’</w:t>
      </w:r>
      <w:r w:rsidR="005E0752" w:rsidRPr="005E0752">
        <w:rPr>
          <w:noProof/>
          <w:sz w:val="28"/>
          <w:szCs w:val="28"/>
        </w:rPr>
        <w:t xml:space="preserve">я та самореалізації, а не до деструктивних форм поведінки. «Якщо ми спостерігаємо прагнення до смерті чи хворобливі схеми поведінки, перед </w:t>
      </w:r>
      <w:r w:rsidR="005E0752" w:rsidRPr="005E0752">
        <w:rPr>
          <w:noProof/>
          <w:sz w:val="28"/>
          <w:szCs w:val="28"/>
        </w:rPr>
        <w:lastRenderedPageBreak/>
        <w:t>нами – не природний стан людини, а прояв її розладів чи хвороби»</w:t>
      </w:r>
      <w:r>
        <w:rPr>
          <w:noProof/>
          <w:sz w:val="28"/>
          <w:szCs w:val="28"/>
        </w:rPr>
        <w:t> [68, </w:t>
      </w:r>
      <w:r w:rsidR="005E0752" w:rsidRPr="005E0752">
        <w:rPr>
          <w:noProof/>
          <w:sz w:val="28"/>
          <w:szCs w:val="28"/>
        </w:rPr>
        <w:t>c.</w:t>
      </w:r>
      <w:r>
        <w:rPr>
          <w:noProof/>
          <w:sz w:val="28"/>
          <w:szCs w:val="28"/>
        </w:rPr>
        <w:t> </w:t>
      </w:r>
      <w:r w:rsidR="005E0752" w:rsidRPr="005E0752">
        <w:rPr>
          <w:noProof/>
          <w:sz w:val="28"/>
          <w:szCs w:val="28"/>
        </w:rPr>
        <w:t>134]. Такий світоглядний акцент на фундаментальній «здоровій» основі людської сутності ще більше підкріплює думку про надзвичайну важливість культури здорового способу життя, що здатна відкривати людині шлях до більш повноцінного, якісного та гармонійного існування.</w:t>
      </w:r>
    </w:p>
    <w:p w14:paraId="03F8DC8B" w14:textId="3339A066" w:rsidR="00C04A04" w:rsidRDefault="005E0752" w:rsidP="005E0752">
      <w:pPr>
        <w:ind w:left="-142" w:right="140" w:firstLine="709"/>
        <w:contextualSpacing/>
        <w:jc w:val="both"/>
        <w:rPr>
          <w:noProof/>
          <w:sz w:val="28"/>
          <w:szCs w:val="28"/>
        </w:rPr>
      </w:pPr>
      <w:r w:rsidRPr="005E0752">
        <w:rPr>
          <w:noProof/>
          <w:sz w:val="28"/>
          <w:szCs w:val="28"/>
        </w:rPr>
        <w:t>Учений пропонував замінити категорію «психічне здоров</w:t>
      </w:r>
      <w:r w:rsidR="00345796">
        <w:rPr>
          <w:noProof/>
          <w:sz w:val="28"/>
          <w:szCs w:val="28"/>
        </w:rPr>
        <w:t>’</w:t>
      </w:r>
      <w:r w:rsidRPr="005E0752">
        <w:rPr>
          <w:noProof/>
          <w:sz w:val="28"/>
          <w:szCs w:val="28"/>
        </w:rPr>
        <w:t xml:space="preserve">я» більш універсальним терміном «людяність», під яким він розумів сукупність певних особистісних якостей. </w:t>
      </w:r>
    </w:p>
    <w:p w14:paraId="7DD77884" w14:textId="4351D48F" w:rsidR="005E0752" w:rsidRPr="005E0752" w:rsidRDefault="005E0752" w:rsidP="005E0752">
      <w:pPr>
        <w:ind w:left="-142" w:right="140" w:firstLine="709"/>
        <w:contextualSpacing/>
        <w:jc w:val="both"/>
        <w:rPr>
          <w:noProof/>
          <w:sz w:val="28"/>
          <w:szCs w:val="28"/>
        </w:rPr>
      </w:pPr>
      <w:r w:rsidRPr="005E0752">
        <w:rPr>
          <w:noProof/>
          <w:sz w:val="28"/>
          <w:szCs w:val="28"/>
        </w:rPr>
        <w:t>Зокрема, йшлося про здатність до абстрактного мислення, вміння ясно висловлювати думки, здатність відчувати кохання, наявність чітких ціннісних орієнтирів та вміння виходити за межі власного «Я». На думку дослідника, таке розширення може бути доволі корисним, «особливо якщо науковець виходитиме з того, що поняття людяність поєднуючи описовий і кількісний аспекти, має зберегти нормативну складову: воно дає змогу визначити, наскільки конкретна особистіс</w:t>
      </w:r>
      <w:r w:rsidR="003C61EE">
        <w:rPr>
          <w:noProof/>
          <w:sz w:val="28"/>
          <w:szCs w:val="28"/>
        </w:rPr>
        <w:t>ть більш людяна порівняно з ін. </w:t>
      </w:r>
      <w:r w:rsidRPr="005E0752">
        <w:rPr>
          <w:noProof/>
          <w:sz w:val="28"/>
          <w:szCs w:val="28"/>
        </w:rPr>
        <w:t>[69, с. 117].</w:t>
      </w:r>
    </w:p>
    <w:p w14:paraId="6AEAC3C5" w14:textId="43878BBC" w:rsidR="00C04A04" w:rsidRDefault="003C61EE" w:rsidP="005E0752">
      <w:pPr>
        <w:ind w:left="-142" w:right="140" w:firstLine="709"/>
        <w:contextualSpacing/>
        <w:jc w:val="both"/>
        <w:rPr>
          <w:noProof/>
          <w:sz w:val="28"/>
          <w:szCs w:val="28"/>
        </w:rPr>
      </w:pPr>
      <w:r>
        <w:rPr>
          <w:noProof/>
          <w:sz w:val="28"/>
          <w:szCs w:val="28"/>
        </w:rPr>
        <w:t>А. </w:t>
      </w:r>
      <w:r w:rsidR="005E0752" w:rsidRPr="005E0752">
        <w:rPr>
          <w:noProof/>
          <w:sz w:val="28"/>
          <w:szCs w:val="28"/>
        </w:rPr>
        <w:t>Маслоу вважав, що соціальний контекст суттєво впливає на формування психічного здоров</w:t>
      </w:r>
      <w:r w:rsidR="00345796">
        <w:rPr>
          <w:noProof/>
          <w:sz w:val="28"/>
          <w:szCs w:val="28"/>
        </w:rPr>
        <w:t>’</w:t>
      </w:r>
      <w:r w:rsidR="005E0752" w:rsidRPr="005E0752">
        <w:rPr>
          <w:noProof/>
          <w:sz w:val="28"/>
          <w:szCs w:val="28"/>
        </w:rPr>
        <w:t xml:space="preserve">я людини. Він стверджував: «Здорове суспільство і здорова особистість не можуть існувати одне без одного. Вони необхідні одне одному. </w:t>
      </w:r>
    </w:p>
    <w:p w14:paraId="3BE9C1DE" w14:textId="5DDF6AC1" w:rsidR="005E0752" w:rsidRPr="005E0752" w:rsidRDefault="005E0752" w:rsidP="005E0752">
      <w:pPr>
        <w:ind w:left="-142" w:right="140" w:firstLine="709"/>
        <w:contextualSpacing/>
        <w:jc w:val="both"/>
        <w:rPr>
          <w:noProof/>
          <w:sz w:val="28"/>
          <w:szCs w:val="28"/>
        </w:rPr>
      </w:pPr>
      <w:r w:rsidRPr="005E0752">
        <w:rPr>
          <w:noProof/>
          <w:sz w:val="28"/>
          <w:szCs w:val="28"/>
        </w:rPr>
        <w:t>Неможливо поліпшити одне, не торкнувшись іншого» [69, c. 117]. Таким чином, дослідник підкреслював нерозривний зв</w:t>
      </w:r>
      <w:r w:rsidR="00345796">
        <w:rPr>
          <w:noProof/>
          <w:sz w:val="28"/>
          <w:szCs w:val="28"/>
        </w:rPr>
        <w:t>’</w:t>
      </w:r>
      <w:r w:rsidRPr="005E0752">
        <w:rPr>
          <w:noProof/>
          <w:sz w:val="28"/>
          <w:szCs w:val="28"/>
        </w:rPr>
        <w:t>язок психічного та фізичного благополуччя з оточенням, у якому перебуває особа. Він також зауважував, що майже будь-який недуг у своєму глибинному аналізі має «інтропсихічні, інтроперсональні й соціальні чинники», які разом із фізіологічними аспектами визначають реальний стан особистості</w:t>
      </w:r>
      <w:r w:rsidR="003C61EE">
        <w:rPr>
          <w:noProof/>
          <w:sz w:val="28"/>
          <w:szCs w:val="28"/>
        </w:rPr>
        <w:t> </w:t>
      </w:r>
      <w:r w:rsidRPr="005E0752">
        <w:rPr>
          <w:noProof/>
          <w:sz w:val="28"/>
          <w:szCs w:val="28"/>
        </w:rPr>
        <w:t>[69,</w:t>
      </w:r>
      <w:r w:rsidR="003C61EE">
        <w:rPr>
          <w:noProof/>
          <w:sz w:val="28"/>
          <w:szCs w:val="28"/>
        </w:rPr>
        <w:t> </w:t>
      </w:r>
      <w:r w:rsidRPr="005E0752">
        <w:rPr>
          <w:noProof/>
          <w:sz w:val="28"/>
          <w:szCs w:val="28"/>
        </w:rPr>
        <w:t>c.</w:t>
      </w:r>
      <w:r w:rsidR="003C61EE">
        <w:rPr>
          <w:noProof/>
          <w:sz w:val="28"/>
          <w:szCs w:val="28"/>
        </w:rPr>
        <w:t> </w:t>
      </w:r>
      <w:r w:rsidRPr="005E0752">
        <w:rPr>
          <w:noProof/>
          <w:sz w:val="28"/>
          <w:szCs w:val="28"/>
        </w:rPr>
        <w:t>120].</w:t>
      </w:r>
    </w:p>
    <w:p w14:paraId="6F152AB1" w14:textId="695F00C4" w:rsidR="005E0752" w:rsidRPr="005E0752" w:rsidRDefault="003C61EE" w:rsidP="005E0752">
      <w:pPr>
        <w:ind w:left="-142" w:right="140" w:firstLine="709"/>
        <w:contextualSpacing/>
        <w:jc w:val="both"/>
        <w:rPr>
          <w:noProof/>
          <w:sz w:val="28"/>
          <w:szCs w:val="28"/>
        </w:rPr>
      </w:pPr>
      <w:r>
        <w:rPr>
          <w:noProof/>
          <w:sz w:val="28"/>
          <w:szCs w:val="28"/>
        </w:rPr>
        <w:t>А. </w:t>
      </w:r>
      <w:r w:rsidR="005E0752" w:rsidRPr="005E0752">
        <w:rPr>
          <w:noProof/>
          <w:sz w:val="28"/>
          <w:szCs w:val="28"/>
        </w:rPr>
        <w:t>Маслоу описав п</w:t>
      </w:r>
      <w:r w:rsidR="00345796">
        <w:rPr>
          <w:noProof/>
          <w:sz w:val="28"/>
          <w:szCs w:val="28"/>
        </w:rPr>
        <w:t>’</w:t>
      </w:r>
      <w:r w:rsidR="005E0752" w:rsidRPr="005E0752">
        <w:rPr>
          <w:noProof/>
          <w:sz w:val="28"/>
          <w:szCs w:val="28"/>
        </w:rPr>
        <w:t>ятнадцять складників, що характеризують самоактуалізованих людей і допомагають окреслити деталізований портрет психічно здорової особистості. Серед цих складників він відзначав:</w:t>
      </w:r>
    </w:p>
    <w:p w14:paraId="04BAA622" w14:textId="22CDDF6E"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здатність ефективно сприймати реальність;</w:t>
      </w:r>
    </w:p>
    <w:p w14:paraId="71E84B4C" w14:textId="4F014458"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прийняття себе, інших і навколишньої природи;</w:t>
      </w:r>
    </w:p>
    <w:p w14:paraId="73904D59" w14:textId="7EA7C572"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безпосередність, простоту й природність;</w:t>
      </w:r>
    </w:p>
    <w:p w14:paraId="10ED36F0" w14:textId="1FB6A709"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орієнтацію на розв</w:t>
      </w:r>
      <w:r w:rsidR="00345796">
        <w:rPr>
          <w:rFonts w:ascii="Times New Roman" w:hAnsi="Times New Roman" w:cs="Times New Roman"/>
          <w:noProof/>
          <w:sz w:val="28"/>
          <w:szCs w:val="28"/>
        </w:rPr>
        <w:t>’</w:t>
      </w:r>
      <w:r w:rsidRPr="003C61EE">
        <w:rPr>
          <w:rFonts w:ascii="Times New Roman" w:hAnsi="Times New Roman" w:cs="Times New Roman"/>
          <w:noProof/>
          <w:sz w:val="28"/>
          <w:szCs w:val="28"/>
        </w:rPr>
        <w:t>язання проблем;</w:t>
      </w:r>
    </w:p>
    <w:p w14:paraId="6C808FA9" w14:textId="37299840"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незалежність (включно з потребою в періодичній самотності);</w:t>
      </w:r>
    </w:p>
    <w:p w14:paraId="711C4D66" w14:textId="51C29D53"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автономію (незалежність від культури та впливу середовища);</w:t>
      </w:r>
    </w:p>
    <w:p w14:paraId="4D2DDC58" w14:textId="4E73ED4B"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збереження свіжості сприймання;</w:t>
      </w:r>
    </w:p>
    <w:p w14:paraId="68148700" w14:textId="321A5D55"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«вершинні» або містичні переживання;</w:t>
      </w:r>
    </w:p>
    <w:p w14:paraId="730CF8CA" w14:textId="387B5A19"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суспільний інтерес і турботу про загальне благо;</w:t>
      </w:r>
    </w:p>
    <w:p w14:paraId="522745DD" w14:textId="61F2FBB0"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глибокі міжособистісні зв</w:t>
      </w:r>
      <w:r w:rsidR="00345796">
        <w:rPr>
          <w:rFonts w:ascii="Times New Roman" w:hAnsi="Times New Roman" w:cs="Times New Roman"/>
          <w:noProof/>
          <w:sz w:val="28"/>
          <w:szCs w:val="28"/>
        </w:rPr>
        <w:t>’</w:t>
      </w:r>
      <w:r w:rsidRPr="003C61EE">
        <w:rPr>
          <w:rFonts w:ascii="Times New Roman" w:hAnsi="Times New Roman" w:cs="Times New Roman"/>
          <w:noProof/>
          <w:sz w:val="28"/>
          <w:szCs w:val="28"/>
        </w:rPr>
        <w:t>язки;</w:t>
      </w:r>
    </w:p>
    <w:p w14:paraId="4A93DD2E" w14:textId="7804868A"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lastRenderedPageBreak/>
        <w:t>демократичні погляди й поведінку;</w:t>
      </w:r>
    </w:p>
    <w:p w14:paraId="7BAC536A" w14:textId="60AA5B22"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уміння розрізняти цілі та засоби;</w:t>
      </w:r>
    </w:p>
    <w:p w14:paraId="006CE9EF" w14:textId="5D0326A4"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філософський тип почуття гумору</w:t>
      </w:r>
    </w:p>
    <w:p w14:paraId="41517DBF" w14:textId="5CEE56EA"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креативність у життєдіяльності;</w:t>
      </w:r>
    </w:p>
    <w:p w14:paraId="5347406F" w14:textId="3E893A15" w:rsidR="005E0752" w:rsidRPr="003C61EE" w:rsidRDefault="005E0752" w:rsidP="00C25437">
      <w:pPr>
        <w:pStyle w:val="ad"/>
        <w:numPr>
          <w:ilvl w:val="0"/>
          <w:numId w:val="9"/>
        </w:numPr>
        <w:spacing w:after="0" w:line="240" w:lineRule="auto"/>
        <w:ind w:right="140"/>
        <w:jc w:val="both"/>
        <w:rPr>
          <w:rFonts w:ascii="Times New Roman" w:hAnsi="Times New Roman" w:cs="Times New Roman"/>
          <w:noProof/>
          <w:sz w:val="28"/>
          <w:szCs w:val="28"/>
        </w:rPr>
      </w:pPr>
      <w:r w:rsidRPr="003C61EE">
        <w:rPr>
          <w:rFonts w:ascii="Times New Roman" w:hAnsi="Times New Roman" w:cs="Times New Roman"/>
          <w:noProof/>
          <w:sz w:val="28"/>
          <w:szCs w:val="28"/>
        </w:rPr>
        <w:t>опір «окультурюванню» (здатність зберігати самобутність).</w:t>
      </w:r>
    </w:p>
    <w:p w14:paraId="16113E83" w14:textId="318600C3" w:rsidR="005E0752" w:rsidRPr="005E0752" w:rsidRDefault="005E0752" w:rsidP="005E0752">
      <w:pPr>
        <w:ind w:left="-142" w:right="140" w:firstLine="709"/>
        <w:contextualSpacing/>
        <w:jc w:val="both"/>
        <w:rPr>
          <w:noProof/>
          <w:sz w:val="28"/>
          <w:szCs w:val="28"/>
        </w:rPr>
      </w:pPr>
      <w:r w:rsidRPr="005E0752">
        <w:rPr>
          <w:noProof/>
          <w:sz w:val="28"/>
          <w:szCs w:val="28"/>
        </w:rPr>
        <w:t>Однак дослідник не виявив жодної людини, котра б повністю відповідала цій ідеальній моделі, що дало йому підстави дійти висновку: навіть самоактуалізовані особистості можуть мати певні недоліки, робити помилки й тому мусять постійно працювати над власним розвитком.</w:t>
      </w:r>
    </w:p>
    <w:p w14:paraId="3DE74A92" w14:textId="6C7813D6" w:rsidR="00515FBC" w:rsidRDefault="005E0752" w:rsidP="005E0752">
      <w:pPr>
        <w:ind w:left="-142" w:right="140" w:firstLine="709"/>
        <w:contextualSpacing/>
        <w:jc w:val="both"/>
        <w:rPr>
          <w:noProof/>
          <w:sz w:val="28"/>
          <w:szCs w:val="28"/>
        </w:rPr>
      </w:pPr>
      <w:r w:rsidRPr="005E0752">
        <w:rPr>
          <w:noProof/>
          <w:sz w:val="28"/>
          <w:szCs w:val="28"/>
        </w:rPr>
        <w:t>У ході нашого аналізу наукових джерел з</w:t>
      </w:r>
      <w:r w:rsidR="00345796">
        <w:rPr>
          <w:noProof/>
          <w:sz w:val="28"/>
          <w:szCs w:val="28"/>
        </w:rPr>
        <w:t>’</w:t>
      </w:r>
      <w:r w:rsidRPr="005E0752">
        <w:rPr>
          <w:noProof/>
          <w:sz w:val="28"/>
          <w:szCs w:val="28"/>
        </w:rPr>
        <w:t>ясувалося, що проблематика здоров</w:t>
      </w:r>
      <w:r w:rsidR="00345796">
        <w:rPr>
          <w:noProof/>
          <w:sz w:val="28"/>
          <w:szCs w:val="28"/>
        </w:rPr>
        <w:t>’</w:t>
      </w:r>
      <w:r w:rsidRPr="005E0752">
        <w:rPr>
          <w:noProof/>
          <w:sz w:val="28"/>
          <w:szCs w:val="28"/>
        </w:rPr>
        <w:t xml:space="preserve">я, здорового способу життя й особливості культурологічних вимірів цього феномену вже доволі ґрунтовно досліджені. Науковці не тільки визначили концептуальні риси та різні форми вияву ЗСЖ, а й пропонують конкретні критерії його діагностики та педагогічні умови оптимізації цього процесу. </w:t>
      </w:r>
    </w:p>
    <w:p w14:paraId="17173AAC" w14:textId="4CADAD89" w:rsidR="005E0752" w:rsidRPr="005E0752" w:rsidRDefault="005E0752" w:rsidP="005E0752">
      <w:pPr>
        <w:ind w:left="-142" w:right="140" w:firstLine="709"/>
        <w:contextualSpacing/>
        <w:jc w:val="both"/>
        <w:rPr>
          <w:noProof/>
          <w:sz w:val="28"/>
          <w:szCs w:val="28"/>
        </w:rPr>
      </w:pPr>
      <w:r w:rsidRPr="005E0752">
        <w:rPr>
          <w:noProof/>
          <w:sz w:val="28"/>
          <w:szCs w:val="28"/>
        </w:rPr>
        <w:t>Утім, питання формування культури здорового способу життя саме у студентської молоді ще не стало предметом окремих масштабних досліджень, що й зумовлює потребу поглибленого теоретичного та практичного вивчення.</w:t>
      </w:r>
    </w:p>
    <w:p w14:paraId="2DA0D812" w14:textId="2533D264" w:rsidR="00515FBC" w:rsidRDefault="005E0752" w:rsidP="005E0752">
      <w:pPr>
        <w:ind w:left="-142" w:right="140" w:firstLine="709"/>
        <w:contextualSpacing/>
        <w:jc w:val="both"/>
        <w:rPr>
          <w:noProof/>
          <w:sz w:val="28"/>
          <w:szCs w:val="28"/>
        </w:rPr>
      </w:pPr>
      <w:r w:rsidRPr="005E0752">
        <w:rPr>
          <w:noProof/>
          <w:sz w:val="28"/>
          <w:szCs w:val="28"/>
        </w:rPr>
        <w:t>За результатами проведеного аналізу можна дійти висновку, що культура здорового способу життя – це інтегративне особистісне утворення, яке виявляється у сформованості в студентів знань про норми й цінності здоров</w:t>
      </w:r>
      <w:r w:rsidR="00345796">
        <w:rPr>
          <w:noProof/>
          <w:sz w:val="28"/>
          <w:szCs w:val="28"/>
        </w:rPr>
        <w:t>’</w:t>
      </w:r>
      <w:r w:rsidRPr="005E0752">
        <w:rPr>
          <w:noProof/>
          <w:sz w:val="28"/>
          <w:szCs w:val="28"/>
        </w:rPr>
        <w:t xml:space="preserve">я, у позитивному ставленні до них (як внутрішньому мотиві для відповідної поведінки) і в здатності реалізовувати такі моделі поведінки у щоденному житті. </w:t>
      </w:r>
    </w:p>
    <w:p w14:paraId="3CF6599B" w14:textId="7F17C2FB" w:rsidR="005E0752" w:rsidRPr="005E0752" w:rsidRDefault="005E0752" w:rsidP="005E0752">
      <w:pPr>
        <w:ind w:left="-142" w:right="140" w:firstLine="709"/>
        <w:contextualSpacing/>
        <w:jc w:val="both"/>
        <w:rPr>
          <w:noProof/>
          <w:sz w:val="28"/>
          <w:szCs w:val="28"/>
        </w:rPr>
      </w:pPr>
      <w:r w:rsidRPr="005E0752">
        <w:rPr>
          <w:noProof/>
          <w:sz w:val="28"/>
          <w:szCs w:val="28"/>
        </w:rPr>
        <w:t>Варто зауважити, що суто медичні підходи не можуть розв</w:t>
      </w:r>
      <w:r w:rsidR="00345796">
        <w:rPr>
          <w:noProof/>
          <w:sz w:val="28"/>
          <w:szCs w:val="28"/>
        </w:rPr>
        <w:t>’</w:t>
      </w:r>
      <w:r w:rsidRPr="005E0752">
        <w:rPr>
          <w:noProof/>
          <w:sz w:val="28"/>
          <w:szCs w:val="28"/>
        </w:rPr>
        <w:t>язати всю сукупність завдань формування культури ЗСЖ у студентів. Тут постає очевидна потреба в педагогічній допомозі, оскільки ключові «фактори ризику» мають поведінкове й мотиваційне підґрунтя, тісно пов</w:t>
      </w:r>
      <w:r w:rsidR="00345796">
        <w:rPr>
          <w:noProof/>
          <w:sz w:val="28"/>
          <w:szCs w:val="28"/>
        </w:rPr>
        <w:t>’</w:t>
      </w:r>
      <w:r w:rsidRPr="005E0752">
        <w:rPr>
          <w:noProof/>
          <w:sz w:val="28"/>
          <w:szCs w:val="28"/>
        </w:rPr>
        <w:t>язане з ціннісними орієнтаціями молоді. Саме цей аспект формується й розвивається насамперед у процесі навчання та виховної роботи.</w:t>
      </w:r>
    </w:p>
    <w:p w14:paraId="7808DD64" w14:textId="10693167" w:rsidR="00515FBC" w:rsidRDefault="005E0752" w:rsidP="005E0752">
      <w:pPr>
        <w:ind w:left="-142" w:right="140" w:firstLine="709"/>
        <w:contextualSpacing/>
        <w:jc w:val="both"/>
        <w:rPr>
          <w:noProof/>
          <w:sz w:val="28"/>
          <w:szCs w:val="28"/>
        </w:rPr>
      </w:pPr>
      <w:r w:rsidRPr="005E0752">
        <w:rPr>
          <w:noProof/>
          <w:sz w:val="28"/>
          <w:szCs w:val="28"/>
        </w:rPr>
        <w:t>Значну роль відіграє валеологія – наука й навчальна дисципліна, зосереджена на вивченні людини як складної біосоціальної системи та спрямована на інтеграцію різнопланових знань про здоров</w:t>
      </w:r>
      <w:r w:rsidR="00345796">
        <w:rPr>
          <w:noProof/>
          <w:sz w:val="28"/>
          <w:szCs w:val="28"/>
        </w:rPr>
        <w:t>’</w:t>
      </w:r>
      <w:r w:rsidRPr="005E0752">
        <w:rPr>
          <w:noProof/>
          <w:sz w:val="28"/>
          <w:szCs w:val="28"/>
        </w:rPr>
        <w:t xml:space="preserve">я і здоровий спосіб життя. </w:t>
      </w:r>
    </w:p>
    <w:p w14:paraId="765DA770" w14:textId="6C2675F7" w:rsidR="005E0752" w:rsidRPr="005E0752" w:rsidRDefault="005E0752" w:rsidP="005E0752">
      <w:pPr>
        <w:ind w:left="-142" w:right="140" w:firstLine="709"/>
        <w:contextualSpacing/>
        <w:jc w:val="both"/>
        <w:rPr>
          <w:noProof/>
          <w:sz w:val="28"/>
          <w:szCs w:val="28"/>
        </w:rPr>
      </w:pPr>
      <w:r w:rsidRPr="005E0752">
        <w:rPr>
          <w:noProof/>
          <w:sz w:val="28"/>
          <w:szCs w:val="28"/>
        </w:rPr>
        <w:t>Завданням валеології є також формування у студентства свідомої активної позиції щодо важливості здоров</w:t>
      </w:r>
      <w:r w:rsidR="00345796">
        <w:rPr>
          <w:noProof/>
          <w:sz w:val="28"/>
          <w:szCs w:val="28"/>
        </w:rPr>
        <w:t>’</w:t>
      </w:r>
      <w:r w:rsidRPr="005E0752">
        <w:rPr>
          <w:noProof/>
          <w:sz w:val="28"/>
          <w:szCs w:val="28"/>
        </w:rPr>
        <w:t xml:space="preserve">я, розвиток умінь раціонально використовувати як фізичний, так і психічний, духовний та соціальний потенціал. Водночас слід враховувати, що культура здорового способу життя завжди розгортається в контексті конкретних соціокультурних реалій, а її засвоєння студентом відбувається унікальним шляхом. Як </w:t>
      </w:r>
      <w:r w:rsidRPr="005E0752">
        <w:rPr>
          <w:noProof/>
          <w:sz w:val="28"/>
          <w:szCs w:val="28"/>
        </w:rPr>
        <w:lastRenderedPageBreak/>
        <w:t>зауважують дослідники, «процес інтеріоризації знань, у ході якого формується суб</w:t>
      </w:r>
      <w:r w:rsidR="00345796">
        <w:rPr>
          <w:noProof/>
          <w:sz w:val="28"/>
          <w:szCs w:val="28"/>
        </w:rPr>
        <w:t>’</w:t>
      </w:r>
      <w:r w:rsidRPr="005E0752">
        <w:rPr>
          <w:noProof/>
          <w:sz w:val="28"/>
          <w:szCs w:val="28"/>
        </w:rPr>
        <w:t>єктивне світопізнання, здійснюється в умовах, що не повторюються» [100, c. 91–92].</w:t>
      </w:r>
    </w:p>
    <w:p w14:paraId="69E29598" w14:textId="0007D1AE" w:rsidR="009820F5" w:rsidRDefault="005E0752" w:rsidP="005E0752">
      <w:pPr>
        <w:ind w:left="-142" w:right="140" w:firstLine="709"/>
        <w:contextualSpacing/>
        <w:jc w:val="both"/>
        <w:rPr>
          <w:noProof/>
          <w:sz w:val="28"/>
          <w:szCs w:val="28"/>
        </w:rPr>
      </w:pPr>
      <w:r w:rsidRPr="005E0752">
        <w:rPr>
          <w:noProof/>
          <w:sz w:val="28"/>
          <w:szCs w:val="28"/>
        </w:rPr>
        <w:t>Складність процесу опанування знаннями зумовлена тим, що він включає кілька послідовних етапів: початкове сприйняття інформації, її усвідомлення, запам</w:t>
      </w:r>
      <w:r w:rsidR="00345796">
        <w:rPr>
          <w:noProof/>
          <w:sz w:val="28"/>
          <w:szCs w:val="28"/>
        </w:rPr>
        <w:t>’</w:t>
      </w:r>
      <w:r w:rsidRPr="005E0752">
        <w:rPr>
          <w:noProof/>
          <w:sz w:val="28"/>
          <w:szCs w:val="28"/>
        </w:rPr>
        <w:t xml:space="preserve">ятовування та вміння застосовувати набуті знання у практичних ситуаціях. </w:t>
      </w:r>
    </w:p>
    <w:p w14:paraId="0E417B0B" w14:textId="2CA0C22C" w:rsidR="005E0752" w:rsidRPr="005E0752" w:rsidRDefault="005E0752" w:rsidP="005E0752">
      <w:pPr>
        <w:ind w:left="-142" w:right="140" w:firstLine="709"/>
        <w:contextualSpacing/>
        <w:jc w:val="both"/>
        <w:rPr>
          <w:noProof/>
          <w:sz w:val="28"/>
          <w:szCs w:val="28"/>
        </w:rPr>
      </w:pPr>
      <w:r w:rsidRPr="005E0752">
        <w:rPr>
          <w:noProof/>
          <w:sz w:val="28"/>
          <w:szCs w:val="28"/>
        </w:rPr>
        <w:t>У наші дні знання вже не виступає суто засобом відтворення існуючих соціальних та культурних зв</w:t>
      </w:r>
      <w:r w:rsidR="00345796">
        <w:rPr>
          <w:noProof/>
          <w:sz w:val="28"/>
          <w:szCs w:val="28"/>
        </w:rPr>
        <w:t>’</w:t>
      </w:r>
      <w:r w:rsidRPr="005E0752">
        <w:rPr>
          <w:noProof/>
          <w:sz w:val="28"/>
          <w:szCs w:val="28"/>
        </w:rPr>
        <w:t>язків, а впливає й на інші компоненти соціальної реальності. Однією з вимог, що висуває сучасна культура до знання, є його «відповідність ціннісно-змістовим настановам», внаслідок чого відбувається переплетення світу знання зі світом культури [48, c. 96]. Інакше кажучи, інформація, яка потрапляє до суб</w:t>
      </w:r>
      <w:r w:rsidR="00345796">
        <w:rPr>
          <w:noProof/>
          <w:sz w:val="28"/>
          <w:szCs w:val="28"/>
        </w:rPr>
        <w:t>’</w:t>
      </w:r>
      <w:r w:rsidRPr="005E0752">
        <w:rPr>
          <w:noProof/>
          <w:sz w:val="28"/>
          <w:szCs w:val="28"/>
        </w:rPr>
        <w:t>єкта, має не лише бути істинною або несуперечливою, а й відповідати його внутрішнім установкам і ціннісним орієнтирам, через які людина оцінює цю інформацію й інтегрує у власний світогляд [14].</w:t>
      </w:r>
    </w:p>
    <w:p w14:paraId="5A973F89" w14:textId="77777777" w:rsidR="009820F5" w:rsidRDefault="005E0752" w:rsidP="005E0752">
      <w:pPr>
        <w:ind w:left="-142" w:right="140" w:firstLine="709"/>
        <w:contextualSpacing/>
        <w:jc w:val="both"/>
        <w:rPr>
          <w:noProof/>
          <w:sz w:val="28"/>
          <w:szCs w:val="28"/>
        </w:rPr>
      </w:pPr>
      <w:r w:rsidRPr="005E0752">
        <w:rPr>
          <w:noProof/>
          <w:sz w:val="28"/>
          <w:szCs w:val="28"/>
        </w:rPr>
        <w:t xml:space="preserve">У багатьох випадках студенти обмежуються доволі поверховим розумінням тих чи інших питань, що вивчаються у виші, через що не можуть легко та послідовно відтворювати отримані знання, а тим більше застосовувати їх на практиці. </w:t>
      </w:r>
    </w:p>
    <w:p w14:paraId="3A74523A" w14:textId="49D40213" w:rsidR="009820F5" w:rsidRDefault="005E0752" w:rsidP="005E0752">
      <w:pPr>
        <w:ind w:left="-142" w:right="140" w:firstLine="709"/>
        <w:contextualSpacing/>
        <w:jc w:val="both"/>
        <w:rPr>
          <w:noProof/>
          <w:sz w:val="28"/>
          <w:szCs w:val="28"/>
        </w:rPr>
      </w:pPr>
      <w:r w:rsidRPr="005E0752">
        <w:rPr>
          <w:noProof/>
          <w:sz w:val="28"/>
          <w:szCs w:val="28"/>
        </w:rPr>
        <w:t>Тому ми виходили з того, що залучення молоді до активної пізнавальної взаємодії зі змістом дисциплін є запорукою ефективного розвитку навчальної діяльності й поведінкових установок. У такому освітньому процесі дієвим буде створення певних «суперечливих ситуацій», де студент відчуває розрив між своїми поточними знаннями і вимогою розв</w:t>
      </w:r>
      <w:r w:rsidR="00345796">
        <w:rPr>
          <w:noProof/>
          <w:sz w:val="28"/>
          <w:szCs w:val="28"/>
        </w:rPr>
        <w:t>’</w:t>
      </w:r>
      <w:r w:rsidRPr="005E0752">
        <w:rPr>
          <w:noProof/>
          <w:sz w:val="28"/>
          <w:szCs w:val="28"/>
        </w:rPr>
        <w:t xml:space="preserve">язати конкретне пізнавальне завдання. </w:t>
      </w:r>
    </w:p>
    <w:p w14:paraId="5F39CD54" w14:textId="42774152" w:rsidR="005E0752" w:rsidRPr="005E0752" w:rsidRDefault="005E0752" w:rsidP="005E0752">
      <w:pPr>
        <w:ind w:left="-142" w:right="140" w:firstLine="709"/>
        <w:contextualSpacing/>
        <w:jc w:val="both"/>
        <w:rPr>
          <w:noProof/>
          <w:sz w:val="28"/>
          <w:szCs w:val="28"/>
        </w:rPr>
      </w:pPr>
      <w:r w:rsidRPr="005E0752">
        <w:rPr>
          <w:noProof/>
          <w:sz w:val="28"/>
          <w:szCs w:val="28"/>
        </w:rPr>
        <w:t>Пошук шляхів виходу з цих суперечностей спонукає підвищену зацікавленість та ініціює підготовку до розв</w:t>
      </w:r>
      <w:r w:rsidR="00345796">
        <w:rPr>
          <w:noProof/>
          <w:sz w:val="28"/>
          <w:szCs w:val="28"/>
        </w:rPr>
        <w:t>’</w:t>
      </w:r>
      <w:r w:rsidRPr="005E0752">
        <w:rPr>
          <w:noProof/>
          <w:sz w:val="28"/>
          <w:szCs w:val="28"/>
        </w:rPr>
        <w:t>язання реальних чи змодельованих проблем [19, c. 93].</w:t>
      </w:r>
    </w:p>
    <w:p w14:paraId="16A2943C" w14:textId="67C455E9" w:rsidR="009820F5" w:rsidRDefault="005E0752" w:rsidP="005B0B63">
      <w:pPr>
        <w:ind w:left="-142" w:right="140" w:firstLine="709"/>
        <w:contextualSpacing/>
        <w:jc w:val="both"/>
        <w:rPr>
          <w:noProof/>
          <w:sz w:val="28"/>
          <w:szCs w:val="28"/>
        </w:rPr>
      </w:pPr>
      <w:r w:rsidRPr="005E0752">
        <w:rPr>
          <w:noProof/>
          <w:sz w:val="28"/>
          <w:szCs w:val="28"/>
        </w:rPr>
        <w:t>Актуалізація особистості студента у сфері здорового способу життя обов</w:t>
      </w:r>
      <w:r w:rsidR="00345796">
        <w:rPr>
          <w:noProof/>
          <w:sz w:val="28"/>
          <w:szCs w:val="28"/>
        </w:rPr>
        <w:t>’</w:t>
      </w:r>
      <w:r w:rsidRPr="005E0752">
        <w:rPr>
          <w:noProof/>
          <w:sz w:val="28"/>
          <w:szCs w:val="28"/>
        </w:rPr>
        <w:t>язково має емоційно-ціннісну основу.Педагогіка розглядає мотивацію як систему взаємодіючих мотивів, котрі визначають спрямованість і зміст активності людини. Б. Ломов наголошує, що рівень розвитку мотивів залежить від кількох співвідношень: між потребами індивіда та потребами колективу і всього суспільства, між бажанням споживати й прагненням до розвитку, між мотивами виробництва і мотивами споживання [64]. Загалом виділяють три групи мотивів</w:t>
      </w:r>
    </w:p>
    <w:p w14:paraId="1FB2CE2D" w14:textId="796641F8" w:rsidR="005E0752" w:rsidRPr="005E0752" w:rsidRDefault="005E0752" w:rsidP="005B0B63">
      <w:pPr>
        <w:ind w:left="-142" w:right="140" w:firstLine="709"/>
        <w:contextualSpacing/>
        <w:jc w:val="both"/>
        <w:rPr>
          <w:noProof/>
          <w:sz w:val="28"/>
          <w:szCs w:val="28"/>
        </w:rPr>
      </w:pPr>
      <w:r w:rsidRPr="005E0752">
        <w:rPr>
          <w:noProof/>
          <w:sz w:val="28"/>
          <w:szCs w:val="28"/>
        </w:rPr>
        <w:t>До першої належать мотиви, які ґрунтуються на широких соціально значущих цілях (так звані «мотиви обов</w:t>
      </w:r>
      <w:r w:rsidR="00345796">
        <w:rPr>
          <w:noProof/>
          <w:sz w:val="28"/>
          <w:szCs w:val="28"/>
        </w:rPr>
        <w:t>’</w:t>
      </w:r>
      <w:r w:rsidRPr="005E0752">
        <w:rPr>
          <w:noProof/>
          <w:sz w:val="28"/>
          <w:szCs w:val="28"/>
        </w:rPr>
        <w:t>язку»). Друга група стосується мотивів, що головним чином пов</w:t>
      </w:r>
      <w:r w:rsidR="00345796">
        <w:rPr>
          <w:noProof/>
          <w:sz w:val="28"/>
          <w:szCs w:val="28"/>
        </w:rPr>
        <w:t>’</w:t>
      </w:r>
      <w:r w:rsidRPr="005E0752">
        <w:rPr>
          <w:noProof/>
          <w:sz w:val="28"/>
          <w:szCs w:val="28"/>
        </w:rPr>
        <w:t xml:space="preserve">язані із прагненням особистого успіху, особистісного визнання та досягнення, а третя – із задоволенням пізнавальних інтересів (мотивація пізнання і відкриттів) [70]. У кожного </w:t>
      </w:r>
      <w:r w:rsidRPr="005E0752">
        <w:rPr>
          <w:noProof/>
          <w:sz w:val="28"/>
          <w:szCs w:val="28"/>
        </w:rPr>
        <w:lastRenderedPageBreak/>
        <w:t>студента складається індивідуальна ієрархія таких мотивів, і саме домінування одного з них визначає загальний «тон» навчання і вибір подальшої активності.</w:t>
      </w:r>
    </w:p>
    <w:p w14:paraId="6F44EFBD" w14:textId="36A2BB44" w:rsidR="005E0752" w:rsidRPr="005E0752" w:rsidRDefault="005E0752" w:rsidP="005E0752">
      <w:pPr>
        <w:ind w:left="-142" w:right="140" w:firstLine="709"/>
        <w:contextualSpacing/>
        <w:jc w:val="both"/>
        <w:rPr>
          <w:noProof/>
          <w:sz w:val="28"/>
          <w:szCs w:val="28"/>
        </w:rPr>
      </w:pPr>
      <w:r w:rsidRPr="005E0752">
        <w:rPr>
          <w:noProof/>
          <w:sz w:val="28"/>
          <w:szCs w:val="28"/>
        </w:rPr>
        <w:t>Оскільки мотиви здорового способу життя не можна просто «прищепити» механічно, педагогічне завдання полягає в тому, щоб організувати таку взаємодію в освітньому процесі, за якої бажані мотиви виникають на ґрунті реальної діяльності, позитивних емоцій і особистісного значення здоров</w:t>
      </w:r>
      <w:r w:rsidR="00345796">
        <w:rPr>
          <w:noProof/>
          <w:sz w:val="28"/>
          <w:szCs w:val="28"/>
        </w:rPr>
        <w:t>’</w:t>
      </w:r>
      <w:r w:rsidRPr="005E0752">
        <w:rPr>
          <w:noProof/>
          <w:sz w:val="28"/>
          <w:szCs w:val="28"/>
        </w:rPr>
        <w:t>я для студентів. При цьому важливу роль відіграють системи ставлень та потреб. Ставлення формується під час накладання емоцій на пізнавально усвідомлені аспекти об</w:t>
      </w:r>
      <w:r w:rsidR="00345796">
        <w:rPr>
          <w:noProof/>
          <w:sz w:val="28"/>
          <w:szCs w:val="28"/>
        </w:rPr>
        <w:t>’</w:t>
      </w:r>
      <w:r w:rsidRPr="005E0752">
        <w:rPr>
          <w:noProof/>
          <w:sz w:val="28"/>
          <w:szCs w:val="28"/>
        </w:rPr>
        <w:t>єкта, і завжди має певний суб</w:t>
      </w:r>
      <w:r w:rsidR="00345796">
        <w:rPr>
          <w:noProof/>
          <w:sz w:val="28"/>
          <w:szCs w:val="28"/>
        </w:rPr>
        <w:t>’</w:t>
      </w:r>
      <w:r w:rsidRPr="005E0752">
        <w:rPr>
          <w:noProof/>
          <w:sz w:val="28"/>
          <w:szCs w:val="28"/>
        </w:rPr>
        <w:t>єктивний елемент [14].</w:t>
      </w:r>
    </w:p>
    <w:p w14:paraId="6636ACEC" w14:textId="77777777" w:rsidR="009820F5" w:rsidRDefault="005E0752" w:rsidP="005E0752">
      <w:pPr>
        <w:ind w:left="-142" w:right="140" w:firstLine="709"/>
        <w:contextualSpacing/>
        <w:jc w:val="both"/>
        <w:rPr>
          <w:noProof/>
          <w:sz w:val="28"/>
          <w:szCs w:val="28"/>
        </w:rPr>
      </w:pPr>
      <w:r w:rsidRPr="005E0752">
        <w:rPr>
          <w:noProof/>
          <w:sz w:val="28"/>
          <w:szCs w:val="28"/>
        </w:rPr>
        <w:t xml:space="preserve">Загалом людина в процесі життєвого шляху вибудовує свої ціннісні пріоритети, виокремлюючи з довкілля те, що задовольняє її потреби й інтереси. Якщо домінують матеріальні запити, то групові або соціальні інтереси відходять на другий план. </w:t>
      </w:r>
    </w:p>
    <w:p w14:paraId="2CB60F34" w14:textId="58B04E3C" w:rsidR="005E0752" w:rsidRPr="005E0752" w:rsidRDefault="005E0752" w:rsidP="005E0752">
      <w:pPr>
        <w:ind w:left="-142" w:right="140" w:firstLine="709"/>
        <w:contextualSpacing/>
        <w:jc w:val="both"/>
        <w:rPr>
          <w:noProof/>
          <w:sz w:val="28"/>
          <w:szCs w:val="28"/>
        </w:rPr>
      </w:pPr>
      <w:r w:rsidRPr="005E0752">
        <w:rPr>
          <w:noProof/>
          <w:sz w:val="28"/>
          <w:szCs w:val="28"/>
        </w:rPr>
        <w:t>Натомість людина, для якої центральними є ідеї добра, справедливості, загальної користі, набуває здатності орієнтуватися в суспільних функціях і з більшою свідомістю ставитися до власної ролі</w:t>
      </w:r>
      <w:r w:rsidR="003C61EE">
        <w:rPr>
          <w:noProof/>
          <w:sz w:val="28"/>
          <w:szCs w:val="28"/>
        </w:rPr>
        <w:t xml:space="preserve"> в колективі чи соціумі [19, c. </w:t>
      </w:r>
      <w:r w:rsidRPr="005E0752">
        <w:rPr>
          <w:noProof/>
          <w:sz w:val="28"/>
          <w:szCs w:val="28"/>
        </w:rPr>
        <w:t>93]. Цінності в цьому сенсі виникають у процесі взаємодії з реальністю та стають чинниками, що спонукають чи обмежують ті чи інші дії [12, c. 9; 24, c. 45].</w:t>
      </w:r>
    </w:p>
    <w:p w14:paraId="375E4E99" w14:textId="02C463DF" w:rsidR="005E0752" w:rsidRPr="005E0752" w:rsidRDefault="005E0752" w:rsidP="005E0752">
      <w:pPr>
        <w:ind w:left="-142" w:right="140" w:firstLine="709"/>
        <w:contextualSpacing/>
        <w:jc w:val="both"/>
        <w:rPr>
          <w:noProof/>
          <w:sz w:val="28"/>
          <w:szCs w:val="28"/>
        </w:rPr>
      </w:pPr>
      <w:r w:rsidRPr="005E0752">
        <w:rPr>
          <w:noProof/>
          <w:sz w:val="28"/>
          <w:szCs w:val="28"/>
        </w:rPr>
        <w:t>Поняття «ціннісні орієнтації» виникло на стику різних дисциплін, тому має різні трактування. У філософії це «перевага одних смислів над іншими та готовність людини діяти відповідно до них» [35, с. 1199]. У соціальній психології ціннісні орієнтації пов</w:t>
      </w:r>
      <w:r w:rsidR="00345796">
        <w:rPr>
          <w:noProof/>
          <w:sz w:val="28"/>
          <w:szCs w:val="28"/>
        </w:rPr>
        <w:t>’</w:t>
      </w:r>
      <w:r w:rsidRPr="005E0752">
        <w:rPr>
          <w:noProof/>
          <w:sz w:val="28"/>
          <w:szCs w:val="28"/>
        </w:rPr>
        <w:t>язують із системами диспозицій, які визначають поведінку та діяльність суб</w:t>
      </w:r>
      <w:r w:rsidR="00345796">
        <w:rPr>
          <w:noProof/>
          <w:sz w:val="28"/>
          <w:szCs w:val="28"/>
        </w:rPr>
        <w:t>’</w:t>
      </w:r>
      <w:r w:rsidRPr="005E0752">
        <w:rPr>
          <w:noProof/>
          <w:sz w:val="28"/>
          <w:szCs w:val="28"/>
        </w:rPr>
        <w:t>єкта, його ставлення до довкілля й себе [8; 73; 112]. У педагогіці ж ціннісні орієнтації розглядаються в контексті формування навчальних і поведінкових цілей, що відображ</w:t>
      </w:r>
      <w:r w:rsidR="003C61EE">
        <w:rPr>
          <w:noProof/>
          <w:sz w:val="28"/>
          <w:szCs w:val="28"/>
        </w:rPr>
        <w:t>ають мету виховання [41; 51, c. </w:t>
      </w:r>
      <w:r w:rsidRPr="005E0752">
        <w:rPr>
          <w:noProof/>
          <w:sz w:val="28"/>
          <w:szCs w:val="28"/>
        </w:rPr>
        <w:t>25–26]. М. Кузьмінов наголошує, що елементи ціннісних орієнтацій одночасно відображають засвоєння людиною позаособистісної системи цінностей і процес індивідуальної інтеграції ц</w:t>
      </w:r>
      <w:r w:rsidR="003C61EE">
        <w:rPr>
          <w:noProof/>
          <w:sz w:val="28"/>
          <w:szCs w:val="28"/>
        </w:rPr>
        <w:t>их цінностей у власну структуру </w:t>
      </w:r>
      <w:r w:rsidRPr="005E0752">
        <w:rPr>
          <w:noProof/>
          <w:sz w:val="28"/>
          <w:szCs w:val="28"/>
        </w:rPr>
        <w:t>[59,</w:t>
      </w:r>
      <w:r w:rsidR="003C61EE">
        <w:rPr>
          <w:noProof/>
          <w:sz w:val="28"/>
          <w:szCs w:val="28"/>
        </w:rPr>
        <w:t> </w:t>
      </w:r>
      <w:r w:rsidRPr="005E0752">
        <w:rPr>
          <w:noProof/>
          <w:sz w:val="28"/>
          <w:szCs w:val="28"/>
        </w:rPr>
        <w:t>c.</w:t>
      </w:r>
      <w:r w:rsidR="003C61EE">
        <w:rPr>
          <w:noProof/>
          <w:sz w:val="28"/>
          <w:szCs w:val="28"/>
        </w:rPr>
        <w:t> </w:t>
      </w:r>
      <w:r w:rsidRPr="005E0752">
        <w:rPr>
          <w:noProof/>
          <w:sz w:val="28"/>
          <w:szCs w:val="28"/>
        </w:rPr>
        <w:t>109]. Таким чином, ціннісні орієнтації становлять інтеріоризовані суспільні цінності, які стають основою для формування характеру особистості та її нагальних потреб.</w:t>
      </w:r>
    </w:p>
    <w:p w14:paraId="1A2C2CDD" w14:textId="5A43E695" w:rsidR="009820F5" w:rsidRDefault="003C61EE" w:rsidP="005B0B63">
      <w:pPr>
        <w:ind w:left="-142" w:right="140" w:firstLine="709"/>
        <w:contextualSpacing/>
        <w:jc w:val="both"/>
        <w:rPr>
          <w:noProof/>
          <w:sz w:val="28"/>
          <w:szCs w:val="28"/>
        </w:rPr>
      </w:pPr>
      <w:r>
        <w:rPr>
          <w:noProof/>
          <w:sz w:val="28"/>
          <w:szCs w:val="28"/>
        </w:rPr>
        <w:t>Якщо зважати на визначення А. </w:t>
      </w:r>
      <w:r w:rsidR="005E0752" w:rsidRPr="005E0752">
        <w:rPr>
          <w:noProof/>
          <w:sz w:val="28"/>
          <w:szCs w:val="28"/>
        </w:rPr>
        <w:t>Здравомислова, «потреби є суттєвою ланкою в системі суб</w:t>
      </w:r>
      <w:r w:rsidR="00345796">
        <w:rPr>
          <w:noProof/>
          <w:sz w:val="28"/>
          <w:szCs w:val="28"/>
        </w:rPr>
        <w:t>’</w:t>
      </w:r>
      <w:r w:rsidR="005E0752" w:rsidRPr="005E0752">
        <w:rPr>
          <w:noProof/>
          <w:sz w:val="28"/>
          <w:szCs w:val="28"/>
        </w:rPr>
        <w:t>єкта, оскільки це специфічна необхідність у певних умовах середовища, що випливає з його суттєвих властивостей і природи»</w:t>
      </w:r>
      <w:r>
        <w:rPr>
          <w:noProof/>
          <w:sz w:val="28"/>
          <w:szCs w:val="28"/>
        </w:rPr>
        <w:t> </w:t>
      </w:r>
      <w:r w:rsidR="005E0752" w:rsidRPr="005E0752">
        <w:rPr>
          <w:noProof/>
          <w:sz w:val="28"/>
          <w:szCs w:val="28"/>
        </w:rPr>
        <w:t xml:space="preserve">[46, c. 12]. На практиці ж потреби можуть мати матеріальний, духовний або внутрішній характер (наприклад, емоційне чи психологічне самопочуття). </w:t>
      </w:r>
    </w:p>
    <w:p w14:paraId="0F50808B" w14:textId="5A94D13E" w:rsidR="005E0752" w:rsidRPr="005E0752" w:rsidRDefault="005E0752" w:rsidP="005B0B63">
      <w:pPr>
        <w:ind w:left="-142" w:right="140" w:firstLine="709"/>
        <w:contextualSpacing/>
        <w:jc w:val="both"/>
        <w:rPr>
          <w:noProof/>
          <w:sz w:val="28"/>
          <w:szCs w:val="28"/>
        </w:rPr>
      </w:pPr>
      <w:r w:rsidRPr="005E0752">
        <w:rPr>
          <w:noProof/>
          <w:sz w:val="28"/>
          <w:szCs w:val="28"/>
        </w:rPr>
        <w:lastRenderedPageBreak/>
        <w:t>Коли потреба вдовольняється, людина відчуває задоволення, що може тимчасово знижувати її активність, але з часом потреба знову актуалізується, стимулюючи новий цикл діяльності.</w:t>
      </w:r>
    </w:p>
    <w:p w14:paraId="30CFB616" w14:textId="4CAA5533" w:rsidR="00E01C59" w:rsidRDefault="005E0752" w:rsidP="005E0752">
      <w:pPr>
        <w:ind w:left="-142" w:right="140" w:firstLine="709"/>
        <w:contextualSpacing/>
        <w:jc w:val="both"/>
        <w:rPr>
          <w:noProof/>
          <w:sz w:val="28"/>
          <w:szCs w:val="28"/>
        </w:rPr>
      </w:pPr>
      <w:r w:rsidRPr="005E0752">
        <w:rPr>
          <w:noProof/>
          <w:sz w:val="28"/>
          <w:szCs w:val="28"/>
        </w:rPr>
        <w:t>Усвідомлення протиріччя між поточною ситуацією й бажаним результатом оформлюється в образі завдання, що відбиває як брак у реальній дійсності, так і напрям передбачуваної активності. Людина шукає шляхи задоволення потреби, перевтілюючи свої можливості у конкретні дії та результати. Саме через цей процес відбувається фактична реалізація здорового способу життя як складової культури особистості</w:t>
      </w:r>
    </w:p>
    <w:p w14:paraId="4794A5C4" w14:textId="77777777" w:rsidR="009820F5" w:rsidRDefault="005E0752" w:rsidP="005E0752">
      <w:pPr>
        <w:ind w:left="-142" w:right="140" w:firstLine="709"/>
        <w:contextualSpacing/>
        <w:jc w:val="both"/>
        <w:rPr>
          <w:noProof/>
          <w:sz w:val="28"/>
          <w:szCs w:val="28"/>
        </w:rPr>
      </w:pPr>
      <w:r w:rsidRPr="005E0752">
        <w:rPr>
          <w:noProof/>
          <w:sz w:val="28"/>
          <w:szCs w:val="28"/>
        </w:rPr>
        <w:t xml:space="preserve">Система потреб кожного індивіда формується й набуває стабільних проявів завдяки поєднанню культурно-історичних цінностей суспільства з певними очікуваннями (експектаціями), які людина засвоює у процесі соціалізації. Кожен конкретний складник цієї системи може бути інтеріоризований особистістю у різному ступені, залежно від того, наскільки прийнятними й привабливими виглядають суспільні норми для самої людини [56, c. 70]. </w:t>
      </w:r>
    </w:p>
    <w:p w14:paraId="08684116" w14:textId="2BC1DEFF" w:rsidR="005E0752" w:rsidRPr="005E0752" w:rsidRDefault="005E0752" w:rsidP="005E0752">
      <w:pPr>
        <w:ind w:left="-142" w:right="140" w:firstLine="709"/>
        <w:contextualSpacing/>
        <w:jc w:val="both"/>
        <w:rPr>
          <w:noProof/>
          <w:sz w:val="28"/>
          <w:szCs w:val="28"/>
        </w:rPr>
      </w:pPr>
      <w:r w:rsidRPr="005E0752">
        <w:rPr>
          <w:noProof/>
          <w:sz w:val="28"/>
          <w:szCs w:val="28"/>
        </w:rPr>
        <w:t>Відповідно, якщо певні моделі поведінки узгоджуються з потребами й ціннісними настановами індивіда, а також не суперечать соціальним вимогам, процес його успішної соціалізації набуває більш цілісного характеру.</w:t>
      </w:r>
    </w:p>
    <w:p w14:paraId="60139F9A" w14:textId="6959904B" w:rsidR="005E0752" w:rsidRPr="005E0752" w:rsidRDefault="005E0752" w:rsidP="005E0752">
      <w:pPr>
        <w:ind w:left="-142" w:right="140" w:firstLine="709"/>
        <w:contextualSpacing/>
        <w:jc w:val="both"/>
        <w:rPr>
          <w:noProof/>
          <w:sz w:val="28"/>
          <w:szCs w:val="28"/>
        </w:rPr>
      </w:pPr>
      <w:r w:rsidRPr="005E0752">
        <w:rPr>
          <w:noProof/>
          <w:sz w:val="28"/>
          <w:szCs w:val="28"/>
        </w:rPr>
        <w:t>У контексті взаємодії особи</w:t>
      </w:r>
      <w:r w:rsidR="003C61EE">
        <w:rPr>
          <w:noProof/>
          <w:sz w:val="28"/>
          <w:szCs w:val="28"/>
        </w:rPr>
        <w:t>стості з теоретичним знанням І. </w:t>
      </w:r>
      <w:r w:rsidRPr="005E0752">
        <w:rPr>
          <w:noProof/>
          <w:sz w:val="28"/>
          <w:szCs w:val="28"/>
        </w:rPr>
        <w:t>Бех</w:t>
      </w:r>
      <w:r w:rsidR="003C61EE">
        <w:rPr>
          <w:noProof/>
          <w:sz w:val="28"/>
          <w:szCs w:val="28"/>
        </w:rPr>
        <w:t> </w:t>
      </w:r>
      <w:r w:rsidRPr="005E0752">
        <w:rPr>
          <w:noProof/>
          <w:sz w:val="28"/>
          <w:szCs w:val="28"/>
        </w:rPr>
        <w:t>[13,</w:t>
      </w:r>
      <w:r w:rsidR="003C61EE">
        <w:rPr>
          <w:noProof/>
          <w:sz w:val="28"/>
          <w:szCs w:val="28"/>
        </w:rPr>
        <w:t> </w:t>
      </w:r>
      <w:r w:rsidRPr="005E0752">
        <w:rPr>
          <w:noProof/>
          <w:sz w:val="28"/>
          <w:szCs w:val="28"/>
        </w:rPr>
        <w:t>c. 413] робить акцент на тому, що воно має бути інтегрованим у реальну діяльність людини. Іншими словами, знання повинні функціонувати як «знаряддя» у досягненні цілей, які особистість визнала за варті докладання зусиль. Для розкриття такої «знаряддєвої» сутності понять пропонується на практиці розділяти конкретну ситуацію дії на: а) мету (яку людина прагне досягти), і б) спосіб, за допомогою якого ця мета реалізується. За такого підходу поняття набуває визначеної предметної й когнітивної функції, а виконавські дії підлягають чіткому контролю та оцінці за їхніми результатами.</w:t>
      </w:r>
    </w:p>
    <w:p w14:paraId="5AA3B002" w14:textId="47273DC1" w:rsidR="005E0752" w:rsidRPr="005E0752" w:rsidRDefault="005E0752" w:rsidP="005E0752">
      <w:pPr>
        <w:ind w:left="-142" w:right="140" w:firstLine="709"/>
        <w:contextualSpacing/>
        <w:jc w:val="both"/>
        <w:rPr>
          <w:noProof/>
          <w:sz w:val="28"/>
          <w:szCs w:val="28"/>
        </w:rPr>
      </w:pPr>
      <w:r w:rsidRPr="005E0752">
        <w:rPr>
          <w:noProof/>
          <w:sz w:val="28"/>
          <w:szCs w:val="28"/>
        </w:rPr>
        <w:t xml:space="preserve">Звідси випливає потреба у виробленні серед студентів тих умінь і навичок, що дозволять їм у реальному житті спиратися на основу культури здорового способу життя. Нагадаємо, що поведінка належить до однієї з найсуттєвіших передумов, які впливають на фізичне й </w:t>
      </w:r>
      <w:r w:rsidR="003C61EE">
        <w:rPr>
          <w:noProof/>
          <w:sz w:val="28"/>
          <w:szCs w:val="28"/>
        </w:rPr>
        <w:t>психічне самопочуття людини. М. </w:t>
      </w:r>
      <w:r w:rsidRPr="005E0752">
        <w:rPr>
          <w:noProof/>
          <w:sz w:val="28"/>
          <w:szCs w:val="28"/>
        </w:rPr>
        <w:t>Лалонд відносив поведінку до чотирьох основоположних чинників (разом із біологічними параметрами, станом медичної допомоги та довкіллям), які значною мірою визначають стан здоров</w:t>
      </w:r>
      <w:r w:rsidR="00345796">
        <w:rPr>
          <w:noProof/>
          <w:sz w:val="28"/>
          <w:szCs w:val="28"/>
        </w:rPr>
        <w:t>’</w:t>
      </w:r>
      <w:r w:rsidRPr="005E0752">
        <w:rPr>
          <w:noProof/>
          <w:sz w:val="28"/>
          <w:szCs w:val="28"/>
        </w:rPr>
        <w:t>я [122]. Отже, поведінкові чинники можуть мати як позитивні, так і негативні наслідки для здоров</w:t>
      </w:r>
      <w:r w:rsidR="00345796">
        <w:rPr>
          <w:noProof/>
          <w:sz w:val="28"/>
          <w:szCs w:val="28"/>
        </w:rPr>
        <w:t>’</w:t>
      </w:r>
      <w:r w:rsidRPr="005E0752">
        <w:rPr>
          <w:noProof/>
          <w:sz w:val="28"/>
          <w:szCs w:val="28"/>
        </w:rPr>
        <w:t>я, залежно від усвідомленог</w:t>
      </w:r>
      <w:r w:rsidR="003C61EE">
        <w:rPr>
          <w:noProof/>
          <w:sz w:val="28"/>
          <w:szCs w:val="28"/>
        </w:rPr>
        <w:t>о вибору способу життя [123, c. </w:t>
      </w:r>
      <w:r w:rsidRPr="005E0752">
        <w:rPr>
          <w:noProof/>
          <w:sz w:val="28"/>
          <w:szCs w:val="28"/>
        </w:rPr>
        <w:t xml:space="preserve">138]. Вплив поведінки може бути прямим (наприклад, систематичні заняття спортом, що покращують фізичну </w:t>
      </w:r>
      <w:r w:rsidRPr="005E0752">
        <w:rPr>
          <w:noProof/>
          <w:sz w:val="28"/>
          <w:szCs w:val="28"/>
        </w:rPr>
        <w:lastRenderedPageBreak/>
        <w:t>форму) або непрямим (зміна економічного й соціального статусу внаслідок певної активності, що у перспективі також позначається на здоров</w:t>
      </w:r>
      <w:r w:rsidR="00345796">
        <w:rPr>
          <w:noProof/>
          <w:sz w:val="28"/>
          <w:szCs w:val="28"/>
        </w:rPr>
        <w:t>’</w:t>
      </w:r>
      <w:r w:rsidRPr="005E0752">
        <w:rPr>
          <w:noProof/>
          <w:sz w:val="28"/>
          <w:szCs w:val="28"/>
        </w:rPr>
        <w:t>ї).</w:t>
      </w:r>
    </w:p>
    <w:p w14:paraId="1C4CC304" w14:textId="06A76A7A" w:rsidR="009820F5" w:rsidRDefault="005E0752" w:rsidP="005E0752">
      <w:pPr>
        <w:ind w:left="-142" w:right="140" w:firstLine="709"/>
        <w:contextualSpacing/>
        <w:jc w:val="both"/>
        <w:rPr>
          <w:noProof/>
          <w:sz w:val="28"/>
          <w:szCs w:val="28"/>
        </w:rPr>
      </w:pPr>
      <w:r w:rsidRPr="005E0752">
        <w:rPr>
          <w:noProof/>
          <w:sz w:val="28"/>
          <w:szCs w:val="28"/>
        </w:rPr>
        <w:t>Щоби поведінка особистості узгоджувалася з принципами здорового способу життя, студентам необхідно набути комплексу умінь і навичок, котрі суттєво підтримують їхню повсякденну життєдіяльність та допомагають «протистояти негативним впливам, небезпечним для здоров</w:t>
      </w:r>
      <w:r w:rsidR="00345796">
        <w:rPr>
          <w:noProof/>
          <w:sz w:val="28"/>
          <w:szCs w:val="28"/>
        </w:rPr>
        <w:t>’</w:t>
      </w:r>
      <w:r w:rsidRPr="005E0752">
        <w:rPr>
          <w:noProof/>
          <w:sz w:val="28"/>
          <w:szCs w:val="28"/>
        </w:rPr>
        <w:t>я, ухвалювати правильні рішення щодо власного способу життя»</w:t>
      </w:r>
      <w:r w:rsidR="003C61EE">
        <w:rPr>
          <w:noProof/>
          <w:sz w:val="28"/>
          <w:szCs w:val="28"/>
        </w:rPr>
        <w:t> </w:t>
      </w:r>
      <w:r w:rsidRPr="005E0752">
        <w:rPr>
          <w:noProof/>
          <w:sz w:val="28"/>
          <w:szCs w:val="28"/>
        </w:rPr>
        <w:t xml:space="preserve">[92, c. 322]. Формування відповідних умінь проходить зазвичай три послідовних етапи [27, c. 334]. </w:t>
      </w:r>
    </w:p>
    <w:p w14:paraId="4BFFA70B" w14:textId="29B83EC5" w:rsidR="009820F5" w:rsidRDefault="005E0752" w:rsidP="005E0752">
      <w:pPr>
        <w:ind w:left="-142" w:right="140" w:firstLine="709"/>
        <w:contextualSpacing/>
        <w:jc w:val="both"/>
        <w:rPr>
          <w:noProof/>
          <w:sz w:val="28"/>
          <w:szCs w:val="28"/>
        </w:rPr>
      </w:pPr>
      <w:r w:rsidRPr="005E0752">
        <w:rPr>
          <w:noProof/>
          <w:sz w:val="28"/>
          <w:szCs w:val="28"/>
        </w:rPr>
        <w:t>Першим кроком є виклик у студентів зацікавлення певними оздоровчими діями – здебільшого це здійснюється через систему валеологічних знань, а також за допомогою демонстрування важливості й корисності таких дій. На другому етапі студенти починають застосовувати засвоєні знання на практиці.</w:t>
      </w:r>
    </w:p>
    <w:p w14:paraId="36C6018E" w14:textId="5483FB9A" w:rsidR="005E0752" w:rsidRPr="005E0752" w:rsidRDefault="005E0752" w:rsidP="005E0752">
      <w:pPr>
        <w:ind w:left="-142" w:right="140" w:firstLine="709"/>
        <w:contextualSpacing/>
        <w:jc w:val="both"/>
        <w:rPr>
          <w:noProof/>
          <w:sz w:val="28"/>
          <w:szCs w:val="28"/>
        </w:rPr>
      </w:pPr>
      <w:r w:rsidRPr="005E0752">
        <w:rPr>
          <w:noProof/>
          <w:sz w:val="28"/>
          <w:szCs w:val="28"/>
        </w:rPr>
        <w:t>Тут використовуються завдання аналітико-пошукового характеру, що дають можливість учасникам самостійно втілювати теоретичні засади у конкретних діях. Нарешті, на третьому етапі відбувається моделювання реальних життєвих обставин, у яких ці вміння закріплюються та вдосконалюються до рівня відпрацьованих навичок.</w:t>
      </w:r>
    </w:p>
    <w:p w14:paraId="74CB4238" w14:textId="7A3A0C0F" w:rsidR="005E0752" w:rsidRPr="005E0752" w:rsidRDefault="005E0752" w:rsidP="005E0752">
      <w:pPr>
        <w:ind w:left="-142" w:right="140" w:firstLine="709"/>
        <w:contextualSpacing/>
        <w:jc w:val="both"/>
        <w:rPr>
          <w:noProof/>
          <w:sz w:val="28"/>
          <w:szCs w:val="28"/>
        </w:rPr>
      </w:pPr>
      <w:r w:rsidRPr="005E0752">
        <w:rPr>
          <w:noProof/>
          <w:sz w:val="28"/>
          <w:szCs w:val="28"/>
        </w:rPr>
        <w:t>За змістовим критерієм уміння, потрібні для збереження здоров</w:t>
      </w:r>
      <w:r w:rsidR="00345796">
        <w:rPr>
          <w:noProof/>
          <w:sz w:val="28"/>
          <w:szCs w:val="28"/>
        </w:rPr>
        <w:t>’</w:t>
      </w:r>
      <w:r w:rsidRPr="005E0752">
        <w:rPr>
          <w:noProof/>
          <w:sz w:val="28"/>
          <w:szCs w:val="28"/>
        </w:rPr>
        <w:t>я, можна поділити на:</w:t>
      </w:r>
    </w:p>
    <w:p w14:paraId="1C8F1AF5" w14:textId="108CC287" w:rsidR="005E0752" w:rsidRPr="003C61EE" w:rsidRDefault="005E0752" w:rsidP="00C25437">
      <w:pPr>
        <w:pStyle w:val="ad"/>
        <w:numPr>
          <w:ilvl w:val="0"/>
          <w:numId w:val="10"/>
        </w:numPr>
        <w:tabs>
          <w:tab w:val="left" w:pos="993"/>
        </w:tabs>
        <w:spacing w:after="0" w:line="240" w:lineRule="auto"/>
        <w:ind w:left="0" w:right="140" w:firstLine="567"/>
        <w:jc w:val="both"/>
        <w:rPr>
          <w:rFonts w:ascii="Times New Roman" w:hAnsi="Times New Roman" w:cs="Times New Roman"/>
          <w:noProof/>
          <w:sz w:val="28"/>
          <w:szCs w:val="28"/>
        </w:rPr>
      </w:pPr>
      <w:r w:rsidRPr="003C61EE">
        <w:rPr>
          <w:rFonts w:ascii="Times New Roman" w:hAnsi="Times New Roman" w:cs="Times New Roman"/>
          <w:noProof/>
          <w:sz w:val="28"/>
          <w:szCs w:val="28"/>
        </w:rPr>
        <w:t>інтелектуальні (уміння аналізувати ситуацію, чітко формулювати думки, оцінювати ризики, ухвалювати збалансовані рішення);</w:t>
      </w:r>
    </w:p>
    <w:p w14:paraId="4E4D1EF6" w14:textId="030F8080" w:rsidR="005E0752" w:rsidRPr="003C61EE" w:rsidRDefault="005E0752" w:rsidP="00C25437">
      <w:pPr>
        <w:pStyle w:val="ad"/>
        <w:numPr>
          <w:ilvl w:val="0"/>
          <w:numId w:val="10"/>
        </w:numPr>
        <w:tabs>
          <w:tab w:val="left" w:pos="993"/>
        </w:tabs>
        <w:spacing w:after="0" w:line="240" w:lineRule="auto"/>
        <w:ind w:left="0" w:right="140" w:firstLine="567"/>
        <w:jc w:val="both"/>
        <w:rPr>
          <w:rFonts w:ascii="Times New Roman" w:hAnsi="Times New Roman" w:cs="Times New Roman"/>
          <w:noProof/>
          <w:sz w:val="28"/>
          <w:szCs w:val="28"/>
        </w:rPr>
      </w:pPr>
      <w:r w:rsidRPr="003C61EE">
        <w:rPr>
          <w:rFonts w:ascii="Times New Roman" w:hAnsi="Times New Roman" w:cs="Times New Roman"/>
          <w:noProof/>
          <w:sz w:val="28"/>
          <w:szCs w:val="28"/>
        </w:rPr>
        <w:t>теоретичні (наприклад, знання правил фізичних тренувань, базових принципів гігієни, розуміння фізіологічних показників організму тощо);</w:t>
      </w:r>
    </w:p>
    <w:p w14:paraId="2AA1992D" w14:textId="66581A89" w:rsidR="005E0752" w:rsidRPr="003C61EE" w:rsidRDefault="005E0752" w:rsidP="00C25437">
      <w:pPr>
        <w:pStyle w:val="ad"/>
        <w:numPr>
          <w:ilvl w:val="0"/>
          <w:numId w:val="10"/>
        </w:numPr>
        <w:tabs>
          <w:tab w:val="left" w:pos="993"/>
        </w:tabs>
        <w:spacing w:after="0" w:line="240" w:lineRule="auto"/>
        <w:ind w:left="0" w:right="140" w:firstLine="567"/>
        <w:jc w:val="both"/>
        <w:rPr>
          <w:rFonts w:ascii="Times New Roman" w:hAnsi="Times New Roman" w:cs="Times New Roman"/>
          <w:noProof/>
          <w:sz w:val="28"/>
          <w:szCs w:val="28"/>
        </w:rPr>
      </w:pPr>
      <w:r w:rsidRPr="003C61EE">
        <w:rPr>
          <w:rFonts w:ascii="Times New Roman" w:hAnsi="Times New Roman" w:cs="Times New Roman"/>
          <w:noProof/>
          <w:sz w:val="28"/>
          <w:szCs w:val="28"/>
        </w:rPr>
        <w:t>практичні (на кшталт уміння надати першу домедичну допомогу, упізнавати стани ризику, конструктивно взаємодіяти в колектив</w:t>
      </w:r>
      <w:r w:rsidR="003C61EE">
        <w:rPr>
          <w:rFonts w:ascii="Times New Roman" w:hAnsi="Times New Roman" w:cs="Times New Roman"/>
          <w:noProof/>
          <w:sz w:val="28"/>
          <w:szCs w:val="28"/>
        </w:rPr>
        <w:t>.</w:t>
      </w:r>
    </w:p>
    <w:p w14:paraId="443A02E8" w14:textId="0343357B" w:rsidR="005E0752" w:rsidRPr="005E0752" w:rsidRDefault="005E0752" w:rsidP="005E0752">
      <w:pPr>
        <w:ind w:left="-142" w:right="140" w:firstLine="709"/>
        <w:contextualSpacing/>
        <w:jc w:val="both"/>
        <w:rPr>
          <w:noProof/>
          <w:sz w:val="28"/>
          <w:szCs w:val="28"/>
        </w:rPr>
      </w:pPr>
      <w:r w:rsidRPr="005E0752">
        <w:rPr>
          <w:noProof/>
          <w:sz w:val="28"/>
          <w:szCs w:val="28"/>
        </w:rPr>
        <w:t>Складні вміння формуються на основі поєднання простих умінь, навичок і глибших знань, унаслідок чого людина отримує можливість творчо застосовувати їх у змінному середовищі.</w:t>
      </w:r>
    </w:p>
    <w:p w14:paraId="7113A0B4" w14:textId="44675EBD" w:rsidR="005E0752" w:rsidRPr="005E0752" w:rsidRDefault="005E0752" w:rsidP="005E0752">
      <w:pPr>
        <w:ind w:left="-142" w:right="140" w:firstLine="709"/>
        <w:contextualSpacing/>
        <w:jc w:val="both"/>
        <w:rPr>
          <w:noProof/>
          <w:sz w:val="28"/>
          <w:szCs w:val="28"/>
        </w:rPr>
      </w:pPr>
      <w:r w:rsidRPr="005E0752">
        <w:rPr>
          <w:noProof/>
          <w:sz w:val="28"/>
          <w:szCs w:val="28"/>
        </w:rPr>
        <w:t>Процес формування навичок також охоплює три етапи. Перш за все, викладач або наставник (куратор групи) пояснює логіку певних дій і за допомогою моделювання показує, у яких ситуаціях вони потрібні. На другому етапі учасники вдосконалюють і коригують свою поведінку у процесі виконання конкретних завдань або вправ. Нарешті, багаторазове повторення призводить до автоматизації й перетворення цих дій на стійкі навички. Дієвим цей процес стає тоді, коли систематичне практикування сприяє трансформації знань у звичку [27, c. 334].</w:t>
      </w:r>
    </w:p>
    <w:p w14:paraId="4BEA97B7" w14:textId="580D47D5" w:rsidR="009820F5" w:rsidRDefault="005E0752" w:rsidP="005B0B63">
      <w:pPr>
        <w:ind w:left="-142" w:right="140" w:firstLine="709"/>
        <w:contextualSpacing/>
        <w:jc w:val="both"/>
        <w:rPr>
          <w:noProof/>
          <w:sz w:val="28"/>
          <w:szCs w:val="28"/>
        </w:rPr>
      </w:pPr>
      <w:r w:rsidRPr="005E0752">
        <w:rPr>
          <w:noProof/>
          <w:sz w:val="28"/>
          <w:szCs w:val="28"/>
        </w:rPr>
        <w:t>Ураховуючи принципи розробки педаго</w:t>
      </w:r>
      <w:r w:rsidR="003C61EE">
        <w:rPr>
          <w:noProof/>
          <w:sz w:val="28"/>
          <w:szCs w:val="28"/>
        </w:rPr>
        <w:t>гічних систем (В. Беспалько, В. </w:t>
      </w:r>
      <w:r w:rsidRPr="005E0752">
        <w:rPr>
          <w:noProof/>
          <w:sz w:val="28"/>
          <w:szCs w:val="28"/>
        </w:rPr>
        <w:t xml:space="preserve">Серіков та ін.) [95–96], було визначено низку концептуальних </w:t>
      </w:r>
      <w:r w:rsidRPr="005E0752">
        <w:rPr>
          <w:noProof/>
          <w:sz w:val="28"/>
          <w:szCs w:val="28"/>
        </w:rPr>
        <w:lastRenderedPageBreak/>
        <w:t>принципів, на яких базується процес формування у студентів культури здорового способу життя.</w:t>
      </w:r>
    </w:p>
    <w:p w14:paraId="0E24AE21" w14:textId="47E233D0" w:rsidR="005E0752" w:rsidRPr="005E0752" w:rsidRDefault="005E0752" w:rsidP="005B0B63">
      <w:pPr>
        <w:ind w:left="-142" w:right="140" w:firstLine="709"/>
        <w:contextualSpacing/>
        <w:jc w:val="both"/>
        <w:rPr>
          <w:noProof/>
          <w:sz w:val="28"/>
          <w:szCs w:val="28"/>
        </w:rPr>
      </w:pPr>
      <w:r w:rsidRPr="005E0752">
        <w:rPr>
          <w:noProof/>
          <w:sz w:val="28"/>
          <w:szCs w:val="28"/>
        </w:rPr>
        <w:t xml:space="preserve"> Під принципами розуміють узагальнені орієнтири, спрямовані на побудову навчально-виховного процесу таким чином, щоб максимально сприяти засвоєнню цінностей здорового способу життя й перетворенню його на особистісне надбання студента. У нашому дослідженні виокремлено такі засадничі принципи: культуровідповідність, аксіологічний підхід, гуманізм та саморозкриття/самоусвідомлення.</w:t>
      </w:r>
    </w:p>
    <w:p w14:paraId="6A064A3C" w14:textId="77777777" w:rsidR="009820F5" w:rsidRDefault="005E0752" w:rsidP="005E0752">
      <w:pPr>
        <w:ind w:left="-142" w:right="140" w:firstLine="709"/>
        <w:contextualSpacing/>
        <w:jc w:val="both"/>
        <w:rPr>
          <w:noProof/>
          <w:sz w:val="28"/>
          <w:szCs w:val="28"/>
        </w:rPr>
      </w:pPr>
      <w:r w:rsidRPr="005E0752">
        <w:rPr>
          <w:noProof/>
          <w:sz w:val="28"/>
          <w:szCs w:val="28"/>
        </w:rPr>
        <w:t>Принцип культуровідповідності: цей принцип диктує, що навчання і виховання повинні адекватно відбивати культурний рівень і пріоритети конкретного історичного етапу суспільства.</w:t>
      </w:r>
    </w:p>
    <w:p w14:paraId="0E7F2A78" w14:textId="78625408" w:rsidR="005E0752" w:rsidRPr="005E0752" w:rsidRDefault="005E0752" w:rsidP="005E0752">
      <w:pPr>
        <w:ind w:left="-142" w:right="140" w:firstLine="709"/>
        <w:contextualSpacing/>
        <w:jc w:val="both"/>
        <w:rPr>
          <w:noProof/>
          <w:sz w:val="28"/>
          <w:szCs w:val="28"/>
        </w:rPr>
      </w:pPr>
      <w:r w:rsidRPr="005E0752">
        <w:rPr>
          <w:noProof/>
          <w:sz w:val="28"/>
          <w:szCs w:val="28"/>
        </w:rPr>
        <w:t xml:space="preserve"> Воно акцентує увагу на фундаментальних культурних ідеях, інтегрованих у зміст і методи педагогічного процесу [48, c. 22; 113, c. 29–30]. Ключовим аспектом тут постає сприймання студента не як «інструмента» або «об</w:t>
      </w:r>
      <w:r w:rsidR="00345796">
        <w:rPr>
          <w:noProof/>
          <w:sz w:val="28"/>
          <w:szCs w:val="28"/>
        </w:rPr>
        <w:t>’</w:t>
      </w:r>
      <w:r w:rsidRPr="005E0752">
        <w:rPr>
          <w:noProof/>
          <w:sz w:val="28"/>
          <w:szCs w:val="28"/>
        </w:rPr>
        <w:t>єкта» виховання, а як цінності.</w:t>
      </w:r>
    </w:p>
    <w:p w14:paraId="1D6DACB0" w14:textId="73BD74D0" w:rsidR="005E0752" w:rsidRPr="005E0752" w:rsidRDefault="005E0752" w:rsidP="005E0752">
      <w:pPr>
        <w:ind w:left="-142" w:right="140" w:firstLine="709"/>
        <w:contextualSpacing/>
        <w:jc w:val="both"/>
        <w:rPr>
          <w:noProof/>
          <w:sz w:val="28"/>
          <w:szCs w:val="28"/>
        </w:rPr>
      </w:pPr>
      <w:r w:rsidRPr="005E0752">
        <w:rPr>
          <w:noProof/>
          <w:sz w:val="28"/>
          <w:szCs w:val="28"/>
        </w:rPr>
        <w:t>Аксіологічний принцип: ідеться про необхідність усвідомленого включення студентами базових смислів і вартостей, пов</w:t>
      </w:r>
      <w:r w:rsidR="00345796">
        <w:rPr>
          <w:noProof/>
          <w:sz w:val="28"/>
          <w:szCs w:val="28"/>
        </w:rPr>
        <w:t>’</w:t>
      </w:r>
      <w:r w:rsidRPr="005E0752">
        <w:rPr>
          <w:noProof/>
          <w:sz w:val="28"/>
          <w:szCs w:val="28"/>
        </w:rPr>
        <w:t>язаних із культурою здорового способу життя. Така підготовка передбачає постійне перебування у ситуаціях морального вибору, залучення до пошуку рішень, пов</w:t>
      </w:r>
      <w:r w:rsidR="00345796">
        <w:rPr>
          <w:noProof/>
          <w:sz w:val="28"/>
          <w:szCs w:val="28"/>
        </w:rPr>
        <w:t>’</w:t>
      </w:r>
      <w:r w:rsidRPr="005E0752">
        <w:rPr>
          <w:noProof/>
          <w:sz w:val="28"/>
          <w:szCs w:val="28"/>
        </w:rPr>
        <w:t>язаних зі здоров</w:t>
      </w:r>
      <w:r w:rsidR="00345796">
        <w:rPr>
          <w:noProof/>
          <w:sz w:val="28"/>
          <w:szCs w:val="28"/>
        </w:rPr>
        <w:t>’</w:t>
      </w:r>
      <w:r w:rsidRPr="005E0752">
        <w:rPr>
          <w:noProof/>
          <w:sz w:val="28"/>
          <w:szCs w:val="28"/>
        </w:rPr>
        <w:t>ям, а також створення умов для продуктивної творчої діяльності.</w:t>
      </w:r>
    </w:p>
    <w:p w14:paraId="2D88F80D" w14:textId="098A5896" w:rsidR="005E0752" w:rsidRPr="005E0752" w:rsidRDefault="005E0752" w:rsidP="005E0752">
      <w:pPr>
        <w:ind w:left="-142" w:right="140" w:firstLine="709"/>
        <w:contextualSpacing/>
        <w:jc w:val="both"/>
        <w:rPr>
          <w:noProof/>
          <w:sz w:val="28"/>
          <w:szCs w:val="28"/>
        </w:rPr>
      </w:pPr>
      <w:r w:rsidRPr="005E0752">
        <w:rPr>
          <w:noProof/>
          <w:sz w:val="28"/>
          <w:szCs w:val="28"/>
        </w:rPr>
        <w:t>Принцип гуманізму: базується на ідеї, що особистість кожного студента є неповторною й має право на підтримку й розвиток, а сам навчальний процес має розгортатися на засадах співпраці й поваги до гідності кожного [16, c. 33]. Такий підхід забезпечує розвинуту ціннісно-смислову сферу, необхідну для засвоєння глибших аспектів здорового способу життя (психічних, соціальних, духовних).</w:t>
      </w:r>
    </w:p>
    <w:p w14:paraId="06178066" w14:textId="4EFC91FD" w:rsidR="005E0752" w:rsidRPr="005E0752" w:rsidRDefault="005E0752" w:rsidP="005E0752">
      <w:pPr>
        <w:ind w:left="-142" w:right="140" w:firstLine="709"/>
        <w:contextualSpacing/>
        <w:jc w:val="both"/>
        <w:rPr>
          <w:noProof/>
          <w:sz w:val="28"/>
          <w:szCs w:val="28"/>
        </w:rPr>
      </w:pPr>
      <w:r w:rsidRPr="005E0752">
        <w:rPr>
          <w:noProof/>
          <w:sz w:val="28"/>
          <w:szCs w:val="28"/>
        </w:rPr>
        <w:t>Принцип саморозкриття і самоусвідомлення: передбачає формування в студента здатності критично поглянути на власний стиль життя, визначити його сильні та слабкі сторони й зрозуміти, як його поведінка впливає на довкілля і на власну особистість. Така внутрішня рефлексія має певний «психотерапевтичний ефект» [87, c. 68], адже вчить людину бачити власні мотиви й коригувати їх, якщо вони не узгоджуються зі здоров</w:t>
      </w:r>
      <w:r w:rsidR="00345796">
        <w:rPr>
          <w:noProof/>
          <w:sz w:val="28"/>
          <w:szCs w:val="28"/>
        </w:rPr>
        <w:t>’</w:t>
      </w:r>
      <w:r w:rsidRPr="005E0752">
        <w:rPr>
          <w:noProof/>
          <w:sz w:val="28"/>
          <w:szCs w:val="28"/>
        </w:rPr>
        <w:t>язбережувальною поведінкою.</w:t>
      </w:r>
    </w:p>
    <w:p w14:paraId="3D0C0610" w14:textId="3245CC23" w:rsidR="005E0752" w:rsidRPr="005E0752" w:rsidRDefault="005E0752" w:rsidP="005E0752">
      <w:pPr>
        <w:ind w:left="-142" w:right="140" w:firstLine="709"/>
        <w:contextualSpacing/>
        <w:jc w:val="both"/>
        <w:rPr>
          <w:noProof/>
          <w:sz w:val="28"/>
          <w:szCs w:val="28"/>
        </w:rPr>
      </w:pPr>
      <w:r w:rsidRPr="005E0752">
        <w:rPr>
          <w:noProof/>
          <w:sz w:val="28"/>
          <w:szCs w:val="28"/>
        </w:rPr>
        <w:t>На практиці формування культури здорового способу життя серед студентів ефективно відбувається через низку педагогічних заходів: лекцій та бесід просвітницького характеру, семінарських занять, творчих завдань, групових дискусій, інтерактивних вправ, змагань, тренінгів, конкурсів, вікторин тощо. Окрему роль відіграє позааудиторна робота, яка має на меті дати змогу студентам осмислити отримані знання, емоційно їх «пережити» й застосувати у практиці. Зворотний зв</w:t>
      </w:r>
      <w:r w:rsidR="00345796">
        <w:rPr>
          <w:noProof/>
          <w:sz w:val="28"/>
          <w:szCs w:val="28"/>
        </w:rPr>
        <w:t>’</w:t>
      </w:r>
      <w:r w:rsidRPr="005E0752">
        <w:rPr>
          <w:noProof/>
          <w:sz w:val="28"/>
          <w:szCs w:val="28"/>
        </w:rPr>
        <w:t xml:space="preserve">язок у такому процесі надзвичайно </w:t>
      </w:r>
      <w:r w:rsidRPr="005E0752">
        <w:rPr>
          <w:noProof/>
          <w:sz w:val="28"/>
          <w:szCs w:val="28"/>
        </w:rPr>
        <w:lastRenderedPageBreak/>
        <w:t>важливий, оскільки дозволяє викладачеві вчасно помітити труднощі або неправильні установки й скоригувати методику роботи.</w:t>
      </w:r>
    </w:p>
    <w:p w14:paraId="7AB1FF4E" w14:textId="50C88A22" w:rsidR="005E0752" w:rsidRPr="005E0752" w:rsidRDefault="005E0752" w:rsidP="005E0752">
      <w:pPr>
        <w:ind w:left="-142" w:right="140" w:firstLine="709"/>
        <w:contextualSpacing/>
        <w:jc w:val="both"/>
        <w:rPr>
          <w:noProof/>
          <w:sz w:val="28"/>
          <w:szCs w:val="28"/>
        </w:rPr>
      </w:pPr>
      <w:r w:rsidRPr="005E0752">
        <w:rPr>
          <w:noProof/>
          <w:sz w:val="28"/>
          <w:szCs w:val="28"/>
        </w:rPr>
        <w:t>У ході практики було підтверджено: саме позааудиторні активності виявилися одним із найсильніших чинників, що допомогли посилити мотиваційно-ціннісний і практично-поведінковий компоненти культури здорового способу життя. Коли студенти мають нагоду втілювати засвоєні знання у відповідних діях і отримують емоційний відгук від колективу чи викладача, вони поступово переносять ці здоров</w:t>
      </w:r>
      <w:r w:rsidR="00345796">
        <w:rPr>
          <w:noProof/>
          <w:sz w:val="28"/>
          <w:szCs w:val="28"/>
        </w:rPr>
        <w:t>’</w:t>
      </w:r>
      <w:r w:rsidRPr="005E0752">
        <w:rPr>
          <w:noProof/>
          <w:sz w:val="28"/>
          <w:szCs w:val="28"/>
        </w:rPr>
        <w:t>язбережувальні настанови на власну повсякденну поведінку. Інтеріоризація теоретичних понять засвідчує, що культура здорового способу життя сформована не тільки формально, а й на рівні особистісної цінності.</w:t>
      </w:r>
    </w:p>
    <w:p w14:paraId="1AE2020A" w14:textId="0D5F7C04" w:rsidR="005E0752" w:rsidRPr="005E0752" w:rsidRDefault="005E0752" w:rsidP="005E0752">
      <w:pPr>
        <w:ind w:left="-142" w:right="140" w:firstLine="709"/>
        <w:contextualSpacing/>
        <w:jc w:val="both"/>
        <w:rPr>
          <w:noProof/>
          <w:sz w:val="28"/>
          <w:szCs w:val="28"/>
        </w:rPr>
      </w:pPr>
      <w:r w:rsidRPr="005E0752">
        <w:rPr>
          <w:noProof/>
          <w:sz w:val="28"/>
          <w:szCs w:val="28"/>
        </w:rPr>
        <w:t>Загалом проведений аналіз демонструє, що проблема культури здорового способу життя знайшла досить широкий відгук у психолого-педагогічному середовищі: від з</w:t>
      </w:r>
      <w:r w:rsidR="00345796">
        <w:rPr>
          <w:noProof/>
          <w:sz w:val="28"/>
          <w:szCs w:val="28"/>
        </w:rPr>
        <w:t>’</w:t>
      </w:r>
      <w:r w:rsidRPr="005E0752">
        <w:rPr>
          <w:noProof/>
          <w:sz w:val="28"/>
          <w:szCs w:val="28"/>
        </w:rPr>
        <w:t>ясування сутності явища до розробки підходів і методів організації навчального процесу з метою підвищення його ефективності. Водночас формування культури ЗСЖ серед студентів, які є майбутніми вчителями, залишається питанням, що потребує подальшого дослідження як у науково-теоретичному, так і в практичному аспектах.</w:t>
      </w:r>
    </w:p>
    <w:p w14:paraId="22D18B33" w14:textId="7C05F8D3" w:rsidR="00D7192B" w:rsidRDefault="005E0752" w:rsidP="005E0752">
      <w:pPr>
        <w:ind w:left="-142" w:right="140" w:firstLine="709"/>
        <w:contextualSpacing/>
        <w:jc w:val="both"/>
        <w:rPr>
          <w:noProof/>
          <w:sz w:val="28"/>
          <w:szCs w:val="28"/>
        </w:rPr>
      </w:pPr>
      <w:r w:rsidRPr="005E0752">
        <w:rPr>
          <w:noProof/>
          <w:sz w:val="28"/>
          <w:szCs w:val="28"/>
        </w:rPr>
        <w:t>З</w:t>
      </w:r>
      <w:r w:rsidR="00345796">
        <w:rPr>
          <w:noProof/>
          <w:sz w:val="28"/>
          <w:szCs w:val="28"/>
        </w:rPr>
        <w:t>’</w:t>
      </w:r>
      <w:r w:rsidRPr="005E0752">
        <w:rPr>
          <w:noProof/>
          <w:sz w:val="28"/>
          <w:szCs w:val="28"/>
        </w:rPr>
        <w:t>ясовано, що здоров</w:t>
      </w:r>
      <w:r w:rsidR="00345796">
        <w:rPr>
          <w:noProof/>
          <w:sz w:val="28"/>
          <w:szCs w:val="28"/>
        </w:rPr>
        <w:t>’</w:t>
      </w:r>
      <w:r w:rsidRPr="005E0752">
        <w:rPr>
          <w:noProof/>
          <w:sz w:val="28"/>
          <w:szCs w:val="28"/>
        </w:rPr>
        <w:t>я розглядається як природний стан організму, що дає змогу виконувати всі життєві функції й охоплює чотири взаємопов</w:t>
      </w:r>
      <w:r w:rsidR="00345796">
        <w:rPr>
          <w:noProof/>
          <w:sz w:val="28"/>
          <w:szCs w:val="28"/>
        </w:rPr>
        <w:t>’</w:t>
      </w:r>
      <w:r w:rsidRPr="005E0752">
        <w:rPr>
          <w:noProof/>
          <w:sz w:val="28"/>
          <w:szCs w:val="28"/>
        </w:rPr>
        <w:t xml:space="preserve">язані компоненти: фізичний, психічний, духовний і соціальний. Оскільки культура здорового способу життя інтегрує всі ці складові, вона постає перед нами як важливий чинник культурного розвитку людини. </w:t>
      </w:r>
    </w:p>
    <w:p w14:paraId="03E94C9C" w14:textId="5DD57392" w:rsidR="005E0752" w:rsidRPr="005E0752" w:rsidRDefault="005E0752" w:rsidP="005E0752">
      <w:pPr>
        <w:ind w:left="-142" w:right="140" w:firstLine="709"/>
        <w:contextualSpacing/>
        <w:jc w:val="both"/>
        <w:rPr>
          <w:noProof/>
          <w:sz w:val="28"/>
          <w:szCs w:val="28"/>
        </w:rPr>
      </w:pPr>
      <w:r w:rsidRPr="005E0752">
        <w:rPr>
          <w:noProof/>
          <w:sz w:val="28"/>
          <w:szCs w:val="28"/>
        </w:rPr>
        <w:t>При цьому уявлення про здоров</w:t>
      </w:r>
      <w:r w:rsidR="00345796">
        <w:rPr>
          <w:noProof/>
          <w:sz w:val="28"/>
          <w:szCs w:val="28"/>
        </w:rPr>
        <w:t>’</w:t>
      </w:r>
      <w:r w:rsidRPr="005E0752">
        <w:rPr>
          <w:noProof/>
          <w:sz w:val="28"/>
          <w:szCs w:val="28"/>
        </w:rPr>
        <w:t>я як про найвищу соціальну та особистісну цінність слугує теоретичним і практичним підґрунтям для втілення ідей здоров</w:t>
      </w:r>
      <w:r w:rsidR="00345796">
        <w:rPr>
          <w:noProof/>
          <w:sz w:val="28"/>
          <w:szCs w:val="28"/>
        </w:rPr>
        <w:t>’</w:t>
      </w:r>
      <w:r w:rsidRPr="005E0752">
        <w:rPr>
          <w:noProof/>
          <w:sz w:val="28"/>
          <w:szCs w:val="28"/>
        </w:rPr>
        <w:t>язбереження в житті.</w:t>
      </w:r>
    </w:p>
    <w:p w14:paraId="4A8D7F82" w14:textId="31A39B59" w:rsidR="009820F5" w:rsidRDefault="005E0752" w:rsidP="005E0752">
      <w:pPr>
        <w:ind w:left="-142" w:right="140" w:firstLine="709"/>
        <w:contextualSpacing/>
        <w:jc w:val="both"/>
        <w:rPr>
          <w:noProof/>
          <w:sz w:val="28"/>
          <w:szCs w:val="28"/>
        </w:rPr>
      </w:pPr>
      <w:r w:rsidRPr="005E0752">
        <w:rPr>
          <w:noProof/>
          <w:sz w:val="28"/>
          <w:szCs w:val="28"/>
        </w:rPr>
        <w:t>Уточнене поняття «культура здорового способу життя» передбачає поєднання знань про різні аспекти здоров</w:t>
      </w:r>
      <w:r w:rsidR="00345796">
        <w:rPr>
          <w:noProof/>
          <w:sz w:val="28"/>
          <w:szCs w:val="28"/>
        </w:rPr>
        <w:t>’</w:t>
      </w:r>
      <w:r w:rsidRPr="005E0752">
        <w:rPr>
          <w:noProof/>
          <w:sz w:val="28"/>
          <w:szCs w:val="28"/>
        </w:rPr>
        <w:t xml:space="preserve">я, позитивне сприйняття їх як повноцінної цінності, а також готовність використовувати відповідні навички у власному житті. </w:t>
      </w:r>
    </w:p>
    <w:p w14:paraId="3E778687" w14:textId="3A19E084" w:rsidR="00D7192B" w:rsidRDefault="005E0752" w:rsidP="005E0752">
      <w:pPr>
        <w:ind w:left="-142" w:right="140" w:firstLine="709"/>
        <w:contextualSpacing/>
        <w:jc w:val="both"/>
        <w:rPr>
          <w:noProof/>
          <w:sz w:val="28"/>
          <w:szCs w:val="28"/>
        </w:rPr>
      </w:pPr>
      <w:r w:rsidRPr="005E0752">
        <w:rPr>
          <w:noProof/>
          <w:sz w:val="28"/>
          <w:szCs w:val="28"/>
        </w:rPr>
        <w:t>Педагогічне навчання здоров</w:t>
      </w:r>
      <w:r w:rsidR="00345796">
        <w:rPr>
          <w:noProof/>
          <w:sz w:val="28"/>
          <w:szCs w:val="28"/>
        </w:rPr>
        <w:t>’</w:t>
      </w:r>
      <w:r w:rsidRPr="005E0752">
        <w:rPr>
          <w:noProof/>
          <w:sz w:val="28"/>
          <w:szCs w:val="28"/>
        </w:rPr>
        <w:t xml:space="preserve">язбережувальній діяльності покладається насамперед на створення умов для самоосвіти, колективної творчості, актуалізації власного досвіду студентів і формування діалогічних, рефлексивних відносин. </w:t>
      </w:r>
    </w:p>
    <w:p w14:paraId="54FB78A6" w14:textId="26FE5606" w:rsidR="005E0752" w:rsidRPr="005E0752" w:rsidRDefault="005E0752" w:rsidP="005E0752">
      <w:pPr>
        <w:ind w:left="-142" w:right="140" w:firstLine="709"/>
        <w:contextualSpacing/>
        <w:jc w:val="both"/>
        <w:rPr>
          <w:noProof/>
          <w:sz w:val="28"/>
          <w:szCs w:val="28"/>
        </w:rPr>
      </w:pPr>
      <w:r w:rsidRPr="005E0752">
        <w:rPr>
          <w:noProof/>
          <w:sz w:val="28"/>
          <w:szCs w:val="28"/>
        </w:rPr>
        <w:t>При цьому враховуються соціокультурні, правові, професійні й особистісні чинники, що зумовлюють професійне зростання майбутнього фахівця. Здійснення цих підходів сприятиме розвитку механізмів саморегуляції, підвищенню рівня професійного здоров</w:t>
      </w:r>
      <w:r w:rsidR="00345796">
        <w:rPr>
          <w:noProof/>
          <w:sz w:val="28"/>
          <w:szCs w:val="28"/>
        </w:rPr>
        <w:t>’</w:t>
      </w:r>
      <w:r w:rsidRPr="005E0752">
        <w:rPr>
          <w:noProof/>
          <w:sz w:val="28"/>
          <w:szCs w:val="28"/>
        </w:rPr>
        <w:t>я та формуванню в педагогів позиції свідомих носіїв культури здорового способу життя.</w:t>
      </w:r>
    </w:p>
    <w:p w14:paraId="7C0FD43A" w14:textId="247894C3" w:rsidR="005E0752" w:rsidRPr="005E0752" w:rsidRDefault="005E0752" w:rsidP="005E0752">
      <w:pPr>
        <w:ind w:left="-142" w:right="140" w:firstLine="709"/>
        <w:contextualSpacing/>
        <w:jc w:val="both"/>
        <w:rPr>
          <w:noProof/>
          <w:sz w:val="28"/>
          <w:szCs w:val="28"/>
        </w:rPr>
      </w:pPr>
      <w:r w:rsidRPr="005E0752">
        <w:rPr>
          <w:noProof/>
          <w:sz w:val="28"/>
          <w:szCs w:val="28"/>
        </w:rPr>
        <w:t>Як наслідок, учитель, який має належний рівень культури здорового способу життя, здатен повноцінно пропагувати здоров</w:t>
      </w:r>
      <w:r w:rsidR="00345796">
        <w:rPr>
          <w:noProof/>
          <w:sz w:val="28"/>
          <w:szCs w:val="28"/>
        </w:rPr>
        <w:t>’</w:t>
      </w:r>
      <w:r w:rsidRPr="005E0752">
        <w:rPr>
          <w:noProof/>
          <w:sz w:val="28"/>
          <w:szCs w:val="28"/>
        </w:rPr>
        <w:t xml:space="preserve">язбережувальні ідеї </w:t>
      </w:r>
      <w:r w:rsidRPr="005E0752">
        <w:rPr>
          <w:noProof/>
          <w:sz w:val="28"/>
          <w:szCs w:val="28"/>
        </w:rPr>
        <w:lastRenderedPageBreak/>
        <w:t>й практики серед учнів і колег, виступати прикладом для наслідування й посилювати загальний рівень здорової культури шкільного середовища. Такий учитель не лише забезпечує якісний освітній процес, а й стає рушієм морально-духовного та культурного вдосконалення молодого покоління. Подолання суперечностей між потребою передавати значний обсяг знань і водночас дбати про здоров</w:t>
      </w:r>
      <w:r w:rsidR="00345796">
        <w:rPr>
          <w:noProof/>
          <w:sz w:val="28"/>
          <w:szCs w:val="28"/>
        </w:rPr>
        <w:t>’</w:t>
      </w:r>
      <w:r w:rsidRPr="005E0752">
        <w:rPr>
          <w:noProof/>
          <w:sz w:val="28"/>
          <w:szCs w:val="28"/>
        </w:rPr>
        <w:t>я учнів стає можливим, якщо базовим принципом буде гуманізація освіти, за якої учні сприймаються рівноправними учасниками діяльності, а їхні інтереси та самопочуття  ключовими пріоритетами.</w:t>
      </w:r>
    </w:p>
    <w:p w14:paraId="4CF908AB" w14:textId="48DB479C" w:rsidR="00E01C59" w:rsidRDefault="005E0752" w:rsidP="005E0752">
      <w:pPr>
        <w:ind w:left="-142" w:right="140" w:firstLine="709"/>
        <w:contextualSpacing/>
        <w:jc w:val="both"/>
        <w:rPr>
          <w:noProof/>
          <w:sz w:val="28"/>
          <w:szCs w:val="28"/>
        </w:rPr>
      </w:pPr>
      <w:r w:rsidRPr="005E0752">
        <w:rPr>
          <w:noProof/>
          <w:sz w:val="28"/>
          <w:szCs w:val="28"/>
        </w:rPr>
        <w:t>Отже, у центрі навчально-виховного процесу опиняється сучасний педагог – обізнана, духовно і морально зріла особистість, носій загальнолюдських цінностей і пропагандист культури здорового способу життя. Його професійна компетентність і людські якості стають одним із найважливіших чинників, які зумовлюють ефективність навчання й виховання в цілому, адже успіх кожного учня, а відтак і майбутнє суспільства, суттєво залежать від здатності педагога бути не лише передавачем знань, а й натхненником на шляху збереження та зміцнення здоров</w:t>
      </w:r>
      <w:r w:rsidR="00345796">
        <w:rPr>
          <w:noProof/>
          <w:sz w:val="28"/>
          <w:szCs w:val="28"/>
        </w:rPr>
        <w:t>’</w:t>
      </w:r>
      <w:r w:rsidRPr="005E0752">
        <w:rPr>
          <w:noProof/>
          <w:sz w:val="28"/>
          <w:szCs w:val="28"/>
        </w:rPr>
        <w:t>я.</w:t>
      </w:r>
    </w:p>
    <w:p w14:paraId="73A4889A" w14:textId="77777777" w:rsidR="00E01C59" w:rsidRDefault="00E01C59" w:rsidP="001F1D3D">
      <w:pPr>
        <w:ind w:left="-142" w:right="140" w:firstLine="709"/>
        <w:contextualSpacing/>
        <w:jc w:val="both"/>
        <w:rPr>
          <w:noProof/>
          <w:sz w:val="28"/>
          <w:szCs w:val="28"/>
        </w:rPr>
      </w:pPr>
    </w:p>
    <w:p w14:paraId="1FFB0188" w14:textId="77777777" w:rsidR="005E0752" w:rsidRDefault="005E0752" w:rsidP="00806481">
      <w:pPr>
        <w:ind w:right="709"/>
        <w:contextualSpacing/>
        <w:rPr>
          <w:b/>
          <w:bCs/>
          <w:noProof/>
          <w:sz w:val="28"/>
          <w:szCs w:val="28"/>
        </w:rPr>
      </w:pPr>
    </w:p>
    <w:p w14:paraId="261A7DB8" w14:textId="5C799996" w:rsidR="005E0752" w:rsidRPr="007B644D" w:rsidRDefault="005E0752" w:rsidP="007B644D">
      <w:pPr>
        <w:ind w:left="426" w:right="709" w:firstLine="567"/>
        <w:contextualSpacing/>
        <w:jc w:val="center"/>
        <w:rPr>
          <w:b/>
          <w:bCs/>
          <w:noProof/>
          <w:sz w:val="28"/>
          <w:szCs w:val="28"/>
        </w:rPr>
      </w:pPr>
      <w:r w:rsidRPr="007B644D">
        <w:rPr>
          <w:b/>
          <w:bCs/>
          <w:noProof/>
          <w:sz w:val="28"/>
          <w:szCs w:val="28"/>
        </w:rPr>
        <w:t>С</w:t>
      </w:r>
      <w:bookmarkEnd w:id="2"/>
      <w:r w:rsidRPr="007B644D">
        <w:rPr>
          <w:b/>
          <w:bCs/>
          <w:noProof/>
          <w:sz w:val="28"/>
          <w:szCs w:val="28"/>
        </w:rPr>
        <w:t xml:space="preserve">ПИСОК ВИКОРИСТАНИХ ДЖЕРЕЛ </w:t>
      </w:r>
    </w:p>
    <w:p w14:paraId="06C8E829" w14:textId="647F301A" w:rsidR="00246236" w:rsidRPr="000621E4" w:rsidRDefault="00246236" w:rsidP="000259D0">
      <w:pPr>
        <w:ind w:right="709" w:firstLine="284"/>
        <w:contextualSpacing/>
        <w:jc w:val="both"/>
        <w:rPr>
          <w:b/>
          <w:bCs/>
          <w:noProof/>
          <w:sz w:val="28"/>
          <w:szCs w:val="28"/>
          <w:highlight w:val="yellow"/>
        </w:rPr>
      </w:pPr>
    </w:p>
    <w:p w14:paraId="669C0F17" w14:textId="6B556369"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sidRPr="009820F5">
        <w:rPr>
          <w:rFonts w:ascii="Times New Roman" w:hAnsi="Times New Roman" w:cs="Times New Roman"/>
          <w:sz w:val="28"/>
          <w:szCs w:val="28"/>
          <w:lang w:eastAsia="uk-UA"/>
        </w:rPr>
        <w:t>Андросов</w:t>
      </w:r>
      <w:proofErr w:type="spellEnd"/>
      <w:r w:rsidRPr="009820F5">
        <w:rPr>
          <w:rFonts w:ascii="Times New Roman" w:hAnsi="Times New Roman" w:cs="Times New Roman"/>
          <w:sz w:val="28"/>
          <w:szCs w:val="28"/>
          <w:lang w:eastAsia="uk-UA"/>
        </w:rPr>
        <w:t xml:space="preserve"> М. Психологічне здоров</w:t>
      </w:r>
      <w:r w:rsidR="00345796">
        <w:rPr>
          <w:rFonts w:ascii="Times New Roman" w:hAnsi="Times New Roman" w:cs="Times New Roman"/>
          <w:sz w:val="28"/>
          <w:szCs w:val="28"/>
          <w:lang w:eastAsia="uk-UA"/>
        </w:rPr>
        <w:t>’</w:t>
      </w:r>
      <w:r w:rsidRPr="009820F5">
        <w:rPr>
          <w:rFonts w:ascii="Times New Roman" w:hAnsi="Times New Roman" w:cs="Times New Roman"/>
          <w:sz w:val="28"/>
          <w:szCs w:val="28"/>
          <w:lang w:eastAsia="uk-UA"/>
        </w:rPr>
        <w:t xml:space="preserve">я особистості в навчальних закладах. </w:t>
      </w:r>
      <w:r w:rsidRPr="009820F5">
        <w:rPr>
          <w:rFonts w:ascii="Times New Roman" w:hAnsi="Times New Roman" w:cs="Times New Roman"/>
          <w:i/>
          <w:iCs/>
          <w:sz w:val="28"/>
          <w:szCs w:val="28"/>
          <w:lang w:eastAsia="uk-UA"/>
        </w:rPr>
        <w:t>Педагогіка і психологія</w:t>
      </w:r>
      <w:r w:rsidRPr="009820F5">
        <w:rPr>
          <w:rFonts w:ascii="Times New Roman" w:hAnsi="Times New Roman" w:cs="Times New Roman"/>
          <w:sz w:val="28"/>
          <w:szCs w:val="28"/>
          <w:lang w:eastAsia="uk-UA"/>
        </w:rPr>
        <w:t>. 1995. № 4. С. 27–32.</w:t>
      </w:r>
    </w:p>
    <w:p w14:paraId="0BFBCD6F" w14:textId="0BA4386D"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Антонов А. </w:t>
      </w:r>
      <w:r w:rsidR="00806481" w:rsidRPr="009820F5">
        <w:rPr>
          <w:rFonts w:ascii="Times New Roman" w:hAnsi="Times New Roman" w:cs="Times New Roman"/>
          <w:sz w:val="28"/>
          <w:szCs w:val="28"/>
          <w:lang w:eastAsia="uk-UA"/>
        </w:rPr>
        <w:t>В. Інформація: сприйняття і розуміння. Київ: Наукова думка, 1988. 184 с.</w:t>
      </w:r>
    </w:p>
    <w:p w14:paraId="5604DA43" w14:textId="6BDB3759"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Антонова Н. </w:t>
      </w:r>
      <w:r w:rsidR="00246236" w:rsidRPr="009820F5">
        <w:rPr>
          <w:rFonts w:ascii="Times New Roman" w:hAnsi="Times New Roman" w:cs="Times New Roman"/>
          <w:sz w:val="28"/>
          <w:szCs w:val="28"/>
          <w:lang w:eastAsia="uk-UA"/>
        </w:rPr>
        <w:t xml:space="preserve">О. Ціннісні орієнтації у системі особистісних якостей студентів вищого педагогічного навчального закладу: </w:t>
      </w:r>
      <w:proofErr w:type="spellStart"/>
      <w:r w:rsidR="00246236" w:rsidRPr="009820F5">
        <w:rPr>
          <w:rFonts w:ascii="Times New Roman" w:hAnsi="Times New Roman" w:cs="Times New Roman"/>
          <w:sz w:val="28"/>
          <w:szCs w:val="28"/>
          <w:lang w:eastAsia="uk-UA"/>
        </w:rPr>
        <w:t>автореф</w:t>
      </w:r>
      <w:proofErr w:type="spellEnd"/>
      <w:r w:rsidR="00246236" w:rsidRPr="009820F5">
        <w:rPr>
          <w:rFonts w:ascii="Times New Roman" w:hAnsi="Times New Roman" w:cs="Times New Roman"/>
          <w:sz w:val="28"/>
          <w:szCs w:val="28"/>
          <w:lang w:eastAsia="uk-UA"/>
        </w:rPr>
        <w:t xml:space="preserve">. </w:t>
      </w:r>
      <w:proofErr w:type="spellStart"/>
      <w:r w:rsidR="00246236" w:rsidRPr="009820F5">
        <w:rPr>
          <w:rFonts w:ascii="Times New Roman" w:hAnsi="Times New Roman" w:cs="Times New Roman"/>
          <w:sz w:val="28"/>
          <w:szCs w:val="28"/>
          <w:lang w:eastAsia="uk-UA"/>
        </w:rPr>
        <w:t>дис</w:t>
      </w:r>
      <w:proofErr w:type="spellEnd"/>
      <w:r w:rsidR="00246236" w:rsidRPr="009820F5">
        <w:rPr>
          <w:rFonts w:ascii="Times New Roman" w:hAnsi="Times New Roman" w:cs="Times New Roman"/>
          <w:sz w:val="28"/>
          <w:szCs w:val="28"/>
          <w:lang w:eastAsia="uk-UA"/>
        </w:rPr>
        <w:t xml:space="preserve">. ... </w:t>
      </w:r>
      <w:proofErr w:type="spellStart"/>
      <w:r w:rsidR="00246236" w:rsidRPr="009820F5">
        <w:rPr>
          <w:rFonts w:ascii="Times New Roman" w:hAnsi="Times New Roman" w:cs="Times New Roman"/>
          <w:sz w:val="28"/>
          <w:szCs w:val="28"/>
          <w:lang w:eastAsia="uk-UA"/>
        </w:rPr>
        <w:t>канд</w:t>
      </w:r>
      <w:proofErr w:type="spellEnd"/>
      <w:r w:rsidR="00246236" w:rsidRPr="009820F5">
        <w:rPr>
          <w:rFonts w:ascii="Times New Roman" w:hAnsi="Times New Roman" w:cs="Times New Roman"/>
          <w:sz w:val="28"/>
          <w:szCs w:val="28"/>
          <w:lang w:eastAsia="uk-UA"/>
        </w:rPr>
        <w:t xml:space="preserve">. </w:t>
      </w:r>
      <w:proofErr w:type="spellStart"/>
      <w:r w:rsidR="00246236" w:rsidRPr="009820F5">
        <w:rPr>
          <w:rFonts w:ascii="Times New Roman" w:hAnsi="Times New Roman" w:cs="Times New Roman"/>
          <w:sz w:val="28"/>
          <w:szCs w:val="28"/>
          <w:lang w:eastAsia="uk-UA"/>
        </w:rPr>
        <w:t>психол</w:t>
      </w:r>
      <w:proofErr w:type="spellEnd"/>
      <w:r w:rsidR="00246236" w:rsidRPr="009820F5">
        <w:rPr>
          <w:rFonts w:ascii="Times New Roman" w:hAnsi="Times New Roman" w:cs="Times New Roman"/>
          <w:sz w:val="28"/>
          <w:szCs w:val="28"/>
          <w:lang w:eastAsia="uk-UA"/>
        </w:rPr>
        <w:t>. наук: спец. 19.00.07. Київ, 2003. 16 с.</w:t>
      </w:r>
    </w:p>
    <w:p w14:paraId="13362C5C" w14:textId="63DF42BC"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Бачериков</w:t>
      </w:r>
      <w:proofErr w:type="spellEnd"/>
      <w:r>
        <w:rPr>
          <w:rFonts w:ascii="Times New Roman" w:hAnsi="Times New Roman" w:cs="Times New Roman"/>
          <w:sz w:val="28"/>
          <w:szCs w:val="28"/>
          <w:lang w:eastAsia="uk-UA"/>
        </w:rPr>
        <w:t xml:space="preserve"> Н. Е., </w:t>
      </w:r>
      <w:proofErr w:type="spellStart"/>
      <w:r>
        <w:rPr>
          <w:rFonts w:ascii="Times New Roman" w:hAnsi="Times New Roman" w:cs="Times New Roman"/>
          <w:sz w:val="28"/>
          <w:szCs w:val="28"/>
          <w:lang w:eastAsia="uk-UA"/>
        </w:rPr>
        <w:t>Петленко</w:t>
      </w:r>
      <w:proofErr w:type="spellEnd"/>
      <w:r>
        <w:rPr>
          <w:rFonts w:ascii="Times New Roman" w:hAnsi="Times New Roman" w:cs="Times New Roman"/>
          <w:sz w:val="28"/>
          <w:szCs w:val="28"/>
          <w:lang w:eastAsia="uk-UA"/>
        </w:rPr>
        <w:t xml:space="preserve"> В. П., Щербина Е. </w:t>
      </w:r>
      <w:r w:rsidR="00246236" w:rsidRPr="009820F5">
        <w:rPr>
          <w:rFonts w:ascii="Times New Roman" w:hAnsi="Times New Roman" w:cs="Times New Roman"/>
          <w:sz w:val="28"/>
          <w:szCs w:val="28"/>
          <w:lang w:eastAsia="uk-UA"/>
        </w:rPr>
        <w:t xml:space="preserve">А. </w:t>
      </w:r>
      <w:proofErr w:type="spellStart"/>
      <w:r w:rsidR="00246236" w:rsidRPr="009820F5">
        <w:rPr>
          <w:rFonts w:ascii="Times New Roman" w:hAnsi="Times New Roman" w:cs="Times New Roman"/>
          <w:sz w:val="28"/>
          <w:szCs w:val="28"/>
          <w:lang w:eastAsia="uk-UA"/>
        </w:rPr>
        <w:t>Философские</w:t>
      </w:r>
      <w:proofErr w:type="spellEnd"/>
      <w:r w:rsidR="00246236" w:rsidRPr="009820F5">
        <w:rPr>
          <w:rFonts w:ascii="Times New Roman" w:hAnsi="Times New Roman" w:cs="Times New Roman"/>
          <w:sz w:val="28"/>
          <w:szCs w:val="28"/>
          <w:lang w:eastAsia="uk-UA"/>
        </w:rPr>
        <w:t xml:space="preserve"> </w:t>
      </w:r>
      <w:proofErr w:type="spellStart"/>
      <w:r w:rsidR="00246236" w:rsidRPr="009820F5">
        <w:rPr>
          <w:rFonts w:ascii="Times New Roman" w:hAnsi="Times New Roman" w:cs="Times New Roman"/>
          <w:sz w:val="28"/>
          <w:szCs w:val="28"/>
          <w:lang w:eastAsia="uk-UA"/>
        </w:rPr>
        <w:t>вопросы</w:t>
      </w:r>
      <w:proofErr w:type="spellEnd"/>
      <w:r w:rsidR="00246236" w:rsidRPr="009820F5">
        <w:rPr>
          <w:rFonts w:ascii="Times New Roman" w:hAnsi="Times New Roman" w:cs="Times New Roman"/>
          <w:sz w:val="28"/>
          <w:szCs w:val="28"/>
          <w:lang w:eastAsia="uk-UA"/>
        </w:rPr>
        <w:t xml:space="preserve"> </w:t>
      </w:r>
      <w:proofErr w:type="spellStart"/>
      <w:r w:rsidR="00246236" w:rsidRPr="009820F5">
        <w:rPr>
          <w:rFonts w:ascii="Times New Roman" w:hAnsi="Times New Roman" w:cs="Times New Roman"/>
          <w:sz w:val="28"/>
          <w:szCs w:val="28"/>
          <w:lang w:eastAsia="uk-UA"/>
        </w:rPr>
        <w:t>психиатрии</w:t>
      </w:r>
      <w:proofErr w:type="spellEnd"/>
      <w:r w:rsidR="00246236" w:rsidRPr="009820F5">
        <w:rPr>
          <w:rFonts w:ascii="Times New Roman" w:hAnsi="Times New Roman" w:cs="Times New Roman"/>
          <w:sz w:val="28"/>
          <w:szCs w:val="28"/>
          <w:lang w:eastAsia="uk-UA"/>
        </w:rPr>
        <w:t>. Київ: Здоров</w:t>
      </w:r>
      <w:r w:rsidR="00345796">
        <w:rPr>
          <w:rFonts w:ascii="Times New Roman" w:hAnsi="Times New Roman" w:cs="Times New Roman"/>
          <w:sz w:val="28"/>
          <w:szCs w:val="28"/>
          <w:lang w:eastAsia="uk-UA"/>
        </w:rPr>
        <w:t>’</w:t>
      </w:r>
      <w:r w:rsidR="00246236" w:rsidRPr="009820F5">
        <w:rPr>
          <w:rFonts w:ascii="Times New Roman" w:hAnsi="Times New Roman" w:cs="Times New Roman"/>
          <w:sz w:val="28"/>
          <w:szCs w:val="28"/>
          <w:lang w:eastAsia="uk-UA"/>
        </w:rPr>
        <w:t>я, 1985. 192 с.</w:t>
      </w:r>
    </w:p>
    <w:p w14:paraId="20508E1B" w14:textId="6ED9FFD8"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Бех</w:t>
      </w:r>
      <w:proofErr w:type="spellEnd"/>
      <w:r>
        <w:rPr>
          <w:rFonts w:ascii="Times New Roman" w:hAnsi="Times New Roman" w:cs="Times New Roman"/>
          <w:sz w:val="28"/>
          <w:szCs w:val="28"/>
          <w:lang w:eastAsia="uk-UA"/>
        </w:rPr>
        <w:t xml:space="preserve"> І. </w:t>
      </w:r>
      <w:r w:rsidR="00246236" w:rsidRPr="009820F5">
        <w:rPr>
          <w:rFonts w:ascii="Times New Roman" w:hAnsi="Times New Roman" w:cs="Times New Roman"/>
          <w:sz w:val="28"/>
          <w:szCs w:val="28"/>
          <w:lang w:eastAsia="uk-UA"/>
        </w:rPr>
        <w:t xml:space="preserve">Д. Виховання особистості. </w:t>
      </w:r>
      <w:proofErr w:type="spellStart"/>
      <w:r w:rsidR="00246236" w:rsidRPr="009820F5">
        <w:rPr>
          <w:rFonts w:ascii="Times New Roman" w:hAnsi="Times New Roman" w:cs="Times New Roman"/>
          <w:sz w:val="28"/>
          <w:szCs w:val="28"/>
          <w:lang w:eastAsia="uk-UA"/>
        </w:rPr>
        <w:t>Кн</w:t>
      </w:r>
      <w:proofErr w:type="spellEnd"/>
      <w:r w:rsidR="00246236" w:rsidRPr="009820F5">
        <w:rPr>
          <w:rFonts w:ascii="Times New Roman" w:hAnsi="Times New Roman" w:cs="Times New Roman"/>
          <w:sz w:val="28"/>
          <w:szCs w:val="28"/>
          <w:lang w:eastAsia="uk-UA"/>
        </w:rPr>
        <w:t>. 1: Особистісно орієнтований підхід: теоретико-технологічні засади. Київ: Либідь, 2003. 278 с.</w:t>
      </w:r>
    </w:p>
    <w:p w14:paraId="4D685CA0" w14:textId="6EDA39A5"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Бех</w:t>
      </w:r>
      <w:proofErr w:type="spellEnd"/>
      <w:r>
        <w:rPr>
          <w:rFonts w:ascii="Times New Roman" w:hAnsi="Times New Roman" w:cs="Times New Roman"/>
          <w:sz w:val="28"/>
          <w:szCs w:val="28"/>
          <w:lang w:eastAsia="uk-UA"/>
        </w:rPr>
        <w:t xml:space="preserve"> І. </w:t>
      </w:r>
      <w:r w:rsidR="00246236" w:rsidRPr="009820F5">
        <w:rPr>
          <w:rFonts w:ascii="Times New Roman" w:hAnsi="Times New Roman" w:cs="Times New Roman"/>
          <w:sz w:val="28"/>
          <w:szCs w:val="28"/>
          <w:lang w:eastAsia="uk-UA"/>
        </w:rPr>
        <w:t>Д. Виховання особистості: підручник. Київ: Либідь, 2008.818 с.</w:t>
      </w:r>
    </w:p>
    <w:p w14:paraId="37B65685" w14:textId="3B256EEA"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Білоусова В. </w:t>
      </w:r>
      <w:r w:rsidR="00246236" w:rsidRPr="009820F5">
        <w:rPr>
          <w:rFonts w:ascii="Times New Roman" w:hAnsi="Times New Roman" w:cs="Times New Roman"/>
          <w:sz w:val="28"/>
          <w:szCs w:val="28"/>
          <w:lang w:eastAsia="uk-UA"/>
        </w:rPr>
        <w:t>О. Теорія і методика гуманізації відносин старшокласників у позаурочній діяльності загальноосвітньої школи: монографія. Київ: ІЗМН, 1997. 192 с.</w:t>
      </w:r>
    </w:p>
    <w:p w14:paraId="6921F179" w14:textId="3BD3E30D"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lastRenderedPageBreak/>
        <w:t>Бобрицька</w:t>
      </w:r>
      <w:proofErr w:type="spellEnd"/>
      <w:r>
        <w:rPr>
          <w:rFonts w:ascii="Times New Roman" w:hAnsi="Times New Roman" w:cs="Times New Roman"/>
          <w:sz w:val="28"/>
          <w:szCs w:val="28"/>
          <w:lang w:eastAsia="uk-UA"/>
        </w:rPr>
        <w:t xml:space="preserve"> В. </w:t>
      </w:r>
      <w:r w:rsidR="00246236" w:rsidRPr="009820F5">
        <w:rPr>
          <w:rFonts w:ascii="Times New Roman" w:hAnsi="Times New Roman" w:cs="Times New Roman"/>
          <w:sz w:val="28"/>
          <w:szCs w:val="28"/>
          <w:lang w:eastAsia="uk-UA"/>
        </w:rPr>
        <w:t xml:space="preserve">І. Теоретичні і методичні основи формування здорового способу життя у майбутніх учителів у процесі вивчення природничих наук: </w:t>
      </w:r>
      <w:proofErr w:type="spellStart"/>
      <w:r w:rsidR="00246236" w:rsidRPr="009820F5">
        <w:rPr>
          <w:rFonts w:ascii="Times New Roman" w:hAnsi="Times New Roman" w:cs="Times New Roman"/>
          <w:sz w:val="28"/>
          <w:szCs w:val="28"/>
          <w:lang w:eastAsia="uk-UA"/>
        </w:rPr>
        <w:t>автореф</w:t>
      </w:r>
      <w:proofErr w:type="spellEnd"/>
      <w:r w:rsidR="00246236" w:rsidRPr="009820F5">
        <w:rPr>
          <w:rFonts w:ascii="Times New Roman" w:hAnsi="Times New Roman" w:cs="Times New Roman"/>
          <w:sz w:val="28"/>
          <w:szCs w:val="28"/>
          <w:lang w:eastAsia="uk-UA"/>
        </w:rPr>
        <w:t xml:space="preserve">. </w:t>
      </w:r>
      <w:proofErr w:type="spellStart"/>
      <w:r w:rsidR="00246236" w:rsidRPr="009820F5">
        <w:rPr>
          <w:rFonts w:ascii="Times New Roman" w:hAnsi="Times New Roman" w:cs="Times New Roman"/>
          <w:sz w:val="28"/>
          <w:szCs w:val="28"/>
          <w:lang w:eastAsia="uk-UA"/>
        </w:rPr>
        <w:t>дис</w:t>
      </w:r>
      <w:proofErr w:type="spellEnd"/>
      <w:r w:rsidR="00246236" w:rsidRPr="009820F5">
        <w:rPr>
          <w:rFonts w:ascii="Times New Roman" w:hAnsi="Times New Roman" w:cs="Times New Roman"/>
          <w:sz w:val="28"/>
          <w:szCs w:val="28"/>
          <w:lang w:eastAsia="uk-UA"/>
        </w:rPr>
        <w:t>.  д-ра пед. наук: спец. 13.00.04. Київ, 2006. 40 с.</w:t>
      </w:r>
    </w:p>
    <w:p w14:paraId="5639A1E5" w14:textId="4125D0DA"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sidRPr="009820F5">
        <w:rPr>
          <w:rFonts w:ascii="Times New Roman" w:hAnsi="Times New Roman" w:cs="Times New Roman"/>
          <w:sz w:val="28"/>
          <w:szCs w:val="28"/>
          <w:lang w:eastAsia="uk-UA"/>
        </w:rPr>
        <w:t>Боренько</w:t>
      </w:r>
      <w:proofErr w:type="spellEnd"/>
      <w:r w:rsidRPr="009820F5">
        <w:rPr>
          <w:rFonts w:ascii="Times New Roman" w:hAnsi="Times New Roman" w:cs="Times New Roman"/>
          <w:sz w:val="28"/>
          <w:szCs w:val="28"/>
          <w:lang w:eastAsia="uk-UA"/>
        </w:rPr>
        <w:t xml:space="preserve"> Я. Особливості громадянських ціннісних орієнтацій студентської молоді. </w:t>
      </w:r>
      <w:r w:rsidRPr="009820F5">
        <w:rPr>
          <w:rFonts w:ascii="Times New Roman" w:hAnsi="Times New Roman" w:cs="Times New Roman"/>
          <w:i/>
          <w:iCs/>
          <w:sz w:val="28"/>
          <w:szCs w:val="28"/>
          <w:lang w:eastAsia="uk-UA"/>
        </w:rPr>
        <w:t>Вісник Львівського ун-ту. Серія педагогічна</w:t>
      </w:r>
      <w:r w:rsidRPr="009820F5">
        <w:rPr>
          <w:rFonts w:ascii="Times New Roman" w:hAnsi="Times New Roman" w:cs="Times New Roman"/>
          <w:sz w:val="28"/>
          <w:szCs w:val="28"/>
          <w:lang w:eastAsia="uk-UA"/>
        </w:rPr>
        <w:t xml:space="preserve">. 2006. </w:t>
      </w:r>
      <w:proofErr w:type="spellStart"/>
      <w:r w:rsidRPr="009820F5">
        <w:rPr>
          <w:rFonts w:ascii="Times New Roman" w:hAnsi="Times New Roman" w:cs="Times New Roman"/>
          <w:sz w:val="28"/>
          <w:szCs w:val="28"/>
          <w:lang w:eastAsia="uk-UA"/>
        </w:rPr>
        <w:t>Вип</w:t>
      </w:r>
      <w:proofErr w:type="spellEnd"/>
      <w:r w:rsidRPr="009820F5">
        <w:rPr>
          <w:rFonts w:ascii="Times New Roman" w:hAnsi="Times New Roman" w:cs="Times New Roman"/>
          <w:sz w:val="28"/>
          <w:szCs w:val="28"/>
          <w:lang w:eastAsia="uk-UA"/>
        </w:rPr>
        <w:t>. 21. Ч. 2. С. 92–97.</w:t>
      </w:r>
    </w:p>
    <w:p w14:paraId="7C04C074" w14:textId="2A1BE8B8"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 xml:space="preserve">Василенко Н. Проблема здорового способу життя в освіті європейських країн. </w:t>
      </w:r>
      <w:r w:rsidRPr="009820F5">
        <w:rPr>
          <w:rFonts w:ascii="Times New Roman" w:hAnsi="Times New Roman" w:cs="Times New Roman"/>
          <w:i/>
          <w:iCs/>
          <w:sz w:val="28"/>
          <w:szCs w:val="28"/>
          <w:lang w:eastAsia="uk-UA"/>
        </w:rPr>
        <w:t>Шлях освіти</w:t>
      </w:r>
      <w:r w:rsidRPr="009820F5">
        <w:rPr>
          <w:rFonts w:ascii="Times New Roman" w:hAnsi="Times New Roman" w:cs="Times New Roman"/>
          <w:sz w:val="28"/>
          <w:szCs w:val="28"/>
          <w:lang w:eastAsia="uk-UA"/>
        </w:rPr>
        <w:t>. 2000. № 1. С. 19–22.</w:t>
      </w:r>
    </w:p>
    <w:p w14:paraId="5D58226B" w14:textId="037577FE"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Ващенко О., Свириденко С. Готовність вчителя до використання здоров</w:t>
      </w:r>
      <w:r w:rsidR="00345796">
        <w:rPr>
          <w:rFonts w:ascii="Times New Roman" w:hAnsi="Times New Roman" w:cs="Times New Roman"/>
          <w:sz w:val="28"/>
          <w:szCs w:val="28"/>
          <w:lang w:eastAsia="uk-UA"/>
        </w:rPr>
        <w:t>’</w:t>
      </w:r>
      <w:r w:rsidRPr="009820F5">
        <w:rPr>
          <w:rFonts w:ascii="Times New Roman" w:hAnsi="Times New Roman" w:cs="Times New Roman"/>
          <w:sz w:val="28"/>
          <w:szCs w:val="28"/>
          <w:lang w:eastAsia="uk-UA"/>
        </w:rPr>
        <w:t xml:space="preserve">язберігаючих технологій у навчально-виховному процесі. </w:t>
      </w:r>
      <w:r w:rsidRPr="009820F5">
        <w:rPr>
          <w:rFonts w:ascii="Times New Roman" w:hAnsi="Times New Roman" w:cs="Times New Roman"/>
          <w:i/>
          <w:iCs/>
          <w:sz w:val="28"/>
          <w:szCs w:val="28"/>
          <w:lang w:eastAsia="uk-UA"/>
        </w:rPr>
        <w:t>Здоров</w:t>
      </w:r>
      <w:r w:rsidR="00345796">
        <w:rPr>
          <w:rFonts w:ascii="Times New Roman" w:hAnsi="Times New Roman" w:cs="Times New Roman"/>
          <w:i/>
          <w:iCs/>
          <w:sz w:val="28"/>
          <w:szCs w:val="28"/>
          <w:lang w:eastAsia="uk-UA"/>
        </w:rPr>
        <w:t>’</w:t>
      </w:r>
      <w:r w:rsidRPr="009820F5">
        <w:rPr>
          <w:rFonts w:ascii="Times New Roman" w:hAnsi="Times New Roman" w:cs="Times New Roman"/>
          <w:i/>
          <w:iCs/>
          <w:sz w:val="28"/>
          <w:szCs w:val="28"/>
          <w:lang w:eastAsia="uk-UA"/>
        </w:rPr>
        <w:t>я та фізична культура</w:t>
      </w:r>
      <w:r w:rsidRPr="009820F5">
        <w:rPr>
          <w:rFonts w:ascii="Times New Roman" w:hAnsi="Times New Roman" w:cs="Times New Roman"/>
          <w:sz w:val="28"/>
          <w:szCs w:val="28"/>
          <w:lang w:eastAsia="uk-UA"/>
        </w:rPr>
        <w:t>. 2006. № 8. С. 1–6.</w:t>
      </w:r>
    </w:p>
    <w:p w14:paraId="192D3B84" w14:textId="3FEC6E8D"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Волкова І. В., </w:t>
      </w:r>
      <w:proofErr w:type="spellStart"/>
      <w:r>
        <w:rPr>
          <w:rFonts w:ascii="Times New Roman" w:hAnsi="Times New Roman" w:cs="Times New Roman"/>
          <w:sz w:val="28"/>
          <w:szCs w:val="28"/>
          <w:lang w:eastAsia="uk-UA"/>
        </w:rPr>
        <w:t>Марінушкіна</w:t>
      </w:r>
      <w:proofErr w:type="spellEnd"/>
      <w:r>
        <w:rPr>
          <w:rFonts w:ascii="Times New Roman" w:hAnsi="Times New Roman" w:cs="Times New Roman"/>
          <w:sz w:val="28"/>
          <w:szCs w:val="28"/>
          <w:lang w:eastAsia="uk-UA"/>
        </w:rPr>
        <w:t xml:space="preserve"> О. Є., </w:t>
      </w:r>
      <w:proofErr w:type="spellStart"/>
      <w:r>
        <w:rPr>
          <w:rFonts w:ascii="Times New Roman" w:hAnsi="Times New Roman" w:cs="Times New Roman"/>
          <w:sz w:val="28"/>
          <w:szCs w:val="28"/>
          <w:lang w:eastAsia="uk-UA"/>
        </w:rPr>
        <w:t>Покроєва</w:t>
      </w:r>
      <w:proofErr w:type="spellEnd"/>
      <w:r>
        <w:rPr>
          <w:rFonts w:ascii="Times New Roman" w:hAnsi="Times New Roman" w:cs="Times New Roman"/>
          <w:sz w:val="28"/>
          <w:szCs w:val="28"/>
          <w:lang w:eastAsia="uk-UA"/>
        </w:rPr>
        <w:t xml:space="preserve"> Л. Д., Рябова З. </w:t>
      </w:r>
      <w:r w:rsidR="00246236" w:rsidRPr="009820F5">
        <w:rPr>
          <w:rFonts w:ascii="Times New Roman" w:hAnsi="Times New Roman" w:cs="Times New Roman"/>
          <w:sz w:val="28"/>
          <w:szCs w:val="28"/>
          <w:lang w:eastAsia="uk-UA"/>
        </w:rPr>
        <w:t>В. Становлення шкіл сприяння здоров</w:t>
      </w:r>
      <w:r w:rsidR="00345796">
        <w:rPr>
          <w:rFonts w:ascii="Times New Roman" w:hAnsi="Times New Roman" w:cs="Times New Roman"/>
          <w:sz w:val="28"/>
          <w:szCs w:val="28"/>
          <w:lang w:eastAsia="uk-UA"/>
        </w:rPr>
        <w:t>’</w:t>
      </w:r>
      <w:r w:rsidR="00246236" w:rsidRPr="009820F5">
        <w:rPr>
          <w:rFonts w:ascii="Times New Roman" w:hAnsi="Times New Roman" w:cs="Times New Roman"/>
          <w:sz w:val="28"/>
          <w:szCs w:val="28"/>
          <w:lang w:eastAsia="uk-UA"/>
        </w:rPr>
        <w:t>ю. Харків: ХОНМІБО, 2007. 40 с.</w:t>
      </w:r>
    </w:p>
    <w:p w14:paraId="7750E5DB" w14:textId="4F683CAB"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Горащук</w:t>
      </w:r>
      <w:proofErr w:type="spellEnd"/>
      <w:r>
        <w:rPr>
          <w:rFonts w:ascii="Times New Roman" w:hAnsi="Times New Roman" w:cs="Times New Roman"/>
          <w:sz w:val="28"/>
          <w:szCs w:val="28"/>
          <w:lang w:eastAsia="uk-UA"/>
        </w:rPr>
        <w:t xml:space="preserve"> В. </w:t>
      </w:r>
      <w:r w:rsidR="00246236" w:rsidRPr="009820F5">
        <w:rPr>
          <w:rFonts w:ascii="Times New Roman" w:hAnsi="Times New Roman" w:cs="Times New Roman"/>
          <w:sz w:val="28"/>
          <w:szCs w:val="28"/>
          <w:lang w:eastAsia="uk-UA"/>
        </w:rPr>
        <w:t>П. Теоретичні підходи до формування культури здоров</w:t>
      </w:r>
      <w:r w:rsidR="00345796">
        <w:rPr>
          <w:rFonts w:ascii="Times New Roman" w:hAnsi="Times New Roman" w:cs="Times New Roman"/>
          <w:sz w:val="28"/>
          <w:szCs w:val="28"/>
          <w:lang w:eastAsia="uk-UA"/>
        </w:rPr>
        <w:t>’</w:t>
      </w:r>
      <w:r w:rsidR="00246236" w:rsidRPr="009820F5">
        <w:rPr>
          <w:rFonts w:ascii="Times New Roman" w:hAnsi="Times New Roman" w:cs="Times New Roman"/>
          <w:sz w:val="28"/>
          <w:szCs w:val="28"/>
          <w:lang w:eastAsia="uk-UA"/>
        </w:rPr>
        <w:t xml:space="preserve">я школярів. </w:t>
      </w:r>
      <w:proofErr w:type="spellStart"/>
      <w:r w:rsidR="00246236" w:rsidRPr="009820F5">
        <w:rPr>
          <w:rFonts w:ascii="Times New Roman" w:hAnsi="Times New Roman" w:cs="Times New Roman"/>
          <w:i/>
          <w:iCs/>
          <w:sz w:val="28"/>
          <w:szCs w:val="28"/>
          <w:lang w:eastAsia="uk-UA"/>
        </w:rPr>
        <w:t>Зб</w:t>
      </w:r>
      <w:proofErr w:type="spellEnd"/>
      <w:r w:rsidR="00246236" w:rsidRPr="009820F5">
        <w:rPr>
          <w:rFonts w:ascii="Times New Roman" w:hAnsi="Times New Roman" w:cs="Times New Roman"/>
          <w:i/>
          <w:iCs/>
          <w:sz w:val="28"/>
          <w:szCs w:val="28"/>
          <w:lang w:eastAsia="uk-UA"/>
        </w:rPr>
        <w:t>. наук. пр. Бердянського державного педагогічного інституту ім. П. Д. Осипенка (Педагогічні науки)</w:t>
      </w:r>
      <w:r w:rsidR="00246236" w:rsidRPr="009820F5">
        <w:rPr>
          <w:rFonts w:ascii="Times New Roman" w:hAnsi="Times New Roman" w:cs="Times New Roman"/>
          <w:sz w:val="28"/>
          <w:szCs w:val="28"/>
          <w:lang w:eastAsia="uk-UA"/>
        </w:rPr>
        <w:t>. У 2-х ч. Ч. 2. Бердянськ, 2002. С. 128–136.</w:t>
      </w:r>
    </w:p>
    <w:p w14:paraId="758EF785" w14:textId="0C05998B"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Долинський Г. </w:t>
      </w:r>
      <w:r w:rsidR="00246236" w:rsidRPr="009820F5">
        <w:rPr>
          <w:rFonts w:ascii="Times New Roman" w:hAnsi="Times New Roman" w:cs="Times New Roman"/>
          <w:sz w:val="28"/>
          <w:szCs w:val="28"/>
          <w:lang w:eastAsia="uk-UA"/>
        </w:rPr>
        <w:t xml:space="preserve">Д. </w:t>
      </w:r>
      <w:proofErr w:type="spellStart"/>
      <w:r w:rsidR="00246236" w:rsidRPr="009820F5">
        <w:rPr>
          <w:rFonts w:ascii="Times New Roman" w:hAnsi="Times New Roman" w:cs="Times New Roman"/>
          <w:sz w:val="28"/>
          <w:szCs w:val="28"/>
          <w:lang w:eastAsia="uk-UA"/>
        </w:rPr>
        <w:t>Валеологічна</w:t>
      </w:r>
      <w:proofErr w:type="spellEnd"/>
      <w:r w:rsidR="00246236" w:rsidRPr="009820F5">
        <w:rPr>
          <w:rFonts w:ascii="Times New Roman" w:hAnsi="Times New Roman" w:cs="Times New Roman"/>
          <w:sz w:val="28"/>
          <w:szCs w:val="28"/>
          <w:lang w:eastAsia="uk-UA"/>
        </w:rPr>
        <w:t xml:space="preserve"> психологія – новий напрямок у системі підготовки вчителів. </w:t>
      </w:r>
      <w:r w:rsidR="00246236" w:rsidRPr="009820F5">
        <w:rPr>
          <w:rFonts w:ascii="Times New Roman" w:hAnsi="Times New Roman" w:cs="Times New Roman"/>
          <w:i/>
          <w:iCs/>
          <w:sz w:val="28"/>
          <w:szCs w:val="28"/>
          <w:lang w:eastAsia="uk-UA"/>
        </w:rPr>
        <w:t xml:space="preserve">Психологія: </w:t>
      </w:r>
      <w:proofErr w:type="spellStart"/>
      <w:r w:rsidR="00246236" w:rsidRPr="009820F5">
        <w:rPr>
          <w:rFonts w:ascii="Times New Roman" w:hAnsi="Times New Roman" w:cs="Times New Roman"/>
          <w:i/>
          <w:iCs/>
          <w:sz w:val="28"/>
          <w:szCs w:val="28"/>
          <w:lang w:eastAsia="uk-UA"/>
        </w:rPr>
        <w:t>зб</w:t>
      </w:r>
      <w:proofErr w:type="spellEnd"/>
      <w:r w:rsidR="00246236" w:rsidRPr="009820F5">
        <w:rPr>
          <w:rFonts w:ascii="Times New Roman" w:hAnsi="Times New Roman" w:cs="Times New Roman"/>
          <w:i/>
          <w:iCs/>
          <w:sz w:val="28"/>
          <w:szCs w:val="28"/>
          <w:lang w:eastAsia="uk-UA"/>
        </w:rPr>
        <w:t>. наук. пр.</w:t>
      </w:r>
      <w:r w:rsidR="00246236" w:rsidRPr="009820F5">
        <w:rPr>
          <w:rFonts w:ascii="Times New Roman" w:hAnsi="Times New Roman" w:cs="Times New Roman"/>
          <w:sz w:val="28"/>
          <w:szCs w:val="28"/>
          <w:lang w:eastAsia="uk-UA"/>
        </w:rPr>
        <w:t xml:space="preserve"> Київ: Націонал</w:t>
      </w:r>
      <w:r>
        <w:rPr>
          <w:rFonts w:ascii="Times New Roman" w:hAnsi="Times New Roman" w:cs="Times New Roman"/>
          <w:sz w:val="28"/>
          <w:szCs w:val="28"/>
          <w:lang w:eastAsia="uk-UA"/>
        </w:rPr>
        <w:t>ьний педагогічний ун-т імені М. </w:t>
      </w:r>
      <w:r w:rsidR="00246236" w:rsidRPr="009820F5">
        <w:rPr>
          <w:rFonts w:ascii="Times New Roman" w:hAnsi="Times New Roman" w:cs="Times New Roman"/>
          <w:sz w:val="28"/>
          <w:szCs w:val="28"/>
          <w:lang w:eastAsia="uk-UA"/>
        </w:rPr>
        <w:t xml:space="preserve">Драгоманова, 1999. </w:t>
      </w:r>
      <w:proofErr w:type="spellStart"/>
      <w:r w:rsidR="00246236" w:rsidRPr="009820F5">
        <w:rPr>
          <w:rFonts w:ascii="Times New Roman" w:hAnsi="Times New Roman" w:cs="Times New Roman"/>
          <w:sz w:val="28"/>
          <w:szCs w:val="28"/>
          <w:lang w:eastAsia="uk-UA"/>
        </w:rPr>
        <w:t>Вип</w:t>
      </w:r>
      <w:proofErr w:type="spellEnd"/>
      <w:r w:rsidR="00246236" w:rsidRPr="009820F5">
        <w:rPr>
          <w:rFonts w:ascii="Times New Roman" w:hAnsi="Times New Roman" w:cs="Times New Roman"/>
          <w:sz w:val="28"/>
          <w:szCs w:val="28"/>
          <w:lang w:eastAsia="uk-UA"/>
        </w:rPr>
        <w:t>. 1 (4). С. 62–64.</w:t>
      </w:r>
    </w:p>
    <w:p w14:paraId="08BA97FD" w14:textId="2BD81635"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sidRPr="009820F5">
        <w:rPr>
          <w:rFonts w:ascii="Times New Roman" w:hAnsi="Times New Roman" w:cs="Times New Roman"/>
          <w:sz w:val="28"/>
          <w:szCs w:val="28"/>
          <w:lang w:eastAsia="uk-UA"/>
        </w:rPr>
        <w:t>Драченк</w:t>
      </w:r>
      <w:r w:rsidR="003C61EE">
        <w:rPr>
          <w:rFonts w:ascii="Times New Roman" w:hAnsi="Times New Roman" w:cs="Times New Roman"/>
          <w:sz w:val="28"/>
          <w:szCs w:val="28"/>
          <w:lang w:eastAsia="uk-UA"/>
        </w:rPr>
        <w:t>о</w:t>
      </w:r>
      <w:proofErr w:type="spellEnd"/>
      <w:r w:rsidR="003C61EE">
        <w:rPr>
          <w:rFonts w:ascii="Times New Roman" w:hAnsi="Times New Roman" w:cs="Times New Roman"/>
          <w:sz w:val="28"/>
          <w:szCs w:val="28"/>
          <w:lang w:eastAsia="uk-UA"/>
        </w:rPr>
        <w:t xml:space="preserve"> В. </w:t>
      </w:r>
      <w:r w:rsidRPr="009820F5">
        <w:rPr>
          <w:rFonts w:ascii="Times New Roman" w:hAnsi="Times New Roman" w:cs="Times New Roman"/>
          <w:sz w:val="28"/>
          <w:szCs w:val="28"/>
          <w:lang w:eastAsia="uk-UA"/>
        </w:rPr>
        <w:t xml:space="preserve">В. Виховання морально-ціннісних орієнтацій підлітків засобами творів світової художньої культури: </w:t>
      </w:r>
      <w:proofErr w:type="spellStart"/>
      <w:r w:rsidRPr="009820F5">
        <w:rPr>
          <w:rFonts w:ascii="Times New Roman" w:hAnsi="Times New Roman" w:cs="Times New Roman"/>
          <w:sz w:val="28"/>
          <w:szCs w:val="28"/>
          <w:lang w:eastAsia="uk-UA"/>
        </w:rPr>
        <w:t>автореф</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дис</w:t>
      </w:r>
      <w:proofErr w:type="spellEnd"/>
      <w:r w:rsidRPr="009820F5">
        <w:rPr>
          <w:rFonts w:ascii="Times New Roman" w:hAnsi="Times New Roman" w:cs="Times New Roman"/>
          <w:sz w:val="28"/>
          <w:szCs w:val="28"/>
          <w:lang w:eastAsia="uk-UA"/>
        </w:rPr>
        <w:t xml:space="preserve">. ... </w:t>
      </w:r>
      <w:proofErr w:type="spellStart"/>
      <w:r w:rsidRPr="009820F5">
        <w:rPr>
          <w:rFonts w:ascii="Times New Roman" w:hAnsi="Times New Roman" w:cs="Times New Roman"/>
          <w:sz w:val="28"/>
          <w:szCs w:val="28"/>
          <w:lang w:eastAsia="uk-UA"/>
        </w:rPr>
        <w:t>канд</w:t>
      </w:r>
      <w:proofErr w:type="spellEnd"/>
      <w:r w:rsidRPr="009820F5">
        <w:rPr>
          <w:rFonts w:ascii="Times New Roman" w:hAnsi="Times New Roman" w:cs="Times New Roman"/>
          <w:sz w:val="28"/>
          <w:szCs w:val="28"/>
          <w:lang w:eastAsia="uk-UA"/>
        </w:rPr>
        <w:t>. пед. наук: спец. 13.00.07. Київ, 2008. 18 с.</w:t>
      </w:r>
    </w:p>
    <w:p w14:paraId="79658352" w14:textId="1411B97B"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 xml:space="preserve">Енциклопедія освіти  Акад. пед. наук України; </w:t>
      </w:r>
      <w:proofErr w:type="spellStart"/>
      <w:r w:rsidRPr="009820F5">
        <w:rPr>
          <w:rFonts w:ascii="Times New Roman" w:hAnsi="Times New Roman" w:cs="Times New Roman"/>
          <w:sz w:val="28"/>
          <w:szCs w:val="28"/>
          <w:lang w:eastAsia="uk-UA"/>
        </w:rPr>
        <w:t>відпов</w:t>
      </w:r>
      <w:proofErr w:type="spellEnd"/>
      <w:r w:rsidRPr="009820F5">
        <w:rPr>
          <w:rFonts w:ascii="Times New Roman" w:hAnsi="Times New Roman" w:cs="Times New Roman"/>
          <w:sz w:val="28"/>
          <w:szCs w:val="28"/>
          <w:lang w:eastAsia="uk-UA"/>
        </w:rPr>
        <w:t>. ред. В. Г. Кремень. Київ: Юрінком Інтер, 2008. 1040 с.</w:t>
      </w:r>
    </w:p>
    <w:p w14:paraId="466BECC1" w14:textId="3FB7BADE"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Корнієнко О. </w:t>
      </w:r>
      <w:r w:rsidR="00246236" w:rsidRPr="009820F5">
        <w:rPr>
          <w:rFonts w:ascii="Times New Roman" w:hAnsi="Times New Roman" w:cs="Times New Roman"/>
          <w:sz w:val="28"/>
          <w:szCs w:val="28"/>
          <w:lang w:eastAsia="uk-UA"/>
        </w:rPr>
        <w:t>В. Підтримання психосоматичного здоров</w:t>
      </w:r>
      <w:r w:rsidR="00345796">
        <w:rPr>
          <w:rFonts w:ascii="Times New Roman" w:hAnsi="Times New Roman" w:cs="Times New Roman"/>
          <w:sz w:val="28"/>
          <w:szCs w:val="28"/>
          <w:lang w:eastAsia="uk-UA"/>
        </w:rPr>
        <w:t>’</w:t>
      </w:r>
      <w:r w:rsidR="00246236" w:rsidRPr="009820F5">
        <w:rPr>
          <w:rFonts w:ascii="Times New Roman" w:hAnsi="Times New Roman" w:cs="Times New Roman"/>
          <w:sz w:val="28"/>
          <w:szCs w:val="28"/>
          <w:lang w:eastAsia="uk-UA"/>
        </w:rPr>
        <w:t>я практично здорових людей. Київ: Видавничий центр «Київський університет», 2000. 126 с.</w:t>
      </w:r>
    </w:p>
    <w:p w14:paraId="35668DA4" w14:textId="09D8834D"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Моніторинг і оцінка діяльності з фор</w:t>
      </w:r>
      <w:r w:rsidR="003C61EE">
        <w:rPr>
          <w:rFonts w:ascii="Times New Roman" w:hAnsi="Times New Roman" w:cs="Times New Roman"/>
          <w:sz w:val="28"/>
          <w:szCs w:val="28"/>
          <w:lang w:eastAsia="uk-UA"/>
        </w:rPr>
        <w:t>мування здорового способу життя. О. М. Балакірєва, О. </w:t>
      </w:r>
      <w:r w:rsidRPr="009820F5">
        <w:rPr>
          <w:rFonts w:ascii="Times New Roman" w:hAnsi="Times New Roman" w:cs="Times New Roman"/>
          <w:sz w:val="28"/>
          <w:szCs w:val="28"/>
          <w:lang w:eastAsia="uk-UA"/>
        </w:rPr>
        <w:t>О.</w:t>
      </w:r>
      <w:r w:rsidR="003C61EE">
        <w:rPr>
          <w:rFonts w:ascii="Times New Roman" w:hAnsi="Times New Roman" w:cs="Times New Roman"/>
          <w:sz w:val="28"/>
          <w:szCs w:val="28"/>
          <w:lang w:eastAsia="uk-UA"/>
        </w:rPr>
        <w:t> Яременко, Р. </w:t>
      </w:r>
      <w:r w:rsidRPr="009820F5">
        <w:rPr>
          <w:rFonts w:ascii="Times New Roman" w:hAnsi="Times New Roman" w:cs="Times New Roman"/>
          <w:sz w:val="28"/>
          <w:szCs w:val="28"/>
          <w:lang w:eastAsia="uk-UA"/>
        </w:rPr>
        <w:t>Я.</w:t>
      </w:r>
      <w:r w:rsidR="003C61EE">
        <w:rPr>
          <w:rFonts w:ascii="Times New Roman" w:hAnsi="Times New Roman" w:cs="Times New Roman"/>
          <w:sz w:val="28"/>
          <w:szCs w:val="28"/>
          <w:lang w:eastAsia="uk-UA"/>
        </w:rPr>
        <w:t> </w:t>
      </w:r>
      <w:r w:rsidRPr="009820F5">
        <w:rPr>
          <w:rFonts w:ascii="Times New Roman" w:hAnsi="Times New Roman" w:cs="Times New Roman"/>
          <w:sz w:val="28"/>
          <w:szCs w:val="28"/>
          <w:lang w:eastAsia="uk-UA"/>
        </w:rPr>
        <w:t xml:space="preserve">Левін та ін. Київ: </w:t>
      </w:r>
      <w:proofErr w:type="spellStart"/>
      <w:r w:rsidRPr="009820F5">
        <w:rPr>
          <w:rFonts w:ascii="Times New Roman" w:hAnsi="Times New Roman" w:cs="Times New Roman"/>
          <w:sz w:val="28"/>
          <w:szCs w:val="28"/>
          <w:lang w:eastAsia="uk-UA"/>
        </w:rPr>
        <w:t>Укр</w:t>
      </w:r>
      <w:proofErr w:type="spellEnd"/>
      <w:r w:rsidRPr="009820F5">
        <w:rPr>
          <w:rFonts w:ascii="Times New Roman" w:hAnsi="Times New Roman" w:cs="Times New Roman"/>
          <w:sz w:val="28"/>
          <w:szCs w:val="28"/>
          <w:lang w:eastAsia="uk-UA"/>
        </w:rPr>
        <w:t xml:space="preserve">. ін-т </w:t>
      </w:r>
      <w:proofErr w:type="spellStart"/>
      <w:r w:rsidRPr="009820F5">
        <w:rPr>
          <w:rFonts w:ascii="Times New Roman" w:hAnsi="Times New Roman" w:cs="Times New Roman"/>
          <w:sz w:val="28"/>
          <w:szCs w:val="28"/>
          <w:lang w:eastAsia="uk-UA"/>
        </w:rPr>
        <w:t>соц</w:t>
      </w:r>
      <w:proofErr w:type="spellEnd"/>
      <w:r w:rsidRPr="009820F5">
        <w:rPr>
          <w:rFonts w:ascii="Times New Roman" w:hAnsi="Times New Roman" w:cs="Times New Roman"/>
          <w:sz w:val="28"/>
          <w:szCs w:val="28"/>
          <w:lang w:eastAsia="uk-UA"/>
        </w:rPr>
        <w:t>. досліджень, 2005. 152 с.</w:t>
      </w:r>
    </w:p>
    <w:p w14:paraId="3A54AB23" w14:textId="4F4CD231"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 xml:space="preserve">Національна доктрина розвитку освіти України. </w:t>
      </w:r>
      <w:r w:rsidRPr="009820F5">
        <w:rPr>
          <w:rFonts w:ascii="Times New Roman" w:hAnsi="Times New Roman" w:cs="Times New Roman"/>
          <w:i/>
          <w:iCs/>
          <w:sz w:val="28"/>
          <w:szCs w:val="28"/>
          <w:lang w:eastAsia="uk-UA"/>
        </w:rPr>
        <w:t>Освіта України</w:t>
      </w:r>
      <w:r w:rsidRPr="009820F5">
        <w:rPr>
          <w:rFonts w:ascii="Times New Roman" w:hAnsi="Times New Roman" w:cs="Times New Roman"/>
          <w:sz w:val="28"/>
          <w:szCs w:val="28"/>
          <w:lang w:eastAsia="uk-UA"/>
        </w:rPr>
        <w:t>. 2001. № 29.</w:t>
      </w:r>
    </w:p>
    <w:p w14:paraId="5D364065" w14:textId="2B256796"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lastRenderedPageBreak/>
        <w:t>Формування здорового способу життя</w:t>
      </w:r>
      <w:r w:rsidR="003C61EE">
        <w:rPr>
          <w:rFonts w:ascii="Times New Roman" w:hAnsi="Times New Roman" w:cs="Times New Roman"/>
          <w:sz w:val="28"/>
          <w:szCs w:val="28"/>
          <w:lang w:eastAsia="uk-UA"/>
        </w:rPr>
        <w:t xml:space="preserve"> молоді: проблеми і перспективи. О. Яременко, О. Балакірєва, О. </w:t>
      </w:r>
      <w:r w:rsidRPr="009820F5">
        <w:rPr>
          <w:rFonts w:ascii="Times New Roman" w:hAnsi="Times New Roman" w:cs="Times New Roman"/>
          <w:sz w:val="28"/>
          <w:szCs w:val="28"/>
          <w:lang w:eastAsia="uk-UA"/>
        </w:rPr>
        <w:t>Вакуленко та ін. Київ: Український ін-т соціальних досліджень, 2000. 207 с.</w:t>
      </w:r>
    </w:p>
    <w:p w14:paraId="05514500" w14:textId="43271142" w:rsidR="00246236" w:rsidRPr="009820F5" w:rsidRDefault="003C61EE"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Царенко А. </w:t>
      </w:r>
      <w:r w:rsidR="00246236" w:rsidRPr="009820F5">
        <w:rPr>
          <w:rFonts w:ascii="Times New Roman" w:hAnsi="Times New Roman" w:cs="Times New Roman"/>
          <w:sz w:val="28"/>
          <w:szCs w:val="28"/>
          <w:lang w:eastAsia="uk-UA"/>
        </w:rPr>
        <w:t>В. Здоров</w:t>
      </w:r>
      <w:r w:rsidR="00345796">
        <w:rPr>
          <w:rFonts w:ascii="Times New Roman" w:hAnsi="Times New Roman" w:cs="Times New Roman"/>
          <w:sz w:val="28"/>
          <w:szCs w:val="28"/>
          <w:lang w:eastAsia="uk-UA"/>
        </w:rPr>
        <w:t>’</w:t>
      </w:r>
      <w:r w:rsidR="00246236" w:rsidRPr="009820F5">
        <w:rPr>
          <w:rFonts w:ascii="Times New Roman" w:hAnsi="Times New Roman" w:cs="Times New Roman"/>
          <w:sz w:val="28"/>
          <w:szCs w:val="28"/>
          <w:lang w:eastAsia="uk-UA"/>
        </w:rPr>
        <w:t xml:space="preserve">я як найвища цінність людини. </w:t>
      </w:r>
      <w:r w:rsidR="00246236" w:rsidRPr="009820F5">
        <w:rPr>
          <w:rFonts w:ascii="Times New Roman" w:hAnsi="Times New Roman" w:cs="Times New Roman"/>
          <w:i/>
          <w:iCs/>
          <w:sz w:val="28"/>
          <w:szCs w:val="28"/>
          <w:lang w:eastAsia="uk-UA"/>
        </w:rPr>
        <w:t>Валеологія</w:t>
      </w:r>
      <w:r w:rsidR="00246236" w:rsidRPr="009820F5">
        <w:rPr>
          <w:rFonts w:ascii="Times New Roman" w:hAnsi="Times New Roman" w:cs="Times New Roman"/>
          <w:sz w:val="28"/>
          <w:szCs w:val="28"/>
          <w:lang w:eastAsia="uk-UA"/>
        </w:rPr>
        <w:t>. 1997. № 1. С. 19–22.</w:t>
      </w:r>
    </w:p>
    <w:p w14:paraId="19D0D078" w14:textId="1140766A"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Чернишова Є.</w:t>
      </w:r>
      <w:r w:rsidR="003C61EE">
        <w:rPr>
          <w:rFonts w:ascii="Times New Roman" w:hAnsi="Times New Roman" w:cs="Times New Roman"/>
          <w:sz w:val="28"/>
          <w:szCs w:val="28"/>
          <w:lang w:eastAsia="uk-UA"/>
        </w:rPr>
        <w:t> </w:t>
      </w:r>
      <w:r w:rsidRPr="009820F5">
        <w:rPr>
          <w:rFonts w:ascii="Times New Roman" w:hAnsi="Times New Roman" w:cs="Times New Roman"/>
          <w:sz w:val="28"/>
          <w:szCs w:val="28"/>
          <w:lang w:eastAsia="uk-UA"/>
        </w:rPr>
        <w:t>Р. Стан підготовки майбутнього вчителя до формування в учнів основ знань щодо здоров</w:t>
      </w:r>
      <w:r w:rsidR="00345796">
        <w:rPr>
          <w:rFonts w:ascii="Times New Roman" w:hAnsi="Times New Roman" w:cs="Times New Roman"/>
          <w:sz w:val="28"/>
          <w:szCs w:val="28"/>
          <w:lang w:eastAsia="uk-UA"/>
        </w:rPr>
        <w:t>’</w:t>
      </w:r>
      <w:r w:rsidRPr="009820F5">
        <w:rPr>
          <w:rFonts w:ascii="Times New Roman" w:hAnsi="Times New Roman" w:cs="Times New Roman"/>
          <w:sz w:val="28"/>
          <w:szCs w:val="28"/>
          <w:lang w:eastAsia="uk-UA"/>
        </w:rPr>
        <w:t xml:space="preserve">я та безпеки життєдіяльності. </w:t>
      </w:r>
      <w:r w:rsidRPr="009820F5">
        <w:rPr>
          <w:rFonts w:ascii="Times New Roman" w:hAnsi="Times New Roman" w:cs="Times New Roman"/>
          <w:i/>
          <w:iCs/>
          <w:sz w:val="28"/>
          <w:szCs w:val="28"/>
          <w:lang w:eastAsia="uk-UA"/>
        </w:rPr>
        <w:t>Рідна школа</w:t>
      </w:r>
      <w:r w:rsidRPr="009820F5">
        <w:rPr>
          <w:rFonts w:ascii="Times New Roman" w:hAnsi="Times New Roman" w:cs="Times New Roman"/>
          <w:sz w:val="28"/>
          <w:szCs w:val="28"/>
          <w:lang w:eastAsia="uk-UA"/>
        </w:rPr>
        <w:t>. 2003. Грудень. С. 8–10.</w:t>
      </w:r>
    </w:p>
    <w:p w14:paraId="7ADA394C" w14:textId="5F285F52"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r w:rsidRPr="009820F5">
        <w:rPr>
          <w:rFonts w:ascii="Times New Roman" w:hAnsi="Times New Roman" w:cs="Times New Roman"/>
          <w:sz w:val="28"/>
          <w:szCs w:val="28"/>
          <w:lang w:eastAsia="uk-UA"/>
        </w:rPr>
        <w:t>Школу здоров</w:t>
      </w:r>
      <w:r w:rsidR="00345796">
        <w:rPr>
          <w:rFonts w:ascii="Times New Roman" w:hAnsi="Times New Roman" w:cs="Times New Roman"/>
          <w:sz w:val="28"/>
          <w:szCs w:val="28"/>
          <w:lang w:eastAsia="uk-UA"/>
        </w:rPr>
        <w:t>’</w:t>
      </w:r>
      <w:r w:rsidRPr="009820F5">
        <w:rPr>
          <w:rFonts w:ascii="Times New Roman" w:hAnsi="Times New Roman" w:cs="Times New Roman"/>
          <w:sz w:val="28"/>
          <w:szCs w:val="28"/>
          <w:lang w:eastAsia="uk-UA"/>
        </w:rPr>
        <w:t>я – створюємо самі! (порадник для педагогів, управлінців, творчих учителів). Харків: ХОНМІБО, 2002. 36 с.</w:t>
      </w:r>
    </w:p>
    <w:p w14:paraId="20D5112C" w14:textId="65E3F300" w:rsidR="00246236" w:rsidRPr="009820F5"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sidRPr="009820F5">
        <w:rPr>
          <w:rFonts w:ascii="Times New Roman" w:hAnsi="Times New Roman" w:cs="Times New Roman"/>
          <w:sz w:val="28"/>
          <w:szCs w:val="28"/>
          <w:lang w:eastAsia="uk-UA"/>
        </w:rPr>
        <w:t>Everly</w:t>
      </w:r>
      <w:proofErr w:type="spellEnd"/>
      <w:r w:rsidRPr="009820F5">
        <w:rPr>
          <w:rFonts w:ascii="Times New Roman" w:hAnsi="Times New Roman" w:cs="Times New Roman"/>
          <w:sz w:val="28"/>
          <w:szCs w:val="28"/>
          <w:lang w:eastAsia="uk-UA"/>
        </w:rPr>
        <w:t xml:space="preserve"> G.</w:t>
      </w:r>
      <w:r w:rsidR="000575CB">
        <w:rPr>
          <w:rFonts w:ascii="Times New Roman" w:hAnsi="Times New Roman" w:cs="Times New Roman"/>
          <w:sz w:val="28"/>
          <w:szCs w:val="28"/>
          <w:lang w:eastAsia="uk-UA"/>
        </w:rPr>
        <w:t> </w:t>
      </w:r>
      <w:r w:rsidRPr="009820F5">
        <w:rPr>
          <w:rFonts w:ascii="Times New Roman" w:hAnsi="Times New Roman" w:cs="Times New Roman"/>
          <w:sz w:val="28"/>
          <w:szCs w:val="28"/>
          <w:lang w:eastAsia="uk-UA"/>
        </w:rPr>
        <w:t xml:space="preserve">S. </w:t>
      </w:r>
      <w:proofErr w:type="spellStart"/>
      <w:r w:rsidRPr="009820F5">
        <w:rPr>
          <w:rFonts w:ascii="Times New Roman" w:hAnsi="Times New Roman" w:cs="Times New Roman"/>
          <w:sz w:val="28"/>
          <w:szCs w:val="28"/>
          <w:lang w:eastAsia="uk-UA"/>
        </w:rPr>
        <w:t>Jr</w:t>
      </w:r>
      <w:proofErr w:type="spellEnd"/>
      <w:r w:rsidRPr="009820F5">
        <w:rPr>
          <w:rFonts w:ascii="Times New Roman" w:hAnsi="Times New Roman" w:cs="Times New Roman"/>
          <w:sz w:val="28"/>
          <w:szCs w:val="28"/>
          <w:lang w:eastAsia="uk-UA"/>
        </w:rPr>
        <w:t xml:space="preserve">. A </w:t>
      </w:r>
      <w:proofErr w:type="spellStart"/>
      <w:r w:rsidRPr="009820F5">
        <w:rPr>
          <w:rFonts w:ascii="Times New Roman" w:hAnsi="Times New Roman" w:cs="Times New Roman"/>
          <w:sz w:val="28"/>
          <w:szCs w:val="28"/>
          <w:lang w:eastAsia="uk-UA"/>
        </w:rPr>
        <w:t>clinical</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guide</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to</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the</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treatment</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of</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human</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stress</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response</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New</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York</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Plenum</w:t>
      </w:r>
      <w:proofErr w:type="spellEnd"/>
      <w:r w:rsidRPr="009820F5">
        <w:rPr>
          <w:rFonts w:ascii="Times New Roman" w:hAnsi="Times New Roman" w:cs="Times New Roman"/>
          <w:sz w:val="28"/>
          <w:szCs w:val="28"/>
          <w:lang w:eastAsia="uk-UA"/>
        </w:rPr>
        <w:t xml:space="preserve"> </w:t>
      </w:r>
      <w:proofErr w:type="spellStart"/>
      <w:r w:rsidRPr="009820F5">
        <w:rPr>
          <w:rFonts w:ascii="Times New Roman" w:hAnsi="Times New Roman" w:cs="Times New Roman"/>
          <w:sz w:val="28"/>
          <w:szCs w:val="28"/>
          <w:lang w:eastAsia="uk-UA"/>
        </w:rPr>
        <w:t>Press</w:t>
      </w:r>
      <w:proofErr w:type="spellEnd"/>
      <w:r w:rsidRPr="009820F5">
        <w:rPr>
          <w:rFonts w:ascii="Times New Roman" w:hAnsi="Times New Roman" w:cs="Times New Roman"/>
          <w:sz w:val="28"/>
          <w:szCs w:val="28"/>
          <w:lang w:eastAsia="uk-UA"/>
        </w:rPr>
        <w:t>, 1989. 217 p.</w:t>
      </w:r>
    </w:p>
    <w:p w14:paraId="29008281" w14:textId="6FA7FBAE" w:rsidR="00246236" w:rsidRPr="00D7192B" w:rsidRDefault="000575CB"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Hobfoll</w:t>
      </w:r>
      <w:proofErr w:type="spellEnd"/>
      <w:r>
        <w:rPr>
          <w:rFonts w:ascii="Times New Roman" w:hAnsi="Times New Roman" w:cs="Times New Roman"/>
          <w:sz w:val="28"/>
          <w:szCs w:val="28"/>
          <w:lang w:eastAsia="uk-UA"/>
        </w:rPr>
        <w:t xml:space="preserve"> S. </w:t>
      </w:r>
      <w:r w:rsidR="00246236" w:rsidRPr="00D7192B">
        <w:rPr>
          <w:rFonts w:ascii="Times New Roman" w:hAnsi="Times New Roman" w:cs="Times New Roman"/>
          <w:sz w:val="28"/>
          <w:szCs w:val="28"/>
          <w:lang w:eastAsia="uk-UA"/>
        </w:rPr>
        <w:t xml:space="preserve">E. </w:t>
      </w:r>
      <w:proofErr w:type="spellStart"/>
      <w:r w:rsidR="00246236" w:rsidRPr="00D7192B">
        <w:rPr>
          <w:rFonts w:ascii="Times New Roman" w:hAnsi="Times New Roman" w:cs="Times New Roman"/>
          <w:sz w:val="28"/>
          <w:szCs w:val="28"/>
          <w:lang w:eastAsia="uk-UA"/>
        </w:rPr>
        <w:t>The</w:t>
      </w:r>
      <w:proofErr w:type="spellEnd"/>
      <w:r w:rsidR="00246236" w:rsidRPr="00D7192B">
        <w:rPr>
          <w:rFonts w:ascii="Times New Roman" w:hAnsi="Times New Roman" w:cs="Times New Roman"/>
          <w:sz w:val="28"/>
          <w:szCs w:val="28"/>
          <w:lang w:eastAsia="uk-UA"/>
        </w:rPr>
        <w:t xml:space="preserve"> </w:t>
      </w:r>
      <w:proofErr w:type="spellStart"/>
      <w:r w:rsidR="00246236" w:rsidRPr="00D7192B">
        <w:rPr>
          <w:rFonts w:ascii="Times New Roman" w:hAnsi="Times New Roman" w:cs="Times New Roman"/>
          <w:sz w:val="28"/>
          <w:szCs w:val="28"/>
          <w:lang w:eastAsia="uk-UA"/>
        </w:rPr>
        <w:t>ecology</w:t>
      </w:r>
      <w:proofErr w:type="spellEnd"/>
      <w:r w:rsidR="00246236" w:rsidRPr="00D7192B">
        <w:rPr>
          <w:rFonts w:ascii="Times New Roman" w:hAnsi="Times New Roman" w:cs="Times New Roman"/>
          <w:sz w:val="28"/>
          <w:szCs w:val="28"/>
          <w:lang w:eastAsia="uk-UA"/>
        </w:rPr>
        <w:t xml:space="preserve"> </w:t>
      </w:r>
      <w:proofErr w:type="spellStart"/>
      <w:r w:rsidR="00246236" w:rsidRPr="00D7192B">
        <w:rPr>
          <w:rFonts w:ascii="Times New Roman" w:hAnsi="Times New Roman" w:cs="Times New Roman"/>
          <w:sz w:val="28"/>
          <w:szCs w:val="28"/>
          <w:lang w:eastAsia="uk-UA"/>
        </w:rPr>
        <w:t>of</w:t>
      </w:r>
      <w:proofErr w:type="spellEnd"/>
      <w:r w:rsidR="00246236" w:rsidRPr="00D7192B">
        <w:rPr>
          <w:rFonts w:ascii="Times New Roman" w:hAnsi="Times New Roman" w:cs="Times New Roman"/>
          <w:sz w:val="28"/>
          <w:szCs w:val="28"/>
          <w:lang w:eastAsia="uk-UA"/>
        </w:rPr>
        <w:t xml:space="preserve"> </w:t>
      </w:r>
      <w:proofErr w:type="spellStart"/>
      <w:r w:rsidR="00246236" w:rsidRPr="00D7192B">
        <w:rPr>
          <w:rFonts w:ascii="Times New Roman" w:hAnsi="Times New Roman" w:cs="Times New Roman"/>
          <w:sz w:val="28"/>
          <w:szCs w:val="28"/>
          <w:lang w:eastAsia="uk-UA"/>
        </w:rPr>
        <w:t>stress</w:t>
      </w:r>
      <w:proofErr w:type="spellEnd"/>
      <w:r w:rsidR="00246236" w:rsidRPr="00D7192B">
        <w:rPr>
          <w:rFonts w:ascii="Times New Roman" w:hAnsi="Times New Roman" w:cs="Times New Roman"/>
          <w:sz w:val="28"/>
          <w:szCs w:val="28"/>
          <w:lang w:eastAsia="uk-UA"/>
        </w:rPr>
        <w:t xml:space="preserve">. </w:t>
      </w:r>
      <w:proofErr w:type="spellStart"/>
      <w:r w:rsidR="00246236" w:rsidRPr="00D7192B">
        <w:rPr>
          <w:rFonts w:ascii="Times New Roman" w:hAnsi="Times New Roman" w:cs="Times New Roman"/>
          <w:sz w:val="28"/>
          <w:szCs w:val="28"/>
          <w:lang w:eastAsia="uk-UA"/>
        </w:rPr>
        <w:t>New</w:t>
      </w:r>
      <w:proofErr w:type="spellEnd"/>
      <w:r w:rsidR="00246236" w:rsidRPr="00D7192B">
        <w:rPr>
          <w:rFonts w:ascii="Times New Roman" w:hAnsi="Times New Roman" w:cs="Times New Roman"/>
          <w:sz w:val="28"/>
          <w:szCs w:val="28"/>
          <w:lang w:eastAsia="uk-UA"/>
        </w:rPr>
        <w:t xml:space="preserve"> </w:t>
      </w:r>
      <w:proofErr w:type="spellStart"/>
      <w:r w:rsidR="00246236" w:rsidRPr="00D7192B">
        <w:rPr>
          <w:rFonts w:ascii="Times New Roman" w:hAnsi="Times New Roman" w:cs="Times New Roman"/>
          <w:sz w:val="28"/>
          <w:szCs w:val="28"/>
          <w:lang w:eastAsia="uk-UA"/>
        </w:rPr>
        <w:t>York</w:t>
      </w:r>
      <w:proofErr w:type="spellEnd"/>
      <w:r w:rsidR="00246236" w:rsidRPr="00D7192B">
        <w:rPr>
          <w:rFonts w:ascii="Times New Roman" w:hAnsi="Times New Roman" w:cs="Times New Roman"/>
          <w:sz w:val="28"/>
          <w:szCs w:val="28"/>
          <w:lang w:eastAsia="uk-UA"/>
        </w:rPr>
        <w:t xml:space="preserve">: </w:t>
      </w:r>
      <w:proofErr w:type="spellStart"/>
      <w:r w:rsidR="00246236" w:rsidRPr="00D7192B">
        <w:rPr>
          <w:rFonts w:ascii="Times New Roman" w:hAnsi="Times New Roman" w:cs="Times New Roman"/>
          <w:sz w:val="28"/>
          <w:szCs w:val="28"/>
          <w:lang w:eastAsia="uk-UA"/>
        </w:rPr>
        <w:t>Hemisphere</w:t>
      </w:r>
      <w:proofErr w:type="spellEnd"/>
      <w:r w:rsidR="00246236" w:rsidRPr="00D7192B">
        <w:rPr>
          <w:rFonts w:ascii="Times New Roman" w:hAnsi="Times New Roman" w:cs="Times New Roman"/>
          <w:sz w:val="28"/>
          <w:szCs w:val="28"/>
          <w:lang w:eastAsia="uk-UA"/>
        </w:rPr>
        <w:t>, 1988. 260 p.</w:t>
      </w:r>
    </w:p>
    <w:p w14:paraId="139B4736" w14:textId="55189C35" w:rsidR="00246236" w:rsidRPr="00D7192B" w:rsidRDefault="00246236" w:rsidP="00C25437">
      <w:pPr>
        <w:pStyle w:val="ad"/>
        <w:numPr>
          <w:ilvl w:val="0"/>
          <w:numId w:val="3"/>
        </w:numPr>
        <w:tabs>
          <w:tab w:val="left" w:pos="426"/>
        </w:tabs>
        <w:spacing w:before="100" w:beforeAutospacing="1" w:after="100" w:afterAutospacing="1"/>
        <w:ind w:left="0" w:firstLine="284"/>
        <w:jc w:val="both"/>
        <w:rPr>
          <w:rFonts w:ascii="Times New Roman" w:hAnsi="Times New Roman" w:cs="Times New Roman"/>
          <w:sz w:val="28"/>
          <w:szCs w:val="28"/>
          <w:lang w:eastAsia="uk-UA"/>
        </w:rPr>
      </w:pPr>
      <w:proofErr w:type="spellStart"/>
      <w:r w:rsidRPr="00D7192B">
        <w:rPr>
          <w:rFonts w:ascii="Times New Roman" w:hAnsi="Times New Roman" w:cs="Times New Roman"/>
          <w:sz w:val="28"/>
          <w:szCs w:val="28"/>
          <w:lang w:eastAsia="uk-UA"/>
        </w:rPr>
        <w:t>Lalonde</w:t>
      </w:r>
      <w:proofErr w:type="spellEnd"/>
      <w:r w:rsidRPr="00D7192B">
        <w:rPr>
          <w:rFonts w:ascii="Times New Roman" w:hAnsi="Times New Roman" w:cs="Times New Roman"/>
          <w:sz w:val="28"/>
          <w:szCs w:val="28"/>
          <w:lang w:eastAsia="uk-UA"/>
        </w:rPr>
        <w:t xml:space="preserve"> M. </w:t>
      </w:r>
      <w:proofErr w:type="spellStart"/>
      <w:r w:rsidRPr="00D7192B">
        <w:rPr>
          <w:rFonts w:ascii="Times New Roman" w:hAnsi="Times New Roman" w:cs="Times New Roman"/>
          <w:sz w:val="28"/>
          <w:szCs w:val="28"/>
          <w:lang w:eastAsia="uk-UA"/>
        </w:rPr>
        <w:t>Nouvelle</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Perspective</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de</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la</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Sante</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des</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Canadiens</w:t>
      </w:r>
      <w:proofErr w:type="spellEnd"/>
      <w:r w:rsidRPr="00D7192B">
        <w:rPr>
          <w:rFonts w:ascii="Times New Roman" w:hAnsi="Times New Roman" w:cs="Times New Roman"/>
          <w:sz w:val="28"/>
          <w:szCs w:val="28"/>
          <w:lang w:eastAsia="uk-UA"/>
        </w:rPr>
        <w:t xml:space="preserve">. </w:t>
      </w:r>
      <w:proofErr w:type="spellStart"/>
      <w:r w:rsidRPr="00D7192B">
        <w:rPr>
          <w:rFonts w:ascii="Times New Roman" w:hAnsi="Times New Roman" w:cs="Times New Roman"/>
          <w:sz w:val="28"/>
          <w:szCs w:val="28"/>
          <w:lang w:eastAsia="uk-UA"/>
        </w:rPr>
        <w:t>Ottawa</w:t>
      </w:r>
      <w:proofErr w:type="spellEnd"/>
      <w:r w:rsidR="000575CB">
        <w:rPr>
          <w:rFonts w:ascii="Times New Roman" w:hAnsi="Times New Roman" w:cs="Times New Roman"/>
          <w:sz w:val="28"/>
          <w:szCs w:val="28"/>
          <w:lang w:eastAsia="uk-UA"/>
        </w:rPr>
        <w:t xml:space="preserve">, 1974. </w:t>
      </w:r>
    </w:p>
    <w:p w14:paraId="7E655306" w14:textId="102EF782" w:rsidR="00246236" w:rsidRDefault="00246236" w:rsidP="00DB6344">
      <w:pPr>
        <w:tabs>
          <w:tab w:val="left" w:pos="426"/>
        </w:tabs>
        <w:ind w:right="709" w:hanging="142"/>
        <w:contextualSpacing/>
        <w:jc w:val="center"/>
        <w:rPr>
          <w:b/>
          <w:bCs/>
          <w:noProof/>
          <w:sz w:val="28"/>
          <w:szCs w:val="28"/>
        </w:rPr>
      </w:pPr>
    </w:p>
    <w:p w14:paraId="74D9E01C" w14:textId="77777777" w:rsidR="00246236" w:rsidRPr="00246236" w:rsidRDefault="00246236" w:rsidP="00DB6344">
      <w:pPr>
        <w:tabs>
          <w:tab w:val="left" w:pos="426"/>
        </w:tabs>
        <w:ind w:right="709" w:hanging="142"/>
        <w:contextualSpacing/>
        <w:jc w:val="center"/>
        <w:rPr>
          <w:noProof/>
          <w:sz w:val="28"/>
          <w:szCs w:val="28"/>
        </w:rPr>
      </w:pPr>
    </w:p>
    <w:p w14:paraId="6155C592" w14:textId="77777777" w:rsidR="005E0752" w:rsidRPr="005E0752" w:rsidRDefault="005E0752" w:rsidP="00DB6344">
      <w:pPr>
        <w:tabs>
          <w:tab w:val="left" w:pos="426"/>
        </w:tabs>
        <w:ind w:right="709" w:hanging="142"/>
        <w:contextualSpacing/>
        <w:jc w:val="center"/>
        <w:rPr>
          <w:b/>
          <w:bCs/>
          <w:noProof/>
          <w:sz w:val="28"/>
          <w:szCs w:val="28"/>
        </w:rPr>
      </w:pPr>
    </w:p>
    <w:p w14:paraId="7D6DA2B7" w14:textId="77777777" w:rsidR="005E0752" w:rsidRPr="005E0752" w:rsidRDefault="005E0752" w:rsidP="00DB6344">
      <w:pPr>
        <w:tabs>
          <w:tab w:val="left" w:pos="426"/>
        </w:tabs>
        <w:ind w:right="709" w:hanging="142"/>
        <w:contextualSpacing/>
        <w:jc w:val="center"/>
        <w:rPr>
          <w:b/>
          <w:bCs/>
          <w:noProof/>
          <w:sz w:val="28"/>
          <w:szCs w:val="28"/>
        </w:rPr>
      </w:pPr>
    </w:p>
    <w:p w14:paraId="72084ABA" w14:textId="77777777" w:rsidR="005E0752" w:rsidRPr="005E0752" w:rsidRDefault="005E0752" w:rsidP="005E0752">
      <w:pPr>
        <w:ind w:right="709"/>
        <w:contextualSpacing/>
        <w:jc w:val="center"/>
        <w:rPr>
          <w:b/>
          <w:bCs/>
          <w:noProof/>
          <w:sz w:val="28"/>
          <w:szCs w:val="28"/>
        </w:rPr>
      </w:pPr>
    </w:p>
    <w:p w14:paraId="50577781" w14:textId="46907877" w:rsidR="00726FA8" w:rsidRDefault="00726FA8" w:rsidP="003A098F">
      <w:pPr>
        <w:ind w:right="709"/>
        <w:contextualSpacing/>
        <w:rPr>
          <w:b/>
          <w:bCs/>
          <w:noProof/>
          <w:sz w:val="28"/>
          <w:szCs w:val="28"/>
        </w:rPr>
      </w:pPr>
    </w:p>
    <w:p w14:paraId="2F6A3696" w14:textId="35448A1D" w:rsidR="00726FA8" w:rsidRDefault="00726FA8" w:rsidP="003A098F">
      <w:pPr>
        <w:ind w:right="709"/>
        <w:contextualSpacing/>
        <w:rPr>
          <w:b/>
          <w:bCs/>
          <w:noProof/>
          <w:sz w:val="28"/>
          <w:szCs w:val="28"/>
        </w:rPr>
      </w:pPr>
    </w:p>
    <w:p w14:paraId="21734A43" w14:textId="5EF4AA01" w:rsidR="009820F5" w:rsidRDefault="009820F5" w:rsidP="003A098F">
      <w:pPr>
        <w:ind w:right="709"/>
        <w:contextualSpacing/>
        <w:rPr>
          <w:b/>
          <w:bCs/>
          <w:noProof/>
          <w:sz w:val="28"/>
          <w:szCs w:val="28"/>
        </w:rPr>
      </w:pPr>
    </w:p>
    <w:p w14:paraId="6B2AD502" w14:textId="653A961A" w:rsidR="009820F5" w:rsidRDefault="009820F5" w:rsidP="003A098F">
      <w:pPr>
        <w:ind w:right="709"/>
        <w:contextualSpacing/>
        <w:rPr>
          <w:b/>
          <w:bCs/>
          <w:noProof/>
          <w:sz w:val="28"/>
          <w:szCs w:val="28"/>
        </w:rPr>
      </w:pPr>
    </w:p>
    <w:p w14:paraId="139D3E56" w14:textId="126D2962" w:rsidR="009820F5" w:rsidRDefault="009820F5" w:rsidP="003A098F">
      <w:pPr>
        <w:ind w:right="709"/>
        <w:contextualSpacing/>
        <w:rPr>
          <w:b/>
          <w:bCs/>
          <w:noProof/>
          <w:sz w:val="28"/>
          <w:szCs w:val="28"/>
        </w:rPr>
      </w:pPr>
    </w:p>
    <w:p w14:paraId="00D95AAA" w14:textId="2D77D8DE" w:rsidR="009820F5" w:rsidRDefault="009820F5" w:rsidP="003A098F">
      <w:pPr>
        <w:ind w:right="709"/>
        <w:contextualSpacing/>
        <w:rPr>
          <w:b/>
          <w:bCs/>
          <w:noProof/>
          <w:sz w:val="28"/>
          <w:szCs w:val="28"/>
        </w:rPr>
      </w:pPr>
    </w:p>
    <w:p w14:paraId="69C77D76" w14:textId="252501C8" w:rsidR="009820F5" w:rsidRDefault="009820F5" w:rsidP="003A098F">
      <w:pPr>
        <w:ind w:right="709"/>
        <w:contextualSpacing/>
        <w:rPr>
          <w:b/>
          <w:bCs/>
          <w:noProof/>
          <w:sz w:val="28"/>
          <w:szCs w:val="28"/>
        </w:rPr>
      </w:pPr>
    </w:p>
    <w:p w14:paraId="17C212A7" w14:textId="0B523E9A" w:rsidR="009820F5" w:rsidRDefault="009820F5" w:rsidP="003A098F">
      <w:pPr>
        <w:ind w:right="709"/>
        <w:contextualSpacing/>
        <w:rPr>
          <w:b/>
          <w:bCs/>
          <w:noProof/>
          <w:sz w:val="28"/>
          <w:szCs w:val="28"/>
        </w:rPr>
      </w:pPr>
    </w:p>
    <w:p w14:paraId="6D385AAE" w14:textId="25FBC304" w:rsidR="009820F5" w:rsidRDefault="009820F5" w:rsidP="003A098F">
      <w:pPr>
        <w:ind w:right="709"/>
        <w:contextualSpacing/>
        <w:rPr>
          <w:b/>
          <w:bCs/>
          <w:noProof/>
          <w:sz w:val="28"/>
          <w:szCs w:val="28"/>
        </w:rPr>
      </w:pPr>
    </w:p>
    <w:p w14:paraId="46754965" w14:textId="1C8D7279" w:rsidR="009820F5" w:rsidRDefault="009820F5" w:rsidP="003A098F">
      <w:pPr>
        <w:ind w:right="709"/>
        <w:contextualSpacing/>
        <w:rPr>
          <w:b/>
          <w:bCs/>
          <w:noProof/>
          <w:sz w:val="28"/>
          <w:szCs w:val="28"/>
        </w:rPr>
      </w:pPr>
    </w:p>
    <w:p w14:paraId="796D4A12" w14:textId="70BF84A1" w:rsidR="009820F5" w:rsidRDefault="009820F5" w:rsidP="003A098F">
      <w:pPr>
        <w:ind w:right="709"/>
        <w:contextualSpacing/>
        <w:rPr>
          <w:b/>
          <w:bCs/>
          <w:noProof/>
          <w:sz w:val="28"/>
          <w:szCs w:val="28"/>
        </w:rPr>
      </w:pPr>
    </w:p>
    <w:p w14:paraId="7E500A7F" w14:textId="5FAFADA2" w:rsidR="009820F5" w:rsidRDefault="009820F5" w:rsidP="003A098F">
      <w:pPr>
        <w:ind w:right="709"/>
        <w:contextualSpacing/>
        <w:rPr>
          <w:b/>
          <w:bCs/>
          <w:noProof/>
          <w:sz w:val="28"/>
          <w:szCs w:val="28"/>
        </w:rPr>
      </w:pPr>
    </w:p>
    <w:p w14:paraId="71A517A9" w14:textId="6589993E" w:rsidR="009820F5" w:rsidRDefault="009820F5" w:rsidP="003A098F">
      <w:pPr>
        <w:ind w:right="709"/>
        <w:contextualSpacing/>
        <w:rPr>
          <w:b/>
          <w:bCs/>
          <w:noProof/>
          <w:sz w:val="28"/>
          <w:szCs w:val="28"/>
        </w:rPr>
      </w:pPr>
    </w:p>
    <w:p w14:paraId="6AC8BA42" w14:textId="319E74E8" w:rsidR="009820F5" w:rsidRDefault="009820F5" w:rsidP="003A098F">
      <w:pPr>
        <w:ind w:right="709"/>
        <w:contextualSpacing/>
        <w:rPr>
          <w:b/>
          <w:bCs/>
          <w:noProof/>
          <w:sz w:val="28"/>
          <w:szCs w:val="28"/>
        </w:rPr>
      </w:pPr>
    </w:p>
    <w:p w14:paraId="26F7B6BC" w14:textId="082A0498" w:rsidR="009820F5" w:rsidRDefault="009820F5" w:rsidP="003A098F">
      <w:pPr>
        <w:ind w:right="709"/>
        <w:contextualSpacing/>
        <w:rPr>
          <w:b/>
          <w:bCs/>
          <w:noProof/>
          <w:sz w:val="28"/>
          <w:szCs w:val="28"/>
        </w:rPr>
      </w:pPr>
    </w:p>
    <w:p w14:paraId="4EFEFAD5" w14:textId="26E99F63" w:rsidR="009820F5" w:rsidRDefault="009820F5" w:rsidP="003A098F">
      <w:pPr>
        <w:ind w:right="709"/>
        <w:contextualSpacing/>
        <w:rPr>
          <w:b/>
          <w:bCs/>
          <w:noProof/>
          <w:sz w:val="28"/>
          <w:szCs w:val="28"/>
        </w:rPr>
      </w:pPr>
    </w:p>
    <w:p w14:paraId="6B9462EB" w14:textId="36A3B5ED" w:rsidR="009820F5" w:rsidRDefault="009820F5" w:rsidP="003A098F">
      <w:pPr>
        <w:ind w:right="709"/>
        <w:contextualSpacing/>
        <w:rPr>
          <w:b/>
          <w:bCs/>
          <w:noProof/>
          <w:sz w:val="28"/>
          <w:szCs w:val="28"/>
        </w:rPr>
      </w:pPr>
    </w:p>
    <w:p w14:paraId="418715F2" w14:textId="7661BE60" w:rsidR="009820F5" w:rsidRDefault="009820F5" w:rsidP="003A098F">
      <w:pPr>
        <w:ind w:right="709"/>
        <w:contextualSpacing/>
        <w:rPr>
          <w:b/>
          <w:bCs/>
          <w:noProof/>
          <w:sz w:val="28"/>
          <w:szCs w:val="28"/>
        </w:rPr>
      </w:pPr>
    </w:p>
    <w:p w14:paraId="61664F47" w14:textId="17959A66" w:rsidR="00F711C3" w:rsidRPr="00B63470" w:rsidRDefault="00F711C3" w:rsidP="000575CB">
      <w:pPr>
        <w:contextualSpacing/>
        <w:jc w:val="center"/>
        <w:rPr>
          <w:b/>
          <w:sz w:val="28"/>
          <w:szCs w:val="28"/>
        </w:rPr>
      </w:pPr>
      <w:r w:rsidRPr="00B63470">
        <w:rPr>
          <w:b/>
          <w:sz w:val="28"/>
          <w:szCs w:val="28"/>
        </w:rPr>
        <w:lastRenderedPageBreak/>
        <w:t>ТЕОРЕТИЧНІ ЗАСАДИ ПІДГОТОВКИ МАЙБУТНІХ УЧИТЕЛІВ ФІЗИЧНОЇ КУЛЬТУРИ ДО ЗДОРОВ</w:t>
      </w:r>
      <w:r w:rsidR="00345796">
        <w:rPr>
          <w:b/>
          <w:sz w:val="28"/>
          <w:szCs w:val="28"/>
        </w:rPr>
        <w:t>’</w:t>
      </w:r>
      <w:r w:rsidRPr="00B63470">
        <w:rPr>
          <w:b/>
          <w:sz w:val="28"/>
          <w:szCs w:val="28"/>
        </w:rPr>
        <w:t>ЯЗБЕРЕЖУВАЛЬНОЇ ДІЯЛЬНОСТІ В БАЗОВІЙ СЕРЕДНІЙ ШКОЛІ</w:t>
      </w:r>
    </w:p>
    <w:p w14:paraId="461E7DEE" w14:textId="77777777" w:rsidR="00F711C3" w:rsidRPr="00F711C3" w:rsidRDefault="00F711C3" w:rsidP="00F711C3">
      <w:pPr>
        <w:ind w:firstLine="284"/>
        <w:contextualSpacing/>
        <w:jc w:val="center"/>
        <w:rPr>
          <w:sz w:val="28"/>
          <w:szCs w:val="28"/>
        </w:rPr>
      </w:pPr>
    </w:p>
    <w:p w14:paraId="1192D626" w14:textId="67C9525D" w:rsidR="00F711C3" w:rsidRPr="00F711C3" w:rsidRDefault="00F711C3" w:rsidP="000575CB">
      <w:pPr>
        <w:contextualSpacing/>
        <w:jc w:val="center"/>
        <w:rPr>
          <w:i/>
          <w:iCs/>
          <w:sz w:val="28"/>
          <w:szCs w:val="28"/>
        </w:rPr>
      </w:pPr>
      <w:r w:rsidRPr="00F711C3">
        <w:rPr>
          <w:i/>
          <w:iCs/>
          <w:sz w:val="28"/>
          <w:szCs w:val="28"/>
        </w:rPr>
        <w:t>Бойко Юлія, кандидат педагогічних наук,</w:t>
      </w:r>
    </w:p>
    <w:p w14:paraId="492E33B1" w14:textId="77777777" w:rsidR="00F711C3" w:rsidRPr="00F711C3" w:rsidRDefault="00F711C3" w:rsidP="000575CB">
      <w:pPr>
        <w:contextualSpacing/>
        <w:jc w:val="center"/>
        <w:rPr>
          <w:i/>
          <w:iCs/>
          <w:sz w:val="28"/>
          <w:szCs w:val="28"/>
        </w:rPr>
      </w:pPr>
      <w:r w:rsidRPr="00F711C3">
        <w:rPr>
          <w:i/>
          <w:iCs/>
          <w:sz w:val="28"/>
          <w:szCs w:val="28"/>
        </w:rPr>
        <w:t>доцент, доцент кафедри медико-біологічних основ</w:t>
      </w:r>
    </w:p>
    <w:p w14:paraId="0C81D682" w14:textId="3B6DC5FF" w:rsidR="00F711C3" w:rsidRPr="00F711C3" w:rsidRDefault="00F711C3" w:rsidP="000575CB">
      <w:pPr>
        <w:contextualSpacing/>
        <w:jc w:val="center"/>
        <w:rPr>
          <w:i/>
          <w:iCs/>
          <w:sz w:val="28"/>
          <w:szCs w:val="28"/>
        </w:rPr>
      </w:pPr>
      <w:r w:rsidRPr="00F711C3">
        <w:rPr>
          <w:i/>
          <w:iCs/>
          <w:sz w:val="28"/>
          <w:szCs w:val="28"/>
        </w:rPr>
        <w:t>фізичної культури Уманського державного</w:t>
      </w:r>
    </w:p>
    <w:p w14:paraId="6C0EFE75" w14:textId="77777777" w:rsidR="00F711C3" w:rsidRPr="00F711C3" w:rsidRDefault="00F711C3" w:rsidP="000575CB">
      <w:pPr>
        <w:contextualSpacing/>
        <w:jc w:val="center"/>
        <w:rPr>
          <w:i/>
          <w:iCs/>
          <w:sz w:val="28"/>
          <w:szCs w:val="28"/>
        </w:rPr>
      </w:pPr>
      <w:r w:rsidRPr="00F711C3">
        <w:rPr>
          <w:i/>
          <w:iCs/>
          <w:sz w:val="28"/>
          <w:szCs w:val="28"/>
        </w:rPr>
        <w:t>педагогічного університету імені Павла Тичини</w:t>
      </w:r>
    </w:p>
    <w:p w14:paraId="64C2676A" w14:textId="615BC0F7" w:rsidR="00F711C3" w:rsidRDefault="001947F0" w:rsidP="000575CB">
      <w:pPr>
        <w:contextualSpacing/>
        <w:jc w:val="center"/>
        <w:rPr>
          <w:i/>
          <w:iCs/>
          <w:sz w:val="28"/>
          <w:szCs w:val="28"/>
        </w:rPr>
      </w:pPr>
      <w:hyperlink r:id="rId10" w:history="1">
        <w:r w:rsidR="00F711C3" w:rsidRPr="001C1580">
          <w:rPr>
            <w:rStyle w:val="ac"/>
            <w:i/>
            <w:iCs/>
            <w:sz w:val="28"/>
            <w:szCs w:val="28"/>
          </w:rPr>
          <w:t>https://orcid.org/0000-0001-8554-9737</w:t>
        </w:r>
      </w:hyperlink>
    </w:p>
    <w:p w14:paraId="00812C0F" w14:textId="0FFEA8B7" w:rsidR="00F711C3" w:rsidRDefault="00F711C3" w:rsidP="00F711C3">
      <w:pPr>
        <w:ind w:firstLine="284"/>
        <w:contextualSpacing/>
        <w:jc w:val="center"/>
        <w:rPr>
          <w:i/>
          <w:iCs/>
          <w:sz w:val="28"/>
          <w:szCs w:val="28"/>
        </w:rPr>
      </w:pPr>
    </w:p>
    <w:p w14:paraId="379B3764" w14:textId="58A8D909" w:rsidR="005E7A61" w:rsidRPr="005E7A61" w:rsidRDefault="005E7A61" w:rsidP="005E7A61">
      <w:pPr>
        <w:ind w:firstLine="709"/>
        <w:contextualSpacing/>
        <w:jc w:val="both"/>
        <w:rPr>
          <w:sz w:val="28"/>
          <w:szCs w:val="28"/>
        </w:rPr>
      </w:pPr>
    </w:p>
    <w:p w14:paraId="3C5C128E" w14:textId="7C6DBFF3" w:rsidR="009820F5" w:rsidRDefault="005E7A61" w:rsidP="005E7A61">
      <w:pPr>
        <w:ind w:firstLine="709"/>
        <w:contextualSpacing/>
        <w:jc w:val="both"/>
        <w:rPr>
          <w:sz w:val="28"/>
          <w:szCs w:val="28"/>
        </w:rPr>
      </w:pPr>
      <w:r w:rsidRPr="005E7A61">
        <w:rPr>
          <w:sz w:val="28"/>
          <w:szCs w:val="28"/>
        </w:rPr>
        <w:t>Формування здоров</w:t>
      </w:r>
      <w:r w:rsidR="00345796">
        <w:rPr>
          <w:sz w:val="28"/>
          <w:szCs w:val="28"/>
        </w:rPr>
        <w:t>’</w:t>
      </w:r>
      <w:r w:rsidRPr="005E7A61">
        <w:rPr>
          <w:sz w:val="28"/>
          <w:szCs w:val="28"/>
        </w:rPr>
        <w:t xml:space="preserve">я молодого покоління в сучасній Україні стає дедалі складнішим завданням, актуальність якого обумовлена не лише складною соціально-економічною ситуацією, а й необхідністю відродження національних традицій, утвердження моральних засад і підвищення культурного рівня. </w:t>
      </w:r>
    </w:p>
    <w:p w14:paraId="4120D40B" w14:textId="1F495B7B" w:rsidR="005E7A61" w:rsidRPr="005E7A61" w:rsidRDefault="000575CB" w:rsidP="005E7A61">
      <w:pPr>
        <w:ind w:firstLine="709"/>
        <w:contextualSpacing/>
        <w:jc w:val="both"/>
        <w:rPr>
          <w:sz w:val="28"/>
          <w:szCs w:val="28"/>
        </w:rPr>
      </w:pPr>
      <w:r>
        <w:rPr>
          <w:sz w:val="28"/>
          <w:szCs w:val="28"/>
        </w:rPr>
        <w:t>Як зауважує В. </w:t>
      </w:r>
      <w:proofErr w:type="spellStart"/>
      <w:r w:rsidR="005E7A61" w:rsidRPr="005E7A61">
        <w:rPr>
          <w:sz w:val="28"/>
          <w:szCs w:val="28"/>
        </w:rPr>
        <w:t>Сухенко</w:t>
      </w:r>
      <w:proofErr w:type="spellEnd"/>
      <w:r w:rsidR="005E7A61" w:rsidRPr="005E7A61">
        <w:rPr>
          <w:sz w:val="28"/>
          <w:szCs w:val="28"/>
        </w:rPr>
        <w:t>, «інтерес до проблеми збереження здоров</w:t>
      </w:r>
      <w:r w:rsidR="00345796">
        <w:rPr>
          <w:sz w:val="28"/>
          <w:szCs w:val="28"/>
        </w:rPr>
        <w:t>’</w:t>
      </w:r>
      <w:r w:rsidR="005E7A61" w:rsidRPr="005E7A61">
        <w:rPr>
          <w:sz w:val="28"/>
          <w:szCs w:val="28"/>
        </w:rPr>
        <w:t>я з боку вчених викликаний не тільки погіршенням фізичного, психічного і морального здоров</w:t>
      </w:r>
      <w:r w:rsidR="00345796">
        <w:rPr>
          <w:sz w:val="28"/>
          <w:szCs w:val="28"/>
        </w:rPr>
        <w:t>’</w:t>
      </w:r>
      <w:r w:rsidR="005E7A61" w:rsidRPr="005E7A61">
        <w:rPr>
          <w:sz w:val="28"/>
          <w:szCs w:val="28"/>
        </w:rPr>
        <w:t>я молоді, але й новою ідеєю – іде</w:t>
      </w:r>
      <w:r w:rsidR="00A05397">
        <w:rPr>
          <w:sz w:val="28"/>
          <w:szCs w:val="28"/>
        </w:rPr>
        <w:t>єю відродження України» [94, с. </w:t>
      </w:r>
      <w:r w:rsidR="005E7A61" w:rsidRPr="005E7A61">
        <w:rPr>
          <w:sz w:val="28"/>
          <w:szCs w:val="28"/>
        </w:rPr>
        <w:t>148]. Цей акцент пояснює, чому проблема збереження і зміцнення здоров</w:t>
      </w:r>
      <w:r w:rsidR="00345796">
        <w:rPr>
          <w:sz w:val="28"/>
          <w:szCs w:val="28"/>
        </w:rPr>
        <w:t>’</w:t>
      </w:r>
      <w:r w:rsidR="005E7A61" w:rsidRPr="005E7A61">
        <w:rPr>
          <w:sz w:val="28"/>
          <w:szCs w:val="28"/>
        </w:rPr>
        <w:t>я серед учнів та студентів займає чільне місце у педагогічному дискурсі.</w:t>
      </w:r>
    </w:p>
    <w:p w14:paraId="4DA11D69" w14:textId="01204DB3" w:rsidR="009820F5" w:rsidRDefault="005E7A61" w:rsidP="00726FA8">
      <w:pPr>
        <w:ind w:firstLine="709"/>
        <w:contextualSpacing/>
        <w:jc w:val="both"/>
        <w:rPr>
          <w:sz w:val="28"/>
          <w:szCs w:val="28"/>
        </w:rPr>
      </w:pPr>
      <w:proofErr w:type="spellStart"/>
      <w:r w:rsidRPr="005E7A61">
        <w:rPr>
          <w:sz w:val="28"/>
          <w:szCs w:val="28"/>
        </w:rPr>
        <w:t>Здоров</w:t>
      </w:r>
      <w:r w:rsidR="00345796">
        <w:rPr>
          <w:sz w:val="28"/>
          <w:szCs w:val="28"/>
        </w:rPr>
        <w:t>’</w:t>
      </w:r>
      <w:r w:rsidRPr="005E7A61">
        <w:rPr>
          <w:sz w:val="28"/>
          <w:szCs w:val="28"/>
        </w:rPr>
        <w:t>язбережувальна</w:t>
      </w:r>
      <w:proofErr w:type="spellEnd"/>
      <w:r w:rsidRPr="005E7A61">
        <w:rPr>
          <w:sz w:val="28"/>
          <w:szCs w:val="28"/>
        </w:rPr>
        <w:t xml:space="preserve"> робота тісно пов</w:t>
      </w:r>
      <w:r w:rsidR="00345796">
        <w:rPr>
          <w:sz w:val="28"/>
          <w:szCs w:val="28"/>
        </w:rPr>
        <w:t>’</w:t>
      </w:r>
      <w:r w:rsidRPr="005E7A61">
        <w:rPr>
          <w:sz w:val="28"/>
          <w:szCs w:val="28"/>
        </w:rPr>
        <w:t>язана з діяльністю фахівців у галузі фізичного виховання. Безпосередньо від вчителя фізичної культури в базовій середній школі значною мірою залежить, як саме буде реалізовуватися процес культивування здорового способу життя серед дітей та підлітків. Ч</w:t>
      </w:r>
      <w:r w:rsidR="000575CB">
        <w:rPr>
          <w:sz w:val="28"/>
          <w:szCs w:val="28"/>
        </w:rPr>
        <w:t>исленні українські науковці (А. </w:t>
      </w:r>
      <w:r w:rsidRPr="005E7A61">
        <w:rPr>
          <w:sz w:val="28"/>
          <w:szCs w:val="28"/>
        </w:rPr>
        <w:t>Бойко [11], Б.</w:t>
      </w:r>
      <w:r w:rsidR="000575CB">
        <w:rPr>
          <w:sz w:val="28"/>
          <w:szCs w:val="28"/>
        </w:rPr>
        <w:t> Долинський [34], О. </w:t>
      </w:r>
      <w:proofErr w:type="spellStart"/>
      <w:r w:rsidR="000575CB">
        <w:rPr>
          <w:sz w:val="28"/>
          <w:szCs w:val="28"/>
        </w:rPr>
        <w:t>Дубасенюк</w:t>
      </w:r>
      <w:proofErr w:type="spellEnd"/>
      <w:r w:rsidR="000575CB">
        <w:rPr>
          <w:sz w:val="28"/>
          <w:szCs w:val="28"/>
        </w:rPr>
        <w:t xml:space="preserve"> [34], Б. </w:t>
      </w:r>
      <w:proofErr w:type="spellStart"/>
      <w:r w:rsidR="000575CB">
        <w:rPr>
          <w:sz w:val="28"/>
          <w:szCs w:val="28"/>
        </w:rPr>
        <w:t>Євтух</w:t>
      </w:r>
      <w:proofErr w:type="spellEnd"/>
      <w:r w:rsidR="000575CB">
        <w:rPr>
          <w:sz w:val="28"/>
          <w:szCs w:val="28"/>
        </w:rPr>
        <w:t xml:space="preserve"> [37], І. </w:t>
      </w:r>
      <w:proofErr w:type="spellStart"/>
      <w:r w:rsidRPr="005E7A61">
        <w:rPr>
          <w:sz w:val="28"/>
          <w:szCs w:val="28"/>
        </w:rPr>
        <w:t>Зязюн</w:t>
      </w:r>
      <w:proofErr w:type="spellEnd"/>
      <w:r w:rsidRPr="005E7A61">
        <w:rPr>
          <w:sz w:val="28"/>
          <w:szCs w:val="28"/>
        </w:rPr>
        <w:t xml:space="preserve"> [42], Н.</w:t>
      </w:r>
      <w:r w:rsidR="000575CB">
        <w:rPr>
          <w:sz w:val="28"/>
          <w:szCs w:val="28"/>
        </w:rPr>
        <w:t> </w:t>
      </w:r>
      <w:proofErr w:type="spellStart"/>
      <w:r w:rsidR="000575CB">
        <w:rPr>
          <w:sz w:val="28"/>
          <w:szCs w:val="28"/>
        </w:rPr>
        <w:t>Ничкало</w:t>
      </w:r>
      <w:proofErr w:type="spellEnd"/>
      <w:r w:rsidR="000575CB">
        <w:rPr>
          <w:sz w:val="28"/>
          <w:szCs w:val="28"/>
        </w:rPr>
        <w:t xml:space="preserve"> [72], О. </w:t>
      </w:r>
      <w:proofErr w:type="spellStart"/>
      <w:r w:rsidR="000575CB">
        <w:rPr>
          <w:sz w:val="28"/>
          <w:szCs w:val="28"/>
        </w:rPr>
        <w:t>Пєхота</w:t>
      </w:r>
      <w:proofErr w:type="spellEnd"/>
      <w:r w:rsidR="000575CB">
        <w:rPr>
          <w:sz w:val="28"/>
          <w:szCs w:val="28"/>
        </w:rPr>
        <w:t xml:space="preserve"> [84], О. </w:t>
      </w:r>
      <w:proofErr w:type="spellStart"/>
      <w:r w:rsidRPr="005E7A61">
        <w:rPr>
          <w:sz w:val="28"/>
          <w:szCs w:val="28"/>
        </w:rPr>
        <w:t>Цокур</w:t>
      </w:r>
      <w:proofErr w:type="spellEnd"/>
      <w:r w:rsidRPr="005E7A61">
        <w:rPr>
          <w:sz w:val="28"/>
          <w:szCs w:val="28"/>
        </w:rPr>
        <w:t xml:space="preserve"> [101]) наголошують на особливій важливості якісної підготовки майбутнього педагога до професійної діяльності загалом, а вчителя фізичної культури зокрема. </w:t>
      </w:r>
    </w:p>
    <w:p w14:paraId="51C9B41B" w14:textId="43DA4472" w:rsidR="009820F5" w:rsidRDefault="000575CB" w:rsidP="00726FA8">
      <w:pPr>
        <w:ind w:firstLine="709"/>
        <w:contextualSpacing/>
        <w:jc w:val="both"/>
        <w:rPr>
          <w:sz w:val="28"/>
          <w:szCs w:val="28"/>
        </w:rPr>
      </w:pPr>
      <w:r>
        <w:rPr>
          <w:sz w:val="28"/>
          <w:szCs w:val="28"/>
        </w:rPr>
        <w:t>В дослідженнях А. </w:t>
      </w:r>
      <w:r w:rsidR="005E7A61" w:rsidRPr="005E7A61">
        <w:rPr>
          <w:sz w:val="28"/>
          <w:szCs w:val="28"/>
        </w:rPr>
        <w:t>Бойк</w:t>
      </w:r>
      <w:r>
        <w:rPr>
          <w:sz w:val="28"/>
          <w:szCs w:val="28"/>
        </w:rPr>
        <w:t>о</w:t>
      </w:r>
      <w:r w:rsidR="005E7A61" w:rsidRPr="005E7A61">
        <w:rPr>
          <w:sz w:val="28"/>
          <w:szCs w:val="28"/>
        </w:rPr>
        <w:t xml:space="preserve"> вказано, що підготовка педагогічних кадрів є «центральною ланкою всієї системи національної освіти», оскільки саме від кваліфікації викладачів залежать перспективи подальшого розвитку суспільства. </w:t>
      </w:r>
    </w:p>
    <w:p w14:paraId="226D10B7" w14:textId="3340A369" w:rsidR="005E7A61" w:rsidRPr="005E7A61" w:rsidRDefault="005E7A61" w:rsidP="00726FA8">
      <w:pPr>
        <w:ind w:firstLine="709"/>
        <w:contextualSpacing/>
        <w:jc w:val="both"/>
        <w:rPr>
          <w:sz w:val="28"/>
          <w:szCs w:val="28"/>
        </w:rPr>
      </w:pPr>
      <w:r w:rsidRPr="005E7A61">
        <w:rPr>
          <w:sz w:val="28"/>
          <w:szCs w:val="28"/>
        </w:rPr>
        <w:t>З огляду на соціально-економічні реформи одним із пріоритетних завдань стає побудова «особистісно-орієнтованої моделі педагогічної освіти», розрахованої на формування високопрофесійного вчителя, здатного діяти адекватно новим вимогам і бути конкурентоспроможним на освітньому ринку [11, с. 7].</w:t>
      </w:r>
    </w:p>
    <w:p w14:paraId="4DD19918" w14:textId="05C03C17" w:rsidR="009820F5" w:rsidRDefault="005E7A61" w:rsidP="00C148B7">
      <w:pPr>
        <w:ind w:firstLine="709"/>
        <w:contextualSpacing/>
        <w:jc w:val="both"/>
        <w:rPr>
          <w:sz w:val="28"/>
          <w:szCs w:val="28"/>
        </w:rPr>
      </w:pPr>
      <w:r w:rsidRPr="005E7A61">
        <w:rPr>
          <w:sz w:val="28"/>
          <w:szCs w:val="28"/>
        </w:rPr>
        <w:t xml:space="preserve">Майбутній учитель фізичної культури має оволодіти комплексом знань та умінь, які дозволять йому сприяти збереженню і зміцненню </w:t>
      </w:r>
      <w:r w:rsidRPr="005E7A61">
        <w:rPr>
          <w:sz w:val="28"/>
          <w:szCs w:val="28"/>
        </w:rPr>
        <w:lastRenderedPageBreak/>
        <w:t>здоров</w:t>
      </w:r>
      <w:r w:rsidR="00345796">
        <w:rPr>
          <w:sz w:val="28"/>
          <w:szCs w:val="28"/>
        </w:rPr>
        <w:t>’</w:t>
      </w:r>
      <w:r w:rsidRPr="005E7A61">
        <w:rPr>
          <w:sz w:val="28"/>
          <w:szCs w:val="28"/>
        </w:rPr>
        <w:t>я учнів. Ця діяльність розглядалася багатьма вітчизн</w:t>
      </w:r>
      <w:r w:rsidR="000575CB">
        <w:rPr>
          <w:sz w:val="28"/>
          <w:szCs w:val="28"/>
        </w:rPr>
        <w:t>яними дослідниками, зокрема О. </w:t>
      </w:r>
      <w:proofErr w:type="spellStart"/>
      <w:r w:rsidR="00A05397">
        <w:rPr>
          <w:sz w:val="28"/>
          <w:szCs w:val="28"/>
        </w:rPr>
        <w:t>Безкопильним</w:t>
      </w:r>
      <w:proofErr w:type="spellEnd"/>
      <w:r w:rsidR="00A05397">
        <w:rPr>
          <w:sz w:val="28"/>
          <w:szCs w:val="28"/>
        </w:rPr>
        <w:t> </w:t>
      </w:r>
      <w:r w:rsidR="000575CB">
        <w:rPr>
          <w:sz w:val="28"/>
          <w:szCs w:val="28"/>
        </w:rPr>
        <w:t>[4], А. </w:t>
      </w:r>
      <w:proofErr w:type="spellStart"/>
      <w:r w:rsidR="000575CB">
        <w:rPr>
          <w:sz w:val="28"/>
          <w:szCs w:val="28"/>
        </w:rPr>
        <w:t>Віндюк</w:t>
      </w:r>
      <w:proofErr w:type="spellEnd"/>
      <w:r w:rsidR="00A05397">
        <w:rPr>
          <w:sz w:val="28"/>
          <w:szCs w:val="28"/>
        </w:rPr>
        <w:t> </w:t>
      </w:r>
      <w:r w:rsidR="000575CB">
        <w:rPr>
          <w:sz w:val="28"/>
          <w:szCs w:val="28"/>
        </w:rPr>
        <w:t>[16], Д. </w:t>
      </w:r>
      <w:r w:rsidRPr="005E7A61">
        <w:rPr>
          <w:sz w:val="28"/>
          <w:szCs w:val="28"/>
        </w:rPr>
        <w:t>Вороніним</w:t>
      </w:r>
      <w:r w:rsidR="000575CB">
        <w:rPr>
          <w:sz w:val="28"/>
          <w:szCs w:val="28"/>
        </w:rPr>
        <w:t> [19], Б. </w:t>
      </w:r>
      <w:proofErr w:type="spellStart"/>
      <w:r w:rsidR="000575CB">
        <w:rPr>
          <w:sz w:val="28"/>
          <w:szCs w:val="28"/>
        </w:rPr>
        <w:t>Джуринським</w:t>
      </w:r>
      <w:proofErr w:type="spellEnd"/>
      <w:r w:rsidR="000575CB">
        <w:rPr>
          <w:sz w:val="28"/>
          <w:szCs w:val="28"/>
        </w:rPr>
        <w:t xml:space="preserve"> [21], Є. </w:t>
      </w:r>
      <w:proofErr w:type="spellStart"/>
      <w:r w:rsidR="000575CB">
        <w:rPr>
          <w:sz w:val="28"/>
          <w:szCs w:val="28"/>
        </w:rPr>
        <w:t>Захариною</w:t>
      </w:r>
      <w:proofErr w:type="spellEnd"/>
      <w:r w:rsidR="000575CB">
        <w:rPr>
          <w:sz w:val="28"/>
          <w:szCs w:val="28"/>
        </w:rPr>
        <w:t xml:space="preserve"> [16], Г. </w:t>
      </w:r>
      <w:proofErr w:type="spellStart"/>
      <w:r w:rsidR="000575CB">
        <w:rPr>
          <w:sz w:val="28"/>
          <w:szCs w:val="28"/>
        </w:rPr>
        <w:t>Оліфер</w:t>
      </w:r>
      <w:proofErr w:type="spellEnd"/>
      <w:r w:rsidR="000575CB">
        <w:rPr>
          <w:sz w:val="28"/>
          <w:szCs w:val="28"/>
        </w:rPr>
        <w:t> </w:t>
      </w:r>
      <w:r w:rsidRPr="005E7A61">
        <w:rPr>
          <w:sz w:val="28"/>
          <w:szCs w:val="28"/>
        </w:rPr>
        <w:t>[75], Д.</w:t>
      </w:r>
      <w:r w:rsidR="000575CB">
        <w:rPr>
          <w:sz w:val="28"/>
          <w:szCs w:val="28"/>
        </w:rPr>
        <w:t> </w:t>
      </w:r>
      <w:proofErr w:type="spellStart"/>
      <w:r w:rsidR="000575CB">
        <w:rPr>
          <w:sz w:val="28"/>
          <w:szCs w:val="28"/>
        </w:rPr>
        <w:t>Пеньковцем</w:t>
      </w:r>
      <w:proofErr w:type="spellEnd"/>
      <w:r w:rsidR="000575CB">
        <w:rPr>
          <w:sz w:val="28"/>
          <w:szCs w:val="28"/>
        </w:rPr>
        <w:t xml:space="preserve"> [83], В. </w:t>
      </w:r>
      <w:proofErr w:type="spellStart"/>
      <w:r w:rsidRPr="005E7A61">
        <w:rPr>
          <w:sz w:val="28"/>
          <w:szCs w:val="28"/>
        </w:rPr>
        <w:t>Сухе</w:t>
      </w:r>
      <w:r w:rsidR="000575CB">
        <w:rPr>
          <w:sz w:val="28"/>
          <w:szCs w:val="28"/>
        </w:rPr>
        <w:t>нком</w:t>
      </w:r>
      <w:proofErr w:type="spellEnd"/>
      <w:r w:rsidR="000575CB">
        <w:rPr>
          <w:sz w:val="28"/>
          <w:szCs w:val="28"/>
        </w:rPr>
        <w:t xml:space="preserve"> [94], Л. </w:t>
      </w:r>
      <w:proofErr w:type="spellStart"/>
      <w:r w:rsidR="000575CB">
        <w:rPr>
          <w:sz w:val="28"/>
          <w:szCs w:val="28"/>
        </w:rPr>
        <w:t>Сущенко</w:t>
      </w:r>
      <w:proofErr w:type="spellEnd"/>
      <w:r w:rsidR="000575CB">
        <w:rPr>
          <w:sz w:val="28"/>
          <w:szCs w:val="28"/>
        </w:rPr>
        <w:t xml:space="preserve"> [95], В. Ткаченком [98], А. Турчаком [100], Б. Шияном [102], О. </w:t>
      </w:r>
      <w:proofErr w:type="spellStart"/>
      <w:r w:rsidRPr="005E7A61">
        <w:rPr>
          <w:sz w:val="28"/>
          <w:szCs w:val="28"/>
        </w:rPr>
        <w:t>Шукаткою</w:t>
      </w:r>
      <w:proofErr w:type="spellEnd"/>
      <w:r w:rsidRPr="005E7A61">
        <w:rPr>
          <w:sz w:val="28"/>
          <w:szCs w:val="28"/>
        </w:rPr>
        <w:t xml:space="preserve"> [104] та ін. </w:t>
      </w:r>
    </w:p>
    <w:p w14:paraId="620ECDC8" w14:textId="0A6CE26D" w:rsidR="009820F5" w:rsidRDefault="000575CB" w:rsidP="00C148B7">
      <w:pPr>
        <w:ind w:firstLine="709"/>
        <w:contextualSpacing/>
        <w:jc w:val="both"/>
        <w:rPr>
          <w:sz w:val="28"/>
          <w:szCs w:val="28"/>
        </w:rPr>
      </w:pPr>
      <w:r>
        <w:rPr>
          <w:sz w:val="28"/>
          <w:szCs w:val="28"/>
        </w:rPr>
        <w:t>Приміром, А. </w:t>
      </w:r>
      <w:r w:rsidR="005E7A61" w:rsidRPr="005E7A61">
        <w:rPr>
          <w:sz w:val="28"/>
          <w:szCs w:val="28"/>
        </w:rPr>
        <w:t>Турчак підкреслює, що серед головних завдань сучасного етапу реформування системи освіти особливе місце посідає зміцнення здоров</w:t>
      </w:r>
      <w:r w:rsidR="00345796">
        <w:rPr>
          <w:sz w:val="28"/>
          <w:szCs w:val="28"/>
        </w:rPr>
        <w:t>’</w:t>
      </w:r>
      <w:r w:rsidR="005E7A61" w:rsidRPr="005E7A61">
        <w:rPr>
          <w:sz w:val="28"/>
          <w:szCs w:val="28"/>
        </w:rPr>
        <w:t xml:space="preserve">я учнів і студентів, а також формування їхнього свідомого ставлення до здорового способу життя. </w:t>
      </w:r>
    </w:p>
    <w:p w14:paraId="6F2B7DFC" w14:textId="7246D8B9" w:rsidR="005E7A61" w:rsidRPr="005E7A61" w:rsidRDefault="005E7A61" w:rsidP="00C148B7">
      <w:pPr>
        <w:ind w:firstLine="709"/>
        <w:contextualSpacing/>
        <w:jc w:val="both"/>
        <w:rPr>
          <w:sz w:val="28"/>
          <w:szCs w:val="28"/>
        </w:rPr>
      </w:pPr>
      <w:r w:rsidRPr="005E7A61">
        <w:rPr>
          <w:sz w:val="28"/>
          <w:szCs w:val="28"/>
        </w:rPr>
        <w:t>При цьому вчитель фізичної культури є провідною фігурою, оскільки від його професійності залежить успішне впровадження оздоровчих ініціатив, що загалом сприяють підвищенню рівня здоров</w:t>
      </w:r>
      <w:r w:rsidR="00345796">
        <w:rPr>
          <w:sz w:val="28"/>
          <w:szCs w:val="28"/>
        </w:rPr>
        <w:t>’</w:t>
      </w:r>
      <w:r w:rsidRPr="005E7A61">
        <w:rPr>
          <w:sz w:val="28"/>
          <w:szCs w:val="28"/>
        </w:rPr>
        <w:t>я нації</w:t>
      </w:r>
      <w:r w:rsidR="000575CB">
        <w:rPr>
          <w:sz w:val="28"/>
          <w:szCs w:val="28"/>
        </w:rPr>
        <w:t> </w:t>
      </w:r>
      <w:r w:rsidRPr="005E7A61">
        <w:rPr>
          <w:sz w:val="28"/>
          <w:szCs w:val="28"/>
        </w:rPr>
        <w:t>[100,</w:t>
      </w:r>
      <w:r w:rsidR="000575CB">
        <w:rPr>
          <w:sz w:val="28"/>
          <w:szCs w:val="28"/>
        </w:rPr>
        <w:t> </w:t>
      </w:r>
      <w:r w:rsidRPr="005E7A61">
        <w:rPr>
          <w:sz w:val="28"/>
          <w:szCs w:val="28"/>
        </w:rPr>
        <w:t>с.</w:t>
      </w:r>
      <w:r w:rsidR="000575CB">
        <w:rPr>
          <w:sz w:val="28"/>
          <w:szCs w:val="28"/>
        </w:rPr>
        <w:t> </w:t>
      </w:r>
      <w:r w:rsidRPr="005E7A61">
        <w:rPr>
          <w:sz w:val="28"/>
          <w:szCs w:val="28"/>
        </w:rPr>
        <w:t>164].</w:t>
      </w:r>
    </w:p>
    <w:p w14:paraId="3305D67B" w14:textId="6562AB8A" w:rsidR="009820F5" w:rsidRDefault="000575CB" w:rsidP="00C148B7">
      <w:pPr>
        <w:ind w:firstLine="709"/>
        <w:contextualSpacing/>
        <w:jc w:val="both"/>
        <w:rPr>
          <w:sz w:val="28"/>
          <w:szCs w:val="28"/>
        </w:rPr>
      </w:pPr>
      <w:r>
        <w:rPr>
          <w:sz w:val="28"/>
          <w:szCs w:val="28"/>
        </w:rPr>
        <w:t>Водночас, на думку О. </w:t>
      </w:r>
      <w:proofErr w:type="spellStart"/>
      <w:r w:rsidR="005E7A61" w:rsidRPr="005E7A61">
        <w:rPr>
          <w:sz w:val="28"/>
          <w:szCs w:val="28"/>
        </w:rPr>
        <w:t>Шукатки</w:t>
      </w:r>
      <w:proofErr w:type="spellEnd"/>
      <w:r w:rsidR="005E7A61" w:rsidRPr="005E7A61">
        <w:rPr>
          <w:sz w:val="28"/>
          <w:szCs w:val="28"/>
        </w:rPr>
        <w:t>, перехідні процеси в освіті висувають до вчителя фізичної культури низку нових вимог, зокрема відповідальність за безпечні умови занять і за якість методичного наповнення фізкультурно-оздоровчої роботи в школі [104, c. 223].</w:t>
      </w:r>
    </w:p>
    <w:p w14:paraId="2B87C442" w14:textId="2EF4AED4" w:rsidR="005E7A61" w:rsidRPr="005E7A61" w:rsidRDefault="005E7A61" w:rsidP="00C148B7">
      <w:pPr>
        <w:ind w:firstLine="709"/>
        <w:contextualSpacing/>
        <w:jc w:val="both"/>
        <w:rPr>
          <w:sz w:val="28"/>
          <w:szCs w:val="28"/>
        </w:rPr>
      </w:pPr>
      <w:r w:rsidRPr="005E7A61">
        <w:rPr>
          <w:sz w:val="28"/>
          <w:szCs w:val="28"/>
        </w:rPr>
        <w:t>Л.</w:t>
      </w:r>
      <w:r w:rsidR="000575CB">
        <w:rPr>
          <w:sz w:val="28"/>
          <w:szCs w:val="28"/>
        </w:rPr>
        <w:t> </w:t>
      </w:r>
      <w:proofErr w:type="spellStart"/>
      <w:r w:rsidRPr="005E7A61">
        <w:rPr>
          <w:sz w:val="28"/>
          <w:szCs w:val="28"/>
        </w:rPr>
        <w:t>Сущенко</w:t>
      </w:r>
      <w:proofErr w:type="spellEnd"/>
      <w:r w:rsidRPr="005E7A61">
        <w:rPr>
          <w:sz w:val="28"/>
          <w:szCs w:val="28"/>
        </w:rPr>
        <w:t xml:space="preserve"> у цьому зв</w:t>
      </w:r>
      <w:r w:rsidR="00345796">
        <w:rPr>
          <w:sz w:val="28"/>
          <w:szCs w:val="28"/>
        </w:rPr>
        <w:t>’</w:t>
      </w:r>
      <w:r w:rsidRPr="005E7A61">
        <w:rPr>
          <w:sz w:val="28"/>
          <w:szCs w:val="28"/>
        </w:rPr>
        <w:t xml:space="preserve">язку зазначає, що викладач фізичної культури, який є фахівцем у сфері спорту та оздоровлення, повинен спиратися не лише на інтуїцію й розвинуте творче мислення, а й на вміння </w:t>
      </w:r>
      <w:proofErr w:type="spellStart"/>
      <w:r w:rsidRPr="005E7A61">
        <w:rPr>
          <w:sz w:val="28"/>
          <w:szCs w:val="28"/>
        </w:rPr>
        <w:t>логічно</w:t>
      </w:r>
      <w:proofErr w:type="spellEnd"/>
      <w:r w:rsidRPr="005E7A61">
        <w:rPr>
          <w:sz w:val="28"/>
          <w:szCs w:val="28"/>
        </w:rPr>
        <w:t xml:space="preserve"> аналізувати обставини та прогнозувати результати власної роботи з учнями [95, с. 17].</w:t>
      </w:r>
    </w:p>
    <w:p w14:paraId="231190BC" w14:textId="6B1F6D1F" w:rsidR="009820F5" w:rsidRDefault="005E7A61" w:rsidP="00C148B7">
      <w:pPr>
        <w:ind w:firstLine="709"/>
        <w:contextualSpacing/>
        <w:jc w:val="both"/>
        <w:rPr>
          <w:sz w:val="28"/>
          <w:szCs w:val="28"/>
        </w:rPr>
      </w:pPr>
      <w:r w:rsidRPr="005E7A61">
        <w:rPr>
          <w:sz w:val="28"/>
          <w:szCs w:val="28"/>
        </w:rPr>
        <w:t>Як вважає</w:t>
      </w:r>
      <w:r w:rsidR="000575CB">
        <w:rPr>
          <w:sz w:val="28"/>
          <w:szCs w:val="28"/>
        </w:rPr>
        <w:t xml:space="preserve"> О. </w:t>
      </w:r>
      <w:proofErr w:type="spellStart"/>
      <w:r w:rsidRPr="005E7A61">
        <w:rPr>
          <w:sz w:val="28"/>
          <w:szCs w:val="28"/>
        </w:rPr>
        <w:t>Безкопильний</w:t>
      </w:r>
      <w:proofErr w:type="spellEnd"/>
      <w:r w:rsidRPr="005E7A61">
        <w:rPr>
          <w:sz w:val="28"/>
          <w:szCs w:val="28"/>
        </w:rPr>
        <w:t xml:space="preserve">, одним із найважливіших пріоритетів навчального закладу і вчителя фізичної культури зокрема є «формування </w:t>
      </w:r>
      <w:proofErr w:type="spellStart"/>
      <w:r w:rsidRPr="005E7A61">
        <w:rPr>
          <w:sz w:val="28"/>
          <w:szCs w:val="28"/>
        </w:rPr>
        <w:t>здоров</w:t>
      </w:r>
      <w:r w:rsidR="00345796">
        <w:rPr>
          <w:sz w:val="28"/>
          <w:szCs w:val="28"/>
        </w:rPr>
        <w:t>’</w:t>
      </w:r>
      <w:r w:rsidRPr="005E7A61">
        <w:rPr>
          <w:sz w:val="28"/>
          <w:szCs w:val="28"/>
        </w:rPr>
        <w:t>язбережувальної</w:t>
      </w:r>
      <w:proofErr w:type="spellEnd"/>
      <w:r w:rsidRPr="005E7A61">
        <w:rPr>
          <w:sz w:val="28"/>
          <w:szCs w:val="28"/>
        </w:rPr>
        <w:t xml:space="preserve"> компетентності» підростаючого покоління. Педагог, що працює в сучасній школі, мусить уміти зацікавити учнів різноманітними формами рухової активності, яка б не лише покращувала фізичні кондиції, а й формувала позитивне ставлення до здорового способу життя [5, с. 164].</w:t>
      </w:r>
    </w:p>
    <w:p w14:paraId="734064D8" w14:textId="2E17906A" w:rsidR="005E7A61" w:rsidRPr="005E7A61" w:rsidRDefault="000575CB" w:rsidP="00C148B7">
      <w:pPr>
        <w:ind w:firstLine="709"/>
        <w:contextualSpacing/>
        <w:jc w:val="both"/>
        <w:rPr>
          <w:sz w:val="28"/>
          <w:szCs w:val="28"/>
        </w:rPr>
      </w:pPr>
      <w:r>
        <w:rPr>
          <w:sz w:val="28"/>
          <w:szCs w:val="28"/>
        </w:rPr>
        <w:t>При цьому Л. </w:t>
      </w:r>
      <w:r w:rsidR="005E7A61" w:rsidRPr="005E7A61">
        <w:rPr>
          <w:sz w:val="28"/>
          <w:szCs w:val="28"/>
        </w:rPr>
        <w:t>Іванова наголошує на актуальності розроблення модернізованих підходів до професійної освіти майбутніх учителів фізичної культури. Такі підходи мають підвищити їхню конкурентоспроможність, а також забезпечити здатність до постійного удосконалення та переорієнтації в навчальному процесі, передусім у частині взаємодії з учнями, які мають певні відхилення у стані здоров</w:t>
      </w:r>
      <w:r w:rsidR="00345796">
        <w:rPr>
          <w:sz w:val="28"/>
          <w:szCs w:val="28"/>
        </w:rPr>
        <w:t>’</w:t>
      </w:r>
      <w:r w:rsidR="005E7A61" w:rsidRPr="005E7A61">
        <w:rPr>
          <w:sz w:val="28"/>
          <w:szCs w:val="28"/>
        </w:rPr>
        <w:t>я</w:t>
      </w:r>
      <w:r>
        <w:rPr>
          <w:sz w:val="28"/>
          <w:szCs w:val="28"/>
        </w:rPr>
        <w:t> </w:t>
      </w:r>
      <w:r w:rsidR="005E7A61" w:rsidRPr="005E7A61">
        <w:rPr>
          <w:sz w:val="28"/>
          <w:szCs w:val="28"/>
        </w:rPr>
        <w:t>[45, с. 2].</w:t>
      </w:r>
    </w:p>
    <w:p w14:paraId="7A1AE8E5" w14:textId="3DEEFAC3" w:rsidR="009820F5" w:rsidRDefault="000575CB" w:rsidP="00C148B7">
      <w:pPr>
        <w:ind w:firstLine="709"/>
        <w:contextualSpacing/>
        <w:jc w:val="both"/>
        <w:rPr>
          <w:sz w:val="28"/>
          <w:szCs w:val="28"/>
        </w:rPr>
      </w:pPr>
      <w:r>
        <w:rPr>
          <w:sz w:val="28"/>
          <w:szCs w:val="28"/>
        </w:rPr>
        <w:t>На думку Г. </w:t>
      </w:r>
      <w:r w:rsidR="005E7A61" w:rsidRPr="005E7A61">
        <w:rPr>
          <w:sz w:val="28"/>
          <w:szCs w:val="28"/>
        </w:rPr>
        <w:t xml:space="preserve">Олефіра, підготовка студентів фізкультурного профілю в закладах вищої педагогічної освіти – це складний процес, що поєднує опанування загально-педагогічних основ, спеціальних теоретико-практичних знань та формування професійних умінь, котрі адаптовані до різноманітних ситуацій у школі [75, с. 22]. </w:t>
      </w:r>
    </w:p>
    <w:p w14:paraId="5671AAD7" w14:textId="3BFAFE42" w:rsidR="005E7A61" w:rsidRPr="005E7A61" w:rsidRDefault="000575CB" w:rsidP="00C148B7">
      <w:pPr>
        <w:ind w:firstLine="709"/>
        <w:contextualSpacing/>
        <w:jc w:val="both"/>
        <w:rPr>
          <w:sz w:val="28"/>
          <w:szCs w:val="28"/>
        </w:rPr>
      </w:pPr>
      <w:r>
        <w:rPr>
          <w:sz w:val="28"/>
          <w:szCs w:val="28"/>
        </w:rPr>
        <w:lastRenderedPageBreak/>
        <w:t>Зі свого боку, Д. </w:t>
      </w:r>
      <w:proofErr w:type="spellStart"/>
      <w:r w:rsidR="005E7A61" w:rsidRPr="005E7A61">
        <w:rPr>
          <w:sz w:val="28"/>
          <w:szCs w:val="28"/>
        </w:rPr>
        <w:t>Пеньковець</w:t>
      </w:r>
      <w:proofErr w:type="spellEnd"/>
      <w:r w:rsidR="005E7A61" w:rsidRPr="005E7A61">
        <w:rPr>
          <w:sz w:val="28"/>
          <w:szCs w:val="28"/>
        </w:rPr>
        <w:t xml:space="preserve"> акцентує увагу на потребі якісної підготовки майбутніх викладачів фізичного виховання до методичної діяльності. Йдеться про вміння формувати рухові навички, впроваджуючи </w:t>
      </w:r>
      <w:proofErr w:type="spellStart"/>
      <w:r w:rsidR="005E7A61" w:rsidRPr="005E7A61">
        <w:rPr>
          <w:sz w:val="28"/>
          <w:szCs w:val="28"/>
        </w:rPr>
        <w:t>здоров</w:t>
      </w:r>
      <w:r w:rsidR="00345796">
        <w:rPr>
          <w:sz w:val="28"/>
          <w:szCs w:val="28"/>
        </w:rPr>
        <w:t>’</w:t>
      </w:r>
      <w:r w:rsidR="005E7A61" w:rsidRPr="005E7A61">
        <w:rPr>
          <w:sz w:val="28"/>
          <w:szCs w:val="28"/>
        </w:rPr>
        <w:t>язбережувальні</w:t>
      </w:r>
      <w:proofErr w:type="spellEnd"/>
      <w:r w:rsidR="005E7A61" w:rsidRPr="005E7A61">
        <w:rPr>
          <w:sz w:val="28"/>
          <w:szCs w:val="28"/>
        </w:rPr>
        <w:t xml:space="preserve"> технології, які позитивно впливають на психофізичний розвиток і </w:t>
      </w:r>
      <w:proofErr w:type="spellStart"/>
      <w:r w:rsidR="005E7A61" w:rsidRPr="005E7A61">
        <w:rPr>
          <w:sz w:val="28"/>
          <w:szCs w:val="28"/>
        </w:rPr>
        <w:t>стресостійкість</w:t>
      </w:r>
      <w:proofErr w:type="spellEnd"/>
      <w:r w:rsidR="005E7A61" w:rsidRPr="005E7A61">
        <w:rPr>
          <w:sz w:val="28"/>
          <w:szCs w:val="28"/>
        </w:rPr>
        <w:t xml:space="preserve"> школярів [83, с. 212].</w:t>
      </w:r>
    </w:p>
    <w:p w14:paraId="54BD94D1" w14:textId="38E6682D" w:rsidR="009820F5" w:rsidRDefault="000575CB" w:rsidP="00C148B7">
      <w:pPr>
        <w:ind w:firstLine="709"/>
        <w:contextualSpacing/>
        <w:jc w:val="both"/>
        <w:rPr>
          <w:sz w:val="28"/>
          <w:szCs w:val="28"/>
        </w:rPr>
      </w:pPr>
      <w:r>
        <w:rPr>
          <w:sz w:val="28"/>
          <w:szCs w:val="28"/>
        </w:rPr>
        <w:t>А. </w:t>
      </w:r>
      <w:proofErr w:type="spellStart"/>
      <w:r>
        <w:rPr>
          <w:sz w:val="28"/>
          <w:szCs w:val="28"/>
        </w:rPr>
        <w:t>Віндюк</w:t>
      </w:r>
      <w:proofErr w:type="spellEnd"/>
      <w:r>
        <w:rPr>
          <w:sz w:val="28"/>
          <w:szCs w:val="28"/>
        </w:rPr>
        <w:t xml:space="preserve"> і Є. </w:t>
      </w:r>
      <w:proofErr w:type="spellStart"/>
      <w:r w:rsidR="005E7A61" w:rsidRPr="005E7A61">
        <w:rPr>
          <w:sz w:val="28"/>
          <w:szCs w:val="28"/>
        </w:rPr>
        <w:t>Захаріна</w:t>
      </w:r>
      <w:proofErr w:type="spellEnd"/>
      <w:r w:rsidR="005E7A61" w:rsidRPr="005E7A61">
        <w:rPr>
          <w:sz w:val="28"/>
          <w:szCs w:val="28"/>
        </w:rPr>
        <w:t xml:space="preserve"> підкреслюють, що сучасна школа відчуває гостру потребу у фахівцях, які є одночасно компетентними, мобільними й мотивованими до постійного професійного самовдосконалення. Учитель фізичної культури має не тільки добре орієнтуватися в системі спортивної підготовки, а й уміти стимулювати учнів до позакласних та позашкільних занять, аби рухова активність стала їхнім стійким звичаєм і підтримувала здоров</w:t>
      </w:r>
      <w:r w:rsidR="00345796">
        <w:rPr>
          <w:sz w:val="28"/>
          <w:szCs w:val="28"/>
        </w:rPr>
        <w:t>’</w:t>
      </w:r>
      <w:r w:rsidR="005E7A61" w:rsidRPr="005E7A61">
        <w:rPr>
          <w:sz w:val="28"/>
          <w:szCs w:val="28"/>
        </w:rPr>
        <w:t xml:space="preserve">я протягом усього життя [16, c. 22]. </w:t>
      </w:r>
    </w:p>
    <w:p w14:paraId="4A44232E" w14:textId="3AFBB164" w:rsidR="005E7A61" w:rsidRPr="005E7A61" w:rsidRDefault="005E7A61" w:rsidP="00C148B7">
      <w:pPr>
        <w:ind w:firstLine="709"/>
        <w:contextualSpacing/>
        <w:jc w:val="both"/>
        <w:rPr>
          <w:sz w:val="28"/>
          <w:szCs w:val="28"/>
        </w:rPr>
      </w:pPr>
      <w:r w:rsidRPr="005E7A61">
        <w:rPr>
          <w:sz w:val="28"/>
          <w:szCs w:val="28"/>
        </w:rPr>
        <w:t>У цьому контексті дедалі актуальнішим стає оновлення загальної системи професійної освіти з урахуванням принципів демократизації та гуманізму, що покликані створити сприятливі умови для вияву інтелектуальних і професійних здібностей студентів, а також зміцнюють базу для їхнього здоров</w:t>
      </w:r>
      <w:r w:rsidR="00345796">
        <w:rPr>
          <w:sz w:val="28"/>
          <w:szCs w:val="28"/>
        </w:rPr>
        <w:t>’</w:t>
      </w:r>
      <w:r w:rsidRPr="005E7A61">
        <w:rPr>
          <w:sz w:val="28"/>
          <w:szCs w:val="28"/>
        </w:rPr>
        <w:t>я [34, c. 3].</w:t>
      </w:r>
    </w:p>
    <w:p w14:paraId="1C8774FD" w14:textId="19D5F24D" w:rsidR="005E7A61" w:rsidRPr="005E7A61" w:rsidRDefault="005E7A61" w:rsidP="00C148B7">
      <w:pPr>
        <w:ind w:firstLine="709"/>
        <w:contextualSpacing/>
        <w:jc w:val="both"/>
        <w:rPr>
          <w:sz w:val="28"/>
          <w:szCs w:val="28"/>
        </w:rPr>
      </w:pPr>
      <w:r w:rsidRPr="005E7A61">
        <w:rPr>
          <w:sz w:val="28"/>
          <w:szCs w:val="28"/>
        </w:rPr>
        <w:t>Варто від</w:t>
      </w:r>
      <w:r w:rsidR="000575CB">
        <w:rPr>
          <w:sz w:val="28"/>
          <w:szCs w:val="28"/>
        </w:rPr>
        <w:t>значити етапи, які, на думку А. </w:t>
      </w:r>
      <w:r w:rsidRPr="005E7A61">
        <w:rPr>
          <w:sz w:val="28"/>
          <w:szCs w:val="28"/>
        </w:rPr>
        <w:t>Турчака, найчастіше проходять майбутні вчителі фізичної культури, засвоюючи професійні навички в галузі оздоровчої діяльності:</w:t>
      </w:r>
    </w:p>
    <w:p w14:paraId="74998FD0" w14:textId="47D16830" w:rsidR="005E7A61" w:rsidRPr="005E7A61" w:rsidRDefault="005E7A61" w:rsidP="00C148B7">
      <w:pPr>
        <w:ind w:firstLine="709"/>
        <w:contextualSpacing/>
        <w:jc w:val="both"/>
        <w:rPr>
          <w:sz w:val="28"/>
          <w:szCs w:val="28"/>
        </w:rPr>
      </w:pPr>
      <w:r w:rsidRPr="005E7A61">
        <w:rPr>
          <w:sz w:val="28"/>
          <w:szCs w:val="28"/>
        </w:rPr>
        <w:t>Усвідомлення того, що в сучасному суспільстві загострилися проблеми зі здоров</w:t>
      </w:r>
      <w:r w:rsidR="00345796">
        <w:rPr>
          <w:sz w:val="28"/>
          <w:szCs w:val="28"/>
        </w:rPr>
        <w:t>’</w:t>
      </w:r>
      <w:r w:rsidRPr="005E7A61">
        <w:rPr>
          <w:sz w:val="28"/>
          <w:szCs w:val="28"/>
        </w:rPr>
        <w:t>ям дітей та молоді, й розуміння ролі вчителя фізичної культури як важливого зразка фізичної активності та здорового способу життя.</w:t>
      </w:r>
    </w:p>
    <w:p w14:paraId="22F8CB55" w14:textId="67059213" w:rsidR="005E7A61" w:rsidRPr="005E7A61" w:rsidRDefault="005E7A61" w:rsidP="00C148B7">
      <w:pPr>
        <w:ind w:firstLine="709"/>
        <w:contextualSpacing/>
        <w:jc w:val="both"/>
        <w:rPr>
          <w:sz w:val="28"/>
          <w:szCs w:val="28"/>
        </w:rPr>
      </w:pPr>
      <w:r w:rsidRPr="005E7A61">
        <w:rPr>
          <w:sz w:val="28"/>
          <w:szCs w:val="28"/>
        </w:rPr>
        <w:t>Оволодіння оздоровчими методиками оцінки фізичних і творчих можливостей школярів, а також добір найефективніших технологій оздоровлення, виходячи з конкретних умов навчального закладу.</w:t>
      </w:r>
    </w:p>
    <w:p w14:paraId="536D9960" w14:textId="7FE95FD3" w:rsidR="005E7A61" w:rsidRPr="005E7A61" w:rsidRDefault="005E7A61" w:rsidP="00C148B7">
      <w:pPr>
        <w:ind w:firstLine="709"/>
        <w:contextualSpacing/>
        <w:jc w:val="both"/>
        <w:rPr>
          <w:sz w:val="28"/>
          <w:szCs w:val="28"/>
        </w:rPr>
      </w:pPr>
      <w:r w:rsidRPr="005E7A61">
        <w:rPr>
          <w:sz w:val="28"/>
          <w:szCs w:val="28"/>
        </w:rPr>
        <w:t>Переведення теоретичних знань у практичну площину, що зокрема передбачає співпрацю з медичними фахівцями (для аналізу стану здоров</w:t>
      </w:r>
      <w:r w:rsidR="00345796">
        <w:rPr>
          <w:sz w:val="28"/>
          <w:szCs w:val="28"/>
        </w:rPr>
        <w:t>’</w:t>
      </w:r>
      <w:r w:rsidRPr="005E7A61">
        <w:rPr>
          <w:sz w:val="28"/>
          <w:szCs w:val="28"/>
        </w:rPr>
        <w:t xml:space="preserve">я й результатів оздоровчих заходів), залучення учнів (до апробації різноманітних </w:t>
      </w:r>
      <w:proofErr w:type="spellStart"/>
      <w:r w:rsidRPr="005E7A61">
        <w:rPr>
          <w:sz w:val="28"/>
          <w:szCs w:val="28"/>
        </w:rPr>
        <w:t>методик</w:t>
      </w:r>
      <w:proofErr w:type="spellEnd"/>
      <w:r w:rsidRPr="005E7A61">
        <w:rPr>
          <w:sz w:val="28"/>
          <w:szCs w:val="28"/>
        </w:rPr>
        <w:t>) і тісну взаємодію з батьками (щоби поширювати знання про здоровий спосіб життя серед сімей) [100, с. 167].</w:t>
      </w:r>
    </w:p>
    <w:p w14:paraId="774CDA7D" w14:textId="32F3AECA" w:rsidR="009820F5" w:rsidRDefault="005E7A61" w:rsidP="00726FA8">
      <w:pPr>
        <w:ind w:firstLine="709"/>
        <w:contextualSpacing/>
        <w:jc w:val="both"/>
        <w:rPr>
          <w:sz w:val="28"/>
          <w:szCs w:val="28"/>
        </w:rPr>
      </w:pPr>
      <w:r w:rsidRPr="005E7A61">
        <w:rPr>
          <w:sz w:val="28"/>
          <w:szCs w:val="28"/>
        </w:rPr>
        <w:t>Очевидно, що відродження й оновлення системи освіти, спрямоване на виховання соціально активної, конкурентоспроможної молоді, а також на створення умов для збереження й підвищення рівня здоров</w:t>
      </w:r>
      <w:r w:rsidR="00345796">
        <w:rPr>
          <w:sz w:val="28"/>
          <w:szCs w:val="28"/>
        </w:rPr>
        <w:t>’</w:t>
      </w:r>
      <w:r w:rsidRPr="005E7A61">
        <w:rPr>
          <w:sz w:val="28"/>
          <w:szCs w:val="28"/>
        </w:rPr>
        <w:t xml:space="preserve">я школярів, цілком залежить від професійності вчителя фізичної культури. </w:t>
      </w:r>
    </w:p>
    <w:p w14:paraId="115606E3" w14:textId="1C4B5010" w:rsidR="005E7A61" w:rsidRPr="005E7A61" w:rsidRDefault="005E7A61" w:rsidP="00726FA8">
      <w:pPr>
        <w:ind w:firstLine="709"/>
        <w:contextualSpacing/>
        <w:jc w:val="both"/>
        <w:rPr>
          <w:sz w:val="28"/>
          <w:szCs w:val="28"/>
        </w:rPr>
      </w:pPr>
      <w:r w:rsidRPr="005E7A61">
        <w:rPr>
          <w:sz w:val="28"/>
          <w:szCs w:val="28"/>
        </w:rPr>
        <w:t>Адже завдяки йому не лише забезпечується безпосередній руховий розвиток учнів, а й формується їхнє позитивне ставлення до здоров</w:t>
      </w:r>
      <w:r w:rsidR="00345796">
        <w:rPr>
          <w:sz w:val="28"/>
          <w:szCs w:val="28"/>
        </w:rPr>
        <w:t>’</w:t>
      </w:r>
      <w:r w:rsidRPr="005E7A61">
        <w:rPr>
          <w:sz w:val="28"/>
          <w:szCs w:val="28"/>
        </w:rPr>
        <w:t>я та корисних звичок. Учитель фізичної культури, як фахівець, здатний впливати на розвиток особистісних, регулятивних, когнітивних, комунікативних здібностей школярів, у підсумку створюючи важливі підвалини для їхньої успішної соціалізації.</w:t>
      </w:r>
    </w:p>
    <w:p w14:paraId="126CDBB5" w14:textId="2E0BB29A" w:rsidR="00564869" w:rsidRDefault="005E7A61" w:rsidP="00C148B7">
      <w:pPr>
        <w:ind w:firstLine="709"/>
        <w:contextualSpacing/>
        <w:jc w:val="both"/>
        <w:rPr>
          <w:sz w:val="28"/>
          <w:szCs w:val="28"/>
        </w:rPr>
      </w:pPr>
      <w:r w:rsidRPr="005E7A61">
        <w:rPr>
          <w:sz w:val="28"/>
          <w:szCs w:val="28"/>
        </w:rPr>
        <w:lastRenderedPageBreak/>
        <w:t>Сьогоднішні соціальні зміни, що відбуваються на тлі демографічних викликів і зниження якості життя, позначаються на рівні здоров</w:t>
      </w:r>
      <w:r w:rsidR="00345796">
        <w:rPr>
          <w:sz w:val="28"/>
          <w:szCs w:val="28"/>
        </w:rPr>
        <w:t>’</w:t>
      </w:r>
      <w:r w:rsidRPr="005E7A61">
        <w:rPr>
          <w:sz w:val="28"/>
          <w:szCs w:val="28"/>
        </w:rPr>
        <w:t xml:space="preserve">я, особливо серед молоді. </w:t>
      </w:r>
    </w:p>
    <w:p w14:paraId="634E6382" w14:textId="77777777" w:rsidR="00564869" w:rsidRDefault="005E7A61" w:rsidP="00C148B7">
      <w:pPr>
        <w:ind w:firstLine="709"/>
        <w:contextualSpacing/>
        <w:jc w:val="both"/>
        <w:rPr>
          <w:sz w:val="28"/>
          <w:szCs w:val="28"/>
        </w:rPr>
      </w:pPr>
      <w:r w:rsidRPr="005E7A61">
        <w:rPr>
          <w:sz w:val="28"/>
          <w:szCs w:val="28"/>
        </w:rPr>
        <w:t xml:space="preserve">Погіршення цього стану можна пояснювати сукупністю соціальних, економічних, культурних і медичних чинників. Зважаючи на таку складну реальність, школа виступає одним із найголовніших осередків, де можна здійснювати превентивні та оздоровчі заходи. </w:t>
      </w:r>
    </w:p>
    <w:p w14:paraId="1D2E55CA" w14:textId="159DD704" w:rsidR="00564869" w:rsidRDefault="005E7A61" w:rsidP="00C148B7">
      <w:pPr>
        <w:ind w:firstLine="709"/>
        <w:contextualSpacing/>
        <w:jc w:val="both"/>
        <w:rPr>
          <w:sz w:val="28"/>
          <w:szCs w:val="28"/>
        </w:rPr>
      </w:pPr>
      <w:r w:rsidRPr="005E7A61">
        <w:rPr>
          <w:sz w:val="28"/>
          <w:szCs w:val="28"/>
        </w:rPr>
        <w:t xml:space="preserve">Ключову роль у цьому процесі відіграє вчитель фізичної культури, оскільки він, по-перше, є безпосереднім організатором фізкультурно-оздоровчої діяльності; по-друге, бере участь у створенні позитивного психологічного середовища; по-третє, формує і розвиває цілком конкретні рухові, психічні та соціальні навички, що в подальшому допомагають учням усвідомити вагомість здорового способу життя. </w:t>
      </w:r>
    </w:p>
    <w:p w14:paraId="05D8A2DF" w14:textId="753569F2" w:rsidR="005E7A61" w:rsidRPr="005E7A61" w:rsidRDefault="005E7A61" w:rsidP="00C148B7">
      <w:pPr>
        <w:ind w:firstLine="709"/>
        <w:contextualSpacing/>
        <w:jc w:val="both"/>
        <w:rPr>
          <w:sz w:val="28"/>
          <w:szCs w:val="28"/>
        </w:rPr>
      </w:pPr>
      <w:r w:rsidRPr="005E7A61">
        <w:rPr>
          <w:sz w:val="28"/>
          <w:szCs w:val="28"/>
        </w:rPr>
        <w:t>Навіть після завершення школи такі уміння супроводжують людину в дорослій професійній діяльності й побуті, підтримуючи її здатність адаптуватися до нових суспільних реалій і залишатися здоровою особистістю.</w:t>
      </w:r>
    </w:p>
    <w:p w14:paraId="39A0CEBB" w14:textId="77FB5528" w:rsidR="005E7A61" w:rsidRPr="005E7A61" w:rsidRDefault="005E7A61" w:rsidP="00C148B7">
      <w:pPr>
        <w:ind w:firstLine="709"/>
        <w:contextualSpacing/>
        <w:jc w:val="both"/>
        <w:rPr>
          <w:sz w:val="28"/>
          <w:szCs w:val="28"/>
        </w:rPr>
      </w:pPr>
      <w:r w:rsidRPr="005E7A61">
        <w:rPr>
          <w:sz w:val="28"/>
          <w:szCs w:val="28"/>
        </w:rPr>
        <w:t xml:space="preserve">Загалом, від ефективності підготовки майбутніх учителів фізичної культури прямо залежить, наскільки успішно школа реалізовуватиме свої цілі у сфері </w:t>
      </w:r>
      <w:proofErr w:type="spellStart"/>
      <w:r w:rsidRPr="005E7A61">
        <w:rPr>
          <w:sz w:val="28"/>
          <w:szCs w:val="28"/>
        </w:rPr>
        <w:t>здоров</w:t>
      </w:r>
      <w:r w:rsidR="00345796">
        <w:rPr>
          <w:sz w:val="28"/>
          <w:szCs w:val="28"/>
        </w:rPr>
        <w:t>’</w:t>
      </w:r>
      <w:r w:rsidRPr="005E7A61">
        <w:rPr>
          <w:sz w:val="28"/>
          <w:szCs w:val="28"/>
        </w:rPr>
        <w:t>язбереження</w:t>
      </w:r>
      <w:proofErr w:type="spellEnd"/>
      <w:r w:rsidRPr="005E7A61">
        <w:rPr>
          <w:sz w:val="28"/>
          <w:szCs w:val="28"/>
        </w:rPr>
        <w:t>, наскільки цілісно учні розвиватимуть у собі почуття відповідальності за власне благополуччя, і якою мірою ця відповідальність перетворюватиметься на конкретні вчинки, спрямовані на збереження й покращення здоров</w:t>
      </w:r>
      <w:r w:rsidR="00345796">
        <w:rPr>
          <w:sz w:val="28"/>
          <w:szCs w:val="28"/>
        </w:rPr>
        <w:t>’</w:t>
      </w:r>
      <w:r w:rsidRPr="005E7A61">
        <w:rPr>
          <w:sz w:val="28"/>
          <w:szCs w:val="28"/>
        </w:rPr>
        <w:t>я.</w:t>
      </w:r>
    </w:p>
    <w:p w14:paraId="4FD021AF" w14:textId="71750E9F" w:rsidR="005E7A61" w:rsidRPr="005E7A61" w:rsidRDefault="005E7A61" w:rsidP="00C148B7">
      <w:pPr>
        <w:ind w:firstLine="709"/>
        <w:contextualSpacing/>
        <w:jc w:val="both"/>
        <w:rPr>
          <w:sz w:val="28"/>
          <w:szCs w:val="28"/>
        </w:rPr>
      </w:pPr>
      <w:r w:rsidRPr="005E7A61">
        <w:rPr>
          <w:sz w:val="28"/>
          <w:szCs w:val="28"/>
        </w:rPr>
        <w:t xml:space="preserve">Одним із визначальних завдань, що нині постають перед учителем фізичної культури, є забезпечення </w:t>
      </w:r>
      <w:proofErr w:type="spellStart"/>
      <w:r w:rsidRPr="005E7A61">
        <w:rPr>
          <w:sz w:val="28"/>
          <w:szCs w:val="28"/>
        </w:rPr>
        <w:t>здоров</w:t>
      </w:r>
      <w:r w:rsidR="00345796">
        <w:rPr>
          <w:sz w:val="28"/>
          <w:szCs w:val="28"/>
        </w:rPr>
        <w:t>’</w:t>
      </w:r>
      <w:r w:rsidRPr="005E7A61">
        <w:rPr>
          <w:sz w:val="28"/>
          <w:szCs w:val="28"/>
        </w:rPr>
        <w:t>язбережувальної</w:t>
      </w:r>
      <w:proofErr w:type="spellEnd"/>
      <w:r w:rsidRPr="005E7A61">
        <w:rPr>
          <w:sz w:val="28"/>
          <w:szCs w:val="28"/>
        </w:rPr>
        <w:t xml:space="preserve"> орієнтації освітнього процесу. Це передбачає індивідуальний підхід у роботі з учнями, уважне врахування їхнього фізичного й психічного стану та використання сучасних </w:t>
      </w:r>
      <w:proofErr w:type="spellStart"/>
      <w:r w:rsidRPr="005E7A61">
        <w:rPr>
          <w:sz w:val="28"/>
          <w:szCs w:val="28"/>
        </w:rPr>
        <w:t>методик</w:t>
      </w:r>
      <w:proofErr w:type="spellEnd"/>
      <w:r w:rsidRPr="005E7A61">
        <w:rPr>
          <w:sz w:val="28"/>
          <w:szCs w:val="28"/>
        </w:rPr>
        <w:t>, що сприяють гармонійному фізичному розвитку і формуванню мотивації до здорового способу життя.</w:t>
      </w:r>
    </w:p>
    <w:p w14:paraId="0DE8EEE3" w14:textId="465AEE81" w:rsidR="009958D2" w:rsidRDefault="005E7A61" w:rsidP="00C148B7">
      <w:pPr>
        <w:ind w:firstLine="709"/>
        <w:contextualSpacing/>
        <w:jc w:val="both"/>
        <w:rPr>
          <w:sz w:val="28"/>
          <w:szCs w:val="28"/>
        </w:rPr>
      </w:pPr>
      <w:r w:rsidRPr="005E7A61">
        <w:rPr>
          <w:sz w:val="28"/>
          <w:szCs w:val="28"/>
        </w:rPr>
        <w:t>Історичні свідчення свідчать про те, що в різні періоди науковці й педагоги приділяли значну увагу зв</w:t>
      </w:r>
      <w:r w:rsidR="00345796">
        <w:rPr>
          <w:sz w:val="28"/>
          <w:szCs w:val="28"/>
        </w:rPr>
        <w:t>’</w:t>
      </w:r>
      <w:r w:rsidRPr="005E7A61">
        <w:rPr>
          <w:sz w:val="28"/>
          <w:szCs w:val="28"/>
        </w:rPr>
        <w:t>язку між шкільною освітою, розвитком учнів і</w:t>
      </w:r>
      <w:r w:rsidR="000575CB">
        <w:rPr>
          <w:sz w:val="28"/>
          <w:szCs w:val="28"/>
        </w:rPr>
        <w:t xml:space="preserve"> турботою про їхнє здоров</w:t>
      </w:r>
      <w:r w:rsidR="00345796">
        <w:rPr>
          <w:sz w:val="28"/>
          <w:szCs w:val="28"/>
        </w:rPr>
        <w:t>’</w:t>
      </w:r>
      <w:r w:rsidR="000575CB">
        <w:rPr>
          <w:sz w:val="28"/>
          <w:szCs w:val="28"/>
        </w:rPr>
        <w:t>я. Я. </w:t>
      </w:r>
      <w:r w:rsidRPr="005E7A61">
        <w:rPr>
          <w:sz w:val="28"/>
          <w:szCs w:val="28"/>
        </w:rPr>
        <w:t xml:space="preserve">Коменський, виступаючи проти догматичної, «схоластичної» освіти, вважав, що дитина повинна опановувати науки у гармонійному середовищі, яке б розвивало її природні здібності й водночас уберігало від шкідливих чинників. </w:t>
      </w:r>
    </w:p>
    <w:p w14:paraId="61D2125D" w14:textId="77777777" w:rsidR="009958D2" w:rsidRDefault="005E7A61" w:rsidP="00C148B7">
      <w:pPr>
        <w:ind w:firstLine="709"/>
        <w:contextualSpacing/>
        <w:jc w:val="both"/>
        <w:rPr>
          <w:sz w:val="28"/>
          <w:szCs w:val="28"/>
        </w:rPr>
      </w:pPr>
      <w:r w:rsidRPr="005E7A61">
        <w:rPr>
          <w:sz w:val="28"/>
          <w:szCs w:val="28"/>
        </w:rPr>
        <w:t xml:space="preserve">Він наголошував на запобіганні моральному занепаду через виховання внутрішньої порядності, духовної стійкості й усвідомленої потреби вести здоровий спосіб життя. </w:t>
      </w:r>
    </w:p>
    <w:p w14:paraId="37B67ADE" w14:textId="3C213A9B" w:rsidR="005E7A61" w:rsidRPr="005E7A61" w:rsidRDefault="005E7A61" w:rsidP="00C148B7">
      <w:pPr>
        <w:ind w:firstLine="709"/>
        <w:contextualSpacing/>
        <w:jc w:val="both"/>
        <w:rPr>
          <w:sz w:val="28"/>
          <w:szCs w:val="28"/>
        </w:rPr>
      </w:pPr>
      <w:r w:rsidRPr="005E7A61">
        <w:rPr>
          <w:sz w:val="28"/>
          <w:szCs w:val="28"/>
        </w:rPr>
        <w:t>У праці «Велика дидактика» мислитель стверджував, що «найщасливіші нації» ті, які мають належні школи, посібники й учителів, здатних готувати учня не просто «з життя», а й «для життя».</w:t>
      </w:r>
    </w:p>
    <w:p w14:paraId="5127AC03" w14:textId="564D10D4" w:rsidR="005E7A61" w:rsidRPr="005E7A61" w:rsidRDefault="000575CB" w:rsidP="00C148B7">
      <w:pPr>
        <w:ind w:firstLine="709"/>
        <w:contextualSpacing/>
        <w:jc w:val="both"/>
        <w:rPr>
          <w:sz w:val="28"/>
          <w:szCs w:val="28"/>
        </w:rPr>
      </w:pPr>
      <w:r>
        <w:rPr>
          <w:sz w:val="28"/>
          <w:szCs w:val="28"/>
        </w:rPr>
        <w:lastRenderedPageBreak/>
        <w:t xml:space="preserve">Схожі ідеї розвивав </w:t>
      </w:r>
      <w:proofErr w:type="spellStart"/>
      <w:r>
        <w:rPr>
          <w:sz w:val="28"/>
          <w:szCs w:val="28"/>
        </w:rPr>
        <w:t>Дж</w:t>
      </w:r>
      <w:proofErr w:type="spellEnd"/>
      <w:r>
        <w:rPr>
          <w:sz w:val="28"/>
          <w:szCs w:val="28"/>
        </w:rPr>
        <w:t>. </w:t>
      </w:r>
      <w:r w:rsidR="005E7A61" w:rsidRPr="005E7A61">
        <w:rPr>
          <w:sz w:val="28"/>
          <w:szCs w:val="28"/>
        </w:rPr>
        <w:t>Локк. На його думку, формування повноцінної особистості передбачає виховання як морально, так і фізично здорового індивіда. Учений переконував, що розбіжності в розумових здібностях зумовлені, головним чином, набутими звичками та якістю освіти, а не вродженими рисами [59, с. 232]. Відповідно, школа має виховувати в учнів «здоровий дух у здоровому тілі» та навчати їх критично мислити й ухвалювати адекватні рішення.</w:t>
      </w:r>
    </w:p>
    <w:p w14:paraId="3D5B308C" w14:textId="2DD5BE6B" w:rsidR="005E7A61" w:rsidRPr="005E7A61" w:rsidRDefault="000575CB" w:rsidP="00C148B7">
      <w:pPr>
        <w:ind w:firstLine="709"/>
        <w:contextualSpacing/>
        <w:jc w:val="both"/>
        <w:rPr>
          <w:sz w:val="28"/>
          <w:szCs w:val="28"/>
        </w:rPr>
      </w:pPr>
      <w:r>
        <w:rPr>
          <w:sz w:val="28"/>
          <w:szCs w:val="28"/>
        </w:rPr>
        <w:t>К. </w:t>
      </w:r>
      <w:r w:rsidR="005E7A61" w:rsidRPr="005E7A61">
        <w:rPr>
          <w:sz w:val="28"/>
          <w:szCs w:val="28"/>
        </w:rPr>
        <w:t xml:space="preserve">Ушинський розглядав </w:t>
      </w:r>
      <w:proofErr w:type="spellStart"/>
      <w:r w:rsidR="005E7A61" w:rsidRPr="005E7A61">
        <w:rPr>
          <w:sz w:val="28"/>
          <w:szCs w:val="28"/>
        </w:rPr>
        <w:t>здоров</w:t>
      </w:r>
      <w:r w:rsidR="00345796">
        <w:rPr>
          <w:sz w:val="28"/>
          <w:szCs w:val="28"/>
        </w:rPr>
        <w:t>’</w:t>
      </w:r>
      <w:r w:rsidR="005E7A61" w:rsidRPr="005E7A61">
        <w:rPr>
          <w:sz w:val="28"/>
          <w:szCs w:val="28"/>
        </w:rPr>
        <w:t>язбереження</w:t>
      </w:r>
      <w:proofErr w:type="spellEnd"/>
      <w:r w:rsidR="005E7A61" w:rsidRPr="005E7A61">
        <w:rPr>
          <w:sz w:val="28"/>
          <w:szCs w:val="28"/>
        </w:rPr>
        <w:t xml:space="preserve"> крізь призму ідей </w:t>
      </w:r>
      <w:proofErr w:type="spellStart"/>
      <w:r w:rsidR="005E7A61" w:rsidRPr="005E7A61">
        <w:rPr>
          <w:sz w:val="28"/>
          <w:szCs w:val="28"/>
        </w:rPr>
        <w:t>людиноцентризму</w:t>
      </w:r>
      <w:proofErr w:type="spellEnd"/>
      <w:r w:rsidR="005E7A61" w:rsidRPr="005E7A61">
        <w:rPr>
          <w:sz w:val="28"/>
          <w:szCs w:val="28"/>
        </w:rPr>
        <w:t>: вважав, що вчитель має сприяти вільному, активному залученню учнів до навчального процесу, не допускаючи жорсткого тиску й приниження. Педагогічний процес, на його думку, мусить забезпечувати можливість учням розвивати вміння дискутувати, обстоювати власну позицію і вчитися через практичні ситуації, змодельовані вчителем. Тим самим формується своєрідна «здорова» атмосфера в класі.</w:t>
      </w:r>
    </w:p>
    <w:p w14:paraId="4CB2C486" w14:textId="5F0ECE0C" w:rsidR="005E7A61" w:rsidRPr="005E7A61" w:rsidRDefault="005E7A61" w:rsidP="00C148B7">
      <w:pPr>
        <w:ind w:firstLine="709"/>
        <w:contextualSpacing/>
        <w:jc w:val="both"/>
        <w:rPr>
          <w:sz w:val="28"/>
          <w:szCs w:val="28"/>
        </w:rPr>
      </w:pPr>
      <w:r w:rsidRPr="005E7A61">
        <w:rPr>
          <w:sz w:val="28"/>
          <w:szCs w:val="28"/>
        </w:rPr>
        <w:t xml:space="preserve">Надзвичайний внесок у практику </w:t>
      </w:r>
      <w:proofErr w:type="spellStart"/>
      <w:r w:rsidRPr="005E7A61">
        <w:rPr>
          <w:sz w:val="28"/>
          <w:szCs w:val="28"/>
        </w:rPr>
        <w:t>здоров</w:t>
      </w:r>
      <w:r w:rsidR="00345796">
        <w:rPr>
          <w:sz w:val="28"/>
          <w:szCs w:val="28"/>
        </w:rPr>
        <w:t>’</w:t>
      </w:r>
      <w:r w:rsidRPr="005E7A61">
        <w:rPr>
          <w:sz w:val="28"/>
          <w:szCs w:val="28"/>
        </w:rPr>
        <w:t>язбереження</w:t>
      </w:r>
      <w:proofErr w:type="spellEnd"/>
      <w:r w:rsidRPr="005E7A61">
        <w:rPr>
          <w:sz w:val="28"/>
          <w:szCs w:val="28"/>
        </w:rPr>
        <w:t xml:space="preserve"> зробив В.</w:t>
      </w:r>
      <w:r w:rsidR="000575CB">
        <w:rPr>
          <w:sz w:val="28"/>
          <w:szCs w:val="28"/>
        </w:rPr>
        <w:t> </w:t>
      </w:r>
      <w:r w:rsidRPr="005E7A61">
        <w:rPr>
          <w:sz w:val="28"/>
          <w:szCs w:val="28"/>
        </w:rPr>
        <w:t>Сухомлинський. Він постійно наголошував на важливості раціональної організації режиму рухової активності, вбачаючи у фізичних вправах найважливіший чинник всебічного розвитку дитини. Одне з ключових його переконань полягало в тому, що здоров</w:t>
      </w:r>
      <w:r w:rsidR="00345796">
        <w:rPr>
          <w:sz w:val="28"/>
          <w:szCs w:val="28"/>
        </w:rPr>
        <w:t>’</w:t>
      </w:r>
      <w:r w:rsidRPr="005E7A61">
        <w:rPr>
          <w:sz w:val="28"/>
          <w:szCs w:val="28"/>
        </w:rPr>
        <w:t xml:space="preserve">я школярів прямо залежить від </w:t>
      </w:r>
      <w:proofErr w:type="spellStart"/>
      <w:r w:rsidRPr="005E7A61">
        <w:rPr>
          <w:sz w:val="28"/>
          <w:szCs w:val="28"/>
        </w:rPr>
        <w:t>грамотно</w:t>
      </w:r>
      <w:proofErr w:type="spellEnd"/>
      <w:r w:rsidRPr="005E7A61">
        <w:rPr>
          <w:sz w:val="28"/>
          <w:szCs w:val="28"/>
        </w:rPr>
        <w:t xml:space="preserve"> спланованої діяльності педагогічного колективу, способу життя учнів і педагогічного наповнення навчальних програм. Його система роботи в </w:t>
      </w:r>
      <w:proofErr w:type="spellStart"/>
      <w:r w:rsidRPr="005E7A61">
        <w:rPr>
          <w:sz w:val="28"/>
          <w:szCs w:val="28"/>
        </w:rPr>
        <w:t>Павлиській</w:t>
      </w:r>
      <w:proofErr w:type="spellEnd"/>
      <w:r w:rsidRPr="005E7A61">
        <w:rPr>
          <w:sz w:val="28"/>
          <w:szCs w:val="28"/>
        </w:rPr>
        <w:t xml:space="preserve"> школі доводить: у центрі навчально-виховного процесу має стояти особистість дитини, з урахуванням її вікових, психологічних й індивідуальних особливостей.</w:t>
      </w:r>
    </w:p>
    <w:p w14:paraId="0BA7E3CD" w14:textId="1C32E1DA" w:rsidR="00D7192B" w:rsidRDefault="005E7A61" w:rsidP="009958D2">
      <w:pPr>
        <w:ind w:firstLine="709"/>
        <w:contextualSpacing/>
        <w:jc w:val="both"/>
        <w:rPr>
          <w:sz w:val="28"/>
          <w:szCs w:val="28"/>
        </w:rPr>
      </w:pPr>
      <w:r w:rsidRPr="005E7A61">
        <w:rPr>
          <w:sz w:val="28"/>
          <w:szCs w:val="28"/>
        </w:rPr>
        <w:t>Актуалізація проблеми здоров</w:t>
      </w:r>
      <w:r w:rsidR="00345796">
        <w:rPr>
          <w:sz w:val="28"/>
          <w:szCs w:val="28"/>
        </w:rPr>
        <w:t>’</w:t>
      </w:r>
      <w:r w:rsidRPr="005E7A61">
        <w:rPr>
          <w:sz w:val="28"/>
          <w:szCs w:val="28"/>
        </w:rPr>
        <w:t>я дітей і молоді сьогодні потребує нового погляду на функції школи. Від учителя фізичної культури, зокрема, дедалі частіше очікують упровадження інноваційних методів, спрямованих на підтримання й зміцнення здоров</w:t>
      </w:r>
      <w:r w:rsidR="00345796">
        <w:rPr>
          <w:sz w:val="28"/>
          <w:szCs w:val="28"/>
        </w:rPr>
        <w:t>’</w:t>
      </w:r>
      <w:r w:rsidRPr="005E7A61">
        <w:rPr>
          <w:sz w:val="28"/>
          <w:szCs w:val="28"/>
        </w:rPr>
        <w:t xml:space="preserve">я учнів. </w:t>
      </w:r>
    </w:p>
    <w:p w14:paraId="49D40A78" w14:textId="23DD377F" w:rsidR="005E7A61" w:rsidRPr="005E7A61" w:rsidRDefault="005E7A61" w:rsidP="009958D2">
      <w:pPr>
        <w:ind w:firstLine="709"/>
        <w:contextualSpacing/>
        <w:jc w:val="both"/>
        <w:rPr>
          <w:sz w:val="28"/>
          <w:szCs w:val="28"/>
        </w:rPr>
      </w:pPr>
      <w:r w:rsidRPr="005E7A61">
        <w:rPr>
          <w:sz w:val="28"/>
          <w:szCs w:val="28"/>
        </w:rPr>
        <w:t>Проте реалізація цього завдання неможлива без уточнення низки понять, а саме «здоров</w:t>
      </w:r>
      <w:r w:rsidR="00345796">
        <w:rPr>
          <w:sz w:val="28"/>
          <w:szCs w:val="28"/>
        </w:rPr>
        <w:t>’</w:t>
      </w:r>
      <w:r w:rsidRPr="005E7A61">
        <w:rPr>
          <w:sz w:val="28"/>
          <w:szCs w:val="28"/>
        </w:rPr>
        <w:t>я», «</w:t>
      </w:r>
      <w:proofErr w:type="spellStart"/>
      <w:r w:rsidRPr="005E7A61">
        <w:rPr>
          <w:sz w:val="28"/>
          <w:szCs w:val="28"/>
        </w:rPr>
        <w:t>здоров</w:t>
      </w:r>
      <w:r w:rsidR="00345796">
        <w:rPr>
          <w:sz w:val="28"/>
          <w:szCs w:val="28"/>
        </w:rPr>
        <w:t>’</w:t>
      </w:r>
      <w:r w:rsidRPr="005E7A61">
        <w:rPr>
          <w:sz w:val="28"/>
          <w:szCs w:val="28"/>
        </w:rPr>
        <w:t>язбереження</w:t>
      </w:r>
      <w:proofErr w:type="spellEnd"/>
      <w:r w:rsidRPr="005E7A61">
        <w:rPr>
          <w:sz w:val="28"/>
          <w:szCs w:val="28"/>
        </w:rPr>
        <w:t xml:space="preserve"> учнів», «</w:t>
      </w:r>
      <w:proofErr w:type="spellStart"/>
      <w:r w:rsidRPr="005E7A61">
        <w:rPr>
          <w:sz w:val="28"/>
          <w:szCs w:val="28"/>
        </w:rPr>
        <w:t>здоров</w:t>
      </w:r>
      <w:r w:rsidR="00345796">
        <w:rPr>
          <w:sz w:val="28"/>
          <w:szCs w:val="28"/>
        </w:rPr>
        <w:t>’</w:t>
      </w:r>
      <w:r w:rsidRPr="005E7A61">
        <w:rPr>
          <w:sz w:val="28"/>
          <w:szCs w:val="28"/>
        </w:rPr>
        <w:t>язбережувальна</w:t>
      </w:r>
      <w:proofErr w:type="spellEnd"/>
      <w:r w:rsidRPr="005E7A61">
        <w:rPr>
          <w:sz w:val="28"/>
          <w:szCs w:val="28"/>
        </w:rPr>
        <w:t xml:space="preserve"> діяльність» і «</w:t>
      </w:r>
      <w:proofErr w:type="spellStart"/>
      <w:r w:rsidRPr="005E7A61">
        <w:rPr>
          <w:sz w:val="28"/>
          <w:szCs w:val="28"/>
        </w:rPr>
        <w:t>здоров</w:t>
      </w:r>
      <w:r w:rsidR="00345796">
        <w:rPr>
          <w:sz w:val="28"/>
          <w:szCs w:val="28"/>
        </w:rPr>
        <w:t>’</w:t>
      </w:r>
      <w:r w:rsidRPr="005E7A61">
        <w:rPr>
          <w:sz w:val="28"/>
          <w:szCs w:val="28"/>
        </w:rPr>
        <w:t>язбережувальна</w:t>
      </w:r>
      <w:proofErr w:type="spellEnd"/>
      <w:r w:rsidRPr="005E7A61">
        <w:rPr>
          <w:sz w:val="28"/>
          <w:szCs w:val="28"/>
        </w:rPr>
        <w:t xml:space="preserve"> діяльність учителя фізичної культури».</w:t>
      </w:r>
    </w:p>
    <w:p w14:paraId="2C2F3497" w14:textId="531A579A" w:rsidR="009958D2" w:rsidRDefault="005E7A61" w:rsidP="00726FA8">
      <w:pPr>
        <w:ind w:firstLine="709"/>
        <w:contextualSpacing/>
        <w:jc w:val="both"/>
        <w:rPr>
          <w:sz w:val="28"/>
          <w:szCs w:val="28"/>
        </w:rPr>
      </w:pPr>
      <w:r w:rsidRPr="005E7A61">
        <w:rPr>
          <w:sz w:val="28"/>
          <w:szCs w:val="28"/>
        </w:rPr>
        <w:t>Поняття «здоров</w:t>
      </w:r>
      <w:r w:rsidR="00345796">
        <w:rPr>
          <w:sz w:val="28"/>
          <w:szCs w:val="28"/>
        </w:rPr>
        <w:t>’</w:t>
      </w:r>
      <w:r w:rsidRPr="005E7A61">
        <w:rPr>
          <w:sz w:val="28"/>
          <w:szCs w:val="28"/>
        </w:rPr>
        <w:t>я» у різних наукових джерелах розглядається під рі</w:t>
      </w:r>
      <w:r w:rsidR="000575CB">
        <w:rPr>
          <w:sz w:val="28"/>
          <w:szCs w:val="28"/>
        </w:rPr>
        <w:t>зними кутами зору. Приміром, Б. Братусь і К. </w:t>
      </w:r>
      <w:proofErr w:type="spellStart"/>
      <w:r w:rsidRPr="005E7A61">
        <w:rPr>
          <w:sz w:val="28"/>
          <w:szCs w:val="28"/>
        </w:rPr>
        <w:t>Ясперс</w:t>
      </w:r>
      <w:proofErr w:type="spellEnd"/>
      <w:r w:rsidRPr="005E7A61">
        <w:rPr>
          <w:sz w:val="28"/>
          <w:szCs w:val="28"/>
        </w:rPr>
        <w:t xml:space="preserve"> акцентували увагу на важливості належного функціонування орг</w:t>
      </w:r>
      <w:r w:rsidR="000575CB">
        <w:rPr>
          <w:sz w:val="28"/>
          <w:szCs w:val="28"/>
        </w:rPr>
        <w:t>анізму та психіки. Тим часом Г. </w:t>
      </w:r>
      <w:proofErr w:type="spellStart"/>
      <w:r w:rsidRPr="005E7A61">
        <w:rPr>
          <w:sz w:val="28"/>
          <w:szCs w:val="28"/>
        </w:rPr>
        <w:t>Оллпорт</w:t>
      </w:r>
      <w:proofErr w:type="spellEnd"/>
      <w:r w:rsidRPr="005E7A61">
        <w:rPr>
          <w:sz w:val="28"/>
          <w:szCs w:val="28"/>
        </w:rPr>
        <w:t xml:space="preserve"> пов</w:t>
      </w:r>
      <w:r w:rsidR="00345796">
        <w:rPr>
          <w:sz w:val="28"/>
          <w:szCs w:val="28"/>
        </w:rPr>
        <w:t>’</w:t>
      </w:r>
      <w:r w:rsidRPr="005E7A61">
        <w:rPr>
          <w:sz w:val="28"/>
          <w:szCs w:val="28"/>
        </w:rPr>
        <w:t>язував здоров</w:t>
      </w:r>
      <w:r w:rsidR="00345796">
        <w:rPr>
          <w:sz w:val="28"/>
          <w:szCs w:val="28"/>
        </w:rPr>
        <w:t>’</w:t>
      </w:r>
      <w:r w:rsidR="000575CB">
        <w:rPr>
          <w:sz w:val="28"/>
          <w:szCs w:val="28"/>
        </w:rPr>
        <w:t>я з особистісною зрілістю, а М. </w:t>
      </w:r>
      <w:r w:rsidRPr="005E7A61">
        <w:rPr>
          <w:sz w:val="28"/>
          <w:szCs w:val="28"/>
        </w:rPr>
        <w:t>Амосов, Ш.</w:t>
      </w:r>
      <w:r w:rsidR="000575CB">
        <w:rPr>
          <w:sz w:val="28"/>
          <w:szCs w:val="28"/>
        </w:rPr>
        <w:t> Амонашвілі, І. </w:t>
      </w:r>
      <w:proofErr w:type="spellStart"/>
      <w:r w:rsidR="000575CB">
        <w:rPr>
          <w:sz w:val="28"/>
          <w:szCs w:val="28"/>
        </w:rPr>
        <w:t>Бех</w:t>
      </w:r>
      <w:proofErr w:type="spellEnd"/>
      <w:r w:rsidR="000575CB">
        <w:rPr>
          <w:sz w:val="28"/>
          <w:szCs w:val="28"/>
        </w:rPr>
        <w:t>, І. </w:t>
      </w:r>
      <w:proofErr w:type="spellStart"/>
      <w:r w:rsidR="000575CB">
        <w:rPr>
          <w:sz w:val="28"/>
          <w:szCs w:val="28"/>
        </w:rPr>
        <w:t>Брехман</w:t>
      </w:r>
      <w:proofErr w:type="spellEnd"/>
      <w:r w:rsidR="000575CB">
        <w:rPr>
          <w:sz w:val="28"/>
          <w:szCs w:val="28"/>
        </w:rPr>
        <w:t>, А. </w:t>
      </w:r>
      <w:r w:rsidRPr="005E7A61">
        <w:rPr>
          <w:sz w:val="28"/>
          <w:szCs w:val="28"/>
        </w:rPr>
        <w:t>Маслоу та інші дослідники називають здоров</w:t>
      </w:r>
      <w:r w:rsidR="00345796">
        <w:rPr>
          <w:sz w:val="28"/>
          <w:szCs w:val="28"/>
        </w:rPr>
        <w:t>’</w:t>
      </w:r>
      <w:r w:rsidRPr="005E7A61">
        <w:rPr>
          <w:sz w:val="28"/>
          <w:szCs w:val="28"/>
        </w:rPr>
        <w:t xml:space="preserve">я універсальною цінністю людини. </w:t>
      </w:r>
    </w:p>
    <w:p w14:paraId="025C73FF" w14:textId="570BCA10" w:rsidR="005E7A61" w:rsidRPr="005E7A61" w:rsidRDefault="005E7A61" w:rsidP="00726FA8">
      <w:pPr>
        <w:ind w:firstLine="709"/>
        <w:contextualSpacing/>
        <w:jc w:val="both"/>
        <w:rPr>
          <w:sz w:val="28"/>
          <w:szCs w:val="28"/>
        </w:rPr>
      </w:pPr>
      <w:r w:rsidRPr="005E7A61">
        <w:rPr>
          <w:sz w:val="28"/>
          <w:szCs w:val="28"/>
        </w:rPr>
        <w:t xml:space="preserve">Серед визначень, що здобули світове визнання, одним із перших було запропоноване Річардом </w:t>
      </w:r>
      <w:proofErr w:type="spellStart"/>
      <w:r w:rsidRPr="005E7A61">
        <w:rPr>
          <w:sz w:val="28"/>
          <w:szCs w:val="28"/>
        </w:rPr>
        <w:t>Сігерістом</w:t>
      </w:r>
      <w:proofErr w:type="spellEnd"/>
      <w:r w:rsidRPr="005E7A61">
        <w:rPr>
          <w:sz w:val="28"/>
          <w:szCs w:val="28"/>
        </w:rPr>
        <w:t xml:space="preserve"> у 1940 році, коли він означив здоров</w:t>
      </w:r>
      <w:r w:rsidR="00345796">
        <w:rPr>
          <w:sz w:val="28"/>
          <w:szCs w:val="28"/>
        </w:rPr>
        <w:t>’</w:t>
      </w:r>
      <w:r w:rsidRPr="005E7A61">
        <w:rPr>
          <w:sz w:val="28"/>
          <w:szCs w:val="28"/>
        </w:rPr>
        <w:t xml:space="preserve">я не лише як відсутність </w:t>
      </w:r>
      <w:proofErr w:type="spellStart"/>
      <w:r w:rsidRPr="005E7A61">
        <w:rPr>
          <w:sz w:val="28"/>
          <w:szCs w:val="28"/>
        </w:rPr>
        <w:t>хвороб</w:t>
      </w:r>
      <w:proofErr w:type="spellEnd"/>
      <w:r w:rsidRPr="005E7A61">
        <w:rPr>
          <w:sz w:val="28"/>
          <w:szCs w:val="28"/>
        </w:rPr>
        <w:t>, а й як позитивний стан, пов</w:t>
      </w:r>
      <w:r w:rsidR="00345796">
        <w:rPr>
          <w:sz w:val="28"/>
          <w:szCs w:val="28"/>
        </w:rPr>
        <w:t>’</w:t>
      </w:r>
      <w:r w:rsidRPr="005E7A61">
        <w:rPr>
          <w:sz w:val="28"/>
          <w:szCs w:val="28"/>
        </w:rPr>
        <w:t xml:space="preserve">язаний із радістю життя та внутрішньою відповідальністю індивіда за </w:t>
      </w:r>
      <w:r w:rsidRPr="005E7A61">
        <w:rPr>
          <w:sz w:val="28"/>
          <w:szCs w:val="28"/>
        </w:rPr>
        <w:lastRenderedPageBreak/>
        <w:t>свій добробут. Саме цей підхід став підґрунтям для формулювання в Статуті ВООЗ (1946 р.): «Здоров</w:t>
      </w:r>
      <w:r w:rsidR="00345796">
        <w:rPr>
          <w:sz w:val="28"/>
          <w:szCs w:val="28"/>
        </w:rPr>
        <w:t>’</w:t>
      </w:r>
      <w:r w:rsidRPr="005E7A61">
        <w:rPr>
          <w:sz w:val="28"/>
          <w:szCs w:val="28"/>
        </w:rPr>
        <w:t>я – це стан повного фізичного, духовного та соціального благополуччя, а не лише відсутність захворювань чи фізичних вад» [48].</w:t>
      </w:r>
    </w:p>
    <w:p w14:paraId="7BA2B739" w14:textId="46878655" w:rsidR="00AD6F55" w:rsidRDefault="005E7A61" w:rsidP="00C148B7">
      <w:pPr>
        <w:ind w:firstLine="709"/>
        <w:contextualSpacing/>
        <w:jc w:val="both"/>
        <w:rPr>
          <w:sz w:val="28"/>
          <w:szCs w:val="28"/>
        </w:rPr>
      </w:pPr>
      <w:r w:rsidRPr="005E7A61">
        <w:rPr>
          <w:sz w:val="28"/>
          <w:szCs w:val="28"/>
        </w:rPr>
        <w:t>У сучасних умовах таке трактування набуло подальшого розвитку. Т.</w:t>
      </w:r>
      <w:r w:rsidR="000575CB">
        <w:rPr>
          <w:sz w:val="28"/>
          <w:szCs w:val="28"/>
        </w:rPr>
        <w:t> </w:t>
      </w:r>
      <w:r w:rsidRPr="005E7A61">
        <w:rPr>
          <w:sz w:val="28"/>
          <w:szCs w:val="28"/>
        </w:rPr>
        <w:t>Бондар підкреслює, що здоров</w:t>
      </w:r>
      <w:r w:rsidR="00345796">
        <w:rPr>
          <w:sz w:val="28"/>
          <w:szCs w:val="28"/>
        </w:rPr>
        <w:t>’</w:t>
      </w:r>
      <w:r w:rsidRPr="005E7A61">
        <w:rPr>
          <w:sz w:val="28"/>
          <w:szCs w:val="28"/>
        </w:rPr>
        <w:t>я розглядається не лише як суто біологічна характеристика, а й як динамічний процес, пов</w:t>
      </w:r>
      <w:r w:rsidR="00345796">
        <w:rPr>
          <w:sz w:val="28"/>
          <w:szCs w:val="28"/>
        </w:rPr>
        <w:t>’</w:t>
      </w:r>
      <w:r w:rsidRPr="005E7A61">
        <w:rPr>
          <w:sz w:val="28"/>
          <w:szCs w:val="28"/>
        </w:rPr>
        <w:t xml:space="preserve">язаний із залученням внутрішніх ресурсів людини задля підтримки її життєвих функцій [12, с. 7]. Ряд дослідників (С. Омельченко, Л. </w:t>
      </w:r>
      <w:proofErr w:type="spellStart"/>
      <w:r w:rsidRPr="005E7A61">
        <w:rPr>
          <w:sz w:val="28"/>
          <w:szCs w:val="28"/>
        </w:rPr>
        <w:t>Каліберда</w:t>
      </w:r>
      <w:proofErr w:type="spellEnd"/>
      <w:r w:rsidRPr="005E7A61">
        <w:rPr>
          <w:sz w:val="28"/>
          <w:szCs w:val="28"/>
        </w:rPr>
        <w:t>) зазначає, що, починаючи від античності, здоров</w:t>
      </w:r>
      <w:r w:rsidR="00345796">
        <w:rPr>
          <w:sz w:val="28"/>
          <w:szCs w:val="28"/>
        </w:rPr>
        <w:t>’</w:t>
      </w:r>
      <w:r w:rsidRPr="005E7A61">
        <w:rPr>
          <w:sz w:val="28"/>
          <w:szCs w:val="28"/>
        </w:rPr>
        <w:t>я нерозривно пов</w:t>
      </w:r>
      <w:r w:rsidR="00345796">
        <w:rPr>
          <w:sz w:val="28"/>
          <w:szCs w:val="28"/>
        </w:rPr>
        <w:t>’</w:t>
      </w:r>
      <w:r w:rsidRPr="005E7A61">
        <w:rPr>
          <w:sz w:val="28"/>
          <w:szCs w:val="28"/>
        </w:rPr>
        <w:t xml:space="preserve">язувалося з уявленнями про фізичну і моральну гармонію, а в період Середньовіччя – зі святістю та дотриманням морально-релігійних норм. </w:t>
      </w:r>
    </w:p>
    <w:p w14:paraId="76223C2D" w14:textId="263C6D78" w:rsidR="005E7A61" w:rsidRPr="005E7A61" w:rsidRDefault="005E7A61" w:rsidP="00C148B7">
      <w:pPr>
        <w:ind w:firstLine="709"/>
        <w:contextualSpacing/>
        <w:jc w:val="both"/>
        <w:rPr>
          <w:sz w:val="28"/>
          <w:szCs w:val="28"/>
        </w:rPr>
      </w:pPr>
      <w:r w:rsidRPr="005E7A61">
        <w:rPr>
          <w:sz w:val="28"/>
          <w:szCs w:val="28"/>
        </w:rPr>
        <w:t>Епоха Відродження утвердила ідею активної участі людини у формуванні власного здоров</w:t>
      </w:r>
      <w:r w:rsidR="00345796">
        <w:rPr>
          <w:sz w:val="28"/>
          <w:szCs w:val="28"/>
        </w:rPr>
        <w:t>’</w:t>
      </w:r>
      <w:r w:rsidRPr="005E7A61">
        <w:rPr>
          <w:sz w:val="28"/>
          <w:szCs w:val="28"/>
        </w:rPr>
        <w:t>я, а Новий час посилив роль розуму й наукового мислення у цьому процесі [77].</w:t>
      </w:r>
    </w:p>
    <w:p w14:paraId="25777707" w14:textId="35371C52" w:rsidR="00726FA8" w:rsidRDefault="005E7A61" w:rsidP="00C148B7">
      <w:pPr>
        <w:ind w:firstLine="709"/>
        <w:contextualSpacing/>
        <w:jc w:val="both"/>
        <w:rPr>
          <w:sz w:val="28"/>
          <w:szCs w:val="28"/>
        </w:rPr>
      </w:pPr>
      <w:r w:rsidRPr="005E7A61">
        <w:rPr>
          <w:sz w:val="28"/>
          <w:szCs w:val="28"/>
        </w:rPr>
        <w:t>Тлумачення здоров</w:t>
      </w:r>
      <w:r w:rsidR="00345796">
        <w:rPr>
          <w:sz w:val="28"/>
          <w:szCs w:val="28"/>
        </w:rPr>
        <w:t>’</w:t>
      </w:r>
      <w:r w:rsidRPr="005E7A61">
        <w:rPr>
          <w:sz w:val="28"/>
          <w:szCs w:val="28"/>
        </w:rPr>
        <w:t>я як багатокомпонентного явища, що складається з фізичних, інтелектуальних, моральних та інших складових, зустріча</w:t>
      </w:r>
      <w:r w:rsidR="000575CB">
        <w:rPr>
          <w:sz w:val="28"/>
          <w:szCs w:val="28"/>
        </w:rPr>
        <w:t>ємо в працях Л. Лохвицької й Т. </w:t>
      </w:r>
      <w:r w:rsidRPr="005E7A61">
        <w:rPr>
          <w:sz w:val="28"/>
          <w:szCs w:val="28"/>
        </w:rPr>
        <w:t xml:space="preserve">Андрющенко [61]. Вони наголошують, що стан організму, його адаптивні можливості та </w:t>
      </w:r>
      <w:proofErr w:type="spellStart"/>
      <w:r w:rsidRPr="005E7A61">
        <w:rPr>
          <w:sz w:val="28"/>
          <w:szCs w:val="28"/>
        </w:rPr>
        <w:t>ціннісно</w:t>
      </w:r>
      <w:proofErr w:type="spellEnd"/>
      <w:r w:rsidRPr="005E7A61">
        <w:rPr>
          <w:sz w:val="28"/>
          <w:szCs w:val="28"/>
        </w:rPr>
        <w:t>-мотиваційні установки людини визначають рівень її фізичного та психологічного благополуччя. Тому збереження і зміцнення здоров</w:t>
      </w:r>
      <w:r w:rsidR="00345796">
        <w:rPr>
          <w:sz w:val="28"/>
          <w:szCs w:val="28"/>
        </w:rPr>
        <w:t>’</w:t>
      </w:r>
      <w:r w:rsidRPr="005E7A61">
        <w:rPr>
          <w:sz w:val="28"/>
          <w:szCs w:val="28"/>
        </w:rPr>
        <w:t>я учнівської молоді розглядаються як пріоритетна мета освітньої політики</w:t>
      </w:r>
      <w:r w:rsidR="00726FA8">
        <w:rPr>
          <w:sz w:val="28"/>
          <w:szCs w:val="28"/>
        </w:rPr>
        <w:t xml:space="preserve"> </w:t>
      </w:r>
      <w:r w:rsidRPr="005E7A61">
        <w:rPr>
          <w:sz w:val="28"/>
          <w:szCs w:val="28"/>
        </w:rPr>
        <w:t xml:space="preserve">[78]. </w:t>
      </w:r>
    </w:p>
    <w:p w14:paraId="2B784BEB" w14:textId="0BCB3542" w:rsidR="005E7A61" w:rsidRPr="005E7A61" w:rsidRDefault="005E7A61" w:rsidP="00C148B7">
      <w:pPr>
        <w:ind w:firstLine="709"/>
        <w:contextualSpacing/>
        <w:jc w:val="both"/>
        <w:rPr>
          <w:sz w:val="28"/>
          <w:szCs w:val="28"/>
        </w:rPr>
      </w:pPr>
      <w:r w:rsidRPr="005E7A61">
        <w:rPr>
          <w:sz w:val="28"/>
          <w:szCs w:val="28"/>
        </w:rPr>
        <w:t>Аналог</w:t>
      </w:r>
      <w:r w:rsidR="000575CB">
        <w:rPr>
          <w:sz w:val="28"/>
          <w:szCs w:val="28"/>
        </w:rPr>
        <w:t>ічної позиції дотримується й В. </w:t>
      </w:r>
      <w:r w:rsidRPr="005E7A61">
        <w:rPr>
          <w:sz w:val="28"/>
          <w:szCs w:val="28"/>
        </w:rPr>
        <w:t>Бараболя, зазначаючи, що здоров</w:t>
      </w:r>
      <w:r w:rsidR="00345796">
        <w:rPr>
          <w:sz w:val="28"/>
          <w:szCs w:val="28"/>
        </w:rPr>
        <w:t>’</w:t>
      </w:r>
      <w:r w:rsidRPr="005E7A61">
        <w:rPr>
          <w:sz w:val="28"/>
          <w:szCs w:val="28"/>
        </w:rPr>
        <w:t>я необхідно розглядати комплексно, у контексті взаємодії фізичних, психічних і соціальних чинників [2, с. 39].</w:t>
      </w:r>
    </w:p>
    <w:p w14:paraId="5E92AD76" w14:textId="507E0E8C" w:rsidR="00AD6F55" w:rsidRDefault="005E7A61" w:rsidP="00C148B7">
      <w:pPr>
        <w:ind w:firstLine="709"/>
        <w:contextualSpacing/>
        <w:jc w:val="both"/>
        <w:rPr>
          <w:sz w:val="28"/>
          <w:szCs w:val="28"/>
        </w:rPr>
      </w:pPr>
      <w:r w:rsidRPr="005E7A61">
        <w:rPr>
          <w:sz w:val="28"/>
          <w:szCs w:val="28"/>
        </w:rPr>
        <w:t>Важливою складовою загального здоров</w:t>
      </w:r>
      <w:r w:rsidR="00345796">
        <w:rPr>
          <w:sz w:val="28"/>
          <w:szCs w:val="28"/>
        </w:rPr>
        <w:t>’</w:t>
      </w:r>
      <w:r w:rsidRPr="005E7A61">
        <w:rPr>
          <w:sz w:val="28"/>
          <w:szCs w:val="28"/>
        </w:rPr>
        <w:t>я є психічне здоров</w:t>
      </w:r>
      <w:r w:rsidR="00345796">
        <w:rPr>
          <w:sz w:val="28"/>
          <w:szCs w:val="28"/>
        </w:rPr>
        <w:t>’</w:t>
      </w:r>
      <w:r w:rsidRPr="005E7A61">
        <w:rPr>
          <w:sz w:val="28"/>
          <w:szCs w:val="28"/>
        </w:rPr>
        <w:t xml:space="preserve">я, тобто здатність контролювати свої емоції, оптимально реагувати на складнощі та переборювати стреси. </w:t>
      </w:r>
    </w:p>
    <w:p w14:paraId="01E07071" w14:textId="324F7A28" w:rsidR="005E7A61" w:rsidRPr="005E7A61" w:rsidRDefault="005E7A61" w:rsidP="00C148B7">
      <w:pPr>
        <w:ind w:firstLine="709"/>
        <w:contextualSpacing/>
        <w:jc w:val="both"/>
        <w:rPr>
          <w:sz w:val="28"/>
          <w:szCs w:val="28"/>
        </w:rPr>
      </w:pPr>
      <w:r w:rsidRPr="005E7A61">
        <w:rPr>
          <w:sz w:val="28"/>
          <w:szCs w:val="28"/>
        </w:rPr>
        <w:t>У 1979 році ВООЗ запропонувала трактувати психічне здоров</w:t>
      </w:r>
      <w:r w:rsidR="00345796">
        <w:rPr>
          <w:sz w:val="28"/>
          <w:szCs w:val="28"/>
        </w:rPr>
        <w:t>’</w:t>
      </w:r>
      <w:r w:rsidRPr="005E7A61">
        <w:rPr>
          <w:sz w:val="28"/>
          <w:szCs w:val="28"/>
        </w:rPr>
        <w:t>я як «резерв життєвих сил людини», який дозволяє їй розвиватися гармонійно, реалізуючи здібності</w:t>
      </w:r>
      <w:r w:rsidR="000575CB">
        <w:rPr>
          <w:sz w:val="28"/>
          <w:szCs w:val="28"/>
        </w:rPr>
        <w:t xml:space="preserve"> в різних сферах діяльності. Л. </w:t>
      </w:r>
      <w:r w:rsidRPr="005E7A61">
        <w:rPr>
          <w:sz w:val="28"/>
          <w:szCs w:val="28"/>
        </w:rPr>
        <w:t>Калуська додає, що воно залежить не лише від біологічних особливостей нервової системи, а й від внутрішньої мотивації, характеру, уміння підтримувати позитивні стосунки та протистояти деструктивним впливам [46, с. 7].</w:t>
      </w:r>
    </w:p>
    <w:p w14:paraId="1FFB18C2" w14:textId="6E010CC3" w:rsidR="00AD6F55" w:rsidRDefault="005E7A61" w:rsidP="00C148B7">
      <w:pPr>
        <w:ind w:firstLine="709"/>
        <w:contextualSpacing/>
        <w:jc w:val="both"/>
        <w:rPr>
          <w:sz w:val="28"/>
          <w:szCs w:val="28"/>
        </w:rPr>
      </w:pPr>
      <w:r w:rsidRPr="005E7A61">
        <w:rPr>
          <w:sz w:val="28"/>
          <w:szCs w:val="28"/>
        </w:rPr>
        <w:t>Водночас фізичне здоров</w:t>
      </w:r>
      <w:r w:rsidR="00345796">
        <w:rPr>
          <w:sz w:val="28"/>
          <w:szCs w:val="28"/>
        </w:rPr>
        <w:t>’</w:t>
      </w:r>
      <w:r w:rsidRPr="005E7A61">
        <w:rPr>
          <w:sz w:val="28"/>
          <w:szCs w:val="28"/>
        </w:rPr>
        <w:t xml:space="preserve">я, як складова загального благополуччя, передбачає функціональну цілісність організму, здатність його органів і систем злагоджено працювати, адаптуватися до різноманітних зовнішніх умов. </w:t>
      </w:r>
    </w:p>
    <w:p w14:paraId="1817E85D" w14:textId="3C1580CD" w:rsidR="005E7A61" w:rsidRPr="005E7A61" w:rsidRDefault="005E7A61" w:rsidP="00C148B7">
      <w:pPr>
        <w:ind w:firstLine="709"/>
        <w:contextualSpacing/>
        <w:jc w:val="both"/>
        <w:rPr>
          <w:sz w:val="28"/>
          <w:szCs w:val="28"/>
        </w:rPr>
      </w:pPr>
      <w:r w:rsidRPr="005E7A61">
        <w:rPr>
          <w:sz w:val="28"/>
          <w:szCs w:val="28"/>
        </w:rPr>
        <w:t xml:space="preserve">У систему освіти дедалі активніше впроваджуються методи, спрямовані на розвиток та зміцнення рухових умінь і навичок, зокрема через щоденну ранкову гімнастику, рухливі ігри, дозовані прогулянки та спеціалізовані заняття з фізичної культури. Як зауважують сучасні </w:t>
      </w:r>
      <w:r w:rsidRPr="005E7A61">
        <w:rPr>
          <w:sz w:val="28"/>
          <w:szCs w:val="28"/>
        </w:rPr>
        <w:lastRenderedPageBreak/>
        <w:t>дослідники, формування «основних рухів» сприяє покращенню показників витривалості, координації й загальної працездатності учнів, а також позитивно впливає на їхнє психоемоційне благополуччя.</w:t>
      </w:r>
    </w:p>
    <w:p w14:paraId="13D29049" w14:textId="54FA0AA5" w:rsidR="00AD6F55" w:rsidRDefault="005E7A61" w:rsidP="00C148B7">
      <w:pPr>
        <w:ind w:firstLine="709"/>
        <w:contextualSpacing/>
        <w:jc w:val="both"/>
        <w:rPr>
          <w:sz w:val="28"/>
          <w:szCs w:val="28"/>
        </w:rPr>
      </w:pPr>
      <w:r w:rsidRPr="005E7A61">
        <w:rPr>
          <w:sz w:val="28"/>
          <w:szCs w:val="28"/>
        </w:rPr>
        <w:t>У підсумку, забезпечення належного рівня фізичного і психічного здоров</w:t>
      </w:r>
      <w:r w:rsidR="00345796">
        <w:rPr>
          <w:sz w:val="28"/>
          <w:szCs w:val="28"/>
        </w:rPr>
        <w:t>’</w:t>
      </w:r>
      <w:r w:rsidRPr="005E7A61">
        <w:rPr>
          <w:sz w:val="28"/>
          <w:szCs w:val="28"/>
        </w:rPr>
        <w:t xml:space="preserve">я стає одним із першочергових завдань системи освіти, а відповідальністю за його виконання значною мірою наділений учитель фізичної культури. </w:t>
      </w:r>
    </w:p>
    <w:p w14:paraId="7A4387DB" w14:textId="1A24B032" w:rsidR="005E7A61" w:rsidRPr="00FC58A1" w:rsidRDefault="005E7A61" w:rsidP="00C148B7">
      <w:pPr>
        <w:ind w:firstLine="709"/>
        <w:contextualSpacing/>
        <w:jc w:val="both"/>
        <w:rPr>
          <w:sz w:val="28"/>
          <w:szCs w:val="28"/>
        </w:rPr>
      </w:pPr>
      <w:r w:rsidRPr="005E7A61">
        <w:rPr>
          <w:sz w:val="28"/>
          <w:szCs w:val="28"/>
        </w:rPr>
        <w:t>Його діяльність включає організацію раціональної рухової активності, підтримку сприятливого морально-психологічного клімату й формування у школярів сталого інтересу до здорового способу життя. З огляду на дедалі виразнішу тенденцію до зниження якості здоров</w:t>
      </w:r>
      <w:r w:rsidR="00345796">
        <w:rPr>
          <w:sz w:val="28"/>
          <w:szCs w:val="28"/>
        </w:rPr>
        <w:t>’</w:t>
      </w:r>
      <w:r w:rsidRPr="005E7A61">
        <w:rPr>
          <w:sz w:val="28"/>
          <w:szCs w:val="28"/>
        </w:rPr>
        <w:t xml:space="preserve">я серед молоді, саме педагоги, які вчать дітей фізичної культури, мусять вести пошук ефективних методів та програм, що допоможуть не лише запобігати розвитку </w:t>
      </w:r>
      <w:proofErr w:type="spellStart"/>
      <w:r w:rsidRPr="005E7A61">
        <w:rPr>
          <w:sz w:val="28"/>
          <w:szCs w:val="28"/>
        </w:rPr>
        <w:t>хвороб</w:t>
      </w:r>
      <w:proofErr w:type="spellEnd"/>
      <w:r w:rsidRPr="005E7A61">
        <w:rPr>
          <w:sz w:val="28"/>
          <w:szCs w:val="28"/>
        </w:rPr>
        <w:t>, а й формувати в учнівському середовищі культуру здоров</w:t>
      </w:r>
      <w:r w:rsidR="00345796">
        <w:rPr>
          <w:sz w:val="28"/>
          <w:szCs w:val="28"/>
        </w:rPr>
        <w:t>’</w:t>
      </w:r>
      <w:r w:rsidRPr="005E7A61">
        <w:rPr>
          <w:sz w:val="28"/>
          <w:szCs w:val="28"/>
        </w:rPr>
        <w:t>я</w:t>
      </w:r>
    </w:p>
    <w:p w14:paraId="6CB7AB9D" w14:textId="5FC6E7FF" w:rsidR="00AD6F55" w:rsidRDefault="00FC58A1" w:rsidP="00C148B7">
      <w:pPr>
        <w:ind w:firstLine="709"/>
        <w:contextualSpacing/>
        <w:jc w:val="both"/>
        <w:rPr>
          <w:sz w:val="28"/>
          <w:szCs w:val="28"/>
        </w:rPr>
      </w:pPr>
      <w:r w:rsidRPr="00FC58A1">
        <w:rPr>
          <w:sz w:val="28"/>
          <w:szCs w:val="28"/>
        </w:rPr>
        <w:t>Фізичне здоров</w:t>
      </w:r>
      <w:r w:rsidR="00345796">
        <w:rPr>
          <w:sz w:val="28"/>
          <w:szCs w:val="28"/>
        </w:rPr>
        <w:t>’</w:t>
      </w:r>
      <w:r w:rsidRPr="00FC58A1">
        <w:rPr>
          <w:sz w:val="28"/>
          <w:szCs w:val="28"/>
        </w:rPr>
        <w:t>я формується під впливом низки чинників, серед яких індивідуальна будова тіла, специфіка функціонування організму під час спокою і фізичних навантажень, умови середовища, спадковість і рівень розвитку органів та систем.</w:t>
      </w:r>
    </w:p>
    <w:p w14:paraId="19AF86D4" w14:textId="5AA977C9" w:rsidR="00FC58A1" w:rsidRPr="00FC58A1" w:rsidRDefault="00FC58A1" w:rsidP="00C148B7">
      <w:pPr>
        <w:ind w:firstLine="709"/>
        <w:contextualSpacing/>
        <w:jc w:val="both"/>
        <w:rPr>
          <w:sz w:val="28"/>
          <w:szCs w:val="28"/>
        </w:rPr>
      </w:pPr>
      <w:r w:rsidRPr="00FC58A1">
        <w:rPr>
          <w:sz w:val="28"/>
          <w:szCs w:val="28"/>
        </w:rPr>
        <w:t>Дотримання належних санітарно-гігієнічних норм, регулярна рухова активність, збалансоване харчування, профілактика захворювань і комплексний розвиток фізичних якостей відіграють важливу роль у збереженні здоров</w:t>
      </w:r>
      <w:r w:rsidR="00345796">
        <w:rPr>
          <w:sz w:val="28"/>
          <w:szCs w:val="28"/>
        </w:rPr>
        <w:t>’</w:t>
      </w:r>
      <w:r w:rsidRPr="00FC58A1">
        <w:rPr>
          <w:sz w:val="28"/>
          <w:szCs w:val="28"/>
        </w:rPr>
        <w:t>я учнівської молоді. Відтак ефективне зміцнення фізичного здоров</w:t>
      </w:r>
      <w:r w:rsidR="00345796">
        <w:rPr>
          <w:sz w:val="28"/>
          <w:szCs w:val="28"/>
        </w:rPr>
        <w:t>’</w:t>
      </w:r>
      <w:r w:rsidRPr="00FC58A1">
        <w:rPr>
          <w:sz w:val="28"/>
          <w:szCs w:val="28"/>
        </w:rPr>
        <w:t>я передбачає:</w:t>
      </w:r>
    </w:p>
    <w:p w14:paraId="4EFDBFA2" w14:textId="0FEE608A" w:rsidR="00FC58A1" w:rsidRPr="000575CB" w:rsidRDefault="00FC58A1" w:rsidP="00C25437">
      <w:pPr>
        <w:pStyle w:val="ad"/>
        <w:numPr>
          <w:ilvl w:val="0"/>
          <w:numId w:val="11"/>
        </w:numPr>
        <w:tabs>
          <w:tab w:val="left" w:pos="993"/>
        </w:tabs>
        <w:spacing w:after="0" w:line="240" w:lineRule="auto"/>
        <w:ind w:left="0" w:firstLine="709"/>
        <w:jc w:val="both"/>
        <w:rPr>
          <w:rFonts w:ascii="Times New Roman" w:hAnsi="Times New Roman" w:cs="Times New Roman"/>
          <w:sz w:val="28"/>
          <w:szCs w:val="28"/>
        </w:rPr>
      </w:pPr>
      <w:r w:rsidRPr="000575CB">
        <w:rPr>
          <w:rFonts w:ascii="Times New Roman" w:hAnsi="Times New Roman" w:cs="Times New Roman"/>
          <w:sz w:val="28"/>
          <w:szCs w:val="28"/>
        </w:rPr>
        <w:t>Усвідомлення вартості здоров</w:t>
      </w:r>
      <w:r w:rsidR="00345796">
        <w:rPr>
          <w:rFonts w:ascii="Times New Roman" w:hAnsi="Times New Roman" w:cs="Times New Roman"/>
          <w:sz w:val="28"/>
          <w:szCs w:val="28"/>
        </w:rPr>
        <w:t>’</w:t>
      </w:r>
      <w:r w:rsidRPr="000575CB">
        <w:rPr>
          <w:rFonts w:ascii="Times New Roman" w:hAnsi="Times New Roman" w:cs="Times New Roman"/>
          <w:sz w:val="28"/>
          <w:szCs w:val="28"/>
        </w:rPr>
        <w:t>я: розуміння учнями того, що здоров</w:t>
      </w:r>
      <w:r w:rsidR="00345796">
        <w:rPr>
          <w:rFonts w:ascii="Times New Roman" w:hAnsi="Times New Roman" w:cs="Times New Roman"/>
          <w:sz w:val="28"/>
          <w:szCs w:val="28"/>
        </w:rPr>
        <w:t>’</w:t>
      </w:r>
      <w:r w:rsidRPr="000575CB">
        <w:rPr>
          <w:rFonts w:ascii="Times New Roman" w:hAnsi="Times New Roman" w:cs="Times New Roman"/>
          <w:sz w:val="28"/>
          <w:szCs w:val="28"/>
        </w:rPr>
        <w:t>я є невіддільною частиною повноцінного життя.</w:t>
      </w:r>
    </w:p>
    <w:p w14:paraId="596ACEE6" w14:textId="0C2C71C0" w:rsidR="00FC58A1" w:rsidRPr="000575CB" w:rsidRDefault="00FC58A1" w:rsidP="00C25437">
      <w:pPr>
        <w:pStyle w:val="ad"/>
        <w:numPr>
          <w:ilvl w:val="0"/>
          <w:numId w:val="11"/>
        </w:numPr>
        <w:tabs>
          <w:tab w:val="left" w:pos="993"/>
        </w:tabs>
        <w:spacing w:after="0" w:line="240" w:lineRule="auto"/>
        <w:ind w:left="0" w:firstLine="709"/>
        <w:jc w:val="both"/>
        <w:rPr>
          <w:rFonts w:ascii="Times New Roman" w:hAnsi="Times New Roman" w:cs="Times New Roman"/>
          <w:sz w:val="28"/>
          <w:szCs w:val="28"/>
        </w:rPr>
      </w:pPr>
      <w:r w:rsidRPr="000575CB">
        <w:rPr>
          <w:rFonts w:ascii="Times New Roman" w:hAnsi="Times New Roman" w:cs="Times New Roman"/>
          <w:sz w:val="28"/>
          <w:szCs w:val="28"/>
        </w:rPr>
        <w:t>Організацію рухової активності: участь у спортивних заходах, заняттях фізичною культурою, оздоровчих ініціативах.</w:t>
      </w:r>
    </w:p>
    <w:p w14:paraId="44498816" w14:textId="20149237" w:rsidR="00FC58A1" w:rsidRPr="000575CB" w:rsidRDefault="00FC58A1" w:rsidP="00C25437">
      <w:pPr>
        <w:pStyle w:val="ad"/>
        <w:numPr>
          <w:ilvl w:val="0"/>
          <w:numId w:val="11"/>
        </w:numPr>
        <w:tabs>
          <w:tab w:val="left" w:pos="993"/>
        </w:tabs>
        <w:spacing w:after="0" w:line="240" w:lineRule="auto"/>
        <w:ind w:left="0" w:firstLine="709"/>
        <w:jc w:val="both"/>
        <w:rPr>
          <w:rFonts w:ascii="Times New Roman" w:hAnsi="Times New Roman" w:cs="Times New Roman"/>
          <w:sz w:val="28"/>
          <w:szCs w:val="28"/>
        </w:rPr>
      </w:pPr>
      <w:r w:rsidRPr="000575CB">
        <w:rPr>
          <w:rFonts w:ascii="Times New Roman" w:hAnsi="Times New Roman" w:cs="Times New Roman"/>
          <w:sz w:val="28"/>
          <w:szCs w:val="28"/>
        </w:rPr>
        <w:t>Раціональне харчування: адекватне співвідношення білків, жирів, вуглеводів, вітамінів і мікроелементів у раціоні.</w:t>
      </w:r>
    </w:p>
    <w:p w14:paraId="32B20CD0" w14:textId="503A1C0D" w:rsidR="00FC58A1" w:rsidRPr="000575CB" w:rsidRDefault="00FC58A1" w:rsidP="00C25437">
      <w:pPr>
        <w:pStyle w:val="ad"/>
        <w:numPr>
          <w:ilvl w:val="0"/>
          <w:numId w:val="11"/>
        </w:numPr>
        <w:tabs>
          <w:tab w:val="left" w:pos="993"/>
        </w:tabs>
        <w:spacing w:after="0" w:line="240" w:lineRule="auto"/>
        <w:ind w:left="0" w:firstLine="709"/>
        <w:jc w:val="both"/>
        <w:rPr>
          <w:sz w:val="28"/>
          <w:szCs w:val="28"/>
        </w:rPr>
      </w:pPr>
      <w:r w:rsidRPr="000575CB">
        <w:rPr>
          <w:rFonts w:ascii="Times New Roman" w:hAnsi="Times New Roman" w:cs="Times New Roman"/>
          <w:sz w:val="28"/>
          <w:szCs w:val="28"/>
        </w:rPr>
        <w:t xml:space="preserve">Санітарно-гігієнічні правила: підтримку чистоти та дотримання відповідних норм у навчальному та </w:t>
      </w:r>
      <w:proofErr w:type="spellStart"/>
      <w:r w:rsidRPr="000575CB">
        <w:rPr>
          <w:rFonts w:ascii="Times New Roman" w:hAnsi="Times New Roman" w:cs="Times New Roman"/>
          <w:sz w:val="28"/>
          <w:szCs w:val="28"/>
        </w:rPr>
        <w:t>позанавчальному</w:t>
      </w:r>
      <w:proofErr w:type="spellEnd"/>
      <w:r w:rsidRPr="000575CB">
        <w:rPr>
          <w:rFonts w:ascii="Times New Roman" w:hAnsi="Times New Roman" w:cs="Times New Roman"/>
          <w:sz w:val="28"/>
          <w:szCs w:val="28"/>
        </w:rPr>
        <w:t xml:space="preserve"> середовищі</w:t>
      </w:r>
      <w:r w:rsidRPr="000575CB">
        <w:rPr>
          <w:sz w:val="28"/>
          <w:szCs w:val="28"/>
        </w:rPr>
        <w:t>.</w:t>
      </w:r>
    </w:p>
    <w:p w14:paraId="36E44513" w14:textId="6052F0EB" w:rsidR="00FC58A1" w:rsidRPr="00FC58A1" w:rsidRDefault="00FC58A1" w:rsidP="00C148B7">
      <w:pPr>
        <w:ind w:firstLine="709"/>
        <w:contextualSpacing/>
        <w:jc w:val="both"/>
        <w:rPr>
          <w:sz w:val="28"/>
          <w:szCs w:val="28"/>
        </w:rPr>
      </w:pPr>
      <w:r w:rsidRPr="00FC58A1">
        <w:rPr>
          <w:sz w:val="28"/>
          <w:szCs w:val="28"/>
        </w:rPr>
        <w:t>Завдяки цьому учні не лише розвивають уміння зберігати й покращувати фізичну форму, а й отримують необхідні навички самоорганізації здорового способу життя.</w:t>
      </w:r>
    </w:p>
    <w:p w14:paraId="6E3ABBA6" w14:textId="0D6B448A" w:rsidR="00FC58A1" w:rsidRPr="00A05397" w:rsidRDefault="00FC58A1" w:rsidP="00C148B7">
      <w:pPr>
        <w:ind w:firstLine="709"/>
        <w:contextualSpacing/>
        <w:jc w:val="both"/>
        <w:rPr>
          <w:b/>
          <w:sz w:val="28"/>
          <w:szCs w:val="28"/>
        </w:rPr>
      </w:pPr>
      <w:r w:rsidRPr="00A05397">
        <w:rPr>
          <w:b/>
          <w:sz w:val="28"/>
          <w:szCs w:val="28"/>
        </w:rPr>
        <w:t>Моральне й духовне здоров</w:t>
      </w:r>
      <w:r w:rsidR="00345796">
        <w:rPr>
          <w:b/>
          <w:sz w:val="28"/>
          <w:szCs w:val="28"/>
        </w:rPr>
        <w:t>’</w:t>
      </w:r>
      <w:r w:rsidRPr="00A05397">
        <w:rPr>
          <w:b/>
          <w:sz w:val="28"/>
          <w:szCs w:val="28"/>
        </w:rPr>
        <w:t>я</w:t>
      </w:r>
    </w:p>
    <w:p w14:paraId="7F88D702" w14:textId="639216C3" w:rsidR="00FC58A1" w:rsidRPr="00FC58A1" w:rsidRDefault="00FC58A1" w:rsidP="00C148B7">
      <w:pPr>
        <w:ind w:firstLine="709"/>
        <w:contextualSpacing/>
        <w:jc w:val="both"/>
        <w:rPr>
          <w:sz w:val="28"/>
          <w:szCs w:val="28"/>
        </w:rPr>
      </w:pPr>
      <w:r w:rsidRPr="00FC58A1">
        <w:rPr>
          <w:sz w:val="28"/>
          <w:szCs w:val="28"/>
        </w:rPr>
        <w:t>Моральне здоров</w:t>
      </w:r>
      <w:r w:rsidR="00345796">
        <w:rPr>
          <w:sz w:val="28"/>
          <w:szCs w:val="28"/>
        </w:rPr>
        <w:t>’</w:t>
      </w:r>
      <w:r w:rsidRPr="00FC58A1">
        <w:rPr>
          <w:sz w:val="28"/>
          <w:szCs w:val="28"/>
        </w:rPr>
        <w:t>я визначається переважно нормами моралі та етичними приписами, які формують основу соціальної вза</w:t>
      </w:r>
      <w:r w:rsidR="000575CB">
        <w:rPr>
          <w:sz w:val="28"/>
          <w:szCs w:val="28"/>
        </w:rPr>
        <w:t>ємодії особистості. На думку С. </w:t>
      </w:r>
      <w:r w:rsidRPr="00FC58A1">
        <w:rPr>
          <w:sz w:val="28"/>
          <w:szCs w:val="28"/>
        </w:rPr>
        <w:t xml:space="preserve">Омельченка, сюди належить усвідомлення цінності праці, усвідомлене прийняття культурних норм, відмова від звичок і форм поведінки, що суперечать гармонійному способу життя [78]. </w:t>
      </w:r>
      <w:r w:rsidRPr="00FC58A1">
        <w:rPr>
          <w:sz w:val="28"/>
          <w:szCs w:val="28"/>
        </w:rPr>
        <w:lastRenderedPageBreak/>
        <w:t>Моральне благополуччя базується на сформованих у дітей суспільно корисних принципах, що дають змогу зміцнювати позитивні мотиви поведінки.</w:t>
      </w:r>
    </w:p>
    <w:p w14:paraId="4B728154" w14:textId="2B79C476" w:rsidR="0095131C" w:rsidRDefault="00FC58A1" w:rsidP="00C148B7">
      <w:pPr>
        <w:ind w:firstLine="709"/>
        <w:contextualSpacing/>
        <w:jc w:val="both"/>
        <w:rPr>
          <w:sz w:val="28"/>
          <w:szCs w:val="28"/>
        </w:rPr>
      </w:pPr>
      <w:r w:rsidRPr="00FC58A1">
        <w:rPr>
          <w:sz w:val="28"/>
          <w:szCs w:val="28"/>
        </w:rPr>
        <w:t>Духовний вимір здоров</w:t>
      </w:r>
      <w:r w:rsidR="00345796">
        <w:rPr>
          <w:sz w:val="28"/>
          <w:szCs w:val="28"/>
        </w:rPr>
        <w:t>’</w:t>
      </w:r>
      <w:r w:rsidRPr="00FC58A1">
        <w:rPr>
          <w:sz w:val="28"/>
          <w:szCs w:val="28"/>
        </w:rPr>
        <w:t xml:space="preserve">я є надзвичайно близьким до морального. Однак він додатково охоплює питання світоглядного, культурного й естетичного розвитку, відповідальності за стан власного та загального благополуччя, прагнення зберігати загальнолюдські цінності та відчуття особистої гармонії. </w:t>
      </w:r>
    </w:p>
    <w:p w14:paraId="7A8186E4" w14:textId="1076AF6A" w:rsidR="00FC58A1" w:rsidRPr="00FC58A1" w:rsidRDefault="00FC58A1" w:rsidP="0095131C">
      <w:pPr>
        <w:ind w:firstLine="709"/>
        <w:contextualSpacing/>
        <w:jc w:val="both"/>
        <w:rPr>
          <w:sz w:val="28"/>
          <w:szCs w:val="28"/>
        </w:rPr>
      </w:pPr>
      <w:r w:rsidRPr="00FC58A1">
        <w:rPr>
          <w:sz w:val="28"/>
          <w:szCs w:val="28"/>
        </w:rPr>
        <w:t>Цей підхід обґрунтовують дослідники [33], наголошуючи на важливості внутрішніх переконань людини, котрі мотивують її до щастя й благополуччя не лише свого, а й оточення. Таким чином, ці два аспекти моральний і духовний  часто розглядаються як єдине поняття «морально-духовне здоров</w:t>
      </w:r>
      <w:r w:rsidR="00345796">
        <w:rPr>
          <w:sz w:val="28"/>
          <w:szCs w:val="28"/>
        </w:rPr>
        <w:t>’</w:t>
      </w:r>
      <w:r w:rsidRPr="00FC58A1">
        <w:rPr>
          <w:sz w:val="28"/>
          <w:szCs w:val="28"/>
        </w:rPr>
        <w:t xml:space="preserve">я», що ґрунтується на системі цінностей і переконань, які підтримують високу духовність і відповідні </w:t>
      </w:r>
      <w:proofErr w:type="spellStart"/>
      <w:r w:rsidRPr="00FC58A1">
        <w:rPr>
          <w:sz w:val="28"/>
          <w:szCs w:val="28"/>
        </w:rPr>
        <w:t>здоров</w:t>
      </w:r>
      <w:r w:rsidR="00345796">
        <w:rPr>
          <w:sz w:val="28"/>
          <w:szCs w:val="28"/>
        </w:rPr>
        <w:t>’</w:t>
      </w:r>
      <w:r w:rsidRPr="00FC58A1">
        <w:rPr>
          <w:sz w:val="28"/>
          <w:szCs w:val="28"/>
        </w:rPr>
        <w:t>язбережувальні</w:t>
      </w:r>
      <w:proofErr w:type="spellEnd"/>
      <w:r w:rsidRPr="00FC58A1">
        <w:rPr>
          <w:sz w:val="28"/>
          <w:szCs w:val="28"/>
        </w:rPr>
        <w:t xml:space="preserve"> дії</w:t>
      </w:r>
    </w:p>
    <w:p w14:paraId="2DDEC143" w14:textId="51C449D2" w:rsidR="0095131C" w:rsidRDefault="00FC58A1" w:rsidP="00C148B7">
      <w:pPr>
        <w:ind w:firstLine="709"/>
        <w:contextualSpacing/>
        <w:jc w:val="both"/>
        <w:rPr>
          <w:sz w:val="28"/>
          <w:szCs w:val="28"/>
        </w:rPr>
      </w:pPr>
      <w:r w:rsidRPr="00FC58A1">
        <w:rPr>
          <w:sz w:val="28"/>
          <w:szCs w:val="28"/>
        </w:rPr>
        <w:t>Соціальний вимір здоров</w:t>
      </w:r>
      <w:r w:rsidR="00345796">
        <w:rPr>
          <w:sz w:val="28"/>
          <w:szCs w:val="28"/>
        </w:rPr>
        <w:t>’</w:t>
      </w:r>
      <w:r w:rsidRPr="00FC58A1">
        <w:rPr>
          <w:sz w:val="28"/>
          <w:szCs w:val="28"/>
        </w:rPr>
        <w:t xml:space="preserve">я випливає з уміння людини ефективно жити в соціумі, відчувати захищеність, здійснювати самореалізацію та формувати гармонійні взаємини із суспільством. </w:t>
      </w:r>
    </w:p>
    <w:p w14:paraId="7DFD3F93" w14:textId="42F7EA02" w:rsidR="00FC58A1" w:rsidRPr="00FC58A1" w:rsidRDefault="00FC58A1" w:rsidP="0095131C">
      <w:pPr>
        <w:ind w:firstLine="709"/>
        <w:contextualSpacing/>
        <w:jc w:val="both"/>
        <w:rPr>
          <w:sz w:val="28"/>
          <w:szCs w:val="28"/>
        </w:rPr>
      </w:pPr>
      <w:r w:rsidRPr="00FC58A1">
        <w:rPr>
          <w:sz w:val="28"/>
          <w:szCs w:val="28"/>
        </w:rPr>
        <w:t>На це впливають передусім економічні чинники (якість життя, рівень соціального захисту), взаємодія з низкою суспільних інститутів (сім</w:t>
      </w:r>
      <w:r w:rsidR="00345796">
        <w:rPr>
          <w:sz w:val="28"/>
          <w:szCs w:val="28"/>
        </w:rPr>
        <w:t>’</w:t>
      </w:r>
      <w:r w:rsidRPr="00FC58A1">
        <w:rPr>
          <w:sz w:val="28"/>
          <w:szCs w:val="28"/>
        </w:rPr>
        <w:t>я, медичні установи, робочі колективи) та ступінь громадської активності людини [33]. Також слід враховувати міжетнічні комунікації, можливу соціальну нерівність у доходах, розвиненість виробничих технологій та інші обставини. Саме вони впливають на відчуття безпеки, створюючи або підриваючи внутрішню рівновагу і безпосередньо позначаючись на здоров</w:t>
      </w:r>
      <w:r w:rsidR="00345796">
        <w:rPr>
          <w:sz w:val="28"/>
          <w:szCs w:val="28"/>
        </w:rPr>
        <w:t>’</w:t>
      </w:r>
      <w:r w:rsidRPr="00FC58A1">
        <w:rPr>
          <w:sz w:val="28"/>
          <w:szCs w:val="28"/>
        </w:rPr>
        <w:t>ї особистості.</w:t>
      </w:r>
    </w:p>
    <w:p w14:paraId="63151B0B" w14:textId="16A540F4" w:rsidR="0095131C" w:rsidRDefault="00FC58A1" w:rsidP="00C148B7">
      <w:pPr>
        <w:ind w:firstLine="709"/>
        <w:contextualSpacing/>
        <w:jc w:val="both"/>
        <w:rPr>
          <w:sz w:val="28"/>
          <w:szCs w:val="28"/>
        </w:rPr>
      </w:pPr>
      <w:r w:rsidRPr="00FC58A1">
        <w:rPr>
          <w:sz w:val="28"/>
          <w:szCs w:val="28"/>
        </w:rPr>
        <w:t>Зважаючи на фізичні, психічні, духовні й соціальні складові здоров</w:t>
      </w:r>
      <w:r w:rsidR="00345796">
        <w:rPr>
          <w:sz w:val="28"/>
          <w:szCs w:val="28"/>
        </w:rPr>
        <w:t>’</w:t>
      </w:r>
      <w:r w:rsidRPr="00FC58A1">
        <w:rPr>
          <w:sz w:val="28"/>
          <w:szCs w:val="28"/>
        </w:rPr>
        <w:t xml:space="preserve">я, дослідники підкреслюють його універсальну цінність для особистості та суспільства загалом. </w:t>
      </w:r>
    </w:p>
    <w:p w14:paraId="0FD65BC0" w14:textId="42F492C4" w:rsidR="00FC58A1" w:rsidRPr="00FC58A1" w:rsidRDefault="00FC58A1" w:rsidP="00C148B7">
      <w:pPr>
        <w:ind w:firstLine="709"/>
        <w:contextualSpacing/>
        <w:jc w:val="both"/>
        <w:rPr>
          <w:sz w:val="28"/>
          <w:szCs w:val="28"/>
        </w:rPr>
      </w:pPr>
      <w:r w:rsidRPr="00FC58A1">
        <w:rPr>
          <w:sz w:val="28"/>
          <w:szCs w:val="28"/>
        </w:rPr>
        <w:t>Здоров</w:t>
      </w:r>
      <w:r w:rsidR="00345796">
        <w:rPr>
          <w:sz w:val="28"/>
          <w:szCs w:val="28"/>
        </w:rPr>
        <w:t>’</w:t>
      </w:r>
      <w:r w:rsidRPr="00FC58A1">
        <w:rPr>
          <w:sz w:val="28"/>
          <w:szCs w:val="28"/>
        </w:rPr>
        <w:t>я одночасно є ресурсом, процесом і результатом самореалізації, джерелом працездатності й життєздатності. Це підтверджується також низкою праць, де здоров</w:t>
      </w:r>
      <w:r w:rsidR="00345796">
        <w:rPr>
          <w:sz w:val="28"/>
          <w:szCs w:val="28"/>
        </w:rPr>
        <w:t>’</w:t>
      </w:r>
      <w:r w:rsidRPr="00FC58A1">
        <w:rPr>
          <w:sz w:val="28"/>
          <w:szCs w:val="28"/>
        </w:rPr>
        <w:t>я розглядається як глобальний вимір, що об</w:t>
      </w:r>
      <w:r w:rsidR="00345796">
        <w:rPr>
          <w:sz w:val="28"/>
          <w:szCs w:val="28"/>
        </w:rPr>
        <w:t>’</w:t>
      </w:r>
      <w:r w:rsidRPr="00FC58A1">
        <w:rPr>
          <w:sz w:val="28"/>
          <w:szCs w:val="28"/>
        </w:rPr>
        <w:t>єднує всі аспекти життя й інтегрує потреби, інтереси та цінності людини.</w:t>
      </w:r>
    </w:p>
    <w:p w14:paraId="14C500D6" w14:textId="4E020ACA" w:rsidR="0095131C" w:rsidRDefault="00FC58A1" w:rsidP="00C148B7">
      <w:pPr>
        <w:ind w:firstLine="709"/>
        <w:contextualSpacing/>
        <w:jc w:val="both"/>
        <w:rPr>
          <w:sz w:val="28"/>
          <w:szCs w:val="28"/>
        </w:rPr>
      </w:pPr>
      <w:r w:rsidRPr="00FC58A1">
        <w:rPr>
          <w:sz w:val="28"/>
          <w:szCs w:val="28"/>
        </w:rPr>
        <w:t>П</w:t>
      </w:r>
      <w:r w:rsidR="000575CB">
        <w:rPr>
          <w:sz w:val="28"/>
          <w:szCs w:val="28"/>
        </w:rPr>
        <w:t>рофесійне здоров</w:t>
      </w:r>
      <w:r w:rsidR="00345796">
        <w:rPr>
          <w:sz w:val="28"/>
          <w:szCs w:val="28"/>
        </w:rPr>
        <w:t>’</w:t>
      </w:r>
      <w:r w:rsidR="000575CB">
        <w:rPr>
          <w:sz w:val="28"/>
          <w:szCs w:val="28"/>
        </w:rPr>
        <w:t>я, на думку Г. </w:t>
      </w:r>
      <w:proofErr w:type="spellStart"/>
      <w:r w:rsidRPr="00FC58A1">
        <w:rPr>
          <w:sz w:val="28"/>
          <w:szCs w:val="28"/>
        </w:rPr>
        <w:t>Мешка</w:t>
      </w:r>
      <w:proofErr w:type="spellEnd"/>
      <w:r w:rsidRPr="00FC58A1">
        <w:rPr>
          <w:sz w:val="28"/>
          <w:szCs w:val="28"/>
        </w:rPr>
        <w:t>, це інтегральна характеристика працездатності та функціонального стану організму, яка виражає стабільний психічний стан людини під час професійної діяльності</w:t>
      </w:r>
      <w:r w:rsidR="000575CB">
        <w:rPr>
          <w:sz w:val="28"/>
          <w:szCs w:val="28"/>
        </w:rPr>
        <w:t> </w:t>
      </w:r>
      <w:r w:rsidRPr="00FC58A1">
        <w:rPr>
          <w:sz w:val="28"/>
          <w:szCs w:val="28"/>
        </w:rPr>
        <w:t xml:space="preserve">[64, с. 148]. </w:t>
      </w:r>
    </w:p>
    <w:p w14:paraId="35B2F517" w14:textId="15FC88E7" w:rsidR="00FC58A1" w:rsidRPr="00FC58A1" w:rsidRDefault="000575CB" w:rsidP="00C148B7">
      <w:pPr>
        <w:ind w:firstLine="709"/>
        <w:contextualSpacing/>
        <w:jc w:val="both"/>
        <w:rPr>
          <w:sz w:val="28"/>
          <w:szCs w:val="28"/>
        </w:rPr>
      </w:pPr>
      <w:r>
        <w:rPr>
          <w:sz w:val="28"/>
          <w:szCs w:val="28"/>
        </w:rPr>
        <w:t>Ці ідеї розвиває і Б. </w:t>
      </w:r>
      <w:r w:rsidR="00FC58A1" w:rsidRPr="00FC58A1">
        <w:rPr>
          <w:sz w:val="28"/>
          <w:szCs w:val="28"/>
        </w:rPr>
        <w:t>Долинський, наголошуючи на багатовимірній природі професійного здоров</w:t>
      </w:r>
      <w:r w:rsidR="00345796">
        <w:rPr>
          <w:sz w:val="28"/>
          <w:szCs w:val="28"/>
        </w:rPr>
        <w:t>’</w:t>
      </w:r>
      <w:r w:rsidR="00FC58A1" w:rsidRPr="00FC58A1">
        <w:rPr>
          <w:sz w:val="28"/>
          <w:szCs w:val="28"/>
        </w:rPr>
        <w:t xml:space="preserve">я педагога, що дає змогу виявляти креативний підхід у роботі й </w:t>
      </w:r>
      <w:proofErr w:type="spellStart"/>
      <w:r w:rsidR="00FC58A1" w:rsidRPr="00FC58A1">
        <w:rPr>
          <w:sz w:val="28"/>
          <w:szCs w:val="28"/>
        </w:rPr>
        <w:t>убезпечуватися</w:t>
      </w:r>
      <w:proofErr w:type="spellEnd"/>
      <w:r w:rsidR="00FC58A1" w:rsidRPr="00FC58A1">
        <w:rPr>
          <w:sz w:val="28"/>
          <w:szCs w:val="28"/>
        </w:rPr>
        <w:t xml:space="preserve"> від шкідливих чинників професійного середовища [34, с. 16].</w:t>
      </w:r>
    </w:p>
    <w:p w14:paraId="2D713D29" w14:textId="2C4EF162" w:rsidR="00FC58A1" w:rsidRPr="00A05397" w:rsidRDefault="00FC58A1" w:rsidP="00C148B7">
      <w:pPr>
        <w:ind w:firstLine="709"/>
        <w:contextualSpacing/>
        <w:jc w:val="both"/>
        <w:rPr>
          <w:b/>
          <w:sz w:val="28"/>
          <w:szCs w:val="28"/>
        </w:rPr>
      </w:pPr>
      <w:r w:rsidRPr="00A05397">
        <w:rPr>
          <w:b/>
          <w:sz w:val="28"/>
          <w:szCs w:val="28"/>
        </w:rPr>
        <w:t>Спрямованість освіти на здоров</w:t>
      </w:r>
      <w:r w:rsidR="00345796">
        <w:rPr>
          <w:b/>
          <w:sz w:val="28"/>
          <w:szCs w:val="28"/>
        </w:rPr>
        <w:t>’</w:t>
      </w:r>
      <w:r w:rsidRPr="00A05397">
        <w:rPr>
          <w:b/>
          <w:sz w:val="28"/>
          <w:szCs w:val="28"/>
        </w:rPr>
        <w:t>я</w:t>
      </w:r>
    </w:p>
    <w:p w14:paraId="0D398E88" w14:textId="6FE0D354" w:rsidR="00FC58A1" w:rsidRPr="00FC58A1" w:rsidRDefault="00FC58A1" w:rsidP="00C148B7">
      <w:pPr>
        <w:ind w:firstLine="709"/>
        <w:contextualSpacing/>
        <w:jc w:val="both"/>
        <w:rPr>
          <w:sz w:val="28"/>
          <w:szCs w:val="28"/>
        </w:rPr>
      </w:pPr>
      <w:r w:rsidRPr="00FC58A1">
        <w:rPr>
          <w:sz w:val="28"/>
          <w:szCs w:val="28"/>
        </w:rPr>
        <w:lastRenderedPageBreak/>
        <w:t>Освітні установи мають зосереджувати зусилля на тому, щоб здоров</w:t>
      </w:r>
      <w:r w:rsidR="00345796">
        <w:rPr>
          <w:sz w:val="28"/>
          <w:szCs w:val="28"/>
        </w:rPr>
        <w:t>’</w:t>
      </w:r>
      <w:r w:rsidRPr="00FC58A1">
        <w:rPr>
          <w:sz w:val="28"/>
          <w:szCs w:val="28"/>
        </w:rPr>
        <w:t>я стало пріоритетною цінністю як для учнів, так і для вчителів. Такий підхід сприяє формуванню культури здоров</w:t>
      </w:r>
      <w:r w:rsidR="00345796">
        <w:rPr>
          <w:sz w:val="28"/>
          <w:szCs w:val="28"/>
        </w:rPr>
        <w:t>’</w:t>
      </w:r>
      <w:r w:rsidRPr="00FC58A1">
        <w:rPr>
          <w:sz w:val="28"/>
          <w:szCs w:val="28"/>
        </w:rPr>
        <w:t>я, залученню до здорового способу життя та досягненню фізичного, психічного, морально-духовного й соціального благополуччя. Здоров</w:t>
      </w:r>
      <w:r w:rsidR="00345796">
        <w:rPr>
          <w:sz w:val="28"/>
          <w:szCs w:val="28"/>
        </w:rPr>
        <w:t>’</w:t>
      </w:r>
      <w:r w:rsidRPr="00FC58A1">
        <w:rPr>
          <w:sz w:val="28"/>
          <w:szCs w:val="28"/>
        </w:rPr>
        <w:t>я, як безумовне суспільне благо, пов</w:t>
      </w:r>
      <w:r w:rsidR="00345796">
        <w:rPr>
          <w:sz w:val="28"/>
          <w:szCs w:val="28"/>
        </w:rPr>
        <w:t>’</w:t>
      </w:r>
      <w:r w:rsidRPr="00FC58A1">
        <w:rPr>
          <w:sz w:val="28"/>
          <w:szCs w:val="28"/>
        </w:rPr>
        <w:t>язане з особистою відповідальністю, що дозволяє підтримувати високу якість життя й забезпечувати гармонійний розвиток.</w:t>
      </w:r>
    </w:p>
    <w:p w14:paraId="34B2496D" w14:textId="7C7DF632" w:rsidR="00FC58A1" w:rsidRPr="00FC58A1" w:rsidRDefault="00FC58A1" w:rsidP="000575CB">
      <w:pPr>
        <w:ind w:firstLine="709"/>
        <w:contextualSpacing/>
        <w:jc w:val="both"/>
        <w:rPr>
          <w:sz w:val="28"/>
          <w:szCs w:val="28"/>
        </w:rPr>
      </w:pPr>
      <w:r w:rsidRPr="00FC58A1">
        <w:rPr>
          <w:sz w:val="28"/>
          <w:szCs w:val="28"/>
        </w:rPr>
        <w:t>Зафіксовано три ключові аспекти розуміння здоров</w:t>
      </w:r>
      <w:r w:rsidR="00345796">
        <w:rPr>
          <w:sz w:val="28"/>
          <w:szCs w:val="28"/>
        </w:rPr>
        <w:t>’</w:t>
      </w:r>
      <w:r w:rsidRPr="00FC58A1">
        <w:rPr>
          <w:sz w:val="28"/>
          <w:szCs w:val="28"/>
        </w:rPr>
        <w:t>я:</w:t>
      </w:r>
    </w:p>
    <w:p w14:paraId="3D8FA105" w14:textId="6601C222" w:rsidR="00FC58A1" w:rsidRPr="000575CB" w:rsidRDefault="00FC58A1" w:rsidP="00C25437">
      <w:pPr>
        <w:pStyle w:val="ad"/>
        <w:numPr>
          <w:ilvl w:val="0"/>
          <w:numId w:val="12"/>
        </w:numPr>
        <w:tabs>
          <w:tab w:val="left" w:pos="993"/>
        </w:tabs>
        <w:spacing w:after="0" w:line="240" w:lineRule="auto"/>
        <w:jc w:val="both"/>
        <w:rPr>
          <w:rFonts w:ascii="Times New Roman" w:hAnsi="Times New Roman" w:cs="Times New Roman"/>
          <w:sz w:val="28"/>
          <w:szCs w:val="28"/>
        </w:rPr>
      </w:pPr>
      <w:r w:rsidRPr="000575CB">
        <w:rPr>
          <w:rFonts w:ascii="Times New Roman" w:hAnsi="Times New Roman" w:cs="Times New Roman"/>
          <w:sz w:val="28"/>
          <w:szCs w:val="28"/>
        </w:rPr>
        <w:t>Тривалість життя прагнення до довголіття.</w:t>
      </w:r>
    </w:p>
    <w:p w14:paraId="71274B72" w14:textId="6F7E9407" w:rsidR="00FC58A1" w:rsidRPr="000575CB" w:rsidRDefault="00FC58A1" w:rsidP="00C25437">
      <w:pPr>
        <w:pStyle w:val="ad"/>
        <w:numPr>
          <w:ilvl w:val="0"/>
          <w:numId w:val="12"/>
        </w:numPr>
        <w:tabs>
          <w:tab w:val="left" w:pos="993"/>
        </w:tabs>
        <w:spacing w:after="0" w:line="240" w:lineRule="auto"/>
        <w:ind w:left="0" w:firstLine="709"/>
        <w:jc w:val="both"/>
        <w:rPr>
          <w:rFonts w:ascii="Times New Roman" w:hAnsi="Times New Roman" w:cs="Times New Roman"/>
          <w:sz w:val="28"/>
          <w:szCs w:val="28"/>
        </w:rPr>
      </w:pPr>
      <w:r w:rsidRPr="000575CB">
        <w:rPr>
          <w:rFonts w:ascii="Times New Roman" w:hAnsi="Times New Roman" w:cs="Times New Roman"/>
          <w:sz w:val="28"/>
          <w:szCs w:val="28"/>
        </w:rPr>
        <w:t>Якість життя</w:t>
      </w:r>
      <w:r w:rsidR="00A51BA2" w:rsidRPr="000575CB">
        <w:rPr>
          <w:rFonts w:ascii="Times New Roman" w:hAnsi="Times New Roman" w:cs="Times New Roman"/>
          <w:sz w:val="28"/>
          <w:szCs w:val="28"/>
        </w:rPr>
        <w:t xml:space="preserve"> </w:t>
      </w:r>
      <w:r w:rsidRPr="000575CB">
        <w:rPr>
          <w:rFonts w:ascii="Times New Roman" w:hAnsi="Times New Roman" w:cs="Times New Roman"/>
          <w:sz w:val="28"/>
          <w:szCs w:val="28"/>
        </w:rPr>
        <w:t>прагнення до збереження повноцінного функціонування й продуктивного існування.</w:t>
      </w:r>
    </w:p>
    <w:p w14:paraId="370235D8" w14:textId="6C817A46" w:rsidR="00FC58A1" w:rsidRPr="000575CB" w:rsidRDefault="00FC58A1" w:rsidP="00C25437">
      <w:pPr>
        <w:pStyle w:val="ad"/>
        <w:numPr>
          <w:ilvl w:val="0"/>
          <w:numId w:val="12"/>
        </w:numPr>
        <w:tabs>
          <w:tab w:val="left" w:pos="993"/>
        </w:tabs>
        <w:spacing w:after="0" w:line="240" w:lineRule="auto"/>
        <w:ind w:left="0" w:firstLine="709"/>
        <w:jc w:val="both"/>
        <w:rPr>
          <w:rFonts w:ascii="Times New Roman" w:hAnsi="Times New Roman" w:cs="Times New Roman"/>
          <w:sz w:val="28"/>
          <w:szCs w:val="28"/>
        </w:rPr>
      </w:pPr>
      <w:r w:rsidRPr="000575CB">
        <w:rPr>
          <w:rFonts w:ascii="Times New Roman" w:hAnsi="Times New Roman" w:cs="Times New Roman"/>
          <w:sz w:val="28"/>
          <w:szCs w:val="28"/>
        </w:rPr>
        <w:t>Реалізація потенціалу наповнення власного життя смислами, що вдовольняють природні потреби людини.</w:t>
      </w:r>
    </w:p>
    <w:p w14:paraId="27929B32" w14:textId="43323A6B" w:rsidR="00A51BA2" w:rsidRDefault="00FC58A1" w:rsidP="000575CB">
      <w:pPr>
        <w:ind w:firstLine="709"/>
        <w:contextualSpacing/>
        <w:jc w:val="both"/>
        <w:rPr>
          <w:sz w:val="28"/>
          <w:szCs w:val="28"/>
        </w:rPr>
      </w:pPr>
      <w:r w:rsidRPr="00FC58A1">
        <w:rPr>
          <w:sz w:val="28"/>
          <w:szCs w:val="28"/>
        </w:rPr>
        <w:t>Н</w:t>
      </w:r>
      <w:r w:rsidR="000575CB">
        <w:rPr>
          <w:sz w:val="28"/>
          <w:szCs w:val="28"/>
        </w:rPr>
        <w:t>а переконання Н. </w:t>
      </w:r>
      <w:proofErr w:type="spellStart"/>
      <w:r w:rsidRPr="00FC58A1">
        <w:rPr>
          <w:sz w:val="28"/>
          <w:szCs w:val="28"/>
        </w:rPr>
        <w:t>Коцур</w:t>
      </w:r>
      <w:proofErr w:type="spellEnd"/>
      <w:r w:rsidRPr="00FC58A1">
        <w:rPr>
          <w:sz w:val="28"/>
          <w:szCs w:val="28"/>
        </w:rPr>
        <w:t>, здоров</w:t>
      </w:r>
      <w:r w:rsidR="00345796">
        <w:rPr>
          <w:sz w:val="28"/>
          <w:szCs w:val="28"/>
        </w:rPr>
        <w:t>’</w:t>
      </w:r>
      <w:r w:rsidRPr="00FC58A1">
        <w:rPr>
          <w:sz w:val="28"/>
          <w:szCs w:val="28"/>
        </w:rPr>
        <w:t>я означає здатність організму взаємодіяти з довкіллям без порушень фізіологічних функцій</w:t>
      </w:r>
      <w:r w:rsidR="000575CB">
        <w:rPr>
          <w:sz w:val="28"/>
          <w:szCs w:val="28"/>
        </w:rPr>
        <w:t> </w:t>
      </w:r>
      <w:r w:rsidRPr="00FC58A1">
        <w:rPr>
          <w:sz w:val="28"/>
          <w:szCs w:val="28"/>
        </w:rPr>
        <w:t>[51, с.</w:t>
      </w:r>
      <w:r w:rsidR="000575CB">
        <w:rPr>
          <w:sz w:val="28"/>
          <w:szCs w:val="28"/>
        </w:rPr>
        <w:t> </w:t>
      </w:r>
      <w:r w:rsidRPr="00FC58A1">
        <w:rPr>
          <w:sz w:val="28"/>
          <w:szCs w:val="28"/>
        </w:rPr>
        <w:t xml:space="preserve">39]. Рівень цієї «врівноваженості» прямо впливає на працездатність і життєдіяльність учнів. </w:t>
      </w:r>
    </w:p>
    <w:p w14:paraId="24CD7D53" w14:textId="4870B9BE" w:rsidR="00FC58A1" w:rsidRPr="00FC58A1" w:rsidRDefault="00FC58A1" w:rsidP="00A51BA2">
      <w:pPr>
        <w:ind w:firstLine="709"/>
        <w:contextualSpacing/>
        <w:jc w:val="both"/>
        <w:rPr>
          <w:sz w:val="28"/>
          <w:szCs w:val="28"/>
        </w:rPr>
      </w:pPr>
      <w:r w:rsidRPr="00FC58A1">
        <w:rPr>
          <w:sz w:val="28"/>
          <w:szCs w:val="28"/>
        </w:rPr>
        <w:t>Дослідження засвідчують, що гармонійне поєднання фізичних, інтелектуальних і соціальних складників визначає стан життєвих сил дитини</w:t>
      </w:r>
    </w:p>
    <w:p w14:paraId="410719AC" w14:textId="1FD68BAC" w:rsidR="00A51BA2" w:rsidRDefault="00FC58A1" w:rsidP="00C148B7">
      <w:pPr>
        <w:ind w:firstLine="709"/>
        <w:contextualSpacing/>
        <w:jc w:val="both"/>
        <w:rPr>
          <w:sz w:val="28"/>
          <w:szCs w:val="28"/>
        </w:rPr>
      </w:pPr>
      <w:r w:rsidRPr="00FC58A1">
        <w:rPr>
          <w:sz w:val="28"/>
          <w:szCs w:val="28"/>
        </w:rPr>
        <w:t>У контексті здоров</w:t>
      </w:r>
      <w:r w:rsidR="00345796">
        <w:rPr>
          <w:sz w:val="28"/>
          <w:szCs w:val="28"/>
        </w:rPr>
        <w:t>’</w:t>
      </w:r>
      <w:r w:rsidRPr="00FC58A1">
        <w:rPr>
          <w:sz w:val="28"/>
          <w:szCs w:val="28"/>
        </w:rPr>
        <w:t>я дітей і молоді педагоги дедалі частіше звертають увагу на усвідомлення відповідальності за збереження фізичного</w:t>
      </w:r>
      <w:r w:rsidR="000575CB">
        <w:rPr>
          <w:sz w:val="28"/>
          <w:szCs w:val="28"/>
        </w:rPr>
        <w:t xml:space="preserve"> та психічного благополуччя. Г. </w:t>
      </w:r>
      <w:proofErr w:type="spellStart"/>
      <w:r w:rsidRPr="00FC58A1">
        <w:rPr>
          <w:sz w:val="28"/>
          <w:szCs w:val="28"/>
        </w:rPr>
        <w:t>Воскобойнікова</w:t>
      </w:r>
      <w:proofErr w:type="spellEnd"/>
      <w:r w:rsidRPr="00FC58A1">
        <w:rPr>
          <w:sz w:val="28"/>
          <w:szCs w:val="28"/>
        </w:rPr>
        <w:t xml:space="preserve"> розглядає «</w:t>
      </w:r>
      <w:proofErr w:type="spellStart"/>
      <w:r w:rsidRPr="00FC58A1">
        <w:rPr>
          <w:sz w:val="28"/>
          <w:szCs w:val="28"/>
        </w:rPr>
        <w:t>здоров</w:t>
      </w:r>
      <w:r w:rsidR="00345796">
        <w:rPr>
          <w:sz w:val="28"/>
          <w:szCs w:val="28"/>
        </w:rPr>
        <w:t>’</w:t>
      </w:r>
      <w:r w:rsidRPr="00FC58A1">
        <w:rPr>
          <w:sz w:val="28"/>
          <w:szCs w:val="28"/>
        </w:rPr>
        <w:t>язбереження</w:t>
      </w:r>
      <w:proofErr w:type="spellEnd"/>
      <w:r w:rsidRPr="00FC58A1">
        <w:rPr>
          <w:sz w:val="28"/>
          <w:szCs w:val="28"/>
        </w:rPr>
        <w:t>» як стратегічне завдання освітньої системи, покликане виростити здорове покоління, що становитиме основу подальшого розвитку держави [20, с. 128].</w:t>
      </w:r>
    </w:p>
    <w:p w14:paraId="0DAE1BEE" w14:textId="4A92203E" w:rsidR="00FC58A1" w:rsidRPr="00FC58A1" w:rsidRDefault="000575CB" w:rsidP="00C148B7">
      <w:pPr>
        <w:ind w:firstLine="709"/>
        <w:contextualSpacing/>
        <w:jc w:val="both"/>
        <w:rPr>
          <w:sz w:val="28"/>
          <w:szCs w:val="28"/>
        </w:rPr>
      </w:pPr>
      <w:r>
        <w:rPr>
          <w:sz w:val="28"/>
          <w:szCs w:val="28"/>
        </w:rPr>
        <w:t>В. </w:t>
      </w:r>
      <w:r w:rsidR="00FC58A1" w:rsidRPr="00FC58A1">
        <w:rPr>
          <w:sz w:val="28"/>
          <w:szCs w:val="28"/>
        </w:rPr>
        <w:t xml:space="preserve">Ткаченко характеризує </w:t>
      </w:r>
      <w:proofErr w:type="spellStart"/>
      <w:r w:rsidR="00FC58A1" w:rsidRPr="00FC58A1">
        <w:rPr>
          <w:sz w:val="28"/>
          <w:szCs w:val="28"/>
        </w:rPr>
        <w:t>здоров</w:t>
      </w:r>
      <w:r w:rsidR="00345796">
        <w:rPr>
          <w:sz w:val="28"/>
          <w:szCs w:val="28"/>
        </w:rPr>
        <w:t>’</w:t>
      </w:r>
      <w:r w:rsidR="00FC58A1" w:rsidRPr="00FC58A1">
        <w:rPr>
          <w:sz w:val="28"/>
          <w:szCs w:val="28"/>
        </w:rPr>
        <w:t>язбереження</w:t>
      </w:r>
      <w:proofErr w:type="spellEnd"/>
      <w:r w:rsidR="00FC58A1" w:rsidRPr="00FC58A1">
        <w:rPr>
          <w:sz w:val="28"/>
          <w:szCs w:val="28"/>
        </w:rPr>
        <w:t xml:space="preserve"> як процес вироблення в учнів умінь і звичок, необхідних для активного й безпечного способу життя, організації оптимального середовища навчання, профілактики перевтоми та стресів і т. ін. [98, с. 31].</w:t>
      </w:r>
    </w:p>
    <w:p w14:paraId="08A0DD43" w14:textId="087A453D" w:rsidR="00A51BA2" w:rsidRDefault="000575CB" w:rsidP="00C148B7">
      <w:pPr>
        <w:ind w:firstLine="709"/>
        <w:contextualSpacing/>
        <w:jc w:val="both"/>
        <w:rPr>
          <w:sz w:val="28"/>
          <w:szCs w:val="28"/>
        </w:rPr>
      </w:pPr>
      <w:r>
        <w:rPr>
          <w:sz w:val="28"/>
          <w:szCs w:val="28"/>
        </w:rPr>
        <w:t>О. </w:t>
      </w:r>
      <w:proofErr w:type="spellStart"/>
      <w:r w:rsidR="00FC58A1" w:rsidRPr="00FC58A1">
        <w:rPr>
          <w:sz w:val="28"/>
          <w:szCs w:val="28"/>
        </w:rPr>
        <w:t>Безкопильний</w:t>
      </w:r>
      <w:proofErr w:type="spellEnd"/>
      <w:r w:rsidR="00FC58A1" w:rsidRPr="00FC58A1">
        <w:rPr>
          <w:sz w:val="28"/>
          <w:szCs w:val="28"/>
        </w:rPr>
        <w:t xml:space="preserve"> розкриває поняття </w:t>
      </w:r>
      <w:proofErr w:type="spellStart"/>
      <w:r w:rsidR="00FC58A1" w:rsidRPr="00FC58A1">
        <w:rPr>
          <w:sz w:val="28"/>
          <w:szCs w:val="28"/>
        </w:rPr>
        <w:t>здоров</w:t>
      </w:r>
      <w:r w:rsidR="00345796">
        <w:rPr>
          <w:sz w:val="28"/>
          <w:szCs w:val="28"/>
        </w:rPr>
        <w:t>’</w:t>
      </w:r>
      <w:r w:rsidR="00FC58A1" w:rsidRPr="00FC58A1">
        <w:rPr>
          <w:sz w:val="28"/>
          <w:szCs w:val="28"/>
        </w:rPr>
        <w:t>язбереження</w:t>
      </w:r>
      <w:proofErr w:type="spellEnd"/>
      <w:r w:rsidR="00FC58A1" w:rsidRPr="00FC58A1">
        <w:rPr>
          <w:sz w:val="28"/>
          <w:szCs w:val="28"/>
        </w:rPr>
        <w:t xml:space="preserve"> як системно організовану діяльність, що містить у собі низку </w:t>
      </w:r>
      <w:proofErr w:type="spellStart"/>
      <w:r w:rsidR="00FC58A1" w:rsidRPr="00FC58A1">
        <w:rPr>
          <w:sz w:val="28"/>
          <w:szCs w:val="28"/>
        </w:rPr>
        <w:t>оздоровчо</w:t>
      </w:r>
      <w:proofErr w:type="spellEnd"/>
      <w:r w:rsidR="00FC58A1" w:rsidRPr="00FC58A1">
        <w:rPr>
          <w:sz w:val="28"/>
          <w:szCs w:val="28"/>
        </w:rPr>
        <w:t>-профілактичних заходів, від фізкультхвилинок до повноцінного санітарно-гігієнічного супроводу повсякденного життя учня [4, с. 52]</w:t>
      </w:r>
    </w:p>
    <w:p w14:paraId="154CCF35" w14:textId="294F2885" w:rsidR="00FC58A1" w:rsidRPr="00FC58A1" w:rsidRDefault="00FC58A1" w:rsidP="00C148B7">
      <w:pPr>
        <w:ind w:firstLine="709"/>
        <w:contextualSpacing/>
        <w:jc w:val="both"/>
        <w:rPr>
          <w:sz w:val="28"/>
          <w:szCs w:val="28"/>
        </w:rPr>
      </w:pPr>
      <w:r w:rsidRPr="00FC58A1">
        <w:rPr>
          <w:sz w:val="28"/>
          <w:szCs w:val="28"/>
        </w:rPr>
        <w:t xml:space="preserve">Відповідно, </w:t>
      </w:r>
      <w:proofErr w:type="spellStart"/>
      <w:r w:rsidRPr="00FC58A1">
        <w:rPr>
          <w:sz w:val="28"/>
          <w:szCs w:val="28"/>
        </w:rPr>
        <w:t>здоров</w:t>
      </w:r>
      <w:r w:rsidR="00345796">
        <w:rPr>
          <w:sz w:val="28"/>
          <w:szCs w:val="28"/>
        </w:rPr>
        <w:t>’</w:t>
      </w:r>
      <w:r w:rsidRPr="00FC58A1">
        <w:rPr>
          <w:sz w:val="28"/>
          <w:szCs w:val="28"/>
        </w:rPr>
        <w:t>язбереження</w:t>
      </w:r>
      <w:proofErr w:type="spellEnd"/>
      <w:r w:rsidRPr="00FC58A1">
        <w:rPr>
          <w:sz w:val="28"/>
          <w:szCs w:val="28"/>
        </w:rPr>
        <w:t xml:space="preserve"> учнів полягає у формуванні компетентності, яка базується на ціннісному ставленні до власного та чужого здоров</w:t>
      </w:r>
      <w:r w:rsidR="00345796">
        <w:rPr>
          <w:sz w:val="28"/>
          <w:szCs w:val="28"/>
        </w:rPr>
        <w:t>’</w:t>
      </w:r>
      <w:r w:rsidRPr="00FC58A1">
        <w:rPr>
          <w:sz w:val="28"/>
          <w:szCs w:val="28"/>
        </w:rPr>
        <w:t>я, володінні необхідними знаннями та навичками для його підтримки і зміцнення на духовному, соціальному й фізіологічному рівнях.</w:t>
      </w:r>
    </w:p>
    <w:p w14:paraId="64804BCE" w14:textId="63EE0B15" w:rsidR="00FC58A1" w:rsidRPr="00FC58A1" w:rsidRDefault="00FC58A1" w:rsidP="00C148B7">
      <w:pPr>
        <w:ind w:firstLine="709"/>
        <w:contextualSpacing/>
        <w:jc w:val="both"/>
        <w:rPr>
          <w:sz w:val="28"/>
          <w:szCs w:val="28"/>
        </w:rPr>
      </w:pPr>
      <w:r w:rsidRPr="00FC58A1">
        <w:rPr>
          <w:sz w:val="28"/>
          <w:szCs w:val="28"/>
        </w:rPr>
        <w:t>У сучасних умовах учитель фізичної культури стає одним із ключових суб</w:t>
      </w:r>
      <w:r w:rsidR="00345796">
        <w:rPr>
          <w:sz w:val="28"/>
          <w:szCs w:val="28"/>
        </w:rPr>
        <w:t>’</w:t>
      </w:r>
      <w:r w:rsidRPr="00FC58A1">
        <w:rPr>
          <w:sz w:val="28"/>
          <w:szCs w:val="28"/>
        </w:rPr>
        <w:t>єктів, який відповідає за збереження та вдосконалення здоров</w:t>
      </w:r>
      <w:r w:rsidR="00345796">
        <w:rPr>
          <w:sz w:val="28"/>
          <w:szCs w:val="28"/>
        </w:rPr>
        <w:t>’</w:t>
      </w:r>
      <w:r w:rsidRPr="00FC58A1">
        <w:rPr>
          <w:sz w:val="28"/>
          <w:szCs w:val="28"/>
        </w:rPr>
        <w:t xml:space="preserve">я дітей. Він має не просто вести </w:t>
      </w:r>
      <w:proofErr w:type="spellStart"/>
      <w:r w:rsidRPr="00FC58A1">
        <w:rPr>
          <w:sz w:val="28"/>
          <w:szCs w:val="28"/>
        </w:rPr>
        <w:t>уроки</w:t>
      </w:r>
      <w:proofErr w:type="spellEnd"/>
      <w:r w:rsidRPr="00FC58A1">
        <w:rPr>
          <w:sz w:val="28"/>
          <w:szCs w:val="28"/>
        </w:rPr>
        <w:t xml:space="preserve"> фізкультури, а й реалізувати більш </w:t>
      </w:r>
      <w:proofErr w:type="spellStart"/>
      <w:r w:rsidRPr="00FC58A1">
        <w:rPr>
          <w:sz w:val="28"/>
          <w:szCs w:val="28"/>
        </w:rPr>
        <w:t>всеохопний</w:t>
      </w:r>
      <w:proofErr w:type="spellEnd"/>
      <w:r w:rsidRPr="00FC58A1">
        <w:rPr>
          <w:sz w:val="28"/>
          <w:szCs w:val="28"/>
        </w:rPr>
        <w:t xml:space="preserve"> </w:t>
      </w:r>
      <w:proofErr w:type="spellStart"/>
      <w:r w:rsidRPr="00FC58A1">
        <w:rPr>
          <w:sz w:val="28"/>
          <w:szCs w:val="28"/>
        </w:rPr>
        <w:t>здоров</w:t>
      </w:r>
      <w:r w:rsidR="00345796">
        <w:rPr>
          <w:sz w:val="28"/>
          <w:szCs w:val="28"/>
        </w:rPr>
        <w:t>’</w:t>
      </w:r>
      <w:r w:rsidRPr="00FC58A1">
        <w:rPr>
          <w:sz w:val="28"/>
          <w:szCs w:val="28"/>
        </w:rPr>
        <w:t>язбережувальний</w:t>
      </w:r>
      <w:proofErr w:type="spellEnd"/>
      <w:r w:rsidRPr="00FC58A1">
        <w:rPr>
          <w:sz w:val="28"/>
          <w:szCs w:val="28"/>
        </w:rPr>
        <w:t xml:space="preserve"> підхід у школі (виступати </w:t>
      </w:r>
      <w:r w:rsidRPr="00FC58A1">
        <w:rPr>
          <w:sz w:val="28"/>
          <w:szCs w:val="28"/>
        </w:rPr>
        <w:lastRenderedPageBreak/>
        <w:t>консультантом, проводити профілактичні бесіди, організовувати спортивні ігри та дозвілля тощо). При цьому багато дослідників зазначають, що учні часто не набувають у школі належних знань про функції свого організму, можливі ризики й ефективні заходи профілактики [4, с. 10].</w:t>
      </w:r>
    </w:p>
    <w:p w14:paraId="28E914E6" w14:textId="3DAD9B23" w:rsidR="00FC58A1" w:rsidRPr="00A05397" w:rsidRDefault="00FC58A1" w:rsidP="00C148B7">
      <w:pPr>
        <w:ind w:firstLine="709"/>
        <w:contextualSpacing/>
        <w:jc w:val="both"/>
        <w:rPr>
          <w:b/>
          <w:sz w:val="28"/>
          <w:szCs w:val="28"/>
        </w:rPr>
      </w:pPr>
      <w:proofErr w:type="spellStart"/>
      <w:r w:rsidRPr="00A05397">
        <w:rPr>
          <w:b/>
          <w:sz w:val="28"/>
          <w:szCs w:val="28"/>
        </w:rPr>
        <w:t>Здоров</w:t>
      </w:r>
      <w:r w:rsidR="00345796">
        <w:rPr>
          <w:b/>
          <w:sz w:val="28"/>
          <w:szCs w:val="28"/>
        </w:rPr>
        <w:t>’</w:t>
      </w:r>
      <w:r w:rsidRPr="00A05397">
        <w:rPr>
          <w:b/>
          <w:sz w:val="28"/>
          <w:szCs w:val="28"/>
        </w:rPr>
        <w:t>язбережувальна</w:t>
      </w:r>
      <w:proofErr w:type="spellEnd"/>
      <w:r w:rsidRPr="00A05397">
        <w:rPr>
          <w:b/>
          <w:sz w:val="28"/>
          <w:szCs w:val="28"/>
        </w:rPr>
        <w:t xml:space="preserve"> діяльність учителя</w:t>
      </w:r>
    </w:p>
    <w:p w14:paraId="1DF20E11" w14:textId="601EEBF1" w:rsidR="00FC58A1" w:rsidRPr="00FC58A1" w:rsidRDefault="000575CB" w:rsidP="00C148B7">
      <w:pPr>
        <w:ind w:firstLine="709"/>
        <w:contextualSpacing/>
        <w:jc w:val="both"/>
        <w:rPr>
          <w:sz w:val="28"/>
          <w:szCs w:val="28"/>
        </w:rPr>
      </w:pPr>
      <w:r>
        <w:rPr>
          <w:sz w:val="28"/>
          <w:szCs w:val="28"/>
        </w:rPr>
        <w:t>І. </w:t>
      </w:r>
      <w:r w:rsidR="00FC58A1" w:rsidRPr="00FC58A1">
        <w:rPr>
          <w:sz w:val="28"/>
          <w:szCs w:val="28"/>
        </w:rPr>
        <w:t xml:space="preserve">Щербина звертає увагу, що ефективна організація процесу </w:t>
      </w:r>
      <w:proofErr w:type="spellStart"/>
      <w:r w:rsidR="00FC58A1" w:rsidRPr="00FC58A1">
        <w:rPr>
          <w:sz w:val="28"/>
          <w:szCs w:val="28"/>
        </w:rPr>
        <w:t>здоров</w:t>
      </w:r>
      <w:r w:rsidR="00345796">
        <w:rPr>
          <w:sz w:val="28"/>
          <w:szCs w:val="28"/>
        </w:rPr>
        <w:t>’</w:t>
      </w:r>
      <w:r w:rsidR="00FC58A1" w:rsidRPr="00FC58A1">
        <w:rPr>
          <w:sz w:val="28"/>
          <w:szCs w:val="28"/>
        </w:rPr>
        <w:t>язбереження</w:t>
      </w:r>
      <w:proofErr w:type="spellEnd"/>
      <w:r w:rsidR="00FC58A1" w:rsidRPr="00FC58A1">
        <w:rPr>
          <w:sz w:val="28"/>
          <w:szCs w:val="28"/>
        </w:rPr>
        <w:t xml:space="preserve"> в освітніх закладах передбачає створення комплексу умов (від медико-психологічних до методичних), які забезпечують поліпшення фізичного й психічного стану дітей, розвиток їх потенціалу та формування стійкої мотивації до здорового способу життя [105]. Педагог, особливо вчитель фізичної культури, повинен орієнтуватися у впровадженні корисних звичок та </w:t>
      </w:r>
      <w:proofErr w:type="spellStart"/>
      <w:r w:rsidR="00FC58A1" w:rsidRPr="00FC58A1">
        <w:rPr>
          <w:sz w:val="28"/>
          <w:szCs w:val="28"/>
        </w:rPr>
        <w:t>методик</w:t>
      </w:r>
      <w:proofErr w:type="spellEnd"/>
      <w:r w:rsidR="00FC58A1" w:rsidRPr="00FC58A1">
        <w:rPr>
          <w:sz w:val="28"/>
          <w:szCs w:val="28"/>
        </w:rPr>
        <w:t>, що сприяють зниженню негативних впливів.</w:t>
      </w:r>
    </w:p>
    <w:p w14:paraId="5F5537D8" w14:textId="49C28275" w:rsidR="00FC58A1" w:rsidRPr="00FC58A1" w:rsidRDefault="00FC58A1" w:rsidP="00C148B7">
      <w:pPr>
        <w:ind w:firstLine="709"/>
        <w:contextualSpacing/>
        <w:jc w:val="both"/>
        <w:rPr>
          <w:sz w:val="28"/>
          <w:szCs w:val="28"/>
        </w:rPr>
      </w:pPr>
      <w:r w:rsidRPr="00FC58A1">
        <w:rPr>
          <w:sz w:val="28"/>
          <w:szCs w:val="28"/>
        </w:rPr>
        <w:t>Таке завдання може бути реалізоване через:</w:t>
      </w:r>
    </w:p>
    <w:p w14:paraId="7E4D8460" w14:textId="3DB44936" w:rsidR="00FC58A1" w:rsidRPr="000575CB" w:rsidRDefault="000575CB" w:rsidP="00C25437">
      <w:pPr>
        <w:pStyle w:val="ad"/>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w:t>
      </w:r>
      <w:r w:rsidR="00FC58A1" w:rsidRPr="000575CB">
        <w:rPr>
          <w:rFonts w:ascii="Times New Roman" w:hAnsi="Times New Roman" w:cs="Times New Roman"/>
          <w:sz w:val="28"/>
          <w:szCs w:val="28"/>
        </w:rPr>
        <w:t xml:space="preserve">імнастику перед </w:t>
      </w:r>
      <w:proofErr w:type="spellStart"/>
      <w:r w:rsidR="00FC58A1" w:rsidRPr="000575CB">
        <w:rPr>
          <w:rFonts w:ascii="Times New Roman" w:hAnsi="Times New Roman" w:cs="Times New Roman"/>
          <w:sz w:val="28"/>
          <w:szCs w:val="28"/>
        </w:rPr>
        <w:t>уроками</w:t>
      </w:r>
      <w:proofErr w:type="spellEnd"/>
      <w:r>
        <w:rPr>
          <w:rFonts w:ascii="Times New Roman" w:hAnsi="Times New Roman" w:cs="Times New Roman"/>
          <w:sz w:val="28"/>
          <w:szCs w:val="28"/>
        </w:rPr>
        <w:t>;</w:t>
      </w:r>
    </w:p>
    <w:p w14:paraId="65339587" w14:textId="0D717788" w:rsidR="00FC58A1" w:rsidRPr="000575CB" w:rsidRDefault="000575CB" w:rsidP="00C25437">
      <w:pPr>
        <w:pStyle w:val="ad"/>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w:t>
      </w:r>
      <w:r w:rsidR="00FC58A1" w:rsidRPr="000575CB">
        <w:rPr>
          <w:rFonts w:ascii="Times New Roman" w:hAnsi="Times New Roman" w:cs="Times New Roman"/>
          <w:sz w:val="28"/>
          <w:szCs w:val="28"/>
        </w:rPr>
        <w:t>инамічні перерви та фізкультхвилинки</w:t>
      </w:r>
      <w:r>
        <w:rPr>
          <w:rFonts w:ascii="Times New Roman" w:hAnsi="Times New Roman" w:cs="Times New Roman"/>
          <w:sz w:val="28"/>
          <w:szCs w:val="28"/>
        </w:rPr>
        <w:t>;</w:t>
      </w:r>
    </w:p>
    <w:p w14:paraId="15CB63D8" w14:textId="7CA6310D" w:rsidR="00FC58A1" w:rsidRPr="000575CB" w:rsidRDefault="000575CB" w:rsidP="00C25437">
      <w:pPr>
        <w:pStyle w:val="ad"/>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w:t>
      </w:r>
      <w:r w:rsidR="00FC58A1" w:rsidRPr="000575CB">
        <w:rPr>
          <w:rFonts w:ascii="Times New Roman" w:hAnsi="Times New Roman" w:cs="Times New Roman"/>
          <w:sz w:val="28"/>
          <w:szCs w:val="28"/>
        </w:rPr>
        <w:t>апровадження практик профілактики й гігієни</w:t>
      </w:r>
      <w:r>
        <w:rPr>
          <w:rFonts w:ascii="Times New Roman" w:hAnsi="Times New Roman" w:cs="Times New Roman"/>
          <w:sz w:val="28"/>
          <w:szCs w:val="28"/>
        </w:rPr>
        <w:t>;</w:t>
      </w:r>
    </w:p>
    <w:p w14:paraId="4E482D4A" w14:textId="48C346F1" w:rsidR="00FC58A1" w:rsidRPr="000575CB" w:rsidRDefault="000575CB" w:rsidP="00C25437">
      <w:pPr>
        <w:pStyle w:val="ad"/>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00FC58A1" w:rsidRPr="000575CB">
        <w:rPr>
          <w:rFonts w:ascii="Times New Roman" w:hAnsi="Times New Roman" w:cs="Times New Roman"/>
          <w:sz w:val="28"/>
          <w:szCs w:val="28"/>
        </w:rPr>
        <w:t>ояснювальну роботу щодо здорового харчування</w:t>
      </w:r>
      <w:r>
        <w:rPr>
          <w:rFonts w:ascii="Times New Roman" w:hAnsi="Times New Roman" w:cs="Times New Roman"/>
          <w:sz w:val="28"/>
          <w:szCs w:val="28"/>
        </w:rPr>
        <w:t>;</w:t>
      </w:r>
    </w:p>
    <w:p w14:paraId="55F9F1E0" w14:textId="48F98332" w:rsidR="00FC58A1" w:rsidRPr="000575CB" w:rsidRDefault="000575CB" w:rsidP="00C25437">
      <w:pPr>
        <w:pStyle w:val="ad"/>
        <w:numPr>
          <w:ilvl w:val="0"/>
          <w:numId w:val="13"/>
        </w:numPr>
        <w:spacing w:after="0" w:line="240" w:lineRule="auto"/>
        <w:jc w:val="both"/>
        <w:rPr>
          <w:sz w:val="28"/>
          <w:szCs w:val="28"/>
        </w:rPr>
      </w:pPr>
      <w:r>
        <w:rPr>
          <w:rFonts w:ascii="Times New Roman" w:hAnsi="Times New Roman" w:cs="Times New Roman"/>
          <w:sz w:val="28"/>
          <w:szCs w:val="28"/>
        </w:rPr>
        <w:t>р</w:t>
      </w:r>
      <w:r w:rsidR="00FC58A1" w:rsidRPr="000575CB">
        <w:rPr>
          <w:rFonts w:ascii="Times New Roman" w:hAnsi="Times New Roman" w:cs="Times New Roman"/>
          <w:sz w:val="28"/>
          <w:szCs w:val="28"/>
        </w:rPr>
        <w:t xml:space="preserve">егулярні </w:t>
      </w:r>
      <w:proofErr w:type="spellStart"/>
      <w:r w:rsidR="00FC58A1" w:rsidRPr="000575CB">
        <w:rPr>
          <w:rFonts w:ascii="Times New Roman" w:hAnsi="Times New Roman" w:cs="Times New Roman"/>
          <w:sz w:val="28"/>
          <w:szCs w:val="28"/>
        </w:rPr>
        <w:t>сртивні</w:t>
      </w:r>
      <w:proofErr w:type="spellEnd"/>
      <w:r w:rsidR="00FC58A1" w:rsidRPr="000575CB">
        <w:rPr>
          <w:rFonts w:ascii="Times New Roman" w:hAnsi="Times New Roman" w:cs="Times New Roman"/>
          <w:sz w:val="28"/>
          <w:szCs w:val="28"/>
        </w:rPr>
        <w:t xml:space="preserve"> заходи</w:t>
      </w:r>
      <w:r>
        <w:rPr>
          <w:rFonts w:ascii="Times New Roman" w:hAnsi="Times New Roman" w:cs="Times New Roman"/>
          <w:sz w:val="28"/>
          <w:szCs w:val="28"/>
        </w:rPr>
        <w:t>.</w:t>
      </w:r>
    </w:p>
    <w:p w14:paraId="68091A2F" w14:textId="65E4177E" w:rsidR="00A51BA2" w:rsidRDefault="00FC58A1" w:rsidP="00C148B7">
      <w:pPr>
        <w:ind w:firstLine="709"/>
        <w:contextualSpacing/>
        <w:jc w:val="both"/>
        <w:rPr>
          <w:sz w:val="28"/>
          <w:szCs w:val="28"/>
        </w:rPr>
      </w:pPr>
      <w:r w:rsidRPr="00FC58A1">
        <w:rPr>
          <w:sz w:val="28"/>
          <w:szCs w:val="28"/>
        </w:rPr>
        <w:t>Н</w:t>
      </w:r>
      <w:r w:rsidR="000575CB">
        <w:rPr>
          <w:sz w:val="28"/>
          <w:szCs w:val="28"/>
        </w:rPr>
        <w:t>. </w:t>
      </w:r>
      <w:r w:rsidRPr="00FC58A1">
        <w:rPr>
          <w:sz w:val="28"/>
          <w:szCs w:val="28"/>
        </w:rPr>
        <w:t xml:space="preserve">Волкова визначає </w:t>
      </w:r>
      <w:proofErr w:type="spellStart"/>
      <w:r w:rsidRPr="00FC58A1">
        <w:rPr>
          <w:sz w:val="28"/>
          <w:szCs w:val="28"/>
        </w:rPr>
        <w:t>здоров</w:t>
      </w:r>
      <w:r w:rsidR="00345796">
        <w:rPr>
          <w:sz w:val="28"/>
          <w:szCs w:val="28"/>
        </w:rPr>
        <w:t>’</w:t>
      </w:r>
      <w:r w:rsidRPr="00FC58A1">
        <w:rPr>
          <w:sz w:val="28"/>
          <w:szCs w:val="28"/>
        </w:rPr>
        <w:t>язбережувальну</w:t>
      </w:r>
      <w:proofErr w:type="spellEnd"/>
      <w:r w:rsidRPr="00FC58A1">
        <w:rPr>
          <w:sz w:val="28"/>
          <w:szCs w:val="28"/>
        </w:rPr>
        <w:t xml:space="preserve"> компетентність як готовність учнів застосовувати свої знання і навички з фізичного, соціального й психічного самовдосконалення, беручи до уваги вимоги реального життя [17, с. 274].</w:t>
      </w:r>
    </w:p>
    <w:p w14:paraId="3660E342" w14:textId="747F3B56" w:rsidR="00FC58A1" w:rsidRPr="00FC58A1" w:rsidRDefault="00A05397" w:rsidP="00C148B7">
      <w:pPr>
        <w:ind w:firstLine="709"/>
        <w:contextualSpacing/>
        <w:jc w:val="both"/>
        <w:rPr>
          <w:sz w:val="28"/>
          <w:szCs w:val="28"/>
        </w:rPr>
      </w:pPr>
      <w:r>
        <w:rPr>
          <w:sz w:val="28"/>
          <w:szCs w:val="28"/>
        </w:rPr>
        <w:t>Б. </w:t>
      </w:r>
      <w:r w:rsidR="00FC58A1" w:rsidRPr="00FC58A1">
        <w:rPr>
          <w:sz w:val="28"/>
          <w:szCs w:val="28"/>
        </w:rPr>
        <w:t>Долинський розрізняє при цьому поняття «</w:t>
      </w:r>
      <w:proofErr w:type="spellStart"/>
      <w:r w:rsidR="00FC58A1" w:rsidRPr="00FC58A1">
        <w:rPr>
          <w:sz w:val="28"/>
          <w:szCs w:val="28"/>
        </w:rPr>
        <w:t>здоров</w:t>
      </w:r>
      <w:r w:rsidR="00345796">
        <w:rPr>
          <w:sz w:val="28"/>
          <w:szCs w:val="28"/>
        </w:rPr>
        <w:t>’</w:t>
      </w:r>
      <w:r w:rsidR="00FC58A1" w:rsidRPr="00FC58A1">
        <w:rPr>
          <w:sz w:val="28"/>
          <w:szCs w:val="28"/>
        </w:rPr>
        <w:t>язбережувальні</w:t>
      </w:r>
      <w:proofErr w:type="spellEnd"/>
      <w:r w:rsidR="00FC58A1" w:rsidRPr="00FC58A1">
        <w:rPr>
          <w:sz w:val="28"/>
          <w:szCs w:val="28"/>
        </w:rPr>
        <w:t xml:space="preserve"> навички» (стійкі автоматизовані дії, які учні виконують у конкретних, типовими для них умовах) та «</w:t>
      </w:r>
      <w:proofErr w:type="spellStart"/>
      <w:r w:rsidR="00FC58A1" w:rsidRPr="00FC58A1">
        <w:rPr>
          <w:sz w:val="28"/>
          <w:szCs w:val="28"/>
        </w:rPr>
        <w:t>здоров</w:t>
      </w:r>
      <w:r w:rsidR="00345796">
        <w:rPr>
          <w:sz w:val="28"/>
          <w:szCs w:val="28"/>
        </w:rPr>
        <w:t>’</w:t>
      </w:r>
      <w:r w:rsidR="00FC58A1" w:rsidRPr="00FC58A1">
        <w:rPr>
          <w:sz w:val="28"/>
          <w:szCs w:val="28"/>
        </w:rPr>
        <w:t>язбережувальні</w:t>
      </w:r>
      <w:proofErr w:type="spellEnd"/>
      <w:r w:rsidR="00FC58A1" w:rsidRPr="00FC58A1">
        <w:rPr>
          <w:sz w:val="28"/>
          <w:szCs w:val="28"/>
        </w:rPr>
        <w:t xml:space="preserve"> вміння» (здатність застосовувати ці дії в нестандартних або складних обставинах) [34, с. 32].</w:t>
      </w:r>
    </w:p>
    <w:p w14:paraId="3DFB1B57" w14:textId="3580BE9D" w:rsidR="00FC58A1" w:rsidRPr="00A05397" w:rsidRDefault="00FC58A1" w:rsidP="00C148B7">
      <w:pPr>
        <w:ind w:firstLine="709"/>
        <w:contextualSpacing/>
        <w:jc w:val="both"/>
        <w:rPr>
          <w:b/>
          <w:sz w:val="28"/>
          <w:szCs w:val="28"/>
        </w:rPr>
      </w:pPr>
      <w:r w:rsidRPr="00A05397">
        <w:rPr>
          <w:b/>
          <w:sz w:val="28"/>
          <w:szCs w:val="28"/>
        </w:rPr>
        <w:t xml:space="preserve">Принципи </w:t>
      </w:r>
      <w:proofErr w:type="spellStart"/>
      <w:r w:rsidRPr="00A05397">
        <w:rPr>
          <w:b/>
          <w:sz w:val="28"/>
          <w:szCs w:val="28"/>
        </w:rPr>
        <w:t>здоров</w:t>
      </w:r>
      <w:r w:rsidR="00345796">
        <w:rPr>
          <w:b/>
          <w:sz w:val="28"/>
          <w:szCs w:val="28"/>
        </w:rPr>
        <w:t>’</w:t>
      </w:r>
      <w:r w:rsidRPr="00A05397">
        <w:rPr>
          <w:b/>
          <w:sz w:val="28"/>
          <w:szCs w:val="28"/>
        </w:rPr>
        <w:t>язбереження</w:t>
      </w:r>
      <w:proofErr w:type="spellEnd"/>
    </w:p>
    <w:p w14:paraId="7D79AF25" w14:textId="2278FA91" w:rsidR="00FC58A1" w:rsidRPr="00FC58A1" w:rsidRDefault="00FC58A1" w:rsidP="00C148B7">
      <w:pPr>
        <w:ind w:firstLine="709"/>
        <w:contextualSpacing/>
        <w:jc w:val="both"/>
        <w:rPr>
          <w:sz w:val="28"/>
          <w:szCs w:val="28"/>
        </w:rPr>
      </w:pPr>
      <w:r w:rsidRPr="00FC58A1">
        <w:rPr>
          <w:sz w:val="28"/>
          <w:szCs w:val="28"/>
        </w:rPr>
        <w:t xml:space="preserve">З метою реалізації </w:t>
      </w:r>
      <w:proofErr w:type="spellStart"/>
      <w:r w:rsidRPr="00FC58A1">
        <w:rPr>
          <w:sz w:val="28"/>
          <w:szCs w:val="28"/>
        </w:rPr>
        <w:t>здоров</w:t>
      </w:r>
      <w:r w:rsidR="00345796">
        <w:rPr>
          <w:sz w:val="28"/>
          <w:szCs w:val="28"/>
        </w:rPr>
        <w:t>’</w:t>
      </w:r>
      <w:r w:rsidRPr="00FC58A1">
        <w:rPr>
          <w:sz w:val="28"/>
          <w:szCs w:val="28"/>
        </w:rPr>
        <w:t>язбережувального</w:t>
      </w:r>
      <w:proofErr w:type="spellEnd"/>
      <w:r w:rsidRPr="00FC58A1">
        <w:rPr>
          <w:sz w:val="28"/>
          <w:szCs w:val="28"/>
        </w:rPr>
        <w:t xml:space="preserve"> підходу в закладах освіти запропоновано де</w:t>
      </w:r>
      <w:r w:rsidR="000575CB">
        <w:rPr>
          <w:sz w:val="28"/>
          <w:szCs w:val="28"/>
        </w:rPr>
        <w:t>кілька принципів. Так, В. </w:t>
      </w:r>
      <w:proofErr w:type="spellStart"/>
      <w:r w:rsidRPr="00FC58A1">
        <w:rPr>
          <w:sz w:val="28"/>
          <w:szCs w:val="28"/>
        </w:rPr>
        <w:t>Ірхін</w:t>
      </w:r>
      <w:proofErr w:type="spellEnd"/>
      <w:r w:rsidRPr="00FC58A1">
        <w:rPr>
          <w:sz w:val="28"/>
          <w:szCs w:val="28"/>
        </w:rPr>
        <w:t xml:space="preserve"> висуває ідею «</w:t>
      </w:r>
      <w:proofErr w:type="spellStart"/>
      <w:r w:rsidRPr="00FC58A1">
        <w:rPr>
          <w:sz w:val="28"/>
          <w:szCs w:val="28"/>
        </w:rPr>
        <w:t>здоров</w:t>
      </w:r>
      <w:r w:rsidR="00345796">
        <w:rPr>
          <w:sz w:val="28"/>
          <w:szCs w:val="28"/>
        </w:rPr>
        <w:t>’</w:t>
      </w:r>
      <w:r w:rsidRPr="00FC58A1">
        <w:rPr>
          <w:sz w:val="28"/>
          <w:szCs w:val="28"/>
        </w:rPr>
        <w:t>яцентризму</w:t>
      </w:r>
      <w:proofErr w:type="spellEnd"/>
      <w:r w:rsidRPr="00FC58A1">
        <w:rPr>
          <w:sz w:val="28"/>
          <w:szCs w:val="28"/>
        </w:rPr>
        <w:t>», яка включає орієнтацію всіх учасників освітнього процесу на здоров</w:t>
      </w:r>
      <w:r w:rsidR="00345796">
        <w:rPr>
          <w:sz w:val="28"/>
          <w:szCs w:val="28"/>
        </w:rPr>
        <w:t>’</w:t>
      </w:r>
      <w:r w:rsidRPr="00FC58A1">
        <w:rPr>
          <w:sz w:val="28"/>
          <w:szCs w:val="28"/>
        </w:rPr>
        <w:t>я як базову цінність, формування позитивної мотивації до здорового життя й розвиток у педагогів культури здоров</w:t>
      </w:r>
      <w:r w:rsidR="00345796">
        <w:rPr>
          <w:sz w:val="28"/>
          <w:szCs w:val="28"/>
        </w:rPr>
        <w:t>’</w:t>
      </w:r>
      <w:r w:rsidRPr="00FC58A1">
        <w:rPr>
          <w:sz w:val="28"/>
          <w:szCs w:val="28"/>
        </w:rPr>
        <w:t>я [44].</w:t>
      </w:r>
    </w:p>
    <w:p w14:paraId="19AC7ADF" w14:textId="4F6948C9" w:rsidR="00FC58A1" w:rsidRPr="00FC58A1" w:rsidRDefault="000575CB" w:rsidP="00C148B7">
      <w:pPr>
        <w:ind w:firstLine="709"/>
        <w:contextualSpacing/>
        <w:jc w:val="both"/>
        <w:rPr>
          <w:sz w:val="28"/>
          <w:szCs w:val="28"/>
        </w:rPr>
      </w:pPr>
      <w:r>
        <w:rPr>
          <w:sz w:val="28"/>
          <w:szCs w:val="28"/>
        </w:rPr>
        <w:t>М. Гриньова та І. </w:t>
      </w:r>
      <w:r w:rsidR="00FC58A1" w:rsidRPr="00FC58A1">
        <w:rPr>
          <w:sz w:val="28"/>
          <w:szCs w:val="28"/>
        </w:rPr>
        <w:t>Дудка детальніше описують принципи «підтримання здоров</w:t>
      </w:r>
      <w:r w:rsidR="00345796">
        <w:rPr>
          <w:sz w:val="28"/>
          <w:szCs w:val="28"/>
        </w:rPr>
        <w:t>’</w:t>
      </w:r>
      <w:r w:rsidR="00FC58A1" w:rsidRPr="00FC58A1">
        <w:rPr>
          <w:sz w:val="28"/>
          <w:szCs w:val="28"/>
        </w:rPr>
        <w:t xml:space="preserve">я» </w:t>
      </w:r>
      <w:r>
        <w:rPr>
          <w:sz w:val="28"/>
          <w:szCs w:val="28"/>
        </w:rPr>
        <w:t>та «зміцнення здоров</w:t>
      </w:r>
      <w:r w:rsidR="00345796">
        <w:rPr>
          <w:sz w:val="28"/>
          <w:szCs w:val="28"/>
        </w:rPr>
        <w:t>’</w:t>
      </w:r>
      <w:r>
        <w:rPr>
          <w:sz w:val="28"/>
          <w:szCs w:val="28"/>
        </w:rPr>
        <w:t>я» [28, с. </w:t>
      </w:r>
      <w:r w:rsidR="00FC58A1" w:rsidRPr="00FC58A1">
        <w:rPr>
          <w:sz w:val="28"/>
          <w:szCs w:val="28"/>
        </w:rPr>
        <w:t>7]. Перший принцип зосереджується на засвоєнні учнями відповідних знань, мотивації та цінностей, другий – на нарощуванні резервів організму й підвищенні адаптивних можливостей дитини.</w:t>
      </w:r>
    </w:p>
    <w:p w14:paraId="08F27A4F" w14:textId="2A08FFF4" w:rsidR="00FC58A1" w:rsidRPr="00A05397" w:rsidRDefault="00FC58A1" w:rsidP="00C148B7">
      <w:pPr>
        <w:ind w:firstLine="709"/>
        <w:contextualSpacing/>
        <w:jc w:val="both"/>
        <w:rPr>
          <w:b/>
          <w:sz w:val="28"/>
          <w:szCs w:val="28"/>
        </w:rPr>
      </w:pPr>
      <w:proofErr w:type="spellStart"/>
      <w:r w:rsidRPr="00A05397">
        <w:rPr>
          <w:b/>
          <w:sz w:val="28"/>
          <w:szCs w:val="28"/>
        </w:rPr>
        <w:t>Здоров</w:t>
      </w:r>
      <w:r w:rsidR="00345796">
        <w:rPr>
          <w:b/>
          <w:sz w:val="28"/>
          <w:szCs w:val="28"/>
        </w:rPr>
        <w:t>’</w:t>
      </w:r>
      <w:r w:rsidRPr="00A05397">
        <w:rPr>
          <w:b/>
          <w:sz w:val="28"/>
          <w:szCs w:val="28"/>
        </w:rPr>
        <w:t>язбережувальна</w:t>
      </w:r>
      <w:proofErr w:type="spellEnd"/>
      <w:r w:rsidRPr="00A05397">
        <w:rPr>
          <w:b/>
          <w:sz w:val="28"/>
          <w:szCs w:val="28"/>
        </w:rPr>
        <w:t xml:space="preserve"> діяльність учителя фізичної культури</w:t>
      </w:r>
    </w:p>
    <w:p w14:paraId="258657B2" w14:textId="34ACA130" w:rsidR="00FC58A1" w:rsidRPr="00FC58A1" w:rsidRDefault="00FC58A1" w:rsidP="00C148B7">
      <w:pPr>
        <w:ind w:firstLine="709"/>
        <w:contextualSpacing/>
        <w:jc w:val="both"/>
        <w:rPr>
          <w:sz w:val="28"/>
          <w:szCs w:val="28"/>
        </w:rPr>
      </w:pPr>
      <w:r w:rsidRPr="00FC58A1">
        <w:rPr>
          <w:sz w:val="28"/>
          <w:szCs w:val="28"/>
        </w:rPr>
        <w:t xml:space="preserve">На практиці вчитель фізичної культури реалізує </w:t>
      </w:r>
      <w:proofErr w:type="spellStart"/>
      <w:r w:rsidRPr="00FC58A1">
        <w:rPr>
          <w:sz w:val="28"/>
          <w:szCs w:val="28"/>
        </w:rPr>
        <w:t>здоров</w:t>
      </w:r>
      <w:r w:rsidR="00345796">
        <w:rPr>
          <w:sz w:val="28"/>
          <w:szCs w:val="28"/>
        </w:rPr>
        <w:t>’</w:t>
      </w:r>
      <w:r w:rsidRPr="00FC58A1">
        <w:rPr>
          <w:sz w:val="28"/>
          <w:szCs w:val="28"/>
        </w:rPr>
        <w:t>язбережувальний</w:t>
      </w:r>
      <w:proofErr w:type="spellEnd"/>
      <w:r w:rsidRPr="00FC58A1">
        <w:rPr>
          <w:sz w:val="28"/>
          <w:szCs w:val="28"/>
        </w:rPr>
        <w:t xml:space="preserve"> підхід у межах навчально-виховного процесу. Він </w:t>
      </w:r>
      <w:r w:rsidRPr="00FC58A1">
        <w:rPr>
          <w:sz w:val="28"/>
          <w:szCs w:val="28"/>
        </w:rPr>
        <w:lastRenderedPageBreak/>
        <w:t xml:space="preserve">координує дозування фізіологічних навантажень, керуючись науково обґрунтованими нормами, враховує індивідуальні особливості кожного школяра, а також залучає різні методи (ігри, змагання, </w:t>
      </w:r>
      <w:proofErr w:type="spellStart"/>
      <w:r w:rsidRPr="00FC58A1">
        <w:rPr>
          <w:sz w:val="28"/>
          <w:szCs w:val="28"/>
        </w:rPr>
        <w:t>проєкти</w:t>
      </w:r>
      <w:proofErr w:type="spellEnd"/>
      <w:r w:rsidRPr="00FC58A1">
        <w:rPr>
          <w:sz w:val="28"/>
          <w:szCs w:val="28"/>
        </w:rPr>
        <w:t>) для розвитку фізичних, психічних і соціальних резервів організму учнів.</w:t>
      </w:r>
    </w:p>
    <w:p w14:paraId="00494642" w14:textId="58D6188D" w:rsidR="00A51BA2" w:rsidRDefault="00A05397" w:rsidP="00C148B7">
      <w:pPr>
        <w:ind w:firstLine="709"/>
        <w:contextualSpacing/>
        <w:jc w:val="both"/>
        <w:rPr>
          <w:sz w:val="28"/>
          <w:szCs w:val="28"/>
        </w:rPr>
      </w:pPr>
      <w:r>
        <w:rPr>
          <w:sz w:val="28"/>
          <w:szCs w:val="28"/>
        </w:rPr>
        <w:t>Б. Долинський, О. </w:t>
      </w:r>
      <w:proofErr w:type="spellStart"/>
      <w:r w:rsidR="00FC58A1" w:rsidRPr="00FC58A1">
        <w:rPr>
          <w:sz w:val="28"/>
          <w:szCs w:val="28"/>
        </w:rPr>
        <w:t>Безкопильний</w:t>
      </w:r>
      <w:proofErr w:type="spellEnd"/>
      <w:r w:rsidR="00FC58A1" w:rsidRPr="00FC58A1">
        <w:rPr>
          <w:sz w:val="28"/>
          <w:szCs w:val="28"/>
        </w:rPr>
        <w:t xml:space="preserve"> і Г</w:t>
      </w:r>
      <w:r>
        <w:rPr>
          <w:sz w:val="28"/>
          <w:szCs w:val="28"/>
        </w:rPr>
        <w:t>. </w:t>
      </w:r>
      <w:proofErr w:type="spellStart"/>
      <w:r w:rsidR="00FC58A1" w:rsidRPr="00FC58A1">
        <w:rPr>
          <w:sz w:val="28"/>
          <w:szCs w:val="28"/>
        </w:rPr>
        <w:t>Мешко</w:t>
      </w:r>
      <w:proofErr w:type="spellEnd"/>
      <w:r w:rsidR="00FC58A1" w:rsidRPr="00FC58A1">
        <w:rPr>
          <w:sz w:val="28"/>
          <w:szCs w:val="28"/>
        </w:rPr>
        <w:t xml:space="preserve"> [33; 5; 64] наголошують, що </w:t>
      </w:r>
      <w:proofErr w:type="spellStart"/>
      <w:r w:rsidR="00FC58A1" w:rsidRPr="00FC58A1">
        <w:rPr>
          <w:sz w:val="28"/>
          <w:szCs w:val="28"/>
        </w:rPr>
        <w:t>здоров</w:t>
      </w:r>
      <w:r w:rsidR="00345796">
        <w:rPr>
          <w:sz w:val="28"/>
          <w:szCs w:val="28"/>
        </w:rPr>
        <w:t>’</w:t>
      </w:r>
      <w:r w:rsidR="00FC58A1" w:rsidRPr="00FC58A1">
        <w:rPr>
          <w:sz w:val="28"/>
          <w:szCs w:val="28"/>
        </w:rPr>
        <w:t>язбережувальна</w:t>
      </w:r>
      <w:proofErr w:type="spellEnd"/>
      <w:r w:rsidR="00FC58A1" w:rsidRPr="00FC58A1">
        <w:rPr>
          <w:sz w:val="28"/>
          <w:szCs w:val="28"/>
        </w:rPr>
        <w:t xml:space="preserve"> діяльність вчителя є багатофункціональним процесом, де перетинаються педагогічні, медико-</w:t>
      </w:r>
      <w:proofErr w:type="spellStart"/>
      <w:r w:rsidR="00FC58A1" w:rsidRPr="00FC58A1">
        <w:rPr>
          <w:sz w:val="28"/>
          <w:szCs w:val="28"/>
        </w:rPr>
        <w:t>валеологічні</w:t>
      </w:r>
      <w:proofErr w:type="spellEnd"/>
      <w:r w:rsidR="00FC58A1" w:rsidRPr="00FC58A1">
        <w:rPr>
          <w:sz w:val="28"/>
          <w:szCs w:val="28"/>
        </w:rPr>
        <w:t xml:space="preserve"> та психологічні аспекти. </w:t>
      </w:r>
    </w:p>
    <w:p w14:paraId="63F2A516" w14:textId="4A2ECBB2" w:rsidR="00FC58A1" w:rsidRPr="00FC58A1" w:rsidRDefault="00FC58A1" w:rsidP="00C148B7">
      <w:pPr>
        <w:ind w:firstLine="709"/>
        <w:contextualSpacing/>
        <w:jc w:val="both"/>
        <w:rPr>
          <w:sz w:val="28"/>
          <w:szCs w:val="28"/>
        </w:rPr>
      </w:pPr>
      <w:r w:rsidRPr="00FC58A1">
        <w:rPr>
          <w:sz w:val="28"/>
          <w:szCs w:val="28"/>
        </w:rPr>
        <w:t>Усе це передбачає системний підхід, а також постійну рефлексію й оцінювання умов, які можуть впливати на емоційне, інтелектуальне та психофізіологічне самопочуття учнів.</w:t>
      </w:r>
    </w:p>
    <w:p w14:paraId="33D83253" w14:textId="2A4CEF4F" w:rsidR="00A51BA2" w:rsidRDefault="00FC58A1" w:rsidP="000621E4">
      <w:pPr>
        <w:ind w:firstLine="709"/>
        <w:contextualSpacing/>
        <w:jc w:val="both"/>
        <w:rPr>
          <w:sz w:val="28"/>
          <w:szCs w:val="28"/>
        </w:rPr>
      </w:pPr>
      <w:proofErr w:type="spellStart"/>
      <w:r w:rsidRPr="00FC58A1">
        <w:rPr>
          <w:sz w:val="28"/>
          <w:szCs w:val="28"/>
        </w:rPr>
        <w:t>Здоров</w:t>
      </w:r>
      <w:r w:rsidR="00345796">
        <w:rPr>
          <w:sz w:val="28"/>
          <w:szCs w:val="28"/>
        </w:rPr>
        <w:t>’</w:t>
      </w:r>
      <w:r w:rsidRPr="00FC58A1">
        <w:rPr>
          <w:sz w:val="28"/>
          <w:szCs w:val="28"/>
        </w:rPr>
        <w:t>язбережувальна</w:t>
      </w:r>
      <w:proofErr w:type="spellEnd"/>
      <w:r w:rsidRPr="00FC58A1">
        <w:rPr>
          <w:sz w:val="28"/>
          <w:szCs w:val="28"/>
        </w:rPr>
        <w:t xml:space="preserve"> діяльність учителя фізичної культури базується на принципах </w:t>
      </w:r>
      <w:proofErr w:type="spellStart"/>
      <w:r w:rsidRPr="00FC58A1">
        <w:rPr>
          <w:sz w:val="28"/>
          <w:szCs w:val="28"/>
        </w:rPr>
        <w:t>здоров</w:t>
      </w:r>
      <w:r w:rsidR="00345796">
        <w:rPr>
          <w:sz w:val="28"/>
          <w:szCs w:val="28"/>
        </w:rPr>
        <w:t>’</w:t>
      </w:r>
      <w:r w:rsidRPr="00FC58A1">
        <w:rPr>
          <w:sz w:val="28"/>
          <w:szCs w:val="28"/>
        </w:rPr>
        <w:t>яцентризму</w:t>
      </w:r>
      <w:proofErr w:type="spellEnd"/>
      <w:r w:rsidRPr="00FC58A1">
        <w:rPr>
          <w:sz w:val="28"/>
          <w:szCs w:val="28"/>
        </w:rPr>
        <w:t>, підтримання й зміцнення здоров</w:t>
      </w:r>
      <w:r w:rsidR="00345796">
        <w:rPr>
          <w:sz w:val="28"/>
          <w:szCs w:val="28"/>
        </w:rPr>
        <w:t>’</w:t>
      </w:r>
      <w:r w:rsidRPr="00FC58A1">
        <w:rPr>
          <w:sz w:val="28"/>
          <w:szCs w:val="28"/>
        </w:rPr>
        <w:t xml:space="preserve">я. </w:t>
      </w:r>
    </w:p>
    <w:p w14:paraId="544084AD" w14:textId="6FD8ECBE" w:rsidR="00A51BA2" w:rsidRDefault="00FC58A1" w:rsidP="000621E4">
      <w:pPr>
        <w:ind w:firstLine="709"/>
        <w:contextualSpacing/>
        <w:jc w:val="both"/>
        <w:rPr>
          <w:sz w:val="28"/>
          <w:szCs w:val="28"/>
        </w:rPr>
      </w:pPr>
      <w:r w:rsidRPr="00FC58A1">
        <w:rPr>
          <w:sz w:val="28"/>
          <w:szCs w:val="28"/>
        </w:rPr>
        <w:t>Ця діяльність вимагає об</w:t>
      </w:r>
      <w:r w:rsidR="00345796">
        <w:rPr>
          <w:sz w:val="28"/>
          <w:szCs w:val="28"/>
        </w:rPr>
        <w:t>’</w:t>
      </w:r>
      <w:r w:rsidRPr="00FC58A1">
        <w:rPr>
          <w:sz w:val="28"/>
          <w:szCs w:val="28"/>
        </w:rPr>
        <w:t xml:space="preserve">єднання різних векторів – від організації навчальних занять до інформаційно-просвітницької роботи й особистісно орієнтованого ставлення до кожного учня. Її мета полягає в тому, щоб не лише зберегти фізичний стан дітей, а й стимулювати їх до </w:t>
      </w:r>
      <w:r w:rsidRPr="005B0B63">
        <w:rPr>
          <w:sz w:val="28"/>
          <w:szCs w:val="28"/>
        </w:rPr>
        <w:t>особистісного зростання, плекати морально-духовне та соціальне благополуччя і створювати передумови для усвідомленого, активного ставлення до власного здоров</w:t>
      </w:r>
      <w:r w:rsidR="00345796">
        <w:rPr>
          <w:sz w:val="28"/>
          <w:szCs w:val="28"/>
        </w:rPr>
        <w:t>’</w:t>
      </w:r>
      <w:r w:rsidRPr="005B0B63">
        <w:rPr>
          <w:sz w:val="28"/>
          <w:szCs w:val="28"/>
        </w:rPr>
        <w:t>я.</w:t>
      </w:r>
    </w:p>
    <w:p w14:paraId="731B29E0" w14:textId="080F7678" w:rsidR="005E7A61" w:rsidRPr="005B0B63" w:rsidRDefault="00FC58A1" w:rsidP="000621E4">
      <w:pPr>
        <w:ind w:firstLine="709"/>
        <w:contextualSpacing/>
        <w:jc w:val="both"/>
        <w:rPr>
          <w:sz w:val="28"/>
          <w:szCs w:val="28"/>
        </w:rPr>
      </w:pPr>
      <w:r w:rsidRPr="005B0B63">
        <w:rPr>
          <w:sz w:val="28"/>
          <w:szCs w:val="28"/>
        </w:rPr>
        <w:t xml:space="preserve"> Завдяки такому комплексному підходу майбутні педагоги зможуть гармонійно поєднувати в своїй роботі інтелектуальний, емоційний і психомоторний аспекти, забезпечуючи оптимальну адаптацію школярів до вимог освітнього процесу та формуючи у них глибоку й тривалу мотивацію до здорового способу життя.</w:t>
      </w:r>
    </w:p>
    <w:p w14:paraId="56AB7F11" w14:textId="03A6B50F" w:rsidR="00A51BA2" w:rsidRDefault="00FC58A1" w:rsidP="00C148B7">
      <w:pPr>
        <w:ind w:firstLine="709"/>
        <w:contextualSpacing/>
        <w:jc w:val="both"/>
        <w:rPr>
          <w:sz w:val="28"/>
          <w:szCs w:val="28"/>
        </w:rPr>
      </w:pPr>
      <w:r w:rsidRPr="005B0B63">
        <w:rPr>
          <w:sz w:val="28"/>
          <w:szCs w:val="28"/>
        </w:rPr>
        <w:t>Фізичне здоров</w:t>
      </w:r>
      <w:r w:rsidR="00345796">
        <w:rPr>
          <w:sz w:val="28"/>
          <w:szCs w:val="28"/>
        </w:rPr>
        <w:t>’</w:t>
      </w:r>
      <w:r w:rsidRPr="005B0B63">
        <w:rPr>
          <w:sz w:val="28"/>
          <w:szCs w:val="28"/>
        </w:rPr>
        <w:t>я, як було зазначено, формується на основі різноманітних чинників, серед яких індивідуальні анатомічні риси будови тіла, особливості функціонування організму у стані спокою й під час активних рухів, зовнішні умови, спадкові ознаки та загальний рівень розвитку органів і систем. Важливими складовими підтримки належного стану здоров</w:t>
      </w:r>
      <w:r w:rsidR="00345796">
        <w:rPr>
          <w:sz w:val="28"/>
          <w:szCs w:val="28"/>
        </w:rPr>
        <w:t>’</w:t>
      </w:r>
      <w:r w:rsidRPr="005B0B63">
        <w:rPr>
          <w:sz w:val="28"/>
          <w:szCs w:val="28"/>
        </w:rPr>
        <w:t xml:space="preserve">я учнів виступають дотримання гігієнічних норм, оптимальна рухова активність, збалансоване харчування й системна профілактика захворювань. </w:t>
      </w:r>
    </w:p>
    <w:p w14:paraId="26EC21E2" w14:textId="2112BF2C" w:rsidR="00FC58A1" w:rsidRPr="005B0B63" w:rsidRDefault="00FC58A1" w:rsidP="00C148B7">
      <w:pPr>
        <w:ind w:firstLine="709"/>
        <w:contextualSpacing/>
        <w:jc w:val="both"/>
        <w:rPr>
          <w:sz w:val="28"/>
          <w:szCs w:val="28"/>
        </w:rPr>
      </w:pPr>
      <w:r w:rsidRPr="005B0B63">
        <w:rPr>
          <w:sz w:val="28"/>
          <w:szCs w:val="28"/>
        </w:rPr>
        <w:t xml:space="preserve">Ці аспекти дозволяють формувати базові </w:t>
      </w:r>
      <w:proofErr w:type="spellStart"/>
      <w:r w:rsidRPr="005B0B63">
        <w:rPr>
          <w:sz w:val="28"/>
          <w:szCs w:val="28"/>
        </w:rPr>
        <w:t>здоров</w:t>
      </w:r>
      <w:r w:rsidR="00345796">
        <w:rPr>
          <w:sz w:val="28"/>
          <w:szCs w:val="28"/>
        </w:rPr>
        <w:t>’</w:t>
      </w:r>
      <w:r w:rsidRPr="005B0B63">
        <w:rPr>
          <w:sz w:val="28"/>
          <w:szCs w:val="28"/>
        </w:rPr>
        <w:t>язбережувальні</w:t>
      </w:r>
      <w:proofErr w:type="spellEnd"/>
      <w:r w:rsidRPr="005B0B63">
        <w:rPr>
          <w:sz w:val="28"/>
          <w:szCs w:val="28"/>
        </w:rPr>
        <w:t xml:space="preserve"> вміння й навички та розвивати у дітей здатність самостійно організовувати власну оздоровчу діяльність.</w:t>
      </w:r>
    </w:p>
    <w:p w14:paraId="242C8CED" w14:textId="2139914C" w:rsidR="00A51BA2" w:rsidRDefault="00FC58A1" w:rsidP="00C148B7">
      <w:pPr>
        <w:ind w:firstLine="709"/>
        <w:contextualSpacing/>
        <w:jc w:val="both"/>
        <w:rPr>
          <w:sz w:val="28"/>
          <w:szCs w:val="28"/>
        </w:rPr>
      </w:pPr>
      <w:r w:rsidRPr="005B0B63">
        <w:rPr>
          <w:sz w:val="28"/>
          <w:szCs w:val="28"/>
        </w:rPr>
        <w:t>Моральний вимір здоров</w:t>
      </w:r>
      <w:r w:rsidR="00345796">
        <w:rPr>
          <w:sz w:val="28"/>
          <w:szCs w:val="28"/>
        </w:rPr>
        <w:t>’</w:t>
      </w:r>
      <w:r w:rsidRPr="005B0B63">
        <w:rPr>
          <w:sz w:val="28"/>
          <w:szCs w:val="28"/>
        </w:rPr>
        <w:t xml:space="preserve">я відображає рівень моральних приписів та соціальних норм, яких дотримується людина у своєму повсякденні. </w:t>
      </w:r>
    </w:p>
    <w:p w14:paraId="69957B92" w14:textId="4BC50E4D" w:rsidR="00FC58A1" w:rsidRPr="005B0B63" w:rsidRDefault="000575CB" w:rsidP="00C148B7">
      <w:pPr>
        <w:ind w:firstLine="709"/>
        <w:contextualSpacing/>
        <w:jc w:val="both"/>
        <w:rPr>
          <w:sz w:val="28"/>
          <w:szCs w:val="28"/>
        </w:rPr>
      </w:pPr>
      <w:r>
        <w:rPr>
          <w:sz w:val="28"/>
          <w:szCs w:val="28"/>
        </w:rPr>
        <w:t>С. </w:t>
      </w:r>
      <w:r w:rsidR="00FC58A1" w:rsidRPr="005B0B63">
        <w:rPr>
          <w:sz w:val="28"/>
          <w:szCs w:val="28"/>
        </w:rPr>
        <w:t>Омельченко зазначає, що істотними ознаками морального здоров</w:t>
      </w:r>
      <w:r w:rsidR="00345796">
        <w:rPr>
          <w:sz w:val="28"/>
          <w:szCs w:val="28"/>
        </w:rPr>
        <w:t>’</w:t>
      </w:r>
      <w:r w:rsidR="00FC58A1" w:rsidRPr="005B0B63">
        <w:rPr>
          <w:sz w:val="28"/>
          <w:szCs w:val="28"/>
        </w:rPr>
        <w:t>я є свідоме ставлення до праці, опанування культурних цінностей, заперечення шкідливих звичок і дій, що шк</w:t>
      </w:r>
      <w:r w:rsidR="00A05397">
        <w:rPr>
          <w:sz w:val="28"/>
          <w:szCs w:val="28"/>
        </w:rPr>
        <w:t xml:space="preserve">одять нормальному способу </w:t>
      </w:r>
      <w:r w:rsidR="00A05397">
        <w:rPr>
          <w:sz w:val="28"/>
          <w:szCs w:val="28"/>
        </w:rPr>
        <w:lastRenderedPageBreak/>
        <w:t>життя </w:t>
      </w:r>
      <w:r w:rsidR="00FC58A1" w:rsidRPr="005B0B63">
        <w:rPr>
          <w:sz w:val="28"/>
          <w:szCs w:val="28"/>
        </w:rPr>
        <w:t>[78]. У шкільному процесі це передбачає системну виховну роботу, спрямовану на розвиток у дітей гуманістичних і соціально відповідальних принципів поведінки.</w:t>
      </w:r>
    </w:p>
    <w:p w14:paraId="6642D0BD" w14:textId="1E637104" w:rsidR="00A51BA2" w:rsidRDefault="00FC58A1" w:rsidP="000621E4">
      <w:pPr>
        <w:ind w:firstLine="709"/>
        <w:contextualSpacing/>
        <w:jc w:val="both"/>
        <w:rPr>
          <w:sz w:val="28"/>
          <w:szCs w:val="28"/>
        </w:rPr>
      </w:pPr>
      <w:r w:rsidRPr="005B0B63">
        <w:rPr>
          <w:sz w:val="28"/>
          <w:szCs w:val="28"/>
        </w:rPr>
        <w:t>У безпосередній близькості до морального здоров</w:t>
      </w:r>
      <w:r w:rsidR="00345796">
        <w:rPr>
          <w:sz w:val="28"/>
          <w:szCs w:val="28"/>
        </w:rPr>
        <w:t>’</w:t>
      </w:r>
      <w:r w:rsidRPr="005B0B63">
        <w:rPr>
          <w:sz w:val="28"/>
          <w:szCs w:val="28"/>
        </w:rPr>
        <w:t>я перебуває і духовне здоров</w:t>
      </w:r>
      <w:r w:rsidR="00345796">
        <w:rPr>
          <w:sz w:val="28"/>
          <w:szCs w:val="28"/>
        </w:rPr>
        <w:t>’</w:t>
      </w:r>
      <w:r w:rsidRPr="005B0B63">
        <w:rPr>
          <w:sz w:val="28"/>
          <w:szCs w:val="28"/>
        </w:rPr>
        <w:t>я.</w:t>
      </w:r>
    </w:p>
    <w:p w14:paraId="677F1FAF" w14:textId="733BBF25" w:rsidR="00A51BA2" w:rsidRDefault="00FC58A1" w:rsidP="000621E4">
      <w:pPr>
        <w:ind w:firstLine="709"/>
        <w:contextualSpacing/>
        <w:jc w:val="both"/>
        <w:rPr>
          <w:sz w:val="28"/>
          <w:szCs w:val="28"/>
        </w:rPr>
      </w:pPr>
      <w:r w:rsidRPr="005B0B63">
        <w:rPr>
          <w:sz w:val="28"/>
          <w:szCs w:val="28"/>
        </w:rPr>
        <w:t>Науковці визначають його як одну з найвищих форм самореалізації особистості, пов</w:t>
      </w:r>
      <w:r w:rsidR="00345796">
        <w:rPr>
          <w:sz w:val="28"/>
          <w:szCs w:val="28"/>
        </w:rPr>
        <w:t>’</w:t>
      </w:r>
      <w:r w:rsidRPr="005B0B63">
        <w:rPr>
          <w:sz w:val="28"/>
          <w:szCs w:val="28"/>
        </w:rPr>
        <w:t>язану з відчуттям гармонії, автономії та прагненням зберігати загальнолюдські цінності. За [33], духовний вимір охоплює ставлення до культури, науки, мистецтва, релігії та етики; формує внутрішній світ особистості й визначає її життєве кредо, самооцінку, бажання перейматися не лише власним благополуччям, а й щастям і здоров</w:t>
      </w:r>
      <w:r w:rsidR="00345796">
        <w:rPr>
          <w:sz w:val="28"/>
          <w:szCs w:val="28"/>
        </w:rPr>
        <w:t>’</w:t>
      </w:r>
      <w:r w:rsidRPr="005B0B63">
        <w:rPr>
          <w:sz w:val="28"/>
          <w:szCs w:val="28"/>
        </w:rPr>
        <w:t xml:space="preserve">ям інших людей. </w:t>
      </w:r>
    </w:p>
    <w:p w14:paraId="287A4D0C" w14:textId="0CD9F874" w:rsidR="00FC58A1" w:rsidRPr="005B0B63" w:rsidRDefault="00FC58A1" w:rsidP="000621E4">
      <w:pPr>
        <w:ind w:firstLine="709"/>
        <w:contextualSpacing/>
        <w:jc w:val="both"/>
        <w:rPr>
          <w:sz w:val="28"/>
          <w:szCs w:val="28"/>
        </w:rPr>
      </w:pPr>
      <w:r w:rsidRPr="005B0B63">
        <w:rPr>
          <w:sz w:val="28"/>
          <w:szCs w:val="28"/>
        </w:rPr>
        <w:t>Оскільки моральне та духовне є тісно взаємопов</w:t>
      </w:r>
      <w:r w:rsidR="00345796">
        <w:rPr>
          <w:sz w:val="28"/>
          <w:szCs w:val="28"/>
        </w:rPr>
        <w:t>’</w:t>
      </w:r>
      <w:r w:rsidRPr="005B0B63">
        <w:rPr>
          <w:sz w:val="28"/>
          <w:szCs w:val="28"/>
        </w:rPr>
        <w:t>язаними, їх можна об</w:t>
      </w:r>
      <w:r w:rsidR="00345796">
        <w:rPr>
          <w:sz w:val="28"/>
          <w:szCs w:val="28"/>
        </w:rPr>
        <w:t>’</w:t>
      </w:r>
      <w:r w:rsidRPr="005B0B63">
        <w:rPr>
          <w:sz w:val="28"/>
          <w:szCs w:val="28"/>
        </w:rPr>
        <w:t>єднати в поняття «морально-духовне здоров</w:t>
      </w:r>
      <w:r w:rsidR="00345796">
        <w:rPr>
          <w:sz w:val="28"/>
          <w:szCs w:val="28"/>
        </w:rPr>
        <w:t>’</w:t>
      </w:r>
      <w:r w:rsidRPr="005B0B63">
        <w:rPr>
          <w:sz w:val="28"/>
          <w:szCs w:val="28"/>
        </w:rPr>
        <w:t>я», що засвідчує наявність у школярів сукупності цінностей, ідей та мотивів поведінки, спрямованих на реалізацію високих духовно-моральних принципів.</w:t>
      </w:r>
    </w:p>
    <w:p w14:paraId="0306AFDB" w14:textId="4A89DCAD" w:rsidR="00A51BA2" w:rsidRDefault="00FC58A1" w:rsidP="00C148B7">
      <w:pPr>
        <w:ind w:firstLine="709"/>
        <w:contextualSpacing/>
        <w:jc w:val="both"/>
        <w:rPr>
          <w:sz w:val="28"/>
          <w:szCs w:val="28"/>
        </w:rPr>
      </w:pPr>
      <w:r w:rsidRPr="005B0B63">
        <w:rPr>
          <w:sz w:val="28"/>
          <w:szCs w:val="28"/>
        </w:rPr>
        <w:t>Соціальний компонент здоров</w:t>
      </w:r>
      <w:r w:rsidR="00345796">
        <w:rPr>
          <w:sz w:val="28"/>
          <w:szCs w:val="28"/>
        </w:rPr>
        <w:t>’</w:t>
      </w:r>
      <w:r w:rsidRPr="005B0B63">
        <w:rPr>
          <w:sz w:val="28"/>
          <w:szCs w:val="28"/>
        </w:rPr>
        <w:t>я тісно пов</w:t>
      </w:r>
      <w:r w:rsidR="00345796">
        <w:rPr>
          <w:sz w:val="28"/>
          <w:szCs w:val="28"/>
        </w:rPr>
        <w:t>’</w:t>
      </w:r>
      <w:r w:rsidRPr="005B0B63">
        <w:rPr>
          <w:sz w:val="28"/>
          <w:szCs w:val="28"/>
        </w:rPr>
        <w:t>язаний із взаємодією індивіда та суспільства, а також із його здатністю інтегруватися в соціум. Як зазначається у [33], визначальними для соціального здоров</w:t>
      </w:r>
      <w:r w:rsidR="00345796">
        <w:rPr>
          <w:sz w:val="28"/>
          <w:szCs w:val="28"/>
        </w:rPr>
        <w:t>’</w:t>
      </w:r>
      <w:r w:rsidRPr="005B0B63">
        <w:rPr>
          <w:sz w:val="28"/>
          <w:szCs w:val="28"/>
        </w:rPr>
        <w:t>я виступають економічні чинники (рівень добробуту, доступність соціальних послуг), взаємодія з базовими соціальними інститутами (сім</w:t>
      </w:r>
      <w:r w:rsidR="00345796">
        <w:rPr>
          <w:sz w:val="28"/>
          <w:szCs w:val="28"/>
        </w:rPr>
        <w:t>’</w:t>
      </w:r>
      <w:r w:rsidRPr="005B0B63">
        <w:rPr>
          <w:sz w:val="28"/>
          <w:szCs w:val="28"/>
        </w:rPr>
        <w:t>я, система охорони здоров</w:t>
      </w:r>
      <w:r w:rsidR="00345796">
        <w:rPr>
          <w:sz w:val="28"/>
          <w:szCs w:val="28"/>
        </w:rPr>
        <w:t>’</w:t>
      </w:r>
      <w:r w:rsidRPr="005B0B63">
        <w:rPr>
          <w:sz w:val="28"/>
          <w:szCs w:val="28"/>
        </w:rPr>
        <w:t xml:space="preserve">я, служби безпеки тощо) і розвиток таких навичок, як комунікація, емпатія та здатність регулювати конфлікти. </w:t>
      </w:r>
    </w:p>
    <w:p w14:paraId="1DBCE950" w14:textId="2C506FD8" w:rsidR="00FC58A1" w:rsidRPr="005B0B63" w:rsidRDefault="00FC58A1" w:rsidP="00C148B7">
      <w:pPr>
        <w:ind w:firstLine="709"/>
        <w:contextualSpacing/>
        <w:jc w:val="both"/>
        <w:rPr>
          <w:sz w:val="28"/>
          <w:szCs w:val="28"/>
        </w:rPr>
      </w:pPr>
      <w:r w:rsidRPr="005B0B63">
        <w:rPr>
          <w:sz w:val="28"/>
          <w:szCs w:val="28"/>
        </w:rPr>
        <w:t>Усе це формує відчуття соціального захисту або, навпаки, незахищеності, а відтак безпосередньо впливає на загальний стан здоров</w:t>
      </w:r>
      <w:r w:rsidR="00345796">
        <w:rPr>
          <w:sz w:val="28"/>
          <w:szCs w:val="28"/>
        </w:rPr>
        <w:t>’</w:t>
      </w:r>
      <w:r w:rsidRPr="005B0B63">
        <w:rPr>
          <w:sz w:val="28"/>
          <w:szCs w:val="28"/>
        </w:rPr>
        <w:t>я особистості.</w:t>
      </w:r>
    </w:p>
    <w:p w14:paraId="1D185F53" w14:textId="2A69BB7E" w:rsidR="00A51BA2" w:rsidRDefault="00FC58A1" w:rsidP="00C148B7">
      <w:pPr>
        <w:ind w:firstLine="709"/>
        <w:contextualSpacing/>
        <w:jc w:val="both"/>
        <w:rPr>
          <w:sz w:val="28"/>
          <w:szCs w:val="28"/>
        </w:rPr>
      </w:pPr>
      <w:r w:rsidRPr="005B0B63">
        <w:rPr>
          <w:sz w:val="28"/>
          <w:szCs w:val="28"/>
        </w:rPr>
        <w:t>Таким чином, здоров</w:t>
      </w:r>
      <w:r w:rsidR="00345796">
        <w:rPr>
          <w:sz w:val="28"/>
          <w:szCs w:val="28"/>
        </w:rPr>
        <w:t>’</w:t>
      </w:r>
      <w:r w:rsidRPr="005B0B63">
        <w:rPr>
          <w:sz w:val="28"/>
          <w:szCs w:val="28"/>
        </w:rPr>
        <w:t>я виступає глобальним інтегральним поняттям, у якому гармонійно поєднані фізичний, психічний, соціальний і духовно-моральний аспекти. Воно трактується як суспільне благо і водночас як ресурс, необхідний для повноцінного задоволення базових потреб людини, успішної самореалізації й розвиткові її потенціалу.</w:t>
      </w:r>
    </w:p>
    <w:p w14:paraId="454C63E9" w14:textId="085B6A6F" w:rsidR="00FC58A1" w:rsidRPr="005B0B63" w:rsidRDefault="00FC58A1" w:rsidP="00C148B7">
      <w:pPr>
        <w:ind w:firstLine="709"/>
        <w:contextualSpacing/>
        <w:jc w:val="both"/>
        <w:rPr>
          <w:sz w:val="28"/>
          <w:szCs w:val="28"/>
        </w:rPr>
      </w:pPr>
      <w:r w:rsidRPr="005B0B63">
        <w:rPr>
          <w:sz w:val="28"/>
          <w:szCs w:val="28"/>
        </w:rPr>
        <w:t>У професійній сфері вчителя фізичного виховання важливе місце посідає поняття професійного здоров</w:t>
      </w:r>
      <w:r w:rsidR="00345796">
        <w:rPr>
          <w:sz w:val="28"/>
          <w:szCs w:val="28"/>
        </w:rPr>
        <w:t>’</w:t>
      </w:r>
      <w:r w:rsidRPr="005B0B63">
        <w:rPr>
          <w:sz w:val="28"/>
          <w:szCs w:val="28"/>
        </w:rPr>
        <w:t>я: це стан оптимальної працездатності і збалансованості життєвих сил, що дає педагогу змогу долати негативні впливи робочого середовища, творчо застосовувати наявні ресурси і забезпечувати реалізацію завдань освітнього процесу</w:t>
      </w:r>
      <w:r w:rsidR="000575CB">
        <w:rPr>
          <w:sz w:val="28"/>
          <w:szCs w:val="28"/>
        </w:rPr>
        <w:t> </w:t>
      </w:r>
      <w:r w:rsidRPr="005B0B63">
        <w:rPr>
          <w:sz w:val="28"/>
          <w:szCs w:val="28"/>
        </w:rPr>
        <w:t>[64,</w:t>
      </w:r>
      <w:r w:rsidR="000575CB">
        <w:rPr>
          <w:sz w:val="28"/>
          <w:szCs w:val="28"/>
        </w:rPr>
        <w:t> </w:t>
      </w:r>
      <w:r w:rsidRPr="005B0B63">
        <w:rPr>
          <w:sz w:val="28"/>
          <w:szCs w:val="28"/>
        </w:rPr>
        <w:t>с. 148].</w:t>
      </w:r>
    </w:p>
    <w:p w14:paraId="3B29F22C" w14:textId="0116C408" w:rsidR="00FC58A1" w:rsidRPr="005B0B63" w:rsidRDefault="00FC58A1" w:rsidP="00C148B7">
      <w:pPr>
        <w:ind w:firstLine="709"/>
        <w:contextualSpacing/>
        <w:jc w:val="both"/>
        <w:rPr>
          <w:sz w:val="28"/>
          <w:szCs w:val="28"/>
        </w:rPr>
      </w:pPr>
      <w:r w:rsidRPr="005B0B63">
        <w:rPr>
          <w:sz w:val="28"/>
          <w:szCs w:val="28"/>
        </w:rPr>
        <w:t>На підставі означених підходів, що розглядають здоров</w:t>
      </w:r>
      <w:r w:rsidR="00345796">
        <w:rPr>
          <w:sz w:val="28"/>
          <w:szCs w:val="28"/>
        </w:rPr>
        <w:t>’</w:t>
      </w:r>
      <w:r w:rsidRPr="005B0B63">
        <w:rPr>
          <w:sz w:val="28"/>
          <w:szCs w:val="28"/>
        </w:rPr>
        <w:t xml:space="preserve">я як </w:t>
      </w:r>
      <w:proofErr w:type="spellStart"/>
      <w:r w:rsidRPr="005B0B63">
        <w:rPr>
          <w:sz w:val="28"/>
          <w:szCs w:val="28"/>
        </w:rPr>
        <w:t>всеохопну</w:t>
      </w:r>
      <w:proofErr w:type="spellEnd"/>
      <w:r w:rsidRPr="005B0B63">
        <w:rPr>
          <w:sz w:val="28"/>
          <w:szCs w:val="28"/>
        </w:rPr>
        <w:t xml:space="preserve"> цінність і багатовимірне явище, стає очевидною провідна роль школи у формуванні відповідального ставлення учнів до свого фізичного, психічного і морально-духовного благополуччя. Учитель фізичної культури виступає ключовою фігурою цього процесу, адже саме він </w:t>
      </w:r>
      <w:r w:rsidRPr="005B0B63">
        <w:rPr>
          <w:sz w:val="28"/>
          <w:szCs w:val="28"/>
        </w:rPr>
        <w:lastRenderedPageBreak/>
        <w:t xml:space="preserve">організовує спортивно-оздоровчі заходи, які стимулюють рухову активність і сприяють соціальному становленню учнівського колективу. При цьому його професійне завдання полягає не лише у викладанні предметних знань з фізичної культури, а й у впровадженні різнопланової </w:t>
      </w:r>
      <w:proofErr w:type="spellStart"/>
      <w:r w:rsidRPr="005B0B63">
        <w:rPr>
          <w:sz w:val="28"/>
          <w:szCs w:val="28"/>
        </w:rPr>
        <w:t>здоров</w:t>
      </w:r>
      <w:r w:rsidR="00345796">
        <w:rPr>
          <w:sz w:val="28"/>
          <w:szCs w:val="28"/>
        </w:rPr>
        <w:t>’</w:t>
      </w:r>
      <w:r w:rsidRPr="005B0B63">
        <w:rPr>
          <w:sz w:val="28"/>
          <w:szCs w:val="28"/>
        </w:rPr>
        <w:t>язбережувальної</w:t>
      </w:r>
      <w:proofErr w:type="spellEnd"/>
      <w:r w:rsidRPr="005B0B63">
        <w:rPr>
          <w:sz w:val="28"/>
          <w:szCs w:val="28"/>
        </w:rPr>
        <w:t xml:space="preserve"> діяльності, яка виходить за межі окремого предмета й поширюється на весь простір освітнього життя школи.</w:t>
      </w:r>
    </w:p>
    <w:p w14:paraId="006F1346" w14:textId="622E1250" w:rsidR="00A51BA2" w:rsidRDefault="000575CB" w:rsidP="00C148B7">
      <w:pPr>
        <w:ind w:firstLine="709"/>
        <w:contextualSpacing/>
        <w:jc w:val="both"/>
        <w:rPr>
          <w:sz w:val="28"/>
          <w:szCs w:val="28"/>
        </w:rPr>
      </w:pPr>
      <w:r>
        <w:rPr>
          <w:sz w:val="28"/>
          <w:szCs w:val="28"/>
        </w:rPr>
        <w:t>Згідно з позицією О. </w:t>
      </w:r>
      <w:proofErr w:type="spellStart"/>
      <w:r w:rsidR="00FC58A1" w:rsidRPr="005B0B63">
        <w:rPr>
          <w:sz w:val="28"/>
          <w:szCs w:val="28"/>
        </w:rPr>
        <w:t>Безкопильного</w:t>
      </w:r>
      <w:proofErr w:type="spellEnd"/>
      <w:r w:rsidR="00FC58A1" w:rsidRPr="005B0B63">
        <w:rPr>
          <w:sz w:val="28"/>
          <w:szCs w:val="28"/>
        </w:rPr>
        <w:t xml:space="preserve">, учитель фізичної культури реалізує свою </w:t>
      </w:r>
      <w:proofErr w:type="spellStart"/>
      <w:r w:rsidR="00FC58A1" w:rsidRPr="005B0B63">
        <w:rPr>
          <w:sz w:val="28"/>
          <w:szCs w:val="28"/>
        </w:rPr>
        <w:t>здоров</w:t>
      </w:r>
      <w:r w:rsidR="00345796">
        <w:rPr>
          <w:sz w:val="28"/>
          <w:szCs w:val="28"/>
        </w:rPr>
        <w:t>’</w:t>
      </w:r>
      <w:r w:rsidR="00FC58A1" w:rsidRPr="005B0B63">
        <w:rPr>
          <w:sz w:val="28"/>
          <w:szCs w:val="28"/>
        </w:rPr>
        <w:t>язбережувальну</w:t>
      </w:r>
      <w:proofErr w:type="spellEnd"/>
      <w:r w:rsidR="00FC58A1" w:rsidRPr="005B0B63">
        <w:rPr>
          <w:sz w:val="28"/>
          <w:szCs w:val="28"/>
        </w:rPr>
        <w:t xml:space="preserve"> діяльність у вигляді профілактичної, діагностичної, терапевтичної та консультаційної функцій [4, с. 11].</w:t>
      </w:r>
    </w:p>
    <w:p w14:paraId="2DDB50F8" w14:textId="4E4D0D42" w:rsidR="00A51BA2" w:rsidRDefault="00FC58A1" w:rsidP="00C148B7">
      <w:pPr>
        <w:ind w:firstLine="709"/>
        <w:contextualSpacing/>
        <w:jc w:val="both"/>
        <w:rPr>
          <w:sz w:val="28"/>
          <w:szCs w:val="28"/>
        </w:rPr>
      </w:pPr>
      <w:r w:rsidRPr="005B0B63">
        <w:rPr>
          <w:sz w:val="28"/>
          <w:szCs w:val="28"/>
        </w:rPr>
        <w:t xml:space="preserve">Так, профілактична складова охоплює виховні та інформаційні аспекти, спрямовані на організацію корисних занять, запобігання формуванню шкідливих звичок і створення умов для виявлення позитивних змін у розвитку учнів. </w:t>
      </w:r>
    </w:p>
    <w:p w14:paraId="4B6DD86A" w14:textId="3E6117D0" w:rsidR="00FC58A1" w:rsidRPr="005B0B63" w:rsidRDefault="00FC58A1" w:rsidP="00C148B7">
      <w:pPr>
        <w:ind w:firstLine="709"/>
        <w:contextualSpacing/>
        <w:jc w:val="both"/>
        <w:rPr>
          <w:sz w:val="28"/>
          <w:szCs w:val="28"/>
        </w:rPr>
      </w:pPr>
      <w:r w:rsidRPr="005B0B63">
        <w:rPr>
          <w:sz w:val="28"/>
          <w:szCs w:val="28"/>
        </w:rPr>
        <w:t>Діагностична функція включає оцінювання рівня пізнавальних можливостей школярів, їх емоційної стабільності й виявлення потенційних проблем чи прогалин, які зумовлюють труднощі в навчанні. Терапевтичний напрямок, своєю чергою, зосереджує увагу на підтримці школярів, які перебувають під впливом стресових чинників, тоді як консультаційна функція сприяє професійному самовизначенню і загальному розвитку учнів у форматі надання порад, рекомендацій та допомоги.</w:t>
      </w:r>
    </w:p>
    <w:p w14:paraId="312C1763" w14:textId="2AD3EB11" w:rsidR="00FC58A1" w:rsidRPr="005B0B63" w:rsidRDefault="00FC58A1" w:rsidP="00A05397">
      <w:pPr>
        <w:ind w:firstLine="709"/>
        <w:contextualSpacing/>
        <w:jc w:val="both"/>
        <w:rPr>
          <w:sz w:val="28"/>
          <w:szCs w:val="28"/>
        </w:rPr>
      </w:pPr>
      <w:r w:rsidRPr="005B0B63">
        <w:rPr>
          <w:sz w:val="28"/>
          <w:szCs w:val="28"/>
        </w:rPr>
        <w:t xml:space="preserve">Головними завданнями, які вчитель має виконувати в межах </w:t>
      </w:r>
      <w:proofErr w:type="spellStart"/>
      <w:r w:rsidRPr="005B0B63">
        <w:rPr>
          <w:sz w:val="28"/>
          <w:szCs w:val="28"/>
        </w:rPr>
        <w:t>здоров</w:t>
      </w:r>
      <w:r w:rsidR="00345796">
        <w:rPr>
          <w:sz w:val="28"/>
          <w:szCs w:val="28"/>
        </w:rPr>
        <w:t>’</w:t>
      </w:r>
      <w:r w:rsidRPr="005B0B63">
        <w:rPr>
          <w:sz w:val="28"/>
          <w:szCs w:val="28"/>
        </w:rPr>
        <w:t>язбережувальної</w:t>
      </w:r>
      <w:proofErr w:type="spellEnd"/>
      <w:r w:rsidRPr="005B0B63">
        <w:rPr>
          <w:sz w:val="28"/>
          <w:szCs w:val="28"/>
        </w:rPr>
        <w:t xml:space="preserve"> діяльності, виступають:</w:t>
      </w:r>
    </w:p>
    <w:p w14:paraId="5E97377E" w14:textId="1108ED69" w:rsidR="00FC58A1" w:rsidRPr="00A05397" w:rsidRDefault="00FC58A1" w:rsidP="00C25437">
      <w:pPr>
        <w:pStyle w:val="ad"/>
        <w:numPr>
          <w:ilvl w:val="0"/>
          <w:numId w:val="14"/>
        </w:numPr>
        <w:tabs>
          <w:tab w:val="left" w:pos="993"/>
        </w:tabs>
        <w:spacing w:after="0" w:line="240" w:lineRule="auto"/>
        <w:ind w:left="0" w:firstLine="709"/>
        <w:jc w:val="both"/>
        <w:rPr>
          <w:rFonts w:ascii="Times New Roman" w:hAnsi="Times New Roman" w:cs="Times New Roman"/>
          <w:sz w:val="28"/>
          <w:szCs w:val="28"/>
        </w:rPr>
      </w:pPr>
      <w:r w:rsidRPr="00A05397">
        <w:rPr>
          <w:rFonts w:ascii="Times New Roman" w:hAnsi="Times New Roman" w:cs="Times New Roman"/>
          <w:sz w:val="28"/>
          <w:szCs w:val="28"/>
        </w:rPr>
        <w:t>Створення умов для систематичної фізичної активності, належної санітарно-гігієнічної інфраструктури, просвітницької роботи.</w:t>
      </w:r>
    </w:p>
    <w:p w14:paraId="20D8C7A2" w14:textId="1E889656" w:rsidR="00FC58A1" w:rsidRPr="00A05397" w:rsidRDefault="00FC58A1" w:rsidP="00C25437">
      <w:pPr>
        <w:pStyle w:val="ad"/>
        <w:numPr>
          <w:ilvl w:val="0"/>
          <w:numId w:val="14"/>
        </w:numPr>
        <w:tabs>
          <w:tab w:val="left" w:pos="993"/>
        </w:tabs>
        <w:spacing w:after="0" w:line="240" w:lineRule="auto"/>
        <w:ind w:left="0" w:firstLine="709"/>
        <w:jc w:val="both"/>
        <w:rPr>
          <w:rFonts w:ascii="Times New Roman" w:hAnsi="Times New Roman" w:cs="Times New Roman"/>
          <w:sz w:val="28"/>
          <w:szCs w:val="28"/>
        </w:rPr>
      </w:pPr>
      <w:r w:rsidRPr="00A05397">
        <w:rPr>
          <w:rFonts w:ascii="Times New Roman" w:hAnsi="Times New Roman" w:cs="Times New Roman"/>
          <w:sz w:val="28"/>
          <w:szCs w:val="28"/>
        </w:rPr>
        <w:t>Раціональна організація освітнього процесу, що враховує особливості вікового розвитку дітей і сприяє оптимальному поєднанню навчання з руховими паузами та відпочинком.</w:t>
      </w:r>
    </w:p>
    <w:p w14:paraId="47DC7E79" w14:textId="78FC15C4" w:rsidR="00FC58A1" w:rsidRPr="00A05397" w:rsidRDefault="00FC58A1" w:rsidP="00C25437">
      <w:pPr>
        <w:pStyle w:val="ad"/>
        <w:numPr>
          <w:ilvl w:val="0"/>
          <w:numId w:val="14"/>
        </w:numPr>
        <w:tabs>
          <w:tab w:val="left" w:pos="993"/>
        </w:tabs>
        <w:spacing w:after="0" w:line="240" w:lineRule="auto"/>
        <w:ind w:left="0" w:firstLine="709"/>
        <w:jc w:val="both"/>
        <w:rPr>
          <w:sz w:val="28"/>
          <w:szCs w:val="28"/>
        </w:rPr>
      </w:pPr>
      <w:r w:rsidRPr="00A05397">
        <w:rPr>
          <w:rFonts w:ascii="Times New Roman" w:hAnsi="Times New Roman" w:cs="Times New Roman"/>
          <w:sz w:val="28"/>
          <w:szCs w:val="28"/>
        </w:rPr>
        <w:t xml:space="preserve">Удосконалення </w:t>
      </w:r>
      <w:proofErr w:type="spellStart"/>
      <w:r w:rsidRPr="00A05397">
        <w:rPr>
          <w:rFonts w:ascii="Times New Roman" w:hAnsi="Times New Roman" w:cs="Times New Roman"/>
          <w:sz w:val="28"/>
          <w:szCs w:val="28"/>
        </w:rPr>
        <w:t>оздоровчо</w:t>
      </w:r>
      <w:proofErr w:type="spellEnd"/>
      <w:r w:rsidRPr="00A05397">
        <w:rPr>
          <w:rFonts w:ascii="Times New Roman" w:hAnsi="Times New Roman" w:cs="Times New Roman"/>
          <w:sz w:val="28"/>
          <w:szCs w:val="28"/>
        </w:rPr>
        <w:t>-виховної складової через підвищення інформованості батьків та колективу школи про переваги активного й здорового способу життя</w:t>
      </w:r>
      <w:r w:rsidRPr="00A05397">
        <w:rPr>
          <w:sz w:val="28"/>
          <w:szCs w:val="28"/>
        </w:rPr>
        <w:t>.</w:t>
      </w:r>
    </w:p>
    <w:p w14:paraId="6913F9C0" w14:textId="629221BA" w:rsidR="00A51BA2" w:rsidRDefault="00FC58A1" w:rsidP="00A05397">
      <w:pPr>
        <w:ind w:firstLine="709"/>
        <w:contextualSpacing/>
        <w:jc w:val="both"/>
        <w:rPr>
          <w:sz w:val="28"/>
          <w:szCs w:val="28"/>
        </w:rPr>
      </w:pPr>
      <w:r w:rsidRPr="005B0B63">
        <w:rPr>
          <w:sz w:val="28"/>
          <w:szCs w:val="28"/>
        </w:rPr>
        <w:t>А.</w:t>
      </w:r>
      <w:r w:rsidR="000575CB">
        <w:rPr>
          <w:sz w:val="28"/>
          <w:szCs w:val="28"/>
        </w:rPr>
        <w:t> </w:t>
      </w:r>
      <w:r w:rsidRPr="005B0B63">
        <w:rPr>
          <w:sz w:val="28"/>
          <w:szCs w:val="28"/>
        </w:rPr>
        <w:t xml:space="preserve">Турчак підкреслює важливість наставництва як дружньої, а не моралізаторської взаємодії, а також конфіденційності і довіри у відносинах з учнями [100, с. 166]. При цьому вчитель має визнавати потенціал кожної дитини, поважати її думку і позицію, підтримувати позитивну інформованість учнів щодо переваг фізичних навантажень і формувати акцент на сильних сторонах школярів, уникаючи надмірної критики. </w:t>
      </w:r>
    </w:p>
    <w:p w14:paraId="4715724C" w14:textId="4B0DBCE2" w:rsidR="00FC58A1" w:rsidRPr="005B0B63" w:rsidRDefault="00FC58A1" w:rsidP="00A05397">
      <w:pPr>
        <w:ind w:firstLine="709"/>
        <w:contextualSpacing/>
        <w:jc w:val="both"/>
        <w:rPr>
          <w:sz w:val="28"/>
          <w:szCs w:val="28"/>
        </w:rPr>
      </w:pPr>
      <w:r w:rsidRPr="005B0B63">
        <w:rPr>
          <w:sz w:val="28"/>
          <w:szCs w:val="28"/>
        </w:rPr>
        <w:t>Цей підхід вповні відповідає гуманістичним принципам освіти й дозволяє створити атмосферу довіри, мотивації й прагнення до самовдосконалення.</w:t>
      </w:r>
    </w:p>
    <w:p w14:paraId="3EC13B09" w14:textId="2E497496" w:rsidR="00FC58A1" w:rsidRPr="005B0B63" w:rsidRDefault="00FC58A1" w:rsidP="00A05397">
      <w:pPr>
        <w:ind w:firstLine="709"/>
        <w:contextualSpacing/>
        <w:jc w:val="both"/>
        <w:rPr>
          <w:sz w:val="28"/>
          <w:szCs w:val="28"/>
        </w:rPr>
      </w:pPr>
      <w:r w:rsidRPr="005B0B63">
        <w:rPr>
          <w:sz w:val="28"/>
          <w:szCs w:val="28"/>
        </w:rPr>
        <w:lastRenderedPageBreak/>
        <w:t>Незважаючи на те, що предмет «Фізична культура» є обов</w:t>
      </w:r>
      <w:r w:rsidR="00345796">
        <w:rPr>
          <w:sz w:val="28"/>
          <w:szCs w:val="28"/>
        </w:rPr>
        <w:t>’</w:t>
      </w:r>
      <w:r w:rsidRPr="005B0B63">
        <w:rPr>
          <w:sz w:val="28"/>
          <w:szCs w:val="28"/>
        </w:rPr>
        <w:t xml:space="preserve">язковим у школі, майбутні педагоги часто виявляються недостатньо обізнаними щодо його сучасних змістових і методичних аспектів [4, с. 11]. До того ж, деякі студенти недооцінюють значущість спеціалізованих знань і вмінь, які дозволяють упроваджувати </w:t>
      </w:r>
      <w:proofErr w:type="spellStart"/>
      <w:r w:rsidRPr="005B0B63">
        <w:rPr>
          <w:sz w:val="28"/>
          <w:szCs w:val="28"/>
        </w:rPr>
        <w:t>здоров</w:t>
      </w:r>
      <w:r w:rsidR="00345796">
        <w:rPr>
          <w:sz w:val="28"/>
          <w:szCs w:val="28"/>
        </w:rPr>
        <w:t>’</w:t>
      </w:r>
      <w:r w:rsidRPr="005B0B63">
        <w:rPr>
          <w:sz w:val="28"/>
          <w:szCs w:val="28"/>
        </w:rPr>
        <w:t>язбережувальну</w:t>
      </w:r>
      <w:proofErr w:type="spellEnd"/>
      <w:r w:rsidRPr="005B0B63">
        <w:rPr>
          <w:sz w:val="28"/>
          <w:szCs w:val="28"/>
        </w:rPr>
        <w:t xml:space="preserve"> діяльність на практиці. Це спонукає до необхідності модифікувати підготовку у вищих навчальних закладах, аби вона відповідала нинішнім вимогам шкільної освіти та забезпечувала належний рівень професійних </w:t>
      </w:r>
      <w:proofErr w:type="spellStart"/>
      <w:r w:rsidRPr="005B0B63">
        <w:rPr>
          <w:sz w:val="28"/>
          <w:szCs w:val="28"/>
        </w:rPr>
        <w:t>компетентностей</w:t>
      </w:r>
      <w:proofErr w:type="spellEnd"/>
      <w:r w:rsidRPr="005B0B63">
        <w:rPr>
          <w:sz w:val="28"/>
          <w:szCs w:val="28"/>
        </w:rPr>
        <w:t>.</w:t>
      </w:r>
    </w:p>
    <w:p w14:paraId="3F9B7A76" w14:textId="180DC21C" w:rsidR="00B272CF" w:rsidRPr="005B0B63" w:rsidRDefault="00FC58A1" w:rsidP="00A05397">
      <w:pPr>
        <w:ind w:firstLine="709"/>
        <w:contextualSpacing/>
        <w:jc w:val="both"/>
        <w:rPr>
          <w:sz w:val="28"/>
          <w:szCs w:val="28"/>
        </w:rPr>
      </w:pPr>
      <w:r w:rsidRPr="005B0B63">
        <w:rPr>
          <w:sz w:val="28"/>
          <w:szCs w:val="28"/>
        </w:rPr>
        <w:t xml:space="preserve">Примітно, що формування орієнтації майбутніх учителів фізичного виховання на </w:t>
      </w:r>
      <w:proofErr w:type="spellStart"/>
      <w:r w:rsidRPr="005B0B63">
        <w:rPr>
          <w:sz w:val="28"/>
          <w:szCs w:val="28"/>
        </w:rPr>
        <w:t>здоров</w:t>
      </w:r>
      <w:r w:rsidR="00345796">
        <w:rPr>
          <w:sz w:val="28"/>
          <w:szCs w:val="28"/>
        </w:rPr>
        <w:t>’</w:t>
      </w:r>
      <w:r w:rsidRPr="005B0B63">
        <w:rPr>
          <w:sz w:val="28"/>
          <w:szCs w:val="28"/>
        </w:rPr>
        <w:t>язбереження</w:t>
      </w:r>
      <w:proofErr w:type="spellEnd"/>
      <w:r w:rsidRPr="005B0B63">
        <w:rPr>
          <w:sz w:val="28"/>
          <w:szCs w:val="28"/>
        </w:rPr>
        <w:t xml:space="preserve"> є складником їхньої професійної підготовки. Фахівці вбачають у цьому один із провідних напрямів оновлення педагогічної освіти, що передбачає підготовку спеціалістів, здатних інтегрувати </w:t>
      </w:r>
      <w:proofErr w:type="spellStart"/>
      <w:r w:rsidRPr="005B0B63">
        <w:rPr>
          <w:sz w:val="28"/>
          <w:szCs w:val="28"/>
        </w:rPr>
        <w:t>здоров</w:t>
      </w:r>
      <w:r w:rsidR="00345796">
        <w:rPr>
          <w:sz w:val="28"/>
          <w:szCs w:val="28"/>
        </w:rPr>
        <w:t>’</w:t>
      </w:r>
      <w:r w:rsidRPr="005B0B63">
        <w:rPr>
          <w:sz w:val="28"/>
          <w:szCs w:val="28"/>
        </w:rPr>
        <w:t>язбережувальні</w:t>
      </w:r>
      <w:proofErr w:type="spellEnd"/>
      <w:r w:rsidRPr="005B0B63">
        <w:rPr>
          <w:sz w:val="28"/>
          <w:szCs w:val="28"/>
        </w:rPr>
        <w:t xml:space="preserve"> технології у освітній процес. Термін «педагогічна освіта» подається в «Енцикл</w:t>
      </w:r>
      <w:r w:rsidR="00A05397">
        <w:rPr>
          <w:sz w:val="28"/>
          <w:szCs w:val="28"/>
        </w:rPr>
        <w:t>опедії освіти» під редакцією В.</w:t>
      </w:r>
      <w:r w:rsidR="00A05397">
        <w:t> </w:t>
      </w:r>
      <w:r w:rsidRPr="005B0B63">
        <w:rPr>
          <w:sz w:val="28"/>
          <w:szCs w:val="28"/>
        </w:rPr>
        <w:t xml:space="preserve">Кременя як система підготовки спеціалістів для роботи з дітьми та молоддю на різних рівнях [36, с. 646]. </w:t>
      </w:r>
    </w:p>
    <w:p w14:paraId="7EDB14CA" w14:textId="4A811D0B" w:rsidR="00FC58A1" w:rsidRPr="005B0B63" w:rsidRDefault="00FC58A1" w:rsidP="00A05397">
      <w:pPr>
        <w:ind w:firstLine="709"/>
        <w:contextualSpacing/>
        <w:jc w:val="both"/>
        <w:rPr>
          <w:sz w:val="28"/>
          <w:szCs w:val="28"/>
        </w:rPr>
      </w:pPr>
      <w:r w:rsidRPr="005B0B63">
        <w:rPr>
          <w:sz w:val="28"/>
          <w:szCs w:val="28"/>
        </w:rPr>
        <w:t xml:space="preserve">У контексті підготовки учителів фізичної культури це означає набуття цілої низки </w:t>
      </w:r>
      <w:proofErr w:type="spellStart"/>
      <w:r w:rsidRPr="005B0B63">
        <w:rPr>
          <w:sz w:val="28"/>
          <w:szCs w:val="28"/>
        </w:rPr>
        <w:t>професійно</w:t>
      </w:r>
      <w:proofErr w:type="spellEnd"/>
      <w:r w:rsidRPr="005B0B63">
        <w:rPr>
          <w:sz w:val="28"/>
          <w:szCs w:val="28"/>
        </w:rPr>
        <w:t xml:space="preserve">-орієнтованих компетенцій, які дозволяють їм формувати </w:t>
      </w:r>
      <w:proofErr w:type="spellStart"/>
      <w:r w:rsidRPr="005B0B63">
        <w:rPr>
          <w:sz w:val="28"/>
          <w:szCs w:val="28"/>
        </w:rPr>
        <w:t>здоров</w:t>
      </w:r>
      <w:r w:rsidR="00345796">
        <w:rPr>
          <w:sz w:val="28"/>
          <w:szCs w:val="28"/>
        </w:rPr>
        <w:t>’</w:t>
      </w:r>
      <w:r w:rsidRPr="005B0B63">
        <w:rPr>
          <w:sz w:val="28"/>
          <w:szCs w:val="28"/>
        </w:rPr>
        <w:t>язбережувальні</w:t>
      </w:r>
      <w:proofErr w:type="spellEnd"/>
      <w:r w:rsidRPr="005B0B63">
        <w:rPr>
          <w:sz w:val="28"/>
          <w:szCs w:val="28"/>
        </w:rPr>
        <w:t xml:space="preserve"> уміння, працювати із дітьми з відхиленнями у стані здоров</w:t>
      </w:r>
      <w:r w:rsidR="00345796">
        <w:rPr>
          <w:sz w:val="28"/>
          <w:szCs w:val="28"/>
        </w:rPr>
        <w:t>’</w:t>
      </w:r>
      <w:r w:rsidRPr="005B0B63">
        <w:rPr>
          <w:sz w:val="28"/>
          <w:szCs w:val="28"/>
        </w:rPr>
        <w:t>я та узгоджувати свою діяльність із загальною стратегією оздоровлення нації.</w:t>
      </w:r>
    </w:p>
    <w:p w14:paraId="672A25C6" w14:textId="2AEE4B5F" w:rsidR="00A51BA2" w:rsidRDefault="000575CB" w:rsidP="00A05397">
      <w:pPr>
        <w:ind w:firstLine="709"/>
        <w:contextualSpacing/>
        <w:jc w:val="both"/>
        <w:rPr>
          <w:sz w:val="28"/>
          <w:szCs w:val="28"/>
        </w:rPr>
      </w:pPr>
      <w:r>
        <w:rPr>
          <w:sz w:val="28"/>
          <w:szCs w:val="28"/>
        </w:rPr>
        <w:t>Як зазначає Д. </w:t>
      </w:r>
      <w:proofErr w:type="spellStart"/>
      <w:r w:rsidR="00FC58A1" w:rsidRPr="005B0B63">
        <w:rPr>
          <w:sz w:val="28"/>
          <w:szCs w:val="28"/>
        </w:rPr>
        <w:t>Бермудес</w:t>
      </w:r>
      <w:proofErr w:type="spellEnd"/>
      <w:r w:rsidR="00FC58A1" w:rsidRPr="005B0B63">
        <w:rPr>
          <w:sz w:val="28"/>
          <w:szCs w:val="28"/>
        </w:rPr>
        <w:t>, відмінність між «підготовкою» та «готовністю» полягає в тому, що перше поняття характеризує процес, який відбувається в освітньому закладі відповідно до навчальних програм, а друге це вже конкретна здатність людини здійснювати певну діяльність</w:t>
      </w:r>
      <w:r>
        <w:rPr>
          <w:sz w:val="28"/>
          <w:szCs w:val="28"/>
        </w:rPr>
        <w:t> </w:t>
      </w:r>
      <w:r w:rsidR="00FC58A1" w:rsidRPr="005B0B63">
        <w:rPr>
          <w:sz w:val="28"/>
          <w:szCs w:val="28"/>
        </w:rPr>
        <w:t>[3,</w:t>
      </w:r>
      <w:r>
        <w:rPr>
          <w:sz w:val="28"/>
          <w:szCs w:val="28"/>
        </w:rPr>
        <w:t> </w:t>
      </w:r>
      <w:r w:rsidR="00FC58A1" w:rsidRPr="005B0B63">
        <w:rPr>
          <w:sz w:val="28"/>
          <w:szCs w:val="28"/>
        </w:rPr>
        <w:t xml:space="preserve">с. 201]. </w:t>
      </w:r>
    </w:p>
    <w:p w14:paraId="051B4EB4" w14:textId="77777777" w:rsidR="00A51BA2" w:rsidRDefault="00FC58A1" w:rsidP="00A05397">
      <w:pPr>
        <w:ind w:firstLine="709"/>
        <w:contextualSpacing/>
        <w:jc w:val="both"/>
        <w:rPr>
          <w:sz w:val="28"/>
          <w:szCs w:val="28"/>
        </w:rPr>
      </w:pPr>
      <w:r w:rsidRPr="005B0B63">
        <w:rPr>
          <w:sz w:val="28"/>
          <w:szCs w:val="28"/>
        </w:rPr>
        <w:t xml:space="preserve">Відтак ключовим результатом професійної освіти є формування </w:t>
      </w:r>
      <w:r w:rsidR="00B272CF" w:rsidRPr="005B0B63">
        <w:rPr>
          <w:sz w:val="28"/>
          <w:szCs w:val="28"/>
        </w:rPr>
        <w:t>Готовність як інтегральний стан особистості, який поєднує знання, мотивацію, уміння та певні риси характеру, потрібні для якісного виконання педагогічної діяльності.</w:t>
      </w:r>
    </w:p>
    <w:p w14:paraId="0013F782" w14:textId="300360D5" w:rsidR="00A51BA2" w:rsidRDefault="00B272CF" w:rsidP="00A05397">
      <w:pPr>
        <w:ind w:firstLine="709"/>
        <w:contextualSpacing/>
        <w:jc w:val="both"/>
        <w:rPr>
          <w:sz w:val="28"/>
          <w:szCs w:val="28"/>
        </w:rPr>
      </w:pPr>
      <w:r w:rsidRPr="005B0B63">
        <w:rPr>
          <w:sz w:val="28"/>
          <w:szCs w:val="28"/>
        </w:rPr>
        <w:t>Закон України «Про вищу освіту» трактує професійну підготовку як шлях до отримання певної кваліфікації за напрямом чи спеціальністю</w:t>
      </w:r>
      <w:r w:rsidR="000575CB">
        <w:rPr>
          <w:sz w:val="28"/>
          <w:szCs w:val="28"/>
        </w:rPr>
        <w:t> </w:t>
      </w:r>
      <w:r w:rsidRPr="005B0B63">
        <w:rPr>
          <w:sz w:val="28"/>
          <w:szCs w:val="28"/>
        </w:rPr>
        <w:t>[39]. У педагогічному словнику «професійна підготовка» визначається, зокрема, як комплекс необхідних знань, умінь і навичок, а також особистісних якостей і норм поведінки, що гарантують ефективне виконання професійних функцій [81].</w:t>
      </w:r>
    </w:p>
    <w:p w14:paraId="390351DF" w14:textId="7602E059" w:rsidR="00A51BA2" w:rsidRDefault="000575CB" w:rsidP="00B272CF">
      <w:pPr>
        <w:ind w:firstLine="567"/>
        <w:contextualSpacing/>
        <w:jc w:val="both"/>
        <w:rPr>
          <w:sz w:val="28"/>
          <w:szCs w:val="28"/>
        </w:rPr>
      </w:pPr>
      <w:r>
        <w:rPr>
          <w:sz w:val="28"/>
          <w:szCs w:val="28"/>
        </w:rPr>
        <w:t>На думку Л. </w:t>
      </w:r>
      <w:proofErr w:type="spellStart"/>
      <w:r w:rsidR="00B272CF" w:rsidRPr="005B0B63">
        <w:rPr>
          <w:sz w:val="28"/>
          <w:szCs w:val="28"/>
        </w:rPr>
        <w:t>Мацук</w:t>
      </w:r>
      <w:proofErr w:type="spellEnd"/>
      <w:r w:rsidR="00B272CF" w:rsidRPr="005B0B63">
        <w:rPr>
          <w:sz w:val="28"/>
          <w:szCs w:val="28"/>
        </w:rPr>
        <w:t>, у вищих педагогічних навчальних закладах України професійна підготовка формується як нове професійне утворення, відображаючи сутність вчителя, вихованого на принципах гуманізму</w:t>
      </w:r>
      <w:r>
        <w:rPr>
          <w:sz w:val="28"/>
          <w:szCs w:val="28"/>
        </w:rPr>
        <w:t> </w:t>
      </w:r>
      <w:r w:rsidR="00B272CF" w:rsidRPr="005B0B63">
        <w:rPr>
          <w:sz w:val="28"/>
          <w:szCs w:val="28"/>
        </w:rPr>
        <w:t>[63,</w:t>
      </w:r>
      <w:r>
        <w:rPr>
          <w:sz w:val="28"/>
          <w:szCs w:val="28"/>
        </w:rPr>
        <w:t> </w:t>
      </w:r>
      <w:r w:rsidR="00B272CF" w:rsidRPr="005B0B63">
        <w:rPr>
          <w:sz w:val="28"/>
          <w:szCs w:val="28"/>
        </w:rPr>
        <w:t>с.</w:t>
      </w:r>
      <w:r>
        <w:rPr>
          <w:sz w:val="28"/>
          <w:szCs w:val="28"/>
        </w:rPr>
        <w:t> </w:t>
      </w:r>
      <w:r w:rsidR="00B272CF" w:rsidRPr="005B0B63">
        <w:rPr>
          <w:sz w:val="28"/>
          <w:szCs w:val="28"/>
        </w:rPr>
        <w:t xml:space="preserve">10]. </w:t>
      </w:r>
    </w:p>
    <w:p w14:paraId="70F0007A" w14:textId="72DC9180" w:rsidR="00B272CF" w:rsidRPr="005B0B63" w:rsidRDefault="00A05397" w:rsidP="00B272CF">
      <w:pPr>
        <w:ind w:firstLine="567"/>
        <w:contextualSpacing/>
        <w:jc w:val="both"/>
        <w:rPr>
          <w:sz w:val="28"/>
          <w:szCs w:val="28"/>
        </w:rPr>
      </w:pPr>
      <w:r>
        <w:rPr>
          <w:sz w:val="28"/>
          <w:szCs w:val="28"/>
        </w:rPr>
        <w:t>Аналізуючи ідеї М. </w:t>
      </w:r>
      <w:r w:rsidR="00B272CF" w:rsidRPr="005B0B63">
        <w:rPr>
          <w:sz w:val="28"/>
          <w:szCs w:val="28"/>
        </w:rPr>
        <w:t xml:space="preserve">Данилка, бачимо, що готовність учителя фізичної культури </w:t>
      </w:r>
      <w:r w:rsidR="00403A88">
        <w:rPr>
          <w:sz w:val="28"/>
          <w:szCs w:val="28"/>
        </w:rPr>
        <w:t xml:space="preserve">– </w:t>
      </w:r>
      <w:r w:rsidR="00B272CF" w:rsidRPr="005B0B63">
        <w:rPr>
          <w:sz w:val="28"/>
          <w:szCs w:val="28"/>
        </w:rPr>
        <w:t xml:space="preserve">це синтез знань, умінь, навичок і особистісних нахилів, який </w:t>
      </w:r>
      <w:r w:rsidR="00B272CF" w:rsidRPr="005B0B63">
        <w:rPr>
          <w:sz w:val="28"/>
          <w:szCs w:val="28"/>
        </w:rPr>
        <w:lastRenderedPageBreak/>
        <w:t xml:space="preserve">супроводжується переосмисленням власних потреб, інтересів і цінностей у професії [29, с. 2]. </w:t>
      </w:r>
    </w:p>
    <w:p w14:paraId="512D81A7" w14:textId="08BDE651" w:rsidR="00A51BA2" w:rsidRDefault="00B272CF" w:rsidP="00B272CF">
      <w:pPr>
        <w:ind w:firstLine="567"/>
        <w:contextualSpacing/>
        <w:jc w:val="both"/>
        <w:rPr>
          <w:sz w:val="28"/>
          <w:szCs w:val="28"/>
        </w:rPr>
      </w:pPr>
      <w:r w:rsidRPr="005B0B63">
        <w:rPr>
          <w:sz w:val="28"/>
          <w:szCs w:val="28"/>
        </w:rPr>
        <w:t xml:space="preserve">Для повноцінного здійснення </w:t>
      </w:r>
      <w:proofErr w:type="spellStart"/>
      <w:r w:rsidRPr="005B0B63">
        <w:rPr>
          <w:sz w:val="28"/>
          <w:szCs w:val="28"/>
        </w:rPr>
        <w:t>здоров</w:t>
      </w:r>
      <w:r w:rsidR="00345796">
        <w:rPr>
          <w:sz w:val="28"/>
          <w:szCs w:val="28"/>
        </w:rPr>
        <w:t>’</w:t>
      </w:r>
      <w:r w:rsidRPr="005B0B63">
        <w:rPr>
          <w:sz w:val="28"/>
          <w:szCs w:val="28"/>
        </w:rPr>
        <w:t>язбережувальної</w:t>
      </w:r>
      <w:proofErr w:type="spellEnd"/>
      <w:r w:rsidRPr="005B0B63">
        <w:rPr>
          <w:sz w:val="28"/>
          <w:szCs w:val="28"/>
        </w:rPr>
        <w:t xml:space="preserve"> діяльності майбутні педагоги мають досягти певного рівня готовності, що включає мотиваційний, когнітивний, діяльнісно-практичний та особистісний критер</w:t>
      </w:r>
      <w:r w:rsidR="00A05397">
        <w:rPr>
          <w:sz w:val="28"/>
          <w:szCs w:val="28"/>
        </w:rPr>
        <w:t>ії, як це систематизував О. </w:t>
      </w:r>
      <w:proofErr w:type="spellStart"/>
      <w:r w:rsidRPr="005B0B63">
        <w:rPr>
          <w:sz w:val="28"/>
          <w:szCs w:val="28"/>
        </w:rPr>
        <w:t>Безкопильний</w:t>
      </w:r>
      <w:proofErr w:type="spellEnd"/>
      <w:r w:rsidRPr="005B0B63">
        <w:rPr>
          <w:sz w:val="28"/>
          <w:szCs w:val="28"/>
        </w:rPr>
        <w:t xml:space="preserve"> [5, с. 124–129]. </w:t>
      </w:r>
    </w:p>
    <w:p w14:paraId="2AD5B0F4" w14:textId="77777777" w:rsidR="00A51BA2" w:rsidRDefault="00B272CF" w:rsidP="00B272CF">
      <w:pPr>
        <w:ind w:firstLine="567"/>
        <w:contextualSpacing/>
        <w:jc w:val="both"/>
        <w:rPr>
          <w:sz w:val="28"/>
          <w:szCs w:val="28"/>
        </w:rPr>
      </w:pPr>
      <w:r w:rsidRPr="005B0B63">
        <w:rPr>
          <w:sz w:val="28"/>
          <w:szCs w:val="28"/>
        </w:rPr>
        <w:t xml:space="preserve">У такий спосіб визначаються три рівні готовності: низький, середній і високий. На низькому рівні переважає відсутність професійного спрямування та недостатні знання й уміння. </w:t>
      </w:r>
    </w:p>
    <w:p w14:paraId="7578DB9D" w14:textId="4EC96D9B" w:rsidR="00B272CF" w:rsidRPr="005B0B63" w:rsidRDefault="00B272CF" w:rsidP="00B272CF">
      <w:pPr>
        <w:ind w:firstLine="567"/>
        <w:contextualSpacing/>
        <w:jc w:val="both"/>
        <w:rPr>
          <w:sz w:val="28"/>
          <w:szCs w:val="28"/>
        </w:rPr>
      </w:pPr>
      <w:r w:rsidRPr="005B0B63">
        <w:rPr>
          <w:sz w:val="28"/>
          <w:szCs w:val="28"/>
        </w:rPr>
        <w:t xml:space="preserve">На середньому студенти вже усвідомлюють важливість </w:t>
      </w:r>
      <w:proofErr w:type="spellStart"/>
      <w:r w:rsidRPr="005B0B63">
        <w:rPr>
          <w:sz w:val="28"/>
          <w:szCs w:val="28"/>
        </w:rPr>
        <w:t>здоров</w:t>
      </w:r>
      <w:r w:rsidR="00345796">
        <w:rPr>
          <w:sz w:val="28"/>
          <w:szCs w:val="28"/>
        </w:rPr>
        <w:t>’</w:t>
      </w:r>
      <w:r w:rsidRPr="005B0B63">
        <w:rPr>
          <w:sz w:val="28"/>
          <w:szCs w:val="28"/>
        </w:rPr>
        <w:t>язбереження</w:t>
      </w:r>
      <w:proofErr w:type="spellEnd"/>
      <w:r w:rsidRPr="005B0B63">
        <w:rPr>
          <w:sz w:val="28"/>
          <w:szCs w:val="28"/>
        </w:rPr>
        <w:t xml:space="preserve">, але потребують глибших теоретичних знань і практичних навичок. </w:t>
      </w:r>
    </w:p>
    <w:p w14:paraId="3EB2CB6D" w14:textId="3532EE95" w:rsidR="00B272CF" w:rsidRPr="005B0B63" w:rsidRDefault="00B272CF" w:rsidP="00B272CF">
      <w:pPr>
        <w:ind w:firstLine="567"/>
        <w:contextualSpacing/>
        <w:jc w:val="both"/>
        <w:rPr>
          <w:sz w:val="28"/>
          <w:szCs w:val="28"/>
        </w:rPr>
      </w:pPr>
      <w:r w:rsidRPr="005B0B63">
        <w:rPr>
          <w:sz w:val="28"/>
          <w:szCs w:val="28"/>
        </w:rPr>
        <w:t>Високий рівень свідчить про системність, цілеспрямованість, наявність дієвого професійного стилю і здатність майбутніх учителів фізичної культури адаптуватися до реальних викликів педагогіки здоров</w:t>
      </w:r>
      <w:r w:rsidR="00345796">
        <w:rPr>
          <w:sz w:val="28"/>
          <w:szCs w:val="28"/>
        </w:rPr>
        <w:t>’</w:t>
      </w:r>
      <w:r w:rsidRPr="005B0B63">
        <w:rPr>
          <w:sz w:val="28"/>
          <w:szCs w:val="28"/>
        </w:rPr>
        <w:t xml:space="preserve">я. Важливим у цьому контексті є твердження, що справжня професійна майстерність шліфується в реальних умовах праці. Проте глибина та якість базової підготовки, отриманої у ЗВО, значно впливають на можливості професійної адаптації й саморозвитку. </w:t>
      </w:r>
    </w:p>
    <w:p w14:paraId="039D73DB" w14:textId="208270F5" w:rsidR="00A51BA2" w:rsidRDefault="00B272CF" w:rsidP="00B272CF">
      <w:pPr>
        <w:ind w:firstLine="567"/>
        <w:contextualSpacing/>
        <w:jc w:val="both"/>
        <w:rPr>
          <w:sz w:val="28"/>
          <w:szCs w:val="28"/>
        </w:rPr>
      </w:pPr>
      <w:r w:rsidRPr="005B0B63">
        <w:rPr>
          <w:sz w:val="28"/>
          <w:szCs w:val="28"/>
        </w:rPr>
        <w:t>Учитель, який уже в університеті усвідомив значущість здоров</w:t>
      </w:r>
      <w:r w:rsidR="00345796">
        <w:rPr>
          <w:sz w:val="28"/>
          <w:szCs w:val="28"/>
        </w:rPr>
        <w:t>’</w:t>
      </w:r>
      <w:r w:rsidRPr="005B0B63">
        <w:rPr>
          <w:sz w:val="28"/>
          <w:szCs w:val="28"/>
        </w:rPr>
        <w:t xml:space="preserve">я як безцінного ресурсу життєдіяльності, у своїй роботі може надати дітям не лише знання, а й надихаючий приклад відповідального ставлення до фізичної культури. </w:t>
      </w:r>
    </w:p>
    <w:p w14:paraId="1CC4F37D" w14:textId="38308A4A" w:rsidR="00A51BA2" w:rsidRDefault="00B272CF" w:rsidP="00B272CF">
      <w:pPr>
        <w:ind w:firstLine="567"/>
        <w:contextualSpacing/>
        <w:jc w:val="both"/>
        <w:rPr>
          <w:sz w:val="28"/>
          <w:szCs w:val="28"/>
        </w:rPr>
      </w:pPr>
      <w:r w:rsidRPr="005B0B63">
        <w:rPr>
          <w:sz w:val="28"/>
          <w:szCs w:val="28"/>
        </w:rPr>
        <w:t xml:space="preserve">Для цього необхідні відповідні педагогічні умови, що забезпечують мотивацію студентів до </w:t>
      </w:r>
      <w:proofErr w:type="spellStart"/>
      <w:r w:rsidRPr="005B0B63">
        <w:rPr>
          <w:sz w:val="28"/>
          <w:szCs w:val="28"/>
        </w:rPr>
        <w:t>здоров</w:t>
      </w:r>
      <w:r w:rsidR="00345796">
        <w:rPr>
          <w:sz w:val="28"/>
          <w:szCs w:val="28"/>
        </w:rPr>
        <w:t>’</w:t>
      </w:r>
      <w:r w:rsidRPr="005B0B63">
        <w:rPr>
          <w:sz w:val="28"/>
          <w:szCs w:val="28"/>
        </w:rPr>
        <w:t>язбережувальної</w:t>
      </w:r>
      <w:proofErr w:type="spellEnd"/>
      <w:r w:rsidRPr="005B0B63">
        <w:rPr>
          <w:sz w:val="28"/>
          <w:szCs w:val="28"/>
        </w:rPr>
        <w:t xml:space="preserve"> діяльності, модернізацію навчальних програм і ознайомлення з інноваційними </w:t>
      </w:r>
      <w:proofErr w:type="spellStart"/>
      <w:r w:rsidRPr="005B0B63">
        <w:rPr>
          <w:sz w:val="28"/>
          <w:szCs w:val="28"/>
        </w:rPr>
        <w:t>здоров</w:t>
      </w:r>
      <w:r w:rsidR="00345796">
        <w:rPr>
          <w:sz w:val="28"/>
          <w:szCs w:val="28"/>
        </w:rPr>
        <w:t>’</w:t>
      </w:r>
      <w:r w:rsidRPr="005B0B63">
        <w:rPr>
          <w:sz w:val="28"/>
          <w:szCs w:val="28"/>
        </w:rPr>
        <w:t>язбережувальними</w:t>
      </w:r>
      <w:proofErr w:type="spellEnd"/>
      <w:r w:rsidRPr="005B0B63">
        <w:rPr>
          <w:sz w:val="28"/>
          <w:szCs w:val="28"/>
        </w:rPr>
        <w:t xml:space="preserve"> технологіями. </w:t>
      </w:r>
    </w:p>
    <w:p w14:paraId="26D2346B" w14:textId="44C196A9" w:rsidR="00B07BD9" w:rsidRPr="005B0B63" w:rsidRDefault="00B272CF" w:rsidP="00B272CF">
      <w:pPr>
        <w:ind w:firstLine="567"/>
        <w:contextualSpacing/>
        <w:jc w:val="both"/>
        <w:rPr>
          <w:sz w:val="28"/>
          <w:szCs w:val="28"/>
        </w:rPr>
      </w:pPr>
      <w:r w:rsidRPr="005B0B63">
        <w:rPr>
          <w:sz w:val="28"/>
          <w:szCs w:val="28"/>
        </w:rPr>
        <w:t>Спираючись на ід</w:t>
      </w:r>
      <w:r w:rsidR="00403A88">
        <w:rPr>
          <w:sz w:val="28"/>
          <w:szCs w:val="28"/>
        </w:rPr>
        <w:t>еї С. Гончаренка [27, с. </w:t>
      </w:r>
      <w:r w:rsidRPr="005B0B63">
        <w:rPr>
          <w:sz w:val="28"/>
          <w:szCs w:val="28"/>
        </w:rPr>
        <w:t>118], варто зазначити, що оптимальне середовище для формування такої готовності полягає у правильній організації навчального процесу, раціональному доборі.</w:t>
      </w:r>
    </w:p>
    <w:p w14:paraId="122D3768" w14:textId="3D1402BC" w:rsidR="00FC58A1" w:rsidRPr="005B0B63" w:rsidRDefault="00FC58A1" w:rsidP="00B272CF">
      <w:pPr>
        <w:ind w:firstLine="567"/>
        <w:contextualSpacing/>
        <w:jc w:val="both"/>
        <w:rPr>
          <w:sz w:val="28"/>
          <w:szCs w:val="28"/>
        </w:rPr>
      </w:pPr>
      <w:r w:rsidRPr="005B0B63">
        <w:rPr>
          <w:sz w:val="28"/>
          <w:szCs w:val="28"/>
        </w:rPr>
        <w:t xml:space="preserve">навчальних дисциплін і методів викладання, а також у наявності партнерської взаємодії між викладачами і </w:t>
      </w:r>
      <w:proofErr w:type="spellStart"/>
      <w:r w:rsidRPr="005B0B63">
        <w:rPr>
          <w:sz w:val="28"/>
          <w:szCs w:val="28"/>
        </w:rPr>
        <w:t>студенми</w:t>
      </w:r>
      <w:proofErr w:type="spellEnd"/>
      <w:r w:rsidRPr="005B0B63">
        <w:rPr>
          <w:sz w:val="28"/>
          <w:szCs w:val="28"/>
        </w:rPr>
        <w:t>.</w:t>
      </w:r>
    </w:p>
    <w:p w14:paraId="6D505C1B" w14:textId="77777777" w:rsidR="00A51BA2" w:rsidRDefault="00B07BD9" w:rsidP="00B272CF">
      <w:pPr>
        <w:ind w:firstLine="709"/>
        <w:contextualSpacing/>
        <w:jc w:val="both"/>
        <w:rPr>
          <w:rFonts w:cs="Segoe UI Symbol"/>
          <w:sz w:val="28"/>
          <w:szCs w:val="28"/>
        </w:rPr>
      </w:pPr>
      <w:r w:rsidRPr="005B0B63">
        <w:rPr>
          <w:rFonts w:cs="Segoe UI Symbol"/>
          <w:sz w:val="28"/>
          <w:szCs w:val="28"/>
        </w:rPr>
        <w:t xml:space="preserve">Важливу роль відіграють психологічна підготовка та наявність умов для формування емпатії, емоційного інтелекту, здатності до рефлексії і педагогічної творчості. </w:t>
      </w:r>
    </w:p>
    <w:p w14:paraId="41619B90" w14:textId="6D11D36C" w:rsidR="00A51BA2" w:rsidRDefault="00B07BD9" w:rsidP="00B272CF">
      <w:pPr>
        <w:ind w:firstLine="709"/>
        <w:contextualSpacing/>
        <w:jc w:val="both"/>
        <w:rPr>
          <w:rFonts w:cs="Segoe UI Symbol"/>
          <w:sz w:val="28"/>
          <w:szCs w:val="28"/>
        </w:rPr>
      </w:pPr>
      <w:r w:rsidRPr="005B0B63">
        <w:rPr>
          <w:rFonts w:cs="Segoe UI Symbol"/>
          <w:sz w:val="28"/>
          <w:szCs w:val="28"/>
        </w:rPr>
        <w:t>Це все допомагає майбутньому вчителю фізичної культури не лише опанувати певні технології, а й усвідомити глибокі причини, що спонукають учнів до активного чи пасивного ставлення до здоров</w:t>
      </w:r>
      <w:r w:rsidR="00345796">
        <w:rPr>
          <w:rFonts w:cs="Segoe UI Symbol"/>
          <w:sz w:val="28"/>
          <w:szCs w:val="28"/>
        </w:rPr>
        <w:t>’</w:t>
      </w:r>
      <w:r w:rsidRPr="005B0B63">
        <w:rPr>
          <w:rFonts w:cs="Segoe UI Symbol"/>
          <w:sz w:val="28"/>
          <w:szCs w:val="28"/>
        </w:rPr>
        <w:t xml:space="preserve">я, і знайти оптимальний шлях для залучення їх до </w:t>
      </w:r>
      <w:proofErr w:type="spellStart"/>
      <w:r w:rsidRPr="005B0B63">
        <w:rPr>
          <w:rFonts w:cs="Segoe UI Symbol"/>
          <w:sz w:val="28"/>
          <w:szCs w:val="28"/>
        </w:rPr>
        <w:t>здоров</w:t>
      </w:r>
      <w:r w:rsidR="00345796">
        <w:rPr>
          <w:rFonts w:cs="Segoe UI Symbol"/>
          <w:sz w:val="28"/>
          <w:szCs w:val="28"/>
        </w:rPr>
        <w:t>’</w:t>
      </w:r>
      <w:r w:rsidRPr="005B0B63">
        <w:rPr>
          <w:rFonts w:cs="Segoe UI Symbol"/>
          <w:sz w:val="28"/>
          <w:szCs w:val="28"/>
        </w:rPr>
        <w:t>язбереження</w:t>
      </w:r>
      <w:proofErr w:type="spellEnd"/>
      <w:r w:rsidRPr="005B0B63">
        <w:rPr>
          <w:rFonts w:cs="Segoe UI Symbol"/>
          <w:sz w:val="28"/>
          <w:szCs w:val="28"/>
        </w:rPr>
        <w:t xml:space="preserve">. </w:t>
      </w:r>
    </w:p>
    <w:p w14:paraId="1BE37F63" w14:textId="65E9C7A8" w:rsidR="00A51BA2" w:rsidRDefault="00B07BD9" w:rsidP="00B272CF">
      <w:pPr>
        <w:ind w:firstLine="709"/>
        <w:contextualSpacing/>
        <w:jc w:val="both"/>
        <w:rPr>
          <w:rFonts w:cs="Segoe UI Symbol"/>
          <w:sz w:val="28"/>
          <w:szCs w:val="28"/>
        </w:rPr>
      </w:pPr>
      <w:r w:rsidRPr="005B0B63">
        <w:rPr>
          <w:rFonts w:cs="Segoe UI Symbol"/>
          <w:sz w:val="28"/>
          <w:szCs w:val="28"/>
        </w:rPr>
        <w:t xml:space="preserve">Отже, педагогічні умови для ефективної підготовки майбутніх учителів фізичної культури мають забезпечити: мотиваційний складник – стійке бажання вести </w:t>
      </w:r>
      <w:proofErr w:type="spellStart"/>
      <w:r w:rsidRPr="005B0B63">
        <w:rPr>
          <w:rFonts w:cs="Segoe UI Symbol"/>
          <w:sz w:val="28"/>
          <w:szCs w:val="28"/>
        </w:rPr>
        <w:t>здоров</w:t>
      </w:r>
      <w:r w:rsidR="00345796">
        <w:rPr>
          <w:rFonts w:cs="Segoe UI Symbol"/>
          <w:sz w:val="28"/>
          <w:szCs w:val="28"/>
        </w:rPr>
        <w:t>’</w:t>
      </w:r>
      <w:r w:rsidRPr="005B0B63">
        <w:rPr>
          <w:rFonts w:cs="Segoe UI Symbol"/>
          <w:sz w:val="28"/>
          <w:szCs w:val="28"/>
        </w:rPr>
        <w:t>язбережувальну</w:t>
      </w:r>
      <w:proofErr w:type="spellEnd"/>
      <w:r w:rsidRPr="005B0B63">
        <w:rPr>
          <w:rFonts w:cs="Segoe UI Symbol"/>
          <w:sz w:val="28"/>
          <w:szCs w:val="28"/>
        </w:rPr>
        <w:t xml:space="preserve"> діяльність і донести її </w:t>
      </w:r>
      <w:r w:rsidRPr="005B0B63">
        <w:rPr>
          <w:rFonts w:cs="Segoe UI Symbol"/>
          <w:sz w:val="28"/>
          <w:szCs w:val="28"/>
        </w:rPr>
        <w:lastRenderedPageBreak/>
        <w:t>значущість до школярів; оновлення змісту освіти – залучення сучасних, науково обґрунтованих методичних матеріалів і підхід до фізичного виховання як до комплексного ресурсу зміцнення здоров</w:t>
      </w:r>
      <w:r w:rsidR="00345796">
        <w:rPr>
          <w:rFonts w:cs="Segoe UI Symbol"/>
          <w:sz w:val="28"/>
          <w:szCs w:val="28"/>
        </w:rPr>
        <w:t>’</w:t>
      </w:r>
      <w:r w:rsidRPr="005B0B63">
        <w:rPr>
          <w:rFonts w:cs="Segoe UI Symbol"/>
          <w:sz w:val="28"/>
          <w:szCs w:val="28"/>
        </w:rPr>
        <w:t xml:space="preserve">я; ознайомлення із сучасними технологіями – включення до програм практично орієнтованих занять, інтерактивних тренінгів і </w:t>
      </w:r>
      <w:proofErr w:type="spellStart"/>
      <w:r w:rsidRPr="005B0B63">
        <w:rPr>
          <w:rFonts w:cs="Segoe UI Symbol"/>
          <w:sz w:val="28"/>
          <w:szCs w:val="28"/>
        </w:rPr>
        <w:t>проєктної</w:t>
      </w:r>
      <w:proofErr w:type="spellEnd"/>
      <w:r w:rsidRPr="005B0B63">
        <w:rPr>
          <w:rFonts w:cs="Segoe UI Symbol"/>
          <w:sz w:val="28"/>
          <w:szCs w:val="28"/>
        </w:rPr>
        <w:t xml:space="preserve"> діяльності. Упровадження перелічених умов у рамках вищої педагогічної освіти дає змогу майбутнім учителям фізичного виховання глибше усвідомити свій професійний обов</w:t>
      </w:r>
      <w:r w:rsidR="00345796">
        <w:rPr>
          <w:rFonts w:cs="Segoe UI Symbol"/>
          <w:sz w:val="28"/>
          <w:szCs w:val="28"/>
        </w:rPr>
        <w:t>’</w:t>
      </w:r>
      <w:r w:rsidRPr="005B0B63">
        <w:rPr>
          <w:rFonts w:cs="Segoe UI Symbol"/>
          <w:sz w:val="28"/>
          <w:szCs w:val="28"/>
        </w:rPr>
        <w:t xml:space="preserve">язок як організаторів та ініціаторів </w:t>
      </w:r>
      <w:proofErr w:type="spellStart"/>
      <w:r w:rsidRPr="005B0B63">
        <w:rPr>
          <w:rFonts w:cs="Segoe UI Symbol"/>
          <w:sz w:val="28"/>
          <w:szCs w:val="28"/>
        </w:rPr>
        <w:t>здоров</w:t>
      </w:r>
      <w:r w:rsidR="00345796">
        <w:rPr>
          <w:rFonts w:cs="Segoe UI Symbol"/>
          <w:sz w:val="28"/>
          <w:szCs w:val="28"/>
        </w:rPr>
        <w:t>’</w:t>
      </w:r>
      <w:r w:rsidRPr="005B0B63">
        <w:rPr>
          <w:rFonts w:cs="Segoe UI Symbol"/>
          <w:sz w:val="28"/>
          <w:szCs w:val="28"/>
        </w:rPr>
        <w:t>язбережувальної</w:t>
      </w:r>
      <w:proofErr w:type="spellEnd"/>
      <w:r w:rsidRPr="005B0B63">
        <w:rPr>
          <w:rFonts w:cs="Segoe UI Symbol"/>
          <w:sz w:val="28"/>
          <w:szCs w:val="28"/>
        </w:rPr>
        <w:t xml:space="preserve"> діяльності не лише в умовах школи, а й у суспільстві загалом. </w:t>
      </w:r>
    </w:p>
    <w:p w14:paraId="43F0D091" w14:textId="37962D6B" w:rsidR="00B07BD9" w:rsidRPr="005B0B63" w:rsidRDefault="00B07BD9" w:rsidP="00B272CF">
      <w:pPr>
        <w:ind w:firstLine="709"/>
        <w:contextualSpacing/>
        <w:jc w:val="both"/>
        <w:rPr>
          <w:rFonts w:cs="Segoe UI Symbol"/>
          <w:sz w:val="28"/>
          <w:szCs w:val="28"/>
        </w:rPr>
      </w:pPr>
      <w:r w:rsidRPr="005B0B63">
        <w:rPr>
          <w:rFonts w:cs="Segoe UI Symbol"/>
          <w:sz w:val="28"/>
          <w:szCs w:val="28"/>
        </w:rPr>
        <w:t>Це сприяє підвищенню рівня культури здоров</w:t>
      </w:r>
      <w:r w:rsidR="00345796">
        <w:rPr>
          <w:rFonts w:cs="Segoe UI Symbol"/>
          <w:sz w:val="28"/>
          <w:szCs w:val="28"/>
        </w:rPr>
        <w:t>’</w:t>
      </w:r>
      <w:r w:rsidRPr="005B0B63">
        <w:rPr>
          <w:rFonts w:cs="Segoe UI Symbol"/>
          <w:sz w:val="28"/>
          <w:szCs w:val="28"/>
        </w:rPr>
        <w:t>я серед учнівської молоді та формуванню цілісної моделі гармонійного фізичного розвитку й морально-духовного становлення особистості.</w:t>
      </w:r>
    </w:p>
    <w:p w14:paraId="1E1D85CF" w14:textId="49D84EDB" w:rsidR="00B837D8" w:rsidRPr="005B0B63" w:rsidRDefault="00B837D8" w:rsidP="00B272CF">
      <w:pPr>
        <w:ind w:firstLine="709"/>
        <w:contextualSpacing/>
        <w:jc w:val="both"/>
        <w:rPr>
          <w:rFonts w:cs="Segoe UI Symbol"/>
          <w:sz w:val="28"/>
          <w:szCs w:val="28"/>
        </w:rPr>
      </w:pPr>
      <w:r w:rsidRPr="005B0B63">
        <w:rPr>
          <w:rFonts w:cs="Segoe UI Symbol"/>
          <w:sz w:val="28"/>
          <w:szCs w:val="28"/>
        </w:rPr>
        <w:t xml:space="preserve">З огляду на це можна стверджувати, що дієва підготовка студентів спеціальності «Фізична культура» до реалізації </w:t>
      </w:r>
      <w:proofErr w:type="spellStart"/>
      <w:r w:rsidRPr="005B0B63">
        <w:rPr>
          <w:rFonts w:cs="Segoe UI Symbol"/>
          <w:sz w:val="28"/>
          <w:szCs w:val="28"/>
        </w:rPr>
        <w:t>здоров</w:t>
      </w:r>
      <w:r w:rsidR="00345796">
        <w:rPr>
          <w:rFonts w:cs="Segoe UI Symbol"/>
          <w:sz w:val="28"/>
          <w:szCs w:val="28"/>
        </w:rPr>
        <w:t>’</w:t>
      </w:r>
      <w:r w:rsidRPr="005B0B63">
        <w:rPr>
          <w:rFonts w:cs="Segoe UI Symbol"/>
          <w:sz w:val="28"/>
          <w:szCs w:val="28"/>
        </w:rPr>
        <w:t>язбережувальної</w:t>
      </w:r>
      <w:proofErr w:type="spellEnd"/>
      <w:r w:rsidRPr="005B0B63">
        <w:rPr>
          <w:rFonts w:cs="Segoe UI Symbol"/>
          <w:sz w:val="28"/>
          <w:szCs w:val="28"/>
        </w:rPr>
        <w:t xml:space="preserve"> діяльності залежить від цілого комплексу взаємопов</w:t>
      </w:r>
      <w:r w:rsidR="00345796">
        <w:rPr>
          <w:rFonts w:cs="Segoe UI Symbol"/>
          <w:sz w:val="28"/>
          <w:szCs w:val="28"/>
        </w:rPr>
        <w:t>’</w:t>
      </w:r>
      <w:r w:rsidRPr="005B0B63">
        <w:rPr>
          <w:rFonts w:cs="Segoe UI Symbol"/>
          <w:sz w:val="28"/>
          <w:szCs w:val="28"/>
        </w:rPr>
        <w:t>язаних чинників, серед яких надзвичайно важливими виявляються:</w:t>
      </w:r>
    </w:p>
    <w:p w14:paraId="24CDAB78" w14:textId="20247BDE" w:rsidR="00B837D8" w:rsidRPr="00A05397" w:rsidRDefault="00B837D8" w:rsidP="00C25437">
      <w:pPr>
        <w:pStyle w:val="ad"/>
        <w:numPr>
          <w:ilvl w:val="0"/>
          <w:numId w:val="15"/>
        </w:numPr>
        <w:tabs>
          <w:tab w:val="left" w:pos="993"/>
        </w:tabs>
        <w:spacing w:after="0" w:line="240" w:lineRule="auto"/>
        <w:ind w:left="0" w:firstLine="709"/>
        <w:jc w:val="both"/>
        <w:rPr>
          <w:rFonts w:ascii="Times New Roman" w:hAnsi="Times New Roman" w:cs="Times New Roman"/>
          <w:sz w:val="28"/>
          <w:szCs w:val="28"/>
        </w:rPr>
      </w:pPr>
      <w:r w:rsidRPr="00A05397">
        <w:rPr>
          <w:rFonts w:ascii="Times New Roman" w:hAnsi="Times New Roman" w:cs="Times New Roman"/>
          <w:sz w:val="28"/>
          <w:szCs w:val="28"/>
        </w:rPr>
        <w:t xml:space="preserve">Ознайомлення з чинними нормативно-правовими актами, що регулюють питання </w:t>
      </w:r>
      <w:proofErr w:type="spellStart"/>
      <w:r w:rsidRPr="00A05397">
        <w:rPr>
          <w:rFonts w:ascii="Times New Roman" w:hAnsi="Times New Roman" w:cs="Times New Roman"/>
          <w:sz w:val="28"/>
          <w:szCs w:val="28"/>
        </w:rPr>
        <w:t>здоров</w:t>
      </w:r>
      <w:r w:rsidR="00345796">
        <w:rPr>
          <w:rFonts w:ascii="Times New Roman" w:hAnsi="Times New Roman" w:cs="Times New Roman"/>
          <w:sz w:val="28"/>
          <w:szCs w:val="28"/>
        </w:rPr>
        <w:t>’</w:t>
      </w:r>
      <w:r w:rsidRPr="00A05397">
        <w:rPr>
          <w:rFonts w:ascii="Times New Roman" w:hAnsi="Times New Roman" w:cs="Times New Roman"/>
          <w:sz w:val="28"/>
          <w:szCs w:val="28"/>
        </w:rPr>
        <w:t>язбереження</w:t>
      </w:r>
      <w:proofErr w:type="spellEnd"/>
      <w:r w:rsidRPr="00A05397">
        <w:rPr>
          <w:rFonts w:ascii="Times New Roman" w:hAnsi="Times New Roman" w:cs="Times New Roman"/>
          <w:sz w:val="28"/>
          <w:szCs w:val="28"/>
        </w:rPr>
        <w:t xml:space="preserve"> у сфері освіти, формулюючи вимоги до фізкультурно-оздоровчої роботи.</w:t>
      </w:r>
    </w:p>
    <w:p w14:paraId="54F4D9B1" w14:textId="10934318" w:rsidR="00B837D8" w:rsidRPr="00A05397" w:rsidRDefault="00B837D8" w:rsidP="00C25437">
      <w:pPr>
        <w:pStyle w:val="ad"/>
        <w:numPr>
          <w:ilvl w:val="0"/>
          <w:numId w:val="15"/>
        </w:numPr>
        <w:tabs>
          <w:tab w:val="left" w:pos="993"/>
        </w:tabs>
        <w:spacing w:after="0" w:line="240" w:lineRule="auto"/>
        <w:ind w:left="0" w:firstLine="709"/>
        <w:jc w:val="both"/>
        <w:rPr>
          <w:rFonts w:ascii="Times New Roman" w:hAnsi="Times New Roman" w:cs="Times New Roman"/>
          <w:sz w:val="28"/>
          <w:szCs w:val="28"/>
        </w:rPr>
      </w:pPr>
      <w:r w:rsidRPr="00A05397">
        <w:rPr>
          <w:rFonts w:ascii="Times New Roman" w:hAnsi="Times New Roman" w:cs="Times New Roman"/>
          <w:sz w:val="28"/>
          <w:szCs w:val="28"/>
        </w:rPr>
        <w:t xml:space="preserve">Засвоєння широкого кола </w:t>
      </w:r>
      <w:proofErr w:type="spellStart"/>
      <w:r w:rsidRPr="00A05397">
        <w:rPr>
          <w:rFonts w:ascii="Times New Roman" w:hAnsi="Times New Roman" w:cs="Times New Roman"/>
          <w:sz w:val="28"/>
          <w:szCs w:val="28"/>
        </w:rPr>
        <w:t>методик</w:t>
      </w:r>
      <w:proofErr w:type="spellEnd"/>
      <w:r w:rsidRPr="00A05397">
        <w:rPr>
          <w:rFonts w:ascii="Times New Roman" w:hAnsi="Times New Roman" w:cs="Times New Roman"/>
          <w:sz w:val="28"/>
          <w:szCs w:val="28"/>
        </w:rPr>
        <w:t xml:space="preserve"> організації навчально-виховного процесу, які охоплюють не лише традиційні (аудиторні) та дистанційні (електронні) форми, а й можливість проведення індивідуальних занять.</w:t>
      </w:r>
    </w:p>
    <w:p w14:paraId="33499E3A" w14:textId="407AEC1B" w:rsidR="00B837D8" w:rsidRPr="00A05397" w:rsidRDefault="00B837D8" w:rsidP="00C25437">
      <w:pPr>
        <w:pStyle w:val="ad"/>
        <w:numPr>
          <w:ilvl w:val="0"/>
          <w:numId w:val="15"/>
        </w:numPr>
        <w:tabs>
          <w:tab w:val="left" w:pos="993"/>
        </w:tabs>
        <w:spacing w:after="0" w:line="240" w:lineRule="auto"/>
        <w:ind w:left="0" w:firstLine="709"/>
        <w:jc w:val="both"/>
        <w:rPr>
          <w:rFonts w:cs="Segoe UI Symbol"/>
          <w:sz w:val="28"/>
          <w:szCs w:val="28"/>
        </w:rPr>
      </w:pPr>
      <w:r w:rsidRPr="00A05397">
        <w:rPr>
          <w:rFonts w:ascii="Times New Roman" w:hAnsi="Times New Roman" w:cs="Times New Roman"/>
          <w:sz w:val="28"/>
          <w:szCs w:val="28"/>
        </w:rPr>
        <w:t xml:space="preserve">Вивчення психологічних та фізіологічних особливостей учнів, що лежать в основі їхньої поведінки, визначають шляхи профілактики захворювань і впливають на формування усвідомленого вибору стратегії </w:t>
      </w:r>
      <w:proofErr w:type="spellStart"/>
      <w:r w:rsidRPr="00A05397">
        <w:rPr>
          <w:rFonts w:ascii="Times New Roman" w:hAnsi="Times New Roman" w:cs="Times New Roman"/>
          <w:sz w:val="28"/>
          <w:szCs w:val="28"/>
        </w:rPr>
        <w:t>здоров</w:t>
      </w:r>
      <w:r w:rsidR="00345796">
        <w:rPr>
          <w:rFonts w:ascii="Times New Roman" w:hAnsi="Times New Roman" w:cs="Times New Roman"/>
          <w:sz w:val="28"/>
          <w:szCs w:val="28"/>
        </w:rPr>
        <w:t>’</w:t>
      </w:r>
      <w:r w:rsidRPr="00A05397">
        <w:rPr>
          <w:rFonts w:ascii="Times New Roman" w:hAnsi="Times New Roman" w:cs="Times New Roman"/>
          <w:sz w:val="28"/>
          <w:szCs w:val="28"/>
        </w:rPr>
        <w:t>язбереження</w:t>
      </w:r>
      <w:proofErr w:type="spellEnd"/>
      <w:r w:rsidRPr="00A05397">
        <w:rPr>
          <w:rFonts w:cs="Segoe UI Symbol"/>
          <w:sz w:val="28"/>
          <w:szCs w:val="28"/>
        </w:rPr>
        <w:t>.</w:t>
      </w:r>
    </w:p>
    <w:p w14:paraId="25454891" w14:textId="6477273B" w:rsidR="00B837D8" w:rsidRPr="00B837D8" w:rsidRDefault="00B837D8" w:rsidP="00403A88">
      <w:pPr>
        <w:ind w:firstLine="709"/>
        <w:contextualSpacing/>
        <w:jc w:val="both"/>
        <w:rPr>
          <w:rFonts w:cs="Segoe UI Symbol"/>
          <w:sz w:val="28"/>
          <w:szCs w:val="28"/>
        </w:rPr>
      </w:pPr>
      <w:r w:rsidRPr="005B0B63">
        <w:rPr>
          <w:rFonts w:cs="Segoe UI Symbol"/>
          <w:sz w:val="28"/>
          <w:szCs w:val="28"/>
        </w:rPr>
        <w:t xml:space="preserve">Актуалізація змісту професійної освіти передбачає поетапне переосмислення навчальних планів і програм із урахуванням новітніх викликів суспільства та змін у стандартах педагогічної підготовки. Крім того, інтеграція інноваційних підходів до </w:t>
      </w:r>
      <w:proofErr w:type="spellStart"/>
      <w:r w:rsidRPr="005B0B63">
        <w:rPr>
          <w:rFonts w:cs="Segoe UI Symbol"/>
          <w:sz w:val="28"/>
          <w:szCs w:val="28"/>
        </w:rPr>
        <w:t>здоров</w:t>
      </w:r>
      <w:r w:rsidR="00345796">
        <w:rPr>
          <w:rFonts w:cs="Segoe UI Symbol"/>
          <w:sz w:val="28"/>
          <w:szCs w:val="28"/>
        </w:rPr>
        <w:t>’</w:t>
      </w:r>
      <w:r w:rsidRPr="005B0B63">
        <w:rPr>
          <w:rFonts w:cs="Segoe UI Symbol"/>
          <w:sz w:val="28"/>
          <w:szCs w:val="28"/>
        </w:rPr>
        <w:t>язбереження</w:t>
      </w:r>
      <w:proofErr w:type="spellEnd"/>
      <w:r w:rsidRPr="005B0B63">
        <w:rPr>
          <w:rFonts w:cs="Segoe UI Symbol"/>
          <w:sz w:val="28"/>
          <w:szCs w:val="28"/>
        </w:rPr>
        <w:t xml:space="preserve"> в освітній процес є передумовою зростання рівня професійної компетентності</w:t>
      </w:r>
      <w:r w:rsidRPr="00B837D8">
        <w:rPr>
          <w:rFonts w:cs="Segoe UI Symbol"/>
          <w:sz w:val="28"/>
          <w:szCs w:val="28"/>
        </w:rPr>
        <w:t xml:space="preserve"> випускників. Саме такий підхід дозволяє вчителям фізичної культури більш ефективно запроваджувати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язбережувальні</w:t>
      </w:r>
      <w:proofErr w:type="spellEnd"/>
      <w:r w:rsidRPr="00B837D8">
        <w:rPr>
          <w:rFonts w:cs="Segoe UI Symbol"/>
          <w:sz w:val="28"/>
          <w:szCs w:val="28"/>
        </w:rPr>
        <w:t xml:space="preserve"> заходи в шкільній практиці.</w:t>
      </w:r>
    </w:p>
    <w:p w14:paraId="7C29C306" w14:textId="1DF894B3" w:rsidR="00B07BD9" w:rsidRDefault="00B837D8" w:rsidP="00B07BD9">
      <w:pPr>
        <w:ind w:firstLine="709"/>
        <w:contextualSpacing/>
        <w:jc w:val="both"/>
        <w:rPr>
          <w:rFonts w:cs="Segoe UI Symbol"/>
          <w:sz w:val="28"/>
          <w:szCs w:val="28"/>
        </w:rPr>
      </w:pPr>
      <w:r w:rsidRPr="00B837D8">
        <w:rPr>
          <w:rFonts w:cs="Segoe UI Symbol"/>
          <w:sz w:val="28"/>
          <w:szCs w:val="28"/>
        </w:rPr>
        <w:t xml:space="preserve">У словнику-довіднику з професійної педагогіки пропонується визначення </w:t>
      </w:r>
      <w:proofErr w:type="spellStart"/>
      <w:r w:rsidRPr="00B837D8">
        <w:rPr>
          <w:rFonts w:cs="Segoe UI Symbol"/>
          <w:sz w:val="28"/>
          <w:szCs w:val="28"/>
        </w:rPr>
        <w:t>терміна</w:t>
      </w:r>
      <w:proofErr w:type="spellEnd"/>
      <w:r w:rsidRPr="00B837D8">
        <w:rPr>
          <w:rFonts w:cs="Segoe UI Symbol"/>
          <w:sz w:val="28"/>
          <w:szCs w:val="28"/>
        </w:rPr>
        <w:t xml:space="preserve"> «технологія», яке характеризує його як систему прийомів і методів, що дають змогу оптимізувати та вдосконалити навчально-виховний процес</w:t>
      </w:r>
      <w:r w:rsidR="00B07BD9">
        <w:rPr>
          <w:rFonts w:cs="Segoe UI Symbol"/>
          <w:sz w:val="28"/>
          <w:szCs w:val="28"/>
        </w:rPr>
        <w:t xml:space="preserve"> </w:t>
      </w:r>
      <w:r w:rsidRPr="00B837D8">
        <w:rPr>
          <w:rFonts w:cs="Segoe UI Symbol"/>
          <w:sz w:val="28"/>
          <w:szCs w:val="28"/>
        </w:rPr>
        <w:t>[93,</w:t>
      </w:r>
      <w:r w:rsidR="00A05397">
        <w:rPr>
          <w:rFonts w:cs="Segoe UI Symbol"/>
          <w:sz w:val="28"/>
          <w:szCs w:val="28"/>
        </w:rPr>
        <w:t xml:space="preserve"> </w:t>
      </w:r>
      <w:r w:rsidRPr="00B837D8">
        <w:rPr>
          <w:rFonts w:cs="Segoe UI Symbol"/>
          <w:sz w:val="28"/>
          <w:szCs w:val="28"/>
        </w:rPr>
        <w:t xml:space="preserve">с.187]. </w:t>
      </w:r>
    </w:p>
    <w:p w14:paraId="397B0E08" w14:textId="215A0445" w:rsidR="00B837D8" w:rsidRPr="00B837D8" w:rsidRDefault="00B837D8" w:rsidP="00B07BD9">
      <w:pPr>
        <w:ind w:firstLine="709"/>
        <w:contextualSpacing/>
        <w:jc w:val="both"/>
        <w:rPr>
          <w:rFonts w:cs="Segoe UI Symbol"/>
          <w:sz w:val="28"/>
          <w:szCs w:val="28"/>
        </w:rPr>
      </w:pPr>
      <w:r w:rsidRPr="00B837D8">
        <w:rPr>
          <w:rFonts w:cs="Segoe UI Symbol"/>
          <w:sz w:val="28"/>
          <w:szCs w:val="28"/>
        </w:rPr>
        <w:t xml:space="preserve">Впровадження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язбережувальних</w:t>
      </w:r>
      <w:proofErr w:type="spellEnd"/>
      <w:r w:rsidRPr="00B837D8">
        <w:rPr>
          <w:rFonts w:cs="Segoe UI Symbol"/>
          <w:sz w:val="28"/>
          <w:szCs w:val="28"/>
        </w:rPr>
        <w:t xml:space="preserve"> технологій таким чином формує чітку послідовність практичних кроків, що забезпечують </w:t>
      </w:r>
      <w:r w:rsidRPr="00B837D8">
        <w:rPr>
          <w:rFonts w:cs="Segoe UI Symbol"/>
          <w:sz w:val="28"/>
          <w:szCs w:val="28"/>
        </w:rPr>
        <w:lastRenderedPageBreak/>
        <w:t>гармонійне поєднання оздоровчих, медико-профілактичних і виховних завдань.</w:t>
      </w:r>
    </w:p>
    <w:p w14:paraId="40D621B2" w14:textId="01270EF2" w:rsidR="00B837D8" w:rsidRPr="00A05397" w:rsidRDefault="00B837D8" w:rsidP="00B07BD9">
      <w:pPr>
        <w:ind w:firstLine="709"/>
        <w:contextualSpacing/>
        <w:jc w:val="both"/>
        <w:rPr>
          <w:rFonts w:cs="Segoe UI Symbol"/>
          <w:b/>
          <w:sz w:val="28"/>
          <w:szCs w:val="28"/>
        </w:rPr>
      </w:pPr>
      <w:r w:rsidRPr="00A05397">
        <w:rPr>
          <w:rFonts w:cs="Segoe UI Symbol"/>
          <w:b/>
          <w:sz w:val="28"/>
          <w:szCs w:val="28"/>
        </w:rPr>
        <w:t xml:space="preserve">Сутність </w:t>
      </w:r>
      <w:proofErr w:type="spellStart"/>
      <w:r w:rsidRPr="00A05397">
        <w:rPr>
          <w:rFonts w:cs="Segoe UI Symbol"/>
          <w:b/>
          <w:sz w:val="28"/>
          <w:szCs w:val="28"/>
        </w:rPr>
        <w:t>здоров</w:t>
      </w:r>
      <w:r w:rsidR="00345796">
        <w:rPr>
          <w:rFonts w:cs="Segoe UI Symbol"/>
          <w:b/>
          <w:sz w:val="28"/>
          <w:szCs w:val="28"/>
        </w:rPr>
        <w:t>’</w:t>
      </w:r>
      <w:r w:rsidRPr="00A05397">
        <w:rPr>
          <w:rFonts w:cs="Segoe UI Symbol"/>
          <w:b/>
          <w:sz w:val="28"/>
          <w:szCs w:val="28"/>
        </w:rPr>
        <w:t>язбережувальних</w:t>
      </w:r>
      <w:proofErr w:type="spellEnd"/>
      <w:r w:rsidRPr="00A05397">
        <w:rPr>
          <w:rFonts w:cs="Segoe UI Symbol"/>
          <w:b/>
          <w:sz w:val="28"/>
          <w:szCs w:val="28"/>
        </w:rPr>
        <w:t xml:space="preserve"> технологій та їх застосування</w:t>
      </w:r>
    </w:p>
    <w:p w14:paraId="282F01B2" w14:textId="6DE61A24" w:rsidR="00A51BA2" w:rsidRDefault="00B837D8" w:rsidP="00B07BD9">
      <w:pPr>
        <w:ind w:firstLine="709"/>
        <w:contextualSpacing/>
        <w:jc w:val="both"/>
        <w:rPr>
          <w:rFonts w:cs="Segoe UI Symbol"/>
          <w:sz w:val="28"/>
          <w:szCs w:val="28"/>
        </w:rPr>
      </w:pPr>
      <w:r w:rsidRPr="00B837D8">
        <w:rPr>
          <w:rFonts w:cs="Segoe UI Symbol"/>
          <w:sz w:val="28"/>
          <w:szCs w:val="28"/>
        </w:rPr>
        <w:t xml:space="preserve">Дослідження наукової літератури свідчать: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язбережувальні</w:t>
      </w:r>
      <w:proofErr w:type="spellEnd"/>
      <w:r w:rsidRPr="00B837D8">
        <w:rPr>
          <w:rFonts w:cs="Segoe UI Symbol"/>
          <w:sz w:val="28"/>
          <w:szCs w:val="28"/>
        </w:rPr>
        <w:t xml:space="preserve"> технології – багатофакторна система, яка через комплексні навчально-педагогічні, медичні та рухові методи формує фізичний, психічний і соціальний розвиток дитини. </w:t>
      </w:r>
    </w:p>
    <w:p w14:paraId="75440D5E" w14:textId="37F20CE8" w:rsidR="00B837D8" w:rsidRPr="00B837D8" w:rsidRDefault="00A05397" w:rsidP="00B07BD9">
      <w:pPr>
        <w:ind w:firstLine="709"/>
        <w:contextualSpacing/>
        <w:jc w:val="both"/>
        <w:rPr>
          <w:rFonts w:cs="Segoe UI Symbol"/>
          <w:sz w:val="28"/>
          <w:szCs w:val="28"/>
        </w:rPr>
      </w:pPr>
      <w:r>
        <w:rPr>
          <w:rFonts w:cs="Segoe UI Symbol"/>
          <w:sz w:val="28"/>
          <w:szCs w:val="28"/>
        </w:rPr>
        <w:t>Наприклад, Б. </w:t>
      </w:r>
      <w:r w:rsidR="00B837D8" w:rsidRPr="00B837D8">
        <w:rPr>
          <w:rFonts w:cs="Segoe UI Symbol"/>
          <w:sz w:val="28"/>
          <w:szCs w:val="28"/>
        </w:rPr>
        <w:t xml:space="preserve">Шиян у підручнику «Теорія і методика фізичного виховання школярів» виокремлює такі основні напрями </w:t>
      </w:r>
      <w:proofErr w:type="spellStart"/>
      <w:r w:rsidR="00B837D8" w:rsidRPr="00B837D8">
        <w:rPr>
          <w:rFonts w:cs="Segoe UI Symbol"/>
          <w:sz w:val="28"/>
          <w:szCs w:val="28"/>
        </w:rPr>
        <w:t>здоров</w:t>
      </w:r>
      <w:r w:rsidR="00345796">
        <w:rPr>
          <w:rFonts w:cs="Segoe UI Symbol"/>
          <w:sz w:val="28"/>
          <w:szCs w:val="28"/>
        </w:rPr>
        <w:t>’</w:t>
      </w:r>
      <w:r w:rsidR="00B837D8" w:rsidRPr="00B837D8">
        <w:rPr>
          <w:rFonts w:cs="Segoe UI Symbol"/>
          <w:sz w:val="28"/>
          <w:szCs w:val="28"/>
        </w:rPr>
        <w:t>язбережувальної</w:t>
      </w:r>
      <w:proofErr w:type="spellEnd"/>
      <w:r w:rsidR="00B837D8" w:rsidRPr="00B837D8">
        <w:rPr>
          <w:rFonts w:cs="Segoe UI Symbol"/>
          <w:sz w:val="28"/>
          <w:szCs w:val="28"/>
        </w:rPr>
        <w:t xml:space="preserve"> діяльності:</w:t>
      </w:r>
    </w:p>
    <w:p w14:paraId="79B89E68" w14:textId="2190DF3C" w:rsidR="00B837D8" w:rsidRPr="00B837D8" w:rsidRDefault="00B837D8" w:rsidP="00B07BD9">
      <w:pPr>
        <w:ind w:firstLine="709"/>
        <w:contextualSpacing/>
        <w:jc w:val="both"/>
        <w:rPr>
          <w:rFonts w:cs="Segoe UI Symbol"/>
          <w:sz w:val="28"/>
          <w:szCs w:val="28"/>
        </w:rPr>
      </w:pPr>
      <w:r w:rsidRPr="00B837D8">
        <w:rPr>
          <w:rFonts w:cs="Segoe UI Symbol"/>
          <w:sz w:val="28"/>
          <w:szCs w:val="28"/>
        </w:rPr>
        <w:t xml:space="preserve">Фізичне виховання протягом навчального дня, яке включає проведення зарядки перед </w:t>
      </w:r>
      <w:proofErr w:type="spellStart"/>
      <w:r w:rsidRPr="00B837D8">
        <w:rPr>
          <w:rFonts w:cs="Segoe UI Symbol"/>
          <w:sz w:val="28"/>
          <w:szCs w:val="28"/>
        </w:rPr>
        <w:t>уроками</w:t>
      </w:r>
      <w:proofErr w:type="spellEnd"/>
      <w:r w:rsidRPr="00B837D8">
        <w:rPr>
          <w:rFonts w:cs="Segoe UI Symbol"/>
          <w:sz w:val="28"/>
          <w:szCs w:val="28"/>
        </w:rPr>
        <w:t>, оздоровчих рухливих пауз, «годин здоров</w:t>
      </w:r>
      <w:r w:rsidR="00345796">
        <w:rPr>
          <w:rFonts w:cs="Segoe UI Symbol"/>
          <w:sz w:val="28"/>
          <w:szCs w:val="28"/>
        </w:rPr>
        <w:t>’</w:t>
      </w:r>
      <w:r w:rsidRPr="00B837D8">
        <w:rPr>
          <w:rFonts w:cs="Segoe UI Symbol"/>
          <w:sz w:val="28"/>
          <w:szCs w:val="28"/>
        </w:rPr>
        <w:t>я» та занять у групах продовженого дня.</w:t>
      </w:r>
    </w:p>
    <w:p w14:paraId="74A2D4FA" w14:textId="7959231A" w:rsidR="00B837D8" w:rsidRPr="00B837D8" w:rsidRDefault="00B837D8" w:rsidP="00B07BD9">
      <w:pPr>
        <w:ind w:firstLine="709"/>
        <w:contextualSpacing/>
        <w:jc w:val="both"/>
        <w:rPr>
          <w:rFonts w:cs="Segoe UI Symbol"/>
          <w:sz w:val="28"/>
          <w:szCs w:val="28"/>
        </w:rPr>
      </w:pPr>
      <w:r w:rsidRPr="00B837D8">
        <w:rPr>
          <w:rFonts w:cs="Segoe UI Symbol"/>
          <w:sz w:val="28"/>
          <w:szCs w:val="28"/>
        </w:rPr>
        <w:t>Позакласна фізична активність, що охоплює спортивні й інтегровані змагання, тематичні заходи з елементами фізичної культури, святкові вечори, які розвивають у дітей інтерес до активного відпочинку та спорту.</w:t>
      </w:r>
    </w:p>
    <w:p w14:paraId="6DEE2394" w14:textId="66776ECE" w:rsidR="00B837D8" w:rsidRPr="00B837D8" w:rsidRDefault="00B837D8" w:rsidP="00B07BD9">
      <w:pPr>
        <w:ind w:firstLine="709"/>
        <w:contextualSpacing/>
        <w:jc w:val="both"/>
        <w:rPr>
          <w:rFonts w:cs="Segoe UI Symbol"/>
          <w:sz w:val="28"/>
          <w:szCs w:val="28"/>
        </w:rPr>
      </w:pPr>
      <w:r w:rsidRPr="00B837D8">
        <w:rPr>
          <w:rFonts w:cs="Segoe UI Symbol"/>
          <w:sz w:val="28"/>
          <w:szCs w:val="28"/>
        </w:rPr>
        <w:t xml:space="preserve">Фізичне виховання поза межами школи </w:t>
      </w:r>
      <w:bookmarkStart w:id="3" w:name="_Hlk195346267"/>
      <w:r w:rsidRPr="00B837D8">
        <w:rPr>
          <w:rFonts w:cs="Segoe UI Symbol"/>
          <w:sz w:val="28"/>
          <w:szCs w:val="28"/>
        </w:rPr>
        <w:t xml:space="preserve">– </w:t>
      </w:r>
      <w:bookmarkEnd w:id="3"/>
      <w:r w:rsidRPr="00B837D8">
        <w:rPr>
          <w:rFonts w:cs="Segoe UI Symbol"/>
          <w:sz w:val="28"/>
          <w:szCs w:val="28"/>
        </w:rPr>
        <w:t>у родинному колі, спортивних секціях, позашкільних установах та молодіжних організаціях</w:t>
      </w:r>
      <w:r w:rsidR="00A05397">
        <w:rPr>
          <w:rFonts w:cs="Segoe UI Symbol"/>
          <w:sz w:val="28"/>
          <w:szCs w:val="28"/>
        </w:rPr>
        <w:t> </w:t>
      </w:r>
      <w:r w:rsidRPr="00B837D8">
        <w:rPr>
          <w:rFonts w:cs="Segoe UI Symbol"/>
          <w:sz w:val="28"/>
          <w:szCs w:val="28"/>
        </w:rPr>
        <w:t>[103].</w:t>
      </w:r>
    </w:p>
    <w:p w14:paraId="6CFEE9D6" w14:textId="08BB300B" w:rsidR="00B837D8" w:rsidRPr="00B837D8" w:rsidRDefault="00B837D8" w:rsidP="00B07BD9">
      <w:pPr>
        <w:ind w:firstLine="709"/>
        <w:contextualSpacing/>
        <w:jc w:val="both"/>
        <w:rPr>
          <w:rFonts w:cs="Segoe UI Symbol"/>
          <w:sz w:val="28"/>
          <w:szCs w:val="28"/>
        </w:rPr>
      </w:pPr>
      <w:r w:rsidRPr="00B837D8">
        <w:rPr>
          <w:rFonts w:cs="Segoe UI Symbol"/>
          <w:sz w:val="28"/>
          <w:szCs w:val="28"/>
        </w:rPr>
        <w:t xml:space="preserve">Головна мета полягає не лише в покращенні фізичних показників школярів, а й у формуванні у них звички вести здоровий спосіб життя. При цьому значення має правильне впровадження цих технологій у навчально-виховний процес, орієнтоване на профілактику </w:t>
      </w:r>
      <w:proofErr w:type="spellStart"/>
      <w:r w:rsidRPr="00B837D8">
        <w:rPr>
          <w:rFonts w:cs="Segoe UI Symbol"/>
          <w:sz w:val="28"/>
          <w:szCs w:val="28"/>
        </w:rPr>
        <w:t>хвороб</w:t>
      </w:r>
      <w:proofErr w:type="spellEnd"/>
      <w:r w:rsidRPr="00B837D8">
        <w:rPr>
          <w:rFonts w:cs="Segoe UI Symbol"/>
          <w:sz w:val="28"/>
          <w:szCs w:val="28"/>
        </w:rPr>
        <w:t xml:space="preserve"> і стимулювання дітей до збереження активної життєвої позиції.</w:t>
      </w:r>
    </w:p>
    <w:p w14:paraId="0A5D9C33" w14:textId="77777777" w:rsidR="00B837D8" w:rsidRPr="00A05397" w:rsidRDefault="00B837D8" w:rsidP="00B07BD9">
      <w:pPr>
        <w:ind w:firstLine="709"/>
        <w:contextualSpacing/>
        <w:jc w:val="both"/>
        <w:rPr>
          <w:rFonts w:cs="Segoe UI Symbol"/>
          <w:b/>
          <w:sz w:val="28"/>
          <w:szCs w:val="28"/>
        </w:rPr>
      </w:pPr>
      <w:r w:rsidRPr="00A05397">
        <w:rPr>
          <w:rFonts w:cs="Segoe UI Symbol"/>
          <w:b/>
          <w:sz w:val="28"/>
          <w:szCs w:val="28"/>
        </w:rPr>
        <w:t>Комплексний підхід у підготовці майбутніх учителів</w:t>
      </w:r>
    </w:p>
    <w:p w14:paraId="535B67B0" w14:textId="77777777" w:rsidR="00A51BA2" w:rsidRDefault="00B837D8" w:rsidP="00B07BD9">
      <w:pPr>
        <w:ind w:firstLine="709"/>
        <w:contextualSpacing/>
        <w:jc w:val="both"/>
        <w:rPr>
          <w:rFonts w:cs="Segoe UI Symbol"/>
          <w:sz w:val="28"/>
          <w:szCs w:val="28"/>
        </w:rPr>
      </w:pPr>
      <w:r w:rsidRPr="00B837D8">
        <w:rPr>
          <w:rFonts w:cs="Segoe UI Symbol"/>
          <w:sz w:val="28"/>
          <w:szCs w:val="28"/>
        </w:rPr>
        <w:t>Професійна підготовка майбутнього вчителя фізичної культури вимагає комплексного підходу, що передбачає взаємопроникнення теоретичних знань і практичних умінь.</w:t>
      </w:r>
    </w:p>
    <w:p w14:paraId="19DBEFA9" w14:textId="694D6374" w:rsidR="00B837D8" w:rsidRPr="00B837D8" w:rsidRDefault="00B837D8" w:rsidP="00B07BD9">
      <w:pPr>
        <w:ind w:firstLine="709"/>
        <w:contextualSpacing/>
        <w:jc w:val="both"/>
        <w:rPr>
          <w:rFonts w:cs="Segoe UI Symbol"/>
          <w:sz w:val="28"/>
          <w:szCs w:val="28"/>
        </w:rPr>
      </w:pPr>
      <w:r w:rsidRPr="00B837D8">
        <w:rPr>
          <w:rFonts w:cs="Segoe UI Symbol"/>
          <w:sz w:val="28"/>
          <w:szCs w:val="28"/>
        </w:rPr>
        <w:t>Ідеться не лише про оволодіння основами анатомії, фізіології, гігієни, валеології та вікової психології, а й про розуміння мотиваційного механізму, який впливає на прийняття рішень дітьми стосовно ведення здорового способу життя.</w:t>
      </w:r>
    </w:p>
    <w:p w14:paraId="10B3B33F" w14:textId="6AFAE1AF" w:rsidR="00A51BA2" w:rsidRDefault="00B837D8" w:rsidP="00B07BD9">
      <w:pPr>
        <w:ind w:firstLine="709"/>
        <w:contextualSpacing/>
        <w:jc w:val="both"/>
        <w:rPr>
          <w:rFonts w:cs="Segoe UI Symbol"/>
          <w:sz w:val="28"/>
          <w:szCs w:val="28"/>
        </w:rPr>
      </w:pPr>
      <w:r w:rsidRPr="00B837D8">
        <w:rPr>
          <w:rFonts w:cs="Segoe UI Symbol"/>
          <w:sz w:val="28"/>
          <w:szCs w:val="28"/>
        </w:rPr>
        <w:t xml:space="preserve">Системне застосування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язбережувальних</w:t>
      </w:r>
      <w:proofErr w:type="spellEnd"/>
      <w:r w:rsidRPr="00B837D8">
        <w:rPr>
          <w:rFonts w:cs="Segoe UI Symbol"/>
          <w:sz w:val="28"/>
          <w:szCs w:val="28"/>
        </w:rPr>
        <w:t xml:space="preserve"> технологій у викладанні фізичної культури дає змогу не лише підтримувати або покращувати фізичний стан вихованців, а й поступово виховувати в них усвідомлене ставлення до свого здоров</w:t>
      </w:r>
      <w:r w:rsidR="00345796">
        <w:rPr>
          <w:rFonts w:cs="Segoe UI Symbol"/>
          <w:sz w:val="28"/>
          <w:szCs w:val="28"/>
        </w:rPr>
        <w:t>’</w:t>
      </w:r>
      <w:r w:rsidRPr="00B837D8">
        <w:rPr>
          <w:rFonts w:cs="Segoe UI Symbol"/>
          <w:sz w:val="28"/>
          <w:szCs w:val="28"/>
        </w:rPr>
        <w:t xml:space="preserve">я. </w:t>
      </w:r>
    </w:p>
    <w:p w14:paraId="1AFE51F2" w14:textId="6014EC2E" w:rsidR="00B837D8" w:rsidRPr="00B837D8" w:rsidRDefault="00B837D8" w:rsidP="00B07BD9">
      <w:pPr>
        <w:ind w:firstLine="709"/>
        <w:contextualSpacing/>
        <w:jc w:val="both"/>
        <w:rPr>
          <w:rFonts w:cs="Segoe UI Symbol"/>
          <w:sz w:val="28"/>
          <w:szCs w:val="28"/>
        </w:rPr>
      </w:pPr>
      <w:r w:rsidRPr="00B837D8">
        <w:rPr>
          <w:rFonts w:cs="Segoe UI Symbol"/>
          <w:sz w:val="28"/>
          <w:szCs w:val="28"/>
        </w:rPr>
        <w:t>Таким чином, навчання студентів майбутньої професії відбувається на засадах «два в одному»: вони опановують методи фізичного виховання, які одночасно слугують знаряддям формування культури здоров</w:t>
      </w:r>
      <w:r w:rsidR="00345796">
        <w:rPr>
          <w:rFonts w:cs="Segoe UI Symbol"/>
          <w:sz w:val="28"/>
          <w:szCs w:val="28"/>
        </w:rPr>
        <w:t>’</w:t>
      </w:r>
      <w:r w:rsidRPr="00B837D8">
        <w:rPr>
          <w:rFonts w:cs="Segoe UI Symbol"/>
          <w:sz w:val="28"/>
          <w:szCs w:val="28"/>
        </w:rPr>
        <w:t>я.</w:t>
      </w:r>
    </w:p>
    <w:p w14:paraId="2435148D" w14:textId="76458EE1" w:rsidR="00B837D8" w:rsidRPr="00B837D8" w:rsidRDefault="00B837D8" w:rsidP="000242EB">
      <w:pPr>
        <w:ind w:firstLine="709"/>
        <w:contextualSpacing/>
        <w:jc w:val="both"/>
        <w:rPr>
          <w:rFonts w:cs="Segoe UI Symbol"/>
          <w:sz w:val="28"/>
          <w:szCs w:val="28"/>
        </w:rPr>
      </w:pPr>
      <w:r w:rsidRPr="00B837D8">
        <w:rPr>
          <w:rFonts w:cs="Segoe UI Symbol"/>
          <w:sz w:val="28"/>
          <w:szCs w:val="28"/>
        </w:rPr>
        <w:t xml:space="preserve">Суть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язбереження</w:t>
      </w:r>
      <w:proofErr w:type="spellEnd"/>
      <w:r w:rsidRPr="00B837D8">
        <w:rPr>
          <w:rFonts w:cs="Segoe UI Symbol"/>
          <w:sz w:val="28"/>
          <w:szCs w:val="28"/>
        </w:rPr>
        <w:t xml:space="preserve"> полягає у багатовимірному підході, що враховує всі аспекти життя учня – від фізичних і психічних до морально-духовних і соціальних [20, с. 128; 98, с. 31]. Т</w:t>
      </w:r>
      <w:r w:rsidR="000242EB">
        <w:rPr>
          <w:rFonts w:cs="Segoe UI Symbol"/>
          <w:sz w:val="28"/>
          <w:szCs w:val="28"/>
        </w:rPr>
        <w:t xml:space="preserve">акі автори, як В. Ткаченко і </w:t>
      </w:r>
      <w:r w:rsidR="000242EB">
        <w:rPr>
          <w:rFonts w:cs="Segoe UI Symbol"/>
          <w:sz w:val="28"/>
          <w:szCs w:val="28"/>
        </w:rPr>
        <w:lastRenderedPageBreak/>
        <w:t>О. </w:t>
      </w:r>
      <w:proofErr w:type="spellStart"/>
      <w:r w:rsidRPr="00B837D8">
        <w:rPr>
          <w:rFonts w:cs="Segoe UI Symbol"/>
          <w:sz w:val="28"/>
          <w:szCs w:val="28"/>
        </w:rPr>
        <w:t>Безкопильний</w:t>
      </w:r>
      <w:proofErr w:type="spellEnd"/>
      <w:r w:rsidRPr="00B837D8">
        <w:rPr>
          <w:rFonts w:cs="Segoe UI Symbol"/>
          <w:sz w:val="28"/>
          <w:szCs w:val="28"/>
        </w:rPr>
        <w:t xml:space="preserve">, доводять, що практична реалізація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язбереження</w:t>
      </w:r>
      <w:proofErr w:type="spellEnd"/>
      <w:r w:rsidRPr="00B837D8">
        <w:rPr>
          <w:rFonts w:cs="Segoe UI Symbol"/>
          <w:sz w:val="28"/>
          <w:szCs w:val="28"/>
        </w:rPr>
        <w:t xml:space="preserve"> в умовах закладів освіти виходить за межі простого проведення уроків фізкультури. Вона об</w:t>
      </w:r>
      <w:r w:rsidR="00345796">
        <w:rPr>
          <w:rFonts w:cs="Segoe UI Symbol"/>
          <w:sz w:val="28"/>
          <w:szCs w:val="28"/>
        </w:rPr>
        <w:t>’</w:t>
      </w:r>
      <w:r w:rsidRPr="00B837D8">
        <w:rPr>
          <w:rFonts w:cs="Segoe UI Symbol"/>
          <w:sz w:val="28"/>
          <w:szCs w:val="28"/>
        </w:rPr>
        <w:t>єднує систематичні рухливі ігри, інформаційну роботу з батьками, корисні навички щоденної активності, запобігання перевтомі і навіть превентивну просвіту [4, с. 52].</w:t>
      </w:r>
    </w:p>
    <w:p w14:paraId="23623805" w14:textId="12BD5427" w:rsidR="00B837D8" w:rsidRPr="000242EB" w:rsidRDefault="00B837D8" w:rsidP="000242EB">
      <w:pPr>
        <w:ind w:firstLine="709"/>
        <w:contextualSpacing/>
        <w:jc w:val="both"/>
        <w:rPr>
          <w:rFonts w:cs="Segoe UI Symbol"/>
          <w:b/>
          <w:sz w:val="28"/>
          <w:szCs w:val="28"/>
        </w:rPr>
      </w:pPr>
      <w:r w:rsidRPr="000242EB">
        <w:rPr>
          <w:rFonts w:cs="Segoe UI Symbol"/>
          <w:b/>
          <w:sz w:val="28"/>
          <w:szCs w:val="28"/>
        </w:rPr>
        <w:t xml:space="preserve">Приклади методичних рішень у </w:t>
      </w:r>
      <w:proofErr w:type="spellStart"/>
      <w:r w:rsidRPr="000242EB">
        <w:rPr>
          <w:rFonts w:cs="Segoe UI Symbol"/>
          <w:b/>
          <w:sz w:val="28"/>
          <w:szCs w:val="28"/>
        </w:rPr>
        <w:t>здоров</w:t>
      </w:r>
      <w:r w:rsidR="00345796">
        <w:rPr>
          <w:rFonts w:cs="Segoe UI Symbol"/>
          <w:b/>
          <w:sz w:val="28"/>
          <w:szCs w:val="28"/>
        </w:rPr>
        <w:t>’</w:t>
      </w:r>
      <w:r w:rsidRPr="000242EB">
        <w:rPr>
          <w:rFonts w:cs="Segoe UI Symbol"/>
          <w:b/>
          <w:sz w:val="28"/>
          <w:szCs w:val="28"/>
        </w:rPr>
        <w:t>язбережувальній</w:t>
      </w:r>
      <w:proofErr w:type="spellEnd"/>
      <w:r w:rsidRPr="000242EB">
        <w:rPr>
          <w:rFonts w:cs="Segoe UI Symbol"/>
          <w:b/>
          <w:sz w:val="28"/>
          <w:szCs w:val="28"/>
        </w:rPr>
        <w:t xml:space="preserve"> діяльності</w:t>
      </w:r>
    </w:p>
    <w:p w14:paraId="059BFEB8" w14:textId="5CCFCBDC" w:rsidR="00B837D8" w:rsidRPr="00B837D8" w:rsidRDefault="00B837D8" w:rsidP="000242EB">
      <w:pPr>
        <w:ind w:firstLine="709"/>
        <w:contextualSpacing/>
        <w:jc w:val="both"/>
        <w:rPr>
          <w:rFonts w:cs="Segoe UI Symbol"/>
          <w:sz w:val="28"/>
          <w:szCs w:val="28"/>
        </w:rPr>
      </w:pPr>
      <w:r w:rsidRPr="00B837D8">
        <w:rPr>
          <w:rFonts w:cs="Segoe UI Symbol"/>
          <w:sz w:val="28"/>
          <w:szCs w:val="28"/>
        </w:rPr>
        <w:t xml:space="preserve">Для реалізації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язбережувальної</w:t>
      </w:r>
      <w:proofErr w:type="spellEnd"/>
      <w:r w:rsidRPr="00B837D8">
        <w:rPr>
          <w:rFonts w:cs="Segoe UI Symbol"/>
          <w:sz w:val="28"/>
          <w:szCs w:val="28"/>
        </w:rPr>
        <w:t xml:space="preserve"> діяльності вчителі фізичної культури використовують низку практичних прийомів і методів. Нижче наведено низку конкретних рекомендацій:</w:t>
      </w:r>
    </w:p>
    <w:p w14:paraId="05DA2614" w14:textId="40EBD5B4" w:rsidR="00B837D8" w:rsidRPr="000242EB" w:rsidRDefault="000242EB" w:rsidP="000242EB">
      <w:pPr>
        <w:ind w:firstLine="709"/>
        <w:contextualSpacing/>
        <w:jc w:val="both"/>
        <w:rPr>
          <w:rFonts w:cs="Segoe UI Symbol"/>
          <w:b/>
          <w:sz w:val="28"/>
          <w:szCs w:val="28"/>
        </w:rPr>
      </w:pPr>
      <w:r>
        <w:rPr>
          <w:rFonts w:cs="Segoe UI Symbol"/>
          <w:b/>
          <w:sz w:val="28"/>
          <w:szCs w:val="28"/>
        </w:rPr>
        <w:t>1.</w:t>
      </w:r>
      <w:r w:rsidR="00B837D8" w:rsidRPr="000242EB">
        <w:rPr>
          <w:rFonts w:cs="Segoe UI Symbol"/>
          <w:b/>
          <w:sz w:val="28"/>
          <w:szCs w:val="28"/>
        </w:rPr>
        <w:t>Актуалізція рухової активності під час навчального дн</w:t>
      </w:r>
      <w:r w:rsidRPr="000242EB">
        <w:rPr>
          <w:rFonts w:cs="Segoe UI Symbol"/>
          <w:b/>
          <w:sz w:val="28"/>
          <w:szCs w:val="28"/>
        </w:rPr>
        <w:t>я</w:t>
      </w:r>
    </w:p>
    <w:p w14:paraId="4559A24A" w14:textId="11192AF0" w:rsidR="00B837D8" w:rsidRPr="00B837D8" w:rsidRDefault="00B837D8" w:rsidP="000242EB">
      <w:pPr>
        <w:ind w:firstLine="709"/>
        <w:contextualSpacing/>
        <w:jc w:val="both"/>
        <w:rPr>
          <w:rFonts w:cs="Segoe UI Symbol"/>
          <w:sz w:val="28"/>
          <w:szCs w:val="28"/>
        </w:rPr>
      </w:pPr>
      <w:r w:rsidRPr="00B837D8">
        <w:rPr>
          <w:rFonts w:cs="Segoe UI Symbol"/>
          <w:sz w:val="28"/>
          <w:szCs w:val="28"/>
        </w:rPr>
        <w:t xml:space="preserve">Проведення невеличких гімнастичних комплексів безпосередньо перед </w:t>
      </w:r>
      <w:proofErr w:type="spellStart"/>
      <w:r w:rsidRPr="00B837D8">
        <w:rPr>
          <w:rFonts w:cs="Segoe UI Symbol"/>
          <w:sz w:val="28"/>
          <w:szCs w:val="28"/>
        </w:rPr>
        <w:t>уроками</w:t>
      </w:r>
      <w:proofErr w:type="spellEnd"/>
      <w:r w:rsidRPr="00B837D8">
        <w:rPr>
          <w:rFonts w:cs="Segoe UI Symbol"/>
          <w:sz w:val="28"/>
          <w:szCs w:val="28"/>
        </w:rPr>
        <w:t xml:space="preserve"> або після декількох годин сидіння за партою.</w:t>
      </w:r>
    </w:p>
    <w:p w14:paraId="7E7D8C7D" w14:textId="6C82C961" w:rsidR="00B837D8" w:rsidRPr="00B837D8" w:rsidRDefault="00B837D8" w:rsidP="000242EB">
      <w:pPr>
        <w:ind w:firstLine="709"/>
        <w:contextualSpacing/>
        <w:jc w:val="both"/>
        <w:rPr>
          <w:rFonts w:cs="Segoe UI Symbol"/>
          <w:sz w:val="28"/>
          <w:szCs w:val="28"/>
        </w:rPr>
      </w:pPr>
      <w:r w:rsidRPr="00B837D8">
        <w:rPr>
          <w:rFonts w:cs="Segoe UI Symbol"/>
          <w:sz w:val="28"/>
          <w:szCs w:val="28"/>
        </w:rPr>
        <w:t>Застосування рухливих пауз і фізкультхвилинок для зняття втоми й покращення кровообігу.</w:t>
      </w:r>
    </w:p>
    <w:p w14:paraId="1E70A9D3" w14:textId="0D90EFF7" w:rsidR="00B837D8" w:rsidRPr="00B837D8" w:rsidRDefault="00B837D8" w:rsidP="000242EB">
      <w:pPr>
        <w:ind w:firstLine="709"/>
        <w:contextualSpacing/>
        <w:jc w:val="both"/>
        <w:rPr>
          <w:rFonts w:cs="Segoe UI Symbol"/>
          <w:sz w:val="28"/>
          <w:szCs w:val="28"/>
        </w:rPr>
      </w:pPr>
      <w:r w:rsidRPr="00B837D8">
        <w:rPr>
          <w:rFonts w:cs="Segoe UI Symbol"/>
          <w:sz w:val="28"/>
          <w:szCs w:val="28"/>
        </w:rPr>
        <w:t>Важливо звернути увагу на корекцію постави, регулярність виконання найпростіших вправ для профілактики сколіозу і гіподинамії.</w:t>
      </w:r>
    </w:p>
    <w:p w14:paraId="3A9F46FF" w14:textId="327222B3" w:rsidR="00B837D8" w:rsidRPr="000242EB" w:rsidRDefault="000242EB" w:rsidP="000242EB">
      <w:pPr>
        <w:ind w:firstLine="709"/>
        <w:contextualSpacing/>
        <w:jc w:val="both"/>
        <w:rPr>
          <w:rFonts w:cs="Segoe UI Symbol"/>
          <w:b/>
          <w:sz w:val="28"/>
          <w:szCs w:val="28"/>
        </w:rPr>
      </w:pPr>
      <w:r w:rsidRPr="000242EB">
        <w:rPr>
          <w:rFonts w:cs="Segoe UI Symbol"/>
          <w:b/>
          <w:sz w:val="28"/>
          <w:szCs w:val="28"/>
        </w:rPr>
        <w:t xml:space="preserve">2. </w:t>
      </w:r>
      <w:r w:rsidR="00B837D8" w:rsidRPr="000242EB">
        <w:rPr>
          <w:rFonts w:cs="Segoe UI Symbol"/>
          <w:b/>
          <w:sz w:val="28"/>
          <w:szCs w:val="28"/>
        </w:rPr>
        <w:t>Мотиваційні елементи у процесі навчання</w:t>
      </w:r>
    </w:p>
    <w:p w14:paraId="64EDEC59" w14:textId="29E38232" w:rsidR="00B837D8" w:rsidRPr="00B837D8" w:rsidRDefault="00B837D8" w:rsidP="000242EB">
      <w:pPr>
        <w:ind w:firstLine="709"/>
        <w:contextualSpacing/>
        <w:jc w:val="both"/>
        <w:rPr>
          <w:rFonts w:cs="Segoe UI Symbol"/>
          <w:sz w:val="28"/>
          <w:szCs w:val="28"/>
        </w:rPr>
      </w:pPr>
      <w:r w:rsidRPr="00B837D8">
        <w:rPr>
          <w:rFonts w:cs="Segoe UI Symbol"/>
          <w:sz w:val="28"/>
          <w:szCs w:val="28"/>
        </w:rPr>
        <w:t>Використання простих гасел і віршованих висловів, які наголошують на важливості здоров</w:t>
      </w:r>
      <w:r w:rsidR="00345796">
        <w:rPr>
          <w:rFonts w:cs="Segoe UI Symbol"/>
          <w:sz w:val="28"/>
          <w:szCs w:val="28"/>
        </w:rPr>
        <w:t>’</w:t>
      </w:r>
      <w:r w:rsidRPr="00B837D8">
        <w:rPr>
          <w:rFonts w:cs="Segoe UI Symbol"/>
          <w:sz w:val="28"/>
          <w:szCs w:val="28"/>
        </w:rPr>
        <w:t>я. Наприклад, «Здоров</w:t>
      </w:r>
      <w:r w:rsidR="00345796">
        <w:rPr>
          <w:rFonts w:cs="Segoe UI Symbol"/>
          <w:sz w:val="28"/>
          <w:szCs w:val="28"/>
        </w:rPr>
        <w:t>’</w:t>
      </w:r>
      <w:r w:rsidRPr="00B837D8">
        <w:rPr>
          <w:rFonts w:cs="Segoe UI Symbol"/>
          <w:sz w:val="28"/>
          <w:szCs w:val="28"/>
        </w:rPr>
        <w:t>я – це найбільший скарб, бережімо його кожну мить!»</w:t>
      </w:r>
    </w:p>
    <w:p w14:paraId="558C8E6F" w14:textId="6C2273D7" w:rsidR="00B837D8" w:rsidRPr="00B837D8" w:rsidRDefault="00B837D8" w:rsidP="000242EB">
      <w:pPr>
        <w:ind w:firstLine="709"/>
        <w:contextualSpacing/>
        <w:jc w:val="both"/>
        <w:rPr>
          <w:rFonts w:cs="Segoe UI Symbol"/>
          <w:sz w:val="28"/>
          <w:szCs w:val="28"/>
        </w:rPr>
      </w:pPr>
      <w:r w:rsidRPr="00B837D8">
        <w:rPr>
          <w:rFonts w:cs="Segoe UI Symbol"/>
          <w:sz w:val="28"/>
          <w:szCs w:val="28"/>
        </w:rPr>
        <w:t>Впровадження рефлексивних або інтерактивних завдань, що спонукають учнів порівняти власну поведінку з ідеалами здорового життя.</w:t>
      </w:r>
    </w:p>
    <w:p w14:paraId="3811FF0B" w14:textId="5FA9EB5E" w:rsidR="00B837D8" w:rsidRPr="000242EB" w:rsidRDefault="000242EB" w:rsidP="000242EB">
      <w:pPr>
        <w:ind w:firstLine="709"/>
        <w:contextualSpacing/>
        <w:jc w:val="both"/>
        <w:rPr>
          <w:rFonts w:cs="Segoe UI Symbol"/>
          <w:b/>
          <w:sz w:val="28"/>
          <w:szCs w:val="28"/>
        </w:rPr>
      </w:pPr>
      <w:r>
        <w:rPr>
          <w:rFonts w:cs="Segoe UI Symbol"/>
          <w:b/>
          <w:sz w:val="28"/>
          <w:szCs w:val="28"/>
        </w:rPr>
        <w:t>3.</w:t>
      </w:r>
      <w:r w:rsidR="00B837D8" w:rsidRPr="000242EB">
        <w:rPr>
          <w:rFonts w:cs="Segoe UI Symbol"/>
          <w:b/>
          <w:sz w:val="28"/>
          <w:szCs w:val="28"/>
        </w:rPr>
        <w:t>Ігрові методи</w:t>
      </w:r>
    </w:p>
    <w:p w14:paraId="237082CB" w14:textId="22413254" w:rsidR="00B837D8" w:rsidRPr="00B837D8" w:rsidRDefault="00B837D8" w:rsidP="000242EB">
      <w:pPr>
        <w:ind w:firstLine="709"/>
        <w:contextualSpacing/>
        <w:jc w:val="both"/>
        <w:rPr>
          <w:rFonts w:cs="Segoe UI Symbol"/>
          <w:sz w:val="28"/>
          <w:szCs w:val="28"/>
        </w:rPr>
      </w:pPr>
      <w:r w:rsidRPr="00B837D8">
        <w:rPr>
          <w:rFonts w:cs="Segoe UI Symbol"/>
          <w:sz w:val="28"/>
          <w:szCs w:val="28"/>
        </w:rPr>
        <w:t>Організація різноманітних групових ігор і змагань, які дозволяють тренувати координацію рухів і водночас покращувати комунікаційні та соціальні навички школярів.</w:t>
      </w:r>
    </w:p>
    <w:p w14:paraId="41DA8F2E" w14:textId="4AE052CA" w:rsidR="00B837D8" w:rsidRPr="00B837D8" w:rsidRDefault="00B837D8" w:rsidP="000242EB">
      <w:pPr>
        <w:ind w:firstLine="709"/>
        <w:contextualSpacing/>
        <w:jc w:val="both"/>
        <w:rPr>
          <w:rFonts w:cs="Segoe UI Symbol"/>
          <w:sz w:val="28"/>
          <w:szCs w:val="28"/>
        </w:rPr>
      </w:pPr>
      <w:r w:rsidRPr="00B837D8">
        <w:rPr>
          <w:rFonts w:cs="Segoe UI Symbol"/>
          <w:sz w:val="28"/>
          <w:szCs w:val="28"/>
        </w:rPr>
        <w:t>Використання тематичних квестів, «години здоров</w:t>
      </w:r>
      <w:r w:rsidR="00345796">
        <w:rPr>
          <w:rFonts w:cs="Segoe UI Symbol"/>
          <w:sz w:val="28"/>
          <w:szCs w:val="28"/>
        </w:rPr>
        <w:t>’</w:t>
      </w:r>
      <w:r w:rsidRPr="00B837D8">
        <w:rPr>
          <w:rFonts w:cs="Segoe UI Symbol"/>
          <w:sz w:val="28"/>
          <w:szCs w:val="28"/>
        </w:rPr>
        <w:t>я», командних ролевих ігор, що поєднують спортивну активність із творчими завданнями.</w:t>
      </w:r>
    </w:p>
    <w:p w14:paraId="219DD52A" w14:textId="14B753C9" w:rsidR="00B837D8" w:rsidRPr="000242EB" w:rsidRDefault="000242EB" w:rsidP="000242EB">
      <w:pPr>
        <w:ind w:firstLine="709"/>
        <w:contextualSpacing/>
        <w:jc w:val="both"/>
        <w:rPr>
          <w:rFonts w:cs="Segoe UI Symbol"/>
          <w:b/>
          <w:sz w:val="28"/>
          <w:szCs w:val="28"/>
        </w:rPr>
      </w:pPr>
      <w:r w:rsidRPr="000242EB">
        <w:rPr>
          <w:rFonts w:cs="Segoe UI Symbol"/>
          <w:b/>
          <w:sz w:val="28"/>
          <w:szCs w:val="28"/>
        </w:rPr>
        <w:t xml:space="preserve">4. </w:t>
      </w:r>
      <w:r w:rsidR="00B837D8" w:rsidRPr="000242EB">
        <w:rPr>
          <w:rFonts w:cs="Segoe UI Symbol"/>
          <w:b/>
          <w:sz w:val="28"/>
          <w:szCs w:val="28"/>
        </w:rPr>
        <w:t>Посилення особистісного компоненту навчання</w:t>
      </w:r>
    </w:p>
    <w:p w14:paraId="195DBC0F" w14:textId="4DBF545A" w:rsidR="00B837D8" w:rsidRPr="00B837D8" w:rsidRDefault="00B837D8" w:rsidP="000242EB">
      <w:pPr>
        <w:ind w:firstLine="709"/>
        <w:contextualSpacing/>
        <w:jc w:val="both"/>
        <w:rPr>
          <w:rFonts w:cs="Segoe UI Symbol"/>
          <w:sz w:val="28"/>
          <w:szCs w:val="28"/>
        </w:rPr>
      </w:pPr>
      <w:r w:rsidRPr="00B837D8">
        <w:rPr>
          <w:rFonts w:cs="Segoe UI Symbol"/>
          <w:sz w:val="28"/>
          <w:szCs w:val="28"/>
        </w:rPr>
        <w:t>Заохочення учнів до самооцінки власних фізичних можливостей і рівня здоров</w:t>
      </w:r>
      <w:r w:rsidR="00345796">
        <w:rPr>
          <w:rFonts w:cs="Segoe UI Symbol"/>
          <w:sz w:val="28"/>
          <w:szCs w:val="28"/>
        </w:rPr>
        <w:t>’</w:t>
      </w:r>
      <w:r w:rsidRPr="00B837D8">
        <w:rPr>
          <w:rFonts w:cs="Segoe UI Symbol"/>
          <w:sz w:val="28"/>
          <w:szCs w:val="28"/>
        </w:rPr>
        <w:t>я (ведення «щоденника тренувань» або «особистого щоденника здоров</w:t>
      </w:r>
      <w:r w:rsidR="00345796">
        <w:rPr>
          <w:rFonts w:cs="Segoe UI Symbol"/>
          <w:sz w:val="28"/>
          <w:szCs w:val="28"/>
        </w:rPr>
        <w:t>’</w:t>
      </w:r>
      <w:r w:rsidRPr="00B837D8">
        <w:rPr>
          <w:rFonts w:cs="Segoe UI Symbol"/>
          <w:sz w:val="28"/>
          <w:szCs w:val="28"/>
        </w:rPr>
        <w:t>я»).</w:t>
      </w:r>
    </w:p>
    <w:p w14:paraId="0964E1FB" w14:textId="091EEB47" w:rsidR="00B837D8" w:rsidRPr="00B837D8" w:rsidRDefault="00B837D8" w:rsidP="000242EB">
      <w:pPr>
        <w:ind w:firstLine="709"/>
        <w:contextualSpacing/>
        <w:jc w:val="both"/>
        <w:rPr>
          <w:rFonts w:cs="Segoe UI Symbol"/>
          <w:sz w:val="28"/>
          <w:szCs w:val="28"/>
        </w:rPr>
      </w:pPr>
      <w:r w:rsidRPr="00B837D8">
        <w:rPr>
          <w:rFonts w:cs="Segoe UI Symbol"/>
          <w:sz w:val="28"/>
          <w:szCs w:val="28"/>
        </w:rPr>
        <w:t>Стимулювання самоконтролю, відповідальності та почуття взаємодопомоги у групових заняттях.</w:t>
      </w:r>
    </w:p>
    <w:p w14:paraId="2E73947F" w14:textId="11AD16E1" w:rsidR="00B837D8" w:rsidRPr="00B837D8" w:rsidRDefault="00B837D8" w:rsidP="000242EB">
      <w:pPr>
        <w:ind w:firstLine="709"/>
        <w:contextualSpacing/>
        <w:jc w:val="both"/>
        <w:rPr>
          <w:rFonts w:cs="Segoe UI Symbol"/>
          <w:sz w:val="28"/>
          <w:szCs w:val="28"/>
        </w:rPr>
      </w:pPr>
      <w:r w:rsidRPr="00B837D8">
        <w:rPr>
          <w:rFonts w:cs="Segoe UI Symbol"/>
          <w:sz w:val="28"/>
          <w:szCs w:val="28"/>
        </w:rPr>
        <w:t xml:space="preserve">Усе це загалом забезпечує активне залучення дітей до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язбережувальної</w:t>
      </w:r>
      <w:proofErr w:type="spellEnd"/>
      <w:r w:rsidRPr="00B837D8">
        <w:rPr>
          <w:rFonts w:cs="Segoe UI Symbol"/>
          <w:sz w:val="28"/>
          <w:szCs w:val="28"/>
        </w:rPr>
        <w:t xml:space="preserve"> діяльності та розвиває внутрішній мотив дбати про власне здоров</w:t>
      </w:r>
      <w:r w:rsidR="00345796">
        <w:rPr>
          <w:rFonts w:cs="Segoe UI Symbol"/>
          <w:sz w:val="28"/>
          <w:szCs w:val="28"/>
        </w:rPr>
        <w:t>’</w:t>
      </w:r>
      <w:r w:rsidRPr="00B837D8">
        <w:rPr>
          <w:rFonts w:cs="Segoe UI Symbol"/>
          <w:sz w:val="28"/>
          <w:szCs w:val="28"/>
        </w:rPr>
        <w:t>я.</w:t>
      </w:r>
    </w:p>
    <w:p w14:paraId="2314A77A" w14:textId="731AB319" w:rsidR="00B837D8" w:rsidRPr="000242EB" w:rsidRDefault="00B837D8" w:rsidP="000242EB">
      <w:pPr>
        <w:ind w:firstLine="709"/>
        <w:contextualSpacing/>
        <w:jc w:val="both"/>
        <w:rPr>
          <w:rFonts w:cs="Segoe UI Symbol"/>
          <w:b/>
          <w:sz w:val="28"/>
          <w:szCs w:val="28"/>
        </w:rPr>
      </w:pPr>
      <w:r w:rsidRPr="000242EB">
        <w:rPr>
          <w:rFonts w:cs="Segoe UI Symbol"/>
          <w:b/>
          <w:sz w:val="28"/>
          <w:szCs w:val="28"/>
        </w:rPr>
        <w:t xml:space="preserve">Приклади уроків із </w:t>
      </w:r>
      <w:proofErr w:type="spellStart"/>
      <w:r w:rsidRPr="000242EB">
        <w:rPr>
          <w:rFonts w:cs="Segoe UI Symbol"/>
          <w:b/>
          <w:sz w:val="28"/>
          <w:szCs w:val="28"/>
        </w:rPr>
        <w:t>здоров</w:t>
      </w:r>
      <w:r w:rsidR="00345796">
        <w:rPr>
          <w:rFonts w:cs="Segoe UI Symbol"/>
          <w:b/>
          <w:sz w:val="28"/>
          <w:szCs w:val="28"/>
        </w:rPr>
        <w:t>’</w:t>
      </w:r>
      <w:r w:rsidRPr="000242EB">
        <w:rPr>
          <w:rFonts w:cs="Segoe UI Symbol"/>
          <w:b/>
          <w:sz w:val="28"/>
          <w:szCs w:val="28"/>
        </w:rPr>
        <w:t>язбережувальним</w:t>
      </w:r>
      <w:proofErr w:type="spellEnd"/>
      <w:r w:rsidRPr="000242EB">
        <w:rPr>
          <w:rFonts w:cs="Segoe UI Symbol"/>
          <w:b/>
          <w:sz w:val="28"/>
          <w:szCs w:val="28"/>
        </w:rPr>
        <w:t xml:space="preserve"> підходом</w:t>
      </w:r>
    </w:p>
    <w:p w14:paraId="749AB5F9" w14:textId="28D74228" w:rsidR="00B837D8" w:rsidRPr="00B837D8" w:rsidRDefault="00B837D8" w:rsidP="000242EB">
      <w:pPr>
        <w:ind w:firstLine="709"/>
        <w:contextualSpacing/>
        <w:jc w:val="both"/>
        <w:rPr>
          <w:rFonts w:cs="Segoe UI Symbol"/>
          <w:sz w:val="28"/>
          <w:szCs w:val="28"/>
        </w:rPr>
      </w:pPr>
      <w:r w:rsidRPr="00B837D8">
        <w:rPr>
          <w:rFonts w:cs="Segoe UI Symbol"/>
          <w:sz w:val="28"/>
          <w:szCs w:val="28"/>
        </w:rPr>
        <w:t>В інтересах наочності можна навести методичні фрагменти уроків</w:t>
      </w:r>
    </w:p>
    <w:p w14:paraId="43C8392E" w14:textId="6BEEF41B" w:rsidR="00B837D8" w:rsidRPr="00B837D8" w:rsidRDefault="00B837D8" w:rsidP="000242EB">
      <w:pPr>
        <w:ind w:firstLine="709"/>
        <w:contextualSpacing/>
        <w:jc w:val="both"/>
        <w:rPr>
          <w:rFonts w:cs="Segoe UI Symbol"/>
          <w:sz w:val="28"/>
          <w:szCs w:val="28"/>
        </w:rPr>
      </w:pPr>
      <w:r w:rsidRPr="00B837D8">
        <w:rPr>
          <w:rFonts w:cs="Segoe UI Symbol"/>
          <w:sz w:val="28"/>
          <w:szCs w:val="28"/>
        </w:rPr>
        <w:t>Урок для 7-го класу</w:t>
      </w:r>
    </w:p>
    <w:p w14:paraId="7036409E" w14:textId="0DEA0430" w:rsidR="00B837D8" w:rsidRPr="00B837D8" w:rsidRDefault="00B837D8" w:rsidP="000242EB">
      <w:pPr>
        <w:ind w:firstLine="709"/>
        <w:contextualSpacing/>
        <w:jc w:val="both"/>
        <w:rPr>
          <w:rFonts w:cs="Segoe UI Symbol"/>
          <w:sz w:val="28"/>
          <w:szCs w:val="28"/>
        </w:rPr>
      </w:pPr>
      <w:r w:rsidRPr="00B837D8">
        <w:rPr>
          <w:rFonts w:cs="Segoe UI Symbol"/>
          <w:sz w:val="28"/>
          <w:szCs w:val="28"/>
        </w:rPr>
        <w:lastRenderedPageBreak/>
        <w:t>Тема: «Здоров</w:t>
      </w:r>
      <w:r w:rsidR="00345796">
        <w:rPr>
          <w:rFonts w:cs="Segoe UI Symbol"/>
          <w:sz w:val="28"/>
          <w:szCs w:val="28"/>
        </w:rPr>
        <w:t>’</w:t>
      </w:r>
      <w:r w:rsidRPr="00B837D8">
        <w:rPr>
          <w:rFonts w:cs="Segoe UI Symbol"/>
          <w:sz w:val="28"/>
          <w:szCs w:val="28"/>
        </w:rPr>
        <w:t>я і спосіб життя: фактори впливу та шляхи їх реалізації».</w:t>
      </w:r>
    </w:p>
    <w:p w14:paraId="4E901AA0" w14:textId="114C4DB2" w:rsidR="00B837D8" w:rsidRPr="00B837D8" w:rsidRDefault="00B837D8" w:rsidP="000242EB">
      <w:pPr>
        <w:ind w:firstLine="709"/>
        <w:contextualSpacing/>
        <w:jc w:val="both"/>
        <w:rPr>
          <w:rFonts w:cs="Segoe UI Symbol"/>
          <w:sz w:val="28"/>
          <w:szCs w:val="28"/>
        </w:rPr>
      </w:pPr>
      <w:r w:rsidRPr="00B837D8">
        <w:rPr>
          <w:rFonts w:cs="Segoe UI Symbol"/>
          <w:sz w:val="28"/>
          <w:szCs w:val="28"/>
        </w:rPr>
        <w:t>Мета: навчити школярів визначати, які чинники сприяють їхньому здоров</w:t>
      </w:r>
      <w:r w:rsidR="00345796">
        <w:rPr>
          <w:rFonts w:cs="Segoe UI Symbol"/>
          <w:sz w:val="28"/>
          <w:szCs w:val="28"/>
        </w:rPr>
        <w:t>’</w:t>
      </w:r>
      <w:r w:rsidRPr="00B837D8">
        <w:rPr>
          <w:rFonts w:cs="Segoe UI Symbol"/>
          <w:sz w:val="28"/>
          <w:szCs w:val="28"/>
        </w:rPr>
        <w:t>ю, та формувати мотивацію до активного способу життя.</w:t>
      </w:r>
    </w:p>
    <w:p w14:paraId="6962CD92" w14:textId="2C1CBA5E" w:rsidR="00B837D8" w:rsidRPr="00B837D8" w:rsidRDefault="00B837D8" w:rsidP="000242EB">
      <w:pPr>
        <w:ind w:firstLine="709"/>
        <w:contextualSpacing/>
        <w:jc w:val="both"/>
        <w:rPr>
          <w:rFonts w:cs="Segoe UI Symbol"/>
          <w:sz w:val="28"/>
          <w:szCs w:val="28"/>
        </w:rPr>
      </w:pPr>
      <w:r w:rsidRPr="00B837D8">
        <w:rPr>
          <w:rFonts w:cs="Segoe UI Symbol"/>
          <w:sz w:val="28"/>
          <w:szCs w:val="28"/>
        </w:rPr>
        <w:t>Хід: на початку заняття вчитель пропонує інтерактивну вправу «Повітряна куля», де кожен учень виписує десять своїх найцінніших речей, а потім, імітуючи аварійну ситуацію, «звільняється» від деяких із них, щоб зрозуміти, що без родини та здоров</w:t>
      </w:r>
      <w:r w:rsidR="00345796">
        <w:rPr>
          <w:rFonts w:cs="Segoe UI Symbol"/>
          <w:sz w:val="28"/>
          <w:szCs w:val="28"/>
        </w:rPr>
        <w:t>’</w:t>
      </w:r>
      <w:r w:rsidRPr="00B837D8">
        <w:rPr>
          <w:rFonts w:cs="Segoe UI Symbol"/>
          <w:sz w:val="28"/>
          <w:szCs w:val="28"/>
        </w:rPr>
        <w:t>я інші життєві блага втрачають сенс.</w:t>
      </w:r>
    </w:p>
    <w:p w14:paraId="436AB85B" w14:textId="3D85CCD6" w:rsidR="00B837D8" w:rsidRPr="00B837D8" w:rsidRDefault="00B837D8" w:rsidP="000242EB">
      <w:pPr>
        <w:ind w:firstLine="709"/>
        <w:contextualSpacing/>
        <w:jc w:val="both"/>
        <w:rPr>
          <w:rFonts w:cs="Segoe UI Symbol"/>
          <w:sz w:val="28"/>
          <w:szCs w:val="28"/>
        </w:rPr>
      </w:pPr>
      <w:r w:rsidRPr="00B837D8">
        <w:rPr>
          <w:rFonts w:cs="Segoe UI Symbol"/>
          <w:sz w:val="28"/>
          <w:szCs w:val="28"/>
        </w:rPr>
        <w:t>Урок для 8-го класу</w:t>
      </w:r>
    </w:p>
    <w:p w14:paraId="62E44CB5" w14:textId="510FF320" w:rsidR="00B837D8" w:rsidRPr="00B837D8" w:rsidRDefault="00B837D8" w:rsidP="000242EB">
      <w:pPr>
        <w:ind w:firstLine="709"/>
        <w:contextualSpacing/>
        <w:jc w:val="both"/>
        <w:rPr>
          <w:rFonts w:cs="Segoe UI Symbol"/>
          <w:sz w:val="28"/>
          <w:szCs w:val="28"/>
        </w:rPr>
      </w:pPr>
      <w:r w:rsidRPr="00B837D8">
        <w:rPr>
          <w:rFonts w:cs="Segoe UI Symbol"/>
          <w:sz w:val="28"/>
          <w:szCs w:val="28"/>
        </w:rPr>
        <w:t>Тема: «Принципи та складові здорового способу життя».</w:t>
      </w:r>
    </w:p>
    <w:p w14:paraId="503694A5" w14:textId="0C50B265" w:rsidR="00B837D8" w:rsidRPr="00B837D8" w:rsidRDefault="00B837D8" w:rsidP="000242EB">
      <w:pPr>
        <w:ind w:firstLine="709"/>
        <w:contextualSpacing/>
        <w:jc w:val="both"/>
        <w:rPr>
          <w:rFonts w:cs="Segoe UI Symbol"/>
          <w:sz w:val="28"/>
          <w:szCs w:val="28"/>
        </w:rPr>
      </w:pPr>
      <w:r w:rsidRPr="00B837D8">
        <w:rPr>
          <w:rFonts w:cs="Segoe UI Symbol"/>
          <w:sz w:val="28"/>
          <w:szCs w:val="28"/>
        </w:rPr>
        <w:t>Мета: ознайомити з основними правилами здорового способу життя, розвинути усвідомлення зв</w:t>
      </w:r>
      <w:r w:rsidR="00345796">
        <w:rPr>
          <w:rFonts w:cs="Segoe UI Symbol"/>
          <w:sz w:val="28"/>
          <w:szCs w:val="28"/>
        </w:rPr>
        <w:t>’</w:t>
      </w:r>
      <w:r w:rsidRPr="00B837D8">
        <w:rPr>
          <w:rFonts w:cs="Segoe UI Symbol"/>
          <w:sz w:val="28"/>
          <w:szCs w:val="28"/>
        </w:rPr>
        <w:t>язку між якістю харчування, відпочинком, фізичною активністю та загальним самопочуттям.</w:t>
      </w:r>
    </w:p>
    <w:p w14:paraId="3E11E1B5" w14:textId="22C262E8" w:rsidR="00B837D8" w:rsidRPr="00B837D8" w:rsidRDefault="00B837D8" w:rsidP="000242EB">
      <w:pPr>
        <w:ind w:firstLine="709"/>
        <w:contextualSpacing/>
        <w:jc w:val="both"/>
        <w:rPr>
          <w:rFonts w:cs="Segoe UI Symbol"/>
          <w:sz w:val="28"/>
          <w:szCs w:val="28"/>
        </w:rPr>
      </w:pPr>
      <w:r w:rsidRPr="00B837D8">
        <w:rPr>
          <w:rFonts w:cs="Segoe UI Symbol"/>
          <w:sz w:val="28"/>
          <w:szCs w:val="28"/>
        </w:rPr>
        <w:t>Методи: учитель наводить таблицю з базовими складовими ЗСЖ, проводить інтерактивний «Асоціативний кущ» щодо поняття «здоров</w:t>
      </w:r>
      <w:r w:rsidR="00345796">
        <w:rPr>
          <w:rFonts w:cs="Segoe UI Symbol"/>
          <w:sz w:val="28"/>
          <w:szCs w:val="28"/>
        </w:rPr>
        <w:t>’</w:t>
      </w:r>
      <w:r w:rsidRPr="00B837D8">
        <w:rPr>
          <w:rFonts w:cs="Segoe UI Symbol"/>
          <w:sz w:val="28"/>
          <w:szCs w:val="28"/>
        </w:rPr>
        <w:t>я», а також використовує групові вправи на аналіз стрес-факторів і способів їх подолання.</w:t>
      </w:r>
    </w:p>
    <w:p w14:paraId="35A8F82F" w14:textId="7B56F9AE" w:rsidR="00B837D8" w:rsidRPr="00B837D8" w:rsidRDefault="00B837D8" w:rsidP="000242EB">
      <w:pPr>
        <w:ind w:firstLine="709"/>
        <w:contextualSpacing/>
        <w:jc w:val="both"/>
        <w:rPr>
          <w:rFonts w:cs="Segoe UI Symbol"/>
          <w:sz w:val="28"/>
          <w:szCs w:val="28"/>
        </w:rPr>
      </w:pPr>
      <w:r w:rsidRPr="00B837D8">
        <w:rPr>
          <w:rFonts w:cs="Segoe UI Symbol"/>
          <w:sz w:val="28"/>
          <w:szCs w:val="28"/>
        </w:rPr>
        <w:t>У за</w:t>
      </w:r>
      <w:r w:rsidR="000242EB">
        <w:rPr>
          <w:rFonts w:cs="Segoe UI Symbol"/>
          <w:sz w:val="28"/>
          <w:szCs w:val="28"/>
        </w:rPr>
        <w:t>ключній</w:t>
      </w:r>
      <w:r w:rsidRPr="00B837D8">
        <w:rPr>
          <w:rFonts w:cs="Segoe UI Symbol"/>
          <w:sz w:val="28"/>
          <w:szCs w:val="28"/>
        </w:rPr>
        <w:t xml:space="preserve"> частині подібних уроків обов</w:t>
      </w:r>
      <w:r w:rsidR="00345796">
        <w:rPr>
          <w:rFonts w:cs="Segoe UI Symbol"/>
          <w:sz w:val="28"/>
          <w:szCs w:val="28"/>
        </w:rPr>
        <w:t>’</w:t>
      </w:r>
      <w:r w:rsidRPr="00B837D8">
        <w:rPr>
          <w:rFonts w:cs="Segoe UI Symbol"/>
          <w:sz w:val="28"/>
          <w:szCs w:val="28"/>
        </w:rPr>
        <w:t>язково передбачено рефлексію, під час якої учні діляться тим, що нового засвоїли, й формулюють для себе короткі рекомендації із підтримки власного здоров</w:t>
      </w:r>
      <w:r w:rsidR="00345796">
        <w:rPr>
          <w:rFonts w:cs="Segoe UI Symbol"/>
          <w:sz w:val="28"/>
          <w:szCs w:val="28"/>
        </w:rPr>
        <w:t>’</w:t>
      </w:r>
      <w:r w:rsidRPr="00B837D8">
        <w:rPr>
          <w:rFonts w:cs="Segoe UI Symbol"/>
          <w:sz w:val="28"/>
          <w:szCs w:val="28"/>
        </w:rPr>
        <w:t>я.</w:t>
      </w:r>
    </w:p>
    <w:p w14:paraId="2E45FF50" w14:textId="77777777" w:rsidR="00B837D8" w:rsidRPr="00B837D8" w:rsidRDefault="00B837D8" w:rsidP="000242EB">
      <w:pPr>
        <w:ind w:firstLine="709"/>
        <w:contextualSpacing/>
        <w:jc w:val="both"/>
        <w:rPr>
          <w:rFonts w:cs="Segoe UI Symbol"/>
          <w:sz w:val="28"/>
          <w:szCs w:val="28"/>
        </w:rPr>
      </w:pPr>
      <w:r w:rsidRPr="00B837D8">
        <w:rPr>
          <w:rFonts w:cs="Segoe UI Symbol"/>
          <w:sz w:val="28"/>
          <w:szCs w:val="28"/>
        </w:rPr>
        <w:t>Завершальні настанови і методичні поради</w:t>
      </w:r>
    </w:p>
    <w:p w14:paraId="63E41F1A" w14:textId="314951E0" w:rsidR="00B837D8" w:rsidRPr="00B837D8" w:rsidRDefault="00B837D8" w:rsidP="000242EB">
      <w:pPr>
        <w:ind w:firstLine="709"/>
        <w:contextualSpacing/>
        <w:jc w:val="both"/>
        <w:rPr>
          <w:rFonts w:cs="Segoe UI Symbol"/>
          <w:sz w:val="28"/>
          <w:szCs w:val="28"/>
        </w:rPr>
      </w:pPr>
      <w:r w:rsidRPr="00B837D8">
        <w:rPr>
          <w:rFonts w:cs="Segoe UI Symbol"/>
          <w:sz w:val="28"/>
          <w:szCs w:val="28"/>
        </w:rPr>
        <w:t>Ранкова рухова активність: учитель підкреслює важливість не лише традиційної зарядки, а й елементарних фізкультурних пауз, які діти можуть виконувати вдома або під час перерв.</w:t>
      </w:r>
    </w:p>
    <w:p w14:paraId="6694DB8B" w14:textId="177BD0A3" w:rsidR="00B837D8" w:rsidRPr="00B837D8" w:rsidRDefault="00B837D8" w:rsidP="000242EB">
      <w:pPr>
        <w:ind w:firstLine="709"/>
        <w:contextualSpacing/>
        <w:jc w:val="both"/>
        <w:rPr>
          <w:rFonts w:cs="Segoe UI Symbol"/>
          <w:sz w:val="28"/>
          <w:szCs w:val="28"/>
        </w:rPr>
      </w:pPr>
      <w:r w:rsidRPr="00B837D8">
        <w:rPr>
          <w:rFonts w:cs="Segoe UI Symbol"/>
          <w:sz w:val="28"/>
          <w:szCs w:val="28"/>
        </w:rPr>
        <w:t>Використання мотиваційних формул: під час уроків, наприклад, «Здоров</w:t>
      </w:r>
      <w:r w:rsidR="00345796">
        <w:rPr>
          <w:rFonts w:cs="Segoe UI Symbol"/>
          <w:sz w:val="28"/>
          <w:szCs w:val="28"/>
        </w:rPr>
        <w:t>’</w:t>
      </w:r>
      <w:r w:rsidRPr="00B837D8">
        <w:rPr>
          <w:rFonts w:cs="Segoe UI Symbol"/>
          <w:sz w:val="28"/>
          <w:szCs w:val="28"/>
        </w:rPr>
        <w:t>я – це радість життя», «Рух – крок до самореалізації» тощо.</w:t>
      </w:r>
    </w:p>
    <w:p w14:paraId="4E50E00A" w14:textId="25142365" w:rsidR="00B837D8" w:rsidRPr="00B837D8" w:rsidRDefault="00B837D8" w:rsidP="000242EB">
      <w:pPr>
        <w:ind w:firstLine="709"/>
        <w:contextualSpacing/>
        <w:jc w:val="both"/>
        <w:rPr>
          <w:rFonts w:cs="Segoe UI Symbol"/>
          <w:sz w:val="28"/>
          <w:szCs w:val="28"/>
        </w:rPr>
      </w:pPr>
      <w:r w:rsidRPr="00B837D8">
        <w:rPr>
          <w:rFonts w:cs="Segoe UI Symbol"/>
          <w:sz w:val="28"/>
          <w:szCs w:val="28"/>
        </w:rPr>
        <w:t>Розвиток фізичних якостей: пропонувати учням вправи для розминки очей, точковий масаж обличчя, нескладні розтяжки. Прищеплювати звичку пити належну кількість води.</w:t>
      </w:r>
    </w:p>
    <w:p w14:paraId="646DDCFD" w14:textId="7FA98304" w:rsidR="00B837D8" w:rsidRPr="00B837D8" w:rsidRDefault="00B837D8" w:rsidP="000242EB">
      <w:pPr>
        <w:ind w:firstLine="709"/>
        <w:contextualSpacing/>
        <w:jc w:val="both"/>
        <w:rPr>
          <w:rFonts w:cs="Segoe UI Symbol"/>
          <w:sz w:val="28"/>
          <w:szCs w:val="28"/>
        </w:rPr>
      </w:pPr>
      <w:r w:rsidRPr="00B837D8">
        <w:rPr>
          <w:rFonts w:cs="Segoe UI Symbol"/>
          <w:sz w:val="28"/>
          <w:szCs w:val="28"/>
        </w:rPr>
        <w:t>Динамічні ігри та змагання: відіграють важливу роль у вихованні згуртованості класу, сприяють виробленню самодисципліни, підвищують рівень мотивації до занять фізкультурою.</w:t>
      </w:r>
    </w:p>
    <w:p w14:paraId="21119537" w14:textId="0469599F" w:rsidR="00B837D8" w:rsidRPr="00B837D8" w:rsidRDefault="00B837D8" w:rsidP="000242EB">
      <w:pPr>
        <w:ind w:firstLine="709"/>
        <w:contextualSpacing/>
        <w:jc w:val="both"/>
        <w:rPr>
          <w:rFonts w:cs="Segoe UI Symbol"/>
          <w:sz w:val="28"/>
          <w:szCs w:val="28"/>
        </w:rPr>
      </w:pPr>
      <w:r w:rsidRPr="00B837D8">
        <w:rPr>
          <w:rFonts w:cs="Segoe UI Symbol"/>
          <w:sz w:val="28"/>
          <w:szCs w:val="28"/>
        </w:rPr>
        <w:t>Нагадування про відповідальність: учитель постійно звертає увагу на те, що кожний шкільний предмет вартий того, аби учні займалися ним із задоволенням і турбувалися про своє здоров</w:t>
      </w:r>
      <w:r w:rsidR="00345796">
        <w:rPr>
          <w:rFonts w:cs="Segoe UI Symbol"/>
          <w:sz w:val="28"/>
          <w:szCs w:val="28"/>
        </w:rPr>
        <w:t>’</w:t>
      </w:r>
      <w:r w:rsidRPr="00B837D8">
        <w:rPr>
          <w:rFonts w:cs="Segoe UI Symbol"/>
          <w:sz w:val="28"/>
          <w:szCs w:val="28"/>
        </w:rPr>
        <w:t xml:space="preserve">я, уникаючи </w:t>
      </w:r>
      <w:proofErr w:type="spellStart"/>
      <w:r w:rsidRPr="00B837D8">
        <w:rPr>
          <w:rFonts w:cs="Segoe UI Symbol"/>
          <w:sz w:val="28"/>
          <w:szCs w:val="28"/>
        </w:rPr>
        <w:t>переумов</w:t>
      </w:r>
      <w:proofErr w:type="spellEnd"/>
      <w:r w:rsidRPr="00B837D8">
        <w:rPr>
          <w:rFonts w:cs="Segoe UI Symbol"/>
          <w:sz w:val="28"/>
          <w:szCs w:val="28"/>
        </w:rPr>
        <w:t>, травм чи знервованості.</w:t>
      </w:r>
    </w:p>
    <w:p w14:paraId="785001EF" w14:textId="082FBD91" w:rsidR="00B837D8" w:rsidRDefault="00B837D8" w:rsidP="000242EB">
      <w:pPr>
        <w:ind w:firstLine="709"/>
        <w:contextualSpacing/>
        <w:jc w:val="both"/>
        <w:rPr>
          <w:rFonts w:cs="Segoe UI Symbol"/>
          <w:sz w:val="28"/>
          <w:szCs w:val="28"/>
        </w:rPr>
      </w:pPr>
      <w:r w:rsidRPr="00B837D8">
        <w:rPr>
          <w:rFonts w:cs="Segoe UI Symbol"/>
          <w:sz w:val="28"/>
          <w:szCs w:val="28"/>
        </w:rPr>
        <w:t xml:space="preserve">Таким чином, комплекс заходів, які вчитель фізичної культури запроваджує на </w:t>
      </w:r>
      <w:proofErr w:type="spellStart"/>
      <w:r w:rsidRPr="00B837D8">
        <w:rPr>
          <w:rFonts w:cs="Segoe UI Symbol"/>
          <w:sz w:val="28"/>
          <w:szCs w:val="28"/>
        </w:rPr>
        <w:t>уроках</w:t>
      </w:r>
      <w:proofErr w:type="spellEnd"/>
      <w:r w:rsidRPr="00B837D8">
        <w:rPr>
          <w:rFonts w:cs="Segoe UI Symbol"/>
          <w:sz w:val="28"/>
          <w:szCs w:val="28"/>
        </w:rPr>
        <w:t xml:space="preserve"> і в позакласних </w:t>
      </w:r>
      <w:proofErr w:type="spellStart"/>
      <w:r w:rsidRPr="00B837D8">
        <w:rPr>
          <w:rFonts w:cs="Segoe UI Symbol"/>
          <w:sz w:val="28"/>
          <w:szCs w:val="28"/>
        </w:rPr>
        <w:t>активностях</w:t>
      </w:r>
      <w:proofErr w:type="spellEnd"/>
      <w:r w:rsidRPr="00B837D8">
        <w:rPr>
          <w:rFonts w:cs="Segoe UI Symbol"/>
          <w:sz w:val="28"/>
          <w:szCs w:val="28"/>
        </w:rPr>
        <w:t xml:space="preserve">, забезпечує всебічне впровадження </w:t>
      </w:r>
      <w:proofErr w:type="spellStart"/>
      <w:r w:rsidRPr="00B837D8">
        <w:rPr>
          <w:rFonts w:cs="Segoe UI Symbol"/>
          <w:sz w:val="28"/>
          <w:szCs w:val="28"/>
        </w:rPr>
        <w:t>здоров</w:t>
      </w:r>
      <w:r w:rsidR="00345796">
        <w:rPr>
          <w:rFonts w:cs="Segoe UI Symbol"/>
          <w:sz w:val="28"/>
          <w:szCs w:val="28"/>
        </w:rPr>
        <w:t>’</w:t>
      </w:r>
      <w:r w:rsidRPr="00B837D8">
        <w:rPr>
          <w:rFonts w:cs="Segoe UI Symbol"/>
          <w:sz w:val="28"/>
          <w:szCs w:val="28"/>
        </w:rPr>
        <w:t>язбережувальних</w:t>
      </w:r>
      <w:proofErr w:type="spellEnd"/>
      <w:r w:rsidRPr="00B837D8">
        <w:rPr>
          <w:rFonts w:cs="Segoe UI Symbol"/>
          <w:sz w:val="28"/>
          <w:szCs w:val="28"/>
        </w:rPr>
        <w:t xml:space="preserve"> технологій у навчально-виховний процес школи. На переконання ряду вчених і практиків, системна реалізація таких підходів дозволяє істотно підвищити рівень фізичного </w:t>
      </w:r>
      <w:r w:rsidRPr="00B837D8">
        <w:rPr>
          <w:rFonts w:cs="Segoe UI Symbol"/>
          <w:sz w:val="28"/>
          <w:szCs w:val="28"/>
        </w:rPr>
        <w:lastRenderedPageBreak/>
        <w:t xml:space="preserve">розвитку учнів, їхню </w:t>
      </w:r>
      <w:proofErr w:type="spellStart"/>
      <w:r w:rsidRPr="00B837D8">
        <w:rPr>
          <w:rFonts w:cs="Segoe UI Symbol"/>
          <w:sz w:val="28"/>
          <w:szCs w:val="28"/>
        </w:rPr>
        <w:t>стресостійкість</w:t>
      </w:r>
      <w:proofErr w:type="spellEnd"/>
      <w:r w:rsidRPr="00B837D8">
        <w:rPr>
          <w:rFonts w:cs="Segoe UI Symbol"/>
          <w:sz w:val="28"/>
          <w:szCs w:val="28"/>
        </w:rPr>
        <w:t xml:space="preserve"> і морально-духовну зрілість. Як наслідок, формується соціально відповідальна, здорова й активна молодь, підготовлена до повноцінного життя в сучасному суспільстві.</w:t>
      </w:r>
    </w:p>
    <w:p w14:paraId="452A220E" w14:textId="52BC4564" w:rsidR="00C148B7" w:rsidRPr="00C148B7" w:rsidRDefault="00C148B7" w:rsidP="000242EB">
      <w:pPr>
        <w:ind w:firstLine="709"/>
        <w:contextualSpacing/>
        <w:jc w:val="both"/>
        <w:rPr>
          <w:rFonts w:cs="Segoe UI Symbol"/>
          <w:sz w:val="28"/>
          <w:szCs w:val="28"/>
        </w:rPr>
      </w:pPr>
      <w:r w:rsidRPr="00C148B7">
        <w:rPr>
          <w:rFonts w:cs="Segoe UI Symbol"/>
          <w:sz w:val="28"/>
          <w:szCs w:val="28"/>
        </w:rPr>
        <w:t xml:space="preserve">У межах підготовки майбутніх учителів фізичної культури до </w:t>
      </w:r>
      <w:proofErr w:type="spellStart"/>
      <w:r w:rsidRPr="00C148B7">
        <w:rPr>
          <w:rFonts w:cs="Segoe UI Symbol"/>
          <w:sz w:val="28"/>
          <w:szCs w:val="28"/>
        </w:rPr>
        <w:t>здоров</w:t>
      </w:r>
      <w:r w:rsidR="00345796">
        <w:rPr>
          <w:rFonts w:cs="Segoe UI Symbol"/>
          <w:sz w:val="28"/>
          <w:szCs w:val="28"/>
        </w:rPr>
        <w:t>’</w:t>
      </w:r>
      <w:r w:rsidRPr="00C148B7">
        <w:rPr>
          <w:rFonts w:cs="Segoe UI Symbol"/>
          <w:sz w:val="28"/>
          <w:szCs w:val="28"/>
        </w:rPr>
        <w:t>язбережувальної</w:t>
      </w:r>
      <w:proofErr w:type="spellEnd"/>
      <w:r w:rsidRPr="00C148B7">
        <w:rPr>
          <w:rFonts w:cs="Segoe UI Symbol"/>
          <w:sz w:val="28"/>
          <w:szCs w:val="28"/>
        </w:rPr>
        <w:t xml:space="preserve"> діяльності надзвичайно важливо розглядати, як впливає на здоров</w:t>
      </w:r>
      <w:r w:rsidR="00345796">
        <w:rPr>
          <w:rFonts w:cs="Segoe UI Symbol"/>
          <w:sz w:val="28"/>
          <w:szCs w:val="28"/>
        </w:rPr>
        <w:t>’</w:t>
      </w:r>
      <w:r w:rsidRPr="00C148B7">
        <w:rPr>
          <w:rFonts w:cs="Segoe UI Symbol"/>
          <w:sz w:val="28"/>
          <w:szCs w:val="28"/>
        </w:rPr>
        <w:t>я стан організму, обумовлений низкою зовнішніх і внутрішніх чинників. Зокрема, коли мова заходить про хворобу, слід враховувати її природу та потенційні наслідки для працездатності й загального життєвого тонусу. Учні мають чітко розуміти, що хвороба – це не лише відсутність комфорту, а й сигнал про збій у роботі організму, викликаний різними факторами: поганим харчуванням, вірусами, нестачею руху тощо. Розгляд цих понять у процесі викладання фізичної культури дозволяє підвищувати рівень свідомості школярів і закладати підвалини для усвідомленого вибору здорового способу життя.</w:t>
      </w:r>
    </w:p>
    <w:p w14:paraId="12714CCD" w14:textId="04895BE0" w:rsidR="00A51BA2" w:rsidRDefault="00C148B7" w:rsidP="000242EB">
      <w:pPr>
        <w:ind w:firstLine="709"/>
        <w:contextualSpacing/>
        <w:jc w:val="both"/>
        <w:rPr>
          <w:rFonts w:cs="Segoe UI Symbol"/>
          <w:sz w:val="28"/>
          <w:szCs w:val="28"/>
        </w:rPr>
      </w:pPr>
      <w:r w:rsidRPr="00C148B7">
        <w:rPr>
          <w:rFonts w:cs="Segoe UI Symbol"/>
          <w:sz w:val="28"/>
          <w:szCs w:val="28"/>
        </w:rPr>
        <w:t>Здоровий спосіб життя (ЗСЖ) – це зважений і системний підхід до підтримання й поліпшення здоров</w:t>
      </w:r>
      <w:r w:rsidR="00345796">
        <w:rPr>
          <w:rFonts w:cs="Segoe UI Symbol"/>
          <w:sz w:val="28"/>
          <w:szCs w:val="28"/>
        </w:rPr>
        <w:t>’</w:t>
      </w:r>
      <w:r w:rsidRPr="00C148B7">
        <w:rPr>
          <w:rFonts w:cs="Segoe UI Symbol"/>
          <w:sz w:val="28"/>
          <w:szCs w:val="28"/>
        </w:rPr>
        <w:t>я шляхом виконання низки дій, які науково доведено сприяють профілактиці захворювань та активному довголіттю.</w:t>
      </w:r>
    </w:p>
    <w:p w14:paraId="75D03B48" w14:textId="37A57226" w:rsidR="00C148B7" w:rsidRPr="00C148B7" w:rsidRDefault="00C148B7" w:rsidP="000242EB">
      <w:pPr>
        <w:ind w:firstLine="709"/>
        <w:contextualSpacing/>
        <w:jc w:val="both"/>
        <w:rPr>
          <w:rFonts w:cs="Segoe UI Symbol"/>
          <w:sz w:val="28"/>
          <w:szCs w:val="28"/>
        </w:rPr>
      </w:pPr>
      <w:r w:rsidRPr="00C148B7">
        <w:rPr>
          <w:rFonts w:cs="Segoe UI Symbol"/>
          <w:sz w:val="28"/>
          <w:szCs w:val="28"/>
        </w:rPr>
        <w:t>Суть ЗСЖ полягає в раціональному харчуванні, обов</w:t>
      </w:r>
      <w:r w:rsidR="00345796">
        <w:rPr>
          <w:rFonts w:cs="Segoe UI Symbol"/>
          <w:sz w:val="28"/>
          <w:szCs w:val="28"/>
        </w:rPr>
        <w:t>’</w:t>
      </w:r>
      <w:r w:rsidRPr="00C148B7">
        <w:rPr>
          <w:rFonts w:cs="Segoe UI Symbol"/>
          <w:sz w:val="28"/>
          <w:szCs w:val="28"/>
        </w:rPr>
        <w:t>язковій руховій активності, умінні керувати стресами, відмові від шкідливих звичок і дотриманні збалансованого розпорядку дня. Учитель фізичної культури може сприяти формуванню такого ставлення в учнів, пояснюючи переваги ЗСЖ за допомогою інтерактивних методів і показових прикладів.</w:t>
      </w:r>
    </w:p>
    <w:p w14:paraId="507F390F" w14:textId="77777777" w:rsidR="00C148B7" w:rsidRPr="000242EB" w:rsidRDefault="00C148B7" w:rsidP="000242EB">
      <w:pPr>
        <w:ind w:firstLine="709"/>
        <w:contextualSpacing/>
        <w:jc w:val="both"/>
        <w:rPr>
          <w:rFonts w:cs="Segoe UI Symbol"/>
          <w:b/>
          <w:sz w:val="28"/>
          <w:szCs w:val="28"/>
        </w:rPr>
      </w:pPr>
      <w:r w:rsidRPr="000242EB">
        <w:rPr>
          <w:rFonts w:cs="Segoe UI Symbol"/>
          <w:b/>
          <w:sz w:val="28"/>
          <w:szCs w:val="28"/>
        </w:rPr>
        <w:t>Основні принципи здорового способу життя</w:t>
      </w:r>
    </w:p>
    <w:p w14:paraId="559EBA6A" w14:textId="269F6573" w:rsidR="00C148B7" w:rsidRPr="003B00F7" w:rsidRDefault="00C148B7" w:rsidP="00C25437">
      <w:pPr>
        <w:pStyle w:val="ad"/>
        <w:numPr>
          <w:ilvl w:val="0"/>
          <w:numId w:val="15"/>
        </w:numPr>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 xml:space="preserve">Активність і рухливість. У сучасному суспільстві з поширеним сидячим способом життя </w:t>
      </w:r>
      <w:proofErr w:type="spellStart"/>
      <w:r w:rsidRPr="003B00F7">
        <w:rPr>
          <w:rFonts w:ascii="Times New Roman" w:hAnsi="Times New Roman" w:cs="Times New Roman"/>
          <w:sz w:val="28"/>
          <w:szCs w:val="28"/>
        </w:rPr>
        <w:t>уроки</w:t>
      </w:r>
      <w:proofErr w:type="spellEnd"/>
      <w:r w:rsidRPr="003B00F7">
        <w:rPr>
          <w:rFonts w:ascii="Times New Roman" w:hAnsi="Times New Roman" w:cs="Times New Roman"/>
          <w:sz w:val="28"/>
          <w:szCs w:val="28"/>
        </w:rPr>
        <w:t xml:space="preserve"> фізкультури дають змогу компенсувати недолік руху через організовані вправи, спортивні змагання й активні перерви.</w:t>
      </w:r>
    </w:p>
    <w:p w14:paraId="6A8F1988" w14:textId="4C03AF17" w:rsidR="00C148B7" w:rsidRPr="003B00F7" w:rsidRDefault="00C148B7" w:rsidP="00C25437">
      <w:pPr>
        <w:pStyle w:val="ad"/>
        <w:numPr>
          <w:ilvl w:val="0"/>
          <w:numId w:val="15"/>
        </w:numPr>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 xml:space="preserve">Збалансоване харчування. Високий відсоток овочів і фруктів, корисні білки, складні вуглеводи, відповідна кількість мікро- і </w:t>
      </w:r>
      <w:proofErr w:type="spellStart"/>
      <w:r w:rsidRPr="003B00F7">
        <w:rPr>
          <w:rFonts w:ascii="Times New Roman" w:hAnsi="Times New Roman" w:cs="Times New Roman"/>
          <w:sz w:val="28"/>
          <w:szCs w:val="28"/>
        </w:rPr>
        <w:t>макроелементів</w:t>
      </w:r>
      <w:proofErr w:type="spellEnd"/>
      <w:r w:rsidRPr="003B00F7">
        <w:rPr>
          <w:rFonts w:ascii="Times New Roman" w:hAnsi="Times New Roman" w:cs="Times New Roman"/>
          <w:sz w:val="28"/>
          <w:szCs w:val="28"/>
        </w:rPr>
        <w:t xml:space="preserve"> – усе це запорука якісного харчового раціону.</w:t>
      </w:r>
    </w:p>
    <w:p w14:paraId="5FB9A484" w14:textId="4460D5AE" w:rsidR="00C148B7" w:rsidRPr="003B00F7" w:rsidRDefault="00C148B7" w:rsidP="00C25437">
      <w:pPr>
        <w:pStyle w:val="ad"/>
        <w:numPr>
          <w:ilvl w:val="0"/>
          <w:numId w:val="15"/>
        </w:numPr>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Відмова від шкідливих звичок. Шкідливі залежності (куріння, надмірне вживання алкоголю та ін.) руйнують організм й істотно знижують якість життя.</w:t>
      </w:r>
    </w:p>
    <w:p w14:paraId="650B8D03" w14:textId="17241AA4" w:rsidR="00C148B7" w:rsidRPr="003B00F7" w:rsidRDefault="00C148B7" w:rsidP="00C25437">
      <w:pPr>
        <w:pStyle w:val="ad"/>
        <w:numPr>
          <w:ilvl w:val="0"/>
          <w:numId w:val="15"/>
        </w:numPr>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Дотримання режиму дня. Учні повинні розуміти, що повноцінний нічний сон і чергування праці та відпочинку не менш важливі для здоров</w:t>
      </w:r>
      <w:r w:rsidR="00345796">
        <w:rPr>
          <w:rFonts w:ascii="Times New Roman" w:hAnsi="Times New Roman" w:cs="Times New Roman"/>
          <w:sz w:val="28"/>
          <w:szCs w:val="28"/>
        </w:rPr>
        <w:t>’</w:t>
      </w:r>
      <w:r w:rsidRPr="003B00F7">
        <w:rPr>
          <w:rFonts w:ascii="Times New Roman" w:hAnsi="Times New Roman" w:cs="Times New Roman"/>
          <w:sz w:val="28"/>
          <w:szCs w:val="28"/>
        </w:rPr>
        <w:t>я, ніж спортивні заняття.</w:t>
      </w:r>
    </w:p>
    <w:p w14:paraId="7DF28E05" w14:textId="39017C02" w:rsidR="00C148B7" w:rsidRPr="003B00F7" w:rsidRDefault="00C148B7" w:rsidP="00C25437">
      <w:pPr>
        <w:pStyle w:val="ad"/>
        <w:numPr>
          <w:ilvl w:val="0"/>
          <w:numId w:val="15"/>
        </w:numPr>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Позитивний настрій. Практика показує, що оптимізм і вміння протидіяти стресу сприяють збереженню здоров</w:t>
      </w:r>
      <w:r w:rsidR="00345796">
        <w:rPr>
          <w:rFonts w:ascii="Times New Roman" w:hAnsi="Times New Roman" w:cs="Times New Roman"/>
          <w:sz w:val="28"/>
          <w:szCs w:val="28"/>
        </w:rPr>
        <w:t>’</w:t>
      </w:r>
      <w:r w:rsidRPr="003B00F7">
        <w:rPr>
          <w:rFonts w:ascii="Times New Roman" w:hAnsi="Times New Roman" w:cs="Times New Roman"/>
          <w:sz w:val="28"/>
          <w:szCs w:val="28"/>
        </w:rPr>
        <w:t>я й підтриманню високої працездатності.</w:t>
      </w:r>
    </w:p>
    <w:p w14:paraId="5F55AC46" w14:textId="4088DEC1" w:rsidR="00C148B7" w:rsidRPr="003B00F7" w:rsidRDefault="00C148B7" w:rsidP="00C25437">
      <w:pPr>
        <w:pStyle w:val="ad"/>
        <w:numPr>
          <w:ilvl w:val="0"/>
          <w:numId w:val="15"/>
        </w:numPr>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lastRenderedPageBreak/>
        <w:t>Шанобливе ставлення до себе та оточення. Усвідомлення власного потенціалу, формування позитивної самооцінки й доброзичливе ставлення до інших – складова морально-духовного здоров</w:t>
      </w:r>
      <w:r w:rsidR="00345796">
        <w:rPr>
          <w:rFonts w:ascii="Times New Roman" w:hAnsi="Times New Roman" w:cs="Times New Roman"/>
          <w:sz w:val="28"/>
          <w:szCs w:val="28"/>
        </w:rPr>
        <w:t>’</w:t>
      </w:r>
      <w:r w:rsidRPr="003B00F7">
        <w:rPr>
          <w:rFonts w:ascii="Times New Roman" w:hAnsi="Times New Roman" w:cs="Times New Roman"/>
          <w:sz w:val="28"/>
          <w:szCs w:val="28"/>
        </w:rPr>
        <w:t>я.</w:t>
      </w:r>
    </w:p>
    <w:p w14:paraId="57D5AE93" w14:textId="52ACCCA8" w:rsidR="00C148B7" w:rsidRPr="003B00F7" w:rsidRDefault="00C148B7" w:rsidP="00C25437">
      <w:pPr>
        <w:pStyle w:val="ad"/>
        <w:numPr>
          <w:ilvl w:val="0"/>
          <w:numId w:val="15"/>
        </w:numPr>
        <w:spacing w:after="0" w:line="240" w:lineRule="auto"/>
        <w:ind w:left="0" w:firstLine="709"/>
        <w:jc w:val="both"/>
        <w:rPr>
          <w:rFonts w:cs="Segoe UI Symbol"/>
          <w:sz w:val="28"/>
          <w:szCs w:val="28"/>
        </w:rPr>
      </w:pPr>
      <w:r w:rsidRPr="003B00F7">
        <w:rPr>
          <w:rFonts w:ascii="Times New Roman" w:hAnsi="Times New Roman" w:cs="Times New Roman"/>
          <w:sz w:val="28"/>
          <w:szCs w:val="28"/>
        </w:rPr>
        <w:t>Соціальна підтримка. У групі однодумців (класі чи спортивній команді) набагато простіше йти шляхом здорового розвитку та взаємно допомагати один одному</w:t>
      </w:r>
      <w:r w:rsidRPr="003B00F7">
        <w:rPr>
          <w:rFonts w:cs="Segoe UI Symbol"/>
          <w:sz w:val="28"/>
          <w:szCs w:val="28"/>
        </w:rPr>
        <w:t>.</w:t>
      </w:r>
    </w:p>
    <w:p w14:paraId="3B971824" w14:textId="05CD2342" w:rsidR="00C148B7" w:rsidRPr="000242EB" w:rsidRDefault="00C148B7" w:rsidP="000242EB">
      <w:pPr>
        <w:ind w:firstLine="709"/>
        <w:contextualSpacing/>
        <w:jc w:val="both"/>
        <w:rPr>
          <w:rFonts w:cs="Segoe UI Symbol"/>
          <w:b/>
          <w:sz w:val="28"/>
          <w:szCs w:val="28"/>
        </w:rPr>
      </w:pPr>
      <w:r w:rsidRPr="000242EB">
        <w:rPr>
          <w:rFonts w:cs="Segoe UI Symbol"/>
          <w:b/>
          <w:sz w:val="28"/>
          <w:szCs w:val="28"/>
        </w:rPr>
        <w:t>Сучасні методи дослідження стану здоров</w:t>
      </w:r>
      <w:r w:rsidR="00345796">
        <w:rPr>
          <w:rFonts w:cs="Segoe UI Symbol"/>
          <w:b/>
          <w:sz w:val="28"/>
          <w:szCs w:val="28"/>
        </w:rPr>
        <w:t>’</w:t>
      </w:r>
      <w:r w:rsidRPr="000242EB">
        <w:rPr>
          <w:rFonts w:cs="Segoe UI Symbol"/>
          <w:b/>
          <w:sz w:val="28"/>
          <w:szCs w:val="28"/>
        </w:rPr>
        <w:t>я</w:t>
      </w:r>
    </w:p>
    <w:p w14:paraId="2E85F5A5" w14:textId="77777777" w:rsidR="00C148B7" w:rsidRPr="00C148B7" w:rsidRDefault="00C148B7" w:rsidP="000242EB">
      <w:pPr>
        <w:ind w:firstLine="709"/>
        <w:contextualSpacing/>
        <w:jc w:val="both"/>
        <w:rPr>
          <w:rFonts w:cs="Segoe UI Symbol"/>
          <w:sz w:val="28"/>
          <w:szCs w:val="28"/>
        </w:rPr>
      </w:pPr>
      <w:r w:rsidRPr="00C148B7">
        <w:rPr>
          <w:rFonts w:cs="Segoe UI Symbol"/>
          <w:sz w:val="28"/>
          <w:szCs w:val="28"/>
        </w:rPr>
        <w:t>Традиційні й інноваційні підходи</w:t>
      </w:r>
    </w:p>
    <w:p w14:paraId="41F6E23F" w14:textId="38FC2146" w:rsidR="00C148B7" w:rsidRPr="00C148B7" w:rsidRDefault="00C148B7" w:rsidP="000242EB">
      <w:pPr>
        <w:ind w:firstLine="709"/>
        <w:contextualSpacing/>
        <w:jc w:val="both"/>
        <w:rPr>
          <w:rFonts w:cs="Segoe UI Symbol"/>
          <w:sz w:val="28"/>
          <w:szCs w:val="28"/>
        </w:rPr>
      </w:pPr>
      <w:r w:rsidRPr="00C148B7">
        <w:rPr>
          <w:rFonts w:cs="Segoe UI Symbol"/>
          <w:sz w:val="28"/>
          <w:szCs w:val="28"/>
        </w:rPr>
        <w:t>Спостереження – аналіз зовнішніх ознак і поведінки людини.</w:t>
      </w:r>
    </w:p>
    <w:p w14:paraId="6C3D2447" w14:textId="3B95528C" w:rsidR="00C148B7" w:rsidRPr="00C148B7" w:rsidRDefault="00C148B7" w:rsidP="000242EB">
      <w:pPr>
        <w:ind w:firstLine="709"/>
        <w:contextualSpacing/>
        <w:jc w:val="both"/>
        <w:rPr>
          <w:rFonts w:cs="Segoe UI Symbol"/>
          <w:sz w:val="28"/>
          <w:szCs w:val="28"/>
        </w:rPr>
      </w:pPr>
      <w:r w:rsidRPr="00C148B7">
        <w:rPr>
          <w:rFonts w:cs="Segoe UI Symbol"/>
          <w:sz w:val="28"/>
          <w:szCs w:val="28"/>
        </w:rPr>
        <w:t>Психоаналіз – оцінювання емоційної та психічної сфери.</w:t>
      </w:r>
    </w:p>
    <w:p w14:paraId="6F3D52A4" w14:textId="6A8C8FB6" w:rsidR="00C148B7" w:rsidRPr="00C148B7" w:rsidRDefault="00C148B7" w:rsidP="000242EB">
      <w:pPr>
        <w:ind w:firstLine="709"/>
        <w:contextualSpacing/>
        <w:jc w:val="both"/>
        <w:rPr>
          <w:rFonts w:cs="Segoe UI Symbol"/>
          <w:sz w:val="28"/>
          <w:szCs w:val="28"/>
        </w:rPr>
      </w:pPr>
      <w:r w:rsidRPr="00C148B7">
        <w:rPr>
          <w:rFonts w:cs="Segoe UI Symbol"/>
          <w:sz w:val="28"/>
          <w:szCs w:val="28"/>
        </w:rPr>
        <w:t>Лабораторні методи (аналіз крові, сечі тощо). Дозволяють виявити низку захворювань на початкових стадіях.</w:t>
      </w:r>
    </w:p>
    <w:p w14:paraId="556F8915" w14:textId="2D722491" w:rsidR="00C148B7" w:rsidRPr="00C148B7" w:rsidRDefault="00C148B7" w:rsidP="000242EB">
      <w:pPr>
        <w:ind w:firstLine="709"/>
        <w:contextualSpacing/>
        <w:jc w:val="both"/>
        <w:rPr>
          <w:rFonts w:cs="Segoe UI Symbol"/>
          <w:sz w:val="28"/>
          <w:szCs w:val="28"/>
        </w:rPr>
      </w:pPr>
      <w:r w:rsidRPr="00C148B7">
        <w:rPr>
          <w:rFonts w:cs="Segoe UI Symbol"/>
          <w:sz w:val="28"/>
          <w:szCs w:val="28"/>
        </w:rPr>
        <w:t>Електрокардіографія (ЕКГ) і електроенцефалограма (ЕЕГ) – дослідження роботи серця й мозку.</w:t>
      </w:r>
    </w:p>
    <w:p w14:paraId="761243A6" w14:textId="0EF1944A" w:rsidR="00C148B7" w:rsidRPr="00C148B7" w:rsidRDefault="00C148B7" w:rsidP="000242EB">
      <w:pPr>
        <w:ind w:firstLine="709"/>
        <w:contextualSpacing/>
        <w:jc w:val="both"/>
        <w:rPr>
          <w:rFonts w:cs="Segoe UI Symbol"/>
          <w:sz w:val="28"/>
          <w:szCs w:val="28"/>
        </w:rPr>
      </w:pPr>
      <w:r w:rsidRPr="00C148B7">
        <w:rPr>
          <w:rFonts w:cs="Segoe UI Symbol"/>
          <w:sz w:val="28"/>
          <w:szCs w:val="28"/>
        </w:rPr>
        <w:t>УЗД – деталізоване зображення внутрішніх органів, що допомагає виявляти патології та відстежувати їх динаміку.</w:t>
      </w:r>
    </w:p>
    <w:p w14:paraId="35BA200E" w14:textId="68574452" w:rsidR="00C148B7" w:rsidRPr="003B00F7" w:rsidRDefault="00C148B7" w:rsidP="000242EB">
      <w:pPr>
        <w:ind w:firstLine="709"/>
        <w:contextualSpacing/>
        <w:jc w:val="both"/>
        <w:rPr>
          <w:rFonts w:cs="Segoe UI Symbol"/>
          <w:b/>
          <w:sz w:val="28"/>
          <w:szCs w:val="28"/>
        </w:rPr>
      </w:pPr>
      <w:r w:rsidRPr="003B00F7">
        <w:rPr>
          <w:rFonts w:cs="Segoe UI Symbol"/>
          <w:b/>
          <w:sz w:val="28"/>
          <w:szCs w:val="28"/>
        </w:rPr>
        <w:t>Фактори, що впливають на здоров</w:t>
      </w:r>
      <w:r w:rsidR="00345796">
        <w:rPr>
          <w:rFonts w:cs="Segoe UI Symbol"/>
          <w:b/>
          <w:sz w:val="28"/>
          <w:szCs w:val="28"/>
        </w:rPr>
        <w:t>’</w:t>
      </w:r>
      <w:r w:rsidRPr="003B00F7">
        <w:rPr>
          <w:rFonts w:cs="Segoe UI Symbol"/>
          <w:b/>
          <w:sz w:val="28"/>
          <w:szCs w:val="28"/>
        </w:rPr>
        <w:t>я</w:t>
      </w:r>
    </w:p>
    <w:p w14:paraId="1FF163E9" w14:textId="64D2848B" w:rsidR="00C148B7" w:rsidRPr="003B00F7" w:rsidRDefault="00C148B7" w:rsidP="000242EB">
      <w:pPr>
        <w:ind w:firstLine="709"/>
        <w:contextualSpacing/>
        <w:jc w:val="both"/>
        <w:rPr>
          <w:rFonts w:cs="Segoe UI Symbol"/>
          <w:i/>
          <w:sz w:val="28"/>
          <w:szCs w:val="28"/>
        </w:rPr>
      </w:pPr>
      <w:r w:rsidRPr="003B00F7">
        <w:rPr>
          <w:rFonts w:cs="Segoe UI Symbol"/>
          <w:i/>
          <w:sz w:val="28"/>
          <w:szCs w:val="28"/>
        </w:rPr>
        <w:t>Зміцнювальні:</w:t>
      </w:r>
    </w:p>
    <w:p w14:paraId="36E23BBE" w14:textId="7B33A208" w:rsidR="00C148B7" w:rsidRPr="00C148B7" w:rsidRDefault="00C148B7" w:rsidP="000242EB">
      <w:pPr>
        <w:ind w:firstLine="709"/>
        <w:contextualSpacing/>
        <w:jc w:val="both"/>
        <w:rPr>
          <w:rFonts w:cs="Segoe UI Symbol"/>
          <w:sz w:val="28"/>
          <w:szCs w:val="28"/>
        </w:rPr>
      </w:pPr>
      <w:r w:rsidRPr="00C148B7">
        <w:rPr>
          <w:rFonts w:cs="Segoe UI Symbol"/>
          <w:sz w:val="28"/>
          <w:szCs w:val="28"/>
        </w:rPr>
        <w:t>Постійна фізична активність, рухливі ігри, вправи на розвиток сили, витривалості, гнучкості.</w:t>
      </w:r>
    </w:p>
    <w:p w14:paraId="3B13A969" w14:textId="06DC0F6F" w:rsidR="00C148B7" w:rsidRPr="00C148B7" w:rsidRDefault="00C148B7" w:rsidP="000242EB">
      <w:pPr>
        <w:ind w:firstLine="709"/>
        <w:contextualSpacing/>
        <w:jc w:val="both"/>
        <w:rPr>
          <w:rFonts w:cs="Segoe UI Symbol"/>
          <w:sz w:val="28"/>
          <w:szCs w:val="28"/>
        </w:rPr>
      </w:pPr>
      <w:r w:rsidRPr="00C148B7">
        <w:rPr>
          <w:rFonts w:cs="Segoe UI Symbol"/>
          <w:sz w:val="28"/>
          <w:szCs w:val="28"/>
        </w:rPr>
        <w:t>Збалансоване харчування з акцентом на фруктах, овочах, білках і корисних жирах.</w:t>
      </w:r>
    </w:p>
    <w:p w14:paraId="2DB9C04F" w14:textId="1D5E8ECB" w:rsidR="00C148B7" w:rsidRPr="00C148B7" w:rsidRDefault="00C148B7" w:rsidP="000242EB">
      <w:pPr>
        <w:ind w:firstLine="709"/>
        <w:contextualSpacing/>
        <w:jc w:val="both"/>
        <w:rPr>
          <w:rFonts w:cs="Segoe UI Symbol"/>
          <w:sz w:val="28"/>
          <w:szCs w:val="28"/>
        </w:rPr>
      </w:pPr>
      <w:r w:rsidRPr="00C148B7">
        <w:rPr>
          <w:rFonts w:cs="Segoe UI Symbol"/>
          <w:sz w:val="28"/>
          <w:szCs w:val="28"/>
        </w:rPr>
        <w:t>Загартування й повноцінний відпочинок (достатня кількість сну, зниження стресів).</w:t>
      </w:r>
    </w:p>
    <w:p w14:paraId="65D43B2F" w14:textId="7742372A" w:rsidR="00C148B7" w:rsidRPr="003B00F7" w:rsidRDefault="00C148B7" w:rsidP="000242EB">
      <w:pPr>
        <w:ind w:firstLine="709"/>
        <w:contextualSpacing/>
        <w:jc w:val="both"/>
        <w:rPr>
          <w:rFonts w:cs="Segoe UI Symbol"/>
          <w:i/>
          <w:sz w:val="28"/>
          <w:szCs w:val="28"/>
        </w:rPr>
      </w:pPr>
      <w:proofErr w:type="spellStart"/>
      <w:r w:rsidRPr="003B00F7">
        <w:rPr>
          <w:rFonts w:cs="Segoe UI Symbol"/>
          <w:i/>
          <w:sz w:val="28"/>
          <w:szCs w:val="28"/>
        </w:rPr>
        <w:t>Ослаблювальні</w:t>
      </w:r>
      <w:proofErr w:type="spellEnd"/>
      <w:r w:rsidRPr="003B00F7">
        <w:rPr>
          <w:rFonts w:cs="Segoe UI Symbol"/>
          <w:i/>
          <w:sz w:val="28"/>
          <w:szCs w:val="28"/>
        </w:rPr>
        <w:t>:</w:t>
      </w:r>
    </w:p>
    <w:p w14:paraId="0FFCAC75" w14:textId="4348D8FC" w:rsidR="00C148B7" w:rsidRPr="00C148B7" w:rsidRDefault="00C148B7" w:rsidP="000242EB">
      <w:pPr>
        <w:ind w:firstLine="709"/>
        <w:contextualSpacing/>
        <w:jc w:val="both"/>
        <w:rPr>
          <w:rFonts w:cs="Segoe UI Symbol"/>
          <w:sz w:val="28"/>
          <w:szCs w:val="28"/>
        </w:rPr>
      </w:pPr>
      <w:r w:rsidRPr="00C148B7">
        <w:rPr>
          <w:rFonts w:cs="Segoe UI Symbol"/>
          <w:sz w:val="28"/>
          <w:szCs w:val="28"/>
        </w:rPr>
        <w:t>Малорухливість і тривале сидіння без перерв.</w:t>
      </w:r>
    </w:p>
    <w:p w14:paraId="5CA57CFF" w14:textId="5CB91635" w:rsidR="00C148B7" w:rsidRPr="00C148B7" w:rsidRDefault="00C148B7" w:rsidP="000242EB">
      <w:pPr>
        <w:ind w:firstLine="709"/>
        <w:contextualSpacing/>
        <w:jc w:val="both"/>
        <w:rPr>
          <w:rFonts w:cs="Segoe UI Symbol"/>
          <w:sz w:val="28"/>
          <w:szCs w:val="28"/>
        </w:rPr>
      </w:pPr>
      <w:r w:rsidRPr="00C148B7">
        <w:rPr>
          <w:rFonts w:cs="Segoe UI Symbol"/>
          <w:sz w:val="28"/>
          <w:szCs w:val="28"/>
        </w:rPr>
        <w:t>Незбалансоване харчування, звички переїдання чи недоїдання.</w:t>
      </w:r>
    </w:p>
    <w:p w14:paraId="7EE54D3B" w14:textId="4395E737" w:rsidR="00C148B7" w:rsidRPr="00C148B7" w:rsidRDefault="00C148B7" w:rsidP="000242EB">
      <w:pPr>
        <w:ind w:firstLine="709"/>
        <w:contextualSpacing/>
        <w:jc w:val="both"/>
        <w:rPr>
          <w:rFonts w:cs="Segoe UI Symbol"/>
          <w:sz w:val="28"/>
          <w:szCs w:val="28"/>
        </w:rPr>
      </w:pPr>
      <w:r w:rsidRPr="00C148B7">
        <w:rPr>
          <w:rFonts w:cs="Segoe UI Symbol"/>
          <w:sz w:val="28"/>
          <w:szCs w:val="28"/>
        </w:rPr>
        <w:t>Хронічний стрес і перевтома (відсутність упорядкованого режиму праці та відпочинку).</w:t>
      </w:r>
    </w:p>
    <w:p w14:paraId="0EE68EB5" w14:textId="691855A0" w:rsidR="00C148B7" w:rsidRPr="00C148B7" w:rsidRDefault="00C148B7" w:rsidP="000242EB">
      <w:pPr>
        <w:ind w:firstLine="709"/>
        <w:contextualSpacing/>
        <w:jc w:val="both"/>
        <w:rPr>
          <w:rFonts w:cs="Segoe UI Symbol"/>
          <w:sz w:val="28"/>
          <w:szCs w:val="28"/>
        </w:rPr>
      </w:pPr>
      <w:r w:rsidRPr="00C148B7">
        <w:rPr>
          <w:rFonts w:cs="Segoe UI Symbol"/>
          <w:sz w:val="28"/>
          <w:szCs w:val="28"/>
        </w:rPr>
        <w:t xml:space="preserve">Негативна екологічна ситуація, шкідливі звички (куріння, зловживання </w:t>
      </w:r>
      <w:proofErr w:type="spellStart"/>
      <w:r w:rsidRPr="00C148B7">
        <w:rPr>
          <w:rFonts w:cs="Segoe UI Symbol"/>
          <w:sz w:val="28"/>
          <w:szCs w:val="28"/>
        </w:rPr>
        <w:t>алкоголе</w:t>
      </w:r>
      <w:proofErr w:type="spellEnd"/>
    </w:p>
    <w:p w14:paraId="3DFD6782" w14:textId="49FF2A4C" w:rsidR="00C148B7" w:rsidRPr="003B00F7" w:rsidRDefault="00C148B7" w:rsidP="000242EB">
      <w:pPr>
        <w:ind w:firstLine="709"/>
        <w:contextualSpacing/>
        <w:jc w:val="both"/>
        <w:rPr>
          <w:rFonts w:cs="Segoe UI Symbol"/>
          <w:b/>
          <w:sz w:val="28"/>
          <w:szCs w:val="28"/>
        </w:rPr>
      </w:pPr>
      <w:r w:rsidRPr="003B00F7">
        <w:rPr>
          <w:rFonts w:cs="Segoe UI Symbol"/>
          <w:b/>
          <w:sz w:val="28"/>
          <w:szCs w:val="28"/>
        </w:rPr>
        <w:t>Формування культури здоров</w:t>
      </w:r>
      <w:r w:rsidR="00345796">
        <w:rPr>
          <w:rFonts w:cs="Segoe UI Symbol"/>
          <w:b/>
          <w:sz w:val="28"/>
          <w:szCs w:val="28"/>
        </w:rPr>
        <w:t>’</w:t>
      </w:r>
      <w:r w:rsidRPr="003B00F7">
        <w:rPr>
          <w:rFonts w:cs="Segoe UI Symbol"/>
          <w:b/>
          <w:sz w:val="28"/>
          <w:szCs w:val="28"/>
        </w:rPr>
        <w:t>я в контексті уроків фізичної культури</w:t>
      </w:r>
    </w:p>
    <w:p w14:paraId="5A2E37B6" w14:textId="5FEF1272" w:rsidR="00C148B7" w:rsidRPr="00C148B7" w:rsidRDefault="00C148B7" w:rsidP="000242EB">
      <w:pPr>
        <w:ind w:firstLine="709"/>
        <w:contextualSpacing/>
        <w:jc w:val="both"/>
        <w:rPr>
          <w:rFonts w:cs="Segoe UI Symbol"/>
          <w:sz w:val="28"/>
          <w:szCs w:val="28"/>
        </w:rPr>
      </w:pPr>
      <w:r w:rsidRPr="00C148B7">
        <w:rPr>
          <w:rFonts w:cs="Segoe UI Symbol"/>
          <w:sz w:val="28"/>
          <w:szCs w:val="28"/>
        </w:rPr>
        <w:t xml:space="preserve">Оскільки </w:t>
      </w:r>
      <w:proofErr w:type="spellStart"/>
      <w:r w:rsidRPr="00C148B7">
        <w:rPr>
          <w:rFonts w:cs="Segoe UI Symbol"/>
          <w:sz w:val="28"/>
          <w:szCs w:val="28"/>
        </w:rPr>
        <w:t>уроки</w:t>
      </w:r>
      <w:proofErr w:type="spellEnd"/>
      <w:r w:rsidRPr="00C148B7">
        <w:rPr>
          <w:rFonts w:cs="Segoe UI Symbol"/>
          <w:sz w:val="28"/>
          <w:szCs w:val="28"/>
        </w:rPr>
        <w:t xml:space="preserve"> фізичної культури залишаються центральною формою навчального процесу в школі, вони потенційно впливають на зміцнення здоров</w:t>
      </w:r>
      <w:r w:rsidR="00345796">
        <w:rPr>
          <w:rFonts w:cs="Segoe UI Symbol"/>
          <w:sz w:val="28"/>
          <w:szCs w:val="28"/>
        </w:rPr>
        <w:t>’</w:t>
      </w:r>
      <w:r w:rsidRPr="00C148B7">
        <w:rPr>
          <w:rFonts w:cs="Segoe UI Symbol"/>
          <w:sz w:val="28"/>
          <w:szCs w:val="28"/>
        </w:rPr>
        <w:t>я учнів і їхню рухову активність. Однак учителеві слід брати до уваги, що надмірно тривале сидіння за партою чи неправильна організація занять можуть призводити до різних негативних наслідків, зокрема, поставних порушень чи зменшення працездатності.</w:t>
      </w:r>
    </w:p>
    <w:p w14:paraId="3A1C2D17" w14:textId="27D13FE4" w:rsidR="00C148B7" w:rsidRPr="003B00F7" w:rsidRDefault="00C148B7" w:rsidP="000242EB">
      <w:pPr>
        <w:ind w:firstLine="709"/>
        <w:contextualSpacing/>
        <w:jc w:val="both"/>
        <w:rPr>
          <w:rFonts w:cs="Segoe UI Symbol"/>
          <w:b/>
          <w:sz w:val="28"/>
          <w:szCs w:val="28"/>
        </w:rPr>
      </w:pPr>
      <w:r w:rsidRPr="003B00F7">
        <w:rPr>
          <w:rFonts w:cs="Segoe UI Symbol"/>
          <w:b/>
          <w:sz w:val="28"/>
          <w:szCs w:val="28"/>
        </w:rPr>
        <w:t>Методи підвищення зацікавленості учнів у збереженні здоров</w:t>
      </w:r>
      <w:r w:rsidR="00345796">
        <w:rPr>
          <w:rFonts w:cs="Segoe UI Symbol"/>
          <w:b/>
          <w:sz w:val="28"/>
          <w:szCs w:val="28"/>
        </w:rPr>
        <w:t>’</w:t>
      </w:r>
      <w:r w:rsidRPr="003B00F7">
        <w:rPr>
          <w:rFonts w:cs="Segoe UI Symbol"/>
          <w:b/>
          <w:sz w:val="28"/>
          <w:szCs w:val="28"/>
        </w:rPr>
        <w:t>я</w:t>
      </w:r>
    </w:p>
    <w:p w14:paraId="5A27B1C7" w14:textId="6D19DC5D" w:rsidR="00C148B7" w:rsidRPr="00C148B7" w:rsidRDefault="003B00F7" w:rsidP="000242EB">
      <w:pPr>
        <w:ind w:firstLine="709"/>
        <w:contextualSpacing/>
        <w:jc w:val="both"/>
        <w:rPr>
          <w:rFonts w:cs="Segoe UI Symbol"/>
          <w:sz w:val="28"/>
          <w:szCs w:val="28"/>
        </w:rPr>
      </w:pPr>
      <w:r>
        <w:rPr>
          <w:rFonts w:cs="Segoe UI Symbol"/>
          <w:sz w:val="28"/>
          <w:szCs w:val="28"/>
        </w:rPr>
        <w:t>1.</w:t>
      </w:r>
      <w:r w:rsidR="00C148B7" w:rsidRPr="00C148B7">
        <w:rPr>
          <w:rFonts w:cs="Segoe UI Symbol"/>
          <w:sz w:val="28"/>
          <w:szCs w:val="28"/>
        </w:rPr>
        <w:t>Робота з мотиваційними гаслами</w:t>
      </w:r>
    </w:p>
    <w:p w14:paraId="754A7B03" w14:textId="60E59F76" w:rsidR="00C148B7" w:rsidRPr="00C148B7" w:rsidRDefault="00C148B7" w:rsidP="000242EB">
      <w:pPr>
        <w:ind w:firstLine="709"/>
        <w:contextualSpacing/>
        <w:jc w:val="both"/>
        <w:rPr>
          <w:rFonts w:cs="Segoe UI Symbol"/>
          <w:sz w:val="28"/>
          <w:szCs w:val="28"/>
        </w:rPr>
      </w:pPr>
      <w:r w:rsidRPr="00C148B7">
        <w:rPr>
          <w:rFonts w:cs="Segoe UI Symbol"/>
          <w:sz w:val="28"/>
          <w:szCs w:val="28"/>
        </w:rPr>
        <w:lastRenderedPageBreak/>
        <w:t>Починати урок з гасла чи девізу, що надихає на активність (напр. «Хто здоровий, той сміється, все йому у світі вдається!»).</w:t>
      </w:r>
    </w:p>
    <w:p w14:paraId="455F5F8D" w14:textId="6423573E" w:rsidR="00C148B7" w:rsidRPr="00C148B7" w:rsidRDefault="00C148B7" w:rsidP="000242EB">
      <w:pPr>
        <w:ind w:firstLine="709"/>
        <w:contextualSpacing/>
        <w:jc w:val="both"/>
        <w:rPr>
          <w:rFonts w:cs="Segoe UI Symbol"/>
          <w:sz w:val="28"/>
          <w:szCs w:val="28"/>
        </w:rPr>
      </w:pPr>
      <w:r w:rsidRPr="00C148B7">
        <w:rPr>
          <w:rFonts w:cs="Segoe UI Symbol"/>
          <w:sz w:val="28"/>
          <w:szCs w:val="28"/>
        </w:rPr>
        <w:t>При завершенні заняття коротко резюмувати користь активного способу життя, заохочуючи учнів дотримуватися розумного режиму дня.</w:t>
      </w:r>
    </w:p>
    <w:p w14:paraId="4274AB95" w14:textId="1427BA59" w:rsidR="00C148B7" w:rsidRPr="00C148B7" w:rsidRDefault="003B00F7" w:rsidP="000242EB">
      <w:pPr>
        <w:ind w:firstLine="709"/>
        <w:contextualSpacing/>
        <w:jc w:val="both"/>
        <w:rPr>
          <w:rFonts w:cs="Segoe UI Symbol"/>
          <w:sz w:val="28"/>
          <w:szCs w:val="28"/>
        </w:rPr>
      </w:pPr>
      <w:r>
        <w:rPr>
          <w:rFonts w:cs="Segoe UI Symbol"/>
          <w:sz w:val="28"/>
          <w:szCs w:val="28"/>
        </w:rPr>
        <w:t>2.</w:t>
      </w:r>
      <w:r w:rsidR="00C148B7" w:rsidRPr="00C148B7">
        <w:rPr>
          <w:rFonts w:cs="Segoe UI Symbol"/>
          <w:sz w:val="28"/>
          <w:szCs w:val="28"/>
        </w:rPr>
        <w:t>Фізкультхвилинки та активні перерви</w:t>
      </w:r>
    </w:p>
    <w:p w14:paraId="12C5EBAF" w14:textId="5FD65226" w:rsidR="00C148B7" w:rsidRPr="00C148B7" w:rsidRDefault="00C148B7" w:rsidP="000242EB">
      <w:pPr>
        <w:ind w:firstLine="709"/>
        <w:contextualSpacing/>
        <w:jc w:val="both"/>
        <w:rPr>
          <w:rFonts w:cs="Segoe UI Symbol"/>
          <w:sz w:val="28"/>
          <w:szCs w:val="28"/>
        </w:rPr>
      </w:pPr>
      <w:r w:rsidRPr="00C148B7">
        <w:rPr>
          <w:rFonts w:cs="Segoe UI Symbol"/>
          <w:sz w:val="28"/>
          <w:szCs w:val="28"/>
        </w:rPr>
        <w:t>Через кожні 15–20 хвилин занять доцільно влаштовувати 2–3-хвилинні паузи з виконанням нескладних вправ (нахили, присідання, потягування).</w:t>
      </w:r>
    </w:p>
    <w:p w14:paraId="73533D37" w14:textId="5324A4CC" w:rsidR="00C148B7" w:rsidRPr="00C148B7" w:rsidRDefault="003B00F7" w:rsidP="000242EB">
      <w:pPr>
        <w:ind w:firstLine="709"/>
        <w:contextualSpacing/>
        <w:jc w:val="both"/>
        <w:rPr>
          <w:rFonts w:cs="Segoe UI Symbol"/>
          <w:sz w:val="28"/>
          <w:szCs w:val="28"/>
        </w:rPr>
      </w:pPr>
      <w:r>
        <w:rPr>
          <w:rFonts w:cs="Segoe UI Symbol"/>
          <w:sz w:val="28"/>
          <w:szCs w:val="28"/>
        </w:rPr>
        <w:t xml:space="preserve">3. </w:t>
      </w:r>
      <w:r w:rsidR="00C148B7" w:rsidRPr="00C148B7">
        <w:rPr>
          <w:rFonts w:cs="Segoe UI Symbol"/>
          <w:sz w:val="28"/>
          <w:szCs w:val="28"/>
        </w:rPr>
        <w:t>Спортивні ігри на перервах або активні рухи допомагають учням зняти фізичну й розумову втому, підтримати позитивний настрій.</w:t>
      </w:r>
    </w:p>
    <w:p w14:paraId="1B101716" w14:textId="76AE29CC" w:rsidR="00C148B7" w:rsidRPr="00C148B7" w:rsidRDefault="003B00F7" w:rsidP="000242EB">
      <w:pPr>
        <w:ind w:firstLine="709"/>
        <w:contextualSpacing/>
        <w:jc w:val="both"/>
        <w:rPr>
          <w:rFonts w:cs="Segoe UI Symbol"/>
          <w:sz w:val="28"/>
          <w:szCs w:val="28"/>
        </w:rPr>
      </w:pPr>
      <w:r>
        <w:rPr>
          <w:rFonts w:cs="Segoe UI Symbol"/>
          <w:sz w:val="28"/>
          <w:szCs w:val="28"/>
        </w:rPr>
        <w:t xml:space="preserve">4. </w:t>
      </w:r>
      <w:r w:rsidR="00C148B7" w:rsidRPr="00C148B7">
        <w:rPr>
          <w:rFonts w:cs="Segoe UI Symbol"/>
          <w:sz w:val="28"/>
          <w:szCs w:val="28"/>
        </w:rPr>
        <w:t>Динамічні паузи</w:t>
      </w:r>
    </w:p>
    <w:p w14:paraId="1882697C" w14:textId="3C4D14B5" w:rsidR="00C148B7" w:rsidRPr="00C148B7" w:rsidRDefault="00C148B7" w:rsidP="000242EB">
      <w:pPr>
        <w:ind w:firstLine="709"/>
        <w:contextualSpacing/>
        <w:jc w:val="both"/>
        <w:rPr>
          <w:rFonts w:cs="Segoe UI Symbol"/>
          <w:sz w:val="28"/>
          <w:szCs w:val="28"/>
        </w:rPr>
      </w:pPr>
      <w:r w:rsidRPr="00C148B7">
        <w:rPr>
          <w:rFonts w:cs="Segoe UI Symbol"/>
          <w:sz w:val="28"/>
          <w:szCs w:val="28"/>
        </w:rPr>
        <w:t xml:space="preserve">Варіант для короткого відпочинку: розминка у вигляді потягувань, </w:t>
      </w:r>
      <w:proofErr w:type="spellStart"/>
      <w:r w:rsidRPr="00C148B7">
        <w:rPr>
          <w:rFonts w:cs="Segoe UI Symbol"/>
          <w:sz w:val="28"/>
          <w:szCs w:val="28"/>
        </w:rPr>
        <w:t>поворотв</w:t>
      </w:r>
      <w:proofErr w:type="spellEnd"/>
      <w:r w:rsidRPr="00C148B7">
        <w:rPr>
          <w:rFonts w:cs="Segoe UI Symbol"/>
          <w:sz w:val="28"/>
          <w:szCs w:val="28"/>
        </w:rPr>
        <w:t xml:space="preserve"> шиї, вправ для очей.</w:t>
      </w:r>
    </w:p>
    <w:p w14:paraId="79D1FFEC" w14:textId="7420447C" w:rsidR="00C148B7" w:rsidRPr="00C148B7" w:rsidRDefault="00C148B7" w:rsidP="000242EB">
      <w:pPr>
        <w:ind w:firstLine="709"/>
        <w:contextualSpacing/>
        <w:jc w:val="both"/>
        <w:rPr>
          <w:rFonts w:cs="Segoe UI Symbol"/>
          <w:sz w:val="28"/>
          <w:szCs w:val="28"/>
        </w:rPr>
      </w:pPr>
      <w:r w:rsidRPr="00C148B7">
        <w:rPr>
          <w:rFonts w:cs="Segoe UI Symbol"/>
          <w:sz w:val="28"/>
          <w:szCs w:val="28"/>
        </w:rPr>
        <w:t>У молодшій і середній школі можна впроваджувати жартівливі вправи-«</w:t>
      </w:r>
      <w:proofErr w:type="spellStart"/>
      <w:r w:rsidRPr="00C148B7">
        <w:rPr>
          <w:rFonts w:cs="Segoe UI Symbol"/>
          <w:sz w:val="28"/>
          <w:szCs w:val="28"/>
        </w:rPr>
        <w:t>кричалки</w:t>
      </w:r>
      <w:proofErr w:type="spellEnd"/>
      <w:r w:rsidRPr="00C148B7">
        <w:rPr>
          <w:rFonts w:cs="Segoe UI Symbol"/>
          <w:sz w:val="28"/>
          <w:szCs w:val="28"/>
        </w:rPr>
        <w:t>» або кумедні рухливі римування, які активують увагу й покращують циркуляцію крові.</w:t>
      </w:r>
    </w:p>
    <w:p w14:paraId="190B307E" w14:textId="1286687B" w:rsidR="00C148B7" w:rsidRPr="00C148B7" w:rsidRDefault="003B00F7" w:rsidP="000242EB">
      <w:pPr>
        <w:ind w:firstLine="709"/>
        <w:contextualSpacing/>
        <w:jc w:val="both"/>
        <w:rPr>
          <w:rFonts w:cs="Segoe UI Symbol"/>
          <w:sz w:val="28"/>
          <w:szCs w:val="28"/>
        </w:rPr>
      </w:pPr>
      <w:r>
        <w:rPr>
          <w:rFonts w:cs="Segoe UI Symbol"/>
          <w:sz w:val="28"/>
          <w:szCs w:val="28"/>
        </w:rPr>
        <w:t xml:space="preserve">5. </w:t>
      </w:r>
      <w:r w:rsidR="00C148B7" w:rsidRPr="00C148B7">
        <w:rPr>
          <w:rFonts w:cs="Segoe UI Symbol"/>
          <w:sz w:val="28"/>
          <w:szCs w:val="28"/>
        </w:rPr>
        <w:t>Використання ігрових форм</w:t>
      </w:r>
    </w:p>
    <w:p w14:paraId="63C64453" w14:textId="5E542F4F" w:rsidR="00C148B7" w:rsidRPr="00C148B7" w:rsidRDefault="00C148B7" w:rsidP="000242EB">
      <w:pPr>
        <w:ind w:firstLine="709"/>
        <w:contextualSpacing/>
        <w:jc w:val="both"/>
        <w:rPr>
          <w:rFonts w:cs="Segoe UI Symbol"/>
          <w:sz w:val="28"/>
          <w:szCs w:val="28"/>
        </w:rPr>
      </w:pPr>
      <w:r w:rsidRPr="00C148B7">
        <w:rPr>
          <w:rFonts w:cs="Segoe UI Symbol"/>
          <w:sz w:val="28"/>
          <w:szCs w:val="28"/>
        </w:rPr>
        <w:t>Групові та індивідуальні спортивні ігри: «Літаюче перо», «Ріжок пастуха» тощо.</w:t>
      </w:r>
    </w:p>
    <w:p w14:paraId="275FA7B7" w14:textId="64C8F985" w:rsidR="00C148B7" w:rsidRPr="00C148B7" w:rsidRDefault="00C148B7" w:rsidP="000242EB">
      <w:pPr>
        <w:ind w:firstLine="709"/>
        <w:contextualSpacing/>
        <w:jc w:val="both"/>
        <w:rPr>
          <w:rFonts w:cs="Segoe UI Symbol"/>
          <w:sz w:val="28"/>
          <w:szCs w:val="28"/>
        </w:rPr>
      </w:pPr>
      <w:r w:rsidRPr="00C148B7">
        <w:rPr>
          <w:rFonts w:cs="Segoe UI Symbol"/>
          <w:sz w:val="28"/>
          <w:szCs w:val="28"/>
        </w:rPr>
        <w:t>Командні змагання, спрямовані на розвиток координації, сили, гнучкості</w:t>
      </w:r>
    </w:p>
    <w:p w14:paraId="108176A2" w14:textId="21D11950" w:rsidR="00C148B7" w:rsidRPr="00C148B7" w:rsidRDefault="003B00F7" w:rsidP="000242EB">
      <w:pPr>
        <w:ind w:firstLine="709"/>
        <w:contextualSpacing/>
        <w:jc w:val="both"/>
        <w:rPr>
          <w:rFonts w:cs="Segoe UI Symbol"/>
          <w:sz w:val="28"/>
          <w:szCs w:val="28"/>
        </w:rPr>
      </w:pPr>
      <w:r>
        <w:rPr>
          <w:rFonts w:cs="Segoe UI Symbol"/>
          <w:sz w:val="28"/>
          <w:szCs w:val="28"/>
        </w:rPr>
        <w:t xml:space="preserve">6. </w:t>
      </w:r>
      <w:r w:rsidR="00C148B7" w:rsidRPr="00C148B7">
        <w:rPr>
          <w:rFonts w:cs="Segoe UI Symbol"/>
          <w:sz w:val="28"/>
          <w:szCs w:val="28"/>
        </w:rPr>
        <w:t>Творчий підхід (музична або танцювальна складова), що підвищує зацікавленість школярів.</w:t>
      </w:r>
    </w:p>
    <w:p w14:paraId="0A5929D1" w14:textId="039E6AC4" w:rsidR="00C148B7" w:rsidRPr="00C148B7" w:rsidRDefault="00C148B7" w:rsidP="000242EB">
      <w:pPr>
        <w:ind w:firstLine="709"/>
        <w:contextualSpacing/>
        <w:jc w:val="both"/>
        <w:rPr>
          <w:rFonts w:cs="Segoe UI Symbol"/>
          <w:sz w:val="28"/>
          <w:szCs w:val="28"/>
        </w:rPr>
      </w:pPr>
      <w:r w:rsidRPr="00C148B7">
        <w:rPr>
          <w:rFonts w:cs="Segoe UI Symbol"/>
          <w:sz w:val="28"/>
          <w:szCs w:val="28"/>
        </w:rPr>
        <w:t>Метод «Повітряна куля»</w:t>
      </w:r>
    </w:p>
    <w:p w14:paraId="0F714853" w14:textId="31CF08C4" w:rsidR="00C148B7" w:rsidRPr="00C148B7" w:rsidRDefault="00C148B7" w:rsidP="000242EB">
      <w:pPr>
        <w:ind w:firstLine="709"/>
        <w:contextualSpacing/>
        <w:jc w:val="both"/>
        <w:rPr>
          <w:rFonts w:cs="Segoe UI Symbol"/>
          <w:sz w:val="28"/>
          <w:szCs w:val="28"/>
        </w:rPr>
      </w:pPr>
      <w:r w:rsidRPr="00C148B7">
        <w:rPr>
          <w:rFonts w:cs="Segoe UI Symbol"/>
          <w:sz w:val="28"/>
          <w:szCs w:val="28"/>
        </w:rPr>
        <w:t>Учні виписують 10 найцінніших речей у житті. Із посиленням «екстремальних» умов їм доводиться «пожертвувати» частиною цінностей, аби вціліти. Урешті решт залишаються родина та здоров</w:t>
      </w:r>
      <w:r w:rsidR="00345796">
        <w:rPr>
          <w:rFonts w:cs="Segoe UI Symbol"/>
          <w:sz w:val="28"/>
          <w:szCs w:val="28"/>
        </w:rPr>
        <w:t>’</w:t>
      </w:r>
      <w:r w:rsidRPr="00C148B7">
        <w:rPr>
          <w:rFonts w:cs="Segoe UI Symbol"/>
          <w:sz w:val="28"/>
          <w:szCs w:val="28"/>
        </w:rPr>
        <w:t xml:space="preserve">я, що демонструє учням </w:t>
      </w:r>
      <w:proofErr w:type="spellStart"/>
      <w:r w:rsidRPr="00C148B7">
        <w:rPr>
          <w:rFonts w:cs="Segoe UI Symbol"/>
          <w:sz w:val="28"/>
          <w:szCs w:val="28"/>
        </w:rPr>
        <w:t>надважливість</w:t>
      </w:r>
      <w:proofErr w:type="spellEnd"/>
      <w:r w:rsidRPr="00C148B7">
        <w:rPr>
          <w:rFonts w:cs="Segoe UI Symbol"/>
          <w:sz w:val="28"/>
          <w:szCs w:val="28"/>
        </w:rPr>
        <w:t xml:space="preserve"> цих складників.</w:t>
      </w:r>
    </w:p>
    <w:p w14:paraId="07F0421E" w14:textId="2781D500" w:rsidR="00C148B7" w:rsidRPr="000242EB" w:rsidRDefault="00C148B7" w:rsidP="000242EB">
      <w:pPr>
        <w:ind w:firstLine="709"/>
        <w:contextualSpacing/>
        <w:jc w:val="both"/>
        <w:rPr>
          <w:rFonts w:cs="Segoe UI Symbol"/>
          <w:b/>
          <w:sz w:val="28"/>
          <w:szCs w:val="28"/>
        </w:rPr>
      </w:pPr>
      <w:r w:rsidRPr="000242EB">
        <w:rPr>
          <w:rFonts w:cs="Segoe UI Symbol"/>
          <w:b/>
          <w:sz w:val="28"/>
          <w:szCs w:val="28"/>
        </w:rPr>
        <w:t xml:space="preserve">Приклади практичних уроків зі </w:t>
      </w:r>
      <w:proofErr w:type="spellStart"/>
      <w:r w:rsidRPr="000242EB">
        <w:rPr>
          <w:rFonts w:cs="Segoe UI Symbol"/>
          <w:b/>
          <w:sz w:val="28"/>
          <w:szCs w:val="28"/>
        </w:rPr>
        <w:t>здоров</w:t>
      </w:r>
      <w:r w:rsidR="00345796">
        <w:rPr>
          <w:rFonts w:cs="Segoe UI Symbol"/>
          <w:b/>
          <w:sz w:val="28"/>
          <w:szCs w:val="28"/>
        </w:rPr>
        <w:t>’</w:t>
      </w:r>
      <w:r w:rsidRPr="000242EB">
        <w:rPr>
          <w:rFonts w:cs="Segoe UI Symbol"/>
          <w:b/>
          <w:sz w:val="28"/>
          <w:szCs w:val="28"/>
        </w:rPr>
        <w:t>язбережувальним</w:t>
      </w:r>
      <w:proofErr w:type="spellEnd"/>
      <w:r w:rsidRPr="000242EB">
        <w:rPr>
          <w:rFonts w:cs="Segoe UI Symbol"/>
          <w:b/>
          <w:sz w:val="28"/>
          <w:szCs w:val="28"/>
        </w:rPr>
        <w:t xml:space="preserve"> компонентом</w:t>
      </w:r>
    </w:p>
    <w:p w14:paraId="27252196" w14:textId="77777777" w:rsidR="00C148B7" w:rsidRPr="003B00F7" w:rsidRDefault="00C148B7" w:rsidP="000242EB">
      <w:pPr>
        <w:ind w:firstLine="709"/>
        <w:contextualSpacing/>
        <w:jc w:val="both"/>
        <w:rPr>
          <w:rFonts w:cs="Segoe UI Symbol"/>
          <w:b/>
          <w:sz w:val="28"/>
          <w:szCs w:val="28"/>
        </w:rPr>
      </w:pPr>
      <w:r w:rsidRPr="003B00F7">
        <w:rPr>
          <w:rFonts w:cs="Segoe UI Symbol"/>
          <w:b/>
          <w:sz w:val="28"/>
          <w:szCs w:val="28"/>
        </w:rPr>
        <w:t>Урок для 7 класу</w:t>
      </w:r>
    </w:p>
    <w:p w14:paraId="77CBB3FE" w14:textId="20592620" w:rsidR="00C148B7" w:rsidRPr="00C148B7" w:rsidRDefault="00C148B7" w:rsidP="000242EB">
      <w:pPr>
        <w:ind w:firstLine="709"/>
        <w:contextualSpacing/>
        <w:jc w:val="both"/>
        <w:rPr>
          <w:rFonts w:cs="Segoe UI Symbol"/>
          <w:sz w:val="28"/>
          <w:szCs w:val="28"/>
        </w:rPr>
      </w:pPr>
      <w:proofErr w:type="spellStart"/>
      <w:r w:rsidRPr="00C148B7">
        <w:rPr>
          <w:rFonts w:cs="Segoe UI Symbol"/>
          <w:sz w:val="28"/>
          <w:szCs w:val="28"/>
        </w:rPr>
        <w:t>Тема:«Здоров</w:t>
      </w:r>
      <w:r w:rsidR="00345796">
        <w:rPr>
          <w:rFonts w:cs="Segoe UI Symbol"/>
          <w:sz w:val="28"/>
          <w:szCs w:val="28"/>
        </w:rPr>
        <w:t>’</w:t>
      </w:r>
      <w:r w:rsidRPr="00C148B7">
        <w:rPr>
          <w:rFonts w:cs="Segoe UI Symbol"/>
          <w:sz w:val="28"/>
          <w:szCs w:val="28"/>
        </w:rPr>
        <w:t>я</w:t>
      </w:r>
      <w:proofErr w:type="spellEnd"/>
      <w:r w:rsidRPr="00C148B7">
        <w:rPr>
          <w:rFonts w:cs="Segoe UI Symbol"/>
          <w:sz w:val="28"/>
          <w:szCs w:val="28"/>
        </w:rPr>
        <w:t xml:space="preserve"> і спосіб життя: чинники впливу та мотиви збереження».</w:t>
      </w:r>
    </w:p>
    <w:p w14:paraId="0C0F03F1" w14:textId="1DAB4995" w:rsidR="00C148B7" w:rsidRPr="00C148B7" w:rsidRDefault="00C148B7" w:rsidP="000242EB">
      <w:pPr>
        <w:ind w:firstLine="709"/>
        <w:contextualSpacing/>
        <w:jc w:val="both"/>
        <w:rPr>
          <w:rFonts w:cs="Segoe UI Symbol"/>
          <w:sz w:val="28"/>
          <w:szCs w:val="28"/>
        </w:rPr>
      </w:pPr>
      <w:r w:rsidRPr="00C148B7">
        <w:rPr>
          <w:rFonts w:cs="Segoe UI Symbol"/>
          <w:sz w:val="28"/>
          <w:szCs w:val="28"/>
        </w:rPr>
        <w:t>Мета: навчити учнів оцінювати вплив різних звичок і чинників на здоров</w:t>
      </w:r>
      <w:r w:rsidR="00345796">
        <w:rPr>
          <w:rFonts w:cs="Segoe UI Symbol"/>
          <w:sz w:val="28"/>
          <w:szCs w:val="28"/>
        </w:rPr>
        <w:t>’</w:t>
      </w:r>
      <w:r w:rsidRPr="00C148B7">
        <w:rPr>
          <w:rFonts w:cs="Segoe UI Symbol"/>
          <w:sz w:val="28"/>
          <w:szCs w:val="28"/>
        </w:rPr>
        <w:t>я; спонукати до активного способу життя.</w:t>
      </w:r>
    </w:p>
    <w:p w14:paraId="04B64762" w14:textId="19C1B559" w:rsidR="00C148B7" w:rsidRPr="00C148B7" w:rsidRDefault="00C148B7" w:rsidP="000242EB">
      <w:pPr>
        <w:ind w:firstLine="709"/>
        <w:contextualSpacing/>
        <w:jc w:val="both"/>
        <w:rPr>
          <w:rFonts w:cs="Segoe UI Symbol"/>
          <w:sz w:val="28"/>
          <w:szCs w:val="28"/>
        </w:rPr>
      </w:pPr>
      <w:r w:rsidRPr="00C148B7">
        <w:rPr>
          <w:rFonts w:cs="Segoe UI Symbol"/>
          <w:sz w:val="28"/>
          <w:szCs w:val="28"/>
        </w:rPr>
        <w:t>Методи:</w:t>
      </w:r>
    </w:p>
    <w:p w14:paraId="42FB69E9" w14:textId="61266988" w:rsidR="00C148B7" w:rsidRPr="00C148B7" w:rsidRDefault="00C148B7" w:rsidP="000242EB">
      <w:pPr>
        <w:ind w:firstLine="709"/>
        <w:contextualSpacing/>
        <w:jc w:val="both"/>
        <w:rPr>
          <w:rFonts w:cs="Segoe UI Symbol"/>
          <w:sz w:val="28"/>
          <w:szCs w:val="28"/>
        </w:rPr>
      </w:pPr>
      <w:r w:rsidRPr="00C148B7">
        <w:rPr>
          <w:rFonts w:cs="Segoe UI Symbol"/>
          <w:sz w:val="28"/>
          <w:szCs w:val="28"/>
        </w:rPr>
        <w:t>«Асоціативний кущ» зі словом «здоров</w:t>
      </w:r>
      <w:r w:rsidR="00345796">
        <w:rPr>
          <w:rFonts w:cs="Segoe UI Symbol"/>
          <w:sz w:val="28"/>
          <w:szCs w:val="28"/>
        </w:rPr>
        <w:t>’</w:t>
      </w:r>
      <w:r w:rsidRPr="00C148B7">
        <w:rPr>
          <w:rFonts w:cs="Segoe UI Symbol"/>
          <w:sz w:val="28"/>
          <w:szCs w:val="28"/>
        </w:rPr>
        <w:t>я».</w:t>
      </w:r>
    </w:p>
    <w:p w14:paraId="201F8D54" w14:textId="17F9F583" w:rsidR="00C148B7" w:rsidRPr="00C148B7" w:rsidRDefault="00C148B7" w:rsidP="000242EB">
      <w:pPr>
        <w:ind w:firstLine="709"/>
        <w:contextualSpacing/>
        <w:jc w:val="both"/>
        <w:rPr>
          <w:rFonts w:cs="Segoe UI Symbol"/>
          <w:sz w:val="28"/>
          <w:szCs w:val="28"/>
        </w:rPr>
      </w:pPr>
      <w:r w:rsidRPr="00C148B7">
        <w:rPr>
          <w:rFonts w:cs="Segoe UI Symbol"/>
          <w:sz w:val="28"/>
          <w:szCs w:val="28"/>
        </w:rPr>
        <w:t>Розмовний блок про здорове харчування, достатній сон, збалансовані фізичні навантаження.</w:t>
      </w:r>
    </w:p>
    <w:p w14:paraId="6F5E4AAB" w14:textId="60305031" w:rsidR="00C148B7" w:rsidRPr="00C148B7" w:rsidRDefault="00C148B7" w:rsidP="000242EB">
      <w:pPr>
        <w:ind w:firstLine="709"/>
        <w:contextualSpacing/>
        <w:jc w:val="both"/>
        <w:rPr>
          <w:rFonts w:cs="Segoe UI Symbol"/>
          <w:sz w:val="28"/>
          <w:szCs w:val="28"/>
        </w:rPr>
      </w:pPr>
      <w:r w:rsidRPr="00C148B7">
        <w:rPr>
          <w:rFonts w:cs="Segoe UI Symbol"/>
          <w:sz w:val="28"/>
          <w:szCs w:val="28"/>
        </w:rPr>
        <w:t>Мотиваційні гасла: «Здоров</w:t>
      </w:r>
      <w:r w:rsidR="00345796">
        <w:rPr>
          <w:rFonts w:cs="Segoe UI Symbol"/>
          <w:sz w:val="28"/>
          <w:szCs w:val="28"/>
        </w:rPr>
        <w:t>’</w:t>
      </w:r>
      <w:r w:rsidRPr="00C148B7">
        <w:rPr>
          <w:rFonts w:cs="Segoe UI Symbol"/>
          <w:sz w:val="28"/>
          <w:szCs w:val="28"/>
        </w:rPr>
        <w:t>я – найвища цінність!».</w:t>
      </w:r>
    </w:p>
    <w:p w14:paraId="0F6384B9" w14:textId="77777777" w:rsidR="00C148B7" w:rsidRPr="003B00F7" w:rsidRDefault="00C148B7" w:rsidP="000242EB">
      <w:pPr>
        <w:ind w:firstLine="709"/>
        <w:contextualSpacing/>
        <w:jc w:val="both"/>
        <w:rPr>
          <w:rFonts w:cs="Segoe UI Symbol"/>
          <w:b/>
          <w:sz w:val="28"/>
          <w:szCs w:val="28"/>
        </w:rPr>
      </w:pPr>
      <w:r w:rsidRPr="003B00F7">
        <w:rPr>
          <w:rFonts w:cs="Segoe UI Symbol"/>
          <w:b/>
          <w:sz w:val="28"/>
          <w:szCs w:val="28"/>
        </w:rPr>
        <w:t>Урок для 8 класу</w:t>
      </w:r>
    </w:p>
    <w:p w14:paraId="05EA436B" w14:textId="55F8D19F" w:rsidR="00C148B7" w:rsidRPr="00C148B7" w:rsidRDefault="00C148B7" w:rsidP="000242EB">
      <w:pPr>
        <w:ind w:firstLine="709"/>
        <w:contextualSpacing/>
        <w:jc w:val="both"/>
        <w:rPr>
          <w:rFonts w:cs="Segoe UI Symbol"/>
          <w:sz w:val="28"/>
          <w:szCs w:val="28"/>
        </w:rPr>
      </w:pPr>
      <w:r w:rsidRPr="00C148B7">
        <w:rPr>
          <w:rFonts w:cs="Segoe UI Symbol"/>
          <w:sz w:val="28"/>
          <w:szCs w:val="28"/>
        </w:rPr>
        <w:lastRenderedPageBreak/>
        <w:t>Тема: «Поняття про цілісність здоров</w:t>
      </w:r>
      <w:r w:rsidR="00345796">
        <w:rPr>
          <w:rFonts w:cs="Segoe UI Symbol"/>
          <w:sz w:val="28"/>
          <w:szCs w:val="28"/>
        </w:rPr>
        <w:t>’</w:t>
      </w:r>
      <w:r w:rsidRPr="00C148B7">
        <w:rPr>
          <w:rFonts w:cs="Segoe UI Symbol"/>
          <w:sz w:val="28"/>
          <w:szCs w:val="28"/>
        </w:rPr>
        <w:t>я. Чинники, що його визначають».</w:t>
      </w:r>
    </w:p>
    <w:p w14:paraId="4D4E1536" w14:textId="30E46EA8" w:rsidR="00C148B7" w:rsidRPr="00C148B7" w:rsidRDefault="00C148B7" w:rsidP="000242EB">
      <w:pPr>
        <w:ind w:firstLine="709"/>
        <w:contextualSpacing/>
        <w:jc w:val="both"/>
        <w:rPr>
          <w:rFonts w:cs="Segoe UI Symbol"/>
          <w:sz w:val="28"/>
          <w:szCs w:val="28"/>
        </w:rPr>
      </w:pPr>
      <w:r w:rsidRPr="00C148B7">
        <w:rPr>
          <w:rFonts w:cs="Segoe UI Symbol"/>
          <w:sz w:val="28"/>
          <w:szCs w:val="28"/>
        </w:rPr>
        <w:t>Мета: розвинути у школярів розуміння, що здоров</w:t>
      </w:r>
      <w:r w:rsidR="00345796">
        <w:rPr>
          <w:rFonts w:cs="Segoe UI Symbol"/>
          <w:sz w:val="28"/>
          <w:szCs w:val="28"/>
        </w:rPr>
        <w:t>’</w:t>
      </w:r>
      <w:r w:rsidRPr="00C148B7">
        <w:rPr>
          <w:rFonts w:cs="Segoe UI Symbol"/>
          <w:sz w:val="28"/>
          <w:szCs w:val="28"/>
        </w:rPr>
        <w:t>я – це взаємопов</w:t>
      </w:r>
      <w:r w:rsidR="00345796">
        <w:rPr>
          <w:rFonts w:cs="Segoe UI Symbol"/>
          <w:sz w:val="28"/>
          <w:szCs w:val="28"/>
        </w:rPr>
        <w:t>’</w:t>
      </w:r>
      <w:r w:rsidRPr="00C148B7">
        <w:rPr>
          <w:rFonts w:cs="Segoe UI Symbol"/>
          <w:sz w:val="28"/>
          <w:szCs w:val="28"/>
        </w:rPr>
        <w:t>язане явище, що охоплює фізичний, психічний та соціальний виміри.</w:t>
      </w:r>
    </w:p>
    <w:p w14:paraId="11241A9C" w14:textId="17C04607" w:rsidR="00C148B7" w:rsidRPr="00C148B7" w:rsidRDefault="00C148B7" w:rsidP="000242EB">
      <w:pPr>
        <w:ind w:firstLine="709"/>
        <w:contextualSpacing/>
        <w:jc w:val="both"/>
        <w:rPr>
          <w:rFonts w:cs="Segoe UI Symbol"/>
          <w:sz w:val="28"/>
          <w:szCs w:val="28"/>
        </w:rPr>
      </w:pPr>
      <w:r w:rsidRPr="00C148B7">
        <w:rPr>
          <w:rFonts w:cs="Segoe UI Symbol"/>
          <w:sz w:val="28"/>
          <w:szCs w:val="28"/>
        </w:rPr>
        <w:t>Структура:</w:t>
      </w:r>
    </w:p>
    <w:p w14:paraId="54E9AEE4" w14:textId="464B3E21" w:rsidR="00C148B7" w:rsidRPr="00C148B7" w:rsidRDefault="00C148B7" w:rsidP="000242EB">
      <w:pPr>
        <w:ind w:firstLine="709"/>
        <w:contextualSpacing/>
        <w:jc w:val="both"/>
        <w:rPr>
          <w:rFonts w:cs="Segoe UI Symbol"/>
          <w:sz w:val="28"/>
          <w:szCs w:val="28"/>
        </w:rPr>
      </w:pPr>
      <w:r w:rsidRPr="00C148B7">
        <w:rPr>
          <w:rFonts w:cs="Segoe UI Symbol"/>
          <w:sz w:val="28"/>
          <w:szCs w:val="28"/>
        </w:rPr>
        <w:t>Організаційний блок із наголошенням на правилах безпеки й активності під час занять.</w:t>
      </w:r>
    </w:p>
    <w:p w14:paraId="77D6CE65" w14:textId="4F9B4BAF" w:rsidR="00C148B7" w:rsidRPr="00C148B7" w:rsidRDefault="00C148B7" w:rsidP="000242EB">
      <w:pPr>
        <w:ind w:firstLine="709"/>
        <w:contextualSpacing/>
        <w:jc w:val="both"/>
        <w:rPr>
          <w:rFonts w:cs="Segoe UI Symbol"/>
          <w:sz w:val="28"/>
          <w:szCs w:val="28"/>
        </w:rPr>
      </w:pPr>
      <w:r w:rsidRPr="00C148B7">
        <w:rPr>
          <w:rFonts w:cs="Segoe UI Symbol"/>
          <w:sz w:val="28"/>
          <w:szCs w:val="28"/>
        </w:rPr>
        <w:t>Основна частина – вправи на розвиток витривалості та координації.</w:t>
      </w:r>
    </w:p>
    <w:p w14:paraId="00064864" w14:textId="34D226F2" w:rsidR="00C148B7" w:rsidRPr="00C148B7" w:rsidRDefault="00C148B7" w:rsidP="000242EB">
      <w:pPr>
        <w:ind w:firstLine="709"/>
        <w:contextualSpacing/>
        <w:jc w:val="both"/>
        <w:rPr>
          <w:rFonts w:cs="Segoe UI Symbol"/>
          <w:sz w:val="28"/>
          <w:szCs w:val="28"/>
        </w:rPr>
      </w:pPr>
      <w:r w:rsidRPr="00C148B7">
        <w:rPr>
          <w:rFonts w:cs="Segoe UI Symbol"/>
          <w:sz w:val="28"/>
          <w:szCs w:val="28"/>
        </w:rPr>
        <w:t>Завершення: вправа «Моя формула здоров</w:t>
      </w:r>
      <w:r w:rsidR="00345796">
        <w:rPr>
          <w:rFonts w:cs="Segoe UI Symbol"/>
          <w:sz w:val="28"/>
          <w:szCs w:val="28"/>
        </w:rPr>
        <w:t>’</w:t>
      </w:r>
      <w:r w:rsidRPr="00C148B7">
        <w:rPr>
          <w:rFonts w:cs="Segoe UI Symbol"/>
          <w:sz w:val="28"/>
          <w:szCs w:val="28"/>
        </w:rPr>
        <w:t>я», де учні діляться власними «здоровими» правилами.</w:t>
      </w:r>
    </w:p>
    <w:p w14:paraId="0C13E4EB" w14:textId="77777777" w:rsidR="00C148B7" w:rsidRPr="00C148B7" w:rsidRDefault="00C148B7" w:rsidP="000242EB">
      <w:pPr>
        <w:ind w:firstLine="709"/>
        <w:contextualSpacing/>
        <w:jc w:val="both"/>
        <w:rPr>
          <w:rFonts w:cs="Segoe UI Symbol"/>
          <w:sz w:val="28"/>
          <w:szCs w:val="28"/>
        </w:rPr>
      </w:pPr>
      <w:r w:rsidRPr="00C148B7">
        <w:rPr>
          <w:rFonts w:cs="Segoe UI Symbol"/>
          <w:sz w:val="28"/>
          <w:szCs w:val="28"/>
        </w:rPr>
        <w:t>Методичні поради для вчителів-</w:t>
      </w:r>
      <w:proofErr w:type="spellStart"/>
      <w:r w:rsidRPr="00C148B7">
        <w:rPr>
          <w:rFonts w:cs="Segoe UI Symbol"/>
          <w:sz w:val="28"/>
          <w:szCs w:val="28"/>
        </w:rPr>
        <w:t>предметників</w:t>
      </w:r>
      <w:proofErr w:type="spellEnd"/>
    </w:p>
    <w:p w14:paraId="62908423" w14:textId="40151482" w:rsidR="00C148B7" w:rsidRPr="00C148B7" w:rsidRDefault="00C148B7" w:rsidP="000242EB">
      <w:pPr>
        <w:ind w:firstLine="709"/>
        <w:contextualSpacing/>
        <w:jc w:val="both"/>
        <w:rPr>
          <w:rFonts w:cs="Segoe UI Symbol"/>
          <w:sz w:val="28"/>
          <w:szCs w:val="28"/>
        </w:rPr>
      </w:pPr>
      <w:r w:rsidRPr="00C148B7">
        <w:rPr>
          <w:rFonts w:cs="Segoe UI Symbol"/>
          <w:sz w:val="28"/>
          <w:szCs w:val="28"/>
        </w:rPr>
        <w:t xml:space="preserve">Заохочувати колег розвивати </w:t>
      </w:r>
      <w:proofErr w:type="spellStart"/>
      <w:r w:rsidRPr="00C148B7">
        <w:rPr>
          <w:rFonts w:cs="Segoe UI Symbol"/>
          <w:sz w:val="28"/>
          <w:szCs w:val="28"/>
        </w:rPr>
        <w:t>здоров</w:t>
      </w:r>
      <w:r w:rsidR="00345796">
        <w:rPr>
          <w:rFonts w:cs="Segoe UI Symbol"/>
          <w:sz w:val="28"/>
          <w:szCs w:val="28"/>
        </w:rPr>
        <w:t>’</w:t>
      </w:r>
      <w:r w:rsidRPr="00C148B7">
        <w:rPr>
          <w:rFonts w:cs="Segoe UI Symbol"/>
          <w:sz w:val="28"/>
          <w:szCs w:val="28"/>
        </w:rPr>
        <w:t>язбережувальний</w:t>
      </w:r>
      <w:proofErr w:type="spellEnd"/>
      <w:r w:rsidRPr="00C148B7">
        <w:rPr>
          <w:rFonts w:cs="Segoe UI Symbol"/>
          <w:sz w:val="28"/>
          <w:szCs w:val="28"/>
        </w:rPr>
        <w:t xml:space="preserve"> підхід у своїх </w:t>
      </w:r>
      <w:proofErr w:type="spellStart"/>
      <w:r w:rsidRPr="00C148B7">
        <w:rPr>
          <w:rFonts w:cs="Segoe UI Symbol"/>
          <w:sz w:val="28"/>
          <w:szCs w:val="28"/>
        </w:rPr>
        <w:t>уроках</w:t>
      </w:r>
      <w:proofErr w:type="spellEnd"/>
      <w:r w:rsidRPr="00C148B7">
        <w:rPr>
          <w:rFonts w:cs="Segoe UI Symbol"/>
          <w:sz w:val="28"/>
          <w:szCs w:val="28"/>
        </w:rPr>
        <w:t>. Зокрема, впроваджувати міні-активності (рухавки, динамічні паузи).</w:t>
      </w:r>
    </w:p>
    <w:p w14:paraId="32B1A3EE" w14:textId="0F6DC41E" w:rsidR="00C148B7" w:rsidRPr="00C148B7" w:rsidRDefault="00C148B7" w:rsidP="000242EB">
      <w:pPr>
        <w:ind w:firstLine="709"/>
        <w:contextualSpacing/>
        <w:jc w:val="both"/>
        <w:rPr>
          <w:rFonts w:cs="Segoe UI Symbol"/>
          <w:sz w:val="28"/>
          <w:szCs w:val="28"/>
        </w:rPr>
      </w:pPr>
      <w:r w:rsidRPr="00C148B7">
        <w:rPr>
          <w:rFonts w:cs="Segoe UI Symbol"/>
          <w:sz w:val="28"/>
          <w:szCs w:val="28"/>
        </w:rPr>
        <w:t>Контроль довкілля: забезпечувати регулярне провітрювання, належний температурний і освітлювальний режим.</w:t>
      </w:r>
    </w:p>
    <w:p w14:paraId="3CCA658B" w14:textId="0F696B17" w:rsidR="00C148B7" w:rsidRPr="00C148B7" w:rsidRDefault="00C148B7" w:rsidP="000242EB">
      <w:pPr>
        <w:ind w:firstLine="709"/>
        <w:contextualSpacing/>
        <w:jc w:val="both"/>
        <w:rPr>
          <w:rFonts w:cs="Segoe UI Symbol"/>
          <w:sz w:val="28"/>
          <w:szCs w:val="28"/>
        </w:rPr>
      </w:pPr>
      <w:r w:rsidRPr="00C148B7">
        <w:rPr>
          <w:rFonts w:cs="Segoe UI Symbol"/>
          <w:sz w:val="28"/>
          <w:szCs w:val="28"/>
        </w:rPr>
        <w:t>Позитивна атмосфера: якщо на заняттях панує приязність і співпраця, рівень стресу знижується, що позитивно впливає на здоров</w:t>
      </w:r>
      <w:r w:rsidR="00345796">
        <w:rPr>
          <w:rFonts w:cs="Segoe UI Symbol"/>
          <w:sz w:val="28"/>
          <w:szCs w:val="28"/>
        </w:rPr>
        <w:t>’</w:t>
      </w:r>
      <w:r w:rsidRPr="00C148B7">
        <w:rPr>
          <w:rFonts w:cs="Segoe UI Symbol"/>
          <w:sz w:val="28"/>
          <w:szCs w:val="28"/>
        </w:rPr>
        <w:t>я учнів.</w:t>
      </w:r>
    </w:p>
    <w:p w14:paraId="7A8CE1ED" w14:textId="6194F7F1" w:rsidR="00C148B7" w:rsidRPr="00C148B7" w:rsidRDefault="00C148B7" w:rsidP="000242EB">
      <w:pPr>
        <w:ind w:firstLine="709"/>
        <w:contextualSpacing/>
        <w:jc w:val="both"/>
        <w:rPr>
          <w:rFonts w:cs="Segoe UI Symbol"/>
          <w:sz w:val="28"/>
          <w:szCs w:val="28"/>
        </w:rPr>
      </w:pPr>
      <w:r w:rsidRPr="00C148B7">
        <w:rPr>
          <w:rFonts w:cs="Segoe UI Symbol"/>
          <w:sz w:val="28"/>
          <w:szCs w:val="28"/>
        </w:rPr>
        <w:t>Педагог як особистий приклад: учитель, який сам дотримується здорових звичок, мотивує дітей наслідувати такий спосіб життя.</w:t>
      </w:r>
    </w:p>
    <w:p w14:paraId="09C436D0" w14:textId="77777777" w:rsidR="00C148B7" w:rsidRPr="003B00F7" w:rsidRDefault="00C148B7" w:rsidP="000242EB">
      <w:pPr>
        <w:ind w:firstLine="709"/>
        <w:contextualSpacing/>
        <w:jc w:val="both"/>
        <w:rPr>
          <w:rFonts w:cs="Segoe UI Symbol"/>
          <w:b/>
          <w:sz w:val="28"/>
          <w:szCs w:val="28"/>
        </w:rPr>
      </w:pPr>
      <w:r w:rsidRPr="003B00F7">
        <w:rPr>
          <w:rFonts w:cs="Segoe UI Symbol"/>
          <w:b/>
          <w:sz w:val="28"/>
          <w:szCs w:val="28"/>
        </w:rPr>
        <w:t>Додаткові рекомендації з організації уроку фізкультури</w:t>
      </w:r>
    </w:p>
    <w:p w14:paraId="5015A282" w14:textId="1B6B4D1A" w:rsidR="00C148B7" w:rsidRPr="003B00F7" w:rsidRDefault="00C148B7" w:rsidP="00C25437">
      <w:pPr>
        <w:pStyle w:val="ad"/>
        <w:numPr>
          <w:ilvl w:val="0"/>
          <w:numId w:val="16"/>
        </w:numPr>
        <w:tabs>
          <w:tab w:val="left" w:pos="993"/>
        </w:tabs>
        <w:spacing w:after="0"/>
        <w:ind w:left="0" w:firstLine="709"/>
        <w:jc w:val="both"/>
        <w:rPr>
          <w:rFonts w:ascii="Times New Roman" w:hAnsi="Times New Roman" w:cs="Times New Roman"/>
          <w:sz w:val="28"/>
          <w:szCs w:val="28"/>
        </w:rPr>
      </w:pPr>
      <w:r w:rsidRPr="003B00F7">
        <w:rPr>
          <w:rFonts w:ascii="Times New Roman" w:hAnsi="Times New Roman" w:cs="Times New Roman"/>
          <w:sz w:val="28"/>
          <w:szCs w:val="28"/>
        </w:rPr>
        <w:t>Комплекс заходів для підвищення моторної щільності уроку: рухливі естафети, змагання, групові вправи на різні м</w:t>
      </w:r>
      <w:r w:rsidR="00345796">
        <w:rPr>
          <w:rFonts w:ascii="Times New Roman" w:hAnsi="Times New Roman" w:cs="Times New Roman"/>
          <w:sz w:val="28"/>
          <w:szCs w:val="28"/>
        </w:rPr>
        <w:t>’</w:t>
      </w:r>
      <w:r w:rsidRPr="003B00F7">
        <w:rPr>
          <w:rFonts w:ascii="Times New Roman" w:hAnsi="Times New Roman" w:cs="Times New Roman"/>
          <w:sz w:val="28"/>
          <w:szCs w:val="28"/>
        </w:rPr>
        <w:t>язові групи.</w:t>
      </w:r>
    </w:p>
    <w:p w14:paraId="7B4A221A" w14:textId="1997D422" w:rsidR="00C148B7" w:rsidRPr="003B00F7" w:rsidRDefault="00C148B7" w:rsidP="00C25437">
      <w:pPr>
        <w:pStyle w:val="ad"/>
        <w:numPr>
          <w:ilvl w:val="0"/>
          <w:numId w:val="16"/>
        </w:numPr>
        <w:tabs>
          <w:tab w:val="left" w:pos="993"/>
        </w:tabs>
        <w:spacing w:after="0"/>
        <w:ind w:left="0" w:firstLine="709"/>
        <w:jc w:val="both"/>
        <w:rPr>
          <w:rFonts w:ascii="Times New Roman" w:hAnsi="Times New Roman" w:cs="Times New Roman"/>
          <w:sz w:val="28"/>
          <w:szCs w:val="28"/>
        </w:rPr>
      </w:pPr>
      <w:r w:rsidRPr="003B00F7">
        <w:rPr>
          <w:rFonts w:ascii="Times New Roman" w:hAnsi="Times New Roman" w:cs="Times New Roman"/>
          <w:sz w:val="28"/>
          <w:szCs w:val="28"/>
        </w:rPr>
        <w:t>Використання доступного спортивного інвентарю: м</w:t>
      </w:r>
      <w:r w:rsidR="00345796">
        <w:rPr>
          <w:rFonts w:ascii="Times New Roman" w:hAnsi="Times New Roman" w:cs="Times New Roman"/>
          <w:sz w:val="28"/>
          <w:szCs w:val="28"/>
        </w:rPr>
        <w:t>’</w:t>
      </w:r>
      <w:r w:rsidRPr="003B00F7">
        <w:rPr>
          <w:rFonts w:ascii="Times New Roman" w:hAnsi="Times New Roman" w:cs="Times New Roman"/>
          <w:sz w:val="28"/>
          <w:szCs w:val="28"/>
        </w:rPr>
        <w:t>ячів, скакалок, гімнастичних палиць, обручів.</w:t>
      </w:r>
    </w:p>
    <w:p w14:paraId="21355A84" w14:textId="30A504D3" w:rsidR="00C148B7" w:rsidRPr="003B00F7" w:rsidRDefault="00C148B7" w:rsidP="00C25437">
      <w:pPr>
        <w:pStyle w:val="ad"/>
        <w:numPr>
          <w:ilvl w:val="0"/>
          <w:numId w:val="16"/>
        </w:numPr>
        <w:tabs>
          <w:tab w:val="left" w:pos="993"/>
        </w:tabs>
        <w:spacing w:after="0"/>
        <w:ind w:left="0" w:firstLine="709"/>
        <w:jc w:val="both"/>
        <w:rPr>
          <w:rFonts w:ascii="Times New Roman" w:hAnsi="Times New Roman" w:cs="Times New Roman"/>
          <w:sz w:val="28"/>
          <w:szCs w:val="28"/>
        </w:rPr>
      </w:pPr>
      <w:r w:rsidRPr="003B00F7">
        <w:rPr>
          <w:rFonts w:ascii="Times New Roman" w:hAnsi="Times New Roman" w:cs="Times New Roman"/>
          <w:sz w:val="28"/>
          <w:szCs w:val="28"/>
        </w:rPr>
        <w:t>Рефлексивні моменти наприкінці занять: учні обмірковують, що їм вдалося, над чим треба працювати, як це вплине на їхню фізичну форму</w:t>
      </w:r>
      <w:r w:rsidR="003B00F7">
        <w:rPr>
          <w:rFonts w:ascii="Times New Roman" w:hAnsi="Times New Roman" w:cs="Times New Roman"/>
          <w:sz w:val="28"/>
          <w:szCs w:val="28"/>
        </w:rPr>
        <w:t>.</w:t>
      </w:r>
    </w:p>
    <w:p w14:paraId="1F7A00B7" w14:textId="712B41ED" w:rsidR="00A51BA2" w:rsidRDefault="00C148B7" w:rsidP="000242EB">
      <w:pPr>
        <w:ind w:firstLine="709"/>
        <w:contextualSpacing/>
        <w:jc w:val="both"/>
        <w:rPr>
          <w:rFonts w:cs="Segoe UI Symbol"/>
          <w:sz w:val="28"/>
          <w:szCs w:val="28"/>
        </w:rPr>
      </w:pPr>
      <w:r w:rsidRPr="00C148B7">
        <w:rPr>
          <w:rFonts w:cs="Segoe UI Symbol"/>
          <w:sz w:val="28"/>
          <w:szCs w:val="28"/>
        </w:rPr>
        <w:t xml:space="preserve">Суть </w:t>
      </w:r>
      <w:proofErr w:type="spellStart"/>
      <w:r w:rsidRPr="00C148B7">
        <w:rPr>
          <w:rFonts w:cs="Segoe UI Symbol"/>
          <w:sz w:val="28"/>
          <w:szCs w:val="28"/>
        </w:rPr>
        <w:t>здоров</w:t>
      </w:r>
      <w:r w:rsidR="00345796">
        <w:rPr>
          <w:rFonts w:cs="Segoe UI Symbol"/>
          <w:sz w:val="28"/>
          <w:szCs w:val="28"/>
        </w:rPr>
        <w:t>’</w:t>
      </w:r>
      <w:r w:rsidRPr="00C148B7">
        <w:rPr>
          <w:rFonts w:cs="Segoe UI Symbol"/>
          <w:sz w:val="28"/>
          <w:szCs w:val="28"/>
        </w:rPr>
        <w:t>язбереження</w:t>
      </w:r>
      <w:proofErr w:type="spellEnd"/>
      <w:r w:rsidRPr="00C148B7">
        <w:rPr>
          <w:rFonts w:cs="Segoe UI Symbol"/>
          <w:sz w:val="28"/>
          <w:szCs w:val="28"/>
        </w:rPr>
        <w:t xml:space="preserve"> полягає в єдності різних аспектів діяльності, спрямованих на фізичну, психологічну, соціальну і морально-духовну стабільність кожного вихованця. </w:t>
      </w:r>
    </w:p>
    <w:p w14:paraId="663C52B7" w14:textId="75A876B8" w:rsidR="00C148B7" w:rsidRPr="00C148B7" w:rsidRDefault="00C148B7" w:rsidP="000242EB">
      <w:pPr>
        <w:ind w:firstLine="709"/>
        <w:contextualSpacing/>
        <w:jc w:val="both"/>
        <w:rPr>
          <w:rFonts w:cs="Segoe UI Symbol"/>
          <w:sz w:val="28"/>
          <w:szCs w:val="28"/>
        </w:rPr>
      </w:pPr>
      <w:r w:rsidRPr="00C148B7">
        <w:rPr>
          <w:rFonts w:cs="Segoe UI Symbol"/>
          <w:sz w:val="28"/>
          <w:szCs w:val="28"/>
        </w:rPr>
        <w:t xml:space="preserve">Учитель фізичної культури є одним із провідників такої політики у школі. Він здійснює навчальну, виховну, консультативну та профілактичну діяльність, демонструючи учням можливості й важливість активного, усвідомленого життя. Щоб досягти ефективних результатів, педагогічні колективи повинні діяти злагоджено, забезпечувати мінімальні умови для оздоровчої активності учнів і постійно удосконалювати власну професійну підготовку у сфері фізичної культури та </w:t>
      </w:r>
      <w:proofErr w:type="spellStart"/>
      <w:r w:rsidRPr="00C148B7">
        <w:rPr>
          <w:rFonts w:cs="Segoe UI Symbol"/>
          <w:sz w:val="28"/>
          <w:szCs w:val="28"/>
        </w:rPr>
        <w:t>здоров</w:t>
      </w:r>
      <w:r w:rsidR="00345796">
        <w:rPr>
          <w:rFonts w:cs="Segoe UI Symbol"/>
          <w:sz w:val="28"/>
          <w:szCs w:val="28"/>
        </w:rPr>
        <w:t>’</w:t>
      </w:r>
      <w:r w:rsidRPr="00C148B7">
        <w:rPr>
          <w:rFonts w:cs="Segoe UI Symbol"/>
          <w:sz w:val="28"/>
          <w:szCs w:val="28"/>
        </w:rPr>
        <w:t>язбереження</w:t>
      </w:r>
      <w:proofErr w:type="spellEnd"/>
      <w:r w:rsidRPr="00C148B7">
        <w:rPr>
          <w:rFonts w:cs="Segoe UI Symbol"/>
          <w:sz w:val="28"/>
          <w:szCs w:val="28"/>
        </w:rPr>
        <w:t>.</w:t>
      </w:r>
    </w:p>
    <w:p w14:paraId="3625EBCE" w14:textId="614F5E25" w:rsidR="00A51BA2" w:rsidRDefault="00C148B7" w:rsidP="000242EB">
      <w:pPr>
        <w:ind w:firstLine="709"/>
        <w:contextualSpacing/>
        <w:jc w:val="both"/>
        <w:rPr>
          <w:rFonts w:cs="Segoe UI Symbol"/>
          <w:sz w:val="28"/>
          <w:szCs w:val="28"/>
        </w:rPr>
      </w:pPr>
      <w:r w:rsidRPr="00C148B7">
        <w:rPr>
          <w:rFonts w:cs="Segoe UI Symbol"/>
          <w:sz w:val="28"/>
          <w:szCs w:val="28"/>
        </w:rPr>
        <w:lastRenderedPageBreak/>
        <w:t>Згідно з працям</w:t>
      </w:r>
      <w:r w:rsidR="003B00F7">
        <w:rPr>
          <w:rFonts w:cs="Segoe UI Symbol"/>
          <w:sz w:val="28"/>
          <w:szCs w:val="28"/>
        </w:rPr>
        <w:t>и Н. </w:t>
      </w:r>
      <w:proofErr w:type="spellStart"/>
      <w:r w:rsidR="003B00F7">
        <w:rPr>
          <w:rFonts w:cs="Segoe UI Symbol"/>
          <w:sz w:val="28"/>
          <w:szCs w:val="28"/>
        </w:rPr>
        <w:t>Волкової</w:t>
      </w:r>
      <w:proofErr w:type="spellEnd"/>
      <w:r w:rsidR="003B00F7">
        <w:rPr>
          <w:rFonts w:cs="Segoe UI Symbol"/>
          <w:sz w:val="28"/>
          <w:szCs w:val="28"/>
        </w:rPr>
        <w:t xml:space="preserve"> [17, с. 274] і Б. </w:t>
      </w:r>
      <w:r w:rsidRPr="00C148B7">
        <w:rPr>
          <w:rFonts w:cs="Segoe UI Symbol"/>
          <w:sz w:val="28"/>
          <w:szCs w:val="28"/>
        </w:rPr>
        <w:t xml:space="preserve">Долинського [34, с. 32], сформованість навичок і вмінь </w:t>
      </w:r>
      <w:proofErr w:type="spellStart"/>
      <w:r w:rsidRPr="00C148B7">
        <w:rPr>
          <w:rFonts w:cs="Segoe UI Symbol"/>
          <w:sz w:val="28"/>
          <w:szCs w:val="28"/>
        </w:rPr>
        <w:t>здоров</w:t>
      </w:r>
      <w:r w:rsidR="00345796">
        <w:rPr>
          <w:rFonts w:cs="Segoe UI Symbol"/>
          <w:sz w:val="28"/>
          <w:szCs w:val="28"/>
        </w:rPr>
        <w:t>’</w:t>
      </w:r>
      <w:r w:rsidRPr="00C148B7">
        <w:rPr>
          <w:rFonts w:cs="Segoe UI Symbol"/>
          <w:sz w:val="28"/>
          <w:szCs w:val="28"/>
        </w:rPr>
        <w:t>язбереження</w:t>
      </w:r>
      <w:proofErr w:type="spellEnd"/>
      <w:r w:rsidRPr="00C148B7">
        <w:rPr>
          <w:rFonts w:cs="Segoe UI Symbol"/>
          <w:sz w:val="28"/>
          <w:szCs w:val="28"/>
        </w:rPr>
        <w:t xml:space="preserve"> – це фундамент відповідального ставлення до здоров</w:t>
      </w:r>
      <w:r w:rsidR="00345796">
        <w:rPr>
          <w:rFonts w:cs="Segoe UI Symbol"/>
          <w:sz w:val="28"/>
          <w:szCs w:val="28"/>
        </w:rPr>
        <w:t>’</w:t>
      </w:r>
      <w:r w:rsidRPr="00C148B7">
        <w:rPr>
          <w:rFonts w:cs="Segoe UI Symbol"/>
          <w:sz w:val="28"/>
          <w:szCs w:val="28"/>
        </w:rPr>
        <w:t xml:space="preserve">я на рівні всієї громади. </w:t>
      </w:r>
    </w:p>
    <w:p w14:paraId="7F6DA7C6" w14:textId="267A1FE2" w:rsidR="00B837D8" w:rsidRDefault="00C148B7" w:rsidP="000242EB">
      <w:pPr>
        <w:ind w:firstLine="709"/>
        <w:contextualSpacing/>
        <w:jc w:val="both"/>
        <w:rPr>
          <w:rFonts w:cs="Segoe UI Symbol"/>
          <w:sz w:val="28"/>
          <w:szCs w:val="28"/>
        </w:rPr>
      </w:pPr>
      <w:r w:rsidRPr="00C148B7">
        <w:rPr>
          <w:rFonts w:cs="Segoe UI Symbol"/>
          <w:sz w:val="28"/>
          <w:szCs w:val="28"/>
        </w:rPr>
        <w:t xml:space="preserve">Учні, засвоївши ці цінності змолоду, у майбутньому </w:t>
      </w:r>
      <w:proofErr w:type="spellStart"/>
      <w:r w:rsidRPr="00C148B7">
        <w:rPr>
          <w:rFonts w:cs="Segoe UI Symbol"/>
          <w:sz w:val="28"/>
          <w:szCs w:val="28"/>
        </w:rPr>
        <w:t>переносять</w:t>
      </w:r>
      <w:proofErr w:type="spellEnd"/>
      <w:r w:rsidRPr="00C148B7">
        <w:rPr>
          <w:rFonts w:cs="Segoe UI Symbol"/>
          <w:sz w:val="28"/>
          <w:szCs w:val="28"/>
        </w:rPr>
        <w:t xml:space="preserve"> їх у доросле життя, створюючи умови для здоровішого суспільства. Саме тому професійна підготовка вчителів фізичної культури має спиратися на комплексний підхід, що поєднує теоретичну базу, методичні інструменти та чітку мотивацію до підтримки рухової активності й здорового способу </w:t>
      </w:r>
      <w:proofErr w:type="spellStart"/>
      <w:r w:rsidRPr="00C148B7">
        <w:rPr>
          <w:rFonts w:cs="Segoe UI Symbol"/>
          <w:sz w:val="28"/>
          <w:szCs w:val="28"/>
        </w:rPr>
        <w:t>житт</w:t>
      </w:r>
      <w:proofErr w:type="spellEnd"/>
    </w:p>
    <w:p w14:paraId="4F29F32F" w14:textId="4F6F4453" w:rsidR="00A51BA2" w:rsidRDefault="006E77C1" w:rsidP="000242EB">
      <w:pPr>
        <w:ind w:firstLine="709"/>
        <w:contextualSpacing/>
        <w:jc w:val="both"/>
        <w:rPr>
          <w:rFonts w:cs="Segoe UI Symbol"/>
          <w:sz w:val="28"/>
          <w:szCs w:val="28"/>
        </w:rPr>
      </w:pPr>
      <w:r w:rsidRPr="006E77C1">
        <w:rPr>
          <w:rFonts w:cs="Segoe UI Symbol"/>
          <w:sz w:val="28"/>
          <w:szCs w:val="28"/>
        </w:rPr>
        <w:t>Сучасні перетворення в освітній галузі України зумовлюють посилення уваги до питань здоров</w:t>
      </w:r>
      <w:r w:rsidR="00345796">
        <w:rPr>
          <w:rFonts w:cs="Segoe UI Symbol"/>
          <w:sz w:val="28"/>
          <w:szCs w:val="28"/>
        </w:rPr>
        <w:t>’</w:t>
      </w:r>
      <w:r w:rsidRPr="006E77C1">
        <w:rPr>
          <w:rFonts w:cs="Segoe UI Symbol"/>
          <w:sz w:val="28"/>
          <w:szCs w:val="28"/>
        </w:rPr>
        <w:t xml:space="preserve">я молодого покоління, адже якість і тривалість життя громадян, їхні професійні можливості та потенціал розвитку значною мірою залежать від стану фізичного, психічного й соціального благополуччя [36, с. 646]. </w:t>
      </w:r>
    </w:p>
    <w:p w14:paraId="4C5E8D52" w14:textId="3D774519" w:rsidR="006E77C1" w:rsidRPr="006E77C1" w:rsidRDefault="006E77C1" w:rsidP="000242EB">
      <w:pPr>
        <w:ind w:firstLine="709"/>
        <w:contextualSpacing/>
        <w:jc w:val="both"/>
        <w:rPr>
          <w:rFonts w:cs="Segoe UI Symbol"/>
          <w:sz w:val="28"/>
          <w:szCs w:val="28"/>
        </w:rPr>
      </w:pPr>
      <w:r w:rsidRPr="006E77C1">
        <w:rPr>
          <w:rFonts w:cs="Segoe UI Symbol"/>
          <w:sz w:val="28"/>
          <w:szCs w:val="28"/>
        </w:rPr>
        <w:t>Водночас зниження рівня здоров</w:t>
      </w:r>
      <w:r w:rsidR="00345796">
        <w:rPr>
          <w:rFonts w:cs="Segoe UI Symbol"/>
          <w:sz w:val="28"/>
          <w:szCs w:val="28"/>
        </w:rPr>
        <w:t>’</w:t>
      </w:r>
      <w:r w:rsidRPr="006E77C1">
        <w:rPr>
          <w:rFonts w:cs="Segoe UI Symbol"/>
          <w:sz w:val="28"/>
          <w:szCs w:val="28"/>
        </w:rPr>
        <w:t>я серед учнівської молоді через малорухливий спосіб життя, нераціональне харчування та негативні екологічні чинники вказує на нагальну потребу в формуванні в освітньому середовищі культури здоров</w:t>
      </w:r>
      <w:r w:rsidR="00345796">
        <w:rPr>
          <w:rFonts w:cs="Segoe UI Symbol"/>
          <w:sz w:val="28"/>
          <w:szCs w:val="28"/>
        </w:rPr>
        <w:t>’</w:t>
      </w:r>
      <w:r w:rsidRPr="006E77C1">
        <w:rPr>
          <w:rFonts w:cs="Segoe UI Symbol"/>
          <w:sz w:val="28"/>
          <w:szCs w:val="28"/>
        </w:rPr>
        <w:t xml:space="preserve">я, яка буде інтегрована в усі аспекти </w:t>
      </w:r>
      <w:proofErr w:type="spellStart"/>
      <w:r w:rsidR="003B00F7">
        <w:rPr>
          <w:rFonts w:cs="Segoe UI Symbol"/>
          <w:sz w:val="28"/>
          <w:szCs w:val="28"/>
        </w:rPr>
        <w:t>освтнього</w:t>
      </w:r>
      <w:proofErr w:type="spellEnd"/>
      <w:r w:rsidRPr="006E77C1">
        <w:rPr>
          <w:rFonts w:cs="Segoe UI Symbol"/>
          <w:sz w:val="28"/>
          <w:szCs w:val="28"/>
        </w:rPr>
        <w:t xml:space="preserve"> процесу [4, с. 52–53]. У цьому контексті вчитель фізичної культури набуває статусу одного з ключових агентів змін, відповідального за реалізацію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язбережувальних</w:t>
      </w:r>
      <w:proofErr w:type="spellEnd"/>
      <w:r w:rsidRPr="006E77C1">
        <w:rPr>
          <w:rFonts w:cs="Segoe UI Symbol"/>
          <w:sz w:val="28"/>
          <w:szCs w:val="28"/>
        </w:rPr>
        <w:t xml:space="preserve"> технологій і формування основ здорового способу життя в базовій середній школі [34, с. 32].</w:t>
      </w:r>
    </w:p>
    <w:p w14:paraId="510333EA" w14:textId="5E1AEEDE" w:rsidR="00A51BA2" w:rsidRDefault="006E77C1" w:rsidP="000242EB">
      <w:pPr>
        <w:ind w:firstLine="709"/>
        <w:contextualSpacing/>
        <w:jc w:val="both"/>
        <w:rPr>
          <w:rFonts w:cs="Segoe UI Symbol"/>
          <w:sz w:val="28"/>
          <w:szCs w:val="28"/>
        </w:rPr>
      </w:pPr>
      <w:r w:rsidRPr="006E77C1">
        <w:rPr>
          <w:rFonts w:cs="Segoe UI Symbol"/>
          <w:sz w:val="28"/>
          <w:szCs w:val="28"/>
        </w:rPr>
        <w:t xml:space="preserve">Проблема підготовки майбутніх учителів фізичної культури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 набуває особливої актуальності, оскільки від їхніх професійних </w:t>
      </w:r>
      <w:proofErr w:type="spellStart"/>
      <w:r w:rsidRPr="006E77C1">
        <w:rPr>
          <w:rFonts w:cs="Segoe UI Symbol"/>
          <w:sz w:val="28"/>
          <w:szCs w:val="28"/>
        </w:rPr>
        <w:t>компетентностей</w:t>
      </w:r>
      <w:proofErr w:type="spellEnd"/>
      <w:r w:rsidRPr="006E77C1">
        <w:rPr>
          <w:rFonts w:cs="Segoe UI Symbol"/>
          <w:sz w:val="28"/>
          <w:szCs w:val="28"/>
        </w:rPr>
        <w:t xml:space="preserve"> і особистісної зрілості залежить успіх стратегій, спрямованих на підтримку та зміцнення здоров</w:t>
      </w:r>
      <w:r w:rsidR="00345796">
        <w:rPr>
          <w:rFonts w:cs="Segoe UI Symbol"/>
          <w:sz w:val="28"/>
          <w:szCs w:val="28"/>
        </w:rPr>
        <w:t>’</w:t>
      </w:r>
      <w:r w:rsidRPr="006E77C1">
        <w:rPr>
          <w:rFonts w:cs="Segoe UI Symbol"/>
          <w:sz w:val="28"/>
          <w:szCs w:val="28"/>
        </w:rPr>
        <w:t xml:space="preserve">я учнів [29, с. 2]. </w:t>
      </w:r>
    </w:p>
    <w:p w14:paraId="2807848E" w14:textId="2C73F6F6" w:rsidR="006E77C1" w:rsidRPr="006E77C1" w:rsidRDefault="006E77C1" w:rsidP="000242EB">
      <w:pPr>
        <w:ind w:firstLine="709"/>
        <w:contextualSpacing/>
        <w:jc w:val="both"/>
        <w:rPr>
          <w:rFonts w:cs="Segoe UI Symbol"/>
          <w:sz w:val="28"/>
          <w:szCs w:val="28"/>
        </w:rPr>
      </w:pPr>
      <w:r w:rsidRPr="006E77C1">
        <w:rPr>
          <w:rFonts w:cs="Segoe UI Symbol"/>
          <w:sz w:val="28"/>
          <w:szCs w:val="28"/>
        </w:rPr>
        <w:t xml:space="preserve">Дослідники й педагоги вказують, що саме фахівець у галузі фізичного виховання покликаний не лише забезпечувати якісне проведення уроків, а й активно впроваджувати комплексні підходи до формування в учнів усвідомлених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язбережувальних</w:t>
      </w:r>
      <w:proofErr w:type="spellEnd"/>
      <w:r w:rsidRPr="006E77C1">
        <w:rPr>
          <w:rFonts w:cs="Segoe UI Symbol"/>
          <w:sz w:val="28"/>
          <w:szCs w:val="28"/>
        </w:rPr>
        <w:t xml:space="preserve"> навичок</w:t>
      </w:r>
      <w:r w:rsidR="003B00F7">
        <w:rPr>
          <w:rFonts w:cs="Segoe UI Symbol"/>
          <w:sz w:val="28"/>
          <w:szCs w:val="28"/>
        </w:rPr>
        <w:t> </w:t>
      </w:r>
      <w:r w:rsidRPr="006E77C1">
        <w:rPr>
          <w:rFonts w:cs="Segoe UI Symbol"/>
          <w:sz w:val="28"/>
          <w:szCs w:val="28"/>
        </w:rPr>
        <w:t>[105,</w:t>
      </w:r>
      <w:r w:rsidR="003B00F7">
        <w:rPr>
          <w:rFonts w:cs="Segoe UI Symbol"/>
          <w:sz w:val="28"/>
          <w:szCs w:val="28"/>
        </w:rPr>
        <w:t> </w:t>
      </w:r>
      <w:r w:rsidRPr="006E77C1">
        <w:rPr>
          <w:rFonts w:cs="Segoe UI Symbol"/>
          <w:sz w:val="28"/>
          <w:szCs w:val="28"/>
        </w:rPr>
        <w:t>с. 86].</w:t>
      </w:r>
    </w:p>
    <w:p w14:paraId="1E41BA95" w14:textId="341FC392" w:rsidR="00A51BA2" w:rsidRDefault="006E77C1" w:rsidP="000242EB">
      <w:pPr>
        <w:ind w:firstLine="709"/>
        <w:contextualSpacing/>
        <w:jc w:val="both"/>
        <w:rPr>
          <w:rFonts w:cs="Segoe UI Symbol"/>
          <w:sz w:val="28"/>
          <w:szCs w:val="28"/>
        </w:rPr>
      </w:pPr>
      <w:r w:rsidRPr="006E77C1">
        <w:rPr>
          <w:rFonts w:cs="Segoe UI Symbol"/>
          <w:sz w:val="28"/>
          <w:szCs w:val="28"/>
        </w:rPr>
        <w:t xml:space="preserve">Питання формування професійної готовності майбутніх учителів фізичного виховання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xml:space="preserve"> є багатоаспектним і пов</w:t>
      </w:r>
      <w:r w:rsidR="00345796">
        <w:rPr>
          <w:rFonts w:cs="Segoe UI Symbol"/>
          <w:sz w:val="28"/>
          <w:szCs w:val="28"/>
        </w:rPr>
        <w:t>’</w:t>
      </w:r>
      <w:r w:rsidRPr="006E77C1">
        <w:rPr>
          <w:rFonts w:cs="Segoe UI Symbol"/>
          <w:sz w:val="28"/>
          <w:szCs w:val="28"/>
        </w:rPr>
        <w:t>язане з оновленням змісту професійної освіти, визначенням оптимальних педагогічних умов, розробкою ефективних методичних моделей та інноваційних технологій [20,</w:t>
      </w:r>
      <w:r w:rsidR="003B00F7">
        <w:rPr>
          <w:rFonts w:cs="Segoe UI Symbol"/>
          <w:sz w:val="28"/>
          <w:szCs w:val="28"/>
        </w:rPr>
        <w:t xml:space="preserve"> с. </w:t>
      </w:r>
      <w:r w:rsidRPr="006E77C1">
        <w:rPr>
          <w:rFonts w:cs="Segoe UI Symbol"/>
          <w:sz w:val="28"/>
          <w:szCs w:val="28"/>
        </w:rPr>
        <w:t>128].</w:t>
      </w:r>
    </w:p>
    <w:p w14:paraId="7C25DAE4" w14:textId="2D0DEBA2" w:rsidR="006E77C1" w:rsidRPr="006E77C1" w:rsidRDefault="006E77C1" w:rsidP="000242EB">
      <w:pPr>
        <w:ind w:firstLine="709"/>
        <w:contextualSpacing/>
        <w:jc w:val="both"/>
        <w:rPr>
          <w:rFonts w:cs="Segoe UI Symbol"/>
          <w:sz w:val="28"/>
          <w:szCs w:val="28"/>
        </w:rPr>
      </w:pPr>
      <w:r w:rsidRPr="006E77C1">
        <w:rPr>
          <w:rFonts w:cs="Segoe UI Symbol"/>
          <w:sz w:val="28"/>
          <w:szCs w:val="28"/>
        </w:rPr>
        <w:t xml:space="preserve">У наукових джерелах підкреслюється потреба в комплексному підході до професійного навчання, що охоплює і когнітивний (знання теорії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і мотиваційний (ціннісне ставлення до здоров</w:t>
      </w:r>
      <w:r w:rsidR="00345796">
        <w:rPr>
          <w:rFonts w:cs="Segoe UI Symbol"/>
          <w:sz w:val="28"/>
          <w:szCs w:val="28"/>
        </w:rPr>
        <w:t>’</w:t>
      </w:r>
      <w:r w:rsidRPr="006E77C1">
        <w:rPr>
          <w:rFonts w:cs="Segoe UI Symbol"/>
          <w:sz w:val="28"/>
          <w:szCs w:val="28"/>
        </w:rPr>
        <w:t xml:space="preserve">я), і діяльнісно-практичний (оволодіння методами й технологіями </w:t>
      </w:r>
      <w:r w:rsidRPr="006E77C1">
        <w:rPr>
          <w:rFonts w:cs="Segoe UI Symbol"/>
          <w:sz w:val="28"/>
          <w:szCs w:val="28"/>
        </w:rPr>
        <w:lastRenderedPageBreak/>
        <w:t xml:space="preserve">оздоровчої роботи), і особистісний (розвиток </w:t>
      </w:r>
      <w:proofErr w:type="spellStart"/>
      <w:r w:rsidRPr="006E77C1">
        <w:rPr>
          <w:rFonts w:cs="Segoe UI Symbol"/>
          <w:sz w:val="28"/>
          <w:szCs w:val="28"/>
        </w:rPr>
        <w:t>професійно</w:t>
      </w:r>
      <w:proofErr w:type="spellEnd"/>
      <w:r w:rsidRPr="006E77C1">
        <w:rPr>
          <w:rFonts w:cs="Segoe UI Symbol"/>
          <w:sz w:val="28"/>
          <w:szCs w:val="28"/>
        </w:rPr>
        <w:t xml:space="preserve"> важливих якостей та емоційно-вольових установок) [34, с. 209–210].</w:t>
      </w:r>
    </w:p>
    <w:p w14:paraId="0A1DB19C" w14:textId="73D353D8" w:rsidR="006E77C1" w:rsidRPr="006E77C1" w:rsidRDefault="006E77C1" w:rsidP="000242EB">
      <w:pPr>
        <w:ind w:firstLine="709"/>
        <w:contextualSpacing/>
        <w:jc w:val="both"/>
        <w:rPr>
          <w:rFonts w:cs="Segoe UI Symbol"/>
          <w:sz w:val="28"/>
          <w:szCs w:val="28"/>
        </w:rPr>
      </w:pPr>
      <w:r w:rsidRPr="006E77C1">
        <w:rPr>
          <w:rFonts w:cs="Segoe UI Symbol"/>
          <w:sz w:val="28"/>
          <w:szCs w:val="28"/>
        </w:rPr>
        <w:t xml:space="preserve">Таким чином, обраний напрям дослідження передбачає теоретичний аналіз проблеми підготовки майбутніх учителів фізичної культури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 обґрунтування принципів, педагогічних умов та змістових компонентів професійної освіти, що забезпечать ефективне впровадження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роботи в базовій середній школі.</w:t>
      </w:r>
    </w:p>
    <w:p w14:paraId="3B24B1D5" w14:textId="371D7201" w:rsidR="00A51BA2" w:rsidRDefault="006E77C1" w:rsidP="000242EB">
      <w:pPr>
        <w:ind w:firstLine="709"/>
        <w:contextualSpacing/>
        <w:jc w:val="both"/>
        <w:rPr>
          <w:rFonts w:cs="Segoe UI Symbol"/>
          <w:sz w:val="28"/>
          <w:szCs w:val="28"/>
        </w:rPr>
      </w:pPr>
      <w:r w:rsidRPr="006E77C1">
        <w:rPr>
          <w:rFonts w:cs="Segoe UI Symbol"/>
          <w:sz w:val="28"/>
          <w:szCs w:val="28"/>
        </w:rPr>
        <w:t>Здоров</w:t>
      </w:r>
      <w:r w:rsidR="00345796">
        <w:rPr>
          <w:rFonts w:cs="Segoe UI Symbol"/>
          <w:sz w:val="28"/>
          <w:szCs w:val="28"/>
        </w:rPr>
        <w:t>’</w:t>
      </w:r>
      <w:r w:rsidRPr="006E77C1">
        <w:rPr>
          <w:rFonts w:cs="Segoe UI Symbol"/>
          <w:sz w:val="28"/>
          <w:szCs w:val="28"/>
        </w:rPr>
        <w:t>я учнів як освітній пріоритет визнається міжнародними організаціями та відображається в ряді державних документів України</w:t>
      </w:r>
      <w:r w:rsidR="003B00F7">
        <w:rPr>
          <w:rFonts w:cs="Segoe UI Symbol"/>
          <w:sz w:val="28"/>
          <w:szCs w:val="28"/>
        </w:rPr>
        <w:t> </w:t>
      </w:r>
      <w:r w:rsidRPr="006E77C1">
        <w:rPr>
          <w:rFonts w:cs="Segoe UI Symbol"/>
          <w:sz w:val="28"/>
          <w:szCs w:val="28"/>
        </w:rPr>
        <w:t>[39]. ВООЗ (Всесвітня організація охорони здоров</w:t>
      </w:r>
      <w:r w:rsidR="00345796">
        <w:rPr>
          <w:rFonts w:cs="Segoe UI Symbol"/>
          <w:sz w:val="28"/>
          <w:szCs w:val="28"/>
        </w:rPr>
        <w:t>’</w:t>
      </w:r>
      <w:r w:rsidRPr="006E77C1">
        <w:rPr>
          <w:rFonts w:cs="Segoe UI Symbol"/>
          <w:sz w:val="28"/>
          <w:szCs w:val="28"/>
        </w:rPr>
        <w:t>я) наголошує, що здоров</w:t>
      </w:r>
      <w:r w:rsidR="00345796">
        <w:rPr>
          <w:rFonts w:cs="Segoe UI Symbol"/>
          <w:sz w:val="28"/>
          <w:szCs w:val="28"/>
        </w:rPr>
        <w:t>’</w:t>
      </w:r>
      <w:r w:rsidRPr="006E77C1">
        <w:rPr>
          <w:rFonts w:cs="Segoe UI Symbol"/>
          <w:sz w:val="28"/>
          <w:szCs w:val="28"/>
        </w:rPr>
        <w:t xml:space="preserve">я – це стан повного фізичного, психічного й соціального благополуччя, а не лише відсутність </w:t>
      </w:r>
      <w:proofErr w:type="spellStart"/>
      <w:r w:rsidRPr="006E77C1">
        <w:rPr>
          <w:rFonts w:cs="Segoe UI Symbol"/>
          <w:sz w:val="28"/>
          <w:szCs w:val="28"/>
        </w:rPr>
        <w:t>хвороб</w:t>
      </w:r>
      <w:proofErr w:type="spellEnd"/>
      <w:r w:rsidRPr="006E77C1">
        <w:rPr>
          <w:rFonts w:cs="Segoe UI Symbol"/>
          <w:sz w:val="28"/>
          <w:szCs w:val="28"/>
        </w:rPr>
        <w:t xml:space="preserve"> чи фізичних вад [81]. </w:t>
      </w:r>
    </w:p>
    <w:p w14:paraId="7D7724C9" w14:textId="6D5B46F7" w:rsidR="006E77C1" w:rsidRPr="006E77C1" w:rsidRDefault="006E77C1" w:rsidP="006E77C1">
      <w:pPr>
        <w:ind w:firstLine="567"/>
        <w:contextualSpacing/>
        <w:jc w:val="both"/>
        <w:rPr>
          <w:rFonts w:cs="Segoe UI Symbol"/>
          <w:sz w:val="28"/>
          <w:szCs w:val="28"/>
        </w:rPr>
      </w:pPr>
      <w:r w:rsidRPr="006E77C1">
        <w:rPr>
          <w:rFonts w:cs="Segoe UI Symbol"/>
          <w:sz w:val="28"/>
          <w:szCs w:val="28"/>
        </w:rPr>
        <w:t>У педагогічній науці поступово формується уявлення про здоров</w:t>
      </w:r>
      <w:r w:rsidR="00345796">
        <w:rPr>
          <w:rFonts w:cs="Segoe UI Symbol"/>
          <w:sz w:val="28"/>
          <w:szCs w:val="28"/>
        </w:rPr>
        <w:t>’</w:t>
      </w:r>
      <w:r w:rsidRPr="006E77C1">
        <w:rPr>
          <w:rFonts w:cs="Segoe UI Symbol"/>
          <w:sz w:val="28"/>
          <w:szCs w:val="28"/>
        </w:rPr>
        <w:t>я як інтегральне явище, що охоплює також морально-духовний вимір, оскільки саме духовно-моральна сфера людини здатна забезпечувати її внутрішню гармонію та позитивну соціалізацію [17, с. 274].</w:t>
      </w:r>
    </w:p>
    <w:p w14:paraId="356EBBE1" w14:textId="61FD7161" w:rsidR="00A51BA2" w:rsidRDefault="006E77C1" w:rsidP="006E77C1">
      <w:pPr>
        <w:ind w:firstLine="567"/>
        <w:contextualSpacing/>
        <w:jc w:val="both"/>
        <w:rPr>
          <w:rFonts w:cs="Segoe UI Symbol"/>
          <w:sz w:val="28"/>
          <w:szCs w:val="28"/>
        </w:rPr>
      </w:pPr>
      <w:r w:rsidRPr="006E77C1">
        <w:rPr>
          <w:rFonts w:cs="Segoe UI Symbol"/>
          <w:sz w:val="28"/>
          <w:szCs w:val="28"/>
        </w:rPr>
        <w:t>Низка науковців підкреслює, що на здоров</w:t>
      </w:r>
      <w:r w:rsidR="00345796">
        <w:rPr>
          <w:rFonts w:cs="Segoe UI Symbol"/>
          <w:sz w:val="28"/>
          <w:szCs w:val="28"/>
        </w:rPr>
        <w:t>’</w:t>
      </w:r>
      <w:r w:rsidRPr="006E77C1">
        <w:rPr>
          <w:rFonts w:cs="Segoe UI Symbol"/>
          <w:sz w:val="28"/>
          <w:szCs w:val="28"/>
        </w:rPr>
        <w:t xml:space="preserve">я особистості впливають не лише фізіологічні та генетичні чинники, а й умови життя, спосіб мислення, рівень культури та екологічні обставини [36, с. 646]. </w:t>
      </w:r>
    </w:p>
    <w:p w14:paraId="5ECB35FE" w14:textId="63FF3451" w:rsidR="006E77C1" w:rsidRPr="006E77C1" w:rsidRDefault="006E77C1" w:rsidP="006E77C1">
      <w:pPr>
        <w:ind w:firstLine="567"/>
        <w:contextualSpacing/>
        <w:jc w:val="both"/>
        <w:rPr>
          <w:rFonts w:cs="Segoe UI Symbol"/>
          <w:sz w:val="28"/>
          <w:szCs w:val="28"/>
        </w:rPr>
      </w:pPr>
      <w:r w:rsidRPr="006E77C1">
        <w:rPr>
          <w:rFonts w:cs="Segoe UI Symbol"/>
          <w:sz w:val="28"/>
          <w:szCs w:val="28"/>
        </w:rPr>
        <w:t xml:space="preserve">У шкільній освіті це означає, що вчитель, особливо вчитель фізичної культури, мусить вміти комплексно взаємодіяти з різними сферами життєдіяльності учнів (фізична активність, харчування, психоемоційна складова тощо). Саме тому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язбережувальна</w:t>
      </w:r>
      <w:proofErr w:type="spellEnd"/>
      <w:r w:rsidRPr="006E77C1">
        <w:rPr>
          <w:rFonts w:cs="Segoe UI Symbol"/>
          <w:sz w:val="28"/>
          <w:szCs w:val="28"/>
        </w:rPr>
        <w:t xml:space="preserve"> діяльність має пронизувати усі сегменти навчально-виховного процесу й виходити за межі спортзалу, включаючи активні перерви, просвітницькі заходи й формування у дітей позитивної мотив</w:t>
      </w:r>
      <w:r w:rsidR="003B00F7">
        <w:rPr>
          <w:rFonts w:cs="Segoe UI Symbol"/>
          <w:sz w:val="28"/>
          <w:szCs w:val="28"/>
        </w:rPr>
        <w:t>ації до здорового способу життя </w:t>
      </w:r>
      <w:r w:rsidRPr="006E77C1">
        <w:rPr>
          <w:rFonts w:cs="Segoe UI Symbol"/>
          <w:sz w:val="28"/>
          <w:szCs w:val="28"/>
        </w:rPr>
        <w:t>[4,</w:t>
      </w:r>
      <w:r w:rsidR="003B00F7">
        <w:rPr>
          <w:rFonts w:cs="Segoe UI Symbol"/>
          <w:sz w:val="28"/>
          <w:szCs w:val="28"/>
        </w:rPr>
        <w:t> </w:t>
      </w:r>
      <w:r w:rsidRPr="006E77C1">
        <w:rPr>
          <w:rFonts w:cs="Segoe UI Symbol"/>
          <w:sz w:val="28"/>
          <w:szCs w:val="28"/>
        </w:rPr>
        <w:t>с.</w:t>
      </w:r>
      <w:r w:rsidR="003B00F7">
        <w:rPr>
          <w:rFonts w:cs="Segoe UI Symbol"/>
          <w:sz w:val="28"/>
          <w:szCs w:val="28"/>
        </w:rPr>
        <w:t> </w:t>
      </w:r>
      <w:r w:rsidRPr="006E77C1">
        <w:rPr>
          <w:rFonts w:cs="Segoe UI Symbol"/>
          <w:sz w:val="28"/>
          <w:szCs w:val="28"/>
        </w:rPr>
        <w:t>53].</w:t>
      </w:r>
    </w:p>
    <w:p w14:paraId="16B42FE3" w14:textId="4271923E" w:rsidR="006E77C1" w:rsidRPr="006E77C1" w:rsidRDefault="006E77C1" w:rsidP="000621E4">
      <w:pPr>
        <w:ind w:firstLine="567"/>
        <w:contextualSpacing/>
        <w:jc w:val="both"/>
        <w:rPr>
          <w:rFonts w:cs="Segoe UI Symbol"/>
          <w:sz w:val="28"/>
          <w:szCs w:val="28"/>
        </w:rPr>
      </w:pPr>
      <w:r w:rsidRPr="006E77C1">
        <w:rPr>
          <w:rFonts w:cs="Segoe UI Symbol"/>
          <w:sz w:val="28"/>
          <w:szCs w:val="28"/>
        </w:rPr>
        <w:t>Здоров</w:t>
      </w:r>
      <w:r w:rsidR="00345796">
        <w:rPr>
          <w:rFonts w:cs="Segoe UI Symbol"/>
          <w:sz w:val="28"/>
          <w:szCs w:val="28"/>
        </w:rPr>
        <w:t>’</w:t>
      </w:r>
      <w:r w:rsidRPr="006E77C1">
        <w:rPr>
          <w:rFonts w:cs="Segoe UI Symbol"/>
          <w:sz w:val="28"/>
          <w:szCs w:val="28"/>
        </w:rPr>
        <w:t>я як феномен прийнято розглядати крізь кілька взаємопов</w:t>
      </w:r>
      <w:r w:rsidR="00345796">
        <w:rPr>
          <w:rFonts w:cs="Segoe UI Symbol"/>
          <w:sz w:val="28"/>
          <w:szCs w:val="28"/>
        </w:rPr>
        <w:t>’</w:t>
      </w:r>
      <w:r w:rsidRPr="006E77C1">
        <w:rPr>
          <w:rFonts w:cs="Segoe UI Symbol"/>
          <w:sz w:val="28"/>
          <w:szCs w:val="28"/>
        </w:rPr>
        <w:t>язаних складових:</w:t>
      </w:r>
    </w:p>
    <w:p w14:paraId="59E61E87" w14:textId="2D9E9585" w:rsidR="006E77C1" w:rsidRPr="003B00F7" w:rsidRDefault="006E77C1" w:rsidP="00C25437">
      <w:pPr>
        <w:pStyle w:val="ad"/>
        <w:numPr>
          <w:ilvl w:val="0"/>
          <w:numId w:val="17"/>
        </w:numPr>
        <w:tabs>
          <w:tab w:val="left" w:pos="709"/>
        </w:tabs>
        <w:spacing w:after="0" w:line="240" w:lineRule="auto"/>
        <w:ind w:left="0" w:firstLine="708"/>
        <w:jc w:val="both"/>
        <w:rPr>
          <w:rFonts w:ascii="Times New Roman" w:hAnsi="Times New Roman" w:cs="Times New Roman"/>
          <w:sz w:val="28"/>
          <w:szCs w:val="28"/>
        </w:rPr>
      </w:pPr>
      <w:r w:rsidRPr="003B00F7">
        <w:rPr>
          <w:rFonts w:ascii="Times New Roman" w:hAnsi="Times New Roman" w:cs="Times New Roman"/>
          <w:sz w:val="28"/>
          <w:szCs w:val="28"/>
        </w:rPr>
        <w:t>Фізичне здоров</w:t>
      </w:r>
      <w:r w:rsidR="00345796">
        <w:rPr>
          <w:rFonts w:ascii="Times New Roman" w:hAnsi="Times New Roman" w:cs="Times New Roman"/>
          <w:sz w:val="28"/>
          <w:szCs w:val="28"/>
        </w:rPr>
        <w:t>’</w:t>
      </w:r>
      <w:r w:rsidRPr="003B00F7">
        <w:rPr>
          <w:rFonts w:ascii="Times New Roman" w:hAnsi="Times New Roman" w:cs="Times New Roman"/>
          <w:sz w:val="28"/>
          <w:szCs w:val="28"/>
        </w:rPr>
        <w:t>я: охоплює параметри функціонування органів і систем організму, адекватність фізичних навантажень, оптимальні антропометричні показники [27, с. 118].</w:t>
      </w:r>
    </w:p>
    <w:p w14:paraId="3A4C49CB" w14:textId="609A7E75" w:rsidR="006E77C1" w:rsidRPr="003B00F7" w:rsidRDefault="006E77C1" w:rsidP="00C25437">
      <w:pPr>
        <w:pStyle w:val="ad"/>
        <w:numPr>
          <w:ilvl w:val="0"/>
          <w:numId w:val="17"/>
        </w:numPr>
        <w:tabs>
          <w:tab w:val="left" w:pos="1134"/>
        </w:tabs>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Психічне здоров</w:t>
      </w:r>
      <w:r w:rsidR="00345796">
        <w:rPr>
          <w:rFonts w:ascii="Times New Roman" w:hAnsi="Times New Roman" w:cs="Times New Roman"/>
          <w:sz w:val="28"/>
          <w:szCs w:val="28"/>
        </w:rPr>
        <w:t>’</w:t>
      </w:r>
      <w:r w:rsidRPr="003B00F7">
        <w:rPr>
          <w:rFonts w:ascii="Times New Roman" w:hAnsi="Times New Roman" w:cs="Times New Roman"/>
          <w:sz w:val="28"/>
          <w:szCs w:val="28"/>
        </w:rPr>
        <w:t>я: стосується емоційно-вольової сфери, здатності протистояти стресам, зберігати позитивний психологічний настрій [17, с. 274].</w:t>
      </w:r>
    </w:p>
    <w:p w14:paraId="72DE4571" w14:textId="637B18B2" w:rsidR="006E77C1" w:rsidRPr="003B00F7" w:rsidRDefault="006E77C1" w:rsidP="00C25437">
      <w:pPr>
        <w:pStyle w:val="ad"/>
        <w:numPr>
          <w:ilvl w:val="0"/>
          <w:numId w:val="17"/>
        </w:numPr>
        <w:tabs>
          <w:tab w:val="left" w:pos="1134"/>
        </w:tabs>
        <w:spacing w:after="0" w:line="240" w:lineRule="auto"/>
        <w:ind w:left="0" w:firstLine="709"/>
        <w:jc w:val="both"/>
        <w:rPr>
          <w:rFonts w:ascii="Times New Roman" w:hAnsi="Times New Roman" w:cs="Times New Roman"/>
          <w:sz w:val="28"/>
          <w:szCs w:val="28"/>
        </w:rPr>
      </w:pPr>
      <w:r w:rsidRPr="003B00F7">
        <w:rPr>
          <w:rFonts w:ascii="Times New Roman" w:hAnsi="Times New Roman" w:cs="Times New Roman"/>
          <w:sz w:val="28"/>
          <w:szCs w:val="28"/>
        </w:rPr>
        <w:t>Соціальне здоров</w:t>
      </w:r>
      <w:r w:rsidR="00345796">
        <w:rPr>
          <w:rFonts w:ascii="Times New Roman" w:hAnsi="Times New Roman" w:cs="Times New Roman"/>
          <w:sz w:val="28"/>
          <w:szCs w:val="28"/>
        </w:rPr>
        <w:t>’</w:t>
      </w:r>
      <w:r w:rsidRPr="003B00F7">
        <w:rPr>
          <w:rFonts w:ascii="Times New Roman" w:hAnsi="Times New Roman" w:cs="Times New Roman"/>
          <w:sz w:val="28"/>
          <w:szCs w:val="28"/>
        </w:rPr>
        <w:t>я: визначає ефективність контактів людини з оточенням, її комунікабельність, толерантність і інтегрованість у колектив</w:t>
      </w:r>
      <w:r w:rsidR="003B00F7">
        <w:rPr>
          <w:rFonts w:ascii="Times New Roman" w:hAnsi="Times New Roman" w:cs="Times New Roman"/>
          <w:sz w:val="28"/>
          <w:szCs w:val="28"/>
        </w:rPr>
        <w:t> </w:t>
      </w:r>
      <w:r w:rsidRPr="003B00F7">
        <w:rPr>
          <w:rFonts w:ascii="Times New Roman" w:hAnsi="Times New Roman" w:cs="Times New Roman"/>
          <w:sz w:val="28"/>
          <w:szCs w:val="28"/>
        </w:rPr>
        <w:t>[98, с. 31].</w:t>
      </w:r>
    </w:p>
    <w:p w14:paraId="2702FC1C" w14:textId="4001CFE2" w:rsidR="006E77C1" w:rsidRPr="006E77C1" w:rsidRDefault="006E77C1" w:rsidP="006E77C1">
      <w:pPr>
        <w:ind w:firstLine="567"/>
        <w:contextualSpacing/>
        <w:jc w:val="both"/>
        <w:rPr>
          <w:rFonts w:cs="Segoe UI Symbol"/>
          <w:sz w:val="28"/>
          <w:szCs w:val="28"/>
        </w:rPr>
      </w:pPr>
      <w:r w:rsidRPr="006E77C1">
        <w:rPr>
          <w:rFonts w:cs="Segoe UI Symbol"/>
          <w:sz w:val="28"/>
          <w:szCs w:val="28"/>
        </w:rPr>
        <w:t>Морально-духовне здоров</w:t>
      </w:r>
      <w:r w:rsidR="00345796">
        <w:rPr>
          <w:rFonts w:cs="Segoe UI Symbol"/>
          <w:sz w:val="28"/>
          <w:szCs w:val="28"/>
        </w:rPr>
        <w:t>’</w:t>
      </w:r>
      <w:r w:rsidRPr="006E77C1">
        <w:rPr>
          <w:rFonts w:cs="Segoe UI Symbol"/>
          <w:sz w:val="28"/>
          <w:szCs w:val="28"/>
        </w:rPr>
        <w:t>я: виявляється в дотриманні культурних норм і цінностей, розумінні свого призначення в житті, формуванні відповідальності [63, с. 10].</w:t>
      </w:r>
    </w:p>
    <w:p w14:paraId="1AFE5D2F" w14:textId="70502B37" w:rsidR="00A51BA2" w:rsidRDefault="006E77C1" w:rsidP="006E77C1">
      <w:pPr>
        <w:ind w:firstLine="567"/>
        <w:contextualSpacing/>
        <w:jc w:val="both"/>
        <w:rPr>
          <w:rFonts w:cs="Segoe UI Symbol"/>
          <w:sz w:val="28"/>
          <w:szCs w:val="28"/>
        </w:rPr>
      </w:pPr>
      <w:r w:rsidRPr="006E77C1">
        <w:rPr>
          <w:rFonts w:cs="Segoe UI Symbol"/>
          <w:sz w:val="28"/>
          <w:szCs w:val="28"/>
        </w:rPr>
        <w:lastRenderedPageBreak/>
        <w:t>Такий багатовимірний підхід дає змогу поглиблено оцінювати здоров</w:t>
      </w:r>
      <w:r w:rsidR="00345796">
        <w:rPr>
          <w:rFonts w:cs="Segoe UI Symbol"/>
          <w:sz w:val="28"/>
          <w:szCs w:val="28"/>
        </w:rPr>
        <w:t>’</w:t>
      </w:r>
      <w:r w:rsidRPr="006E77C1">
        <w:rPr>
          <w:rFonts w:cs="Segoe UI Symbol"/>
          <w:sz w:val="28"/>
          <w:szCs w:val="28"/>
        </w:rPr>
        <w:t>я учнів і визначати місце вчителя фізичної культури у виховному процесі, орієнтованому на різнобічний розвиток особистості.</w:t>
      </w:r>
    </w:p>
    <w:p w14:paraId="682356EB" w14:textId="7891E9EC" w:rsidR="006E77C1" w:rsidRPr="006E77C1" w:rsidRDefault="006E77C1" w:rsidP="006E77C1">
      <w:pPr>
        <w:ind w:firstLine="567"/>
        <w:contextualSpacing/>
        <w:jc w:val="both"/>
        <w:rPr>
          <w:rFonts w:cs="Segoe UI Symbol"/>
          <w:sz w:val="28"/>
          <w:szCs w:val="28"/>
        </w:rPr>
      </w:pPr>
      <w:r w:rsidRPr="006E77C1">
        <w:rPr>
          <w:rFonts w:cs="Segoe UI Symbol"/>
          <w:sz w:val="28"/>
          <w:szCs w:val="28"/>
        </w:rPr>
        <w:t>Майбутні фахівці з фізичного виховання мусять володіти знаннями про взаємозв</w:t>
      </w:r>
      <w:r w:rsidR="00345796">
        <w:rPr>
          <w:rFonts w:cs="Segoe UI Symbol"/>
          <w:sz w:val="28"/>
          <w:szCs w:val="28"/>
        </w:rPr>
        <w:t>’</w:t>
      </w:r>
      <w:r w:rsidRPr="006E77C1">
        <w:rPr>
          <w:rFonts w:cs="Segoe UI Symbol"/>
          <w:sz w:val="28"/>
          <w:szCs w:val="28"/>
        </w:rPr>
        <w:t>язок різних складових здоров</w:t>
      </w:r>
      <w:r w:rsidR="00345796">
        <w:rPr>
          <w:rFonts w:cs="Segoe UI Symbol"/>
          <w:sz w:val="28"/>
          <w:szCs w:val="28"/>
        </w:rPr>
        <w:t>’</w:t>
      </w:r>
      <w:r w:rsidRPr="006E77C1">
        <w:rPr>
          <w:rFonts w:cs="Segoe UI Symbol"/>
          <w:sz w:val="28"/>
          <w:szCs w:val="28"/>
        </w:rPr>
        <w:t>я та вміти інтегрувати їх у педагогічну практику.</w:t>
      </w:r>
    </w:p>
    <w:p w14:paraId="42E14FDB" w14:textId="60850CA1" w:rsidR="00A51BA2" w:rsidRDefault="006E77C1" w:rsidP="006E77C1">
      <w:pPr>
        <w:ind w:firstLine="567"/>
        <w:contextualSpacing/>
        <w:jc w:val="both"/>
        <w:rPr>
          <w:rFonts w:cs="Segoe UI Symbol"/>
          <w:sz w:val="28"/>
          <w:szCs w:val="28"/>
        </w:rPr>
      </w:pPr>
      <w:r w:rsidRPr="006E77C1">
        <w:rPr>
          <w:rFonts w:cs="Segoe UI Symbol"/>
          <w:sz w:val="28"/>
          <w:szCs w:val="28"/>
        </w:rPr>
        <w:t>Поняття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язбережувальна</w:t>
      </w:r>
      <w:proofErr w:type="spellEnd"/>
      <w:r w:rsidRPr="006E77C1">
        <w:rPr>
          <w:rFonts w:cs="Segoe UI Symbol"/>
          <w:sz w:val="28"/>
          <w:szCs w:val="28"/>
        </w:rPr>
        <w:t xml:space="preserve"> діяльність» у педагогічній науці визначається як сукупність цілеспрямованих заходів, спрямованих на захист, підтримку та розвиток фізичного і психічного благополуччя учнів у процесі навчання та виховання [5, с. 124–125]. </w:t>
      </w:r>
    </w:p>
    <w:p w14:paraId="26A32A5F" w14:textId="6EE798CB" w:rsidR="006E77C1" w:rsidRPr="006E77C1" w:rsidRDefault="006E77C1" w:rsidP="006E77C1">
      <w:pPr>
        <w:ind w:firstLine="567"/>
        <w:contextualSpacing/>
        <w:jc w:val="both"/>
        <w:rPr>
          <w:rFonts w:cs="Segoe UI Symbol"/>
          <w:sz w:val="28"/>
          <w:szCs w:val="28"/>
        </w:rPr>
      </w:pPr>
      <w:r w:rsidRPr="006E77C1">
        <w:rPr>
          <w:rFonts w:cs="Segoe UI Symbol"/>
          <w:sz w:val="28"/>
          <w:szCs w:val="28"/>
        </w:rPr>
        <w:t xml:space="preserve">Така діяльність включає не лише організацію спортивних та оздоровчих заходів, а й профілактику травм та захворювань, розвиток системи оздоровчих практик і просвітництво щодо здорового способу життя. Вчитель фізичної культури тут виступає у ролі організатора, ініціатора і координатора комплексного підходу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003B00F7">
        <w:rPr>
          <w:rFonts w:cs="Segoe UI Symbol"/>
          <w:sz w:val="28"/>
          <w:szCs w:val="28"/>
        </w:rPr>
        <w:t> </w:t>
      </w:r>
      <w:r w:rsidRPr="006E77C1">
        <w:rPr>
          <w:rFonts w:cs="Segoe UI Symbol"/>
          <w:sz w:val="28"/>
          <w:szCs w:val="28"/>
        </w:rPr>
        <w:t>[34, с. 32].</w:t>
      </w:r>
    </w:p>
    <w:p w14:paraId="1895E5ED" w14:textId="5ECB625B" w:rsidR="006E77C1" w:rsidRPr="006E77C1" w:rsidRDefault="006E77C1" w:rsidP="006E77C1">
      <w:pPr>
        <w:ind w:firstLine="567"/>
        <w:contextualSpacing/>
        <w:jc w:val="both"/>
        <w:rPr>
          <w:rFonts w:cs="Segoe UI Symbol"/>
          <w:sz w:val="28"/>
          <w:szCs w:val="28"/>
        </w:rPr>
      </w:pPr>
      <w:r w:rsidRPr="006E77C1">
        <w:rPr>
          <w:rFonts w:cs="Segoe UI Symbol"/>
          <w:sz w:val="28"/>
          <w:szCs w:val="28"/>
        </w:rPr>
        <w:t xml:space="preserve">Щодо завдань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 то вони охоплюють:</w:t>
      </w:r>
    </w:p>
    <w:p w14:paraId="77B7D3E1" w14:textId="60ACA8F7" w:rsidR="006E77C1" w:rsidRPr="003B00F7" w:rsidRDefault="003B00F7" w:rsidP="00C25437">
      <w:pPr>
        <w:pStyle w:val="ad"/>
        <w:numPr>
          <w:ilvl w:val="0"/>
          <w:numId w:val="18"/>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006E77C1" w:rsidRPr="003B00F7">
        <w:rPr>
          <w:rFonts w:ascii="Times New Roman" w:hAnsi="Times New Roman" w:cs="Times New Roman"/>
          <w:sz w:val="28"/>
          <w:szCs w:val="28"/>
        </w:rPr>
        <w:t>творення матеріально-технічної та методичної бази для фізкультурно-оздоровчої роботи (спортивне обладнання, розробка навчальних планів із урахуванням вікових особливостей).</w:t>
      </w:r>
    </w:p>
    <w:p w14:paraId="0D9D133B" w14:textId="69D3756D" w:rsidR="006E77C1" w:rsidRPr="003B00F7" w:rsidRDefault="003B00F7" w:rsidP="00C25437">
      <w:pPr>
        <w:pStyle w:val="ad"/>
        <w:numPr>
          <w:ilvl w:val="0"/>
          <w:numId w:val="18"/>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w:t>
      </w:r>
      <w:r w:rsidR="006E77C1" w:rsidRPr="003B00F7">
        <w:rPr>
          <w:rFonts w:ascii="Times New Roman" w:hAnsi="Times New Roman" w:cs="Times New Roman"/>
          <w:sz w:val="28"/>
          <w:szCs w:val="28"/>
        </w:rPr>
        <w:t>провадження ефективних способів профілактики перевтоми, зокрема фізкультхвилинок, д</w:t>
      </w:r>
      <w:r>
        <w:rPr>
          <w:rFonts w:ascii="Times New Roman" w:hAnsi="Times New Roman" w:cs="Times New Roman"/>
          <w:sz w:val="28"/>
          <w:szCs w:val="28"/>
        </w:rPr>
        <w:t>инамічних пауз, активних перерв;</w:t>
      </w:r>
    </w:p>
    <w:p w14:paraId="7B71CB70" w14:textId="2EF380C5" w:rsidR="006E77C1" w:rsidRPr="003B00F7" w:rsidRDefault="003B00F7" w:rsidP="00C25437">
      <w:pPr>
        <w:pStyle w:val="ad"/>
        <w:numPr>
          <w:ilvl w:val="0"/>
          <w:numId w:val="18"/>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6E77C1" w:rsidRPr="003B00F7">
        <w:rPr>
          <w:rFonts w:ascii="Times New Roman" w:hAnsi="Times New Roman" w:cs="Times New Roman"/>
          <w:sz w:val="28"/>
          <w:szCs w:val="28"/>
        </w:rPr>
        <w:t>ідвищення мотивації школярів до рухової активності та формування</w:t>
      </w:r>
      <w:r>
        <w:rPr>
          <w:rFonts w:ascii="Times New Roman" w:hAnsi="Times New Roman" w:cs="Times New Roman"/>
          <w:sz w:val="28"/>
          <w:szCs w:val="28"/>
        </w:rPr>
        <w:t xml:space="preserve"> стійких звичок здорового життя;</w:t>
      </w:r>
    </w:p>
    <w:p w14:paraId="45E7DBFD" w14:textId="397EF5D4" w:rsidR="006E77C1" w:rsidRPr="003B00F7" w:rsidRDefault="003B00F7" w:rsidP="00C25437">
      <w:pPr>
        <w:pStyle w:val="ad"/>
        <w:numPr>
          <w:ilvl w:val="0"/>
          <w:numId w:val="18"/>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ф</w:t>
      </w:r>
      <w:r w:rsidR="006E77C1" w:rsidRPr="003B00F7">
        <w:rPr>
          <w:rFonts w:ascii="Times New Roman" w:hAnsi="Times New Roman" w:cs="Times New Roman"/>
          <w:sz w:val="28"/>
          <w:szCs w:val="28"/>
        </w:rPr>
        <w:t>ормування в учнів знань і вмінь щодо безпечної поведінки, зокрема правил гігієни, самодопом</w:t>
      </w:r>
      <w:r>
        <w:rPr>
          <w:rFonts w:ascii="Times New Roman" w:hAnsi="Times New Roman" w:cs="Times New Roman"/>
          <w:sz w:val="28"/>
          <w:szCs w:val="28"/>
        </w:rPr>
        <w:t>оги та екологічної культури [4, с. </w:t>
      </w:r>
      <w:r w:rsidR="006E77C1" w:rsidRPr="003B00F7">
        <w:rPr>
          <w:rFonts w:ascii="Times New Roman" w:hAnsi="Times New Roman" w:cs="Times New Roman"/>
          <w:sz w:val="28"/>
          <w:szCs w:val="28"/>
        </w:rPr>
        <w:t>52–53].</w:t>
      </w:r>
    </w:p>
    <w:p w14:paraId="4F50DBC1" w14:textId="180C0707" w:rsidR="006E77C1" w:rsidRPr="006E77C1" w:rsidRDefault="006E77C1" w:rsidP="000621E4">
      <w:pPr>
        <w:ind w:firstLine="567"/>
        <w:contextualSpacing/>
        <w:jc w:val="both"/>
        <w:rPr>
          <w:rFonts w:cs="Segoe UI Symbol"/>
          <w:sz w:val="28"/>
          <w:szCs w:val="28"/>
        </w:rPr>
      </w:pPr>
      <w:r w:rsidRPr="006E77C1">
        <w:rPr>
          <w:rFonts w:cs="Segoe UI Symbol"/>
          <w:sz w:val="28"/>
          <w:szCs w:val="28"/>
        </w:rPr>
        <w:t xml:space="preserve">На думку науковців, учитель фізичної культури має реалізовувати чотири основні функції в межах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профілактичну, діагностичну, терапевтичну та консультаційну [5, с. 124–129].</w:t>
      </w:r>
    </w:p>
    <w:p w14:paraId="09E3A506" w14:textId="1CD88DF2" w:rsidR="006E77C1" w:rsidRPr="006E77C1" w:rsidRDefault="006E77C1" w:rsidP="003B00F7">
      <w:pPr>
        <w:ind w:firstLine="709"/>
        <w:contextualSpacing/>
        <w:jc w:val="both"/>
        <w:rPr>
          <w:rFonts w:cs="Segoe UI Symbol"/>
          <w:sz w:val="28"/>
          <w:szCs w:val="28"/>
        </w:rPr>
      </w:pPr>
      <w:r w:rsidRPr="006E77C1">
        <w:rPr>
          <w:rFonts w:cs="Segoe UI Symbol"/>
          <w:sz w:val="28"/>
          <w:szCs w:val="28"/>
        </w:rPr>
        <w:t>Профілактична: здійснюється через виховний і інформаційний аспекти, коли педагог організовує заняття, які стимулюють позитивні зміни в учнів, запобігає виникненню шкідливих звичок і порушень розвитку.</w:t>
      </w:r>
    </w:p>
    <w:p w14:paraId="62DBA664" w14:textId="3ACA437F" w:rsidR="006E77C1" w:rsidRPr="006E77C1" w:rsidRDefault="006E77C1" w:rsidP="003B00F7">
      <w:pPr>
        <w:ind w:firstLine="709"/>
        <w:contextualSpacing/>
        <w:jc w:val="both"/>
        <w:rPr>
          <w:rFonts w:cs="Segoe UI Symbol"/>
          <w:sz w:val="28"/>
          <w:szCs w:val="28"/>
        </w:rPr>
      </w:pPr>
      <w:r w:rsidRPr="006E77C1">
        <w:rPr>
          <w:rFonts w:cs="Segoe UI Symbol"/>
          <w:sz w:val="28"/>
          <w:szCs w:val="28"/>
        </w:rPr>
        <w:t>Діагностична: передбачає оцінку рівня фізичного стану школярів, спостереження за їхньою руховою активністю та когнітивною готовністю, а також виявлення емоційних і психологічних труднощів, що можуть впливати на фізичну діяльність [105, с. 86].</w:t>
      </w:r>
    </w:p>
    <w:p w14:paraId="3C1927B4" w14:textId="7C8C3D05" w:rsidR="006E77C1" w:rsidRPr="006E77C1" w:rsidRDefault="006E77C1" w:rsidP="003B00F7">
      <w:pPr>
        <w:ind w:firstLine="709"/>
        <w:contextualSpacing/>
        <w:jc w:val="both"/>
        <w:rPr>
          <w:rFonts w:cs="Segoe UI Symbol"/>
          <w:sz w:val="28"/>
          <w:szCs w:val="28"/>
        </w:rPr>
      </w:pPr>
      <w:r w:rsidRPr="006E77C1">
        <w:rPr>
          <w:rFonts w:cs="Segoe UI Symbol"/>
          <w:sz w:val="28"/>
          <w:szCs w:val="28"/>
        </w:rPr>
        <w:lastRenderedPageBreak/>
        <w:t>Терапевтична: включає своєчасну підтримку учнів у стресових ситуаціях, профілактику психоемоційних розладів, педагогічний супровід і координацію з медичним персоналом школи.</w:t>
      </w:r>
    </w:p>
    <w:p w14:paraId="394AD30F" w14:textId="768A6094" w:rsidR="006E77C1" w:rsidRPr="006E77C1" w:rsidRDefault="006E77C1" w:rsidP="003B00F7">
      <w:pPr>
        <w:ind w:firstLine="709"/>
        <w:contextualSpacing/>
        <w:jc w:val="both"/>
        <w:rPr>
          <w:rFonts w:cs="Segoe UI Symbol"/>
          <w:sz w:val="28"/>
          <w:szCs w:val="28"/>
        </w:rPr>
      </w:pPr>
      <w:r w:rsidRPr="006E77C1">
        <w:rPr>
          <w:rFonts w:cs="Segoe UI Symbol"/>
          <w:sz w:val="28"/>
          <w:szCs w:val="28"/>
        </w:rPr>
        <w:t>Консультаційна: націлена на допомогу в професійному самовизначенні учнів, консультування їх із навчальних питань і питань здоров</w:t>
      </w:r>
      <w:r w:rsidR="00345796">
        <w:rPr>
          <w:rFonts w:cs="Segoe UI Symbol"/>
          <w:sz w:val="28"/>
          <w:szCs w:val="28"/>
        </w:rPr>
        <w:t>’</w:t>
      </w:r>
      <w:r w:rsidRPr="006E77C1">
        <w:rPr>
          <w:rFonts w:cs="Segoe UI Symbol"/>
          <w:sz w:val="28"/>
          <w:szCs w:val="28"/>
        </w:rPr>
        <w:t>я, надання психологічної підтримки і формування позитивного світогляду [4, с. 11].</w:t>
      </w:r>
    </w:p>
    <w:p w14:paraId="068FBA99" w14:textId="09E223A4"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Таким чином,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язбережувальна</w:t>
      </w:r>
      <w:proofErr w:type="spellEnd"/>
      <w:r w:rsidRPr="006E77C1">
        <w:rPr>
          <w:rFonts w:cs="Segoe UI Symbol"/>
          <w:sz w:val="28"/>
          <w:szCs w:val="28"/>
        </w:rPr>
        <w:t xml:space="preserve"> діяльність педагога містить широкий спектр завдань, реалізація яких є неможливою без належного рівня його професійної підготовки, мотивації та методичного інструментарію.</w:t>
      </w:r>
    </w:p>
    <w:p w14:paraId="0BD9918B" w14:textId="77777777" w:rsidR="00A51BA2" w:rsidRDefault="006E77C1" w:rsidP="003B00F7">
      <w:pPr>
        <w:ind w:firstLine="709"/>
        <w:contextualSpacing/>
        <w:jc w:val="both"/>
        <w:rPr>
          <w:rFonts w:cs="Segoe UI Symbol"/>
          <w:sz w:val="28"/>
          <w:szCs w:val="28"/>
        </w:rPr>
      </w:pPr>
      <w:r w:rsidRPr="006E77C1">
        <w:rPr>
          <w:rFonts w:cs="Segoe UI Symbol"/>
          <w:sz w:val="28"/>
          <w:szCs w:val="28"/>
        </w:rPr>
        <w:t xml:space="preserve">Під «професійною підготовкою» в науковому дискурсі розуміють процес цілеспрямованого набуття спеціальних знань, умінь і навичок, а також формування відповідних ціннісних орієнтацій та особистісних якостей, необхідних для реалізації певної професійної діяльності [81]. </w:t>
      </w:r>
    </w:p>
    <w:p w14:paraId="7F97749F" w14:textId="557F3A20"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У контексті підготовки вчителів фізичного виховання це означає, що студент має оволодіти не лише педагогічними, психологічними та спортивно-методичними </w:t>
      </w:r>
      <w:proofErr w:type="spellStart"/>
      <w:r w:rsidRPr="006E77C1">
        <w:rPr>
          <w:rFonts w:cs="Segoe UI Symbol"/>
          <w:sz w:val="28"/>
          <w:szCs w:val="28"/>
        </w:rPr>
        <w:t>компетентностями</w:t>
      </w:r>
      <w:proofErr w:type="spellEnd"/>
      <w:r w:rsidRPr="006E77C1">
        <w:rPr>
          <w:rFonts w:cs="Segoe UI Symbol"/>
          <w:sz w:val="28"/>
          <w:szCs w:val="28"/>
        </w:rPr>
        <w:t xml:space="preserve">, а й отримати знання щодо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язбережувальних</w:t>
      </w:r>
      <w:proofErr w:type="spellEnd"/>
      <w:r w:rsidRPr="006E77C1">
        <w:rPr>
          <w:rFonts w:cs="Segoe UI Symbol"/>
          <w:sz w:val="28"/>
          <w:szCs w:val="28"/>
        </w:rPr>
        <w:t xml:space="preserve"> технологій, принципів валеології, основ пропедевтики й профілактики захворювань [63, с. 10].</w:t>
      </w:r>
    </w:p>
    <w:p w14:paraId="0D05093C" w14:textId="77777777" w:rsidR="00A51BA2" w:rsidRDefault="006E77C1" w:rsidP="003B00F7">
      <w:pPr>
        <w:ind w:firstLine="709"/>
        <w:contextualSpacing/>
        <w:jc w:val="both"/>
        <w:rPr>
          <w:rFonts w:cs="Segoe UI Symbol"/>
          <w:sz w:val="28"/>
          <w:szCs w:val="28"/>
        </w:rPr>
      </w:pPr>
      <w:r w:rsidRPr="006E77C1">
        <w:rPr>
          <w:rFonts w:cs="Segoe UI Symbol"/>
          <w:sz w:val="28"/>
          <w:szCs w:val="28"/>
        </w:rPr>
        <w:t>Натомість «готовність» розглядається як інтегральний стан, який виникає в результаті професійної підготовки і характеризується внутрішньою зібраністю, позитивним ставленням до професії та здатністю ефективно діяти за фахом [5, с. 124].</w:t>
      </w:r>
    </w:p>
    <w:p w14:paraId="55194799" w14:textId="64D2F55B" w:rsidR="00A51BA2" w:rsidRDefault="006E77C1" w:rsidP="003B00F7">
      <w:pPr>
        <w:ind w:firstLine="709"/>
        <w:contextualSpacing/>
        <w:jc w:val="both"/>
        <w:rPr>
          <w:rFonts w:cs="Segoe UI Symbol"/>
          <w:sz w:val="28"/>
          <w:szCs w:val="28"/>
        </w:rPr>
      </w:pPr>
      <w:r w:rsidRPr="006E77C1">
        <w:rPr>
          <w:rFonts w:cs="Segoe UI Symbol"/>
          <w:sz w:val="28"/>
          <w:szCs w:val="28"/>
        </w:rPr>
        <w:t xml:space="preserve">Поняття готовності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 охоплює чотири основні критерії: мотиваційний, когнітивний, діяльнісно-практичний і особистісний [29, с. 2]. </w:t>
      </w:r>
    </w:p>
    <w:p w14:paraId="00CA5EEC" w14:textId="18FE2C98" w:rsidR="006E77C1" w:rsidRPr="006E77C1" w:rsidRDefault="006E77C1" w:rsidP="003B00F7">
      <w:pPr>
        <w:ind w:firstLine="709"/>
        <w:contextualSpacing/>
        <w:jc w:val="both"/>
        <w:rPr>
          <w:rFonts w:cs="Segoe UI Symbol"/>
          <w:sz w:val="28"/>
          <w:szCs w:val="28"/>
        </w:rPr>
      </w:pPr>
      <w:r w:rsidRPr="003B00F7">
        <w:rPr>
          <w:rFonts w:cs="Segoe UI Symbol"/>
          <w:i/>
          <w:sz w:val="28"/>
          <w:szCs w:val="28"/>
        </w:rPr>
        <w:t>Мотиваційний критерій</w:t>
      </w:r>
      <w:r w:rsidRPr="006E77C1">
        <w:rPr>
          <w:rFonts w:cs="Segoe UI Symbol"/>
          <w:sz w:val="28"/>
          <w:szCs w:val="28"/>
        </w:rPr>
        <w:t xml:space="preserve">: бажання та зацікавленість студента в організації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роботи в школі, розуміння її значення.</w:t>
      </w:r>
    </w:p>
    <w:p w14:paraId="482F6F36" w14:textId="59638C19" w:rsidR="006E77C1" w:rsidRPr="006E77C1" w:rsidRDefault="006E77C1" w:rsidP="003B00F7">
      <w:pPr>
        <w:ind w:firstLine="709"/>
        <w:contextualSpacing/>
        <w:jc w:val="both"/>
        <w:rPr>
          <w:rFonts w:cs="Segoe UI Symbol"/>
          <w:sz w:val="28"/>
          <w:szCs w:val="28"/>
        </w:rPr>
      </w:pPr>
      <w:r w:rsidRPr="003B00F7">
        <w:rPr>
          <w:rFonts w:cs="Segoe UI Symbol"/>
          <w:i/>
          <w:sz w:val="28"/>
          <w:szCs w:val="28"/>
        </w:rPr>
        <w:t>Когнітивний критерій</w:t>
      </w:r>
      <w:r w:rsidRPr="006E77C1">
        <w:rPr>
          <w:rFonts w:cs="Segoe UI Symbol"/>
          <w:sz w:val="28"/>
          <w:szCs w:val="28"/>
        </w:rPr>
        <w:t xml:space="preserve">: рівень знань щодо технологій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фізіології, методології та дидактики.</w:t>
      </w:r>
    </w:p>
    <w:p w14:paraId="0F6F1CAA" w14:textId="1E826966" w:rsidR="006E77C1" w:rsidRPr="006E77C1" w:rsidRDefault="006E77C1" w:rsidP="003B00F7">
      <w:pPr>
        <w:ind w:firstLine="709"/>
        <w:contextualSpacing/>
        <w:jc w:val="both"/>
        <w:rPr>
          <w:rFonts w:cs="Segoe UI Symbol"/>
          <w:sz w:val="28"/>
          <w:szCs w:val="28"/>
        </w:rPr>
      </w:pPr>
      <w:r w:rsidRPr="003B00F7">
        <w:rPr>
          <w:rFonts w:cs="Segoe UI Symbol"/>
          <w:i/>
          <w:sz w:val="28"/>
          <w:szCs w:val="28"/>
        </w:rPr>
        <w:t>Діяльнісно-практичний</w:t>
      </w:r>
      <w:r w:rsidRPr="006E77C1">
        <w:rPr>
          <w:rFonts w:cs="Segoe UI Symbol"/>
          <w:sz w:val="28"/>
          <w:szCs w:val="28"/>
        </w:rPr>
        <w:t xml:space="preserve"> критерій: вміння застосовувати теоретичні положення на практиці, реалізовувати конкретні форми оздоровчої, профілактичної й виховної роботи.</w:t>
      </w:r>
    </w:p>
    <w:p w14:paraId="3FC30BE4" w14:textId="0C124101" w:rsidR="006E77C1" w:rsidRPr="006E77C1" w:rsidRDefault="006E77C1" w:rsidP="003B00F7">
      <w:pPr>
        <w:ind w:firstLine="709"/>
        <w:contextualSpacing/>
        <w:jc w:val="both"/>
        <w:rPr>
          <w:rFonts w:cs="Segoe UI Symbol"/>
          <w:sz w:val="28"/>
          <w:szCs w:val="28"/>
        </w:rPr>
      </w:pPr>
      <w:r w:rsidRPr="003B00F7">
        <w:rPr>
          <w:rFonts w:cs="Segoe UI Symbol"/>
          <w:i/>
          <w:sz w:val="28"/>
          <w:szCs w:val="28"/>
        </w:rPr>
        <w:t>Особистісний критерій</w:t>
      </w:r>
      <w:r w:rsidRPr="006E77C1">
        <w:rPr>
          <w:rFonts w:cs="Segoe UI Symbol"/>
          <w:sz w:val="28"/>
          <w:szCs w:val="28"/>
        </w:rPr>
        <w:t xml:space="preserve">: наявність розвинутих фізичних і морально-вольових якостей, емпатії, комунікабельності, вміння вибудовувати </w:t>
      </w:r>
    </w:p>
    <w:p w14:paraId="38E7B65F" w14:textId="5A0B5AF1"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Результати </w:t>
      </w:r>
      <w:r w:rsidR="003B00F7">
        <w:rPr>
          <w:rFonts w:cs="Segoe UI Symbol"/>
          <w:sz w:val="28"/>
          <w:szCs w:val="28"/>
        </w:rPr>
        <w:t>досліджень [4, с. 52–53; 93, с. </w:t>
      </w:r>
      <w:r w:rsidRPr="006E77C1">
        <w:rPr>
          <w:rFonts w:cs="Segoe UI Symbol"/>
          <w:sz w:val="28"/>
          <w:szCs w:val="28"/>
        </w:rPr>
        <w:t>187] свідчать, що ефективність підготовки студентів спеціальності «Фізична культура» суттєво підвищується за умови дотримання таких принципів:</w:t>
      </w:r>
    </w:p>
    <w:p w14:paraId="040B00A7" w14:textId="07D678B6"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Формування стійкої мотивації: студент повинен усвідомлено обирати фах учителя фізичного виховання, розуміти соціальну вагомість </w:t>
      </w:r>
      <w:proofErr w:type="spellStart"/>
      <w:r w:rsidRPr="006E77C1">
        <w:rPr>
          <w:rFonts w:cs="Segoe UI Symbol"/>
          <w:sz w:val="28"/>
          <w:szCs w:val="28"/>
        </w:rPr>
        <w:lastRenderedPageBreak/>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xml:space="preserve"> та виказувати інтерес до професійного самовдосконалення.</w:t>
      </w:r>
    </w:p>
    <w:p w14:paraId="5E957D23" w14:textId="6FDD0BE5"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Оновлення змісту педагогічної освіти: навчальний план має передбачати дисципліни </w:t>
      </w:r>
      <w:proofErr w:type="spellStart"/>
      <w:r w:rsidRPr="006E77C1">
        <w:rPr>
          <w:rFonts w:cs="Segoe UI Symbol"/>
          <w:sz w:val="28"/>
          <w:szCs w:val="28"/>
        </w:rPr>
        <w:t>валеологічного</w:t>
      </w:r>
      <w:proofErr w:type="spellEnd"/>
      <w:r w:rsidRPr="006E77C1">
        <w:rPr>
          <w:rFonts w:cs="Segoe UI Symbol"/>
          <w:sz w:val="28"/>
          <w:szCs w:val="28"/>
        </w:rPr>
        <w:t xml:space="preserve"> спрямування, психологію здоров</w:t>
      </w:r>
      <w:r w:rsidR="00345796">
        <w:rPr>
          <w:rFonts w:cs="Segoe UI Symbol"/>
          <w:sz w:val="28"/>
          <w:szCs w:val="28"/>
        </w:rPr>
        <w:t>’</w:t>
      </w:r>
      <w:r w:rsidRPr="006E77C1">
        <w:rPr>
          <w:rFonts w:cs="Segoe UI Symbol"/>
          <w:sz w:val="28"/>
          <w:szCs w:val="28"/>
        </w:rPr>
        <w:t>я, методику оздоровчих занять тощо [20, с. 128]</w:t>
      </w:r>
    </w:p>
    <w:p w14:paraId="04405283" w14:textId="3886CC7A"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Ознайомлення з сучасними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язбережувальними</w:t>
      </w:r>
      <w:proofErr w:type="spellEnd"/>
      <w:r w:rsidRPr="006E77C1">
        <w:rPr>
          <w:rFonts w:cs="Segoe UI Symbol"/>
          <w:sz w:val="28"/>
          <w:szCs w:val="28"/>
        </w:rPr>
        <w:t xml:space="preserve"> технологіями: студенти повинні оволодіти навичками проведення інтерактивних заходів, фізкультурних пауз, індивідуальн</w:t>
      </w:r>
      <w:r w:rsidR="003B00F7">
        <w:rPr>
          <w:rFonts w:cs="Segoe UI Symbol"/>
          <w:sz w:val="28"/>
          <w:szCs w:val="28"/>
        </w:rPr>
        <w:t>их оздоровчих рекомендацій тощо [34, </w:t>
      </w:r>
      <w:r w:rsidRPr="006E77C1">
        <w:rPr>
          <w:rFonts w:cs="Segoe UI Symbol"/>
          <w:sz w:val="28"/>
          <w:szCs w:val="28"/>
        </w:rPr>
        <w:t>с.</w:t>
      </w:r>
      <w:r w:rsidR="003B00F7">
        <w:rPr>
          <w:rFonts w:cs="Segoe UI Symbol"/>
          <w:sz w:val="28"/>
          <w:szCs w:val="28"/>
        </w:rPr>
        <w:t> </w:t>
      </w:r>
      <w:r w:rsidRPr="006E77C1">
        <w:rPr>
          <w:rFonts w:cs="Segoe UI Symbol"/>
          <w:sz w:val="28"/>
          <w:szCs w:val="28"/>
        </w:rPr>
        <w:t>209–210].</w:t>
      </w:r>
    </w:p>
    <w:p w14:paraId="42BBC941" w14:textId="4E8A0F66" w:rsidR="006E77C1" w:rsidRPr="006E77C1" w:rsidRDefault="006E77C1" w:rsidP="003B00F7">
      <w:pPr>
        <w:ind w:firstLine="709"/>
        <w:contextualSpacing/>
        <w:jc w:val="both"/>
        <w:rPr>
          <w:rFonts w:cs="Segoe UI Symbol"/>
          <w:sz w:val="28"/>
          <w:szCs w:val="28"/>
        </w:rPr>
      </w:pPr>
      <w:r w:rsidRPr="006E77C1">
        <w:rPr>
          <w:rFonts w:cs="Segoe UI Symbol"/>
          <w:sz w:val="28"/>
          <w:szCs w:val="28"/>
        </w:rPr>
        <w:t>Практична спрямованість: передбачає проходження педагогічної практики, де студенти отримують досвід самостійної організації оздоровчих заходів, взаємодії з учнями і колегами.</w:t>
      </w:r>
    </w:p>
    <w:p w14:paraId="39249B54" w14:textId="2C42BAB3"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Рефлексія і </w:t>
      </w:r>
      <w:proofErr w:type="spellStart"/>
      <w:r w:rsidRPr="006E77C1">
        <w:rPr>
          <w:rFonts w:cs="Segoe UI Symbol"/>
          <w:sz w:val="28"/>
          <w:szCs w:val="28"/>
        </w:rPr>
        <w:t>самооцінювання</w:t>
      </w:r>
      <w:proofErr w:type="spellEnd"/>
      <w:r w:rsidRPr="006E77C1">
        <w:rPr>
          <w:rFonts w:cs="Segoe UI Symbol"/>
          <w:sz w:val="28"/>
          <w:szCs w:val="28"/>
        </w:rPr>
        <w:t>: студенти мають регулярно оцінювати власний рівень сформованості готовності, своє ставлення до здоров</w:t>
      </w:r>
      <w:r w:rsidR="00345796">
        <w:rPr>
          <w:rFonts w:cs="Segoe UI Symbol"/>
          <w:sz w:val="28"/>
          <w:szCs w:val="28"/>
        </w:rPr>
        <w:t>’</w:t>
      </w:r>
      <w:r w:rsidRPr="006E77C1">
        <w:rPr>
          <w:rFonts w:cs="Segoe UI Symbol"/>
          <w:sz w:val="28"/>
          <w:szCs w:val="28"/>
        </w:rPr>
        <w:t>я, критично аналізувати сильні та слабкі сторони професійної підготовки</w:t>
      </w:r>
      <w:r w:rsidR="003B00F7">
        <w:rPr>
          <w:rFonts w:cs="Segoe UI Symbol"/>
          <w:sz w:val="28"/>
          <w:szCs w:val="28"/>
        </w:rPr>
        <w:t> </w:t>
      </w:r>
      <w:r w:rsidRPr="006E77C1">
        <w:rPr>
          <w:rFonts w:cs="Segoe UI Symbol"/>
          <w:sz w:val="28"/>
          <w:szCs w:val="28"/>
        </w:rPr>
        <w:t>[63,</w:t>
      </w:r>
      <w:r w:rsidR="003B00F7">
        <w:rPr>
          <w:rFonts w:cs="Segoe UI Symbol"/>
          <w:sz w:val="28"/>
          <w:szCs w:val="28"/>
        </w:rPr>
        <w:t> </w:t>
      </w:r>
      <w:r w:rsidRPr="006E77C1">
        <w:rPr>
          <w:rFonts w:cs="Segoe UI Symbol"/>
          <w:sz w:val="28"/>
          <w:szCs w:val="28"/>
        </w:rPr>
        <w:t>с. 10].</w:t>
      </w:r>
    </w:p>
    <w:p w14:paraId="473E16DE" w14:textId="09522D55" w:rsidR="006E77C1" w:rsidRPr="006E77C1" w:rsidRDefault="003B00F7" w:rsidP="003B00F7">
      <w:pPr>
        <w:ind w:firstLine="709"/>
        <w:contextualSpacing/>
        <w:jc w:val="both"/>
        <w:rPr>
          <w:rFonts w:cs="Segoe UI Symbol"/>
          <w:sz w:val="28"/>
          <w:szCs w:val="28"/>
        </w:rPr>
      </w:pPr>
      <w:r>
        <w:rPr>
          <w:rFonts w:cs="Segoe UI Symbol"/>
          <w:sz w:val="28"/>
          <w:szCs w:val="28"/>
        </w:rPr>
        <w:t>Як зазначає О. </w:t>
      </w:r>
      <w:proofErr w:type="spellStart"/>
      <w:r>
        <w:rPr>
          <w:rFonts w:cs="Segoe UI Symbol"/>
          <w:sz w:val="28"/>
          <w:szCs w:val="28"/>
        </w:rPr>
        <w:t>Безкопильний</w:t>
      </w:r>
      <w:proofErr w:type="spellEnd"/>
      <w:r>
        <w:rPr>
          <w:rFonts w:cs="Segoe UI Symbol"/>
          <w:sz w:val="28"/>
          <w:szCs w:val="28"/>
        </w:rPr>
        <w:t xml:space="preserve"> [5, с. </w:t>
      </w:r>
      <w:r w:rsidR="006E77C1" w:rsidRPr="006E77C1">
        <w:rPr>
          <w:rFonts w:cs="Segoe UI Symbol"/>
          <w:sz w:val="28"/>
          <w:szCs w:val="28"/>
        </w:rPr>
        <w:t>131–134], виділяють три основні рівні готовності:</w:t>
      </w:r>
    </w:p>
    <w:p w14:paraId="01914D43" w14:textId="25EF7B29"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Низький рівень: студент не виявляє професійного інтересу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не розуміє його суспільної значущості, має поверхневі знання та слабо розвинені фізичні й комунікативні навички.</w:t>
      </w:r>
    </w:p>
    <w:p w14:paraId="44F59269" w14:textId="434A3C21"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Середній рівень: студенти усвідомлюють важливість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але їхні теоретичні знання безсистемні, а практичні дії обмежені. Мотивація підтримувати здоров</w:t>
      </w:r>
      <w:r w:rsidR="00345796">
        <w:rPr>
          <w:rFonts w:cs="Segoe UI Symbol"/>
          <w:sz w:val="28"/>
          <w:szCs w:val="28"/>
        </w:rPr>
        <w:t>’</w:t>
      </w:r>
      <w:r w:rsidRPr="006E77C1">
        <w:rPr>
          <w:rFonts w:cs="Segoe UI Symbol"/>
          <w:sz w:val="28"/>
          <w:szCs w:val="28"/>
        </w:rPr>
        <w:t>я з</w:t>
      </w:r>
      <w:r w:rsidR="00345796">
        <w:rPr>
          <w:rFonts w:cs="Segoe UI Symbol"/>
          <w:sz w:val="28"/>
          <w:szCs w:val="28"/>
        </w:rPr>
        <w:t>’</w:t>
      </w:r>
      <w:r w:rsidRPr="006E77C1">
        <w:rPr>
          <w:rFonts w:cs="Segoe UI Symbol"/>
          <w:sz w:val="28"/>
          <w:szCs w:val="28"/>
        </w:rPr>
        <w:t>являється, однак вони ще не володіють власним професійним стилем і повною мірою не здатні застосувати методики на практиці.</w:t>
      </w:r>
    </w:p>
    <w:p w14:paraId="13BF278A" w14:textId="7A384A42"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Високий рівень: глибоке знання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язбережувальних</w:t>
      </w:r>
      <w:proofErr w:type="spellEnd"/>
      <w:r w:rsidRPr="006E77C1">
        <w:rPr>
          <w:rFonts w:cs="Segoe UI Symbol"/>
          <w:sz w:val="28"/>
          <w:szCs w:val="28"/>
        </w:rPr>
        <w:t xml:space="preserve"> технологій, розуміння загальносуспільної ролі вчителя фізичної культури, сформована мотивація до професійного вдосконалення і здатність самостійно планувати й реалізовувати оздоровчі заходи [5, с. 133–134].</w:t>
      </w:r>
    </w:p>
    <w:p w14:paraId="7A62D83B" w14:textId="476C141D" w:rsidR="006E77C1" w:rsidRPr="006E77C1" w:rsidRDefault="006E77C1" w:rsidP="003B00F7">
      <w:pPr>
        <w:ind w:firstLine="709"/>
        <w:contextualSpacing/>
        <w:jc w:val="both"/>
        <w:rPr>
          <w:rFonts w:cs="Segoe UI Symbol"/>
          <w:sz w:val="28"/>
          <w:szCs w:val="28"/>
        </w:rPr>
      </w:pPr>
      <w:r w:rsidRPr="006E77C1">
        <w:rPr>
          <w:rFonts w:cs="Segoe UI Symbol"/>
          <w:sz w:val="28"/>
          <w:szCs w:val="28"/>
        </w:rPr>
        <w:t>Переважна більшість студентів, за результатами численних досліджень, перебувають на низькому чи середньому рівнях [4, с.</w:t>
      </w:r>
      <w:r w:rsidR="003B00F7">
        <w:rPr>
          <w:rFonts w:cs="Segoe UI Symbol"/>
          <w:sz w:val="28"/>
          <w:szCs w:val="28"/>
        </w:rPr>
        <w:t> </w:t>
      </w:r>
      <w:r w:rsidRPr="006E77C1">
        <w:rPr>
          <w:rFonts w:cs="Segoe UI Symbol"/>
          <w:sz w:val="28"/>
          <w:szCs w:val="28"/>
        </w:rPr>
        <w:t xml:space="preserve">11], що вказує на необхідність корекції освітнього процесу у ЗВО й подальшого впровадження інноваційних </w:t>
      </w:r>
      <w:proofErr w:type="spellStart"/>
      <w:r w:rsidRPr="006E77C1">
        <w:rPr>
          <w:rFonts w:cs="Segoe UI Symbol"/>
          <w:sz w:val="28"/>
          <w:szCs w:val="28"/>
        </w:rPr>
        <w:t>методик</w:t>
      </w:r>
      <w:proofErr w:type="spellEnd"/>
      <w:r w:rsidRPr="006E77C1">
        <w:rPr>
          <w:rFonts w:cs="Segoe UI Symbol"/>
          <w:sz w:val="28"/>
          <w:szCs w:val="28"/>
        </w:rPr>
        <w:t xml:space="preserve"> навчання задля підвищення </w:t>
      </w:r>
    </w:p>
    <w:p w14:paraId="35F0DED9" w14:textId="77777777" w:rsidR="00A51BA2" w:rsidRDefault="006E77C1" w:rsidP="003B00F7">
      <w:pPr>
        <w:ind w:firstLine="709"/>
        <w:contextualSpacing/>
        <w:jc w:val="both"/>
        <w:rPr>
          <w:rFonts w:cs="Segoe UI Symbol"/>
          <w:sz w:val="28"/>
          <w:szCs w:val="28"/>
        </w:rPr>
      </w:pPr>
      <w:r w:rsidRPr="006E77C1">
        <w:rPr>
          <w:rFonts w:cs="Segoe UI Symbol"/>
          <w:sz w:val="28"/>
          <w:szCs w:val="28"/>
        </w:rPr>
        <w:t xml:space="preserve">У словнику-довіднику з професійної педагогіки «технологія» визначається як сукупність способів, методів і прийомів, спрямованих на оптимізацію процесів навчання й виховання [93, с. 187]. </w:t>
      </w:r>
    </w:p>
    <w:p w14:paraId="3D0E3BC8" w14:textId="5A4A5504"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У контексті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 під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язбережувальною</w:t>
      </w:r>
      <w:proofErr w:type="spellEnd"/>
      <w:r w:rsidRPr="006E77C1">
        <w:rPr>
          <w:rFonts w:cs="Segoe UI Symbol"/>
          <w:sz w:val="28"/>
          <w:szCs w:val="28"/>
        </w:rPr>
        <w:t xml:space="preserve"> технологією» розуміють структуровану систему дій педагога, що забезпечує підтримку й зміцнення здоров</w:t>
      </w:r>
      <w:r w:rsidR="00345796">
        <w:rPr>
          <w:rFonts w:cs="Segoe UI Symbol"/>
          <w:sz w:val="28"/>
          <w:szCs w:val="28"/>
        </w:rPr>
        <w:t>’</w:t>
      </w:r>
      <w:r w:rsidRPr="006E77C1">
        <w:rPr>
          <w:rFonts w:cs="Segoe UI Symbol"/>
          <w:sz w:val="28"/>
          <w:szCs w:val="28"/>
        </w:rPr>
        <w:t xml:space="preserve">я учнів. Основними компонентами таких технологій є: діагностика стану дітей, визначення цілей оздоровлення, добір методів і форм, організація </w:t>
      </w:r>
      <w:r w:rsidRPr="006E77C1">
        <w:rPr>
          <w:rFonts w:cs="Segoe UI Symbol"/>
          <w:sz w:val="28"/>
          <w:szCs w:val="28"/>
        </w:rPr>
        <w:lastRenderedPageBreak/>
        <w:t>фізичного та психоемоційного розвитку школярів, відстеження динаміки показників здоров</w:t>
      </w:r>
      <w:r w:rsidR="00345796">
        <w:rPr>
          <w:rFonts w:cs="Segoe UI Symbol"/>
          <w:sz w:val="28"/>
          <w:szCs w:val="28"/>
        </w:rPr>
        <w:t>’</w:t>
      </w:r>
      <w:r w:rsidRPr="006E77C1">
        <w:rPr>
          <w:rFonts w:cs="Segoe UI Symbol"/>
          <w:sz w:val="28"/>
          <w:szCs w:val="28"/>
        </w:rPr>
        <w:t>я та корекція впливів [27, с. 118].</w:t>
      </w:r>
    </w:p>
    <w:p w14:paraId="73079764" w14:textId="21804C83"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Фізичне виховання протягом навчального дня: ранкова гімнастика в класі або спортивному залі, проведення розминок чи рухових пауз між </w:t>
      </w:r>
      <w:proofErr w:type="spellStart"/>
      <w:r w:rsidRPr="006E77C1">
        <w:rPr>
          <w:rFonts w:cs="Segoe UI Symbol"/>
          <w:sz w:val="28"/>
          <w:szCs w:val="28"/>
        </w:rPr>
        <w:t>уроками</w:t>
      </w:r>
      <w:proofErr w:type="spellEnd"/>
      <w:r w:rsidRPr="006E77C1">
        <w:rPr>
          <w:rFonts w:cs="Segoe UI Symbol"/>
          <w:sz w:val="28"/>
          <w:szCs w:val="28"/>
        </w:rPr>
        <w:t>, «години здоров</w:t>
      </w:r>
      <w:r w:rsidR="00345796">
        <w:rPr>
          <w:rFonts w:cs="Segoe UI Symbol"/>
          <w:sz w:val="28"/>
          <w:szCs w:val="28"/>
        </w:rPr>
        <w:t>’</w:t>
      </w:r>
      <w:r w:rsidRPr="006E77C1">
        <w:rPr>
          <w:rFonts w:cs="Segoe UI Symbol"/>
          <w:sz w:val="28"/>
          <w:szCs w:val="28"/>
        </w:rPr>
        <w:t>я» в групах подовженого дня [103].</w:t>
      </w:r>
    </w:p>
    <w:p w14:paraId="2EEDDC1F" w14:textId="21BFAB86" w:rsidR="006E77C1" w:rsidRPr="006E77C1" w:rsidRDefault="006E77C1" w:rsidP="003B00F7">
      <w:pPr>
        <w:ind w:firstLine="709"/>
        <w:contextualSpacing/>
        <w:jc w:val="both"/>
        <w:rPr>
          <w:rFonts w:cs="Segoe UI Symbol"/>
          <w:sz w:val="28"/>
          <w:szCs w:val="28"/>
        </w:rPr>
      </w:pPr>
      <w:r w:rsidRPr="006E77C1">
        <w:rPr>
          <w:rFonts w:cs="Segoe UI Symbol"/>
          <w:sz w:val="28"/>
          <w:szCs w:val="28"/>
        </w:rPr>
        <w:t>Позакласні форми роботи: спортивно-художні свята, змагання на свіжому повітрі, активний туризм, екскурсії з елементами спортивних ігор.</w:t>
      </w:r>
    </w:p>
    <w:p w14:paraId="20234540" w14:textId="5123F65D" w:rsidR="006E77C1" w:rsidRPr="006E77C1" w:rsidRDefault="006E77C1" w:rsidP="003B00F7">
      <w:pPr>
        <w:ind w:firstLine="709"/>
        <w:contextualSpacing/>
        <w:jc w:val="both"/>
        <w:rPr>
          <w:rFonts w:cs="Segoe UI Symbol"/>
          <w:sz w:val="28"/>
          <w:szCs w:val="28"/>
        </w:rPr>
      </w:pPr>
      <w:r w:rsidRPr="006E77C1">
        <w:rPr>
          <w:rFonts w:cs="Segoe UI Symbol"/>
          <w:sz w:val="28"/>
          <w:szCs w:val="28"/>
        </w:rPr>
        <w:t>Загартування: систематичні водні процедури, обливання, прогулянки за різних погодних умов, «сонячні ванни» тощо [4, с. 52–53].</w:t>
      </w:r>
    </w:p>
    <w:p w14:paraId="0515DB42" w14:textId="7CC26527"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Створення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язбережувального</w:t>
      </w:r>
      <w:proofErr w:type="spellEnd"/>
      <w:r w:rsidRPr="006E77C1">
        <w:rPr>
          <w:rFonts w:cs="Segoe UI Symbol"/>
          <w:sz w:val="28"/>
          <w:szCs w:val="28"/>
        </w:rPr>
        <w:t xml:space="preserve"> середовища: мова йде про психолого-педагогічний клімат, що забезпечує комфорт учнів, відсутність страху помилки, визнання індивідуальних особливостей і підтримку взаємодопомоги.</w:t>
      </w:r>
    </w:p>
    <w:p w14:paraId="541BF039" w14:textId="12B701EF" w:rsidR="006E77C1" w:rsidRPr="006E77C1" w:rsidRDefault="006E77C1" w:rsidP="003B00F7">
      <w:pPr>
        <w:ind w:firstLine="709"/>
        <w:contextualSpacing/>
        <w:jc w:val="both"/>
        <w:rPr>
          <w:rFonts w:cs="Segoe UI Symbol"/>
          <w:sz w:val="28"/>
          <w:szCs w:val="28"/>
        </w:rPr>
      </w:pPr>
      <w:r w:rsidRPr="006E77C1">
        <w:rPr>
          <w:rFonts w:cs="Segoe UI Symbol"/>
          <w:sz w:val="28"/>
          <w:szCs w:val="28"/>
        </w:rPr>
        <w:t>Інформаційно-просвітницькі технології: куточки здоров</w:t>
      </w:r>
      <w:r w:rsidR="00345796">
        <w:rPr>
          <w:rFonts w:cs="Segoe UI Symbol"/>
          <w:sz w:val="28"/>
          <w:szCs w:val="28"/>
        </w:rPr>
        <w:t>’</w:t>
      </w:r>
      <w:r w:rsidRPr="006E77C1">
        <w:rPr>
          <w:rFonts w:cs="Segoe UI Symbol"/>
          <w:sz w:val="28"/>
          <w:szCs w:val="28"/>
        </w:rPr>
        <w:t>я, лекції з профілактики травм чи інфекційних захворювань, антинаркотичні акції, участь у просвітницьких кампаніях [20, с. 128].</w:t>
      </w:r>
    </w:p>
    <w:p w14:paraId="7EB7C995" w14:textId="4F2AC674" w:rsidR="006E77C1" w:rsidRPr="006E77C1" w:rsidRDefault="006E77C1" w:rsidP="003B00F7">
      <w:pPr>
        <w:ind w:firstLine="709"/>
        <w:contextualSpacing/>
        <w:jc w:val="both"/>
        <w:rPr>
          <w:rFonts w:cs="Segoe UI Symbol"/>
          <w:sz w:val="28"/>
          <w:szCs w:val="28"/>
        </w:rPr>
      </w:pPr>
      <w:r w:rsidRPr="006E77C1">
        <w:rPr>
          <w:rFonts w:cs="Segoe UI Symbol"/>
          <w:sz w:val="28"/>
          <w:szCs w:val="28"/>
        </w:rPr>
        <w:t>Актуальність і мотивація: учні й учителі повинні розуміти користь та необхідність таких дій.</w:t>
      </w:r>
    </w:p>
    <w:p w14:paraId="57C01EBB" w14:textId="370C2C4E" w:rsidR="006E77C1" w:rsidRPr="006E77C1" w:rsidRDefault="006E77C1" w:rsidP="003B00F7">
      <w:pPr>
        <w:ind w:firstLine="709"/>
        <w:contextualSpacing/>
        <w:jc w:val="both"/>
        <w:rPr>
          <w:rFonts w:cs="Segoe UI Symbol"/>
          <w:sz w:val="28"/>
          <w:szCs w:val="28"/>
        </w:rPr>
      </w:pPr>
      <w:r w:rsidRPr="006E77C1">
        <w:rPr>
          <w:rFonts w:cs="Segoe UI Symbol"/>
          <w:sz w:val="28"/>
          <w:szCs w:val="28"/>
        </w:rPr>
        <w:t>Врахування вікових особливостей: підлітки в середній ланці школи часто негативно ставляться до примусу, тому доцільно застосовувати інтерактивні методи, ігри, змагання [5, с. 124–129].</w:t>
      </w:r>
    </w:p>
    <w:p w14:paraId="26FB9B89" w14:textId="690C6FD8" w:rsidR="006E77C1" w:rsidRPr="006E77C1" w:rsidRDefault="006E77C1" w:rsidP="003B00F7">
      <w:pPr>
        <w:ind w:firstLine="709"/>
        <w:contextualSpacing/>
        <w:jc w:val="both"/>
        <w:rPr>
          <w:rFonts w:cs="Segoe UI Symbol"/>
          <w:sz w:val="28"/>
          <w:szCs w:val="28"/>
        </w:rPr>
      </w:pPr>
      <w:r w:rsidRPr="006E77C1">
        <w:rPr>
          <w:rFonts w:cs="Segoe UI Symbol"/>
          <w:sz w:val="28"/>
          <w:szCs w:val="28"/>
        </w:rPr>
        <w:t>Підтримка з боку адміністрації школи: виділення ресурсів, координація зусиль різних учителів.</w:t>
      </w:r>
    </w:p>
    <w:p w14:paraId="6B198293" w14:textId="1D2BA490" w:rsidR="006E77C1" w:rsidRPr="006E77C1" w:rsidRDefault="006E77C1" w:rsidP="003B00F7">
      <w:pPr>
        <w:ind w:firstLine="709"/>
        <w:contextualSpacing/>
        <w:jc w:val="both"/>
        <w:rPr>
          <w:rFonts w:cs="Segoe UI Symbol"/>
          <w:sz w:val="28"/>
          <w:szCs w:val="28"/>
        </w:rPr>
      </w:pPr>
      <w:r w:rsidRPr="006E77C1">
        <w:rPr>
          <w:rFonts w:cs="Segoe UI Symbol"/>
          <w:sz w:val="28"/>
          <w:szCs w:val="28"/>
        </w:rPr>
        <w:t>Наявність підготовлених фахівців: учитель фізкультури мусить пройти відповідні курси, тренінги або навчальні семінари для оволодіння новітніми методиками.</w:t>
      </w:r>
    </w:p>
    <w:p w14:paraId="121CBDC0" w14:textId="6640D5EA" w:rsidR="006E77C1" w:rsidRPr="006E77C1" w:rsidRDefault="006E77C1" w:rsidP="003B00F7">
      <w:pPr>
        <w:ind w:firstLine="709"/>
        <w:contextualSpacing/>
        <w:jc w:val="both"/>
        <w:rPr>
          <w:rFonts w:cs="Segoe UI Symbol"/>
          <w:sz w:val="28"/>
          <w:szCs w:val="28"/>
        </w:rPr>
      </w:pPr>
      <w:r w:rsidRPr="006E77C1">
        <w:rPr>
          <w:rFonts w:cs="Segoe UI Symbol"/>
          <w:sz w:val="28"/>
          <w:szCs w:val="28"/>
        </w:rPr>
        <w:t>Систематичність: заходи з оздоровлення не повинні бути разовими, а мають впроваджуватися регулярно та систематично [17, с. 274].</w:t>
      </w:r>
    </w:p>
    <w:p w14:paraId="0712C6BA" w14:textId="3A728785" w:rsidR="00A51BA2" w:rsidRDefault="006E77C1" w:rsidP="003B00F7">
      <w:pPr>
        <w:ind w:firstLine="709"/>
        <w:contextualSpacing/>
        <w:jc w:val="both"/>
        <w:rPr>
          <w:rFonts w:cs="Segoe UI Symbol"/>
          <w:sz w:val="28"/>
          <w:szCs w:val="28"/>
        </w:rPr>
      </w:pPr>
      <w:r w:rsidRPr="006E77C1">
        <w:rPr>
          <w:rFonts w:cs="Segoe UI Symbol"/>
          <w:sz w:val="28"/>
          <w:szCs w:val="28"/>
        </w:rPr>
        <w:t>Оскільки урок лишається центральною формою організації навчального процесу, а фізичне виховання прямо пов</w:t>
      </w:r>
      <w:r w:rsidR="00345796">
        <w:rPr>
          <w:rFonts w:cs="Segoe UI Symbol"/>
          <w:sz w:val="28"/>
          <w:szCs w:val="28"/>
        </w:rPr>
        <w:t>’</w:t>
      </w:r>
      <w:r w:rsidRPr="006E77C1">
        <w:rPr>
          <w:rFonts w:cs="Segoe UI Symbol"/>
          <w:sz w:val="28"/>
          <w:szCs w:val="28"/>
        </w:rPr>
        <w:t>язане з руховою активністю, учитель фізичної культури має унікальні можливості для впровадження оздоровчих практик [98, с. 31].</w:t>
      </w:r>
    </w:p>
    <w:p w14:paraId="15A5B38C" w14:textId="26F8B33C" w:rsidR="006E77C1" w:rsidRPr="006E77C1" w:rsidRDefault="006E77C1" w:rsidP="003B00F7">
      <w:pPr>
        <w:ind w:firstLine="709"/>
        <w:contextualSpacing/>
        <w:jc w:val="both"/>
        <w:rPr>
          <w:rFonts w:cs="Segoe UI Symbol"/>
          <w:sz w:val="28"/>
          <w:szCs w:val="28"/>
        </w:rPr>
      </w:pPr>
      <w:r w:rsidRPr="006E77C1">
        <w:rPr>
          <w:rFonts w:cs="Segoe UI Symbol"/>
          <w:sz w:val="28"/>
          <w:szCs w:val="28"/>
        </w:rPr>
        <w:t>Проте одним із викликів є тривале сидіння за партою впродовж інших уроків, що негативно позначається на поставі та розумовій працездатності. Щоб урівноважити цей вплив, рекомендується поєднувати різні види діяльності, проводити активні перерви, заохочувати учнів до рухливих ігор, гімнастики тощо [4, с. 52].</w:t>
      </w:r>
    </w:p>
    <w:p w14:paraId="5950400F" w14:textId="0C537CD0" w:rsidR="006E77C1" w:rsidRPr="006E77C1" w:rsidRDefault="006E77C1" w:rsidP="003B00F7">
      <w:pPr>
        <w:ind w:firstLine="709"/>
        <w:contextualSpacing/>
        <w:jc w:val="both"/>
        <w:rPr>
          <w:rFonts w:cs="Segoe UI Symbol"/>
          <w:sz w:val="28"/>
          <w:szCs w:val="28"/>
        </w:rPr>
      </w:pPr>
      <w:r w:rsidRPr="006E77C1">
        <w:rPr>
          <w:rFonts w:cs="Segoe UI Symbol"/>
          <w:sz w:val="28"/>
          <w:szCs w:val="28"/>
        </w:rPr>
        <w:t>Початок уроку можна розпочинати з девізу на кшталт: «Хто здоровий – той радіє, і ніколи не хворіє!» [5, с. 126]. Така фраза задає позитивну тональність і стимулює інтерес учнів.</w:t>
      </w:r>
    </w:p>
    <w:p w14:paraId="4B97E88C" w14:textId="79E7DDFF" w:rsidR="006E77C1" w:rsidRPr="003B00F7" w:rsidRDefault="006E77C1" w:rsidP="003B00F7">
      <w:pPr>
        <w:ind w:firstLine="709"/>
        <w:contextualSpacing/>
        <w:jc w:val="both"/>
        <w:rPr>
          <w:rFonts w:cs="Segoe UI Symbol"/>
          <w:b/>
          <w:sz w:val="28"/>
          <w:szCs w:val="28"/>
        </w:rPr>
      </w:pPr>
      <w:r w:rsidRPr="003B00F7">
        <w:rPr>
          <w:rFonts w:cs="Segoe UI Symbol"/>
          <w:b/>
          <w:sz w:val="28"/>
          <w:szCs w:val="28"/>
        </w:rPr>
        <w:t>Фізкультхвилинки й динамічні паузи</w:t>
      </w:r>
    </w:p>
    <w:p w14:paraId="152908AF" w14:textId="4F3C86CF" w:rsidR="006E77C1" w:rsidRPr="006E77C1" w:rsidRDefault="006E77C1" w:rsidP="003B00F7">
      <w:pPr>
        <w:ind w:firstLine="709"/>
        <w:contextualSpacing/>
        <w:jc w:val="both"/>
        <w:rPr>
          <w:rFonts w:cs="Segoe UI Symbol"/>
          <w:sz w:val="28"/>
          <w:szCs w:val="28"/>
        </w:rPr>
      </w:pPr>
      <w:r w:rsidRPr="006E77C1">
        <w:rPr>
          <w:rFonts w:cs="Segoe UI Symbol"/>
          <w:sz w:val="28"/>
          <w:szCs w:val="28"/>
        </w:rPr>
        <w:lastRenderedPageBreak/>
        <w:t>Під час загальноосвітніх уроків: учитель домовляється з колегами, щоб вони робили 2–3 хвилинні розминки чи вправи-«рухавки» в середині заняття. Це допомагає учням запобігти перевтомі.</w:t>
      </w:r>
    </w:p>
    <w:p w14:paraId="21630FAC" w14:textId="600C80C0" w:rsidR="006E77C1" w:rsidRPr="003B00F7" w:rsidRDefault="006E77C1" w:rsidP="003B00F7">
      <w:pPr>
        <w:ind w:firstLine="709"/>
        <w:contextualSpacing/>
        <w:jc w:val="both"/>
        <w:rPr>
          <w:rFonts w:cs="Segoe UI Symbol"/>
          <w:b/>
          <w:sz w:val="28"/>
          <w:szCs w:val="28"/>
        </w:rPr>
      </w:pPr>
      <w:r w:rsidRPr="003B00F7">
        <w:rPr>
          <w:rFonts w:cs="Segoe UI Symbol"/>
          <w:b/>
          <w:sz w:val="28"/>
          <w:szCs w:val="28"/>
        </w:rPr>
        <w:t>Ігрові форми та змагання</w:t>
      </w:r>
    </w:p>
    <w:p w14:paraId="2546DB7A" w14:textId="77777777" w:rsidR="00A51BA2" w:rsidRDefault="006E77C1" w:rsidP="003B00F7">
      <w:pPr>
        <w:ind w:firstLine="709"/>
        <w:contextualSpacing/>
        <w:jc w:val="both"/>
        <w:rPr>
          <w:rFonts w:cs="Segoe UI Symbol"/>
          <w:sz w:val="28"/>
          <w:szCs w:val="28"/>
        </w:rPr>
      </w:pPr>
      <w:r w:rsidRPr="006E77C1">
        <w:rPr>
          <w:rFonts w:cs="Segoe UI Symbol"/>
          <w:sz w:val="28"/>
          <w:szCs w:val="28"/>
        </w:rPr>
        <w:t>Для старшокласників можна проводити командні ігри із використанням інтерактивних елементів (естафети, квести).</w:t>
      </w:r>
    </w:p>
    <w:p w14:paraId="37A52EEB" w14:textId="16DFB06D" w:rsidR="006E77C1" w:rsidRPr="006E77C1" w:rsidRDefault="006E77C1" w:rsidP="003B00F7">
      <w:pPr>
        <w:ind w:firstLine="709"/>
        <w:contextualSpacing/>
        <w:jc w:val="both"/>
        <w:rPr>
          <w:rFonts w:cs="Segoe UI Symbol"/>
          <w:sz w:val="28"/>
          <w:szCs w:val="28"/>
        </w:rPr>
      </w:pPr>
      <w:r w:rsidRPr="006E77C1">
        <w:rPr>
          <w:rFonts w:cs="Segoe UI Symbol"/>
          <w:sz w:val="28"/>
          <w:szCs w:val="28"/>
        </w:rPr>
        <w:t>Для молодших – рухливі ігри, що стимулюють розвиток координації, витривалості та одночасно форму</w:t>
      </w:r>
      <w:r w:rsidR="003B00F7">
        <w:rPr>
          <w:rFonts w:cs="Segoe UI Symbol"/>
          <w:sz w:val="28"/>
          <w:szCs w:val="28"/>
        </w:rPr>
        <w:t>ють навички командної взаємодії </w:t>
      </w:r>
      <w:r w:rsidRPr="006E77C1">
        <w:rPr>
          <w:rFonts w:cs="Segoe UI Symbol"/>
          <w:sz w:val="28"/>
          <w:szCs w:val="28"/>
        </w:rPr>
        <w:t>[27,</w:t>
      </w:r>
      <w:r w:rsidR="003B00F7">
        <w:rPr>
          <w:rFonts w:cs="Segoe UI Symbol"/>
          <w:sz w:val="28"/>
          <w:szCs w:val="28"/>
        </w:rPr>
        <w:t> </w:t>
      </w:r>
      <w:r w:rsidRPr="006E77C1">
        <w:rPr>
          <w:rFonts w:cs="Segoe UI Symbol"/>
          <w:sz w:val="28"/>
          <w:szCs w:val="28"/>
        </w:rPr>
        <w:t>с.</w:t>
      </w:r>
      <w:r w:rsidR="003B00F7">
        <w:rPr>
          <w:rFonts w:cs="Segoe UI Symbol"/>
          <w:sz w:val="28"/>
          <w:szCs w:val="28"/>
        </w:rPr>
        <w:t> </w:t>
      </w:r>
      <w:r w:rsidRPr="006E77C1">
        <w:rPr>
          <w:rFonts w:cs="Segoe UI Symbol"/>
          <w:sz w:val="28"/>
          <w:szCs w:val="28"/>
        </w:rPr>
        <w:t>118]</w:t>
      </w:r>
    </w:p>
    <w:p w14:paraId="2AA0258E" w14:textId="2A5EA8C5" w:rsidR="006E77C1" w:rsidRPr="006E77C1" w:rsidRDefault="006E77C1" w:rsidP="003B00F7">
      <w:pPr>
        <w:ind w:firstLine="709"/>
        <w:contextualSpacing/>
        <w:jc w:val="both"/>
        <w:rPr>
          <w:rFonts w:cs="Segoe UI Symbol"/>
          <w:sz w:val="28"/>
          <w:szCs w:val="28"/>
        </w:rPr>
      </w:pPr>
      <w:r w:rsidRPr="006E77C1">
        <w:rPr>
          <w:rFonts w:cs="Segoe UI Symbol"/>
          <w:sz w:val="28"/>
          <w:szCs w:val="28"/>
        </w:rPr>
        <w:t>Для «тихих пауз» корисно організовувати короткі вправи на дихання. Це позитивно впливає на роботу серцево-судинної та нервової систем, знижує рівень стресу і тривожності.</w:t>
      </w:r>
    </w:p>
    <w:p w14:paraId="53D943E4" w14:textId="05D7029C" w:rsidR="006E77C1" w:rsidRPr="003B00F7" w:rsidRDefault="006E77C1" w:rsidP="003B00F7">
      <w:pPr>
        <w:ind w:firstLine="709"/>
        <w:contextualSpacing/>
        <w:jc w:val="both"/>
        <w:rPr>
          <w:rFonts w:cs="Segoe UI Symbol"/>
          <w:b/>
          <w:sz w:val="28"/>
          <w:szCs w:val="28"/>
        </w:rPr>
      </w:pPr>
      <w:r w:rsidRPr="003B00F7">
        <w:rPr>
          <w:rFonts w:cs="Segoe UI Symbol"/>
          <w:b/>
          <w:sz w:val="28"/>
          <w:szCs w:val="28"/>
        </w:rPr>
        <w:t>Просвітницька робота</w:t>
      </w:r>
    </w:p>
    <w:p w14:paraId="510E6D33" w14:textId="7A79C2C8" w:rsidR="006E77C1" w:rsidRPr="006E77C1" w:rsidRDefault="006E77C1" w:rsidP="003B00F7">
      <w:pPr>
        <w:ind w:firstLine="709"/>
        <w:contextualSpacing/>
        <w:jc w:val="both"/>
        <w:rPr>
          <w:rFonts w:cs="Segoe UI Symbol"/>
          <w:sz w:val="28"/>
          <w:szCs w:val="28"/>
        </w:rPr>
      </w:pPr>
      <w:r w:rsidRPr="006E77C1">
        <w:rPr>
          <w:rFonts w:cs="Segoe UI Symbol"/>
          <w:sz w:val="28"/>
          <w:szCs w:val="28"/>
        </w:rPr>
        <w:t>Створення інформаційних стендів, проведення «днів здоров</w:t>
      </w:r>
      <w:r w:rsidR="00345796">
        <w:rPr>
          <w:rFonts w:cs="Segoe UI Symbol"/>
          <w:sz w:val="28"/>
          <w:szCs w:val="28"/>
        </w:rPr>
        <w:t>’</w:t>
      </w:r>
      <w:r w:rsidRPr="006E77C1">
        <w:rPr>
          <w:rFonts w:cs="Segoe UI Symbol"/>
          <w:sz w:val="28"/>
          <w:szCs w:val="28"/>
        </w:rPr>
        <w:t xml:space="preserve">я», лекції та бесіди з фахівцями (медиками, дієтологами), а також </w:t>
      </w:r>
      <w:proofErr w:type="spellStart"/>
      <w:r w:rsidRPr="006E77C1">
        <w:rPr>
          <w:rFonts w:cs="Segoe UI Symbol"/>
          <w:sz w:val="28"/>
          <w:szCs w:val="28"/>
        </w:rPr>
        <w:t>уроки</w:t>
      </w:r>
      <w:proofErr w:type="spellEnd"/>
      <w:r w:rsidRPr="006E77C1">
        <w:rPr>
          <w:rFonts w:cs="Segoe UI Symbol"/>
          <w:sz w:val="28"/>
          <w:szCs w:val="28"/>
        </w:rPr>
        <w:t>-заняття, присвячені раціональному харчуванню, особистій гігієні, профілактиці сколіозу.</w:t>
      </w:r>
    </w:p>
    <w:p w14:paraId="75D3CEA5" w14:textId="30B1349A" w:rsidR="006E77C1" w:rsidRPr="006E77C1" w:rsidRDefault="006E77C1" w:rsidP="003B00F7">
      <w:pPr>
        <w:ind w:firstLine="709"/>
        <w:contextualSpacing/>
        <w:jc w:val="both"/>
        <w:rPr>
          <w:rFonts w:cs="Segoe UI Symbol"/>
          <w:sz w:val="28"/>
          <w:szCs w:val="28"/>
        </w:rPr>
      </w:pP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язбережувальна</w:t>
      </w:r>
      <w:proofErr w:type="spellEnd"/>
      <w:r w:rsidRPr="006E77C1">
        <w:rPr>
          <w:rFonts w:cs="Segoe UI Symbol"/>
          <w:sz w:val="28"/>
          <w:szCs w:val="28"/>
        </w:rPr>
        <w:t xml:space="preserve"> діяльність учителя фізичної культури не обмежується виключно </w:t>
      </w:r>
      <w:proofErr w:type="spellStart"/>
      <w:r w:rsidRPr="006E77C1">
        <w:rPr>
          <w:rFonts w:cs="Segoe UI Symbol"/>
          <w:sz w:val="28"/>
          <w:szCs w:val="28"/>
        </w:rPr>
        <w:t>уроками</w:t>
      </w:r>
      <w:proofErr w:type="spellEnd"/>
      <w:r w:rsidRPr="006E77C1">
        <w:rPr>
          <w:rFonts w:cs="Segoe UI Symbol"/>
          <w:sz w:val="28"/>
          <w:szCs w:val="28"/>
        </w:rPr>
        <w:t xml:space="preserve"> спорту. Співпраця з учителями біології, хімії, «Основ здоров</w:t>
      </w:r>
      <w:r w:rsidR="00345796">
        <w:rPr>
          <w:rFonts w:cs="Segoe UI Symbol"/>
          <w:sz w:val="28"/>
          <w:szCs w:val="28"/>
        </w:rPr>
        <w:t>’</w:t>
      </w:r>
      <w:r w:rsidRPr="006E77C1">
        <w:rPr>
          <w:rFonts w:cs="Segoe UI Symbol"/>
          <w:sz w:val="28"/>
          <w:szCs w:val="28"/>
        </w:rPr>
        <w:t xml:space="preserve">я», класними керівниками може суттєво розширити діапазон впливу на учнів [20, с. 128]. Наприклад, під час вивчення анатомії на </w:t>
      </w:r>
      <w:proofErr w:type="spellStart"/>
      <w:r w:rsidRPr="006E77C1">
        <w:rPr>
          <w:rFonts w:cs="Segoe UI Symbol"/>
          <w:sz w:val="28"/>
          <w:szCs w:val="28"/>
        </w:rPr>
        <w:t>уроках</w:t>
      </w:r>
      <w:proofErr w:type="spellEnd"/>
      <w:r w:rsidRPr="006E77C1">
        <w:rPr>
          <w:rFonts w:cs="Segoe UI Symbol"/>
          <w:sz w:val="28"/>
          <w:szCs w:val="28"/>
        </w:rPr>
        <w:t xml:space="preserve"> біології можна проводити інтегровані заняття з елементами фізичних вправ, пояснюючи школярам, як та чи інша фізична активність впливає на опорно-рухову систему. Така міждисциплінарна взаємодія стимулює інтерес учнів і сприяє узгодженій реалізації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язбережувальних</w:t>
      </w:r>
      <w:proofErr w:type="spellEnd"/>
      <w:r w:rsidRPr="006E77C1">
        <w:rPr>
          <w:rFonts w:cs="Segoe UI Symbol"/>
          <w:sz w:val="28"/>
          <w:szCs w:val="28"/>
        </w:rPr>
        <w:t xml:space="preserve"> завдань.</w:t>
      </w:r>
    </w:p>
    <w:p w14:paraId="23D6A2B1" w14:textId="60FBD46A" w:rsidR="00A51BA2" w:rsidRDefault="006E77C1" w:rsidP="003B00F7">
      <w:pPr>
        <w:ind w:firstLine="709"/>
        <w:contextualSpacing/>
        <w:jc w:val="both"/>
        <w:rPr>
          <w:rFonts w:cs="Segoe UI Symbol"/>
          <w:sz w:val="28"/>
          <w:szCs w:val="28"/>
        </w:rPr>
      </w:pPr>
      <w:r w:rsidRPr="006E77C1">
        <w:rPr>
          <w:rFonts w:cs="Segoe UI Symbol"/>
          <w:sz w:val="28"/>
          <w:szCs w:val="28"/>
        </w:rPr>
        <w:t xml:space="preserve">За даними деяких досліджень, значна кількість студентів, які навчаються за спеціальністю «Фізична культура», не мають достатньої уяви про методичне впровадження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язбережувальних</w:t>
      </w:r>
      <w:proofErr w:type="spellEnd"/>
      <w:r w:rsidRPr="006E77C1">
        <w:rPr>
          <w:rFonts w:cs="Segoe UI Symbol"/>
          <w:sz w:val="28"/>
          <w:szCs w:val="28"/>
        </w:rPr>
        <w:t xml:space="preserve"> заходів, особливо для роботи з дітьми, які мають відхилення у стані здоров</w:t>
      </w:r>
      <w:r w:rsidR="00345796">
        <w:rPr>
          <w:rFonts w:cs="Segoe UI Symbol"/>
          <w:sz w:val="28"/>
          <w:szCs w:val="28"/>
        </w:rPr>
        <w:t>’</w:t>
      </w:r>
      <w:r w:rsidRPr="006E77C1">
        <w:rPr>
          <w:rFonts w:cs="Segoe UI Symbol"/>
          <w:sz w:val="28"/>
          <w:szCs w:val="28"/>
        </w:rPr>
        <w:t>я</w:t>
      </w:r>
      <w:r w:rsidR="003B00F7">
        <w:rPr>
          <w:rFonts w:cs="Segoe UI Symbol"/>
          <w:sz w:val="28"/>
          <w:szCs w:val="28"/>
        </w:rPr>
        <w:t> </w:t>
      </w:r>
      <w:r w:rsidRPr="006E77C1">
        <w:rPr>
          <w:rFonts w:cs="Segoe UI Symbol"/>
          <w:sz w:val="28"/>
          <w:szCs w:val="28"/>
        </w:rPr>
        <w:t>[5,</w:t>
      </w:r>
      <w:r w:rsidR="003B00F7">
        <w:rPr>
          <w:rFonts w:cs="Segoe UI Symbol"/>
          <w:sz w:val="28"/>
          <w:szCs w:val="28"/>
        </w:rPr>
        <w:t> </w:t>
      </w:r>
      <w:r w:rsidRPr="006E77C1">
        <w:rPr>
          <w:rFonts w:cs="Segoe UI Symbol"/>
          <w:sz w:val="28"/>
          <w:szCs w:val="28"/>
        </w:rPr>
        <w:t>с.</w:t>
      </w:r>
      <w:r w:rsidR="003B00F7">
        <w:rPr>
          <w:rFonts w:cs="Segoe UI Symbol"/>
          <w:sz w:val="28"/>
          <w:szCs w:val="28"/>
        </w:rPr>
        <w:t> </w:t>
      </w:r>
      <w:r w:rsidRPr="006E77C1">
        <w:rPr>
          <w:rFonts w:cs="Segoe UI Symbol"/>
          <w:sz w:val="28"/>
          <w:szCs w:val="28"/>
        </w:rPr>
        <w:t xml:space="preserve">65]. </w:t>
      </w:r>
    </w:p>
    <w:p w14:paraId="230DE84F" w14:textId="3CA2650C" w:rsidR="006E77C1" w:rsidRPr="006E77C1" w:rsidRDefault="006E77C1" w:rsidP="003B00F7">
      <w:pPr>
        <w:ind w:firstLine="709"/>
        <w:contextualSpacing/>
        <w:jc w:val="both"/>
        <w:rPr>
          <w:rFonts w:cs="Segoe UI Symbol"/>
          <w:sz w:val="28"/>
          <w:szCs w:val="28"/>
        </w:rPr>
      </w:pPr>
      <w:r w:rsidRPr="006E77C1">
        <w:rPr>
          <w:rFonts w:cs="Segoe UI Symbol"/>
          <w:sz w:val="28"/>
          <w:szCs w:val="28"/>
        </w:rPr>
        <w:t>У навчальних програмах вищих освітніх закладів часто бракує системних курсів, присвячених основам валеології, психології здоров</w:t>
      </w:r>
      <w:r w:rsidR="00345796">
        <w:rPr>
          <w:rFonts w:cs="Segoe UI Symbol"/>
          <w:sz w:val="28"/>
          <w:szCs w:val="28"/>
        </w:rPr>
        <w:t>’</w:t>
      </w:r>
      <w:r w:rsidRPr="006E77C1">
        <w:rPr>
          <w:rFonts w:cs="Segoe UI Symbol"/>
          <w:sz w:val="28"/>
          <w:szCs w:val="28"/>
        </w:rPr>
        <w:t xml:space="preserve">я та методам інклюзивного фізичного виховання. Внаслідок цього випускники стикаються з труднощами під час реалізації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 в базовій середній школі [63, с. 10].</w:t>
      </w:r>
    </w:p>
    <w:p w14:paraId="7C13FE57" w14:textId="5059A33B" w:rsidR="006E77C1" w:rsidRPr="006E77C1" w:rsidRDefault="006E77C1" w:rsidP="003B00F7">
      <w:pPr>
        <w:ind w:firstLine="709"/>
        <w:contextualSpacing/>
        <w:jc w:val="both"/>
        <w:rPr>
          <w:rFonts w:cs="Segoe UI Symbol"/>
          <w:sz w:val="28"/>
          <w:szCs w:val="28"/>
        </w:rPr>
      </w:pPr>
      <w:r w:rsidRPr="006E77C1">
        <w:rPr>
          <w:rFonts w:cs="Segoe UI Symbol"/>
          <w:sz w:val="28"/>
          <w:szCs w:val="28"/>
        </w:rPr>
        <w:t>Можна запровадити курс «</w:t>
      </w:r>
      <w:proofErr w:type="spellStart"/>
      <w:r w:rsidRPr="006E77C1">
        <w:rPr>
          <w:rFonts w:cs="Segoe UI Symbol"/>
          <w:sz w:val="28"/>
          <w:szCs w:val="28"/>
        </w:rPr>
        <w:t>Валеологічні</w:t>
      </w:r>
      <w:proofErr w:type="spellEnd"/>
      <w:r w:rsidRPr="006E77C1">
        <w:rPr>
          <w:rFonts w:cs="Segoe UI Symbol"/>
          <w:sz w:val="28"/>
          <w:szCs w:val="28"/>
        </w:rPr>
        <w:t xml:space="preserve"> основи фізичного виховання» або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язбережувальні</w:t>
      </w:r>
      <w:proofErr w:type="spellEnd"/>
      <w:r w:rsidRPr="006E77C1">
        <w:rPr>
          <w:rFonts w:cs="Segoe UI Symbol"/>
          <w:sz w:val="28"/>
          <w:szCs w:val="28"/>
        </w:rPr>
        <w:t xml:space="preserve"> технології», де студенти отримують цілісне уявлення про феномен здоров</w:t>
      </w:r>
      <w:r w:rsidR="00345796">
        <w:rPr>
          <w:rFonts w:cs="Segoe UI Symbol"/>
          <w:sz w:val="28"/>
          <w:szCs w:val="28"/>
        </w:rPr>
        <w:t>’</w:t>
      </w:r>
      <w:r w:rsidRPr="006E77C1">
        <w:rPr>
          <w:rFonts w:cs="Segoe UI Symbol"/>
          <w:sz w:val="28"/>
          <w:szCs w:val="28"/>
        </w:rPr>
        <w:t>я, механізми саморегуляції, профілактики та реабілітації [27, с. 118].</w:t>
      </w:r>
    </w:p>
    <w:p w14:paraId="012F89F3" w14:textId="26B4C500" w:rsidR="006E77C1" w:rsidRPr="003B00F7" w:rsidRDefault="006E77C1" w:rsidP="003B00F7">
      <w:pPr>
        <w:ind w:firstLine="709"/>
        <w:contextualSpacing/>
        <w:jc w:val="both"/>
        <w:rPr>
          <w:rFonts w:cs="Segoe UI Symbol"/>
          <w:b/>
          <w:sz w:val="28"/>
          <w:szCs w:val="28"/>
        </w:rPr>
      </w:pPr>
      <w:r w:rsidRPr="003B00F7">
        <w:rPr>
          <w:rFonts w:cs="Segoe UI Symbol"/>
          <w:b/>
          <w:sz w:val="28"/>
          <w:szCs w:val="28"/>
        </w:rPr>
        <w:t xml:space="preserve">Розвиток інклюзивних </w:t>
      </w:r>
      <w:proofErr w:type="spellStart"/>
      <w:r w:rsidRPr="003B00F7">
        <w:rPr>
          <w:rFonts w:cs="Segoe UI Symbol"/>
          <w:b/>
          <w:sz w:val="28"/>
          <w:szCs w:val="28"/>
        </w:rPr>
        <w:t>компетентностей</w:t>
      </w:r>
      <w:proofErr w:type="spellEnd"/>
    </w:p>
    <w:p w14:paraId="4740CE71" w14:textId="09A6463C" w:rsidR="00A51BA2" w:rsidRDefault="006E77C1" w:rsidP="003B00F7">
      <w:pPr>
        <w:ind w:firstLine="709"/>
        <w:contextualSpacing/>
        <w:jc w:val="both"/>
        <w:rPr>
          <w:rFonts w:cs="Segoe UI Symbol"/>
          <w:sz w:val="28"/>
          <w:szCs w:val="28"/>
        </w:rPr>
      </w:pPr>
      <w:r w:rsidRPr="006E77C1">
        <w:rPr>
          <w:rFonts w:cs="Segoe UI Symbol"/>
          <w:sz w:val="28"/>
          <w:szCs w:val="28"/>
        </w:rPr>
        <w:lastRenderedPageBreak/>
        <w:t>Сучасна школа має тенденцію до інклюзивної освіти, отже студенти повинні вміти працювати з дітьми різного рівня фізичної підготовленості, з відхиленнями у стані здоров</w:t>
      </w:r>
      <w:r w:rsidR="00345796">
        <w:rPr>
          <w:rFonts w:cs="Segoe UI Symbol"/>
          <w:sz w:val="28"/>
          <w:szCs w:val="28"/>
        </w:rPr>
        <w:t>’</w:t>
      </w:r>
      <w:r w:rsidRPr="006E77C1">
        <w:rPr>
          <w:rFonts w:cs="Segoe UI Symbol"/>
          <w:sz w:val="28"/>
          <w:szCs w:val="28"/>
        </w:rPr>
        <w:t>я. Мова може йти про додаткові модулі з лікувальної фізичної культури,</w:t>
      </w:r>
      <w:r w:rsidR="003B00F7">
        <w:rPr>
          <w:rFonts w:cs="Segoe UI Symbol"/>
          <w:sz w:val="28"/>
          <w:szCs w:val="28"/>
        </w:rPr>
        <w:t xml:space="preserve"> диференційованих підходів тощо [34, </w:t>
      </w:r>
      <w:r w:rsidRPr="006E77C1">
        <w:rPr>
          <w:rFonts w:cs="Segoe UI Symbol"/>
          <w:sz w:val="28"/>
          <w:szCs w:val="28"/>
        </w:rPr>
        <w:t>с.</w:t>
      </w:r>
      <w:r w:rsidR="003B00F7">
        <w:rPr>
          <w:rFonts w:cs="Segoe UI Symbol"/>
          <w:sz w:val="28"/>
          <w:szCs w:val="28"/>
        </w:rPr>
        <w:t> </w:t>
      </w:r>
      <w:r w:rsidRPr="006E77C1">
        <w:rPr>
          <w:rFonts w:cs="Segoe UI Symbol"/>
          <w:sz w:val="28"/>
          <w:szCs w:val="28"/>
        </w:rPr>
        <w:t>209–210].</w:t>
      </w:r>
    </w:p>
    <w:p w14:paraId="14D7C179" w14:textId="7C2C36D7" w:rsidR="006E77C1" w:rsidRPr="006E77C1" w:rsidRDefault="006E77C1" w:rsidP="003B00F7">
      <w:pPr>
        <w:ind w:firstLine="709"/>
        <w:contextualSpacing/>
        <w:jc w:val="both"/>
        <w:rPr>
          <w:rFonts w:cs="Segoe UI Symbol"/>
          <w:sz w:val="28"/>
          <w:szCs w:val="28"/>
        </w:rPr>
      </w:pPr>
      <w:r w:rsidRPr="006E77C1">
        <w:rPr>
          <w:rFonts w:cs="Segoe UI Symbol"/>
          <w:sz w:val="28"/>
          <w:szCs w:val="28"/>
        </w:rPr>
        <w:t>Розширення асортименту педагогічних практик: студенти можуть залучатися до волонтерських спортивних і оздоровчих заходів, співпрацювати з дитячими таборами, клубами чи громадськими організаціями, що пропагують здоровий спосіб життя [98, с. 31].</w:t>
      </w:r>
    </w:p>
    <w:p w14:paraId="32BAB0FE" w14:textId="50022EB0" w:rsidR="006E77C1" w:rsidRPr="003B00F7" w:rsidRDefault="006E77C1" w:rsidP="003B00F7">
      <w:pPr>
        <w:ind w:firstLine="709"/>
        <w:contextualSpacing/>
        <w:jc w:val="both"/>
        <w:rPr>
          <w:rFonts w:cs="Segoe UI Symbol"/>
          <w:b/>
          <w:sz w:val="28"/>
          <w:szCs w:val="28"/>
        </w:rPr>
      </w:pPr>
      <w:proofErr w:type="spellStart"/>
      <w:r w:rsidRPr="003B00F7">
        <w:rPr>
          <w:rFonts w:cs="Segoe UI Symbol"/>
          <w:b/>
          <w:sz w:val="28"/>
          <w:szCs w:val="28"/>
        </w:rPr>
        <w:t>Активізція</w:t>
      </w:r>
      <w:proofErr w:type="spellEnd"/>
      <w:r w:rsidRPr="003B00F7">
        <w:rPr>
          <w:rFonts w:cs="Segoe UI Symbol"/>
          <w:b/>
          <w:sz w:val="28"/>
          <w:szCs w:val="28"/>
        </w:rPr>
        <w:t xml:space="preserve"> науково-дослідної складової</w:t>
      </w:r>
    </w:p>
    <w:p w14:paraId="67DEA8BA" w14:textId="3CACCD3F"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Стимулювати студентів до виконання наукових проектів, курсових і дипломних робіт, присвячених темам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xml:space="preserve">, вивчення ефективності тих чи інших оздоровчих програм, аналізу зарубіжного </w:t>
      </w:r>
    </w:p>
    <w:p w14:paraId="5062264D" w14:textId="67A8D1C1"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Досвід показує, що без належної внутрішньої мотивації майбутні учителі фізичної культури не зможуть якісно впроваджувати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язбережувальні</w:t>
      </w:r>
      <w:proofErr w:type="spellEnd"/>
      <w:r w:rsidRPr="006E77C1">
        <w:rPr>
          <w:rFonts w:cs="Segoe UI Symbol"/>
          <w:sz w:val="28"/>
          <w:szCs w:val="28"/>
        </w:rPr>
        <w:t xml:space="preserve"> програми [4, с. 11]. Тому у викладацькій роботі у ЗВО слід використовувати:</w:t>
      </w:r>
    </w:p>
    <w:p w14:paraId="7E6A8F25" w14:textId="261B76F0" w:rsidR="006E77C1" w:rsidRPr="006E77C1" w:rsidRDefault="006E77C1" w:rsidP="003B00F7">
      <w:pPr>
        <w:ind w:firstLine="709"/>
        <w:contextualSpacing/>
        <w:jc w:val="both"/>
        <w:rPr>
          <w:rFonts w:cs="Segoe UI Symbol"/>
          <w:sz w:val="28"/>
          <w:szCs w:val="28"/>
        </w:rPr>
      </w:pPr>
      <w:r w:rsidRPr="006E77C1">
        <w:rPr>
          <w:rFonts w:cs="Segoe UI Symbol"/>
          <w:sz w:val="28"/>
          <w:szCs w:val="28"/>
        </w:rPr>
        <w:t>Методи стимулювання інтересу: проблемне навчання, кейс-стаді, міні-дослідження з опорою на конкретні приклади з практики фізичного виховання в школі.</w:t>
      </w:r>
    </w:p>
    <w:p w14:paraId="5028CD08" w14:textId="2429CD26" w:rsidR="006E77C1" w:rsidRPr="006E77C1" w:rsidRDefault="006E77C1" w:rsidP="003B00F7">
      <w:pPr>
        <w:ind w:firstLine="709"/>
        <w:contextualSpacing/>
        <w:jc w:val="both"/>
        <w:rPr>
          <w:rFonts w:cs="Segoe UI Symbol"/>
          <w:sz w:val="28"/>
          <w:szCs w:val="28"/>
        </w:rPr>
      </w:pPr>
      <w:r w:rsidRPr="006E77C1">
        <w:rPr>
          <w:rFonts w:cs="Segoe UI Symbol"/>
          <w:sz w:val="28"/>
          <w:szCs w:val="28"/>
        </w:rPr>
        <w:t>Проекти і презентації: для кращого розуміння ролі здоров</w:t>
      </w:r>
      <w:r w:rsidR="00345796">
        <w:rPr>
          <w:rFonts w:cs="Segoe UI Symbol"/>
          <w:sz w:val="28"/>
          <w:szCs w:val="28"/>
        </w:rPr>
        <w:t>’</w:t>
      </w:r>
      <w:r w:rsidRPr="006E77C1">
        <w:rPr>
          <w:rFonts w:cs="Segoe UI Symbol"/>
          <w:sz w:val="28"/>
          <w:szCs w:val="28"/>
        </w:rPr>
        <w:t>я у житті суспільства студенти можуть готувати інформаційні матеріали, створювати буклети, проводити самостійні тренінги та майстер-класи.</w:t>
      </w:r>
    </w:p>
    <w:p w14:paraId="484E915C" w14:textId="77777777" w:rsidR="006E77C1" w:rsidRPr="006E77C1" w:rsidRDefault="006E77C1" w:rsidP="003B00F7">
      <w:pPr>
        <w:ind w:firstLine="709"/>
        <w:contextualSpacing/>
        <w:jc w:val="both"/>
        <w:rPr>
          <w:rFonts w:cs="Segoe UI Symbol"/>
          <w:sz w:val="28"/>
          <w:szCs w:val="28"/>
        </w:rPr>
      </w:pPr>
      <w:r w:rsidRPr="006E77C1">
        <w:rPr>
          <w:rFonts w:cs="Segoe UI Symbol"/>
          <w:sz w:val="28"/>
          <w:szCs w:val="28"/>
        </w:rPr>
        <w:t>Участь у конференціях, семінарах, тренінгах: це поглиблює рівень усвідомлення студентами актуальності проблеми й дозволяє їм обмінюватися передовим досвідом.</w:t>
      </w:r>
    </w:p>
    <w:p w14:paraId="3B3C11A2" w14:textId="77777777" w:rsidR="00A51BA2" w:rsidRDefault="006E77C1" w:rsidP="003B00F7">
      <w:pPr>
        <w:ind w:firstLine="709"/>
        <w:contextualSpacing/>
        <w:jc w:val="both"/>
        <w:rPr>
          <w:rFonts w:cs="Segoe UI Symbol"/>
          <w:sz w:val="28"/>
          <w:szCs w:val="28"/>
        </w:rPr>
      </w:pPr>
      <w:r w:rsidRPr="006E77C1">
        <w:rPr>
          <w:rFonts w:cs="Segoe UI Symbol"/>
          <w:sz w:val="28"/>
          <w:szCs w:val="28"/>
        </w:rPr>
        <w:t xml:space="preserve">Реформи в освітній системі України тривають, імовірно, процес підготовки майбутніх учителів фізичної культури буде поступово вдосконалюватися [36, с. 646]. </w:t>
      </w:r>
    </w:p>
    <w:p w14:paraId="4301BED3" w14:textId="5B0A751F" w:rsidR="006E77C1" w:rsidRPr="006E77C1" w:rsidRDefault="006E77C1" w:rsidP="003B00F7">
      <w:pPr>
        <w:ind w:firstLine="709"/>
        <w:contextualSpacing/>
        <w:jc w:val="both"/>
        <w:rPr>
          <w:rFonts w:cs="Segoe UI Symbol"/>
          <w:sz w:val="28"/>
          <w:szCs w:val="28"/>
        </w:rPr>
      </w:pPr>
      <w:r w:rsidRPr="006E77C1">
        <w:rPr>
          <w:rFonts w:cs="Segoe UI Symbol"/>
          <w:sz w:val="28"/>
          <w:szCs w:val="28"/>
        </w:rPr>
        <w:t>Можна відзначити такі перспективи:</w:t>
      </w:r>
    </w:p>
    <w:p w14:paraId="3DF49FD7" w14:textId="6081DB3B" w:rsidR="006E77C1" w:rsidRPr="0065503E" w:rsidRDefault="006E77C1" w:rsidP="00C25437">
      <w:pPr>
        <w:pStyle w:val="ad"/>
        <w:numPr>
          <w:ilvl w:val="0"/>
          <w:numId w:val="19"/>
        </w:numPr>
        <w:tabs>
          <w:tab w:val="left" w:pos="993"/>
        </w:tabs>
        <w:spacing w:after="0" w:line="240" w:lineRule="auto"/>
        <w:ind w:left="0" w:firstLine="709"/>
        <w:jc w:val="both"/>
        <w:rPr>
          <w:rFonts w:ascii="Times New Roman" w:hAnsi="Times New Roman" w:cs="Times New Roman"/>
          <w:sz w:val="28"/>
          <w:szCs w:val="28"/>
        </w:rPr>
      </w:pPr>
      <w:proofErr w:type="spellStart"/>
      <w:r w:rsidRPr="0065503E">
        <w:rPr>
          <w:rFonts w:ascii="Times New Roman" w:hAnsi="Times New Roman" w:cs="Times New Roman"/>
          <w:sz w:val="28"/>
          <w:szCs w:val="28"/>
        </w:rPr>
        <w:t>Цифровізація</w:t>
      </w:r>
      <w:proofErr w:type="spellEnd"/>
      <w:r w:rsidRPr="0065503E">
        <w:rPr>
          <w:rFonts w:ascii="Times New Roman" w:hAnsi="Times New Roman" w:cs="Times New Roman"/>
          <w:sz w:val="28"/>
          <w:szCs w:val="28"/>
        </w:rPr>
        <w:t xml:space="preserve"> освітнього процесу: використання онлайн-курсів, платформ дистанційного навчання та мобільних додатків із завданнями </w:t>
      </w:r>
      <w:proofErr w:type="spellStart"/>
      <w:r w:rsidRPr="0065503E">
        <w:rPr>
          <w:rFonts w:ascii="Times New Roman" w:hAnsi="Times New Roman" w:cs="Times New Roman"/>
          <w:sz w:val="28"/>
          <w:szCs w:val="28"/>
        </w:rPr>
        <w:t>здоров</w:t>
      </w:r>
      <w:r w:rsidR="00345796">
        <w:rPr>
          <w:rFonts w:ascii="Times New Roman" w:hAnsi="Times New Roman" w:cs="Times New Roman"/>
          <w:sz w:val="28"/>
          <w:szCs w:val="28"/>
        </w:rPr>
        <w:t>’</w:t>
      </w:r>
      <w:r w:rsidRPr="0065503E">
        <w:rPr>
          <w:rFonts w:ascii="Times New Roman" w:hAnsi="Times New Roman" w:cs="Times New Roman"/>
          <w:sz w:val="28"/>
          <w:szCs w:val="28"/>
        </w:rPr>
        <w:t>язбережувального</w:t>
      </w:r>
      <w:proofErr w:type="spellEnd"/>
      <w:r w:rsidRPr="0065503E">
        <w:rPr>
          <w:rFonts w:ascii="Times New Roman" w:hAnsi="Times New Roman" w:cs="Times New Roman"/>
          <w:sz w:val="28"/>
          <w:szCs w:val="28"/>
        </w:rPr>
        <w:t xml:space="preserve"> змісту [93, с. 187].</w:t>
      </w:r>
    </w:p>
    <w:p w14:paraId="08EC2C36" w14:textId="664A049C" w:rsidR="006E77C1" w:rsidRPr="0065503E" w:rsidRDefault="006E77C1" w:rsidP="00C25437">
      <w:pPr>
        <w:pStyle w:val="ad"/>
        <w:numPr>
          <w:ilvl w:val="0"/>
          <w:numId w:val="19"/>
        </w:numPr>
        <w:tabs>
          <w:tab w:val="left" w:pos="993"/>
        </w:tabs>
        <w:spacing w:after="0" w:line="240" w:lineRule="auto"/>
        <w:ind w:left="0" w:firstLine="709"/>
        <w:jc w:val="both"/>
        <w:rPr>
          <w:rFonts w:ascii="Times New Roman" w:hAnsi="Times New Roman" w:cs="Times New Roman"/>
          <w:sz w:val="28"/>
          <w:szCs w:val="28"/>
        </w:rPr>
      </w:pPr>
      <w:r w:rsidRPr="0065503E">
        <w:rPr>
          <w:rFonts w:ascii="Times New Roman" w:hAnsi="Times New Roman" w:cs="Times New Roman"/>
          <w:sz w:val="28"/>
          <w:szCs w:val="28"/>
        </w:rPr>
        <w:t>Розвиток дуальної освіти: поєднання теоретичного навчання у ЗВО з практикою в спортивних клубах, реабілітаційних центрах чи громадських організаціях, що популяризують фізичну культуру [29, с. 2].</w:t>
      </w:r>
    </w:p>
    <w:p w14:paraId="3C5116DF" w14:textId="409FC703" w:rsidR="006E77C1" w:rsidRPr="0065503E" w:rsidRDefault="006E77C1" w:rsidP="00C25437">
      <w:pPr>
        <w:pStyle w:val="ad"/>
        <w:numPr>
          <w:ilvl w:val="0"/>
          <w:numId w:val="19"/>
        </w:numPr>
        <w:tabs>
          <w:tab w:val="left" w:pos="993"/>
        </w:tabs>
        <w:spacing w:after="0" w:line="240" w:lineRule="auto"/>
        <w:ind w:left="0" w:firstLine="709"/>
        <w:jc w:val="both"/>
        <w:rPr>
          <w:rFonts w:ascii="Times New Roman" w:hAnsi="Times New Roman" w:cs="Times New Roman"/>
          <w:sz w:val="28"/>
          <w:szCs w:val="28"/>
        </w:rPr>
      </w:pPr>
      <w:r w:rsidRPr="0065503E">
        <w:rPr>
          <w:rFonts w:ascii="Times New Roman" w:hAnsi="Times New Roman" w:cs="Times New Roman"/>
          <w:sz w:val="28"/>
          <w:szCs w:val="28"/>
        </w:rPr>
        <w:t xml:space="preserve">Поширення ідей </w:t>
      </w:r>
      <w:proofErr w:type="spellStart"/>
      <w:r w:rsidRPr="0065503E">
        <w:rPr>
          <w:rFonts w:ascii="Times New Roman" w:hAnsi="Times New Roman" w:cs="Times New Roman"/>
          <w:sz w:val="28"/>
          <w:szCs w:val="28"/>
        </w:rPr>
        <w:t>інклюзивності</w:t>
      </w:r>
      <w:proofErr w:type="spellEnd"/>
      <w:r w:rsidRPr="0065503E">
        <w:rPr>
          <w:rFonts w:ascii="Times New Roman" w:hAnsi="Times New Roman" w:cs="Times New Roman"/>
          <w:sz w:val="28"/>
          <w:szCs w:val="28"/>
        </w:rPr>
        <w:t xml:space="preserve">: підготовка студентів до роботи з дітьми з особливими потребами, модульні курси з адаптивної фізичної культури, співпраця з лікарями чи </w:t>
      </w:r>
      <w:proofErr w:type="spellStart"/>
      <w:r w:rsidRPr="0065503E">
        <w:rPr>
          <w:rFonts w:ascii="Times New Roman" w:hAnsi="Times New Roman" w:cs="Times New Roman"/>
          <w:sz w:val="28"/>
          <w:szCs w:val="28"/>
        </w:rPr>
        <w:t>реабілітологами</w:t>
      </w:r>
      <w:proofErr w:type="spellEnd"/>
      <w:r w:rsidRPr="0065503E">
        <w:rPr>
          <w:rFonts w:ascii="Times New Roman" w:hAnsi="Times New Roman" w:cs="Times New Roman"/>
          <w:sz w:val="28"/>
          <w:szCs w:val="28"/>
        </w:rPr>
        <w:t>.</w:t>
      </w:r>
    </w:p>
    <w:p w14:paraId="79E5CEEB" w14:textId="4CA29EF9" w:rsidR="006E77C1" w:rsidRPr="0065503E" w:rsidRDefault="006E77C1" w:rsidP="00C25437">
      <w:pPr>
        <w:pStyle w:val="ad"/>
        <w:numPr>
          <w:ilvl w:val="0"/>
          <w:numId w:val="19"/>
        </w:numPr>
        <w:tabs>
          <w:tab w:val="left" w:pos="993"/>
        </w:tabs>
        <w:spacing w:after="0" w:line="240" w:lineRule="auto"/>
        <w:ind w:left="0" w:firstLine="709"/>
        <w:jc w:val="both"/>
        <w:rPr>
          <w:rFonts w:ascii="Times New Roman" w:hAnsi="Times New Roman" w:cs="Times New Roman"/>
          <w:sz w:val="28"/>
          <w:szCs w:val="28"/>
        </w:rPr>
      </w:pPr>
      <w:r w:rsidRPr="0065503E">
        <w:rPr>
          <w:rFonts w:ascii="Times New Roman" w:hAnsi="Times New Roman" w:cs="Times New Roman"/>
          <w:sz w:val="28"/>
          <w:szCs w:val="28"/>
        </w:rPr>
        <w:t>Міжнародна інтеграція: використання досвіду європейських, американських та інших країн у царині шкільного спортивного виховання й популяризації здорового способу життя [105, с. 86].</w:t>
      </w:r>
    </w:p>
    <w:p w14:paraId="00400C61" w14:textId="36D3AD38" w:rsidR="006E77C1" w:rsidRPr="006E77C1" w:rsidRDefault="006E77C1" w:rsidP="003B00F7">
      <w:pPr>
        <w:ind w:firstLine="709"/>
        <w:contextualSpacing/>
        <w:jc w:val="both"/>
        <w:rPr>
          <w:rFonts w:cs="Segoe UI Symbol"/>
          <w:sz w:val="28"/>
          <w:szCs w:val="28"/>
        </w:rPr>
      </w:pPr>
      <w:r w:rsidRPr="006E77C1">
        <w:rPr>
          <w:rFonts w:cs="Segoe UI Symbol"/>
          <w:sz w:val="28"/>
          <w:szCs w:val="28"/>
        </w:rPr>
        <w:lastRenderedPageBreak/>
        <w:t xml:space="preserve">Така синергія традиційних і новітніх форм, підсилена сучасними інформаційними технологіями, може стати рушієм якісного зростання професійного рівня майбутніх учителів фізичної культури й посилення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язбережувального</w:t>
      </w:r>
      <w:proofErr w:type="spellEnd"/>
      <w:r w:rsidRPr="006E77C1">
        <w:rPr>
          <w:rFonts w:cs="Segoe UI Symbol"/>
          <w:sz w:val="28"/>
          <w:szCs w:val="28"/>
        </w:rPr>
        <w:t xml:space="preserve"> потенціалу школи.</w:t>
      </w:r>
    </w:p>
    <w:p w14:paraId="05C69DB5" w14:textId="7E054217" w:rsidR="00A51BA2" w:rsidRDefault="006E77C1" w:rsidP="003B00F7">
      <w:pPr>
        <w:ind w:firstLine="709"/>
        <w:contextualSpacing/>
        <w:jc w:val="both"/>
        <w:rPr>
          <w:rFonts w:cs="Segoe UI Symbol"/>
          <w:sz w:val="28"/>
          <w:szCs w:val="28"/>
        </w:rPr>
      </w:pP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язбережувальна</w:t>
      </w:r>
      <w:proofErr w:type="spellEnd"/>
      <w:r w:rsidRPr="006E77C1">
        <w:rPr>
          <w:rFonts w:cs="Segoe UI Symbol"/>
          <w:sz w:val="28"/>
          <w:szCs w:val="28"/>
        </w:rPr>
        <w:t xml:space="preserve"> діяльність стає все більш значущим елементом освітньої політики України, зважаючи на невтішні тенденції зниження фізичної активності й поширення хронічних </w:t>
      </w:r>
      <w:proofErr w:type="spellStart"/>
      <w:r w:rsidRPr="006E77C1">
        <w:rPr>
          <w:rFonts w:cs="Segoe UI Symbol"/>
          <w:sz w:val="28"/>
          <w:szCs w:val="28"/>
        </w:rPr>
        <w:t>хвороб</w:t>
      </w:r>
      <w:proofErr w:type="spellEnd"/>
      <w:r w:rsidRPr="006E77C1">
        <w:rPr>
          <w:rFonts w:cs="Segoe UI Symbol"/>
          <w:sz w:val="28"/>
          <w:szCs w:val="28"/>
        </w:rPr>
        <w:t xml:space="preserve"> серед підлітків. </w:t>
      </w:r>
    </w:p>
    <w:p w14:paraId="795C4A40" w14:textId="0A7D58DC" w:rsidR="006E77C1" w:rsidRPr="006E77C1" w:rsidRDefault="006E77C1" w:rsidP="003B00F7">
      <w:pPr>
        <w:ind w:firstLine="709"/>
        <w:contextualSpacing/>
        <w:jc w:val="both"/>
        <w:rPr>
          <w:rFonts w:cs="Segoe UI Symbol"/>
          <w:sz w:val="28"/>
          <w:szCs w:val="28"/>
        </w:rPr>
      </w:pPr>
      <w:r w:rsidRPr="006E77C1">
        <w:rPr>
          <w:rFonts w:cs="Segoe UI Symbol"/>
          <w:sz w:val="28"/>
          <w:szCs w:val="28"/>
        </w:rPr>
        <w:t>Учитель фізичної культури відіграє провідну роль у формуванні системи оздоровчої роботи в базовій середній школі, оскільки саме він відповідає за розвиток рухових якостей учнів та їхню мотивацію до здорового способу життя [17, с. 274; 34, с. 32].</w:t>
      </w:r>
    </w:p>
    <w:p w14:paraId="6D179CDB" w14:textId="788ABC60"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Підготовка майбутніх учителів фізичної культури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xml:space="preserve"> охоплює низку напрямів, таких як оволодіння теоретичними знаннями про здоров</w:t>
      </w:r>
      <w:r w:rsidR="00345796">
        <w:rPr>
          <w:rFonts w:cs="Segoe UI Symbol"/>
          <w:sz w:val="28"/>
          <w:szCs w:val="28"/>
        </w:rPr>
        <w:t>’</w:t>
      </w:r>
      <w:r w:rsidRPr="006E77C1">
        <w:rPr>
          <w:rFonts w:cs="Segoe UI Symbol"/>
          <w:sz w:val="28"/>
          <w:szCs w:val="28"/>
        </w:rPr>
        <w:t xml:space="preserve">я, формування педагогічних умінь щодо організації оздоровчих занять, розвиток </w:t>
      </w:r>
      <w:proofErr w:type="spellStart"/>
      <w:r w:rsidRPr="006E77C1">
        <w:rPr>
          <w:rFonts w:cs="Segoe UI Symbol"/>
          <w:sz w:val="28"/>
          <w:szCs w:val="28"/>
        </w:rPr>
        <w:t>професійно</w:t>
      </w:r>
      <w:proofErr w:type="spellEnd"/>
      <w:r w:rsidRPr="006E77C1">
        <w:rPr>
          <w:rFonts w:cs="Segoe UI Symbol"/>
          <w:sz w:val="28"/>
          <w:szCs w:val="28"/>
        </w:rPr>
        <w:t xml:space="preserve"> важливих особистісних якостей (відповідальності, емпатії), засвоєння інноваційних технологій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язбереження</w:t>
      </w:r>
      <w:proofErr w:type="spellEnd"/>
      <w:r w:rsidRPr="006E77C1">
        <w:rPr>
          <w:rFonts w:cs="Segoe UI Symbol"/>
          <w:sz w:val="28"/>
          <w:szCs w:val="28"/>
        </w:rPr>
        <w:t xml:space="preserve"> [29, с. 2].</w:t>
      </w:r>
    </w:p>
    <w:p w14:paraId="3F76AB96" w14:textId="6EE40325" w:rsidR="006E77C1" w:rsidRPr="006E77C1" w:rsidRDefault="006E77C1" w:rsidP="003B00F7">
      <w:pPr>
        <w:ind w:firstLine="709"/>
        <w:contextualSpacing/>
        <w:jc w:val="both"/>
        <w:rPr>
          <w:rFonts w:cs="Segoe UI Symbol"/>
          <w:sz w:val="28"/>
          <w:szCs w:val="28"/>
        </w:rPr>
      </w:pPr>
      <w:r w:rsidRPr="006E77C1">
        <w:rPr>
          <w:rFonts w:cs="Segoe UI Symbol"/>
          <w:sz w:val="28"/>
          <w:szCs w:val="28"/>
        </w:rPr>
        <w:t>Для забезпечення комплексної готовності майбутніх педагогів у ЗВО мають бути створені спеціальні педагогічні умови: актуалізація мотивації, оновлення змісту навчальних програм, включення інклюзивних і міждисциплінарних компонентів, надання студентам широких можливостей для практичної діяльності, рефлексії та саморозвитку [63, с. 10].</w:t>
      </w:r>
    </w:p>
    <w:p w14:paraId="2F9FB645" w14:textId="567D7154" w:rsidR="00A51BA2" w:rsidRDefault="006E77C1" w:rsidP="003B00F7">
      <w:pPr>
        <w:ind w:firstLine="709"/>
        <w:contextualSpacing/>
        <w:jc w:val="both"/>
        <w:rPr>
          <w:rFonts w:cs="Segoe UI Symbol"/>
          <w:sz w:val="28"/>
          <w:szCs w:val="28"/>
        </w:rPr>
      </w:pP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язбережувальні</w:t>
      </w:r>
      <w:proofErr w:type="spellEnd"/>
      <w:r w:rsidRPr="006E77C1">
        <w:rPr>
          <w:rFonts w:cs="Segoe UI Symbol"/>
          <w:sz w:val="28"/>
          <w:szCs w:val="28"/>
        </w:rPr>
        <w:t xml:space="preserve"> технології передбачають систематичне застосування фізкультурно-оздоровчих заходів (фізкультхвилинок, активних перерв, спортивних ігор), інформаційно-просвітницьку роботу, профілактику захворювань і створення психолого-педагогічного комфорту в навчальному середовищі [4, с. 52–53]. </w:t>
      </w:r>
    </w:p>
    <w:p w14:paraId="3C1CE6AE" w14:textId="2F9CDB8E" w:rsidR="006E77C1" w:rsidRPr="006E77C1" w:rsidRDefault="006E77C1" w:rsidP="003B00F7">
      <w:pPr>
        <w:ind w:firstLine="709"/>
        <w:contextualSpacing/>
        <w:jc w:val="both"/>
        <w:rPr>
          <w:rFonts w:cs="Segoe UI Symbol"/>
          <w:sz w:val="28"/>
          <w:szCs w:val="28"/>
        </w:rPr>
      </w:pPr>
      <w:r w:rsidRPr="006E77C1">
        <w:rPr>
          <w:rFonts w:cs="Segoe UI Symbol"/>
          <w:sz w:val="28"/>
          <w:szCs w:val="28"/>
        </w:rPr>
        <w:t>Важливою складовою виступає інтеграція зусиль усього педагогічного колективу, адміністрації школи та представників громади.</w:t>
      </w:r>
    </w:p>
    <w:p w14:paraId="7B3DCEED" w14:textId="5EFBF174" w:rsidR="00A51BA2" w:rsidRDefault="006E77C1" w:rsidP="003B00F7">
      <w:pPr>
        <w:ind w:firstLine="709"/>
        <w:contextualSpacing/>
        <w:jc w:val="both"/>
        <w:rPr>
          <w:rFonts w:cs="Segoe UI Symbol"/>
          <w:sz w:val="28"/>
          <w:szCs w:val="28"/>
        </w:rPr>
      </w:pPr>
      <w:r w:rsidRPr="006E77C1">
        <w:rPr>
          <w:rFonts w:cs="Segoe UI Symbol"/>
          <w:sz w:val="28"/>
          <w:szCs w:val="28"/>
        </w:rPr>
        <w:t xml:space="preserve">Для вдосконалення механізмів підготовки майбутніх учителів фізичного виховання у системі вищої освіти слід посилювати практико орієнтований характер навчання, враховувати тенденції </w:t>
      </w:r>
      <w:proofErr w:type="spellStart"/>
      <w:r w:rsidRPr="006E77C1">
        <w:rPr>
          <w:rFonts w:cs="Segoe UI Symbol"/>
          <w:sz w:val="28"/>
          <w:szCs w:val="28"/>
        </w:rPr>
        <w:t>цифровізації</w:t>
      </w:r>
      <w:proofErr w:type="spellEnd"/>
      <w:r w:rsidRPr="006E77C1">
        <w:rPr>
          <w:rFonts w:cs="Segoe UI Symbol"/>
          <w:sz w:val="28"/>
          <w:szCs w:val="28"/>
        </w:rPr>
        <w:t>, робити акцент на інклюзивному та адаптивному аспектах фізичної культури, стимулювати науково-дослідну активність студентів</w:t>
      </w:r>
      <w:r w:rsidR="0065503E">
        <w:rPr>
          <w:rFonts w:cs="Segoe UI Symbol"/>
          <w:sz w:val="28"/>
          <w:szCs w:val="28"/>
        </w:rPr>
        <w:t> [34, с. </w:t>
      </w:r>
      <w:r w:rsidRPr="006E77C1">
        <w:rPr>
          <w:rFonts w:cs="Segoe UI Symbol"/>
          <w:sz w:val="28"/>
          <w:szCs w:val="28"/>
        </w:rPr>
        <w:t xml:space="preserve">209–210]. </w:t>
      </w:r>
    </w:p>
    <w:p w14:paraId="5FC5EB94" w14:textId="11E22FB2" w:rsidR="006E77C1" w:rsidRPr="006E77C1" w:rsidRDefault="006E77C1" w:rsidP="003B00F7">
      <w:pPr>
        <w:ind w:firstLine="709"/>
        <w:contextualSpacing/>
        <w:jc w:val="both"/>
        <w:rPr>
          <w:rFonts w:cs="Segoe UI Symbol"/>
          <w:sz w:val="28"/>
          <w:szCs w:val="28"/>
        </w:rPr>
      </w:pPr>
      <w:r w:rsidRPr="006E77C1">
        <w:rPr>
          <w:rFonts w:cs="Segoe UI Symbol"/>
          <w:sz w:val="28"/>
          <w:szCs w:val="28"/>
        </w:rPr>
        <w:t xml:space="preserve">Лише за умови системного підходу та підтримки на рівні державної освітньої політики можливо сформувати нове покоління фахівців, здатних упроваджувати ефективні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язбережувальні</w:t>
      </w:r>
      <w:proofErr w:type="spellEnd"/>
      <w:r w:rsidRPr="006E77C1">
        <w:rPr>
          <w:rFonts w:cs="Segoe UI Symbol"/>
          <w:sz w:val="28"/>
          <w:szCs w:val="28"/>
        </w:rPr>
        <w:t xml:space="preserve"> технології.</w:t>
      </w:r>
    </w:p>
    <w:p w14:paraId="42D0D19E" w14:textId="67744E8F" w:rsidR="00A51BA2" w:rsidRDefault="006E77C1" w:rsidP="003B00F7">
      <w:pPr>
        <w:ind w:firstLine="709"/>
        <w:contextualSpacing/>
        <w:jc w:val="both"/>
        <w:rPr>
          <w:rFonts w:cs="Segoe UI Symbol"/>
          <w:sz w:val="28"/>
          <w:szCs w:val="28"/>
        </w:rPr>
      </w:pPr>
      <w:r w:rsidRPr="006E77C1">
        <w:rPr>
          <w:rFonts w:cs="Segoe UI Symbol"/>
          <w:sz w:val="28"/>
          <w:szCs w:val="28"/>
        </w:rPr>
        <w:t xml:space="preserve">Перспективи подальших досліджень полягають у глибинному аналізі кращих міжнародних практик, розробці адаптивних методів для різних </w:t>
      </w:r>
      <w:r w:rsidRPr="006E77C1">
        <w:rPr>
          <w:rFonts w:cs="Segoe UI Symbol"/>
          <w:sz w:val="28"/>
          <w:szCs w:val="28"/>
        </w:rPr>
        <w:lastRenderedPageBreak/>
        <w:t xml:space="preserve">вікових груп та обґрунтуванні інноваційних моделей освіти, які б забезпечували високий рівень готовності студентів до </w:t>
      </w:r>
      <w:proofErr w:type="spellStart"/>
      <w:r w:rsidRPr="006E77C1">
        <w:rPr>
          <w:rFonts w:cs="Segoe UI Symbol"/>
          <w:sz w:val="28"/>
          <w:szCs w:val="28"/>
        </w:rPr>
        <w:t>здоров</w:t>
      </w:r>
      <w:r w:rsidR="00345796">
        <w:rPr>
          <w:rFonts w:cs="Segoe UI Symbol"/>
          <w:sz w:val="28"/>
          <w:szCs w:val="28"/>
        </w:rPr>
        <w:t>’</w:t>
      </w:r>
      <w:r w:rsidRPr="006E77C1">
        <w:rPr>
          <w:rFonts w:cs="Segoe UI Symbol"/>
          <w:sz w:val="28"/>
          <w:szCs w:val="28"/>
        </w:rPr>
        <w:t>язбережувальної</w:t>
      </w:r>
      <w:proofErr w:type="spellEnd"/>
      <w:r w:rsidRPr="006E77C1">
        <w:rPr>
          <w:rFonts w:cs="Segoe UI Symbol"/>
          <w:sz w:val="28"/>
          <w:szCs w:val="28"/>
        </w:rPr>
        <w:t xml:space="preserve"> діяльності.</w:t>
      </w:r>
    </w:p>
    <w:p w14:paraId="6658A94F" w14:textId="5C8AE0F1" w:rsidR="00B837D8" w:rsidRDefault="006E77C1" w:rsidP="003B00F7">
      <w:pPr>
        <w:ind w:firstLine="709"/>
        <w:contextualSpacing/>
        <w:jc w:val="both"/>
        <w:rPr>
          <w:rFonts w:cs="Segoe UI Symbol"/>
          <w:sz w:val="28"/>
          <w:szCs w:val="28"/>
        </w:rPr>
      </w:pPr>
      <w:r w:rsidRPr="006E77C1">
        <w:rPr>
          <w:rFonts w:cs="Segoe UI Symbol"/>
          <w:sz w:val="28"/>
          <w:szCs w:val="28"/>
        </w:rPr>
        <w:t xml:space="preserve"> Потрібні також емпіричні дослідження, що дозволять відстежувати динаміку змін у здоров</w:t>
      </w:r>
      <w:r w:rsidR="00345796">
        <w:rPr>
          <w:rFonts w:cs="Segoe UI Symbol"/>
          <w:sz w:val="28"/>
          <w:szCs w:val="28"/>
        </w:rPr>
        <w:t>’</w:t>
      </w:r>
      <w:r w:rsidRPr="006E77C1">
        <w:rPr>
          <w:rFonts w:cs="Segoe UI Symbol"/>
          <w:sz w:val="28"/>
          <w:szCs w:val="28"/>
        </w:rPr>
        <w:t>ї учнів і коригувати методичні підходи.</w:t>
      </w:r>
    </w:p>
    <w:p w14:paraId="1E9220EB" w14:textId="77777777" w:rsidR="00B837D8" w:rsidRPr="00B07BD9" w:rsidRDefault="00B837D8" w:rsidP="00B07BD9">
      <w:pPr>
        <w:contextualSpacing/>
        <w:jc w:val="both"/>
        <w:rPr>
          <w:rFonts w:cs="Segoe UI Symbol"/>
          <w:b/>
          <w:bCs/>
          <w:sz w:val="28"/>
          <w:szCs w:val="28"/>
        </w:rPr>
      </w:pPr>
    </w:p>
    <w:p w14:paraId="5FA8D616" w14:textId="77777777" w:rsidR="00B837D8" w:rsidRPr="00B07BD9" w:rsidRDefault="00B837D8" w:rsidP="006E77C1">
      <w:pPr>
        <w:ind w:firstLine="284"/>
        <w:contextualSpacing/>
        <w:jc w:val="both"/>
        <w:rPr>
          <w:rFonts w:cs="Segoe UI Symbol"/>
          <w:b/>
          <w:bCs/>
          <w:sz w:val="28"/>
          <w:szCs w:val="28"/>
        </w:rPr>
      </w:pPr>
    </w:p>
    <w:p w14:paraId="71879DE3" w14:textId="2E62B6E1" w:rsidR="00466B80" w:rsidRDefault="00466B80" w:rsidP="005F7D2B">
      <w:pPr>
        <w:ind w:firstLine="284"/>
        <w:contextualSpacing/>
        <w:jc w:val="center"/>
        <w:rPr>
          <w:rFonts w:cs="Segoe UI Symbol"/>
          <w:b/>
          <w:bCs/>
          <w:sz w:val="28"/>
          <w:szCs w:val="28"/>
        </w:rPr>
      </w:pPr>
      <w:r w:rsidRPr="00B07BD9">
        <w:rPr>
          <w:rFonts w:cs="Segoe UI Symbol"/>
          <w:b/>
          <w:bCs/>
          <w:sz w:val="28"/>
          <w:szCs w:val="28"/>
        </w:rPr>
        <w:t>СПИСОК ВИКОРИСТАНИХ ДЖЕРЕЛ</w:t>
      </w:r>
    </w:p>
    <w:p w14:paraId="1C0E9A4D" w14:textId="77777777" w:rsidR="00B07BD9" w:rsidRPr="00B07BD9" w:rsidRDefault="00B07BD9" w:rsidP="005F7D2B">
      <w:pPr>
        <w:ind w:firstLine="284"/>
        <w:contextualSpacing/>
        <w:jc w:val="center"/>
        <w:rPr>
          <w:rFonts w:cs="Segoe UI Symbol"/>
          <w:b/>
          <w:bCs/>
          <w:sz w:val="28"/>
          <w:szCs w:val="28"/>
        </w:rPr>
      </w:pPr>
    </w:p>
    <w:p w14:paraId="365BF0B7" w14:textId="1440C33D" w:rsidR="00B07BD9" w:rsidRPr="00B07BD9" w:rsidRDefault="00B07BD9" w:rsidP="00B07BD9">
      <w:pPr>
        <w:spacing w:before="100" w:beforeAutospacing="1" w:after="100" w:afterAutospacing="1"/>
        <w:ind w:firstLine="426"/>
        <w:contextualSpacing/>
        <w:jc w:val="both"/>
        <w:rPr>
          <w:sz w:val="28"/>
          <w:szCs w:val="28"/>
          <w:lang w:eastAsia="uk-UA"/>
        </w:rPr>
      </w:pPr>
      <w:r w:rsidRPr="00C44F7E">
        <w:rPr>
          <w:rStyle w:val="ab"/>
          <w:b w:val="0"/>
          <w:bCs w:val="0"/>
        </w:rPr>
        <w:t>1.</w:t>
      </w:r>
      <w:r>
        <w:t xml:space="preserve"> </w:t>
      </w:r>
      <w:r w:rsidR="0065503E">
        <w:rPr>
          <w:sz w:val="28"/>
          <w:szCs w:val="28"/>
        </w:rPr>
        <w:t>Ареф</w:t>
      </w:r>
      <w:r w:rsidR="00345796">
        <w:rPr>
          <w:sz w:val="28"/>
          <w:szCs w:val="28"/>
        </w:rPr>
        <w:t>’</w:t>
      </w:r>
      <w:r w:rsidR="0065503E">
        <w:rPr>
          <w:sz w:val="28"/>
          <w:szCs w:val="28"/>
        </w:rPr>
        <w:t>єва Л. </w:t>
      </w:r>
      <w:r w:rsidRPr="00B07BD9">
        <w:rPr>
          <w:sz w:val="28"/>
          <w:szCs w:val="28"/>
        </w:rPr>
        <w:t xml:space="preserve">П. Особливості професійної підготовки майбутніх учителів фізичної культури в умовах сучасної парадигми освіти. </w:t>
      </w:r>
      <w:r w:rsidRPr="00B07BD9">
        <w:rPr>
          <w:rStyle w:val="afa"/>
          <w:sz w:val="28"/>
          <w:szCs w:val="28"/>
        </w:rPr>
        <w:t>Науково-педагогічні проблеми фізичної культури.</w:t>
      </w:r>
      <w:r w:rsidRPr="00B07BD9">
        <w:rPr>
          <w:sz w:val="28"/>
          <w:szCs w:val="28"/>
        </w:rPr>
        <w:t xml:space="preserve"> 2011. </w:t>
      </w:r>
      <w:proofErr w:type="spellStart"/>
      <w:r w:rsidRPr="00B07BD9">
        <w:rPr>
          <w:sz w:val="28"/>
          <w:szCs w:val="28"/>
        </w:rPr>
        <w:t>Вип</w:t>
      </w:r>
      <w:proofErr w:type="spellEnd"/>
      <w:r w:rsidRPr="00B07BD9">
        <w:rPr>
          <w:sz w:val="28"/>
          <w:szCs w:val="28"/>
        </w:rPr>
        <w:t>. 10. С. 19–23.</w:t>
      </w:r>
    </w:p>
    <w:p w14:paraId="002E6192" w14:textId="5D8A9D43"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w:t>
      </w:r>
      <w:r w:rsidR="0065503E">
        <w:rPr>
          <w:sz w:val="28"/>
          <w:szCs w:val="28"/>
        </w:rPr>
        <w:t xml:space="preserve"> Бараболя В. </w:t>
      </w:r>
      <w:r w:rsidRPr="00B07BD9">
        <w:rPr>
          <w:sz w:val="28"/>
          <w:szCs w:val="28"/>
        </w:rPr>
        <w:t>І. Школа сприяння здоров</w:t>
      </w:r>
      <w:r w:rsidR="00345796">
        <w:rPr>
          <w:sz w:val="28"/>
          <w:szCs w:val="28"/>
        </w:rPr>
        <w:t>’</w:t>
      </w:r>
      <w:r w:rsidRPr="00B07BD9">
        <w:rPr>
          <w:sz w:val="28"/>
          <w:szCs w:val="28"/>
        </w:rPr>
        <w:t xml:space="preserve">ю – школа майбутнього. </w:t>
      </w:r>
      <w:r w:rsidRPr="00B07BD9">
        <w:rPr>
          <w:rStyle w:val="afa"/>
          <w:sz w:val="28"/>
          <w:szCs w:val="28"/>
        </w:rPr>
        <w:t>Основи здоров</w:t>
      </w:r>
      <w:r w:rsidR="00345796">
        <w:rPr>
          <w:rStyle w:val="afa"/>
          <w:sz w:val="28"/>
          <w:szCs w:val="28"/>
        </w:rPr>
        <w:t>’</w:t>
      </w:r>
      <w:r w:rsidRPr="00B07BD9">
        <w:rPr>
          <w:rStyle w:val="afa"/>
          <w:sz w:val="28"/>
          <w:szCs w:val="28"/>
        </w:rPr>
        <w:t>я.</w:t>
      </w:r>
      <w:r w:rsidRPr="00B07BD9">
        <w:rPr>
          <w:sz w:val="28"/>
          <w:szCs w:val="28"/>
        </w:rPr>
        <w:t xml:space="preserve"> 2013. № 3. С. 39–42.</w:t>
      </w:r>
    </w:p>
    <w:p w14:paraId="0E61BD4A" w14:textId="65D1A142"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w:t>
      </w:r>
      <w:r w:rsidRPr="00B07BD9">
        <w:rPr>
          <w:rStyle w:val="ab"/>
          <w:sz w:val="28"/>
          <w:szCs w:val="28"/>
        </w:rPr>
        <w:t>.</w:t>
      </w:r>
      <w:r w:rsidR="0065503E">
        <w:rPr>
          <w:sz w:val="28"/>
          <w:szCs w:val="28"/>
        </w:rPr>
        <w:t xml:space="preserve"> </w:t>
      </w:r>
      <w:proofErr w:type="spellStart"/>
      <w:r w:rsidR="0065503E">
        <w:rPr>
          <w:sz w:val="28"/>
          <w:szCs w:val="28"/>
        </w:rPr>
        <w:t>Бермудес</w:t>
      </w:r>
      <w:proofErr w:type="spellEnd"/>
      <w:r w:rsidR="0065503E">
        <w:rPr>
          <w:sz w:val="28"/>
          <w:szCs w:val="28"/>
        </w:rPr>
        <w:t xml:space="preserve"> Д. </w:t>
      </w:r>
      <w:r w:rsidRPr="00B07BD9">
        <w:rPr>
          <w:sz w:val="28"/>
          <w:szCs w:val="28"/>
        </w:rPr>
        <w:t xml:space="preserve">В. Підготовка майбутніх учителів фізичної культури до реалізації варіативних модулів у процесі професійної діяльності. </w:t>
      </w:r>
      <w:r w:rsidRPr="00B07BD9">
        <w:rPr>
          <w:rStyle w:val="afa"/>
          <w:sz w:val="28"/>
          <w:szCs w:val="28"/>
        </w:rPr>
        <w:t>Вісник Чернігівського національного педагогічного університету. Серія: Педагогічні науки.</w:t>
      </w:r>
      <w:r w:rsidRPr="00B07BD9">
        <w:rPr>
          <w:sz w:val="28"/>
          <w:szCs w:val="28"/>
        </w:rPr>
        <w:t xml:space="preserve"> 2016. </w:t>
      </w:r>
      <w:proofErr w:type="spellStart"/>
      <w:r w:rsidRPr="00B07BD9">
        <w:rPr>
          <w:sz w:val="28"/>
          <w:szCs w:val="28"/>
        </w:rPr>
        <w:t>Вип</w:t>
      </w:r>
      <w:proofErr w:type="spellEnd"/>
      <w:r w:rsidRPr="00B07BD9">
        <w:rPr>
          <w:sz w:val="28"/>
          <w:szCs w:val="28"/>
        </w:rPr>
        <w:t>. 137. С. 200–203.</w:t>
      </w:r>
    </w:p>
    <w:p w14:paraId="56A7698B" w14:textId="458A31E5"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w:t>
      </w:r>
      <w:r w:rsidR="0065503E">
        <w:rPr>
          <w:sz w:val="28"/>
          <w:szCs w:val="28"/>
        </w:rPr>
        <w:t xml:space="preserve"> </w:t>
      </w:r>
      <w:proofErr w:type="spellStart"/>
      <w:r w:rsidR="0065503E">
        <w:rPr>
          <w:sz w:val="28"/>
          <w:szCs w:val="28"/>
        </w:rPr>
        <w:t>Безкопильний</w:t>
      </w:r>
      <w:proofErr w:type="spellEnd"/>
      <w:r w:rsidR="0065503E">
        <w:rPr>
          <w:sz w:val="28"/>
          <w:szCs w:val="28"/>
        </w:rPr>
        <w:t xml:space="preserve"> О. </w:t>
      </w:r>
      <w:r w:rsidRPr="00B07BD9">
        <w:rPr>
          <w:sz w:val="28"/>
          <w:szCs w:val="28"/>
        </w:rPr>
        <w:t xml:space="preserve">О. Підготовка майбутніх учителів фізичної культури до </w:t>
      </w:r>
      <w:proofErr w:type="spellStart"/>
      <w:r w:rsidRPr="00B07BD9">
        <w:rPr>
          <w:sz w:val="28"/>
          <w:szCs w:val="28"/>
        </w:rPr>
        <w:t>здоров</w:t>
      </w:r>
      <w:r w:rsidR="00345796">
        <w:rPr>
          <w:sz w:val="28"/>
          <w:szCs w:val="28"/>
        </w:rPr>
        <w:t>’</w:t>
      </w:r>
      <w:r w:rsidRPr="00B07BD9">
        <w:rPr>
          <w:sz w:val="28"/>
          <w:szCs w:val="28"/>
        </w:rPr>
        <w:t>язбережувальної</w:t>
      </w:r>
      <w:proofErr w:type="spellEnd"/>
      <w:r w:rsidRPr="00B07BD9">
        <w:rPr>
          <w:sz w:val="28"/>
          <w:szCs w:val="28"/>
        </w:rPr>
        <w:t xml:space="preserve"> діяльності в основній школі: теорія та методика: монографія. Черкаси: ЧНУ ім. Б. Хмельницького, 2020. 552 с.</w:t>
      </w:r>
    </w:p>
    <w:p w14:paraId="6F88E166" w14:textId="2D1A3BBB"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w:t>
      </w:r>
      <w:r w:rsidR="0065503E">
        <w:rPr>
          <w:sz w:val="28"/>
          <w:szCs w:val="28"/>
        </w:rPr>
        <w:t xml:space="preserve"> </w:t>
      </w:r>
      <w:proofErr w:type="spellStart"/>
      <w:r w:rsidR="0065503E">
        <w:rPr>
          <w:sz w:val="28"/>
          <w:szCs w:val="28"/>
        </w:rPr>
        <w:t>Безкопильний</w:t>
      </w:r>
      <w:proofErr w:type="spellEnd"/>
      <w:r w:rsidR="0065503E">
        <w:rPr>
          <w:sz w:val="28"/>
          <w:szCs w:val="28"/>
        </w:rPr>
        <w:t xml:space="preserve"> О. </w:t>
      </w:r>
      <w:r w:rsidRPr="00B07BD9">
        <w:rPr>
          <w:sz w:val="28"/>
          <w:szCs w:val="28"/>
        </w:rPr>
        <w:t xml:space="preserve">О. Система підготовки майбутніх учителів фізичної культури до </w:t>
      </w:r>
      <w:proofErr w:type="spellStart"/>
      <w:r w:rsidRPr="00B07BD9">
        <w:rPr>
          <w:sz w:val="28"/>
          <w:szCs w:val="28"/>
        </w:rPr>
        <w:t>здоров</w:t>
      </w:r>
      <w:r w:rsidR="00345796">
        <w:rPr>
          <w:sz w:val="28"/>
          <w:szCs w:val="28"/>
        </w:rPr>
        <w:t>’</w:t>
      </w:r>
      <w:r w:rsidRPr="00B07BD9">
        <w:rPr>
          <w:sz w:val="28"/>
          <w:szCs w:val="28"/>
        </w:rPr>
        <w:t>язбережувальної</w:t>
      </w:r>
      <w:proofErr w:type="spellEnd"/>
      <w:r w:rsidRPr="00B07BD9">
        <w:rPr>
          <w:sz w:val="28"/>
          <w:szCs w:val="28"/>
        </w:rPr>
        <w:t xml:space="preserve"> діяльності в основній школі: </w:t>
      </w:r>
      <w:proofErr w:type="spellStart"/>
      <w:r w:rsidRPr="00B07BD9">
        <w:rPr>
          <w:sz w:val="28"/>
          <w:szCs w:val="28"/>
        </w:rPr>
        <w:t>дис</w:t>
      </w:r>
      <w:proofErr w:type="spellEnd"/>
      <w:r w:rsidRPr="00B07BD9">
        <w:rPr>
          <w:sz w:val="28"/>
          <w:szCs w:val="28"/>
        </w:rPr>
        <w:t>. … доктора пед. наук: спеціальність 13.00.04. Черкаси, 2020. 595 с.</w:t>
      </w:r>
    </w:p>
    <w:p w14:paraId="713C0BA6" w14:textId="548FE742"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w:t>
      </w:r>
      <w:r w:rsidRPr="00B07BD9">
        <w:rPr>
          <w:sz w:val="28"/>
          <w:szCs w:val="28"/>
        </w:rPr>
        <w:t xml:space="preserve"> Бережна Т. Створення здорового середовища навчального закладу як шлях збереження і зміцнення здоров</w:t>
      </w:r>
      <w:r w:rsidR="00345796">
        <w:rPr>
          <w:sz w:val="28"/>
          <w:szCs w:val="28"/>
        </w:rPr>
        <w:t>’</w:t>
      </w:r>
      <w:r w:rsidRPr="00B07BD9">
        <w:rPr>
          <w:sz w:val="28"/>
          <w:szCs w:val="28"/>
        </w:rPr>
        <w:t xml:space="preserve">я учнів. </w:t>
      </w:r>
      <w:r w:rsidRPr="00B07BD9">
        <w:rPr>
          <w:rStyle w:val="afa"/>
          <w:sz w:val="28"/>
          <w:szCs w:val="28"/>
        </w:rPr>
        <w:t>Рідна школа.</w:t>
      </w:r>
      <w:r w:rsidRPr="00B07BD9">
        <w:rPr>
          <w:sz w:val="28"/>
          <w:szCs w:val="28"/>
        </w:rPr>
        <w:t xml:space="preserve"> 2012. № 1–2. С.</w:t>
      </w:r>
      <w:r w:rsidR="0065503E">
        <w:rPr>
          <w:sz w:val="28"/>
          <w:szCs w:val="28"/>
        </w:rPr>
        <w:t> </w:t>
      </w:r>
      <w:r w:rsidRPr="00B07BD9">
        <w:rPr>
          <w:sz w:val="28"/>
          <w:szCs w:val="28"/>
        </w:rPr>
        <w:t>44–47.</w:t>
      </w:r>
    </w:p>
    <w:p w14:paraId="2797DA6A" w14:textId="4FD5D6A5" w:rsidR="00B07BD9" w:rsidRPr="00B07BD9" w:rsidRDefault="00B07BD9" w:rsidP="00B07BD9">
      <w:pPr>
        <w:spacing w:before="100" w:beforeAutospacing="1" w:after="100" w:afterAutospacing="1"/>
        <w:ind w:firstLine="426"/>
        <w:contextualSpacing/>
        <w:jc w:val="both"/>
        <w:rPr>
          <w:sz w:val="28"/>
          <w:szCs w:val="28"/>
        </w:rPr>
      </w:pPr>
      <w:r w:rsidRPr="00B07BD9">
        <w:rPr>
          <w:rStyle w:val="ab"/>
          <w:sz w:val="28"/>
          <w:szCs w:val="28"/>
        </w:rPr>
        <w:t>7.</w:t>
      </w:r>
      <w:r w:rsidRPr="00B07BD9">
        <w:rPr>
          <w:sz w:val="28"/>
          <w:szCs w:val="28"/>
        </w:rPr>
        <w:t xml:space="preserve"> Биковська Л. Б., </w:t>
      </w:r>
      <w:proofErr w:type="spellStart"/>
      <w:r w:rsidRPr="00B07BD9">
        <w:rPr>
          <w:sz w:val="28"/>
          <w:szCs w:val="28"/>
        </w:rPr>
        <w:t>Бабінець</w:t>
      </w:r>
      <w:proofErr w:type="spellEnd"/>
      <w:r w:rsidRPr="00B07BD9">
        <w:rPr>
          <w:sz w:val="28"/>
          <w:szCs w:val="28"/>
        </w:rPr>
        <w:t xml:space="preserve"> О. О. Фізична культура – засіб формування мотивацій до підвищення рівня здоров</w:t>
      </w:r>
      <w:r w:rsidR="00345796">
        <w:rPr>
          <w:sz w:val="28"/>
          <w:szCs w:val="28"/>
        </w:rPr>
        <w:t>’</w:t>
      </w:r>
      <w:r w:rsidRPr="00B07BD9">
        <w:rPr>
          <w:sz w:val="28"/>
          <w:szCs w:val="28"/>
        </w:rPr>
        <w:t xml:space="preserve">я та відмови від шкідливих звичок. </w:t>
      </w:r>
      <w:r w:rsidRPr="00B07BD9">
        <w:rPr>
          <w:rStyle w:val="afa"/>
          <w:sz w:val="28"/>
          <w:szCs w:val="28"/>
        </w:rPr>
        <w:t xml:space="preserve">Проблеми освіти: наук.-метод. </w:t>
      </w:r>
      <w:proofErr w:type="spellStart"/>
      <w:r w:rsidRPr="00B07BD9">
        <w:rPr>
          <w:rStyle w:val="afa"/>
          <w:sz w:val="28"/>
          <w:szCs w:val="28"/>
        </w:rPr>
        <w:t>зб</w:t>
      </w:r>
      <w:proofErr w:type="spellEnd"/>
      <w:r w:rsidRPr="00B07BD9">
        <w:rPr>
          <w:rStyle w:val="afa"/>
          <w:sz w:val="28"/>
          <w:szCs w:val="28"/>
        </w:rPr>
        <w:t>.</w:t>
      </w:r>
      <w:r w:rsidRPr="00B07BD9">
        <w:rPr>
          <w:sz w:val="28"/>
          <w:szCs w:val="28"/>
        </w:rPr>
        <w:t xml:space="preserve"> Київ: Інститут інноваційних технологій. [Без уточнених року та сторінок.]</w:t>
      </w:r>
    </w:p>
    <w:p w14:paraId="07A2D8C5" w14:textId="4BDA3A01"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w:t>
      </w:r>
      <w:r w:rsidRPr="00B07BD9">
        <w:rPr>
          <w:sz w:val="28"/>
          <w:szCs w:val="28"/>
        </w:rPr>
        <w:t xml:space="preserve"> </w:t>
      </w:r>
      <w:proofErr w:type="spellStart"/>
      <w:r w:rsidR="0065503E">
        <w:rPr>
          <w:sz w:val="28"/>
          <w:szCs w:val="28"/>
        </w:rPr>
        <w:t>Бібік</w:t>
      </w:r>
      <w:proofErr w:type="spellEnd"/>
      <w:r w:rsidR="0065503E">
        <w:rPr>
          <w:sz w:val="28"/>
          <w:szCs w:val="28"/>
        </w:rPr>
        <w:t xml:space="preserve"> Н. </w:t>
      </w:r>
      <w:r w:rsidRPr="00B07BD9">
        <w:rPr>
          <w:sz w:val="28"/>
          <w:szCs w:val="28"/>
        </w:rPr>
        <w:t xml:space="preserve">М. </w:t>
      </w:r>
      <w:proofErr w:type="spellStart"/>
      <w:r w:rsidRPr="00B07BD9">
        <w:rPr>
          <w:sz w:val="28"/>
          <w:szCs w:val="28"/>
        </w:rPr>
        <w:t>Компетентнісний</w:t>
      </w:r>
      <w:proofErr w:type="spellEnd"/>
      <w:r w:rsidRPr="00B07BD9">
        <w:rPr>
          <w:sz w:val="28"/>
          <w:szCs w:val="28"/>
        </w:rPr>
        <w:t xml:space="preserve"> підхід: рефлексивний аналіз застосування. У: </w:t>
      </w:r>
      <w:proofErr w:type="spellStart"/>
      <w:r w:rsidRPr="00B07BD9">
        <w:rPr>
          <w:sz w:val="28"/>
          <w:szCs w:val="28"/>
        </w:rPr>
        <w:t>Компетентнісний</w:t>
      </w:r>
      <w:proofErr w:type="spellEnd"/>
      <w:r w:rsidRPr="00B07BD9">
        <w:rPr>
          <w:sz w:val="28"/>
          <w:szCs w:val="28"/>
        </w:rPr>
        <w:t xml:space="preserve"> підхід у сучасній освіті: світовий досвід та українські</w:t>
      </w:r>
      <w:r w:rsidR="0065503E">
        <w:rPr>
          <w:sz w:val="28"/>
          <w:szCs w:val="28"/>
        </w:rPr>
        <w:t xml:space="preserve"> перспективи / під </w:t>
      </w:r>
      <w:proofErr w:type="spellStart"/>
      <w:r w:rsidR="0065503E">
        <w:rPr>
          <w:sz w:val="28"/>
          <w:szCs w:val="28"/>
        </w:rPr>
        <w:t>заг</w:t>
      </w:r>
      <w:proofErr w:type="spellEnd"/>
      <w:r w:rsidR="0065503E">
        <w:rPr>
          <w:sz w:val="28"/>
          <w:szCs w:val="28"/>
        </w:rPr>
        <w:t>. ред. О. В. </w:t>
      </w:r>
      <w:proofErr w:type="spellStart"/>
      <w:r w:rsidRPr="00B07BD9">
        <w:rPr>
          <w:sz w:val="28"/>
          <w:szCs w:val="28"/>
        </w:rPr>
        <w:t>Овчарук</w:t>
      </w:r>
      <w:proofErr w:type="spellEnd"/>
      <w:r w:rsidRPr="00B07BD9">
        <w:rPr>
          <w:sz w:val="28"/>
          <w:szCs w:val="28"/>
        </w:rPr>
        <w:t>. Київ: К.І.С., 2004. С. 47–52.</w:t>
      </w:r>
    </w:p>
    <w:p w14:paraId="0D62C341" w14:textId="510DA2FF"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w:t>
      </w:r>
      <w:r w:rsidR="0065503E">
        <w:rPr>
          <w:sz w:val="28"/>
          <w:szCs w:val="28"/>
        </w:rPr>
        <w:t xml:space="preserve"> </w:t>
      </w:r>
      <w:proofErr w:type="spellStart"/>
      <w:r w:rsidR="0065503E">
        <w:rPr>
          <w:sz w:val="28"/>
          <w:szCs w:val="28"/>
        </w:rPr>
        <w:t>Бобрицька</w:t>
      </w:r>
      <w:proofErr w:type="spellEnd"/>
      <w:r w:rsidR="0065503E">
        <w:rPr>
          <w:sz w:val="28"/>
          <w:szCs w:val="28"/>
        </w:rPr>
        <w:t xml:space="preserve"> В. </w:t>
      </w:r>
      <w:r w:rsidRPr="00B07BD9">
        <w:rPr>
          <w:sz w:val="28"/>
          <w:szCs w:val="28"/>
        </w:rPr>
        <w:t xml:space="preserve">І. Теоретичні і методичні основи формування здорового способу життя у майбутніх учителів у процесі вивчення природничих наук: </w:t>
      </w:r>
      <w:proofErr w:type="spellStart"/>
      <w:r w:rsidRPr="00B07BD9">
        <w:rPr>
          <w:sz w:val="28"/>
          <w:szCs w:val="28"/>
        </w:rPr>
        <w:t>автореф</w:t>
      </w:r>
      <w:proofErr w:type="spellEnd"/>
      <w:r w:rsidRPr="00B07BD9">
        <w:rPr>
          <w:sz w:val="28"/>
          <w:szCs w:val="28"/>
        </w:rPr>
        <w:t xml:space="preserve">. </w:t>
      </w:r>
      <w:proofErr w:type="spellStart"/>
      <w:r w:rsidRPr="00B07BD9">
        <w:rPr>
          <w:sz w:val="28"/>
          <w:szCs w:val="28"/>
        </w:rPr>
        <w:t>дис</w:t>
      </w:r>
      <w:proofErr w:type="spellEnd"/>
      <w:r w:rsidRPr="00B07BD9">
        <w:rPr>
          <w:sz w:val="28"/>
          <w:szCs w:val="28"/>
        </w:rPr>
        <w:t>. … доктора пед. наук: спеціальність 13.00.04. Київ, 2006. 40 с.</w:t>
      </w:r>
    </w:p>
    <w:p w14:paraId="20E9453E" w14:textId="46E49088"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10.</w:t>
      </w:r>
      <w:r w:rsidR="0065503E">
        <w:rPr>
          <w:sz w:val="28"/>
          <w:szCs w:val="28"/>
        </w:rPr>
        <w:t xml:space="preserve"> Богатирьова Т. </w:t>
      </w:r>
      <w:r w:rsidRPr="00B07BD9">
        <w:rPr>
          <w:sz w:val="28"/>
          <w:szCs w:val="28"/>
        </w:rPr>
        <w:t>В. Проблема збереження здоров</w:t>
      </w:r>
      <w:r w:rsidR="00345796">
        <w:rPr>
          <w:sz w:val="28"/>
          <w:szCs w:val="28"/>
        </w:rPr>
        <w:t>’</w:t>
      </w:r>
      <w:r w:rsidRPr="00B07BD9">
        <w:rPr>
          <w:sz w:val="28"/>
          <w:szCs w:val="28"/>
        </w:rPr>
        <w:t xml:space="preserve">я учнівської молоді в сучасному українському суспільстві. </w:t>
      </w:r>
      <w:r w:rsidRPr="00B07BD9">
        <w:rPr>
          <w:rStyle w:val="afa"/>
          <w:sz w:val="28"/>
          <w:szCs w:val="28"/>
        </w:rPr>
        <w:t>Науковий вісник Волинського національного університету ім. Лесі Українки.</w:t>
      </w:r>
      <w:r w:rsidRPr="00B07BD9">
        <w:rPr>
          <w:sz w:val="28"/>
          <w:szCs w:val="28"/>
        </w:rPr>
        <w:t xml:space="preserve"> 2012. № 7. С. 127–129.</w:t>
      </w:r>
    </w:p>
    <w:p w14:paraId="301230F1" w14:textId="6B2CDE6A"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11.</w:t>
      </w:r>
      <w:r w:rsidR="0065503E">
        <w:rPr>
          <w:sz w:val="28"/>
          <w:szCs w:val="28"/>
        </w:rPr>
        <w:t xml:space="preserve"> Бойко А. </w:t>
      </w:r>
      <w:r w:rsidRPr="00B07BD9">
        <w:rPr>
          <w:sz w:val="28"/>
          <w:szCs w:val="28"/>
        </w:rPr>
        <w:t>М. Оновлена парадигма виховання: шляхи реалізації. Київ: ІЗМН, 1996. 232 с.</w:t>
      </w:r>
    </w:p>
    <w:p w14:paraId="44EC6A16" w14:textId="3B511156"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12.</w:t>
      </w:r>
      <w:r w:rsidRPr="00B07BD9">
        <w:rPr>
          <w:sz w:val="28"/>
          <w:szCs w:val="28"/>
        </w:rPr>
        <w:t xml:space="preserve"> Бондар Т. Методологічні аспекти процесу формування та збереження здоров</w:t>
      </w:r>
      <w:r w:rsidR="00345796">
        <w:rPr>
          <w:sz w:val="28"/>
          <w:szCs w:val="28"/>
        </w:rPr>
        <w:t>’</w:t>
      </w:r>
      <w:r w:rsidRPr="00B07BD9">
        <w:rPr>
          <w:sz w:val="28"/>
          <w:szCs w:val="28"/>
        </w:rPr>
        <w:t xml:space="preserve">я дітей та молоді. </w:t>
      </w:r>
      <w:r w:rsidRPr="00B07BD9">
        <w:rPr>
          <w:rStyle w:val="afa"/>
          <w:sz w:val="28"/>
          <w:szCs w:val="28"/>
        </w:rPr>
        <w:t>Фізичне виховання в школі.</w:t>
      </w:r>
      <w:r w:rsidRPr="00B07BD9">
        <w:rPr>
          <w:sz w:val="28"/>
          <w:szCs w:val="28"/>
        </w:rPr>
        <w:t xml:space="preserve"> 2011. № 6. С. 5–10.</w:t>
      </w:r>
    </w:p>
    <w:p w14:paraId="3CAEB458" w14:textId="24195979"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13.</w:t>
      </w:r>
      <w:r w:rsidR="0065503E">
        <w:rPr>
          <w:sz w:val="28"/>
          <w:szCs w:val="28"/>
        </w:rPr>
        <w:t xml:space="preserve"> Бондаренко О. </w:t>
      </w:r>
      <w:r w:rsidRPr="00B07BD9">
        <w:rPr>
          <w:sz w:val="28"/>
          <w:szCs w:val="28"/>
        </w:rPr>
        <w:t xml:space="preserve">В. Формування готовності студентів природничо-географічних факультетів педагогічних університетів до краєзнавчої роботи з учнями: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13.00.04. Ялта, 2009.</w:t>
      </w:r>
    </w:p>
    <w:p w14:paraId="15497275" w14:textId="6134F31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14.</w:t>
      </w:r>
      <w:r w:rsidRPr="00B07BD9">
        <w:rPr>
          <w:sz w:val="28"/>
          <w:szCs w:val="28"/>
        </w:rPr>
        <w:t xml:space="preserve"> Ващенко О., Свириденко О. </w:t>
      </w:r>
      <w:proofErr w:type="spellStart"/>
      <w:r w:rsidRPr="00B07BD9">
        <w:rPr>
          <w:sz w:val="28"/>
          <w:szCs w:val="28"/>
        </w:rPr>
        <w:t>Здоров</w:t>
      </w:r>
      <w:r w:rsidR="00345796">
        <w:rPr>
          <w:sz w:val="28"/>
          <w:szCs w:val="28"/>
        </w:rPr>
        <w:t>’</w:t>
      </w:r>
      <w:r w:rsidRPr="00B07BD9">
        <w:rPr>
          <w:sz w:val="28"/>
          <w:szCs w:val="28"/>
        </w:rPr>
        <w:t>язберегаючі</w:t>
      </w:r>
      <w:proofErr w:type="spellEnd"/>
      <w:r w:rsidRPr="00B07BD9">
        <w:rPr>
          <w:sz w:val="28"/>
          <w:szCs w:val="28"/>
        </w:rPr>
        <w:t xml:space="preserve"> технології в загальноосвітніх навчальних закладах. </w:t>
      </w:r>
      <w:r w:rsidRPr="00B07BD9">
        <w:rPr>
          <w:rStyle w:val="afa"/>
          <w:sz w:val="28"/>
          <w:szCs w:val="28"/>
        </w:rPr>
        <w:t>Директор школи (Шкільний світ).</w:t>
      </w:r>
      <w:r w:rsidRPr="00B07BD9">
        <w:rPr>
          <w:sz w:val="28"/>
          <w:szCs w:val="28"/>
        </w:rPr>
        <w:t xml:space="preserve"> 2006. № 20. С. 12–15.</w:t>
      </w:r>
    </w:p>
    <w:p w14:paraId="3DB8A7DA" w14:textId="7777777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15.</w:t>
      </w:r>
      <w:r w:rsidRPr="00B07BD9">
        <w:rPr>
          <w:sz w:val="28"/>
          <w:szCs w:val="28"/>
        </w:rPr>
        <w:t xml:space="preserve"> Великий тлумачний словник сучасної української мови / </w:t>
      </w:r>
      <w:proofErr w:type="spellStart"/>
      <w:r w:rsidRPr="00B07BD9">
        <w:rPr>
          <w:sz w:val="28"/>
          <w:szCs w:val="28"/>
        </w:rPr>
        <w:t>голов</w:t>
      </w:r>
      <w:proofErr w:type="spellEnd"/>
      <w:r w:rsidRPr="00B07BD9">
        <w:rPr>
          <w:sz w:val="28"/>
          <w:szCs w:val="28"/>
        </w:rPr>
        <w:t>. ред. В. Бусел. Ірпінь: ВТФ Перун, 2001. 1440 с.</w:t>
      </w:r>
    </w:p>
    <w:p w14:paraId="700C3C9F" w14:textId="44992543"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16.</w:t>
      </w:r>
      <w:r w:rsidR="0065503E">
        <w:rPr>
          <w:sz w:val="28"/>
          <w:szCs w:val="28"/>
        </w:rPr>
        <w:t xml:space="preserve"> </w:t>
      </w:r>
      <w:proofErr w:type="spellStart"/>
      <w:r w:rsidR="0065503E">
        <w:rPr>
          <w:sz w:val="28"/>
          <w:szCs w:val="28"/>
        </w:rPr>
        <w:t>Віндюк</w:t>
      </w:r>
      <w:proofErr w:type="spellEnd"/>
      <w:r w:rsidR="0065503E">
        <w:rPr>
          <w:sz w:val="28"/>
          <w:szCs w:val="28"/>
        </w:rPr>
        <w:t xml:space="preserve"> А. В., </w:t>
      </w:r>
      <w:proofErr w:type="spellStart"/>
      <w:r w:rsidR="0065503E">
        <w:rPr>
          <w:sz w:val="28"/>
          <w:szCs w:val="28"/>
        </w:rPr>
        <w:t>Захаріна</w:t>
      </w:r>
      <w:proofErr w:type="spellEnd"/>
      <w:r w:rsidR="0065503E">
        <w:rPr>
          <w:sz w:val="28"/>
          <w:szCs w:val="28"/>
        </w:rPr>
        <w:t xml:space="preserve"> Є. </w:t>
      </w:r>
      <w:r w:rsidRPr="00B07BD9">
        <w:rPr>
          <w:sz w:val="28"/>
          <w:szCs w:val="28"/>
        </w:rPr>
        <w:t xml:space="preserve">А. Професійна підготовка майбутніх учителів фізичної культури до формування в учнів уміння самостійно виконувати фізичні вправи. </w:t>
      </w:r>
      <w:r w:rsidRPr="00B07BD9">
        <w:rPr>
          <w:rStyle w:val="afa"/>
          <w:sz w:val="28"/>
          <w:szCs w:val="28"/>
        </w:rPr>
        <w:t>Збірник наукових праць Бердянського державного педагогічного університету. Серія: Педагогічні науки.</w:t>
      </w:r>
      <w:r w:rsidRPr="00B07BD9">
        <w:rPr>
          <w:sz w:val="28"/>
          <w:szCs w:val="28"/>
        </w:rPr>
        <w:t xml:space="preserve"> 2013. № 2. С. 20–26.</w:t>
      </w:r>
    </w:p>
    <w:p w14:paraId="207E8538" w14:textId="7777777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17.</w:t>
      </w:r>
      <w:r w:rsidRPr="00B07BD9">
        <w:rPr>
          <w:sz w:val="28"/>
          <w:szCs w:val="28"/>
        </w:rPr>
        <w:t xml:space="preserve"> Волкова Н. Педагогіка: навчальний посібник. Київ: </w:t>
      </w:r>
      <w:proofErr w:type="spellStart"/>
      <w:r w:rsidRPr="00B07BD9">
        <w:rPr>
          <w:sz w:val="28"/>
          <w:szCs w:val="28"/>
        </w:rPr>
        <w:t>Академвидав</w:t>
      </w:r>
      <w:proofErr w:type="spellEnd"/>
      <w:r w:rsidRPr="00B07BD9">
        <w:rPr>
          <w:sz w:val="28"/>
          <w:szCs w:val="28"/>
        </w:rPr>
        <w:t>, 2007. 616 с.</w:t>
      </w:r>
    </w:p>
    <w:p w14:paraId="30C966B9" w14:textId="60C71C1A" w:rsidR="00B07BD9" w:rsidRPr="00B07BD9" w:rsidRDefault="00B07BD9" w:rsidP="00B07BD9">
      <w:pPr>
        <w:spacing w:before="100" w:beforeAutospacing="1" w:after="100" w:afterAutospacing="1"/>
        <w:ind w:firstLine="426"/>
        <w:contextualSpacing/>
        <w:jc w:val="both"/>
        <w:rPr>
          <w:sz w:val="28"/>
          <w:szCs w:val="28"/>
        </w:rPr>
      </w:pPr>
      <w:r w:rsidRPr="0065503E">
        <w:rPr>
          <w:rStyle w:val="ab"/>
          <w:b w:val="0"/>
          <w:sz w:val="28"/>
          <w:szCs w:val="28"/>
        </w:rPr>
        <w:t>18.</w:t>
      </w:r>
      <w:r w:rsidR="0065503E">
        <w:rPr>
          <w:sz w:val="28"/>
          <w:szCs w:val="28"/>
        </w:rPr>
        <w:t xml:space="preserve"> </w:t>
      </w:r>
      <w:proofErr w:type="spellStart"/>
      <w:r w:rsidR="0065503E">
        <w:rPr>
          <w:sz w:val="28"/>
          <w:szCs w:val="28"/>
        </w:rPr>
        <w:t>Волошенко</w:t>
      </w:r>
      <w:proofErr w:type="spellEnd"/>
      <w:r w:rsidR="0065503E">
        <w:rPr>
          <w:sz w:val="28"/>
          <w:szCs w:val="28"/>
        </w:rPr>
        <w:t xml:space="preserve"> О. </w:t>
      </w:r>
      <w:r w:rsidRPr="00B07BD9">
        <w:rPr>
          <w:sz w:val="28"/>
          <w:szCs w:val="28"/>
        </w:rPr>
        <w:t xml:space="preserve">В. Формування готовності майбутнього вчителя до педагогічної творчості в умовах коледжу: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13.00.04. Київ, 2000. 155 с.</w:t>
      </w:r>
    </w:p>
    <w:p w14:paraId="39769595" w14:textId="170A3FBF"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19.</w:t>
      </w:r>
      <w:r w:rsidRPr="00B07BD9">
        <w:rPr>
          <w:sz w:val="28"/>
          <w:szCs w:val="28"/>
        </w:rPr>
        <w:t xml:space="preserve"> Воронін Д.</w:t>
      </w:r>
      <w:r w:rsidR="0065503E">
        <w:rPr>
          <w:sz w:val="28"/>
          <w:szCs w:val="28"/>
        </w:rPr>
        <w:t> </w:t>
      </w:r>
      <w:r w:rsidRPr="00B07BD9">
        <w:rPr>
          <w:sz w:val="28"/>
          <w:szCs w:val="28"/>
        </w:rPr>
        <w:t xml:space="preserve">Є. Формування </w:t>
      </w:r>
      <w:proofErr w:type="spellStart"/>
      <w:r w:rsidRPr="00B07BD9">
        <w:rPr>
          <w:sz w:val="28"/>
          <w:szCs w:val="28"/>
        </w:rPr>
        <w:t>здоров</w:t>
      </w:r>
      <w:r w:rsidR="00345796">
        <w:rPr>
          <w:sz w:val="28"/>
          <w:szCs w:val="28"/>
        </w:rPr>
        <w:t>’</w:t>
      </w:r>
      <w:r w:rsidRPr="00B07BD9">
        <w:rPr>
          <w:sz w:val="28"/>
          <w:szCs w:val="28"/>
        </w:rPr>
        <w:t>язбергаючої</w:t>
      </w:r>
      <w:proofErr w:type="spellEnd"/>
      <w:r w:rsidRPr="00B07BD9">
        <w:rPr>
          <w:sz w:val="28"/>
          <w:szCs w:val="28"/>
        </w:rPr>
        <w:t xml:space="preserve"> компетентності студентів вищих навчальних закладів засобами фізичного виховання: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13.00.07. Херсон, 2006. 225 с.</w:t>
      </w:r>
    </w:p>
    <w:p w14:paraId="15554ED2" w14:textId="1C30082E"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20.</w:t>
      </w:r>
      <w:r w:rsidRPr="00B07BD9">
        <w:rPr>
          <w:sz w:val="28"/>
          <w:szCs w:val="28"/>
        </w:rPr>
        <w:t xml:space="preserve"> </w:t>
      </w:r>
      <w:proofErr w:type="spellStart"/>
      <w:r w:rsidRPr="00B07BD9">
        <w:rPr>
          <w:sz w:val="28"/>
          <w:szCs w:val="28"/>
        </w:rPr>
        <w:t>Воскобойнікова</w:t>
      </w:r>
      <w:proofErr w:type="spellEnd"/>
      <w:r w:rsidRPr="00B07BD9">
        <w:rPr>
          <w:sz w:val="28"/>
          <w:szCs w:val="28"/>
        </w:rPr>
        <w:t xml:space="preserve"> Г.</w:t>
      </w:r>
      <w:r w:rsidR="0065503E">
        <w:rPr>
          <w:sz w:val="28"/>
          <w:szCs w:val="28"/>
        </w:rPr>
        <w:t> </w:t>
      </w:r>
      <w:r w:rsidRPr="00B07BD9">
        <w:rPr>
          <w:sz w:val="28"/>
          <w:szCs w:val="28"/>
        </w:rPr>
        <w:t xml:space="preserve">Л. </w:t>
      </w:r>
      <w:proofErr w:type="spellStart"/>
      <w:r w:rsidRPr="00B07BD9">
        <w:rPr>
          <w:sz w:val="28"/>
          <w:szCs w:val="28"/>
        </w:rPr>
        <w:t>Здоров</w:t>
      </w:r>
      <w:r w:rsidR="00345796">
        <w:rPr>
          <w:sz w:val="28"/>
          <w:szCs w:val="28"/>
        </w:rPr>
        <w:t>’</w:t>
      </w:r>
      <w:r w:rsidRPr="00B07BD9">
        <w:rPr>
          <w:sz w:val="28"/>
          <w:szCs w:val="28"/>
        </w:rPr>
        <w:t>язбереження</w:t>
      </w:r>
      <w:proofErr w:type="spellEnd"/>
      <w:r w:rsidRPr="00B07BD9">
        <w:rPr>
          <w:sz w:val="28"/>
          <w:szCs w:val="28"/>
        </w:rPr>
        <w:t xml:space="preserve"> учасників педагогічного процесу професійної підготовки майбутніх педагогів галузі фізичного виховання, спорту і здоров</w:t>
      </w:r>
      <w:r w:rsidR="00345796">
        <w:rPr>
          <w:sz w:val="28"/>
          <w:szCs w:val="28"/>
        </w:rPr>
        <w:t>’</w:t>
      </w:r>
      <w:r w:rsidRPr="00B07BD9">
        <w:rPr>
          <w:sz w:val="28"/>
          <w:szCs w:val="28"/>
        </w:rPr>
        <w:t xml:space="preserve">я людини. </w:t>
      </w:r>
      <w:r w:rsidRPr="00B07BD9">
        <w:rPr>
          <w:rStyle w:val="afa"/>
          <w:sz w:val="28"/>
          <w:szCs w:val="28"/>
        </w:rPr>
        <w:t xml:space="preserve">Вісник Чернігівського </w:t>
      </w:r>
      <w:proofErr w:type="spellStart"/>
      <w:r w:rsidRPr="00B07BD9">
        <w:rPr>
          <w:rStyle w:val="afa"/>
          <w:sz w:val="28"/>
          <w:szCs w:val="28"/>
        </w:rPr>
        <w:t>нац</w:t>
      </w:r>
      <w:proofErr w:type="spellEnd"/>
      <w:r w:rsidRPr="00B07BD9">
        <w:rPr>
          <w:rStyle w:val="afa"/>
          <w:sz w:val="28"/>
          <w:szCs w:val="28"/>
        </w:rPr>
        <w:t>. пед. ун-ту. Серія: Педагогічні науки. Фізичне виховання та спорт.</w:t>
      </w:r>
      <w:r w:rsidRPr="00B07BD9">
        <w:rPr>
          <w:sz w:val="28"/>
          <w:szCs w:val="28"/>
        </w:rPr>
        <w:t xml:space="preserve"> 2013. </w:t>
      </w:r>
      <w:proofErr w:type="spellStart"/>
      <w:r w:rsidRPr="00B07BD9">
        <w:rPr>
          <w:sz w:val="28"/>
          <w:szCs w:val="28"/>
        </w:rPr>
        <w:t>Вип</w:t>
      </w:r>
      <w:proofErr w:type="spellEnd"/>
      <w:r w:rsidRPr="00B07BD9">
        <w:rPr>
          <w:sz w:val="28"/>
          <w:szCs w:val="28"/>
        </w:rPr>
        <w:t>.</w:t>
      </w:r>
      <w:r w:rsidR="0065503E">
        <w:rPr>
          <w:sz w:val="28"/>
          <w:szCs w:val="28"/>
        </w:rPr>
        <w:t> </w:t>
      </w:r>
      <w:r w:rsidRPr="00B07BD9">
        <w:rPr>
          <w:sz w:val="28"/>
          <w:szCs w:val="28"/>
        </w:rPr>
        <w:t>112(3). С. 126–128.</w:t>
      </w:r>
    </w:p>
    <w:p w14:paraId="04BD9207" w14:textId="34FF12B6"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21.</w:t>
      </w:r>
      <w:r w:rsidR="0065503E">
        <w:rPr>
          <w:sz w:val="28"/>
          <w:szCs w:val="28"/>
        </w:rPr>
        <w:t xml:space="preserve"> Вітвицька С. </w:t>
      </w:r>
      <w:r w:rsidRPr="00B07BD9">
        <w:rPr>
          <w:sz w:val="28"/>
          <w:szCs w:val="28"/>
        </w:rPr>
        <w:t>С. Основи педагогіки вищої школи. Київ: Центр навчальної літератури, 2011. 384 с.</w:t>
      </w:r>
    </w:p>
    <w:p w14:paraId="7797D1CF" w14:textId="4510EEA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22.</w:t>
      </w:r>
      <w:r w:rsidR="0065503E">
        <w:rPr>
          <w:sz w:val="28"/>
          <w:szCs w:val="28"/>
        </w:rPr>
        <w:t xml:space="preserve"> </w:t>
      </w:r>
      <w:proofErr w:type="spellStart"/>
      <w:r w:rsidR="0065503E">
        <w:rPr>
          <w:sz w:val="28"/>
          <w:szCs w:val="28"/>
        </w:rPr>
        <w:t>Глузман</w:t>
      </w:r>
      <w:proofErr w:type="spellEnd"/>
      <w:r w:rsidR="0065503E">
        <w:rPr>
          <w:sz w:val="28"/>
          <w:szCs w:val="28"/>
        </w:rPr>
        <w:t xml:space="preserve"> О. </w:t>
      </w:r>
      <w:r w:rsidRPr="00B07BD9">
        <w:rPr>
          <w:sz w:val="28"/>
          <w:szCs w:val="28"/>
        </w:rPr>
        <w:t xml:space="preserve">В. Базові компетентності: сутність та значення в життєвому успіху особистості. </w:t>
      </w:r>
      <w:r w:rsidRPr="00B07BD9">
        <w:rPr>
          <w:rStyle w:val="afa"/>
          <w:sz w:val="28"/>
          <w:szCs w:val="28"/>
        </w:rPr>
        <w:t>Педагогіка та психологія.</w:t>
      </w:r>
      <w:r w:rsidRPr="00B07BD9">
        <w:rPr>
          <w:sz w:val="28"/>
          <w:szCs w:val="28"/>
        </w:rPr>
        <w:t xml:space="preserve"> 2009. № 2 (63). С. 51–60.</w:t>
      </w:r>
    </w:p>
    <w:p w14:paraId="1658E60B" w14:textId="6DCD102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23.</w:t>
      </w:r>
      <w:r w:rsidR="0065503E">
        <w:rPr>
          <w:sz w:val="28"/>
          <w:szCs w:val="28"/>
        </w:rPr>
        <w:t xml:space="preserve"> </w:t>
      </w:r>
      <w:proofErr w:type="spellStart"/>
      <w:r w:rsidR="0065503E">
        <w:rPr>
          <w:sz w:val="28"/>
          <w:szCs w:val="28"/>
        </w:rPr>
        <w:t>Горащук</w:t>
      </w:r>
      <w:proofErr w:type="spellEnd"/>
      <w:r w:rsidR="0065503E">
        <w:rPr>
          <w:sz w:val="28"/>
          <w:szCs w:val="28"/>
        </w:rPr>
        <w:t xml:space="preserve"> В. </w:t>
      </w:r>
      <w:r w:rsidRPr="00B07BD9">
        <w:rPr>
          <w:sz w:val="28"/>
          <w:szCs w:val="28"/>
        </w:rPr>
        <w:t>П. Теоретичні та методичні засади формування культури здоров</w:t>
      </w:r>
      <w:r w:rsidR="00345796">
        <w:rPr>
          <w:sz w:val="28"/>
          <w:szCs w:val="28"/>
        </w:rPr>
        <w:t>’</w:t>
      </w:r>
      <w:r w:rsidRPr="00B07BD9">
        <w:rPr>
          <w:sz w:val="28"/>
          <w:szCs w:val="28"/>
        </w:rPr>
        <w:t xml:space="preserve">я школярів: </w:t>
      </w:r>
      <w:proofErr w:type="spellStart"/>
      <w:r w:rsidRPr="00B07BD9">
        <w:rPr>
          <w:sz w:val="28"/>
          <w:szCs w:val="28"/>
        </w:rPr>
        <w:t>автореф</w:t>
      </w:r>
      <w:proofErr w:type="spellEnd"/>
      <w:r w:rsidRPr="00B07BD9">
        <w:rPr>
          <w:sz w:val="28"/>
          <w:szCs w:val="28"/>
        </w:rPr>
        <w:t xml:space="preserve">. </w:t>
      </w:r>
      <w:proofErr w:type="spellStart"/>
      <w:r w:rsidRPr="00B07BD9">
        <w:rPr>
          <w:sz w:val="28"/>
          <w:szCs w:val="28"/>
        </w:rPr>
        <w:t>дис</w:t>
      </w:r>
      <w:proofErr w:type="spellEnd"/>
      <w:r w:rsidRPr="00B07BD9">
        <w:rPr>
          <w:sz w:val="28"/>
          <w:szCs w:val="28"/>
        </w:rPr>
        <w:t>. … доктора пед. наук: 13.00.01. Харків, 2004. 37 с.</w:t>
      </w:r>
    </w:p>
    <w:p w14:paraId="6B7DE093" w14:textId="45E6AC81"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24.</w:t>
      </w:r>
      <w:r w:rsidRPr="00B07BD9">
        <w:rPr>
          <w:sz w:val="28"/>
          <w:szCs w:val="28"/>
        </w:rPr>
        <w:t xml:space="preserve"> </w:t>
      </w:r>
      <w:proofErr w:type="spellStart"/>
      <w:r w:rsidRPr="00B07BD9">
        <w:rPr>
          <w:sz w:val="28"/>
          <w:szCs w:val="28"/>
        </w:rPr>
        <w:t>Гонтаревська</w:t>
      </w:r>
      <w:proofErr w:type="spellEnd"/>
      <w:r w:rsidRPr="00B07BD9">
        <w:rPr>
          <w:sz w:val="28"/>
          <w:szCs w:val="28"/>
        </w:rPr>
        <w:t xml:space="preserve"> Н. Діяльність навчального закладу в контексті школи сприяння здоров</w:t>
      </w:r>
      <w:r w:rsidR="00345796">
        <w:rPr>
          <w:sz w:val="28"/>
          <w:szCs w:val="28"/>
        </w:rPr>
        <w:t>’</w:t>
      </w:r>
      <w:r w:rsidRPr="00B07BD9">
        <w:rPr>
          <w:sz w:val="28"/>
          <w:szCs w:val="28"/>
        </w:rPr>
        <w:t xml:space="preserve">ю. </w:t>
      </w:r>
      <w:r w:rsidRPr="00B07BD9">
        <w:rPr>
          <w:rStyle w:val="afa"/>
          <w:sz w:val="28"/>
          <w:szCs w:val="28"/>
        </w:rPr>
        <w:t>Директор школи (Шкільний світ).</w:t>
      </w:r>
      <w:r w:rsidRPr="00B07BD9">
        <w:rPr>
          <w:sz w:val="28"/>
          <w:szCs w:val="28"/>
        </w:rPr>
        <w:t xml:space="preserve"> 2007. № 39. С. 29–31.</w:t>
      </w:r>
    </w:p>
    <w:p w14:paraId="571D6A87" w14:textId="36947A1D"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25.</w:t>
      </w:r>
      <w:r w:rsidR="0065503E">
        <w:rPr>
          <w:sz w:val="28"/>
          <w:szCs w:val="28"/>
        </w:rPr>
        <w:t xml:space="preserve"> Гончаренко М. С., </w:t>
      </w:r>
      <w:proofErr w:type="spellStart"/>
      <w:r w:rsidR="0065503E">
        <w:rPr>
          <w:sz w:val="28"/>
          <w:szCs w:val="28"/>
        </w:rPr>
        <w:t>Лупаренко</w:t>
      </w:r>
      <w:proofErr w:type="spellEnd"/>
      <w:r w:rsidR="0065503E">
        <w:rPr>
          <w:sz w:val="28"/>
          <w:szCs w:val="28"/>
        </w:rPr>
        <w:t xml:space="preserve"> С. </w:t>
      </w:r>
      <w:r w:rsidRPr="00B07BD9">
        <w:rPr>
          <w:sz w:val="28"/>
          <w:szCs w:val="28"/>
        </w:rPr>
        <w:t>Є. Поняття «</w:t>
      </w:r>
      <w:proofErr w:type="spellStart"/>
      <w:r w:rsidRPr="00B07BD9">
        <w:rPr>
          <w:sz w:val="28"/>
          <w:szCs w:val="28"/>
        </w:rPr>
        <w:t>валеопедагогіка</w:t>
      </w:r>
      <w:proofErr w:type="spellEnd"/>
      <w:r w:rsidRPr="00B07BD9">
        <w:rPr>
          <w:sz w:val="28"/>
          <w:szCs w:val="28"/>
        </w:rPr>
        <w:t xml:space="preserve">» та «педагогічна валеологія» у психолого-педагогічній літературі. </w:t>
      </w:r>
      <w:r w:rsidRPr="00B07BD9">
        <w:rPr>
          <w:rStyle w:val="afa"/>
          <w:sz w:val="28"/>
          <w:szCs w:val="28"/>
        </w:rPr>
        <w:t>Педагогічні науки: теорія, історія, інноваційні технології.</w:t>
      </w:r>
      <w:r w:rsidRPr="00B07BD9">
        <w:rPr>
          <w:sz w:val="28"/>
          <w:szCs w:val="28"/>
        </w:rPr>
        <w:t xml:space="preserve"> 2010. № 1(3). С. 45–55.</w:t>
      </w:r>
    </w:p>
    <w:p w14:paraId="1E8C9217" w14:textId="7777777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26.</w:t>
      </w:r>
      <w:r w:rsidRPr="00B07BD9">
        <w:rPr>
          <w:sz w:val="28"/>
          <w:szCs w:val="28"/>
        </w:rPr>
        <w:t xml:space="preserve"> Гончаренко С., Кушнір В. Педагогічний процес з погляду «філософії ХХІ століття». </w:t>
      </w:r>
      <w:r w:rsidRPr="00B07BD9">
        <w:rPr>
          <w:rStyle w:val="afa"/>
          <w:sz w:val="28"/>
          <w:szCs w:val="28"/>
        </w:rPr>
        <w:t>Шлях освіти.</w:t>
      </w:r>
      <w:r w:rsidRPr="00B07BD9">
        <w:rPr>
          <w:sz w:val="28"/>
          <w:szCs w:val="28"/>
        </w:rPr>
        <w:t xml:space="preserve"> 2005. № 1. С. 2–7.</w:t>
      </w:r>
    </w:p>
    <w:p w14:paraId="11CD360E" w14:textId="77777777" w:rsidR="00B07BD9" w:rsidRPr="00B07BD9" w:rsidRDefault="00B07BD9" w:rsidP="00B07BD9">
      <w:pPr>
        <w:spacing w:before="100" w:beforeAutospacing="1" w:after="100" w:afterAutospacing="1"/>
        <w:ind w:firstLine="426"/>
        <w:contextualSpacing/>
        <w:jc w:val="both"/>
        <w:rPr>
          <w:sz w:val="28"/>
          <w:szCs w:val="28"/>
        </w:rPr>
      </w:pPr>
      <w:r w:rsidRPr="0065503E">
        <w:rPr>
          <w:rStyle w:val="ab"/>
          <w:b w:val="0"/>
          <w:sz w:val="28"/>
          <w:szCs w:val="28"/>
        </w:rPr>
        <w:t>27.</w:t>
      </w:r>
      <w:r w:rsidRPr="00B07BD9">
        <w:rPr>
          <w:sz w:val="28"/>
          <w:szCs w:val="28"/>
        </w:rPr>
        <w:t xml:space="preserve"> Гончаренко С. У. Український педагогічний словник. Київ: Либідь, 1997. 376 с.</w:t>
      </w:r>
    </w:p>
    <w:p w14:paraId="089F6552" w14:textId="3DC0245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28.</w:t>
      </w:r>
      <w:r w:rsidRPr="00B07BD9">
        <w:rPr>
          <w:sz w:val="28"/>
          <w:szCs w:val="28"/>
        </w:rPr>
        <w:t xml:space="preserve"> Гриньова М., Дудка І. До питання про значення здоров</w:t>
      </w:r>
      <w:r w:rsidR="00345796">
        <w:rPr>
          <w:sz w:val="28"/>
          <w:szCs w:val="28"/>
        </w:rPr>
        <w:t>’</w:t>
      </w:r>
      <w:r w:rsidRPr="00B07BD9">
        <w:rPr>
          <w:sz w:val="28"/>
          <w:szCs w:val="28"/>
        </w:rPr>
        <w:t xml:space="preserve">язберігаючого середовища у вищому навчальному закладі. </w:t>
      </w:r>
      <w:r w:rsidRPr="00B07BD9">
        <w:rPr>
          <w:rStyle w:val="afa"/>
          <w:sz w:val="28"/>
          <w:szCs w:val="28"/>
        </w:rPr>
        <w:t>Наукові записки. Серія: Педагогічні науки.</w:t>
      </w:r>
      <w:r w:rsidRPr="00B07BD9">
        <w:rPr>
          <w:sz w:val="28"/>
          <w:szCs w:val="28"/>
        </w:rPr>
        <w:t xml:space="preserve"> 2015. </w:t>
      </w:r>
      <w:proofErr w:type="spellStart"/>
      <w:r w:rsidRPr="00B07BD9">
        <w:rPr>
          <w:sz w:val="28"/>
          <w:szCs w:val="28"/>
        </w:rPr>
        <w:t>Вип</w:t>
      </w:r>
      <w:proofErr w:type="spellEnd"/>
      <w:r w:rsidRPr="00B07BD9">
        <w:rPr>
          <w:sz w:val="28"/>
          <w:szCs w:val="28"/>
        </w:rPr>
        <w:t>. 1. С. 6–10.</w:t>
      </w:r>
    </w:p>
    <w:p w14:paraId="65FEB109" w14:textId="7ABA1C12"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29.</w:t>
      </w:r>
      <w:r w:rsidR="0065503E">
        <w:rPr>
          <w:sz w:val="28"/>
          <w:szCs w:val="28"/>
        </w:rPr>
        <w:t xml:space="preserve"> Данилко М. </w:t>
      </w:r>
      <w:r w:rsidRPr="00B07BD9">
        <w:rPr>
          <w:sz w:val="28"/>
          <w:szCs w:val="28"/>
        </w:rPr>
        <w:t xml:space="preserve">Т. Формування готовності до професійної діяльності майбутніх учителів фізичної культури: </w:t>
      </w:r>
      <w:proofErr w:type="spellStart"/>
      <w:r w:rsidRPr="00B07BD9">
        <w:rPr>
          <w:sz w:val="28"/>
          <w:szCs w:val="28"/>
        </w:rPr>
        <w:t>автореф</w:t>
      </w:r>
      <w:proofErr w:type="spellEnd"/>
      <w:r w:rsidRPr="00B07BD9">
        <w:rPr>
          <w:sz w:val="28"/>
          <w:szCs w:val="28"/>
        </w:rPr>
        <w:t xml:space="preserve">. </w:t>
      </w:r>
      <w:proofErr w:type="spellStart"/>
      <w:r w:rsidRPr="00B07BD9">
        <w:rPr>
          <w:sz w:val="28"/>
          <w:szCs w:val="28"/>
        </w:rPr>
        <w:t>дис</w:t>
      </w:r>
      <w:proofErr w:type="spellEnd"/>
      <w:r w:rsidRPr="00B07BD9">
        <w:rPr>
          <w:sz w:val="28"/>
          <w:szCs w:val="28"/>
        </w:rPr>
        <w:t xml:space="preserve">. </w:t>
      </w:r>
      <w:proofErr w:type="spellStart"/>
      <w:r w:rsidRPr="00B07BD9">
        <w:rPr>
          <w:sz w:val="28"/>
          <w:szCs w:val="28"/>
        </w:rPr>
        <w:t>канд</w:t>
      </w:r>
      <w:proofErr w:type="spellEnd"/>
      <w:r w:rsidRPr="00B07BD9">
        <w:rPr>
          <w:sz w:val="28"/>
          <w:szCs w:val="28"/>
        </w:rPr>
        <w:t xml:space="preserve">. наук з </w:t>
      </w:r>
      <w:proofErr w:type="spellStart"/>
      <w:r w:rsidRPr="00B07BD9">
        <w:rPr>
          <w:sz w:val="28"/>
          <w:szCs w:val="28"/>
        </w:rPr>
        <w:t>фіз</w:t>
      </w:r>
      <w:proofErr w:type="spellEnd"/>
      <w:r w:rsidRPr="00B07BD9">
        <w:rPr>
          <w:sz w:val="28"/>
          <w:szCs w:val="28"/>
        </w:rPr>
        <w:t>. виховання і спорту: 24.00.02. Луцьк, 2000. 19 с.</w:t>
      </w:r>
    </w:p>
    <w:p w14:paraId="76DA9396" w14:textId="7777777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30.</w:t>
      </w:r>
      <w:r w:rsidRPr="00B07BD9">
        <w:rPr>
          <w:sz w:val="28"/>
          <w:szCs w:val="28"/>
        </w:rPr>
        <w:t xml:space="preserve"> Державна національна програма «Освіта» (Україна ХХІ століття). </w:t>
      </w:r>
      <w:r w:rsidRPr="00B07BD9">
        <w:rPr>
          <w:rStyle w:val="afa"/>
          <w:sz w:val="28"/>
          <w:szCs w:val="28"/>
        </w:rPr>
        <w:t>Освіта.</w:t>
      </w:r>
      <w:r w:rsidRPr="00B07BD9">
        <w:rPr>
          <w:sz w:val="28"/>
          <w:szCs w:val="28"/>
        </w:rPr>
        <w:t xml:space="preserve"> 1993. № 44–46. С. 1–13.</w:t>
      </w:r>
    </w:p>
    <w:p w14:paraId="3A5CE238" w14:textId="7F84CC9D"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31.</w:t>
      </w:r>
      <w:r w:rsidR="0065503E">
        <w:rPr>
          <w:sz w:val="28"/>
          <w:szCs w:val="28"/>
        </w:rPr>
        <w:t xml:space="preserve"> </w:t>
      </w:r>
      <w:proofErr w:type="spellStart"/>
      <w:r w:rsidR="0065503E">
        <w:rPr>
          <w:sz w:val="28"/>
          <w:szCs w:val="28"/>
        </w:rPr>
        <w:t>Джуринський</w:t>
      </w:r>
      <w:proofErr w:type="spellEnd"/>
      <w:r w:rsidR="0065503E">
        <w:rPr>
          <w:sz w:val="28"/>
          <w:szCs w:val="28"/>
        </w:rPr>
        <w:t xml:space="preserve"> П. </w:t>
      </w:r>
      <w:r w:rsidRPr="00B07BD9">
        <w:rPr>
          <w:sz w:val="28"/>
          <w:szCs w:val="28"/>
        </w:rPr>
        <w:t xml:space="preserve">Б. Реалізація експериментальної моделі з підготовки майбутніх учителів фізичної культури до </w:t>
      </w:r>
      <w:proofErr w:type="spellStart"/>
      <w:r w:rsidRPr="00B07BD9">
        <w:rPr>
          <w:sz w:val="28"/>
          <w:szCs w:val="28"/>
        </w:rPr>
        <w:t>здоров</w:t>
      </w:r>
      <w:r w:rsidR="00345796">
        <w:rPr>
          <w:sz w:val="28"/>
          <w:szCs w:val="28"/>
        </w:rPr>
        <w:t>’</w:t>
      </w:r>
      <w:r w:rsidRPr="00B07BD9">
        <w:rPr>
          <w:sz w:val="28"/>
          <w:szCs w:val="28"/>
        </w:rPr>
        <w:t>язбережувальної</w:t>
      </w:r>
      <w:proofErr w:type="spellEnd"/>
      <w:r w:rsidRPr="00B07BD9">
        <w:rPr>
          <w:sz w:val="28"/>
          <w:szCs w:val="28"/>
        </w:rPr>
        <w:t xml:space="preserve"> професійної діяльності. </w:t>
      </w:r>
      <w:r w:rsidRPr="00B07BD9">
        <w:rPr>
          <w:rStyle w:val="afa"/>
          <w:sz w:val="28"/>
          <w:szCs w:val="28"/>
        </w:rPr>
        <w:t>Наука і освіта.</w:t>
      </w:r>
      <w:r w:rsidRPr="00B07BD9">
        <w:rPr>
          <w:sz w:val="28"/>
          <w:szCs w:val="28"/>
        </w:rPr>
        <w:t xml:space="preserve"> 2013. №</w:t>
      </w:r>
      <w:r w:rsidR="0065503E">
        <w:rPr>
          <w:sz w:val="28"/>
          <w:szCs w:val="28"/>
        </w:rPr>
        <w:t> </w:t>
      </w:r>
      <w:r w:rsidRPr="00B07BD9">
        <w:rPr>
          <w:sz w:val="28"/>
          <w:szCs w:val="28"/>
        </w:rPr>
        <w:t>1/2. С. 147–151.</w:t>
      </w:r>
    </w:p>
    <w:p w14:paraId="185F5A95" w14:textId="422B2290"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32.</w:t>
      </w:r>
      <w:r w:rsidR="0065503E">
        <w:rPr>
          <w:sz w:val="28"/>
          <w:szCs w:val="28"/>
        </w:rPr>
        <w:t xml:space="preserve"> Довга Т. </w:t>
      </w:r>
      <w:r w:rsidRPr="00C44F7E">
        <w:rPr>
          <w:sz w:val="28"/>
          <w:szCs w:val="28"/>
        </w:rPr>
        <w:t xml:space="preserve">Я. Представники гуманістичної педагогіки про ідею </w:t>
      </w:r>
      <w:proofErr w:type="spellStart"/>
      <w:r w:rsidRPr="00C44F7E">
        <w:rPr>
          <w:sz w:val="28"/>
          <w:szCs w:val="28"/>
        </w:rPr>
        <w:t>здоров</w:t>
      </w:r>
      <w:r w:rsidR="00345796">
        <w:rPr>
          <w:sz w:val="28"/>
          <w:szCs w:val="28"/>
        </w:rPr>
        <w:t>’</w:t>
      </w:r>
      <w:r w:rsidRPr="00C44F7E">
        <w:rPr>
          <w:sz w:val="28"/>
          <w:szCs w:val="28"/>
        </w:rPr>
        <w:t>язбереження</w:t>
      </w:r>
      <w:proofErr w:type="spellEnd"/>
      <w:r w:rsidRPr="00C44F7E">
        <w:rPr>
          <w:sz w:val="28"/>
          <w:szCs w:val="28"/>
        </w:rPr>
        <w:t xml:space="preserve"> в освіті. </w:t>
      </w:r>
      <w:r w:rsidRPr="00C44F7E">
        <w:rPr>
          <w:rStyle w:val="afa"/>
          <w:sz w:val="28"/>
          <w:szCs w:val="28"/>
        </w:rPr>
        <w:t>Педагогічні науки: теорія, історія, інноваційні технології.</w:t>
      </w:r>
      <w:r w:rsidRPr="00C44F7E">
        <w:rPr>
          <w:sz w:val="28"/>
          <w:szCs w:val="28"/>
        </w:rPr>
        <w:t xml:space="preserve"> 2010. № 1(3). С. 39–45.</w:t>
      </w:r>
    </w:p>
    <w:p w14:paraId="1D22D09C" w14:textId="3A708DE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33</w:t>
      </w:r>
      <w:r w:rsidRPr="00C44F7E">
        <w:rPr>
          <w:rStyle w:val="ab"/>
          <w:sz w:val="28"/>
          <w:szCs w:val="28"/>
        </w:rPr>
        <w:t>.</w:t>
      </w:r>
      <w:r w:rsidRPr="00C44F7E">
        <w:rPr>
          <w:sz w:val="28"/>
          <w:szCs w:val="28"/>
        </w:rPr>
        <w:t xml:space="preserve"> Долинський Б.</w:t>
      </w:r>
      <w:r w:rsidR="0065503E">
        <w:rPr>
          <w:sz w:val="28"/>
          <w:szCs w:val="28"/>
        </w:rPr>
        <w:t> </w:t>
      </w:r>
      <w:r w:rsidRPr="00C44F7E">
        <w:rPr>
          <w:sz w:val="28"/>
          <w:szCs w:val="28"/>
        </w:rPr>
        <w:t xml:space="preserve">Т. Теоретико-методичні засади підготовки майбутніх учителів до формування </w:t>
      </w:r>
      <w:proofErr w:type="spellStart"/>
      <w:r w:rsidRPr="00C44F7E">
        <w:rPr>
          <w:sz w:val="28"/>
          <w:szCs w:val="28"/>
        </w:rPr>
        <w:t>здоров</w:t>
      </w:r>
      <w:r w:rsidR="00345796">
        <w:rPr>
          <w:sz w:val="28"/>
          <w:szCs w:val="28"/>
        </w:rPr>
        <w:t>’</w:t>
      </w:r>
      <w:r w:rsidRPr="00C44F7E">
        <w:rPr>
          <w:sz w:val="28"/>
          <w:szCs w:val="28"/>
        </w:rPr>
        <w:t>язбережувальних</w:t>
      </w:r>
      <w:proofErr w:type="spellEnd"/>
      <w:r w:rsidRPr="00C44F7E">
        <w:rPr>
          <w:sz w:val="28"/>
          <w:szCs w:val="28"/>
        </w:rPr>
        <w:t xml:space="preserve"> навичок і вмінь у молодших школярів у навчально-виховному процесі: </w:t>
      </w:r>
      <w:proofErr w:type="spellStart"/>
      <w:r w:rsidRPr="00C44F7E">
        <w:rPr>
          <w:sz w:val="28"/>
          <w:szCs w:val="28"/>
        </w:rPr>
        <w:t>дис.доктора</w:t>
      </w:r>
      <w:proofErr w:type="spellEnd"/>
      <w:r w:rsidRPr="00C44F7E">
        <w:rPr>
          <w:sz w:val="28"/>
          <w:szCs w:val="28"/>
        </w:rPr>
        <w:t xml:space="preserve"> пед. наук: спец. 13.00.04. Одеса, 2011. 549 с.</w:t>
      </w:r>
    </w:p>
    <w:p w14:paraId="5BA9B947" w14:textId="3641A05D"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34.</w:t>
      </w:r>
      <w:r w:rsidR="0065503E">
        <w:rPr>
          <w:sz w:val="28"/>
          <w:szCs w:val="28"/>
        </w:rPr>
        <w:t xml:space="preserve"> Долинський Б. </w:t>
      </w:r>
      <w:r w:rsidRPr="00C44F7E">
        <w:rPr>
          <w:sz w:val="28"/>
          <w:szCs w:val="28"/>
        </w:rPr>
        <w:t xml:space="preserve">Т. Теоретико-методичні засади підготовки майбутніх учителів до формування </w:t>
      </w:r>
      <w:proofErr w:type="spellStart"/>
      <w:r w:rsidRPr="00C44F7E">
        <w:rPr>
          <w:sz w:val="28"/>
          <w:szCs w:val="28"/>
        </w:rPr>
        <w:t>здоров</w:t>
      </w:r>
      <w:r w:rsidR="00345796">
        <w:rPr>
          <w:sz w:val="28"/>
          <w:szCs w:val="28"/>
        </w:rPr>
        <w:t>’</w:t>
      </w:r>
      <w:r w:rsidRPr="00C44F7E">
        <w:rPr>
          <w:sz w:val="28"/>
          <w:szCs w:val="28"/>
        </w:rPr>
        <w:t>язбережувальних</w:t>
      </w:r>
      <w:proofErr w:type="spellEnd"/>
      <w:r w:rsidRPr="00C44F7E">
        <w:rPr>
          <w:sz w:val="28"/>
          <w:szCs w:val="28"/>
        </w:rPr>
        <w:t xml:space="preserve"> навичок і вмінь у молодших школярів у </w:t>
      </w:r>
      <w:proofErr w:type="spellStart"/>
      <w:r w:rsidRPr="00C44F7E">
        <w:rPr>
          <w:sz w:val="28"/>
          <w:szCs w:val="28"/>
        </w:rPr>
        <w:t>навчаль</w:t>
      </w:r>
      <w:proofErr w:type="spellEnd"/>
      <w:r w:rsidR="005B0B63" w:rsidRPr="00C44F7E">
        <w:rPr>
          <w:sz w:val="28"/>
          <w:szCs w:val="28"/>
        </w:rPr>
        <w:t xml:space="preserve"> </w:t>
      </w:r>
      <w:r w:rsidRPr="00C44F7E">
        <w:rPr>
          <w:sz w:val="28"/>
          <w:szCs w:val="28"/>
        </w:rPr>
        <w:t xml:space="preserve">но-виховному процесі: </w:t>
      </w:r>
      <w:proofErr w:type="spellStart"/>
      <w:r w:rsidRPr="00C44F7E">
        <w:rPr>
          <w:sz w:val="28"/>
          <w:szCs w:val="28"/>
        </w:rPr>
        <w:t>автореф</w:t>
      </w:r>
      <w:proofErr w:type="spellEnd"/>
      <w:r w:rsidRPr="00C44F7E">
        <w:rPr>
          <w:sz w:val="28"/>
          <w:szCs w:val="28"/>
        </w:rPr>
        <w:t xml:space="preserve">. </w:t>
      </w:r>
      <w:proofErr w:type="spellStart"/>
      <w:r w:rsidRPr="00C44F7E">
        <w:rPr>
          <w:sz w:val="28"/>
          <w:szCs w:val="28"/>
        </w:rPr>
        <w:t>дис</w:t>
      </w:r>
      <w:proofErr w:type="spellEnd"/>
      <w:r w:rsidRPr="00C44F7E">
        <w:rPr>
          <w:sz w:val="28"/>
          <w:szCs w:val="28"/>
        </w:rPr>
        <w:t>. ... доктора пед. наук: спец. 13.00.04. Одеса, 2011. 44 с.</w:t>
      </w:r>
    </w:p>
    <w:p w14:paraId="1935B302" w14:textId="39C80D4B"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35.</w:t>
      </w:r>
      <w:r w:rsidRPr="00C44F7E">
        <w:rPr>
          <w:sz w:val="28"/>
          <w:szCs w:val="28"/>
        </w:rPr>
        <w:t xml:space="preserve"> </w:t>
      </w:r>
      <w:proofErr w:type="spellStart"/>
      <w:r w:rsidRPr="00C44F7E">
        <w:rPr>
          <w:sz w:val="28"/>
          <w:szCs w:val="28"/>
        </w:rPr>
        <w:t>Дубогай</w:t>
      </w:r>
      <w:proofErr w:type="spellEnd"/>
      <w:r w:rsidRPr="00C44F7E">
        <w:rPr>
          <w:sz w:val="28"/>
          <w:szCs w:val="28"/>
        </w:rPr>
        <w:t xml:space="preserve"> О., Євтушок М. Зміст та результативність шкільної інноваційної діяльності в системі здоров</w:t>
      </w:r>
      <w:r w:rsidR="00345796">
        <w:rPr>
          <w:sz w:val="28"/>
          <w:szCs w:val="28"/>
        </w:rPr>
        <w:t>’</w:t>
      </w:r>
      <w:r w:rsidRPr="00C44F7E">
        <w:rPr>
          <w:sz w:val="28"/>
          <w:szCs w:val="28"/>
        </w:rPr>
        <w:t xml:space="preserve">язберігаючих технологій. </w:t>
      </w:r>
      <w:r w:rsidRPr="00C44F7E">
        <w:rPr>
          <w:rStyle w:val="afa"/>
          <w:sz w:val="28"/>
          <w:szCs w:val="28"/>
        </w:rPr>
        <w:t>Фізичне виховання, спорт і культура здоров</w:t>
      </w:r>
      <w:r w:rsidR="00345796">
        <w:rPr>
          <w:rStyle w:val="afa"/>
          <w:sz w:val="28"/>
          <w:szCs w:val="28"/>
        </w:rPr>
        <w:t>’</w:t>
      </w:r>
      <w:r w:rsidRPr="00C44F7E">
        <w:rPr>
          <w:rStyle w:val="afa"/>
          <w:sz w:val="28"/>
          <w:szCs w:val="28"/>
        </w:rPr>
        <w:t>я у сучасному суспільстві.</w:t>
      </w:r>
      <w:r w:rsidRPr="00C44F7E">
        <w:rPr>
          <w:sz w:val="28"/>
          <w:szCs w:val="28"/>
        </w:rPr>
        <w:t xml:space="preserve"> 2008. Т. 1. С. 36–40.</w:t>
      </w:r>
    </w:p>
    <w:p w14:paraId="3C2121E1" w14:textId="6EADEC1E"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36.</w:t>
      </w:r>
      <w:r w:rsidRPr="00C44F7E">
        <w:rPr>
          <w:sz w:val="28"/>
          <w:szCs w:val="28"/>
        </w:rPr>
        <w:t xml:space="preserve"> Енциклопедія ос</w:t>
      </w:r>
      <w:r w:rsidR="0065503E">
        <w:rPr>
          <w:sz w:val="28"/>
          <w:szCs w:val="28"/>
        </w:rPr>
        <w:t xml:space="preserve">віти / </w:t>
      </w:r>
      <w:proofErr w:type="spellStart"/>
      <w:r w:rsidR="0065503E">
        <w:rPr>
          <w:sz w:val="28"/>
          <w:szCs w:val="28"/>
        </w:rPr>
        <w:t>голов</w:t>
      </w:r>
      <w:proofErr w:type="spellEnd"/>
      <w:r w:rsidR="0065503E">
        <w:rPr>
          <w:sz w:val="28"/>
          <w:szCs w:val="28"/>
        </w:rPr>
        <w:t>. ред. В. </w:t>
      </w:r>
      <w:r w:rsidRPr="00C44F7E">
        <w:rPr>
          <w:sz w:val="28"/>
          <w:szCs w:val="28"/>
        </w:rPr>
        <w:t>Г.</w:t>
      </w:r>
      <w:r w:rsidR="0065503E">
        <w:rPr>
          <w:sz w:val="28"/>
          <w:szCs w:val="28"/>
        </w:rPr>
        <w:t> </w:t>
      </w:r>
      <w:r w:rsidRPr="00C44F7E">
        <w:rPr>
          <w:sz w:val="28"/>
          <w:szCs w:val="28"/>
        </w:rPr>
        <w:t>Кремень. Київ: Юрінком Інтер, 2008. 1038 с.</w:t>
      </w:r>
    </w:p>
    <w:p w14:paraId="5E1D7985" w14:textId="6B49A39A"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37.</w:t>
      </w:r>
      <w:r w:rsidRPr="00C44F7E">
        <w:rPr>
          <w:sz w:val="28"/>
          <w:szCs w:val="28"/>
        </w:rPr>
        <w:t xml:space="preserve"> </w:t>
      </w:r>
      <w:proofErr w:type="spellStart"/>
      <w:r w:rsidRPr="00C44F7E">
        <w:rPr>
          <w:sz w:val="28"/>
          <w:szCs w:val="28"/>
        </w:rPr>
        <w:t>Євтух</w:t>
      </w:r>
      <w:proofErr w:type="spellEnd"/>
      <w:r w:rsidRPr="00C44F7E">
        <w:rPr>
          <w:sz w:val="28"/>
          <w:szCs w:val="28"/>
        </w:rPr>
        <w:t xml:space="preserve"> М.</w:t>
      </w:r>
      <w:r w:rsidR="0065503E">
        <w:rPr>
          <w:sz w:val="28"/>
          <w:szCs w:val="28"/>
        </w:rPr>
        <w:t> </w:t>
      </w:r>
      <w:r w:rsidRPr="00C44F7E">
        <w:rPr>
          <w:sz w:val="28"/>
          <w:szCs w:val="28"/>
        </w:rPr>
        <w:t xml:space="preserve">Б. Сучасні тенденції професійної підготовки вчителя. </w:t>
      </w:r>
      <w:r w:rsidRPr="00C44F7E">
        <w:rPr>
          <w:rStyle w:val="afa"/>
          <w:sz w:val="28"/>
          <w:szCs w:val="28"/>
        </w:rPr>
        <w:t>Психолого-педагогічні основи гуманізації навчально-виховного процесу в школі та вузі.</w:t>
      </w:r>
      <w:r w:rsidRPr="00C44F7E">
        <w:rPr>
          <w:sz w:val="28"/>
          <w:szCs w:val="28"/>
        </w:rPr>
        <w:t xml:space="preserve"> Рівне: Волинські обереги, 2002. </w:t>
      </w:r>
      <w:proofErr w:type="spellStart"/>
      <w:r w:rsidRPr="00C44F7E">
        <w:rPr>
          <w:sz w:val="28"/>
          <w:szCs w:val="28"/>
        </w:rPr>
        <w:t>Вип</w:t>
      </w:r>
      <w:proofErr w:type="spellEnd"/>
      <w:r w:rsidRPr="00C44F7E">
        <w:rPr>
          <w:sz w:val="28"/>
          <w:szCs w:val="28"/>
        </w:rPr>
        <w:t>. 3. С. 70–175.</w:t>
      </w:r>
    </w:p>
    <w:p w14:paraId="2BCBD9C8" w14:textId="096D6135"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38.</w:t>
      </w:r>
      <w:r w:rsidR="0065503E">
        <w:rPr>
          <w:sz w:val="28"/>
          <w:szCs w:val="28"/>
        </w:rPr>
        <w:t xml:space="preserve"> Іванова Л. </w:t>
      </w:r>
      <w:r w:rsidRPr="00C44F7E">
        <w:rPr>
          <w:sz w:val="28"/>
          <w:szCs w:val="28"/>
        </w:rPr>
        <w:t xml:space="preserve">І. Підготовка майбутніх учителів фізичної культури до фізкультурно-оздоровчої роботи з учнями загальноосвітніх навчальних закладів: </w:t>
      </w:r>
      <w:proofErr w:type="spellStart"/>
      <w:r w:rsidRPr="00C44F7E">
        <w:rPr>
          <w:sz w:val="28"/>
          <w:szCs w:val="28"/>
        </w:rPr>
        <w:t>автореф</w:t>
      </w:r>
      <w:proofErr w:type="spellEnd"/>
      <w:r w:rsidRPr="00C44F7E">
        <w:rPr>
          <w:sz w:val="28"/>
          <w:szCs w:val="28"/>
        </w:rPr>
        <w:t xml:space="preserve">. </w:t>
      </w:r>
      <w:proofErr w:type="spellStart"/>
      <w:r w:rsidRPr="00C44F7E">
        <w:rPr>
          <w:sz w:val="28"/>
          <w:szCs w:val="28"/>
        </w:rPr>
        <w:t>дис</w:t>
      </w:r>
      <w:proofErr w:type="spellEnd"/>
      <w:r w:rsidRPr="00C44F7E">
        <w:rPr>
          <w:sz w:val="28"/>
          <w:szCs w:val="28"/>
        </w:rPr>
        <w:t xml:space="preserve">. … </w:t>
      </w:r>
      <w:proofErr w:type="spellStart"/>
      <w:r w:rsidRPr="00C44F7E">
        <w:rPr>
          <w:sz w:val="28"/>
          <w:szCs w:val="28"/>
        </w:rPr>
        <w:t>канд</w:t>
      </w:r>
      <w:proofErr w:type="spellEnd"/>
      <w:r w:rsidRPr="00C44F7E">
        <w:rPr>
          <w:sz w:val="28"/>
          <w:szCs w:val="28"/>
        </w:rPr>
        <w:t>. пед. наук: 13.00.04. Київ, 2006. 24 с.</w:t>
      </w:r>
    </w:p>
    <w:p w14:paraId="466E87CD"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39.</w:t>
      </w:r>
      <w:r w:rsidRPr="00C44F7E">
        <w:rPr>
          <w:sz w:val="28"/>
          <w:szCs w:val="28"/>
        </w:rPr>
        <w:t xml:space="preserve"> Закон України від 1 липня 2014 р. № 1556-VII «Про вищу освіту». URL: </w:t>
      </w:r>
      <w:hyperlink r:id="rId11" w:tgtFrame="_new" w:history="1">
        <w:r w:rsidRPr="00C44F7E">
          <w:rPr>
            <w:rStyle w:val="ac"/>
            <w:sz w:val="28"/>
            <w:szCs w:val="28"/>
          </w:rPr>
          <w:t>https://zakon.rada.gov.ua/laws/show/1556-1</w:t>
        </w:r>
      </w:hyperlink>
    </w:p>
    <w:p w14:paraId="195C9B84" w14:textId="2D3FA94B"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40</w:t>
      </w:r>
      <w:r w:rsidRPr="00C44F7E">
        <w:rPr>
          <w:rStyle w:val="ab"/>
          <w:sz w:val="28"/>
          <w:szCs w:val="28"/>
        </w:rPr>
        <w:t>.</w:t>
      </w:r>
      <w:r w:rsidRPr="00C44F7E">
        <w:rPr>
          <w:sz w:val="28"/>
          <w:szCs w:val="28"/>
        </w:rPr>
        <w:t xml:space="preserve">Закон України «Про загальну середню освіту». URL: </w:t>
      </w:r>
      <w:hyperlink r:id="rId12" w:tgtFrame="_new" w:history="1">
        <w:r w:rsidRPr="00C44F7E">
          <w:rPr>
            <w:rStyle w:val="ac"/>
            <w:sz w:val="28"/>
            <w:szCs w:val="28"/>
          </w:rPr>
          <w:t>http://zakon4.rada.gov.ua/laws/show/651-14</w:t>
        </w:r>
      </w:hyperlink>
    </w:p>
    <w:p w14:paraId="10C6DAD7" w14:textId="7E4E7D81"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41.</w:t>
      </w:r>
      <w:r w:rsidRPr="00C44F7E">
        <w:rPr>
          <w:sz w:val="28"/>
          <w:szCs w:val="28"/>
        </w:rPr>
        <w:t xml:space="preserve">Закон України «Про освіту». URL: </w:t>
      </w:r>
      <w:hyperlink r:id="rId13" w:tgtFrame="_new" w:history="1">
        <w:r w:rsidRPr="00C44F7E">
          <w:rPr>
            <w:rStyle w:val="ac"/>
            <w:sz w:val="28"/>
            <w:szCs w:val="28"/>
          </w:rPr>
          <w:t>http://zakon3.rada.gov.ua/laws/show/1060-12</w:t>
        </w:r>
      </w:hyperlink>
    </w:p>
    <w:p w14:paraId="37C63350" w14:textId="0978C05A"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42.</w:t>
      </w:r>
      <w:r w:rsidR="0065503E">
        <w:rPr>
          <w:sz w:val="28"/>
          <w:szCs w:val="28"/>
        </w:rPr>
        <w:t xml:space="preserve"> </w:t>
      </w:r>
      <w:proofErr w:type="spellStart"/>
      <w:r w:rsidR="0065503E">
        <w:rPr>
          <w:sz w:val="28"/>
          <w:szCs w:val="28"/>
        </w:rPr>
        <w:t>Зязюн</w:t>
      </w:r>
      <w:proofErr w:type="spellEnd"/>
      <w:r w:rsidR="0065503E">
        <w:rPr>
          <w:sz w:val="28"/>
          <w:szCs w:val="28"/>
        </w:rPr>
        <w:t xml:space="preserve"> Л. </w:t>
      </w:r>
      <w:r w:rsidRPr="00C44F7E">
        <w:rPr>
          <w:sz w:val="28"/>
          <w:szCs w:val="28"/>
        </w:rPr>
        <w:t xml:space="preserve">І. Гуманістична парадигма освіти і виховання. </w:t>
      </w:r>
      <w:r w:rsidRPr="00C44F7E">
        <w:rPr>
          <w:rStyle w:val="afa"/>
          <w:sz w:val="28"/>
          <w:szCs w:val="28"/>
        </w:rPr>
        <w:t>Вища школа України.</w:t>
      </w:r>
      <w:r w:rsidRPr="00C44F7E">
        <w:rPr>
          <w:sz w:val="28"/>
          <w:szCs w:val="28"/>
        </w:rPr>
        <w:t xml:space="preserve"> 2002. № 3. С. 111–113.</w:t>
      </w:r>
    </w:p>
    <w:p w14:paraId="49AB494C" w14:textId="2C511924"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43.</w:t>
      </w:r>
      <w:r w:rsidR="0065503E">
        <w:rPr>
          <w:sz w:val="28"/>
          <w:szCs w:val="28"/>
        </w:rPr>
        <w:t xml:space="preserve"> </w:t>
      </w:r>
      <w:proofErr w:type="spellStart"/>
      <w:r w:rsidR="0065503E">
        <w:rPr>
          <w:sz w:val="28"/>
          <w:szCs w:val="28"/>
        </w:rPr>
        <w:t>Зязюн</w:t>
      </w:r>
      <w:proofErr w:type="spellEnd"/>
      <w:r w:rsidR="0065503E">
        <w:rPr>
          <w:sz w:val="28"/>
          <w:szCs w:val="28"/>
        </w:rPr>
        <w:t xml:space="preserve"> І. </w:t>
      </w:r>
      <w:r w:rsidRPr="00C44F7E">
        <w:rPr>
          <w:sz w:val="28"/>
          <w:szCs w:val="28"/>
        </w:rPr>
        <w:t>А. Педагогічна майстерність: підручник. Київ: Вища кола, 2004. 422 с.</w:t>
      </w:r>
    </w:p>
    <w:p w14:paraId="4B27BC27" w14:textId="75A24D02"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44.</w:t>
      </w:r>
      <w:r w:rsidRPr="00C44F7E">
        <w:rPr>
          <w:sz w:val="28"/>
          <w:szCs w:val="28"/>
        </w:rPr>
        <w:t xml:space="preserve"> </w:t>
      </w:r>
      <w:proofErr w:type="spellStart"/>
      <w:r w:rsidRPr="00C44F7E">
        <w:rPr>
          <w:sz w:val="28"/>
          <w:szCs w:val="28"/>
        </w:rPr>
        <w:t>Ирхин</w:t>
      </w:r>
      <w:proofErr w:type="spellEnd"/>
      <w:r w:rsidRPr="00C44F7E">
        <w:rPr>
          <w:sz w:val="28"/>
          <w:szCs w:val="28"/>
        </w:rPr>
        <w:t xml:space="preserve"> В.</w:t>
      </w:r>
      <w:r w:rsidR="0065503E">
        <w:rPr>
          <w:sz w:val="28"/>
          <w:szCs w:val="28"/>
        </w:rPr>
        <w:t> </w:t>
      </w:r>
      <w:r w:rsidRPr="00C44F7E">
        <w:rPr>
          <w:sz w:val="28"/>
          <w:szCs w:val="28"/>
        </w:rPr>
        <w:t xml:space="preserve">Н. </w:t>
      </w:r>
      <w:proofErr w:type="spellStart"/>
      <w:r w:rsidRPr="00C44F7E">
        <w:rPr>
          <w:sz w:val="28"/>
          <w:szCs w:val="28"/>
        </w:rPr>
        <w:t>Теория</w:t>
      </w:r>
      <w:proofErr w:type="spellEnd"/>
      <w:r w:rsidRPr="00C44F7E">
        <w:rPr>
          <w:sz w:val="28"/>
          <w:szCs w:val="28"/>
        </w:rPr>
        <w:t xml:space="preserve"> и практика </w:t>
      </w:r>
      <w:proofErr w:type="spellStart"/>
      <w:r w:rsidRPr="00C44F7E">
        <w:rPr>
          <w:sz w:val="28"/>
          <w:szCs w:val="28"/>
        </w:rPr>
        <w:t>отечественной</w:t>
      </w:r>
      <w:proofErr w:type="spellEnd"/>
      <w:r w:rsidRPr="00C44F7E">
        <w:rPr>
          <w:sz w:val="28"/>
          <w:szCs w:val="28"/>
        </w:rPr>
        <w:t xml:space="preserve"> </w:t>
      </w:r>
      <w:proofErr w:type="spellStart"/>
      <w:r w:rsidRPr="00C44F7E">
        <w:rPr>
          <w:sz w:val="28"/>
          <w:szCs w:val="28"/>
        </w:rPr>
        <w:t>школы</w:t>
      </w:r>
      <w:proofErr w:type="spellEnd"/>
      <w:r w:rsidRPr="00C44F7E">
        <w:rPr>
          <w:sz w:val="28"/>
          <w:szCs w:val="28"/>
        </w:rPr>
        <w:t xml:space="preserve"> </w:t>
      </w:r>
      <w:proofErr w:type="spellStart"/>
      <w:r w:rsidRPr="00C44F7E">
        <w:rPr>
          <w:sz w:val="28"/>
          <w:szCs w:val="28"/>
        </w:rPr>
        <w:t>здоровья</w:t>
      </w:r>
      <w:proofErr w:type="spellEnd"/>
      <w:r w:rsidRPr="00C44F7E">
        <w:rPr>
          <w:sz w:val="28"/>
          <w:szCs w:val="28"/>
        </w:rPr>
        <w:t xml:space="preserve">: </w:t>
      </w:r>
      <w:proofErr w:type="spellStart"/>
      <w:r w:rsidRPr="00C44F7E">
        <w:rPr>
          <w:sz w:val="28"/>
          <w:szCs w:val="28"/>
        </w:rPr>
        <w:t>монография</w:t>
      </w:r>
      <w:proofErr w:type="spellEnd"/>
      <w:r w:rsidRPr="00C44F7E">
        <w:rPr>
          <w:sz w:val="28"/>
          <w:szCs w:val="28"/>
        </w:rPr>
        <w:t xml:space="preserve">. Барнаул: </w:t>
      </w:r>
      <w:proofErr w:type="spellStart"/>
      <w:r w:rsidRPr="00C44F7E">
        <w:rPr>
          <w:sz w:val="28"/>
          <w:szCs w:val="28"/>
        </w:rPr>
        <w:t>Изд</w:t>
      </w:r>
      <w:proofErr w:type="spellEnd"/>
      <w:r w:rsidRPr="00C44F7E">
        <w:rPr>
          <w:sz w:val="28"/>
          <w:szCs w:val="28"/>
        </w:rPr>
        <w:t>-во БГПУ, 1998. 279 с.</w:t>
      </w:r>
    </w:p>
    <w:p w14:paraId="4E6A1250" w14:textId="0ADF49D9"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45.</w:t>
      </w:r>
      <w:r w:rsidRPr="00C44F7E">
        <w:rPr>
          <w:sz w:val="28"/>
          <w:szCs w:val="28"/>
        </w:rPr>
        <w:t xml:space="preserve"> Іванова</w:t>
      </w:r>
      <w:r w:rsidR="0065503E">
        <w:rPr>
          <w:sz w:val="28"/>
          <w:szCs w:val="28"/>
        </w:rPr>
        <w:t xml:space="preserve"> В. </w:t>
      </w:r>
      <w:r w:rsidRPr="00B07BD9">
        <w:rPr>
          <w:sz w:val="28"/>
          <w:szCs w:val="28"/>
        </w:rPr>
        <w:t xml:space="preserve">В. Формування готовності майбутнього вчителя математики до творчої професійної діяльності: </w:t>
      </w:r>
      <w:proofErr w:type="spellStart"/>
      <w:r w:rsidRPr="00B07BD9">
        <w:rPr>
          <w:sz w:val="28"/>
          <w:szCs w:val="28"/>
        </w:rPr>
        <w:t>автореф</w:t>
      </w:r>
      <w:proofErr w:type="spellEnd"/>
      <w:r w:rsidRPr="00B07BD9">
        <w:rPr>
          <w:sz w:val="28"/>
          <w:szCs w:val="28"/>
        </w:rPr>
        <w:t xml:space="preserve">.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13.00.04. Кіровоград, 2007. 20 с.</w:t>
      </w:r>
    </w:p>
    <w:p w14:paraId="564D615A" w14:textId="46E8FB8F"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46.</w:t>
      </w:r>
      <w:r w:rsidR="0065503E">
        <w:rPr>
          <w:sz w:val="28"/>
          <w:szCs w:val="28"/>
        </w:rPr>
        <w:t xml:space="preserve"> Калуська Л. </w:t>
      </w:r>
      <w:r w:rsidRPr="00B07BD9">
        <w:rPr>
          <w:sz w:val="28"/>
          <w:szCs w:val="28"/>
        </w:rPr>
        <w:t>В. Бережемо здоров</w:t>
      </w:r>
      <w:r w:rsidR="00345796">
        <w:rPr>
          <w:sz w:val="28"/>
          <w:szCs w:val="28"/>
        </w:rPr>
        <w:t>’</w:t>
      </w:r>
      <w:r w:rsidRPr="00B07BD9">
        <w:rPr>
          <w:sz w:val="28"/>
          <w:szCs w:val="28"/>
        </w:rPr>
        <w:t>я змалку. Харків: Ранок – НТ, 2007. 96 с.</w:t>
      </w:r>
    </w:p>
    <w:p w14:paraId="719C8ED0" w14:textId="25A86D7B"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47.</w:t>
      </w:r>
      <w:r w:rsidRPr="00B07BD9">
        <w:rPr>
          <w:sz w:val="28"/>
          <w:szCs w:val="28"/>
        </w:rPr>
        <w:t>Кічук Н</w:t>
      </w:r>
      <w:r w:rsidR="0065503E">
        <w:rPr>
          <w:sz w:val="28"/>
          <w:szCs w:val="28"/>
        </w:rPr>
        <w:t>. </w:t>
      </w:r>
      <w:r w:rsidRPr="00B07BD9">
        <w:rPr>
          <w:sz w:val="28"/>
          <w:szCs w:val="28"/>
        </w:rPr>
        <w:t xml:space="preserve">В. Творча особистість вчителя: Педагогічні засади формування. Одеса: </w:t>
      </w:r>
      <w:proofErr w:type="spellStart"/>
      <w:r w:rsidRPr="00B07BD9">
        <w:rPr>
          <w:sz w:val="28"/>
          <w:szCs w:val="28"/>
        </w:rPr>
        <w:t>Прінт</w:t>
      </w:r>
      <w:proofErr w:type="spellEnd"/>
      <w:r w:rsidRPr="00B07BD9">
        <w:rPr>
          <w:sz w:val="28"/>
          <w:szCs w:val="28"/>
        </w:rPr>
        <w:t xml:space="preserve"> Майстер, 1999. 87 с.</w:t>
      </w:r>
    </w:p>
    <w:p w14:paraId="1E1FA897" w14:textId="7F0C0492"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48.</w:t>
      </w:r>
      <w:r w:rsidR="0065503E">
        <w:rPr>
          <w:sz w:val="28"/>
          <w:szCs w:val="28"/>
        </w:rPr>
        <w:t xml:space="preserve"> Кукса В. </w:t>
      </w:r>
      <w:r w:rsidRPr="00B07BD9">
        <w:rPr>
          <w:sz w:val="28"/>
          <w:szCs w:val="28"/>
        </w:rPr>
        <w:t>О. До еволюції визначення поняття «здоров</w:t>
      </w:r>
      <w:r w:rsidR="00345796">
        <w:rPr>
          <w:sz w:val="28"/>
          <w:szCs w:val="28"/>
        </w:rPr>
        <w:t>’</w:t>
      </w:r>
      <w:r w:rsidRPr="00B07BD9">
        <w:rPr>
          <w:sz w:val="28"/>
          <w:szCs w:val="28"/>
        </w:rPr>
        <w:t xml:space="preserve">я». URL: </w:t>
      </w:r>
      <w:hyperlink r:id="rId14" w:tgtFrame="_new" w:history="1">
        <w:r w:rsidRPr="00B07BD9">
          <w:rPr>
            <w:rStyle w:val="ac"/>
            <w:sz w:val="28"/>
            <w:szCs w:val="28"/>
          </w:rPr>
          <w:t>http://library.rehab.org.ua/ukrainian/phis/kuksa</w:t>
        </w:r>
      </w:hyperlink>
    </w:p>
    <w:p w14:paraId="3F937967" w14:textId="7777777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49.</w:t>
      </w:r>
      <w:r w:rsidRPr="00B07BD9">
        <w:rPr>
          <w:sz w:val="28"/>
          <w:szCs w:val="28"/>
        </w:rPr>
        <w:t xml:space="preserve"> </w:t>
      </w:r>
      <w:proofErr w:type="spellStart"/>
      <w:r w:rsidRPr="00B07BD9">
        <w:rPr>
          <w:sz w:val="28"/>
          <w:szCs w:val="28"/>
        </w:rPr>
        <w:t>Компетентнісна</w:t>
      </w:r>
      <w:proofErr w:type="spellEnd"/>
      <w:r w:rsidRPr="00B07BD9">
        <w:rPr>
          <w:sz w:val="28"/>
          <w:szCs w:val="28"/>
        </w:rPr>
        <w:t xml:space="preserve"> освіта: від теорії до практики / </w:t>
      </w:r>
      <w:proofErr w:type="spellStart"/>
      <w:r w:rsidRPr="00B07BD9">
        <w:rPr>
          <w:sz w:val="28"/>
          <w:szCs w:val="28"/>
        </w:rPr>
        <w:t>Бібік</w:t>
      </w:r>
      <w:proofErr w:type="spellEnd"/>
      <w:r w:rsidRPr="00B07BD9">
        <w:rPr>
          <w:sz w:val="28"/>
          <w:szCs w:val="28"/>
        </w:rPr>
        <w:t xml:space="preserve"> Н. М. [та ін.]. Київ: Плеяди, 2005. 120 с.</w:t>
      </w:r>
    </w:p>
    <w:p w14:paraId="17A54860" w14:textId="2E829B85"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50.</w:t>
      </w:r>
      <w:r w:rsidRPr="00B07BD9">
        <w:rPr>
          <w:sz w:val="28"/>
          <w:szCs w:val="28"/>
        </w:rPr>
        <w:t xml:space="preserve"> </w:t>
      </w:r>
      <w:proofErr w:type="spellStart"/>
      <w:r w:rsidRPr="00B07BD9">
        <w:rPr>
          <w:sz w:val="28"/>
          <w:szCs w:val="28"/>
        </w:rPr>
        <w:t>Компетентнісний</w:t>
      </w:r>
      <w:proofErr w:type="spellEnd"/>
      <w:r w:rsidRPr="00B07BD9">
        <w:rPr>
          <w:sz w:val="28"/>
          <w:szCs w:val="28"/>
        </w:rPr>
        <w:t xml:space="preserve"> підхід у сучасній освіті: світовий досвід та українські перспективи (бібліотека з освітньої політики) / п</w:t>
      </w:r>
      <w:r w:rsidR="0065503E">
        <w:rPr>
          <w:sz w:val="28"/>
          <w:szCs w:val="28"/>
        </w:rPr>
        <w:t xml:space="preserve">ід </w:t>
      </w:r>
      <w:proofErr w:type="spellStart"/>
      <w:r w:rsidR="0065503E">
        <w:rPr>
          <w:sz w:val="28"/>
          <w:szCs w:val="28"/>
        </w:rPr>
        <w:t>заг</w:t>
      </w:r>
      <w:proofErr w:type="spellEnd"/>
      <w:r w:rsidR="0065503E">
        <w:rPr>
          <w:sz w:val="28"/>
          <w:szCs w:val="28"/>
        </w:rPr>
        <w:t>. ред. О. </w:t>
      </w:r>
      <w:r w:rsidRPr="00B07BD9">
        <w:rPr>
          <w:sz w:val="28"/>
          <w:szCs w:val="28"/>
        </w:rPr>
        <w:t>В.</w:t>
      </w:r>
      <w:r w:rsidR="0065503E">
        <w:rPr>
          <w:sz w:val="28"/>
          <w:szCs w:val="28"/>
        </w:rPr>
        <w:t> </w:t>
      </w:r>
      <w:proofErr w:type="spellStart"/>
      <w:r w:rsidRPr="00B07BD9">
        <w:rPr>
          <w:sz w:val="28"/>
          <w:szCs w:val="28"/>
        </w:rPr>
        <w:t>Овчарук</w:t>
      </w:r>
      <w:proofErr w:type="spellEnd"/>
      <w:r w:rsidRPr="00B07BD9">
        <w:rPr>
          <w:sz w:val="28"/>
          <w:szCs w:val="28"/>
        </w:rPr>
        <w:t>. Київ: К.І.С., 2004. 112 с.</w:t>
      </w:r>
    </w:p>
    <w:p w14:paraId="3AD64A31" w14:textId="3EDE8508"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51.</w:t>
      </w:r>
      <w:r w:rsidRPr="00B07BD9">
        <w:rPr>
          <w:sz w:val="28"/>
          <w:szCs w:val="28"/>
        </w:rPr>
        <w:t xml:space="preserve"> </w:t>
      </w:r>
      <w:proofErr w:type="spellStart"/>
      <w:r w:rsidRPr="00B07BD9">
        <w:rPr>
          <w:sz w:val="28"/>
          <w:szCs w:val="28"/>
        </w:rPr>
        <w:t>Коцур</w:t>
      </w:r>
      <w:proofErr w:type="spellEnd"/>
      <w:r w:rsidRPr="00B07BD9">
        <w:rPr>
          <w:sz w:val="28"/>
          <w:szCs w:val="28"/>
        </w:rPr>
        <w:t xml:space="preserve"> Н. Формування </w:t>
      </w:r>
      <w:proofErr w:type="spellStart"/>
      <w:r w:rsidRPr="00B07BD9">
        <w:rPr>
          <w:sz w:val="28"/>
          <w:szCs w:val="28"/>
        </w:rPr>
        <w:t>здоров</w:t>
      </w:r>
      <w:r w:rsidR="00345796">
        <w:rPr>
          <w:sz w:val="28"/>
          <w:szCs w:val="28"/>
        </w:rPr>
        <w:t>’</w:t>
      </w:r>
      <w:r w:rsidRPr="00B07BD9">
        <w:rPr>
          <w:sz w:val="28"/>
          <w:szCs w:val="28"/>
        </w:rPr>
        <w:t>язбережувального</w:t>
      </w:r>
      <w:proofErr w:type="spellEnd"/>
      <w:r w:rsidRPr="00B07BD9">
        <w:rPr>
          <w:sz w:val="28"/>
          <w:szCs w:val="28"/>
        </w:rPr>
        <w:t xml:space="preserve"> простору в загальноосвітніх навчальних закладах. </w:t>
      </w:r>
      <w:r w:rsidRPr="00B07BD9">
        <w:rPr>
          <w:rStyle w:val="afa"/>
          <w:sz w:val="28"/>
          <w:szCs w:val="28"/>
        </w:rPr>
        <w:t>Рідна школа.</w:t>
      </w:r>
      <w:r w:rsidRPr="00B07BD9">
        <w:rPr>
          <w:sz w:val="28"/>
          <w:szCs w:val="28"/>
        </w:rPr>
        <w:t xml:space="preserve"> 2012. № 11. С. 60–65.</w:t>
      </w:r>
    </w:p>
    <w:p w14:paraId="49E8FFEF" w14:textId="62BCF389"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52.</w:t>
      </w:r>
      <w:r w:rsidR="0065503E">
        <w:rPr>
          <w:sz w:val="28"/>
          <w:szCs w:val="28"/>
        </w:rPr>
        <w:t xml:space="preserve"> Кругляк О. </w:t>
      </w:r>
      <w:r w:rsidRPr="00B07BD9">
        <w:rPr>
          <w:sz w:val="28"/>
          <w:szCs w:val="28"/>
        </w:rPr>
        <w:t>Я., Кругляк Н.</w:t>
      </w:r>
      <w:r w:rsidR="0065503E">
        <w:rPr>
          <w:sz w:val="28"/>
          <w:szCs w:val="28"/>
        </w:rPr>
        <w:t> </w:t>
      </w:r>
      <w:r w:rsidRPr="00B07BD9">
        <w:rPr>
          <w:sz w:val="28"/>
          <w:szCs w:val="28"/>
        </w:rPr>
        <w:t>П. Від гри до здоров</w:t>
      </w:r>
      <w:r w:rsidR="00345796">
        <w:rPr>
          <w:sz w:val="28"/>
          <w:szCs w:val="28"/>
        </w:rPr>
        <w:t>’</w:t>
      </w:r>
      <w:r w:rsidRPr="00B07BD9">
        <w:rPr>
          <w:sz w:val="28"/>
          <w:szCs w:val="28"/>
        </w:rPr>
        <w:t xml:space="preserve">я нації. Рухливі та українські народні ігри, естафети на </w:t>
      </w:r>
      <w:proofErr w:type="spellStart"/>
      <w:r w:rsidRPr="00B07BD9">
        <w:rPr>
          <w:sz w:val="28"/>
          <w:szCs w:val="28"/>
        </w:rPr>
        <w:t>уроках</w:t>
      </w:r>
      <w:proofErr w:type="spellEnd"/>
      <w:r w:rsidRPr="00B07BD9">
        <w:rPr>
          <w:sz w:val="28"/>
          <w:szCs w:val="28"/>
        </w:rPr>
        <w:t xml:space="preserve"> фізичної культури: метод. </w:t>
      </w:r>
      <w:proofErr w:type="spellStart"/>
      <w:r w:rsidRPr="00B07BD9">
        <w:rPr>
          <w:sz w:val="28"/>
          <w:szCs w:val="28"/>
        </w:rPr>
        <w:t>посіб</w:t>
      </w:r>
      <w:proofErr w:type="spellEnd"/>
      <w:r w:rsidRPr="00B07BD9">
        <w:rPr>
          <w:sz w:val="28"/>
          <w:szCs w:val="28"/>
        </w:rPr>
        <w:t>. Тернопіль: Підручники і посібники, 2000. 80 с.</w:t>
      </w:r>
    </w:p>
    <w:p w14:paraId="0AAF4E44" w14:textId="51CEDF85"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53.</w:t>
      </w:r>
      <w:r w:rsidRPr="00B07BD9">
        <w:rPr>
          <w:sz w:val="28"/>
          <w:szCs w:val="28"/>
        </w:rPr>
        <w:t xml:space="preserve"> Кузь В.</w:t>
      </w:r>
      <w:r w:rsidR="0065503E">
        <w:rPr>
          <w:sz w:val="28"/>
          <w:szCs w:val="28"/>
        </w:rPr>
        <w:t> </w:t>
      </w:r>
      <w:r w:rsidRPr="00B07BD9">
        <w:rPr>
          <w:sz w:val="28"/>
          <w:szCs w:val="28"/>
        </w:rPr>
        <w:t xml:space="preserve">Г. Нова освітня парадигма – нові освітні технології. </w:t>
      </w:r>
      <w:r w:rsidRPr="00B07BD9">
        <w:rPr>
          <w:rStyle w:val="afa"/>
          <w:sz w:val="28"/>
          <w:szCs w:val="28"/>
        </w:rPr>
        <w:t>Педагогіка і психологія.</w:t>
      </w:r>
      <w:r w:rsidRPr="00B07BD9">
        <w:rPr>
          <w:sz w:val="28"/>
          <w:szCs w:val="28"/>
        </w:rPr>
        <w:t xml:space="preserve"> 2011. № 2 (71). С. 12–18.</w:t>
      </w:r>
    </w:p>
    <w:p w14:paraId="025A4366" w14:textId="295FBEDA"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54.</w:t>
      </w:r>
      <w:r w:rsidRPr="00B07BD9">
        <w:rPr>
          <w:sz w:val="28"/>
          <w:szCs w:val="28"/>
        </w:rPr>
        <w:t xml:space="preserve"> </w:t>
      </w:r>
      <w:proofErr w:type="spellStart"/>
      <w:r w:rsidRPr="00B07BD9">
        <w:rPr>
          <w:sz w:val="28"/>
          <w:szCs w:val="28"/>
        </w:rPr>
        <w:t>Кузьмінський</w:t>
      </w:r>
      <w:proofErr w:type="spellEnd"/>
      <w:r w:rsidRPr="00B07BD9">
        <w:rPr>
          <w:sz w:val="28"/>
          <w:szCs w:val="28"/>
        </w:rPr>
        <w:t xml:space="preserve"> А.</w:t>
      </w:r>
      <w:r w:rsidR="0065503E">
        <w:rPr>
          <w:sz w:val="28"/>
          <w:szCs w:val="28"/>
        </w:rPr>
        <w:t> </w:t>
      </w:r>
      <w:r w:rsidRPr="00B07BD9">
        <w:rPr>
          <w:sz w:val="28"/>
          <w:szCs w:val="28"/>
        </w:rPr>
        <w:t xml:space="preserve">І. Педагогіка вищої школи: </w:t>
      </w:r>
      <w:proofErr w:type="spellStart"/>
      <w:r w:rsidRPr="00B07BD9">
        <w:rPr>
          <w:sz w:val="28"/>
          <w:szCs w:val="28"/>
        </w:rPr>
        <w:t>навч</w:t>
      </w:r>
      <w:proofErr w:type="spellEnd"/>
      <w:r w:rsidRPr="00B07BD9">
        <w:rPr>
          <w:sz w:val="28"/>
          <w:szCs w:val="28"/>
        </w:rPr>
        <w:t xml:space="preserve">. </w:t>
      </w:r>
      <w:proofErr w:type="spellStart"/>
      <w:r w:rsidRPr="00B07BD9">
        <w:rPr>
          <w:sz w:val="28"/>
          <w:szCs w:val="28"/>
        </w:rPr>
        <w:t>посіб</w:t>
      </w:r>
      <w:proofErr w:type="spellEnd"/>
      <w:r w:rsidRPr="00B07BD9">
        <w:rPr>
          <w:sz w:val="28"/>
          <w:szCs w:val="28"/>
        </w:rPr>
        <w:t>. Київ: Знання, 2005. 486 с.</w:t>
      </w:r>
    </w:p>
    <w:p w14:paraId="5BD85879" w14:textId="3E4C7042"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55.</w:t>
      </w:r>
      <w:r w:rsidR="0065503E">
        <w:rPr>
          <w:sz w:val="28"/>
          <w:szCs w:val="28"/>
        </w:rPr>
        <w:t xml:space="preserve"> </w:t>
      </w:r>
      <w:proofErr w:type="spellStart"/>
      <w:r w:rsidR="0065503E">
        <w:rPr>
          <w:sz w:val="28"/>
          <w:szCs w:val="28"/>
        </w:rPr>
        <w:t>Кузьмінський</w:t>
      </w:r>
      <w:proofErr w:type="spellEnd"/>
      <w:r w:rsidR="0065503E">
        <w:rPr>
          <w:sz w:val="28"/>
          <w:szCs w:val="28"/>
        </w:rPr>
        <w:t xml:space="preserve"> А. </w:t>
      </w:r>
      <w:r w:rsidRPr="00B07BD9">
        <w:rPr>
          <w:sz w:val="28"/>
          <w:szCs w:val="28"/>
        </w:rPr>
        <w:t>І. Стан і шляхи збереження і поліпшення здоров</w:t>
      </w:r>
      <w:r w:rsidR="00345796">
        <w:rPr>
          <w:sz w:val="28"/>
          <w:szCs w:val="28"/>
        </w:rPr>
        <w:t>’</w:t>
      </w:r>
      <w:r w:rsidRPr="00B07BD9">
        <w:rPr>
          <w:sz w:val="28"/>
          <w:szCs w:val="28"/>
        </w:rPr>
        <w:t xml:space="preserve">я студентів. </w:t>
      </w:r>
      <w:r w:rsidRPr="00B07BD9">
        <w:rPr>
          <w:rStyle w:val="afa"/>
          <w:sz w:val="28"/>
          <w:szCs w:val="28"/>
        </w:rPr>
        <w:t>Вісник Черкаського університету. Серія: Педагогічні науки.</w:t>
      </w:r>
      <w:r w:rsidRPr="00B07BD9">
        <w:rPr>
          <w:sz w:val="28"/>
          <w:szCs w:val="28"/>
        </w:rPr>
        <w:t xml:space="preserve"> 2016. </w:t>
      </w:r>
      <w:proofErr w:type="spellStart"/>
      <w:r w:rsidRPr="00B07BD9">
        <w:rPr>
          <w:sz w:val="28"/>
          <w:szCs w:val="28"/>
        </w:rPr>
        <w:t>Вип</w:t>
      </w:r>
      <w:proofErr w:type="spellEnd"/>
      <w:r w:rsidRPr="00B07BD9">
        <w:rPr>
          <w:sz w:val="28"/>
          <w:szCs w:val="28"/>
        </w:rPr>
        <w:t>. 15. [Без зазначення сторінок.]</w:t>
      </w:r>
    </w:p>
    <w:p w14:paraId="10F8EE72" w14:textId="75F0C95B"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57.</w:t>
      </w:r>
      <w:r w:rsidR="0065503E">
        <w:rPr>
          <w:sz w:val="28"/>
          <w:szCs w:val="28"/>
        </w:rPr>
        <w:t xml:space="preserve"> </w:t>
      </w:r>
      <w:proofErr w:type="spellStart"/>
      <w:r w:rsidR="0065503E">
        <w:rPr>
          <w:sz w:val="28"/>
          <w:szCs w:val="28"/>
        </w:rPr>
        <w:t>Курлянд</w:t>
      </w:r>
      <w:proofErr w:type="spellEnd"/>
      <w:r w:rsidR="0065503E">
        <w:rPr>
          <w:sz w:val="28"/>
          <w:szCs w:val="28"/>
        </w:rPr>
        <w:t xml:space="preserve"> З. </w:t>
      </w:r>
      <w:r w:rsidRPr="00B07BD9">
        <w:rPr>
          <w:sz w:val="28"/>
          <w:szCs w:val="28"/>
        </w:rPr>
        <w:t xml:space="preserve">Н. Педагогіка вищої школи: </w:t>
      </w:r>
      <w:proofErr w:type="spellStart"/>
      <w:r w:rsidRPr="00B07BD9">
        <w:rPr>
          <w:sz w:val="28"/>
          <w:szCs w:val="28"/>
        </w:rPr>
        <w:t>навч</w:t>
      </w:r>
      <w:proofErr w:type="spellEnd"/>
      <w:r w:rsidRPr="00B07BD9">
        <w:rPr>
          <w:sz w:val="28"/>
          <w:szCs w:val="28"/>
        </w:rPr>
        <w:t xml:space="preserve">. </w:t>
      </w:r>
      <w:proofErr w:type="spellStart"/>
      <w:r w:rsidRPr="00B07BD9">
        <w:rPr>
          <w:sz w:val="28"/>
          <w:szCs w:val="28"/>
        </w:rPr>
        <w:t>посіб</w:t>
      </w:r>
      <w:proofErr w:type="spellEnd"/>
      <w:r w:rsidRPr="00B07BD9">
        <w:rPr>
          <w:sz w:val="28"/>
          <w:szCs w:val="28"/>
        </w:rPr>
        <w:t>. Київ: Знання, 2007. 495 с.</w:t>
      </w:r>
    </w:p>
    <w:p w14:paraId="62CE8EFE" w14:textId="393E73FE" w:rsidR="00C8494A"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58.</w:t>
      </w:r>
      <w:r w:rsidR="0065503E">
        <w:rPr>
          <w:sz w:val="28"/>
          <w:szCs w:val="28"/>
        </w:rPr>
        <w:t xml:space="preserve"> </w:t>
      </w:r>
      <w:proofErr w:type="spellStart"/>
      <w:r w:rsidR="0065503E">
        <w:rPr>
          <w:sz w:val="28"/>
          <w:szCs w:val="28"/>
        </w:rPr>
        <w:t>Лодатко</w:t>
      </w:r>
      <w:proofErr w:type="spellEnd"/>
      <w:r w:rsidR="0065503E">
        <w:rPr>
          <w:sz w:val="28"/>
          <w:szCs w:val="28"/>
        </w:rPr>
        <w:t xml:space="preserve"> Є. </w:t>
      </w:r>
      <w:r w:rsidRPr="00B07BD9">
        <w:rPr>
          <w:sz w:val="28"/>
          <w:szCs w:val="28"/>
        </w:rPr>
        <w:t xml:space="preserve">О. Моделювання в педагогіці: точки відліку. </w:t>
      </w:r>
      <w:r w:rsidRPr="00B07BD9">
        <w:rPr>
          <w:rStyle w:val="afa"/>
          <w:sz w:val="28"/>
          <w:szCs w:val="28"/>
        </w:rPr>
        <w:t>Педагогічна наука: історія, теорія, практика, тенденції розвитку: електронний журнал.</w:t>
      </w:r>
      <w:r w:rsidRPr="00B07BD9">
        <w:rPr>
          <w:sz w:val="28"/>
          <w:szCs w:val="28"/>
        </w:rPr>
        <w:t xml:space="preserve"> 2010. </w:t>
      </w:r>
      <w:proofErr w:type="spellStart"/>
      <w:r w:rsidRPr="00B07BD9">
        <w:rPr>
          <w:sz w:val="28"/>
          <w:szCs w:val="28"/>
        </w:rPr>
        <w:t>Вип</w:t>
      </w:r>
      <w:proofErr w:type="spellEnd"/>
      <w:r w:rsidRPr="00B07BD9">
        <w:rPr>
          <w:sz w:val="28"/>
          <w:szCs w:val="28"/>
        </w:rPr>
        <w:t xml:space="preserve">. 1. </w:t>
      </w:r>
    </w:p>
    <w:p w14:paraId="38E042F0" w14:textId="1EB3624B" w:rsidR="00B07BD9" w:rsidRPr="00B07BD9" w:rsidRDefault="00B07BD9" w:rsidP="00B07BD9">
      <w:pPr>
        <w:spacing w:before="100" w:beforeAutospacing="1" w:after="100" w:afterAutospacing="1"/>
        <w:ind w:firstLine="426"/>
        <w:contextualSpacing/>
        <w:jc w:val="both"/>
        <w:rPr>
          <w:sz w:val="28"/>
          <w:szCs w:val="28"/>
        </w:rPr>
      </w:pPr>
      <w:r w:rsidRPr="00B07BD9">
        <w:rPr>
          <w:sz w:val="28"/>
          <w:szCs w:val="28"/>
        </w:rPr>
        <w:t xml:space="preserve">URL: </w:t>
      </w:r>
      <w:hyperlink r:id="rId15" w:tgtFrame="_new" w:history="1">
        <w:r w:rsidRPr="00B07BD9">
          <w:rPr>
            <w:rStyle w:val="ac"/>
            <w:sz w:val="28"/>
            <w:szCs w:val="28"/>
          </w:rPr>
          <w:t>http://intellectinvest.org.ua/pedagog_editions_emagasine_pedagogical_science</w:t>
        </w:r>
      </w:hyperlink>
    </w:p>
    <w:p w14:paraId="0E74BB85" w14:textId="77777777"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59.</w:t>
      </w:r>
      <w:r w:rsidRPr="00B07BD9">
        <w:rPr>
          <w:sz w:val="28"/>
          <w:szCs w:val="28"/>
        </w:rPr>
        <w:t xml:space="preserve"> Локк </w:t>
      </w:r>
      <w:proofErr w:type="spellStart"/>
      <w:r w:rsidRPr="00B07BD9">
        <w:rPr>
          <w:sz w:val="28"/>
          <w:szCs w:val="28"/>
        </w:rPr>
        <w:t>Дж</w:t>
      </w:r>
      <w:proofErr w:type="spellEnd"/>
      <w:r w:rsidRPr="00B07BD9">
        <w:rPr>
          <w:sz w:val="28"/>
          <w:szCs w:val="28"/>
        </w:rPr>
        <w:t>. Думки про виховання. Твори. Т. 3. С. 232–237.</w:t>
      </w:r>
    </w:p>
    <w:p w14:paraId="2F4A97FD" w14:textId="6B060020"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60.</w:t>
      </w:r>
      <w:r w:rsidR="0065503E">
        <w:rPr>
          <w:sz w:val="28"/>
          <w:szCs w:val="28"/>
        </w:rPr>
        <w:t xml:space="preserve"> </w:t>
      </w:r>
      <w:proofErr w:type="spellStart"/>
      <w:r w:rsidR="0065503E">
        <w:rPr>
          <w:sz w:val="28"/>
          <w:szCs w:val="28"/>
        </w:rPr>
        <w:t>Лукьянова</w:t>
      </w:r>
      <w:proofErr w:type="spellEnd"/>
      <w:r w:rsidR="0065503E">
        <w:rPr>
          <w:sz w:val="28"/>
          <w:szCs w:val="28"/>
        </w:rPr>
        <w:t xml:space="preserve"> Ю. </w:t>
      </w:r>
      <w:r w:rsidRPr="00B07BD9">
        <w:rPr>
          <w:sz w:val="28"/>
          <w:szCs w:val="28"/>
        </w:rPr>
        <w:t>С. Формування готовності майбутніх інженерів-педагогів до використання здоров</w:t>
      </w:r>
      <w:r w:rsidR="00345796">
        <w:rPr>
          <w:sz w:val="28"/>
          <w:szCs w:val="28"/>
        </w:rPr>
        <w:t>’</w:t>
      </w:r>
      <w:r w:rsidRPr="00B07BD9">
        <w:rPr>
          <w:sz w:val="28"/>
          <w:szCs w:val="28"/>
        </w:rPr>
        <w:t xml:space="preserve">язберігаючих технологій у професійній діяльності: </w:t>
      </w:r>
      <w:proofErr w:type="spellStart"/>
      <w:r w:rsidRPr="00B07BD9">
        <w:rPr>
          <w:sz w:val="28"/>
          <w:szCs w:val="28"/>
        </w:rPr>
        <w:t>автореф</w:t>
      </w:r>
      <w:proofErr w:type="spellEnd"/>
      <w:r w:rsidRPr="00B07BD9">
        <w:rPr>
          <w:sz w:val="28"/>
          <w:szCs w:val="28"/>
        </w:rPr>
        <w:t xml:space="preserve">.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13.00.04. Харків, 2012. 19 с.</w:t>
      </w:r>
    </w:p>
    <w:p w14:paraId="5BB58100" w14:textId="153E03E3"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61.</w:t>
      </w:r>
      <w:r w:rsidR="0065503E">
        <w:rPr>
          <w:sz w:val="28"/>
          <w:szCs w:val="28"/>
        </w:rPr>
        <w:t xml:space="preserve"> Лохвицька Л. В., Андрющенко Т. </w:t>
      </w:r>
      <w:r w:rsidRPr="00B07BD9">
        <w:rPr>
          <w:sz w:val="28"/>
          <w:szCs w:val="28"/>
        </w:rPr>
        <w:t>К. Виховання здорової дитини в сучасній сім</w:t>
      </w:r>
      <w:r w:rsidR="00345796">
        <w:rPr>
          <w:sz w:val="28"/>
          <w:szCs w:val="28"/>
        </w:rPr>
        <w:t>’</w:t>
      </w:r>
      <w:r w:rsidRPr="00B07BD9">
        <w:rPr>
          <w:sz w:val="28"/>
          <w:szCs w:val="28"/>
        </w:rPr>
        <w:t>ї. У: Сім</w:t>
      </w:r>
      <w:r w:rsidR="00345796">
        <w:rPr>
          <w:sz w:val="28"/>
          <w:szCs w:val="28"/>
        </w:rPr>
        <w:t>’</w:t>
      </w:r>
      <w:r w:rsidRPr="00B07BD9">
        <w:rPr>
          <w:sz w:val="28"/>
          <w:szCs w:val="28"/>
        </w:rPr>
        <w:t>я – берегиня здоров</w:t>
      </w:r>
      <w:r w:rsidR="00345796">
        <w:rPr>
          <w:sz w:val="28"/>
          <w:szCs w:val="28"/>
        </w:rPr>
        <w:t>’</w:t>
      </w:r>
      <w:r w:rsidRPr="00B07BD9">
        <w:rPr>
          <w:sz w:val="28"/>
          <w:szCs w:val="28"/>
        </w:rPr>
        <w:t xml:space="preserve">я дитини: </w:t>
      </w:r>
      <w:proofErr w:type="spellStart"/>
      <w:r w:rsidRPr="00B07BD9">
        <w:rPr>
          <w:sz w:val="28"/>
          <w:szCs w:val="28"/>
        </w:rPr>
        <w:t>навч</w:t>
      </w:r>
      <w:proofErr w:type="spellEnd"/>
      <w:r w:rsidRPr="00B07BD9">
        <w:rPr>
          <w:sz w:val="28"/>
          <w:szCs w:val="28"/>
        </w:rPr>
        <w:t xml:space="preserve">.-метод. </w:t>
      </w:r>
      <w:proofErr w:type="spellStart"/>
      <w:r w:rsidRPr="00B07BD9">
        <w:rPr>
          <w:sz w:val="28"/>
          <w:szCs w:val="28"/>
        </w:rPr>
        <w:t>посіб</w:t>
      </w:r>
      <w:proofErr w:type="spellEnd"/>
      <w:r w:rsidRPr="00B07BD9">
        <w:rPr>
          <w:sz w:val="28"/>
          <w:szCs w:val="28"/>
        </w:rPr>
        <w:t>. Тернопіль: Мандрівець, 2010. 228 с.</w:t>
      </w:r>
    </w:p>
    <w:p w14:paraId="5D22D0C3" w14:textId="6B34F103"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62.</w:t>
      </w:r>
      <w:r w:rsidR="0065503E">
        <w:rPr>
          <w:sz w:val="28"/>
          <w:szCs w:val="28"/>
        </w:rPr>
        <w:t xml:space="preserve"> </w:t>
      </w:r>
      <w:proofErr w:type="spellStart"/>
      <w:r w:rsidR="0065503E">
        <w:rPr>
          <w:sz w:val="28"/>
          <w:szCs w:val="28"/>
        </w:rPr>
        <w:t>Мантуленко</w:t>
      </w:r>
      <w:proofErr w:type="spellEnd"/>
      <w:r w:rsidR="0065503E">
        <w:rPr>
          <w:sz w:val="28"/>
          <w:szCs w:val="28"/>
        </w:rPr>
        <w:t xml:space="preserve"> С. </w:t>
      </w:r>
      <w:r w:rsidRPr="00B07BD9">
        <w:rPr>
          <w:sz w:val="28"/>
          <w:szCs w:val="28"/>
        </w:rPr>
        <w:t xml:space="preserve">В. Формування готовності майбутніх учителів географії до профільного навчання старшокласників: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13.00.04. Кривий Ріг, 2014. 255 с.</w:t>
      </w:r>
    </w:p>
    <w:p w14:paraId="1BAFBB08" w14:textId="7C383545" w:rsidR="00B07BD9" w:rsidRPr="00B07BD9"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63</w:t>
      </w:r>
      <w:r w:rsidRPr="00B07BD9">
        <w:rPr>
          <w:rStyle w:val="ab"/>
          <w:sz w:val="28"/>
          <w:szCs w:val="28"/>
        </w:rPr>
        <w:t>.</w:t>
      </w:r>
      <w:r w:rsidR="0065503E">
        <w:rPr>
          <w:sz w:val="28"/>
          <w:szCs w:val="28"/>
        </w:rPr>
        <w:t xml:space="preserve"> </w:t>
      </w:r>
      <w:proofErr w:type="spellStart"/>
      <w:r w:rsidR="0065503E">
        <w:rPr>
          <w:sz w:val="28"/>
          <w:szCs w:val="28"/>
        </w:rPr>
        <w:t>Мацук</w:t>
      </w:r>
      <w:proofErr w:type="spellEnd"/>
      <w:r w:rsidR="0065503E">
        <w:rPr>
          <w:sz w:val="28"/>
          <w:szCs w:val="28"/>
        </w:rPr>
        <w:t xml:space="preserve"> Л. </w:t>
      </w:r>
      <w:r w:rsidRPr="00B07BD9">
        <w:rPr>
          <w:sz w:val="28"/>
          <w:szCs w:val="28"/>
        </w:rPr>
        <w:t xml:space="preserve">О. Підготовка майбутніх учителів початкових класів до правового виховання молодших школярів: </w:t>
      </w:r>
      <w:proofErr w:type="spellStart"/>
      <w:r w:rsidRPr="00B07BD9">
        <w:rPr>
          <w:sz w:val="28"/>
          <w:szCs w:val="28"/>
        </w:rPr>
        <w:t>автореф</w:t>
      </w:r>
      <w:proofErr w:type="spellEnd"/>
      <w:r w:rsidRPr="00B07BD9">
        <w:rPr>
          <w:sz w:val="28"/>
          <w:szCs w:val="28"/>
        </w:rPr>
        <w:t xml:space="preserve">. </w:t>
      </w:r>
      <w:proofErr w:type="spellStart"/>
      <w:r w:rsidRPr="00B07BD9">
        <w:rPr>
          <w:sz w:val="28"/>
          <w:szCs w:val="28"/>
        </w:rPr>
        <w:t>дис</w:t>
      </w:r>
      <w:proofErr w:type="spellEnd"/>
      <w:r w:rsidRPr="00B07BD9">
        <w:rPr>
          <w:sz w:val="28"/>
          <w:szCs w:val="28"/>
        </w:rPr>
        <w:t xml:space="preserve">. ... </w:t>
      </w:r>
      <w:proofErr w:type="spellStart"/>
      <w:r w:rsidRPr="00B07BD9">
        <w:rPr>
          <w:sz w:val="28"/>
          <w:szCs w:val="28"/>
        </w:rPr>
        <w:t>канд</w:t>
      </w:r>
      <w:proofErr w:type="spellEnd"/>
      <w:r w:rsidRPr="00B07BD9">
        <w:rPr>
          <w:sz w:val="28"/>
          <w:szCs w:val="28"/>
        </w:rPr>
        <w:t>. пед. наук: 13.00.04. Тернопіль, 2002. 20 с.</w:t>
      </w:r>
    </w:p>
    <w:p w14:paraId="6A33F2C3" w14:textId="1F34AE77" w:rsidR="00C8494A"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64.</w:t>
      </w:r>
      <w:r w:rsidRPr="00C44F7E">
        <w:rPr>
          <w:sz w:val="28"/>
          <w:szCs w:val="28"/>
        </w:rPr>
        <w:t xml:space="preserve"> </w:t>
      </w:r>
      <w:proofErr w:type="spellStart"/>
      <w:r w:rsidRPr="00C44F7E">
        <w:rPr>
          <w:sz w:val="28"/>
          <w:szCs w:val="28"/>
        </w:rPr>
        <w:t>Мешко</w:t>
      </w:r>
      <w:proofErr w:type="spellEnd"/>
      <w:r w:rsidRPr="00C44F7E">
        <w:rPr>
          <w:sz w:val="28"/>
          <w:szCs w:val="28"/>
        </w:rPr>
        <w:t xml:space="preserve"> Г. Професійне здоров</w:t>
      </w:r>
      <w:r w:rsidR="00345796">
        <w:rPr>
          <w:sz w:val="28"/>
          <w:szCs w:val="28"/>
        </w:rPr>
        <w:t>’</w:t>
      </w:r>
      <w:r w:rsidRPr="00C44F7E">
        <w:rPr>
          <w:sz w:val="28"/>
          <w:szCs w:val="28"/>
        </w:rPr>
        <w:t xml:space="preserve">я як показник якості професійного життя. </w:t>
      </w:r>
    </w:p>
    <w:p w14:paraId="3FA6F4DA" w14:textId="5F0F54C5" w:rsidR="00B07BD9" w:rsidRPr="00C44F7E" w:rsidRDefault="00B07BD9" w:rsidP="00B07BD9">
      <w:pPr>
        <w:spacing w:before="100" w:beforeAutospacing="1" w:after="100" w:afterAutospacing="1"/>
        <w:ind w:firstLine="426"/>
        <w:contextualSpacing/>
        <w:jc w:val="both"/>
        <w:rPr>
          <w:sz w:val="28"/>
          <w:szCs w:val="28"/>
        </w:rPr>
      </w:pPr>
      <w:r w:rsidRPr="00C44F7E">
        <w:rPr>
          <w:sz w:val="28"/>
          <w:szCs w:val="28"/>
        </w:rPr>
        <w:t xml:space="preserve">URL: </w:t>
      </w:r>
      <w:hyperlink r:id="rId16" w:tgtFrame="_new" w:history="1">
        <w:r w:rsidRPr="00C44F7E">
          <w:rPr>
            <w:rStyle w:val="ac"/>
            <w:sz w:val="28"/>
            <w:szCs w:val="28"/>
          </w:rPr>
          <w:t>http://elartu.tntu.edu.ua/bitstream/lib/30289/2/FVT_2019_Meshko_H_MOccupational_health_as_148-150.pdf</w:t>
        </w:r>
      </w:hyperlink>
    </w:p>
    <w:p w14:paraId="030C2BF6" w14:textId="7B8D8315"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65.</w:t>
      </w:r>
      <w:r w:rsidRPr="00C44F7E">
        <w:rPr>
          <w:sz w:val="28"/>
          <w:szCs w:val="28"/>
        </w:rPr>
        <w:t xml:space="preserve"> Микитюк Г.</w:t>
      </w:r>
      <w:r w:rsidR="0065503E">
        <w:rPr>
          <w:sz w:val="28"/>
          <w:szCs w:val="28"/>
        </w:rPr>
        <w:t> </w:t>
      </w:r>
      <w:r w:rsidRPr="00C44F7E">
        <w:rPr>
          <w:sz w:val="28"/>
          <w:szCs w:val="28"/>
        </w:rPr>
        <w:t xml:space="preserve">Ю. Взаємини викладачів і студентів як чинник становлення особистості майбутнього вчителя: </w:t>
      </w:r>
      <w:proofErr w:type="spellStart"/>
      <w:r w:rsidRPr="00C44F7E">
        <w:rPr>
          <w:sz w:val="28"/>
          <w:szCs w:val="28"/>
        </w:rPr>
        <w:t>автореф</w:t>
      </w:r>
      <w:proofErr w:type="spellEnd"/>
      <w:r w:rsidRPr="00C44F7E">
        <w:rPr>
          <w:sz w:val="28"/>
          <w:szCs w:val="28"/>
        </w:rPr>
        <w:t xml:space="preserve">. </w:t>
      </w:r>
      <w:proofErr w:type="spellStart"/>
      <w:r w:rsidRPr="00C44F7E">
        <w:rPr>
          <w:sz w:val="28"/>
          <w:szCs w:val="28"/>
        </w:rPr>
        <w:t>дис</w:t>
      </w:r>
      <w:proofErr w:type="spellEnd"/>
      <w:r w:rsidRPr="00C44F7E">
        <w:rPr>
          <w:sz w:val="28"/>
          <w:szCs w:val="28"/>
        </w:rPr>
        <w:t xml:space="preserve">. … </w:t>
      </w:r>
      <w:proofErr w:type="spellStart"/>
      <w:r w:rsidRPr="00C44F7E">
        <w:rPr>
          <w:sz w:val="28"/>
          <w:szCs w:val="28"/>
        </w:rPr>
        <w:t>канд</w:t>
      </w:r>
      <w:proofErr w:type="spellEnd"/>
      <w:r w:rsidRPr="00C44F7E">
        <w:rPr>
          <w:sz w:val="28"/>
          <w:szCs w:val="28"/>
        </w:rPr>
        <w:t>. пед. наук: 19.00.07. Київ, 2003. 20 с.</w:t>
      </w:r>
    </w:p>
    <w:p w14:paraId="04FF2AE7" w14:textId="5C8889DD"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66.</w:t>
      </w:r>
      <w:r w:rsidR="0065503E">
        <w:rPr>
          <w:sz w:val="28"/>
          <w:szCs w:val="28"/>
        </w:rPr>
        <w:t xml:space="preserve"> Мороз О. Г., Сластьонін В. </w:t>
      </w:r>
      <w:r w:rsidRPr="00C44F7E">
        <w:rPr>
          <w:sz w:val="28"/>
          <w:szCs w:val="28"/>
        </w:rPr>
        <w:t xml:space="preserve">О. Підготовка майбутнього вчителя: зміст та організація: </w:t>
      </w:r>
      <w:proofErr w:type="spellStart"/>
      <w:r w:rsidRPr="00C44F7E">
        <w:rPr>
          <w:sz w:val="28"/>
          <w:szCs w:val="28"/>
        </w:rPr>
        <w:t>навч</w:t>
      </w:r>
      <w:proofErr w:type="spellEnd"/>
      <w:r w:rsidRPr="00C44F7E">
        <w:rPr>
          <w:sz w:val="28"/>
          <w:szCs w:val="28"/>
        </w:rPr>
        <w:t xml:space="preserve">. </w:t>
      </w:r>
      <w:proofErr w:type="spellStart"/>
      <w:r w:rsidRPr="00C44F7E">
        <w:rPr>
          <w:sz w:val="28"/>
          <w:szCs w:val="28"/>
        </w:rPr>
        <w:t>посіб</w:t>
      </w:r>
      <w:proofErr w:type="spellEnd"/>
      <w:r w:rsidRPr="00C44F7E">
        <w:rPr>
          <w:sz w:val="28"/>
          <w:szCs w:val="28"/>
        </w:rPr>
        <w:t>. Київ: Либідь, 1992. 96 с.</w:t>
      </w:r>
    </w:p>
    <w:p w14:paraId="4C1D8BAE" w14:textId="7A06F99F" w:rsidR="00B07BD9" w:rsidRPr="00C44F7E" w:rsidRDefault="00B07BD9" w:rsidP="00B07BD9">
      <w:pPr>
        <w:spacing w:before="100" w:beforeAutospacing="1" w:after="100" w:afterAutospacing="1"/>
        <w:ind w:firstLine="426"/>
        <w:contextualSpacing/>
        <w:jc w:val="both"/>
        <w:rPr>
          <w:sz w:val="28"/>
          <w:szCs w:val="28"/>
        </w:rPr>
      </w:pPr>
      <w:r w:rsidRPr="0065503E">
        <w:rPr>
          <w:rStyle w:val="ab"/>
          <w:b w:val="0"/>
          <w:sz w:val="28"/>
          <w:szCs w:val="28"/>
        </w:rPr>
        <w:t>67.</w:t>
      </w:r>
      <w:r w:rsidRPr="00C44F7E">
        <w:rPr>
          <w:sz w:val="28"/>
          <w:szCs w:val="28"/>
        </w:rPr>
        <w:t xml:space="preserve"> Мо</w:t>
      </w:r>
      <w:r w:rsidR="0065503E">
        <w:rPr>
          <w:sz w:val="28"/>
          <w:szCs w:val="28"/>
        </w:rPr>
        <w:t>розов В. </w:t>
      </w:r>
      <w:r w:rsidRPr="00C44F7E">
        <w:rPr>
          <w:sz w:val="28"/>
          <w:szCs w:val="28"/>
        </w:rPr>
        <w:t xml:space="preserve">В. Формування готовності студентів педагогічних закладів до діалогічного навчання: </w:t>
      </w:r>
      <w:proofErr w:type="spellStart"/>
      <w:r w:rsidRPr="00C44F7E">
        <w:rPr>
          <w:sz w:val="28"/>
          <w:szCs w:val="28"/>
        </w:rPr>
        <w:t>дис</w:t>
      </w:r>
      <w:proofErr w:type="spellEnd"/>
      <w:r w:rsidRPr="00C44F7E">
        <w:rPr>
          <w:sz w:val="28"/>
          <w:szCs w:val="28"/>
        </w:rPr>
        <w:t xml:space="preserve">. … </w:t>
      </w:r>
      <w:proofErr w:type="spellStart"/>
      <w:r w:rsidRPr="00C44F7E">
        <w:rPr>
          <w:sz w:val="28"/>
          <w:szCs w:val="28"/>
        </w:rPr>
        <w:t>канд</w:t>
      </w:r>
      <w:proofErr w:type="spellEnd"/>
      <w:r w:rsidRPr="00C44F7E">
        <w:rPr>
          <w:sz w:val="28"/>
          <w:szCs w:val="28"/>
        </w:rPr>
        <w:t>. пед. наук: спец. 13.00.4. Кривий Ріг: КДПУ, 2000. 196 с.</w:t>
      </w:r>
    </w:p>
    <w:p w14:paraId="24845FAE"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68.</w:t>
      </w:r>
      <w:r w:rsidRPr="00C44F7E">
        <w:rPr>
          <w:sz w:val="28"/>
          <w:szCs w:val="28"/>
        </w:rPr>
        <w:t xml:space="preserve"> Наукові підходи до педагогічних досліджень: колективна монографія / за </w:t>
      </w:r>
      <w:proofErr w:type="spellStart"/>
      <w:r w:rsidRPr="00C44F7E">
        <w:rPr>
          <w:sz w:val="28"/>
          <w:szCs w:val="28"/>
        </w:rPr>
        <w:t>заг</w:t>
      </w:r>
      <w:proofErr w:type="spellEnd"/>
      <w:r w:rsidRPr="00C44F7E">
        <w:rPr>
          <w:sz w:val="28"/>
          <w:szCs w:val="28"/>
        </w:rPr>
        <w:t xml:space="preserve">. ред. В. І. Лозової. Харків: </w:t>
      </w:r>
      <w:proofErr w:type="spellStart"/>
      <w:r w:rsidRPr="00C44F7E">
        <w:rPr>
          <w:sz w:val="28"/>
          <w:szCs w:val="28"/>
        </w:rPr>
        <w:t>Віровець</w:t>
      </w:r>
      <w:proofErr w:type="spellEnd"/>
      <w:r w:rsidRPr="00C44F7E">
        <w:rPr>
          <w:sz w:val="28"/>
          <w:szCs w:val="28"/>
        </w:rPr>
        <w:t xml:space="preserve"> А. П. «Апостроф», 2012. 348 с.</w:t>
      </w:r>
    </w:p>
    <w:p w14:paraId="055759BA" w14:textId="4DA42581"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69.</w:t>
      </w:r>
      <w:r w:rsidRPr="00C44F7E">
        <w:rPr>
          <w:sz w:val="28"/>
          <w:szCs w:val="28"/>
        </w:rPr>
        <w:t xml:space="preserve">Національна доктрина розвитку освіти: затверджена Указом Президента України від 17.04.2002 р. </w:t>
      </w:r>
      <w:r w:rsidRPr="00C44F7E">
        <w:rPr>
          <w:rStyle w:val="afa"/>
          <w:sz w:val="28"/>
          <w:szCs w:val="28"/>
        </w:rPr>
        <w:t>Освіта.</w:t>
      </w:r>
      <w:r w:rsidRPr="00C44F7E">
        <w:rPr>
          <w:sz w:val="28"/>
          <w:szCs w:val="28"/>
        </w:rPr>
        <w:t xml:space="preserve"> 2002. 24 квіт. (№ 14). С. 2–4.</w:t>
      </w:r>
    </w:p>
    <w:p w14:paraId="0319DAF0" w14:textId="77777777" w:rsidR="00B07BD9" w:rsidRPr="00C44F7E" w:rsidRDefault="00B07BD9" w:rsidP="00B07BD9">
      <w:pPr>
        <w:spacing w:before="100" w:beforeAutospacing="1" w:after="100" w:afterAutospacing="1"/>
        <w:ind w:firstLine="426"/>
        <w:contextualSpacing/>
        <w:jc w:val="both"/>
        <w:rPr>
          <w:sz w:val="28"/>
          <w:szCs w:val="28"/>
        </w:rPr>
      </w:pPr>
      <w:r w:rsidRPr="0065503E">
        <w:rPr>
          <w:rStyle w:val="ab"/>
          <w:b w:val="0"/>
          <w:sz w:val="28"/>
          <w:szCs w:val="28"/>
        </w:rPr>
        <w:t>70.</w:t>
      </w:r>
      <w:r w:rsidRPr="00C44F7E">
        <w:rPr>
          <w:sz w:val="28"/>
          <w:szCs w:val="28"/>
        </w:rPr>
        <w:t xml:space="preserve"> Національна стратегія з оздоровчої рухової активності в Україні на період до 2025 року «Рухова активність – здоровий спосіб життя – здорова нація». URL: </w:t>
      </w:r>
      <w:hyperlink r:id="rId17" w:tgtFrame="_new" w:history="1">
        <w:r w:rsidRPr="00C44F7E">
          <w:rPr>
            <w:rStyle w:val="ac"/>
            <w:sz w:val="28"/>
            <w:szCs w:val="28"/>
          </w:rPr>
          <w:t>http://zakon5.rada.gov.ua/laws/show/42/2016</w:t>
        </w:r>
      </w:hyperlink>
    </w:p>
    <w:p w14:paraId="11F0DCAB" w14:textId="34BAB1FF"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71.</w:t>
      </w:r>
      <w:r w:rsidR="0065503E">
        <w:rPr>
          <w:sz w:val="28"/>
          <w:szCs w:val="28"/>
        </w:rPr>
        <w:t xml:space="preserve"> Неділько В. П., Камінська Т. М., Руденко С. </w:t>
      </w:r>
      <w:r w:rsidRPr="00C44F7E">
        <w:rPr>
          <w:sz w:val="28"/>
          <w:szCs w:val="28"/>
        </w:rPr>
        <w:t>А. Шляхи покращення здоров</w:t>
      </w:r>
      <w:r w:rsidR="00345796">
        <w:rPr>
          <w:sz w:val="28"/>
          <w:szCs w:val="28"/>
        </w:rPr>
        <w:t>’</w:t>
      </w:r>
      <w:r w:rsidRPr="00C44F7E">
        <w:rPr>
          <w:sz w:val="28"/>
          <w:szCs w:val="28"/>
        </w:rPr>
        <w:t xml:space="preserve">я школярів. </w:t>
      </w:r>
      <w:r w:rsidRPr="00C44F7E">
        <w:rPr>
          <w:rStyle w:val="afa"/>
          <w:sz w:val="28"/>
          <w:szCs w:val="28"/>
        </w:rPr>
        <w:t>Гігієна населених місць.</w:t>
      </w:r>
      <w:r w:rsidRPr="00C44F7E">
        <w:rPr>
          <w:sz w:val="28"/>
          <w:szCs w:val="28"/>
        </w:rPr>
        <w:t xml:space="preserve"> 2004. </w:t>
      </w:r>
      <w:proofErr w:type="spellStart"/>
      <w:r w:rsidRPr="00C44F7E">
        <w:rPr>
          <w:sz w:val="28"/>
          <w:szCs w:val="28"/>
        </w:rPr>
        <w:t>Вип</w:t>
      </w:r>
      <w:proofErr w:type="spellEnd"/>
      <w:r w:rsidRPr="00C44F7E">
        <w:rPr>
          <w:sz w:val="28"/>
          <w:szCs w:val="28"/>
        </w:rPr>
        <w:t>. 44. С. 546–549.</w:t>
      </w:r>
    </w:p>
    <w:p w14:paraId="604E376E" w14:textId="0A86975C"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72.</w:t>
      </w:r>
      <w:r w:rsidR="0065503E">
        <w:rPr>
          <w:sz w:val="28"/>
          <w:szCs w:val="28"/>
        </w:rPr>
        <w:t xml:space="preserve"> </w:t>
      </w:r>
      <w:proofErr w:type="spellStart"/>
      <w:r w:rsidR="0065503E">
        <w:rPr>
          <w:sz w:val="28"/>
          <w:szCs w:val="28"/>
        </w:rPr>
        <w:t>Ничкало</w:t>
      </w:r>
      <w:proofErr w:type="spellEnd"/>
      <w:r w:rsidR="0065503E">
        <w:rPr>
          <w:sz w:val="28"/>
          <w:szCs w:val="28"/>
        </w:rPr>
        <w:t xml:space="preserve"> Н. </w:t>
      </w:r>
      <w:r w:rsidRPr="00C44F7E">
        <w:rPr>
          <w:sz w:val="28"/>
          <w:szCs w:val="28"/>
        </w:rPr>
        <w:t xml:space="preserve">Г. Проблеми підготовки для сучасної професійної школи у системі неперервної освіти. </w:t>
      </w:r>
      <w:r w:rsidRPr="00C44F7E">
        <w:rPr>
          <w:rStyle w:val="afa"/>
          <w:sz w:val="28"/>
          <w:szCs w:val="28"/>
        </w:rPr>
        <w:t>Педагог професійної освіти: збірник наукових праць.</w:t>
      </w:r>
      <w:r w:rsidRPr="00C44F7E">
        <w:rPr>
          <w:sz w:val="28"/>
          <w:szCs w:val="28"/>
        </w:rPr>
        <w:t xml:space="preserve"> Київ: Інститут педагогіки і психології професійної освіти, 2001. </w:t>
      </w:r>
      <w:proofErr w:type="spellStart"/>
      <w:r w:rsidRPr="00C44F7E">
        <w:rPr>
          <w:sz w:val="28"/>
          <w:szCs w:val="28"/>
        </w:rPr>
        <w:t>Вип</w:t>
      </w:r>
      <w:proofErr w:type="spellEnd"/>
      <w:r w:rsidRPr="00C44F7E">
        <w:rPr>
          <w:sz w:val="28"/>
          <w:szCs w:val="28"/>
        </w:rPr>
        <w:t>. 1. С. 17–31.</w:t>
      </w:r>
    </w:p>
    <w:p w14:paraId="33B1675B" w14:textId="2F49429A" w:rsidR="00B07BD9" w:rsidRPr="00C44F7E" w:rsidRDefault="00B07BD9" w:rsidP="00B07BD9">
      <w:pPr>
        <w:spacing w:before="100" w:beforeAutospacing="1" w:after="100" w:afterAutospacing="1"/>
        <w:ind w:firstLine="426"/>
        <w:contextualSpacing/>
        <w:jc w:val="both"/>
        <w:rPr>
          <w:sz w:val="28"/>
          <w:szCs w:val="28"/>
        </w:rPr>
      </w:pPr>
      <w:r w:rsidRPr="00C44F7E">
        <w:rPr>
          <w:rStyle w:val="ab"/>
          <w:sz w:val="28"/>
          <w:szCs w:val="28"/>
        </w:rPr>
        <w:t>7</w:t>
      </w:r>
      <w:r w:rsidRPr="00C44F7E">
        <w:rPr>
          <w:rStyle w:val="ab"/>
          <w:b w:val="0"/>
          <w:bCs w:val="0"/>
          <w:sz w:val="28"/>
          <w:szCs w:val="28"/>
        </w:rPr>
        <w:t>3.</w:t>
      </w:r>
      <w:r w:rsidR="0065503E">
        <w:rPr>
          <w:sz w:val="28"/>
          <w:szCs w:val="28"/>
        </w:rPr>
        <w:t xml:space="preserve"> </w:t>
      </w:r>
      <w:proofErr w:type="spellStart"/>
      <w:r w:rsidR="0065503E">
        <w:rPr>
          <w:sz w:val="28"/>
          <w:szCs w:val="28"/>
        </w:rPr>
        <w:t>Ничкало</w:t>
      </w:r>
      <w:proofErr w:type="spellEnd"/>
      <w:r w:rsidR="0065503E">
        <w:rPr>
          <w:sz w:val="28"/>
          <w:szCs w:val="28"/>
        </w:rPr>
        <w:t xml:space="preserve"> Н. </w:t>
      </w:r>
      <w:r w:rsidRPr="00C44F7E">
        <w:rPr>
          <w:sz w:val="28"/>
          <w:szCs w:val="28"/>
        </w:rPr>
        <w:t xml:space="preserve">Г. Розвиток професійної освіти і навчання в контексті Європейської інтеграції. </w:t>
      </w:r>
      <w:r w:rsidRPr="00C44F7E">
        <w:rPr>
          <w:rStyle w:val="afa"/>
          <w:sz w:val="28"/>
          <w:szCs w:val="28"/>
        </w:rPr>
        <w:t>Педагогіка і психологія.</w:t>
      </w:r>
      <w:r w:rsidRPr="00C44F7E">
        <w:rPr>
          <w:sz w:val="28"/>
          <w:szCs w:val="28"/>
        </w:rPr>
        <w:t xml:space="preserve"> 2008. № 1. С. 57–69.</w:t>
      </w:r>
    </w:p>
    <w:p w14:paraId="37D6D338" w14:textId="0F9F309D"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74.</w:t>
      </w:r>
      <w:r w:rsidR="0065503E">
        <w:rPr>
          <w:sz w:val="28"/>
          <w:szCs w:val="28"/>
        </w:rPr>
        <w:t xml:space="preserve"> </w:t>
      </w:r>
      <w:proofErr w:type="spellStart"/>
      <w:r w:rsidR="0065503E">
        <w:rPr>
          <w:sz w:val="28"/>
          <w:szCs w:val="28"/>
        </w:rPr>
        <w:t>Однолеток</w:t>
      </w:r>
      <w:proofErr w:type="spellEnd"/>
      <w:r w:rsidR="0065503E">
        <w:rPr>
          <w:sz w:val="28"/>
          <w:szCs w:val="28"/>
        </w:rPr>
        <w:t xml:space="preserve"> Т. В., </w:t>
      </w:r>
      <w:proofErr w:type="spellStart"/>
      <w:r w:rsidR="0065503E">
        <w:rPr>
          <w:sz w:val="28"/>
          <w:szCs w:val="28"/>
        </w:rPr>
        <w:t>Лянной</w:t>
      </w:r>
      <w:proofErr w:type="spellEnd"/>
      <w:r w:rsidR="0065503E">
        <w:rPr>
          <w:sz w:val="28"/>
          <w:szCs w:val="28"/>
        </w:rPr>
        <w:t xml:space="preserve"> М. </w:t>
      </w:r>
      <w:r w:rsidRPr="00C44F7E">
        <w:rPr>
          <w:sz w:val="28"/>
          <w:szCs w:val="28"/>
        </w:rPr>
        <w:t xml:space="preserve">О. Професійна підготовка майбутніх учителів фізичного виховання як педагогічна проблема. </w:t>
      </w:r>
      <w:r w:rsidRPr="00C44F7E">
        <w:rPr>
          <w:rStyle w:val="afa"/>
          <w:sz w:val="28"/>
          <w:szCs w:val="28"/>
        </w:rPr>
        <w:t>Педагогіка, психологія та медико-біологічні проблеми фізичного виховання і спорту.</w:t>
      </w:r>
      <w:r w:rsidRPr="00C44F7E">
        <w:rPr>
          <w:sz w:val="28"/>
          <w:szCs w:val="28"/>
        </w:rPr>
        <w:t xml:space="preserve"> 2009. № 9. С. 107–109.</w:t>
      </w:r>
    </w:p>
    <w:p w14:paraId="4771D7EC"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75.</w:t>
      </w:r>
      <w:r w:rsidRPr="00C44F7E">
        <w:rPr>
          <w:sz w:val="28"/>
          <w:szCs w:val="28"/>
        </w:rPr>
        <w:t xml:space="preserve"> Олефір Г. В. Сутність проблеми професійної підготовки майбутніх учителів фізичної культури. </w:t>
      </w:r>
      <w:r w:rsidRPr="00C44F7E">
        <w:rPr>
          <w:rStyle w:val="afa"/>
          <w:sz w:val="28"/>
          <w:szCs w:val="28"/>
        </w:rPr>
        <w:t>Науковий вісник Донбасу.</w:t>
      </w:r>
      <w:r w:rsidRPr="00C44F7E">
        <w:rPr>
          <w:sz w:val="28"/>
          <w:szCs w:val="28"/>
        </w:rPr>
        <w:t xml:space="preserve"> 2011. № 1. С. 20–26.</w:t>
      </w:r>
    </w:p>
    <w:p w14:paraId="757544A2" w14:textId="584B85A6"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76.</w:t>
      </w:r>
      <w:r w:rsidR="0065503E">
        <w:rPr>
          <w:sz w:val="28"/>
          <w:szCs w:val="28"/>
        </w:rPr>
        <w:t xml:space="preserve"> Омельченко Л. П., Омельченко О. </w:t>
      </w:r>
      <w:r w:rsidRPr="00C44F7E">
        <w:rPr>
          <w:sz w:val="28"/>
          <w:szCs w:val="28"/>
        </w:rPr>
        <w:t xml:space="preserve">В. </w:t>
      </w:r>
      <w:proofErr w:type="spellStart"/>
      <w:r w:rsidRPr="00C44F7E">
        <w:rPr>
          <w:sz w:val="28"/>
          <w:szCs w:val="28"/>
        </w:rPr>
        <w:t>Здоров</w:t>
      </w:r>
      <w:r w:rsidR="00345796">
        <w:rPr>
          <w:sz w:val="28"/>
          <w:szCs w:val="28"/>
        </w:rPr>
        <w:t>’</w:t>
      </w:r>
      <w:r w:rsidRPr="00C44F7E">
        <w:rPr>
          <w:sz w:val="28"/>
          <w:szCs w:val="28"/>
        </w:rPr>
        <w:t>ятворча</w:t>
      </w:r>
      <w:proofErr w:type="spellEnd"/>
      <w:r w:rsidRPr="00C44F7E">
        <w:rPr>
          <w:sz w:val="28"/>
          <w:szCs w:val="28"/>
        </w:rPr>
        <w:t xml:space="preserve"> педагогіка. Харків: Вид. група «Основа», 2008. 205 с.</w:t>
      </w:r>
    </w:p>
    <w:p w14:paraId="2ED6FB21" w14:textId="655D2862" w:rsidR="00B07BD9" w:rsidRPr="00C44F7E" w:rsidRDefault="00B07BD9" w:rsidP="00B07BD9">
      <w:pPr>
        <w:spacing w:before="100" w:beforeAutospacing="1" w:after="100" w:afterAutospacing="1"/>
        <w:ind w:firstLine="426"/>
        <w:contextualSpacing/>
        <w:jc w:val="both"/>
        <w:rPr>
          <w:sz w:val="28"/>
          <w:szCs w:val="28"/>
        </w:rPr>
      </w:pPr>
      <w:r w:rsidRPr="00C44F7E">
        <w:rPr>
          <w:rStyle w:val="ab"/>
          <w:sz w:val="28"/>
          <w:szCs w:val="28"/>
        </w:rPr>
        <w:t>77.</w:t>
      </w:r>
      <w:r w:rsidRPr="00C44F7E">
        <w:rPr>
          <w:sz w:val="28"/>
          <w:szCs w:val="28"/>
        </w:rPr>
        <w:t xml:space="preserve"> Омельченко С., </w:t>
      </w:r>
      <w:proofErr w:type="spellStart"/>
      <w:r w:rsidRPr="00C44F7E">
        <w:rPr>
          <w:sz w:val="28"/>
          <w:szCs w:val="28"/>
        </w:rPr>
        <w:t>Каліберда</w:t>
      </w:r>
      <w:proofErr w:type="spellEnd"/>
      <w:r w:rsidRPr="00C44F7E">
        <w:rPr>
          <w:sz w:val="28"/>
          <w:szCs w:val="28"/>
        </w:rPr>
        <w:t xml:space="preserve"> Л. </w:t>
      </w:r>
      <w:proofErr w:type="spellStart"/>
      <w:r w:rsidRPr="00C44F7E">
        <w:rPr>
          <w:sz w:val="28"/>
          <w:szCs w:val="28"/>
        </w:rPr>
        <w:t>Здоров</w:t>
      </w:r>
      <w:r w:rsidR="00345796">
        <w:rPr>
          <w:sz w:val="28"/>
          <w:szCs w:val="28"/>
        </w:rPr>
        <w:t>’</w:t>
      </w:r>
      <w:r w:rsidRPr="00C44F7E">
        <w:rPr>
          <w:sz w:val="28"/>
          <w:szCs w:val="28"/>
        </w:rPr>
        <w:t>язбережувальна</w:t>
      </w:r>
      <w:proofErr w:type="spellEnd"/>
      <w:r w:rsidRPr="00C44F7E">
        <w:rPr>
          <w:sz w:val="28"/>
          <w:szCs w:val="28"/>
        </w:rPr>
        <w:t xml:space="preserve"> педагогіка: сучасні тенденції та перспективи розвитку. </w:t>
      </w:r>
      <w:r w:rsidRPr="00C44F7E">
        <w:rPr>
          <w:rStyle w:val="afa"/>
          <w:sz w:val="28"/>
          <w:szCs w:val="28"/>
        </w:rPr>
        <w:t>Рідна школа.</w:t>
      </w:r>
      <w:r w:rsidR="0065503E">
        <w:rPr>
          <w:sz w:val="28"/>
          <w:szCs w:val="28"/>
        </w:rPr>
        <w:t xml:space="preserve"> 2012. № 7. С. </w:t>
      </w:r>
      <w:r w:rsidRPr="00C44F7E">
        <w:rPr>
          <w:sz w:val="28"/>
          <w:szCs w:val="28"/>
        </w:rPr>
        <w:t>25–28.</w:t>
      </w:r>
    </w:p>
    <w:p w14:paraId="086CF9A2" w14:textId="44553756"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78.</w:t>
      </w:r>
      <w:r w:rsidR="0065503E">
        <w:rPr>
          <w:sz w:val="28"/>
          <w:szCs w:val="28"/>
        </w:rPr>
        <w:t xml:space="preserve"> Омельченко С. </w:t>
      </w:r>
      <w:r w:rsidRPr="00C44F7E">
        <w:rPr>
          <w:sz w:val="28"/>
          <w:szCs w:val="28"/>
        </w:rPr>
        <w:t>О. Взаємодія соціальних інститутів суспільства у формуванні здорового способу життя дітей та підлітків: монографія. Луганськ: Альма-матер, 2007. 352 с.</w:t>
      </w:r>
    </w:p>
    <w:p w14:paraId="4C596313" w14:textId="3836B17F"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80.</w:t>
      </w:r>
      <w:r w:rsidRPr="00C44F7E">
        <w:rPr>
          <w:sz w:val="28"/>
          <w:szCs w:val="28"/>
        </w:rPr>
        <w:t xml:space="preserve"> Онищенко Н. Технологічний підхід у системі підготовки майбутніх учителів. </w:t>
      </w:r>
      <w:r w:rsidRPr="00C44F7E">
        <w:rPr>
          <w:rStyle w:val="afa"/>
          <w:sz w:val="28"/>
          <w:szCs w:val="28"/>
        </w:rPr>
        <w:t>Проблеми підготовки сучасного вчителя.</w:t>
      </w:r>
      <w:r w:rsidRPr="00C44F7E">
        <w:rPr>
          <w:sz w:val="28"/>
          <w:szCs w:val="28"/>
        </w:rPr>
        <w:t xml:space="preserve"> 2011. № 4</w:t>
      </w:r>
      <w:r w:rsidR="0065503E">
        <w:rPr>
          <w:sz w:val="28"/>
          <w:szCs w:val="28"/>
        </w:rPr>
        <w:t> </w:t>
      </w:r>
      <w:r w:rsidRPr="00C44F7E">
        <w:rPr>
          <w:sz w:val="28"/>
          <w:szCs w:val="28"/>
        </w:rPr>
        <w:t>(ч. 2). С.</w:t>
      </w:r>
      <w:r w:rsidR="0065503E">
        <w:rPr>
          <w:sz w:val="28"/>
          <w:szCs w:val="28"/>
        </w:rPr>
        <w:t> </w:t>
      </w:r>
      <w:r w:rsidRPr="00C44F7E">
        <w:rPr>
          <w:sz w:val="28"/>
          <w:szCs w:val="28"/>
        </w:rPr>
        <w:t>105–111.</w:t>
      </w:r>
    </w:p>
    <w:p w14:paraId="1C3ABE80"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81.</w:t>
      </w:r>
      <w:r w:rsidRPr="00C44F7E">
        <w:rPr>
          <w:sz w:val="28"/>
          <w:szCs w:val="28"/>
        </w:rPr>
        <w:t xml:space="preserve"> Педагогічний словник / за ред. М. Д. </w:t>
      </w:r>
      <w:proofErr w:type="spellStart"/>
      <w:r w:rsidRPr="00C44F7E">
        <w:rPr>
          <w:sz w:val="28"/>
          <w:szCs w:val="28"/>
        </w:rPr>
        <w:t>Ярмаченка</w:t>
      </w:r>
      <w:proofErr w:type="spellEnd"/>
      <w:r w:rsidRPr="00C44F7E">
        <w:rPr>
          <w:sz w:val="28"/>
          <w:szCs w:val="28"/>
        </w:rPr>
        <w:t>. Київ: Педагогічна думка, 2001. 516 с.</w:t>
      </w:r>
    </w:p>
    <w:p w14:paraId="14AAEBE0"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82.</w:t>
      </w:r>
      <w:r w:rsidRPr="00C44F7E">
        <w:rPr>
          <w:sz w:val="28"/>
          <w:szCs w:val="28"/>
        </w:rPr>
        <w:t xml:space="preserve"> Педагогічні технології у безперервній професійній освіті: монографія / за ред. С. О. </w:t>
      </w:r>
      <w:proofErr w:type="spellStart"/>
      <w:r w:rsidRPr="00C44F7E">
        <w:rPr>
          <w:sz w:val="28"/>
          <w:szCs w:val="28"/>
        </w:rPr>
        <w:t>Сисоєвої</w:t>
      </w:r>
      <w:proofErr w:type="spellEnd"/>
      <w:r w:rsidRPr="00C44F7E">
        <w:rPr>
          <w:sz w:val="28"/>
          <w:szCs w:val="28"/>
        </w:rPr>
        <w:t>. Київ: ВІПОЛ, 2001. 504 с.</w:t>
      </w:r>
    </w:p>
    <w:p w14:paraId="7C27ACC4" w14:textId="44A294CB"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83.</w:t>
      </w:r>
      <w:r w:rsidR="0065503E">
        <w:rPr>
          <w:sz w:val="28"/>
          <w:szCs w:val="28"/>
        </w:rPr>
        <w:t xml:space="preserve"> </w:t>
      </w:r>
      <w:proofErr w:type="spellStart"/>
      <w:r w:rsidR="0065503E">
        <w:rPr>
          <w:sz w:val="28"/>
          <w:szCs w:val="28"/>
        </w:rPr>
        <w:t>Пеньковець</w:t>
      </w:r>
      <w:proofErr w:type="spellEnd"/>
      <w:r w:rsidR="0065503E">
        <w:rPr>
          <w:sz w:val="28"/>
          <w:szCs w:val="28"/>
        </w:rPr>
        <w:t xml:space="preserve"> Д. </w:t>
      </w:r>
      <w:r w:rsidRPr="00C44F7E">
        <w:rPr>
          <w:sz w:val="28"/>
          <w:szCs w:val="28"/>
        </w:rPr>
        <w:t xml:space="preserve">В. Теоретичні аспекти формування професійних якостей у майбутніх учителів фізичної культури. </w:t>
      </w:r>
      <w:proofErr w:type="spellStart"/>
      <w:r w:rsidRPr="00C44F7E">
        <w:rPr>
          <w:rStyle w:val="afa"/>
          <w:sz w:val="28"/>
          <w:szCs w:val="28"/>
        </w:rPr>
        <w:t>Зб</w:t>
      </w:r>
      <w:proofErr w:type="spellEnd"/>
      <w:r w:rsidRPr="00C44F7E">
        <w:rPr>
          <w:rStyle w:val="afa"/>
          <w:sz w:val="28"/>
          <w:szCs w:val="28"/>
        </w:rPr>
        <w:t xml:space="preserve">. наук. праць Уманського </w:t>
      </w:r>
      <w:proofErr w:type="spellStart"/>
      <w:r w:rsidRPr="00C44F7E">
        <w:rPr>
          <w:rStyle w:val="afa"/>
          <w:sz w:val="28"/>
          <w:szCs w:val="28"/>
        </w:rPr>
        <w:t>держ</w:t>
      </w:r>
      <w:proofErr w:type="spellEnd"/>
      <w:r w:rsidRPr="00C44F7E">
        <w:rPr>
          <w:rStyle w:val="afa"/>
          <w:sz w:val="28"/>
          <w:szCs w:val="28"/>
        </w:rPr>
        <w:t>. пед. ун-ту.</w:t>
      </w:r>
      <w:r w:rsidRPr="00C44F7E">
        <w:rPr>
          <w:sz w:val="28"/>
          <w:szCs w:val="28"/>
        </w:rPr>
        <w:t xml:space="preserve"> Умань, 2013. Ч. 3. С. 209–214.</w:t>
      </w:r>
    </w:p>
    <w:p w14:paraId="191BC47B"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84.</w:t>
      </w:r>
      <w:r w:rsidRPr="00C44F7E">
        <w:rPr>
          <w:sz w:val="28"/>
          <w:szCs w:val="28"/>
        </w:rPr>
        <w:t xml:space="preserve"> Підготовка майбутнього вчителя до впровадження педагогічних технологій / за ред. І. А. </w:t>
      </w:r>
      <w:proofErr w:type="spellStart"/>
      <w:r w:rsidRPr="00C44F7E">
        <w:rPr>
          <w:sz w:val="28"/>
          <w:szCs w:val="28"/>
        </w:rPr>
        <w:t>Зязюна</w:t>
      </w:r>
      <w:proofErr w:type="spellEnd"/>
      <w:r w:rsidRPr="00C44F7E">
        <w:rPr>
          <w:sz w:val="28"/>
          <w:szCs w:val="28"/>
        </w:rPr>
        <w:t xml:space="preserve">, О. М. </w:t>
      </w:r>
      <w:proofErr w:type="spellStart"/>
      <w:r w:rsidRPr="00C44F7E">
        <w:rPr>
          <w:sz w:val="28"/>
          <w:szCs w:val="28"/>
        </w:rPr>
        <w:t>Пєхоти</w:t>
      </w:r>
      <w:proofErr w:type="spellEnd"/>
      <w:r w:rsidRPr="00C44F7E">
        <w:rPr>
          <w:sz w:val="28"/>
          <w:szCs w:val="28"/>
        </w:rPr>
        <w:t>. Київ: А.С.К., 2003. 240 с.</w:t>
      </w:r>
    </w:p>
    <w:p w14:paraId="594D5E1A" w14:textId="3C9EF5B1"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85</w:t>
      </w:r>
      <w:r w:rsidRPr="00C44F7E">
        <w:rPr>
          <w:rStyle w:val="ab"/>
          <w:sz w:val="28"/>
          <w:szCs w:val="28"/>
        </w:rPr>
        <w:t>.</w:t>
      </w:r>
      <w:r w:rsidR="0065503E">
        <w:rPr>
          <w:sz w:val="28"/>
          <w:szCs w:val="28"/>
        </w:rPr>
        <w:t xml:space="preserve"> </w:t>
      </w:r>
      <w:proofErr w:type="spellStart"/>
      <w:r w:rsidR="0065503E">
        <w:rPr>
          <w:sz w:val="28"/>
          <w:szCs w:val="28"/>
        </w:rPr>
        <w:t>Пометун</w:t>
      </w:r>
      <w:proofErr w:type="spellEnd"/>
      <w:r w:rsidR="0065503E">
        <w:rPr>
          <w:sz w:val="28"/>
          <w:szCs w:val="28"/>
        </w:rPr>
        <w:t xml:space="preserve"> О. </w:t>
      </w:r>
      <w:r w:rsidRPr="00C44F7E">
        <w:rPr>
          <w:sz w:val="28"/>
          <w:szCs w:val="28"/>
        </w:rPr>
        <w:t xml:space="preserve">І. </w:t>
      </w:r>
      <w:proofErr w:type="spellStart"/>
      <w:r w:rsidRPr="00C44F7E">
        <w:rPr>
          <w:sz w:val="28"/>
          <w:szCs w:val="28"/>
        </w:rPr>
        <w:t>Компетентнісний</w:t>
      </w:r>
      <w:proofErr w:type="spellEnd"/>
      <w:r w:rsidRPr="00C44F7E">
        <w:rPr>
          <w:sz w:val="28"/>
          <w:szCs w:val="28"/>
        </w:rPr>
        <w:t xml:space="preserve"> підхід – найважливіший орієнтир розвитку сучасної освіти. </w:t>
      </w:r>
      <w:r w:rsidRPr="00C44F7E">
        <w:rPr>
          <w:rStyle w:val="afa"/>
          <w:sz w:val="28"/>
          <w:szCs w:val="28"/>
        </w:rPr>
        <w:t>Рідна школа.</w:t>
      </w:r>
      <w:r w:rsidRPr="00C44F7E">
        <w:rPr>
          <w:sz w:val="28"/>
          <w:szCs w:val="28"/>
        </w:rPr>
        <w:t xml:space="preserve"> 2005. № 1. С. 65–69.</w:t>
      </w:r>
    </w:p>
    <w:p w14:paraId="081FE6DD" w14:textId="525AFCD6"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86.</w:t>
      </w:r>
      <w:r w:rsidRPr="00C44F7E">
        <w:rPr>
          <w:sz w:val="28"/>
          <w:szCs w:val="28"/>
        </w:rPr>
        <w:t xml:space="preserve"> Присяжнюк С.</w:t>
      </w:r>
      <w:r w:rsidR="0065503E">
        <w:rPr>
          <w:sz w:val="28"/>
          <w:szCs w:val="28"/>
        </w:rPr>
        <w:t> </w:t>
      </w:r>
      <w:r w:rsidRPr="00C44F7E">
        <w:rPr>
          <w:sz w:val="28"/>
          <w:szCs w:val="28"/>
        </w:rPr>
        <w:t xml:space="preserve">І. Вплив </w:t>
      </w:r>
      <w:proofErr w:type="spellStart"/>
      <w:r w:rsidRPr="00C44F7E">
        <w:rPr>
          <w:sz w:val="28"/>
          <w:szCs w:val="28"/>
        </w:rPr>
        <w:t>здоров</w:t>
      </w:r>
      <w:r w:rsidR="00345796">
        <w:rPr>
          <w:sz w:val="28"/>
          <w:szCs w:val="28"/>
        </w:rPr>
        <w:t>’</w:t>
      </w:r>
      <w:r w:rsidRPr="00C44F7E">
        <w:rPr>
          <w:sz w:val="28"/>
          <w:szCs w:val="28"/>
        </w:rPr>
        <w:t>язбережувальних</w:t>
      </w:r>
      <w:proofErr w:type="spellEnd"/>
      <w:r w:rsidRPr="00C44F7E">
        <w:rPr>
          <w:sz w:val="28"/>
          <w:szCs w:val="28"/>
        </w:rPr>
        <w:t xml:space="preserve"> технологій на здоров</w:t>
      </w:r>
      <w:r w:rsidR="00345796">
        <w:rPr>
          <w:sz w:val="28"/>
          <w:szCs w:val="28"/>
        </w:rPr>
        <w:t>’</w:t>
      </w:r>
      <w:r w:rsidRPr="00C44F7E">
        <w:rPr>
          <w:sz w:val="28"/>
          <w:szCs w:val="28"/>
        </w:rPr>
        <w:t xml:space="preserve">я студентів спеціальної медичної групи. </w:t>
      </w:r>
      <w:r w:rsidRPr="00C44F7E">
        <w:rPr>
          <w:rStyle w:val="afa"/>
          <w:sz w:val="28"/>
          <w:szCs w:val="28"/>
        </w:rPr>
        <w:t>Науковий часопис НПУ імені М. П. Драгоманова. Серія 15.</w:t>
      </w:r>
      <w:r w:rsidRPr="00C44F7E">
        <w:rPr>
          <w:sz w:val="28"/>
          <w:szCs w:val="28"/>
        </w:rPr>
        <w:t xml:space="preserve"> 2014. </w:t>
      </w:r>
      <w:proofErr w:type="spellStart"/>
      <w:r w:rsidRPr="00C44F7E">
        <w:rPr>
          <w:sz w:val="28"/>
          <w:szCs w:val="28"/>
        </w:rPr>
        <w:t>Вип</w:t>
      </w:r>
      <w:proofErr w:type="spellEnd"/>
      <w:r w:rsidRPr="00C44F7E">
        <w:rPr>
          <w:sz w:val="28"/>
          <w:szCs w:val="28"/>
        </w:rPr>
        <w:t>. 3. С. 86–92.</w:t>
      </w:r>
    </w:p>
    <w:p w14:paraId="0870AD1F" w14:textId="77777777" w:rsidR="00C8494A"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87.</w:t>
      </w:r>
      <w:r w:rsidRPr="00C44F7E">
        <w:rPr>
          <w:sz w:val="28"/>
          <w:szCs w:val="28"/>
        </w:rPr>
        <w:t xml:space="preserve"> Професійний стандарт за професіями «Вчитель початкових класів закладу загальної середньої освіти», «Вчитель закладу загальної середньої освіти», «Вчитель з початкової освіти (з дипломом молодшого спеціаліста)» (наказ Мінекономіки від 23.12.2020 № 2736). </w:t>
      </w:r>
    </w:p>
    <w:p w14:paraId="4AE8507A" w14:textId="65F523F0" w:rsidR="00B07BD9" w:rsidRPr="00C44F7E" w:rsidRDefault="00B07BD9" w:rsidP="00B07BD9">
      <w:pPr>
        <w:spacing w:before="100" w:beforeAutospacing="1" w:after="100" w:afterAutospacing="1"/>
        <w:ind w:firstLine="426"/>
        <w:contextualSpacing/>
        <w:jc w:val="both"/>
        <w:rPr>
          <w:sz w:val="28"/>
          <w:szCs w:val="28"/>
        </w:rPr>
      </w:pPr>
      <w:r w:rsidRPr="00C44F7E">
        <w:rPr>
          <w:sz w:val="28"/>
          <w:szCs w:val="28"/>
        </w:rPr>
        <w:t xml:space="preserve">URL: </w:t>
      </w:r>
      <w:hyperlink r:id="rId18" w:tgtFrame="_new" w:history="1">
        <w:r w:rsidRPr="00C44F7E">
          <w:rPr>
            <w:rStyle w:val="ac"/>
            <w:sz w:val="28"/>
            <w:szCs w:val="28"/>
          </w:rPr>
          <w:t>https://zakon.rada.gov.ua/rada/show/v2736915-20</w:t>
        </w:r>
      </w:hyperlink>
    </w:p>
    <w:p w14:paraId="4D6427E5" w14:textId="7D2EB3AE"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88.</w:t>
      </w:r>
      <w:r w:rsidR="0065503E">
        <w:rPr>
          <w:sz w:val="28"/>
          <w:szCs w:val="28"/>
        </w:rPr>
        <w:t xml:space="preserve"> Савченко О. </w:t>
      </w:r>
      <w:r w:rsidRPr="00C44F7E">
        <w:rPr>
          <w:sz w:val="28"/>
          <w:szCs w:val="28"/>
        </w:rPr>
        <w:t>Я. Здоров</w:t>
      </w:r>
      <w:r w:rsidR="00345796">
        <w:rPr>
          <w:sz w:val="28"/>
          <w:szCs w:val="28"/>
        </w:rPr>
        <w:t>’</w:t>
      </w:r>
      <w:r w:rsidRPr="00C44F7E">
        <w:rPr>
          <w:sz w:val="28"/>
          <w:szCs w:val="28"/>
        </w:rPr>
        <w:t xml:space="preserve">я дітей – пріоритет реформування шкільної освіти. </w:t>
      </w:r>
      <w:r w:rsidRPr="00C44F7E">
        <w:rPr>
          <w:rStyle w:val="afa"/>
          <w:sz w:val="28"/>
          <w:szCs w:val="28"/>
        </w:rPr>
        <w:t>Шкільний світ.</w:t>
      </w:r>
      <w:r w:rsidRPr="00C44F7E">
        <w:rPr>
          <w:sz w:val="28"/>
          <w:szCs w:val="28"/>
        </w:rPr>
        <w:t xml:space="preserve"> 2000. № 22. С. 3–7.</w:t>
      </w:r>
    </w:p>
    <w:p w14:paraId="165B5249" w14:textId="47F09C8D"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89.</w:t>
      </w:r>
      <w:r w:rsidRPr="00C44F7E">
        <w:rPr>
          <w:b/>
          <w:bCs/>
          <w:sz w:val="28"/>
          <w:szCs w:val="28"/>
        </w:rPr>
        <w:t xml:space="preserve"> </w:t>
      </w:r>
      <w:r w:rsidRPr="00C44F7E">
        <w:rPr>
          <w:sz w:val="28"/>
          <w:szCs w:val="28"/>
        </w:rPr>
        <w:t>Свириденко С.</w:t>
      </w:r>
      <w:r w:rsidR="0065503E">
        <w:rPr>
          <w:sz w:val="28"/>
          <w:szCs w:val="28"/>
        </w:rPr>
        <w:t> </w:t>
      </w:r>
      <w:r w:rsidRPr="00C44F7E">
        <w:rPr>
          <w:sz w:val="28"/>
          <w:szCs w:val="28"/>
        </w:rPr>
        <w:t>О. Формування в учнів умінь і навичок здорового способу життя. У: Теоретико-методичні проблеми виховання дітей та учнівської молоді. Житомир: Вид-во ЖДУ ім. І. Франка, 2005. С. 153–158.</w:t>
      </w:r>
    </w:p>
    <w:p w14:paraId="4870890B" w14:textId="062CF210"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90.</w:t>
      </w:r>
      <w:r w:rsidR="0065503E">
        <w:rPr>
          <w:sz w:val="28"/>
          <w:szCs w:val="28"/>
        </w:rPr>
        <w:t xml:space="preserve"> </w:t>
      </w:r>
      <w:proofErr w:type="spellStart"/>
      <w:r w:rsidR="0065503E">
        <w:rPr>
          <w:sz w:val="28"/>
          <w:szCs w:val="28"/>
        </w:rPr>
        <w:t>Семиченко</w:t>
      </w:r>
      <w:proofErr w:type="spellEnd"/>
      <w:r w:rsidR="0065503E">
        <w:rPr>
          <w:sz w:val="28"/>
          <w:szCs w:val="28"/>
        </w:rPr>
        <w:t xml:space="preserve"> В. </w:t>
      </w:r>
      <w:r w:rsidRPr="00C44F7E">
        <w:rPr>
          <w:sz w:val="28"/>
          <w:szCs w:val="28"/>
        </w:rPr>
        <w:t xml:space="preserve">А. Психологія педагогічної діяльності: </w:t>
      </w:r>
      <w:proofErr w:type="spellStart"/>
      <w:r w:rsidRPr="00C44F7E">
        <w:rPr>
          <w:sz w:val="28"/>
          <w:szCs w:val="28"/>
        </w:rPr>
        <w:t>навч</w:t>
      </w:r>
      <w:proofErr w:type="spellEnd"/>
      <w:r w:rsidRPr="00C44F7E">
        <w:rPr>
          <w:sz w:val="28"/>
          <w:szCs w:val="28"/>
        </w:rPr>
        <w:t xml:space="preserve">. </w:t>
      </w:r>
      <w:proofErr w:type="spellStart"/>
      <w:r w:rsidRPr="00C44F7E">
        <w:rPr>
          <w:sz w:val="28"/>
          <w:szCs w:val="28"/>
        </w:rPr>
        <w:t>посіб</w:t>
      </w:r>
      <w:proofErr w:type="spellEnd"/>
      <w:r w:rsidRPr="00C44F7E">
        <w:rPr>
          <w:sz w:val="28"/>
          <w:szCs w:val="28"/>
        </w:rPr>
        <w:t>. Київ: Вища школа, 2004. 335 с.</w:t>
      </w:r>
    </w:p>
    <w:p w14:paraId="204652A0" w14:textId="453DA889"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91.</w:t>
      </w:r>
      <w:r w:rsidR="0065503E">
        <w:rPr>
          <w:sz w:val="28"/>
          <w:szCs w:val="28"/>
        </w:rPr>
        <w:t>Сисоєва С. </w:t>
      </w:r>
      <w:r w:rsidRPr="00C44F7E">
        <w:rPr>
          <w:sz w:val="28"/>
          <w:szCs w:val="28"/>
        </w:rPr>
        <w:t>О. Створення сприятливих умов для педагогічної творчості вчителів. У: Соціальна педагогіка і адаптивність особистості. Суми, 1994. С. 206–215.</w:t>
      </w:r>
    </w:p>
    <w:p w14:paraId="44DC7F9E" w14:textId="2457E024"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92.</w:t>
      </w:r>
      <w:r w:rsidR="0065503E">
        <w:rPr>
          <w:sz w:val="28"/>
          <w:szCs w:val="28"/>
        </w:rPr>
        <w:t xml:space="preserve"> Сисоєва С. </w:t>
      </w:r>
      <w:r w:rsidRPr="00C44F7E">
        <w:rPr>
          <w:sz w:val="28"/>
          <w:szCs w:val="28"/>
        </w:rPr>
        <w:t xml:space="preserve">О. Сучасні аспекти професійної підготовки вчителя. </w:t>
      </w:r>
      <w:r w:rsidRPr="00C44F7E">
        <w:rPr>
          <w:rStyle w:val="afa"/>
          <w:sz w:val="28"/>
          <w:szCs w:val="28"/>
        </w:rPr>
        <w:t>Педагогіка і психологія.</w:t>
      </w:r>
      <w:r w:rsidRPr="00C44F7E">
        <w:rPr>
          <w:sz w:val="28"/>
          <w:szCs w:val="28"/>
        </w:rPr>
        <w:t xml:space="preserve"> 2005. № 4. С. 60–66.</w:t>
      </w:r>
    </w:p>
    <w:p w14:paraId="5A18B2C7"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93.</w:t>
      </w:r>
      <w:r w:rsidRPr="00C44F7E">
        <w:rPr>
          <w:sz w:val="28"/>
          <w:szCs w:val="28"/>
        </w:rPr>
        <w:t xml:space="preserve"> Словник-довідник з професійної педагогіки / </w:t>
      </w:r>
      <w:proofErr w:type="spellStart"/>
      <w:r w:rsidRPr="00C44F7E">
        <w:rPr>
          <w:sz w:val="28"/>
          <w:szCs w:val="28"/>
        </w:rPr>
        <w:t>упоряд</w:t>
      </w:r>
      <w:proofErr w:type="spellEnd"/>
      <w:r w:rsidRPr="00C44F7E">
        <w:rPr>
          <w:sz w:val="28"/>
          <w:szCs w:val="28"/>
        </w:rPr>
        <w:t>. А. В. Семенова. Одеса: Пальміра, 2006. 272 с.</w:t>
      </w:r>
    </w:p>
    <w:p w14:paraId="008F6918" w14:textId="2B52DDDC"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94.</w:t>
      </w:r>
      <w:r w:rsidR="0065503E">
        <w:rPr>
          <w:sz w:val="28"/>
          <w:szCs w:val="28"/>
        </w:rPr>
        <w:t xml:space="preserve"> </w:t>
      </w:r>
      <w:proofErr w:type="spellStart"/>
      <w:r w:rsidR="0065503E">
        <w:rPr>
          <w:sz w:val="28"/>
          <w:szCs w:val="28"/>
        </w:rPr>
        <w:t>Сухенко</w:t>
      </w:r>
      <w:proofErr w:type="spellEnd"/>
      <w:r w:rsidR="0065503E">
        <w:rPr>
          <w:sz w:val="28"/>
          <w:szCs w:val="28"/>
        </w:rPr>
        <w:t xml:space="preserve"> В. </w:t>
      </w:r>
      <w:r w:rsidRPr="00B07BD9">
        <w:rPr>
          <w:sz w:val="28"/>
          <w:szCs w:val="28"/>
        </w:rPr>
        <w:t xml:space="preserve">А. Філософські аспекти підходу до формування здорового способу життя. У: Тези доповідей наукових досліджень </w:t>
      </w:r>
      <w:r w:rsidRPr="00C44F7E">
        <w:rPr>
          <w:sz w:val="28"/>
          <w:szCs w:val="28"/>
        </w:rPr>
        <w:t xml:space="preserve">викладачів, студентів та магістрантів на </w:t>
      </w:r>
      <w:r w:rsidRPr="00C44F7E">
        <w:rPr>
          <w:i/>
          <w:iCs/>
          <w:sz w:val="28"/>
          <w:szCs w:val="28"/>
        </w:rPr>
        <w:t>І-й Всеукраїнській науково-практичній конференції «Здоровий спосіб життя – здорова нація – здорове суспільство»</w:t>
      </w:r>
      <w:r w:rsidRPr="00C44F7E">
        <w:rPr>
          <w:sz w:val="28"/>
          <w:szCs w:val="28"/>
        </w:rPr>
        <w:t xml:space="preserve"> (8–9 квітня 2010 р.). Кіровоград: КНТУ, 2010. С. 148–150. URL: </w:t>
      </w:r>
      <w:hyperlink r:id="rId19" w:tgtFrame="_new" w:history="1">
        <w:r w:rsidRPr="00C44F7E">
          <w:rPr>
            <w:rStyle w:val="ac"/>
            <w:sz w:val="28"/>
            <w:szCs w:val="28"/>
          </w:rPr>
          <w:t>https://core.ac.uk/download/pdf/84826443.pdf</w:t>
        </w:r>
      </w:hyperlink>
    </w:p>
    <w:p w14:paraId="18BF674F" w14:textId="5B5584CA"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95.</w:t>
      </w:r>
      <w:r w:rsidR="0065503E">
        <w:rPr>
          <w:sz w:val="28"/>
          <w:szCs w:val="28"/>
        </w:rPr>
        <w:t xml:space="preserve"> </w:t>
      </w:r>
      <w:proofErr w:type="spellStart"/>
      <w:r w:rsidR="0065503E">
        <w:rPr>
          <w:sz w:val="28"/>
          <w:szCs w:val="28"/>
        </w:rPr>
        <w:t>Сущенко</w:t>
      </w:r>
      <w:proofErr w:type="spellEnd"/>
      <w:r w:rsidR="0065503E">
        <w:rPr>
          <w:sz w:val="28"/>
          <w:szCs w:val="28"/>
        </w:rPr>
        <w:t xml:space="preserve"> Л. </w:t>
      </w:r>
      <w:r w:rsidRPr="00C44F7E">
        <w:rPr>
          <w:sz w:val="28"/>
          <w:szCs w:val="28"/>
        </w:rPr>
        <w:t xml:space="preserve">П. Професійна підготовка майбутніх фахівців фізичного виховання та спорту (теоретико-методологічний аспект): монографія. Запоріжжя: Запорізький </w:t>
      </w:r>
      <w:proofErr w:type="spellStart"/>
      <w:r w:rsidRPr="00C44F7E">
        <w:rPr>
          <w:sz w:val="28"/>
          <w:szCs w:val="28"/>
        </w:rPr>
        <w:t>держ</w:t>
      </w:r>
      <w:proofErr w:type="spellEnd"/>
      <w:r w:rsidRPr="00C44F7E">
        <w:rPr>
          <w:sz w:val="28"/>
          <w:szCs w:val="28"/>
        </w:rPr>
        <w:t>. ун-т, 2003. 442 с.</w:t>
      </w:r>
    </w:p>
    <w:p w14:paraId="01EAEDEA" w14:textId="34290C6F"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96.</w:t>
      </w:r>
      <w:r w:rsidR="0065503E">
        <w:rPr>
          <w:sz w:val="28"/>
          <w:szCs w:val="28"/>
        </w:rPr>
        <w:t xml:space="preserve"> </w:t>
      </w:r>
      <w:proofErr w:type="spellStart"/>
      <w:r w:rsidR="0065503E">
        <w:rPr>
          <w:sz w:val="28"/>
          <w:szCs w:val="28"/>
        </w:rPr>
        <w:t>Сущенко</w:t>
      </w:r>
      <w:proofErr w:type="spellEnd"/>
      <w:r w:rsidR="0065503E">
        <w:rPr>
          <w:sz w:val="28"/>
          <w:szCs w:val="28"/>
        </w:rPr>
        <w:t xml:space="preserve"> Л. </w:t>
      </w:r>
      <w:r w:rsidRPr="00C44F7E">
        <w:rPr>
          <w:sz w:val="28"/>
          <w:szCs w:val="28"/>
        </w:rPr>
        <w:t xml:space="preserve">П. Теоретико-методологічні засади професійної підготовки майбутніх фахівців фізичного виховання та спорту у вищих навчальних закладах: </w:t>
      </w:r>
      <w:proofErr w:type="spellStart"/>
      <w:r w:rsidRPr="00C44F7E">
        <w:rPr>
          <w:sz w:val="28"/>
          <w:szCs w:val="28"/>
        </w:rPr>
        <w:t>автореф</w:t>
      </w:r>
      <w:proofErr w:type="spellEnd"/>
      <w:r w:rsidRPr="00C44F7E">
        <w:rPr>
          <w:sz w:val="28"/>
          <w:szCs w:val="28"/>
        </w:rPr>
        <w:t xml:space="preserve">. </w:t>
      </w:r>
      <w:proofErr w:type="spellStart"/>
      <w:r w:rsidRPr="00C44F7E">
        <w:rPr>
          <w:sz w:val="28"/>
          <w:szCs w:val="28"/>
        </w:rPr>
        <w:t>дис</w:t>
      </w:r>
      <w:proofErr w:type="spellEnd"/>
      <w:r w:rsidRPr="00C44F7E">
        <w:rPr>
          <w:sz w:val="28"/>
          <w:szCs w:val="28"/>
        </w:rPr>
        <w:t>. … д-ра пед. наук: 13.00.04. Київ, 2003. 45 с.</w:t>
      </w:r>
    </w:p>
    <w:p w14:paraId="2CB5C911" w14:textId="08733586"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97.</w:t>
      </w:r>
      <w:r w:rsidR="0065503E">
        <w:rPr>
          <w:sz w:val="28"/>
          <w:szCs w:val="28"/>
        </w:rPr>
        <w:t xml:space="preserve"> Тарасова С. </w:t>
      </w:r>
      <w:r w:rsidRPr="00C44F7E">
        <w:rPr>
          <w:sz w:val="28"/>
          <w:szCs w:val="28"/>
        </w:rPr>
        <w:t xml:space="preserve">М. Професійна готовність майбутніх менеджерів до управлінської діяльності. </w:t>
      </w:r>
      <w:r w:rsidRPr="00C44F7E">
        <w:rPr>
          <w:rStyle w:val="afa"/>
          <w:sz w:val="28"/>
          <w:szCs w:val="28"/>
        </w:rPr>
        <w:t xml:space="preserve">Наукові записки Кіровоградського </w:t>
      </w:r>
      <w:proofErr w:type="spellStart"/>
      <w:r w:rsidRPr="00C44F7E">
        <w:rPr>
          <w:rStyle w:val="afa"/>
          <w:sz w:val="28"/>
          <w:szCs w:val="28"/>
        </w:rPr>
        <w:t>держ</w:t>
      </w:r>
      <w:proofErr w:type="spellEnd"/>
      <w:r w:rsidRPr="00C44F7E">
        <w:rPr>
          <w:rStyle w:val="afa"/>
          <w:sz w:val="28"/>
          <w:szCs w:val="28"/>
        </w:rPr>
        <w:t>. пед. ун-ту ім. В. Винниченка. Педагогічні науки.</w:t>
      </w:r>
      <w:r w:rsidRPr="00C44F7E">
        <w:rPr>
          <w:sz w:val="28"/>
          <w:szCs w:val="28"/>
        </w:rPr>
        <w:t xml:space="preserve"> 2006. </w:t>
      </w:r>
      <w:proofErr w:type="spellStart"/>
      <w:r w:rsidRPr="00C44F7E">
        <w:rPr>
          <w:sz w:val="28"/>
          <w:szCs w:val="28"/>
        </w:rPr>
        <w:t>Вип</w:t>
      </w:r>
      <w:proofErr w:type="spellEnd"/>
      <w:r w:rsidRPr="00C44F7E">
        <w:rPr>
          <w:sz w:val="28"/>
          <w:szCs w:val="28"/>
        </w:rPr>
        <w:t>. 68. С. 201–204.</w:t>
      </w:r>
    </w:p>
    <w:p w14:paraId="54EF62F6" w14:textId="140F3BFC"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98.</w:t>
      </w:r>
      <w:r w:rsidR="0065503E">
        <w:rPr>
          <w:sz w:val="28"/>
          <w:szCs w:val="28"/>
        </w:rPr>
        <w:t xml:space="preserve"> Ткаченко В. </w:t>
      </w:r>
      <w:r w:rsidRPr="00C44F7E">
        <w:rPr>
          <w:sz w:val="28"/>
          <w:szCs w:val="28"/>
        </w:rPr>
        <w:t xml:space="preserve">В. Підготовка майбутніх учителів фізичної культури до використання </w:t>
      </w:r>
      <w:proofErr w:type="spellStart"/>
      <w:r w:rsidRPr="00C44F7E">
        <w:rPr>
          <w:sz w:val="28"/>
          <w:szCs w:val="28"/>
        </w:rPr>
        <w:t>здоров</w:t>
      </w:r>
      <w:r w:rsidR="00345796">
        <w:rPr>
          <w:sz w:val="28"/>
          <w:szCs w:val="28"/>
        </w:rPr>
        <w:t>’</w:t>
      </w:r>
      <w:r w:rsidRPr="00C44F7E">
        <w:rPr>
          <w:sz w:val="28"/>
          <w:szCs w:val="28"/>
        </w:rPr>
        <w:t>язбережувальних</w:t>
      </w:r>
      <w:proofErr w:type="spellEnd"/>
      <w:r w:rsidRPr="00C44F7E">
        <w:rPr>
          <w:sz w:val="28"/>
          <w:szCs w:val="28"/>
        </w:rPr>
        <w:t xml:space="preserve"> технологій у дитячих оздоровчих таборах: </w:t>
      </w:r>
      <w:proofErr w:type="spellStart"/>
      <w:r w:rsidRPr="00C44F7E">
        <w:rPr>
          <w:sz w:val="28"/>
          <w:szCs w:val="28"/>
        </w:rPr>
        <w:t>автореф</w:t>
      </w:r>
      <w:proofErr w:type="spellEnd"/>
      <w:r w:rsidRPr="00C44F7E">
        <w:rPr>
          <w:sz w:val="28"/>
          <w:szCs w:val="28"/>
        </w:rPr>
        <w:t xml:space="preserve">. </w:t>
      </w:r>
      <w:proofErr w:type="spellStart"/>
      <w:r w:rsidRPr="00C44F7E">
        <w:rPr>
          <w:sz w:val="28"/>
          <w:szCs w:val="28"/>
        </w:rPr>
        <w:t>дис</w:t>
      </w:r>
      <w:proofErr w:type="spellEnd"/>
      <w:r w:rsidRPr="00C44F7E">
        <w:rPr>
          <w:sz w:val="28"/>
          <w:szCs w:val="28"/>
        </w:rPr>
        <w:t xml:space="preserve">.  </w:t>
      </w:r>
      <w:proofErr w:type="spellStart"/>
      <w:r w:rsidRPr="00C44F7E">
        <w:rPr>
          <w:sz w:val="28"/>
          <w:szCs w:val="28"/>
        </w:rPr>
        <w:t>канд</w:t>
      </w:r>
      <w:proofErr w:type="spellEnd"/>
      <w:r w:rsidRPr="00C44F7E">
        <w:rPr>
          <w:sz w:val="28"/>
          <w:szCs w:val="28"/>
        </w:rPr>
        <w:t>. пед. наук: 13.00.04. Кіровоград, 2015. 20 с.</w:t>
      </w:r>
    </w:p>
    <w:p w14:paraId="7EB45F07" w14:textId="167B0F78"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99.</w:t>
      </w:r>
      <w:r w:rsidRPr="00C44F7E">
        <w:rPr>
          <w:sz w:val="28"/>
          <w:szCs w:val="28"/>
        </w:rPr>
        <w:t xml:space="preserve"> </w:t>
      </w:r>
      <w:proofErr w:type="spellStart"/>
      <w:r w:rsidRPr="00C44F7E">
        <w:rPr>
          <w:sz w:val="28"/>
          <w:szCs w:val="28"/>
        </w:rPr>
        <w:t>Туркот</w:t>
      </w:r>
      <w:proofErr w:type="spellEnd"/>
      <w:r w:rsidRPr="00C44F7E">
        <w:rPr>
          <w:sz w:val="28"/>
          <w:szCs w:val="28"/>
        </w:rPr>
        <w:t xml:space="preserve"> Т.</w:t>
      </w:r>
      <w:r w:rsidR="0065503E">
        <w:rPr>
          <w:sz w:val="28"/>
          <w:szCs w:val="28"/>
        </w:rPr>
        <w:t> </w:t>
      </w:r>
      <w:r w:rsidRPr="00C44F7E">
        <w:rPr>
          <w:sz w:val="28"/>
          <w:szCs w:val="28"/>
        </w:rPr>
        <w:t xml:space="preserve">І. Педагогіка вищої школи: </w:t>
      </w:r>
      <w:proofErr w:type="spellStart"/>
      <w:r w:rsidRPr="00C44F7E">
        <w:rPr>
          <w:sz w:val="28"/>
          <w:szCs w:val="28"/>
        </w:rPr>
        <w:t>навч</w:t>
      </w:r>
      <w:proofErr w:type="spellEnd"/>
      <w:r w:rsidRPr="00C44F7E">
        <w:rPr>
          <w:sz w:val="28"/>
          <w:szCs w:val="28"/>
        </w:rPr>
        <w:t xml:space="preserve">. </w:t>
      </w:r>
      <w:proofErr w:type="spellStart"/>
      <w:r w:rsidRPr="00C44F7E">
        <w:rPr>
          <w:sz w:val="28"/>
          <w:szCs w:val="28"/>
        </w:rPr>
        <w:t>посіб</w:t>
      </w:r>
      <w:proofErr w:type="spellEnd"/>
      <w:r w:rsidRPr="00C44F7E">
        <w:rPr>
          <w:sz w:val="28"/>
          <w:szCs w:val="28"/>
        </w:rPr>
        <w:t>. Київ: Кондор, 2011. 628 с.</w:t>
      </w:r>
    </w:p>
    <w:p w14:paraId="68AE8807" w14:textId="77777777"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100.</w:t>
      </w:r>
      <w:r w:rsidRPr="00C44F7E">
        <w:rPr>
          <w:sz w:val="28"/>
          <w:szCs w:val="28"/>
        </w:rPr>
        <w:t xml:space="preserve"> Турчак А. Підготовка майбутнього вчителя фізичної культури до роботи з попередження шкідливих звичок у учнів. </w:t>
      </w:r>
      <w:r w:rsidRPr="00C44F7E">
        <w:rPr>
          <w:rStyle w:val="afa"/>
          <w:sz w:val="28"/>
          <w:szCs w:val="28"/>
        </w:rPr>
        <w:t>Наукові записки. Серія: Педагогічна наука.</w:t>
      </w:r>
      <w:r w:rsidRPr="00C44F7E">
        <w:rPr>
          <w:sz w:val="28"/>
          <w:szCs w:val="28"/>
        </w:rPr>
        <w:t xml:space="preserve"> 2012. </w:t>
      </w:r>
      <w:proofErr w:type="spellStart"/>
      <w:r w:rsidRPr="00C44F7E">
        <w:rPr>
          <w:sz w:val="28"/>
          <w:szCs w:val="28"/>
        </w:rPr>
        <w:t>Вип</w:t>
      </w:r>
      <w:proofErr w:type="spellEnd"/>
      <w:r w:rsidRPr="00C44F7E">
        <w:rPr>
          <w:sz w:val="28"/>
          <w:szCs w:val="28"/>
        </w:rPr>
        <w:t>. 106. С. 162–169.</w:t>
      </w:r>
    </w:p>
    <w:p w14:paraId="0AA55162" w14:textId="342EA63B"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t>101.</w:t>
      </w:r>
      <w:r w:rsidRPr="00C44F7E">
        <w:rPr>
          <w:sz w:val="28"/>
          <w:szCs w:val="28"/>
        </w:rPr>
        <w:t xml:space="preserve"> </w:t>
      </w:r>
      <w:proofErr w:type="spellStart"/>
      <w:r w:rsidRPr="00C44F7E">
        <w:rPr>
          <w:sz w:val="28"/>
          <w:szCs w:val="28"/>
        </w:rPr>
        <w:t>Цокур</w:t>
      </w:r>
      <w:proofErr w:type="spellEnd"/>
      <w:r w:rsidRPr="00C44F7E">
        <w:rPr>
          <w:sz w:val="28"/>
          <w:szCs w:val="28"/>
        </w:rPr>
        <w:t xml:space="preserve"> О.</w:t>
      </w:r>
      <w:r w:rsidR="0065503E">
        <w:rPr>
          <w:sz w:val="28"/>
          <w:szCs w:val="28"/>
        </w:rPr>
        <w:t> </w:t>
      </w:r>
      <w:r w:rsidRPr="00C44F7E">
        <w:rPr>
          <w:sz w:val="28"/>
          <w:szCs w:val="28"/>
        </w:rPr>
        <w:t xml:space="preserve">С. Педагогіка толерантності як концептуальна основа професійної самосвідомості вчителя нової формації. </w:t>
      </w:r>
      <w:r w:rsidRPr="00C44F7E">
        <w:rPr>
          <w:rStyle w:val="afa"/>
          <w:sz w:val="28"/>
          <w:szCs w:val="28"/>
        </w:rPr>
        <w:t>Південноукраїнський правничий часопис.</w:t>
      </w:r>
      <w:r w:rsidRPr="00C44F7E">
        <w:rPr>
          <w:sz w:val="28"/>
          <w:szCs w:val="28"/>
        </w:rPr>
        <w:t xml:space="preserve"> 2006. № 1. С. 240–243.</w:t>
      </w:r>
    </w:p>
    <w:p w14:paraId="032FD21B" w14:textId="6B678961" w:rsidR="00B07BD9" w:rsidRPr="00C44F7E" w:rsidRDefault="00B07BD9" w:rsidP="00B07BD9">
      <w:pPr>
        <w:spacing w:before="100" w:beforeAutospacing="1" w:after="100" w:afterAutospacing="1"/>
        <w:ind w:firstLine="426"/>
        <w:contextualSpacing/>
        <w:jc w:val="both"/>
        <w:rPr>
          <w:sz w:val="28"/>
          <w:szCs w:val="28"/>
        </w:rPr>
      </w:pPr>
      <w:r w:rsidRPr="00C44F7E">
        <w:rPr>
          <w:rStyle w:val="ab"/>
          <w:b w:val="0"/>
          <w:bCs w:val="0"/>
          <w:sz w:val="28"/>
          <w:szCs w:val="28"/>
        </w:rPr>
        <w:lastRenderedPageBreak/>
        <w:t>102.</w:t>
      </w:r>
      <w:r w:rsidRPr="00C44F7E">
        <w:rPr>
          <w:sz w:val="28"/>
          <w:szCs w:val="28"/>
        </w:rPr>
        <w:t xml:space="preserve"> Шиян Б.</w:t>
      </w:r>
      <w:r w:rsidR="0065503E">
        <w:rPr>
          <w:sz w:val="28"/>
          <w:szCs w:val="28"/>
        </w:rPr>
        <w:t> </w:t>
      </w:r>
      <w:r w:rsidRPr="00C44F7E">
        <w:rPr>
          <w:sz w:val="28"/>
          <w:szCs w:val="28"/>
        </w:rPr>
        <w:t xml:space="preserve">М. Підготовка вчителя фізичної культури третього тисячоліття. </w:t>
      </w:r>
      <w:r w:rsidRPr="00C44F7E">
        <w:rPr>
          <w:i/>
          <w:iCs/>
          <w:sz w:val="28"/>
          <w:szCs w:val="28"/>
        </w:rPr>
        <w:t>Концепція розвитку галузі фізичного виховання і спорту в Україні: збірник наукових праць.</w:t>
      </w:r>
      <w:r w:rsidRPr="00C44F7E">
        <w:rPr>
          <w:sz w:val="28"/>
          <w:szCs w:val="28"/>
        </w:rPr>
        <w:t xml:space="preserve"> Рівне, 2001. </w:t>
      </w:r>
      <w:proofErr w:type="spellStart"/>
      <w:r w:rsidRPr="00C44F7E">
        <w:rPr>
          <w:sz w:val="28"/>
          <w:szCs w:val="28"/>
        </w:rPr>
        <w:t>Вип</w:t>
      </w:r>
      <w:proofErr w:type="spellEnd"/>
      <w:r w:rsidRPr="00C44F7E">
        <w:rPr>
          <w:sz w:val="28"/>
          <w:szCs w:val="28"/>
        </w:rPr>
        <w:t>. 2. С. 371–374.</w:t>
      </w:r>
    </w:p>
    <w:p w14:paraId="11C05EC7" w14:textId="77777777" w:rsidR="00F711C3" w:rsidRDefault="00F711C3" w:rsidP="00CF3132">
      <w:pPr>
        <w:ind w:right="709" w:firstLine="425"/>
        <w:contextualSpacing/>
        <w:jc w:val="center"/>
        <w:rPr>
          <w:b/>
          <w:bCs/>
          <w:noProof/>
          <w:sz w:val="28"/>
          <w:szCs w:val="28"/>
        </w:rPr>
      </w:pPr>
    </w:p>
    <w:p w14:paraId="5BE13C9B" w14:textId="28C8370A" w:rsidR="00A51BA2" w:rsidRDefault="00A51BA2" w:rsidP="00CF3132">
      <w:pPr>
        <w:ind w:right="709" w:firstLine="425"/>
        <w:contextualSpacing/>
        <w:jc w:val="center"/>
        <w:rPr>
          <w:b/>
          <w:bCs/>
          <w:noProof/>
          <w:sz w:val="28"/>
          <w:szCs w:val="28"/>
        </w:rPr>
      </w:pPr>
    </w:p>
    <w:p w14:paraId="23F43408" w14:textId="6A7CCFA0" w:rsidR="009741EC" w:rsidRDefault="009741EC" w:rsidP="00CF3132">
      <w:pPr>
        <w:ind w:right="709" w:firstLine="425"/>
        <w:contextualSpacing/>
        <w:jc w:val="center"/>
        <w:rPr>
          <w:b/>
          <w:bCs/>
          <w:noProof/>
          <w:sz w:val="28"/>
          <w:szCs w:val="28"/>
        </w:rPr>
      </w:pPr>
    </w:p>
    <w:p w14:paraId="51361A38" w14:textId="2398C22B" w:rsidR="009741EC" w:rsidRDefault="009741EC" w:rsidP="00CF3132">
      <w:pPr>
        <w:ind w:right="709" w:firstLine="425"/>
        <w:contextualSpacing/>
        <w:jc w:val="center"/>
        <w:rPr>
          <w:b/>
          <w:bCs/>
          <w:noProof/>
          <w:sz w:val="28"/>
          <w:szCs w:val="28"/>
        </w:rPr>
      </w:pPr>
    </w:p>
    <w:p w14:paraId="365DADB5" w14:textId="42DDDA89" w:rsidR="009741EC" w:rsidRDefault="009741EC" w:rsidP="00CF3132">
      <w:pPr>
        <w:ind w:right="709" w:firstLine="425"/>
        <w:contextualSpacing/>
        <w:jc w:val="center"/>
        <w:rPr>
          <w:b/>
          <w:bCs/>
          <w:noProof/>
          <w:sz w:val="28"/>
          <w:szCs w:val="28"/>
        </w:rPr>
      </w:pPr>
    </w:p>
    <w:p w14:paraId="5415952E" w14:textId="5B08F6A0" w:rsidR="009741EC" w:rsidRDefault="009741EC" w:rsidP="00CF3132">
      <w:pPr>
        <w:ind w:right="709" w:firstLine="425"/>
        <w:contextualSpacing/>
        <w:jc w:val="center"/>
        <w:rPr>
          <w:b/>
          <w:bCs/>
          <w:noProof/>
          <w:sz w:val="28"/>
          <w:szCs w:val="28"/>
        </w:rPr>
      </w:pPr>
    </w:p>
    <w:p w14:paraId="01EA4E11" w14:textId="14C191E8" w:rsidR="009741EC" w:rsidRDefault="009741EC" w:rsidP="00CF3132">
      <w:pPr>
        <w:ind w:right="709" w:firstLine="425"/>
        <w:contextualSpacing/>
        <w:jc w:val="center"/>
        <w:rPr>
          <w:b/>
          <w:bCs/>
          <w:noProof/>
          <w:sz w:val="28"/>
          <w:szCs w:val="28"/>
        </w:rPr>
      </w:pPr>
    </w:p>
    <w:p w14:paraId="61073FCF" w14:textId="6E27C076" w:rsidR="009741EC" w:rsidRDefault="009741EC" w:rsidP="00CF3132">
      <w:pPr>
        <w:ind w:right="709" w:firstLine="425"/>
        <w:contextualSpacing/>
        <w:jc w:val="center"/>
        <w:rPr>
          <w:b/>
          <w:bCs/>
          <w:noProof/>
          <w:sz w:val="28"/>
          <w:szCs w:val="28"/>
        </w:rPr>
      </w:pPr>
    </w:p>
    <w:p w14:paraId="060F6E06" w14:textId="18FC9919" w:rsidR="009741EC" w:rsidRDefault="009741EC" w:rsidP="00CF3132">
      <w:pPr>
        <w:ind w:right="709" w:firstLine="425"/>
        <w:contextualSpacing/>
        <w:jc w:val="center"/>
        <w:rPr>
          <w:b/>
          <w:bCs/>
          <w:noProof/>
          <w:sz w:val="28"/>
          <w:szCs w:val="28"/>
        </w:rPr>
      </w:pPr>
    </w:p>
    <w:p w14:paraId="2D8A2169" w14:textId="27307E01" w:rsidR="009741EC" w:rsidRDefault="009741EC" w:rsidP="00CF3132">
      <w:pPr>
        <w:ind w:right="709" w:firstLine="425"/>
        <w:contextualSpacing/>
        <w:jc w:val="center"/>
        <w:rPr>
          <w:b/>
          <w:bCs/>
          <w:noProof/>
          <w:sz w:val="28"/>
          <w:szCs w:val="28"/>
        </w:rPr>
      </w:pPr>
    </w:p>
    <w:p w14:paraId="7E0E34A9" w14:textId="77777777" w:rsidR="0065503E" w:rsidRDefault="0065503E" w:rsidP="00CF3132">
      <w:pPr>
        <w:ind w:right="709" w:firstLine="425"/>
        <w:contextualSpacing/>
        <w:jc w:val="center"/>
        <w:rPr>
          <w:b/>
          <w:bCs/>
          <w:noProof/>
          <w:sz w:val="28"/>
          <w:szCs w:val="28"/>
        </w:rPr>
      </w:pPr>
    </w:p>
    <w:p w14:paraId="0207434A" w14:textId="77777777" w:rsidR="0065503E" w:rsidRDefault="0065503E" w:rsidP="00CF3132">
      <w:pPr>
        <w:ind w:right="709" w:firstLine="425"/>
        <w:contextualSpacing/>
        <w:jc w:val="center"/>
        <w:rPr>
          <w:b/>
          <w:bCs/>
          <w:noProof/>
          <w:sz w:val="28"/>
          <w:szCs w:val="28"/>
        </w:rPr>
      </w:pPr>
    </w:p>
    <w:p w14:paraId="6BAD2627" w14:textId="77777777" w:rsidR="0065503E" w:rsidRDefault="0065503E" w:rsidP="00CF3132">
      <w:pPr>
        <w:ind w:right="709" w:firstLine="425"/>
        <w:contextualSpacing/>
        <w:jc w:val="center"/>
        <w:rPr>
          <w:b/>
          <w:bCs/>
          <w:noProof/>
          <w:sz w:val="28"/>
          <w:szCs w:val="28"/>
        </w:rPr>
      </w:pPr>
    </w:p>
    <w:p w14:paraId="6C9D8FD1" w14:textId="77777777" w:rsidR="0065503E" w:rsidRDefault="0065503E" w:rsidP="00CF3132">
      <w:pPr>
        <w:ind w:right="709" w:firstLine="425"/>
        <w:contextualSpacing/>
        <w:jc w:val="center"/>
        <w:rPr>
          <w:b/>
          <w:bCs/>
          <w:noProof/>
          <w:sz w:val="28"/>
          <w:szCs w:val="28"/>
        </w:rPr>
      </w:pPr>
    </w:p>
    <w:p w14:paraId="73A33A30" w14:textId="77777777" w:rsidR="0065503E" w:rsidRDefault="0065503E" w:rsidP="00CF3132">
      <w:pPr>
        <w:ind w:right="709" w:firstLine="425"/>
        <w:contextualSpacing/>
        <w:jc w:val="center"/>
        <w:rPr>
          <w:b/>
          <w:bCs/>
          <w:noProof/>
          <w:sz w:val="28"/>
          <w:szCs w:val="28"/>
        </w:rPr>
      </w:pPr>
    </w:p>
    <w:p w14:paraId="57FC279E" w14:textId="77777777" w:rsidR="0065503E" w:rsidRDefault="0065503E" w:rsidP="00CF3132">
      <w:pPr>
        <w:ind w:right="709" w:firstLine="425"/>
        <w:contextualSpacing/>
        <w:jc w:val="center"/>
        <w:rPr>
          <w:b/>
          <w:bCs/>
          <w:noProof/>
          <w:sz w:val="28"/>
          <w:szCs w:val="28"/>
        </w:rPr>
      </w:pPr>
    </w:p>
    <w:p w14:paraId="7F88ACB0" w14:textId="77777777" w:rsidR="0065503E" w:rsidRDefault="0065503E" w:rsidP="00CF3132">
      <w:pPr>
        <w:ind w:right="709" w:firstLine="425"/>
        <w:contextualSpacing/>
        <w:jc w:val="center"/>
        <w:rPr>
          <w:b/>
          <w:bCs/>
          <w:noProof/>
          <w:sz w:val="28"/>
          <w:szCs w:val="28"/>
        </w:rPr>
      </w:pPr>
    </w:p>
    <w:p w14:paraId="3955E967" w14:textId="77777777" w:rsidR="0065503E" w:rsidRDefault="0065503E" w:rsidP="00CF3132">
      <w:pPr>
        <w:ind w:right="709" w:firstLine="425"/>
        <w:contextualSpacing/>
        <w:jc w:val="center"/>
        <w:rPr>
          <w:b/>
          <w:bCs/>
          <w:noProof/>
          <w:sz w:val="28"/>
          <w:szCs w:val="28"/>
        </w:rPr>
      </w:pPr>
    </w:p>
    <w:p w14:paraId="2FE7EBDC" w14:textId="77777777" w:rsidR="0065503E" w:rsidRDefault="0065503E" w:rsidP="00CF3132">
      <w:pPr>
        <w:ind w:right="709" w:firstLine="425"/>
        <w:contextualSpacing/>
        <w:jc w:val="center"/>
        <w:rPr>
          <w:b/>
          <w:bCs/>
          <w:noProof/>
          <w:sz w:val="28"/>
          <w:szCs w:val="28"/>
        </w:rPr>
      </w:pPr>
    </w:p>
    <w:p w14:paraId="6F502FC9" w14:textId="77777777" w:rsidR="0065503E" w:rsidRDefault="0065503E" w:rsidP="00CF3132">
      <w:pPr>
        <w:ind w:right="709" w:firstLine="425"/>
        <w:contextualSpacing/>
        <w:jc w:val="center"/>
        <w:rPr>
          <w:b/>
          <w:bCs/>
          <w:noProof/>
          <w:sz w:val="28"/>
          <w:szCs w:val="28"/>
        </w:rPr>
      </w:pPr>
    </w:p>
    <w:p w14:paraId="72461C31" w14:textId="77777777" w:rsidR="0065503E" w:rsidRDefault="0065503E" w:rsidP="00CF3132">
      <w:pPr>
        <w:ind w:right="709" w:firstLine="425"/>
        <w:contextualSpacing/>
        <w:jc w:val="center"/>
        <w:rPr>
          <w:b/>
          <w:bCs/>
          <w:noProof/>
          <w:sz w:val="28"/>
          <w:szCs w:val="28"/>
        </w:rPr>
      </w:pPr>
    </w:p>
    <w:p w14:paraId="0A5EC36F" w14:textId="77777777" w:rsidR="009741EC" w:rsidRDefault="009741EC" w:rsidP="00CF3132">
      <w:pPr>
        <w:ind w:right="709" w:firstLine="425"/>
        <w:contextualSpacing/>
        <w:jc w:val="center"/>
        <w:rPr>
          <w:b/>
          <w:bCs/>
          <w:noProof/>
          <w:sz w:val="28"/>
          <w:szCs w:val="28"/>
        </w:rPr>
      </w:pPr>
    </w:p>
    <w:p w14:paraId="0EE4DD6E" w14:textId="77777777" w:rsidR="00B63470" w:rsidRDefault="00B63470" w:rsidP="00CF3132">
      <w:pPr>
        <w:ind w:right="709" w:firstLine="425"/>
        <w:contextualSpacing/>
        <w:jc w:val="center"/>
        <w:rPr>
          <w:b/>
          <w:bCs/>
          <w:noProof/>
          <w:sz w:val="28"/>
          <w:szCs w:val="28"/>
        </w:rPr>
      </w:pPr>
    </w:p>
    <w:p w14:paraId="7D0F82C6" w14:textId="77777777" w:rsidR="00B63470" w:rsidRDefault="00B63470" w:rsidP="00CF3132">
      <w:pPr>
        <w:ind w:right="709" w:firstLine="425"/>
        <w:contextualSpacing/>
        <w:jc w:val="center"/>
        <w:rPr>
          <w:b/>
          <w:bCs/>
          <w:noProof/>
          <w:sz w:val="28"/>
          <w:szCs w:val="28"/>
        </w:rPr>
      </w:pPr>
    </w:p>
    <w:p w14:paraId="5718E083" w14:textId="77777777" w:rsidR="00B63470" w:rsidRDefault="00B63470" w:rsidP="00CF3132">
      <w:pPr>
        <w:ind w:right="709" w:firstLine="425"/>
        <w:contextualSpacing/>
        <w:jc w:val="center"/>
        <w:rPr>
          <w:b/>
          <w:bCs/>
          <w:noProof/>
          <w:sz w:val="28"/>
          <w:szCs w:val="28"/>
        </w:rPr>
      </w:pPr>
    </w:p>
    <w:p w14:paraId="7069E1B8" w14:textId="77777777" w:rsidR="00B63470" w:rsidRDefault="00B63470" w:rsidP="00CF3132">
      <w:pPr>
        <w:ind w:right="709" w:firstLine="425"/>
        <w:contextualSpacing/>
        <w:jc w:val="center"/>
        <w:rPr>
          <w:b/>
          <w:bCs/>
          <w:noProof/>
          <w:sz w:val="28"/>
          <w:szCs w:val="28"/>
        </w:rPr>
      </w:pPr>
    </w:p>
    <w:p w14:paraId="290551C5" w14:textId="77777777" w:rsidR="00B63470" w:rsidRDefault="00B63470" w:rsidP="00CF3132">
      <w:pPr>
        <w:ind w:right="709" w:firstLine="425"/>
        <w:contextualSpacing/>
        <w:jc w:val="center"/>
        <w:rPr>
          <w:b/>
          <w:bCs/>
          <w:noProof/>
          <w:sz w:val="28"/>
          <w:szCs w:val="28"/>
        </w:rPr>
      </w:pPr>
    </w:p>
    <w:p w14:paraId="4C1ECB35" w14:textId="77777777" w:rsidR="00B63470" w:rsidRDefault="00B63470" w:rsidP="00CF3132">
      <w:pPr>
        <w:ind w:right="709" w:firstLine="425"/>
        <w:contextualSpacing/>
        <w:jc w:val="center"/>
        <w:rPr>
          <w:b/>
          <w:bCs/>
          <w:noProof/>
          <w:sz w:val="28"/>
          <w:szCs w:val="28"/>
        </w:rPr>
      </w:pPr>
    </w:p>
    <w:p w14:paraId="54668585" w14:textId="43D7B49C" w:rsidR="00B63470" w:rsidRDefault="00B63470" w:rsidP="00CF3132">
      <w:pPr>
        <w:ind w:right="709" w:firstLine="425"/>
        <w:contextualSpacing/>
        <w:jc w:val="center"/>
        <w:rPr>
          <w:b/>
          <w:bCs/>
          <w:noProof/>
          <w:sz w:val="28"/>
          <w:szCs w:val="28"/>
        </w:rPr>
      </w:pPr>
    </w:p>
    <w:p w14:paraId="45389239" w14:textId="264E6E79" w:rsidR="00773E38" w:rsidRDefault="00773E38" w:rsidP="00CF3132">
      <w:pPr>
        <w:ind w:right="709" w:firstLine="425"/>
        <w:contextualSpacing/>
        <w:jc w:val="center"/>
        <w:rPr>
          <w:b/>
          <w:bCs/>
          <w:noProof/>
          <w:sz w:val="28"/>
          <w:szCs w:val="28"/>
        </w:rPr>
      </w:pPr>
    </w:p>
    <w:p w14:paraId="29F0E2AA" w14:textId="19344AE8" w:rsidR="00773E38" w:rsidRDefault="00773E38" w:rsidP="00CF3132">
      <w:pPr>
        <w:ind w:right="709" w:firstLine="425"/>
        <w:contextualSpacing/>
        <w:jc w:val="center"/>
        <w:rPr>
          <w:b/>
          <w:bCs/>
          <w:noProof/>
          <w:sz w:val="28"/>
          <w:szCs w:val="28"/>
        </w:rPr>
      </w:pPr>
    </w:p>
    <w:p w14:paraId="062A7423" w14:textId="25B60BA1" w:rsidR="00773E38" w:rsidRDefault="00773E38" w:rsidP="00CF3132">
      <w:pPr>
        <w:ind w:right="709" w:firstLine="425"/>
        <w:contextualSpacing/>
        <w:jc w:val="center"/>
        <w:rPr>
          <w:b/>
          <w:bCs/>
          <w:noProof/>
          <w:sz w:val="28"/>
          <w:szCs w:val="28"/>
        </w:rPr>
      </w:pPr>
    </w:p>
    <w:p w14:paraId="53E8D9B5" w14:textId="26F4D3C4" w:rsidR="00773E38" w:rsidRDefault="00773E38" w:rsidP="00CF3132">
      <w:pPr>
        <w:ind w:right="709" w:firstLine="425"/>
        <w:contextualSpacing/>
        <w:jc w:val="center"/>
        <w:rPr>
          <w:b/>
          <w:bCs/>
          <w:noProof/>
          <w:sz w:val="28"/>
          <w:szCs w:val="28"/>
        </w:rPr>
      </w:pPr>
    </w:p>
    <w:p w14:paraId="196CC5F8" w14:textId="7CF384AC" w:rsidR="00773E38" w:rsidRDefault="00773E38" w:rsidP="00CF3132">
      <w:pPr>
        <w:ind w:right="709" w:firstLine="425"/>
        <w:contextualSpacing/>
        <w:jc w:val="center"/>
        <w:rPr>
          <w:b/>
          <w:bCs/>
          <w:noProof/>
          <w:sz w:val="28"/>
          <w:szCs w:val="28"/>
        </w:rPr>
      </w:pPr>
    </w:p>
    <w:p w14:paraId="2535A290" w14:textId="15AA2D55" w:rsidR="00773E38" w:rsidRDefault="00773E38" w:rsidP="00CF3132">
      <w:pPr>
        <w:ind w:right="709" w:firstLine="425"/>
        <w:contextualSpacing/>
        <w:jc w:val="center"/>
        <w:rPr>
          <w:b/>
          <w:bCs/>
          <w:noProof/>
          <w:sz w:val="28"/>
          <w:szCs w:val="28"/>
        </w:rPr>
      </w:pPr>
    </w:p>
    <w:p w14:paraId="3C99C024" w14:textId="716CE9A3" w:rsidR="00773E38" w:rsidRDefault="00773E38" w:rsidP="00CF3132">
      <w:pPr>
        <w:ind w:right="709" w:firstLine="425"/>
        <w:contextualSpacing/>
        <w:jc w:val="center"/>
        <w:rPr>
          <w:b/>
          <w:bCs/>
          <w:noProof/>
          <w:sz w:val="28"/>
          <w:szCs w:val="28"/>
        </w:rPr>
      </w:pPr>
    </w:p>
    <w:p w14:paraId="7A4BF3C5" w14:textId="4ED3B996" w:rsidR="00773E38" w:rsidRDefault="00773E38" w:rsidP="00CF3132">
      <w:pPr>
        <w:ind w:right="709" w:firstLine="425"/>
        <w:contextualSpacing/>
        <w:jc w:val="center"/>
        <w:rPr>
          <w:b/>
          <w:bCs/>
          <w:noProof/>
          <w:sz w:val="28"/>
          <w:szCs w:val="28"/>
        </w:rPr>
      </w:pPr>
    </w:p>
    <w:p w14:paraId="2B83946C" w14:textId="77777777" w:rsidR="00773E38" w:rsidRDefault="00773E38" w:rsidP="00CF3132">
      <w:pPr>
        <w:ind w:right="709" w:firstLine="425"/>
        <w:contextualSpacing/>
        <w:jc w:val="center"/>
        <w:rPr>
          <w:b/>
          <w:bCs/>
          <w:noProof/>
          <w:sz w:val="28"/>
          <w:szCs w:val="28"/>
        </w:rPr>
      </w:pPr>
    </w:p>
    <w:p w14:paraId="2E4DD1C9" w14:textId="20CBBFA8" w:rsidR="00F77B4B" w:rsidRPr="00653462" w:rsidRDefault="00F77B4B" w:rsidP="0065503E">
      <w:pPr>
        <w:ind w:right="709"/>
        <w:contextualSpacing/>
        <w:jc w:val="center"/>
        <w:rPr>
          <w:b/>
          <w:bCs/>
          <w:noProof/>
          <w:sz w:val="28"/>
          <w:szCs w:val="28"/>
        </w:rPr>
      </w:pPr>
      <w:r w:rsidRPr="00653462">
        <w:rPr>
          <w:b/>
          <w:bCs/>
          <w:noProof/>
          <w:sz w:val="28"/>
          <w:szCs w:val="28"/>
        </w:rPr>
        <w:lastRenderedPageBreak/>
        <w:t xml:space="preserve">ПІДГОТОВКА МАЙБУТНІХ </w:t>
      </w:r>
      <w:r w:rsidR="00F63EF2">
        <w:rPr>
          <w:b/>
          <w:bCs/>
          <w:noProof/>
          <w:sz w:val="28"/>
          <w:szCs w:val="28"/>
        </w:rPr>
        <w:t>У</w:t>
      </w:r>
      <w:r w:rsidRPr="00653462">
        <w:rPr>
          <w:b/>
          <w:bCs/>
          <w:noProof/>
          <w:sz w:val="28"/>
          <w:szCs w:val="28"/>
        </w:rPr>
        <w:t>ЧИТЕЛІВ ФІЗИЧНОЇ КУЛЬТУРИ ДО ПРОФІЛАКТИЧНОЇ РОБОТИ ЩОДО ШКІДЛИВИХ ЗВИЧОК СЕРЕД УЧНІВСЬКОЇ МОЛОДІ</w:t>
      </w:r>
    </w:p>
    <w:p w14:paraId="7A75CCFB" w14:textId="77777777" w:rsidR="00F77B4B" w:rsidRPr="00653462" w:rsidRDefault="00F77B4B" w:rsidP="0065503E">
      <w:pPr>
        <w:ind w:right="708"/>
        <w:contextualSpacing/>
        <w:jc w:val="center"/>
        <w:rPr>
          <w:b/>
          <w:bCs/>
          <w:i/>
          <w:noProof/>
          <w:sz w:val="28"/>
          <w:szCs w:val="28"/>
        </w:rPr>
      </w:pPr>
    </w:p>
    <w:p w14:paraId="1445A588" w14:textId="77777777" w:rsidR="00F77B4B" w:rsidRPr="00320ECB" w:rsidRDefault="00F77B4B" w:rsidP="0065503E">
      <w:pPr>
        <w:ind w:right="708"/>
        <w:contextualSpacing/>
        <w:jc w:val="center"/>
        <w:rPr>
          <w:i/>
          <w:noProof/>
          <w:sz w:val="28"/>
          <w:szCs w:val="28"/>
        </w:rPr>
      </w:pPr>
      <w:r w:rsidRPr="00320ECB">
        <w:rPr>
          <w:i/>
          <w:noProof/>
          <w:sz w:val="28"/>
          <w:szCs w:val="28"/>
        </w:rPr>
        <w:t>Корінчак Любов  Миколаївна</w:t>
      </w:r>
    </w:p>
    <w:p w14:paraId="4EEC1F0F" w14:textId="16542925" w:rsidR="00F77B4B" w:rsidRPr="00320ECB" w:rsidRDefault="00F77B4B" w:rsidP="0065503E">
      <w:pPr>
        <w:ind w:right="708"/>
        <w:contextualSpacing/>
        <w:jc w:val="center"/>
        <w:rPr>
          <w:i/>
          <w:noProof/>
          <w:sz w:val="28"/>
          <w:szCs w:val="28"/>
        </w:rPr>
      </w:pPr>
      <w:r w:rsidRPr="00320ECB">
        <w:rPr>
          <w:i/>
          <w:noProof/>
          <w:sz w:val="28"/>
          <w:szCs w:val="28"/>
        </w:rPr>
        <w:t>кандидат біологічних наук</w:t>
      </w:r>
      <w:r w:rsidR="00D47093">
        <w:rPr>
          <w:i/>
          <w:noProof/>
          <w:sz w:val="28"/>
          <w:szCs w:val="28"/>
        </w:rPr>
        <w:t>,</w:t>
      </w:r>
    </w:p>
    <w:p w14:paraId="53705552" w14:textId="77777777" w:rsidR="00F77B4B" w:rsidRPr="00320ECB" w:rsidRDefault="00F77B4B" w:rsidP="0065503E">
      <w:pPr>
        <w:ind w:right="708"/>
        <w:contextualSpacing/>
        <w:jc w:val="center"/>
        <w:rPr>
          <w:i/>
          <w:noProof/>
          <w:sz w:val="28"/>
          <w:szCs w:val="28"/>
        </w:rPr>
      </w:pPr>
      <w:r w:rsidRPr="00320ECB">
        <w:rPr>
          <w:i/>
          <w:noProof/>
          <w:sz w:val="28"/>
          <w:szCs w:val="28"/>
        </w:rPr>
        <w:t>доцент кафедри медико-біологічних основ фізичної культури,</w:t>
      </w:r>
    </w:p>
    <w:p w14:paraId="63C1D190" w14:textId="77777777" w:rsidR="0065503E" w:rsidRDefault="00F77B4B" w:rsidP="0065503E">
      <w:pPr>
        <w:ind w:right="708"/>
        <w:contextualSpacing/>
        <w:jc w:val="center"/>
        <w:rPr>
          <w:i/>
          <w:noProof/>
          <w:sz w:val="28"/>
          <w:szCs w:val="28"/>
        </w:rPr>
      </w:pPr>
      <w:r w:rsidRPr="00320ECB">
        <w:rPr>
          <w:i/>
          <w:noProof/>
          <w:sz w:val="28"/>
          <w:szCs w:val="28"/>
        </w:rPr>
        <w:t xml:space="preserve">Уманський державний педагогічний університет </w:t>
      </w:r>
    </w:p>
    <w:p w14:paraId="17860096" w14:textId="1D917574" w:rsidR="00F77B4B" w:rsidRPr="00320ECB" w:rsidRDefault="00F77B4B" w:rsidP="0065503E">
      <w:pPr>
        <w:ind w:right="708"/>
        <w:contextualSpacing/>
        <w:jc w:val="center"/>
        <w:rPr>
          <w:i/>
          <w:noProof/>
          <w:sz w:val="28"/>
          <w:szCs w:val="28"/>
        </w:rPr>
      </w:pPr>
      <w:r w:rsidRPr="00320ECB">
        <w:rPr>
          <w:i/>
          <w:noProof/>
          <w:sz w:val="28"/>
          <w:szCs w:val="28"/>
        </w:rPr>
        <w:t>імені Павла Тичини,</w:t>
      </w:r>
    </w:p>
    <w:p w14:paraId="0AD12D26" w14:textId="77777777" w:rsidR="00F77B4B" w:rsidRPr="00320ECB" w:rsidRDefault="00F77B4B" w:rsidP="00CF3132">
      <w:pPr>
        <w:ind w:right="708" w:hanging="142"/>
        <w:contextualSpacing/>
        <w:jc w:val="center"/>
        <w:rPr>
          <w:i/>
          <w:noProof/>
          <w:sz w:val="28"/>
          <w:szCs w:val="28"/>
        </w:rPr>
      </w:pPr>
      <w:bookmarkStart w:id="4" w:name="_Hlk181173710"/>
      <w:r w:rsidRPr="00320ECB">
        <w:rPr>
          <w:i/>
          <w:noProof/>
          <w:sz w:val="28"/>
          <w:szCs w:val="28"/>
        </w:rPr>
        <w:t>м. Умань, Україна</w:t>
      </w:r>
      <w:bookmarkEnd w:id="4"/>
    </w:p>
    <w:p w14:paraId="15BDB631" w14:textId="7053AB72" w:rsidR="00F77B4B" w:rsidRPr="00320ECB" w:rsidRDefault="001947F0" w:rsidP="00CF3132">
      <w:pPr>
        <w:ind w:right="708" w:hanging="142"/>
        <w:contextualSpacing/>
        <w:jc w:val="center"/>
        <w:rPr>
          <w:i/>
          <w:sz w:val="28"/>
          <w:szCs w:val="28"/>
        </w:rPr>
      </w:pPr>
      <w:hyperlink r:id="rId20" w:history="1">
        <w:r w:rsidR="00F77B4B" w:rsidRPr="00320ECB">
          <w:rPr>
            <w:rStyle w:val="ac"/>
            <w:i/>
          </w:rPr>
          <w:t>https://orcid.org/0000-0002-1887-5740</w:t>
        </w:r>
      </w:hyperlink>
    </w:p>
    <w:p w14:paraId="2A032FCC" w14:textId="77777777" w:rsidR="00F77B4B" w:rsidRPr="00653462" w:rsidRDefault="00F77B4B" w:rsidP="00F77B4B">
      <w:pPr>
        <w:ind w:right="708"/>
        <w:contextualSpacing/>
        <w:rPr>
          <w:b/>
          <w:bCs/>
          <w:i/>
          <w:iCs/>
          <w:noProof/>
          <w:sz w:val="28"/>
          <w:szCs w:val="28"/>
        </w:rPr>
      </w:pPr>
    </w:p>
    <w:p w14:paraId="07CA8F9F" w14:textId="7ED0577E" w:rsidR="00A51BA2" w:rsidRDefault="00F77B4B" w:rsidP="00F77B4B">
      <w:pPr>
        <w:ind w:firstLine="709"/>
        <w:contextualSpacing/>
        <w:jc w:val="both"/>
        <w:rPr>
          <w:noProof/>
          <w:sz w:val="28"/>
          <w:szCs w:val="28"/>
        </w:rPr>
      </w:pPr>
      <w:r w:rsidRPr="00401DDD">
        <w:rPr>
          <w:noProof/>
          <w:sz w:val="28"/>
          <w:szCs w:val="28"/>
        </w:rPr>
        <w:t>Фізична культура є важливою складовою гармонійного становлення особистості та слугує ефективним засобом оздоровлення нації, пропагування здорового способу життя. Особливої ваги фізичне виховання набуває в умовах воєнного стану, коли психологічна напруга та стресові ситуації призводять до зниження рівня здоров</w:t>
      </w:r>
      <w:r w:rsidR="00345796">
        <w:rPr>
          <w:noProof/>
          <w:sz w:val="28"/>
          <w:szCs w:val="28"/>
        </w:rPr>
        <w:t>’</w:t>
      </w:r>
      <w:r w:rsidRPr="00401DDD">
        <w:rPr>
          <w:noProof/>
          <w:sz w:val="28"/>
          <w:szCs w:val="28"/>
        </w:rPr>
        <w:t xml:space="preserve">я населення. У таких умовах серед молоді можуть поширюватися негативні явища, як-от паління, вживання алкоголю та наркотичних речовин. </w:t>
      </w:r>
    </w:p>
    <w:p w14:paraId="574D6F36" w14:textId="6ADEFE31" w:rsidR="00F77B4B" w:rsidRPr="00401DDD" w:rsidRDefault="00F77B4B" w:rsidP="00F77B4B">
      <w:pPr>
        <w:ind w:firstLine="709"/>
        <w:contextualSpacing/>
        <w:jc w:val="both"/>
        <w:rPr>
          <w:noProof/>
          <w:sz w:val="28"/>
          <w:szCs w:val="28"/>
        </w:rPr>
      </w:pPr>
      <w:r w:rsidRPr="00401DDD">
        <w:rPr>
          <w:noProof/>
          <w:sz w:val="28"/>
          <w:szCs w:val="28"/>
        </w:rPr>
        <w:t>Саме тому перед закладами вищої освіти, які готують учителів фізичної культури, постає завдання формування професійних компетентностей, що дозволять організовувати профілактичні заходи, спрямовані на запобігання шкідливим звичкам серед учнівської молоді та сприяння формуванню фізично здорової, соціально адаптованої особистості.</w:t>
      </w:r>
    </w:p>
    <w:p w14:paraId="3D83CD86" w14:textId="7C5B3039" w:rsidR="00A51BA2" w:rsidRDefault="00F77B4B" w:rsidP="00F77B4B">
      <w:pPr>
        <w:ind w:firstLine="709"/>
        <w:contextualSpacing/>
        <w:jc w:val="both"/>
        <w:rPr>
          <w:noProof/>
          <w:sz w:val="28"/>
          <w:szCs w:val="28"/>
        </w:rPr>
      </w:pPr>
      <w:r w:rsidRPr="00401DDD">
        <w:rPr>
          <w:noProof/>
          <w:sz w:val="28"/>
          <w:szCs w:val="28"/>
        </w:rPr>
        <w:t>За своєю сутністю фізичне виховання визначається як «система соціально-педагогічних заходів, спрямованих на зміцнення здоров</w:t>
      </w:r>
      <w:r w:rsidR="00345796">
        <w:rPr>
          <w:noProof/>
          <w:sz w:val="28"/>
          <w:szCs w:val="28"/>
        </w:rPr>
        <w:t>’</w:t>
      </w:r>
      <w:r w:rsidRPr="00401DDD">
        <w:rPr>
          <w:noProof/>
          <w:sz w:val="28"/>
          <w:szCs w:val="28"/>
        </w:rPr>
        <w:t xml:space="preserve">я та загартування організму, гармонійний розвиток форм, функцій і фізичних можливостей людини, формування життєво важливих рухових навичок та вмінь» [80, с. 297]. </w:t>
      </w:r>
    </w:p>
    <w:p w14:paraId="50B05D1B" w14:textId="00F476F2" w:rsidR="00F77B4B" w:rsidRPr="00401DDD" w:rsidRDefault="00F77B4B" w:rsidP="00F77B4B">
      <w:pPr>
        <w:ind w:firstLine="709"/>
        <w:contextualSpacing/>
        <w:jc w:val="both"/>
        <w:rPr>
          <w:noProof/>
          <w:sz w:val="28"/>
          <w:szCs w:val="28"/>
        </w:rPr>
      </w:pPr>
      <w:r w:rsidRPr="00401DDD">
        <w:rPr>
          <w:noProof/>
          <w:sz w:val="28"/>
          <w:szCs w:val="28"/>
        </w:rPr>
        <w:t>Теоретичні основи фізичного виховання базуються на наукових дослідженнях у галузі фізіології, що розкривають закономірності функціонування людського організму та вплив різних чинників на його розвиток. Крім того, сучасний учитель фізичної культури має виконувати низку професійних функцій, зокрема самоосвітню, виховну, агітаційно-пропагандистську та просвітницьку.</w:t>
      </w:r>
    </w:p>
    <w:p w14:paraId="659C8955" w14:textId="7732641C" w:rsidR="00A51BA2" w:rsidRDefault="001C135D" w:rsidP="00F77B4B">
      <w:pPr>
        <w:ind w:firstLine="709"/>
        <w:contextualSpacing/>
        <w:jc w:val="both"/>
        <w:rPr>
          <w:noProof/>
          <w:sz w:val="28"/>
          <w:szCs w:val="28"/>
        </w:rPr>
      </w:pPr>
      <w:r>
        <w:rPr>
          <w:noProof/>
          <w:sz w:val="28"/>
          <w:szCs w:val="28"/>
        </w:rPr>
        <w:t>Як зазначає С. </w:t>
      </w:r>
      <w:r w:rsidR="00F77B4B" w:rsidRPr="00401DDD">
        <w:rPr>
          <w:noProof/>
          <w:sz w:val="28"/>
          <w:szCs w:val="28"/>
        </w:rPr>
        <w:t>Омельченко, практика ринкової економіки сприяє підготовці конкурентоспроможних фахівців у сфері фізичної культури, що потребує безперервного підвищення професійної майстерності, високої адаптивності та професійної мобільності [59, с. 352].</w:t>
      </w:r>
    </w:p>
    <w:p w14:paraId="18F0C3A1" w14:textId="57A37787" w:rsidR="00F77B4B" w:rsidRPr="00401DDD" w:rsidRDefault="00F77B4B" w:rsidP="00F77B4B">
      <w:pPr>
        <w:ind w:firstLine="709"/>
        <w:contextualSpacing/>
        <w:jc w:val="both"/>
        <w:rPr>
          <w:noProof/>
          <w:sz w:val="28"/>
          <w:szCs w:val="28"/>
        </w:rPr>
      </w:pPr>
      <w:r w:rsidRPr="00401DDD">
        <w:rPr>
          <w:noProof/>
          <w:sz w:val="28"/>
          <w:szCs w:val="28"/>
        </w:rPr>
        <w:t xml:space="preserve">Проблема професійної підготовки майбутніх учителів фізичної культури традиційно перебуває у центрі уваги науковців. Різні аспекти </w:t>
      </w:r>
      <w:r w:rsidR="001C135D">
        <w:rPr>
          <w:noProof/>
          <w:sz w:val="28"/>
          <w:szCs w:val="28"/>
        </w:rPr>
        <w:lastRenderedPageBreak/>
        <w:t>цього питання досліджували О. Ажиппо </w:t>
      </w:r>
      <w:r w:rsidR="001C135D" w:rsidRPr="00401DDD">
        <w:rPr>
          <w:noProof/>
          <w:sz w:val="28"/>
          <w:szCs w:val="28"/>
        </w:rPr>
        <w:t>[1], Я.</w:t>
      </w:r>
      <w:r w:rsidR="001C135D">
        <w:rPr>
          <w:noProof/>
          <w:sz w:val="28"/>
          <w:szCs w:val="28"/>
        </w:rPr>
        <w:t> </w:t>
      </w:r>
      <w:r w:rsidR="001C135D" w:rsidRPr="00401DDD">
        <w:rPr>
          <w:noProof/>
          <w:sz w:val="28"/>
          <w:szCs w:val="28"/>
        </w:rPr>
        <w:t>Бєльський</w:t>
      </w:r>
      <w:r w:rsidR="001C135D">
        <w:rPr>
          <w:noProof/>
          <w:sz w:val="28"/>
          <w:szCs w:val="28"/>
        </w:rPr>
        <w:t> </w:t>
      </w:r>
      <w:r w:rsidR="001C135D" w:rsidRPr="00401DDD">
        <w:rPr>
          <w:noProof/>
          <w:sz w:val="28"/>
          <w:szCs w:val="28"/>
        </w:rPr>
        <w:t xml:space="preserve">[11], </w:t>
      </w:r>
      <w:r w:rsidR="001C135D">
        <w:rPr>
          <w:noProof/>
          <w:sz w:val="28"/>
          <w:szCs w:val="28"/>
        </w:rPr>
        <w:t xml:space="preserve">М. Данилко [28], </w:t>
      </w:r>
      <w:r w:rsidRPr="00401DDD">
        <w:rPr>
          <w:noProof/>
          <w:sz w:val="28"/>
          <w:szCs w:val="28"/>
        </w:rPr>
        <w:t>С. Карасєвич [44], Л.</w:t>
      </w:r>
      <w:r w:rsidR="001C135D">
        <w:rPr>
          <w:noProof/>
          <w:sz w:val="28"/>
          <w:szCs w:val="28"/>
        </w:rPr>
        <w:t> </w:t>
      </w:r>
      <w:r w:rsidRPr="00401DDD">
        <w:rPr>
          <w:noProof/>
          <w:sz w:val="28"/>
          <w:szCs w:val="28"/>
        </w:rPr>
        <w:t>Сущенко [74] та інші вчені.</w:t>
      </w:r>
    </w:p>
    <w:p w14:paraId="678DC3C3" w14:textId="570C965B" w:rsidR="00F77B4B" w:rsidRPr="00401DDD" w:rsidRDefault="001C135D" w:rsidP="00F77B4B">
      <w:pPr>
        <w:ind w:firstLine="709"/>
        <w:contextualSpacing/>
        <w:jc w:val="both"/>
        <w:rPr>
          <w:noProof/>
          <w:sz w:val="28"/>
          <w:szCs w:val="28"/>
        </w:rPr>
      </w:pPr>
      <w:r>
        <w:rPr>
          <w:noProof/>
          <w:sz w:val="28"/>
          <w:szCs w:val="28"/>
        </w:rPr>
        <w:t>Зокрема, С. </w:t>
      </w:r>
      <w:r w:rsidR="00F77B4B" w:rsidRPr="00401DDD">
        <w:rPr>
          <w:noProof/>
          <w:sz w:val="28"/>
          <w:szCs w:val="28"/>
        </w:rPr>
        <w:t>Карасєвич зазначає, що професійна підготовка вчителів фізичної культури – це «спеціально спрямований процес вибіркового використання засобів фізичної культури і спорту для формування у майбутніх фахівців системи професійних знань, оволодіння необхідним комплексом педагогічних умінь, орієнтованих на фізкультурно-спортивну роботу та спрямованих на відновлення психофізіологічної працездатності учнів» [44, с. 163–164].</w:t>
      </w:r>
    </w:p>
    <w:p w14:paraId="0040D821" w14:textId="72C36E17" w:rsidR="00725ED3" w:rsidRPr="00725ED3" w:rsidRDefault="00725ED3" w:rsidP="00725ED3">
      <w:pPr>
        <w:ind w:firstLine="709"/>
        <w:contextualSpacing/>
        <w:jc w:val="both"/>
        <w:rPr>
          <w:noProof/>
          <w:sz w:val="28"/>
          <w:szCs w:val="28"/>
        </w:rPr>
      </w:pPr>
      <w:r w:rsidRPr="00725ED3">
        <w:rPr>
          <w:noProof/>
          <w:sz w:val="28"/>
          <w:szCs w:val="28"/>
        </w:rPr>
        <w:t>Дослідження вказують на те, що фізичне виховання молоді створює оптимальні умови для профілактики шкідливих звичок, а відтак сприяє оздоровленню нації. Тому підготовка майбутніх учителів фізичної культури повинна бути орієнтована на пошук ефективних методів і технологій, які допоможуть прищепити учням культуру здорового способу життя. У цьому контексті значний внесок зробили такі науковці, як С.</w:t>
      </w:r>
      <w:r w:rsidR="001C135D">
        <w:rPr>
          <w:noProof/>
          <w:sz w:val="28"/>
          <w:szCs w:val="28"/>
        </w:rPr>
        <w:t> Омельченко [58], В. </w:t>
      </w:r>
      <w:r w:rsidRPr="00725ED3">
        <w:rPr>
          <w:noProof/>
          <w:sz w:val="28"/>
          <w:szCs w:val="28"/>
        </w:rPr>
        <w:t>Пр</w:t>
      </w:r>
      <w:r w:rsidR="001C135D">
        <w:rPr>
          <w:noProof/>
          <w:sz w:val="28"/>
          <w:szCs w:val="28"/>
        </w:rPr>
        <w:t>истинський, Н. Крутогорська, І. </w:t>
      </w:r>
      <w:r w:rsidRPr="00725ED3">
        <w:rPr>
          <w:noProof/>
          <w:sz w:val="28"/>
          <w:szCs w:val="28"/>
        </w:rPr>
        <w:t>Пастернак [66] і Т.</w:t>
      </w:r>
      <w:r w:rsidR="001C135D">
        <w:rPr>
          <w:noProof/>
          <w:sz w:val="28"/>
          <w:szCs w:val="28"/>
        </w:rPr>
        <w:t> </w:t>
      </w:r>
      <w:r w:rsidRPr="00725ED3">
        <w:rPr>
          <w:noProof/>
          <w:sz w:val="28"/>
          <w:szCs w:val="28"/>
        </w:rPr>
        <w:t>Єрмакова [36].</w:t>
      </w:r>
    </w:p>
    <w:p w14:paraId="4C0FA4C4" w14:textId="67545352" w:rsidR="00725ED3" w:rsidRPr="00725ED3" w:rsidRDefault="00725ED3" w:rsidP="00725ED3">
      <w:pPr>
        <w:ind w:firstLine="709"/>
        <w:contextualSpacing/>
        <w:jc w:val="both"/>
        <w:rPr>
          <w:noProof/>
          <w:sz w:val="28"/>
          <w:szCs w:val="28"/>
        </w:rPr>
      </w:pPr>
      <w:r w:rsidRPr="00725ED3">
        <w:rPr>
          <w:noProof/>
          <w:sz w:val="28"/>
          <w:szCs w:val="28"/>
        </w:rPr>
        <w:t>Теоретичні та методичні засади підготовки вчителів до використання оздоровчих фітнес-технологій висвітлено в кандидатській дисертації О.</w:t>
      </w:r>
      <w:r w:rsidR="00625566">
        <w:rPr>
          <w:noProof/>
          <w:sz w:val="28"/>
          <w:szCs w:val="28"/>
        </w:rPr>
        <w:t> Атамась </w:t>
      </w:r>
      <w:r w:rsidRPr="00725ED3">
        <w:rPr>
          <w:noProof/>
          <w:sz w:val="28"/>
          <w:szCs w:val="28"/>
        </w:rPr>
        <w:t>[5], а систему підготовки вчителів фізичної культури до здоров</w:t>
      </w:r>
      <w:r w:rsidR="00345796">
        <w:rPr>
          <w:noProof/>
          <w:sz w:val="28"/>
          <w:szCs w:val="28"/>
        </w:rPr>
        <w:t>’</w:t>
      </w:r>
      <w:r w:rsidRPr="00725ED3">
        <w:rPr>
          <w:noProof/>
          <w:sz w:val="28"/>
          <w:szCs w:val="28"/>
        </w:rPr>
        <w:t>язбережувальної діяльності в основній школі було розглянуто в докторській дисертації О.</w:t>
      </w:r>
      <w:r w:rsidR="00625566">
        <w:rPr>
          <w:noProof/>
          <w:sz w:val="28"/>
          <w:szCs w:val="28"/>
        </w:rPr>
        <w:t> </w:t>
      </w:r>
      <w:r w:rsidRPr="00725ED3">
        <w:rPr>
          <w:noProof/>
          <w:sz w:val="28"/>
          <w:szCs w:val="28"/>
        </w:rPr>
        <w:t>Безкопильного [7] та кандидатській дисертації І.</w:t>
      </w:r>
      <w:r w:rsidR="00625566">
        <w:rPr>
          <w:noProof/>
          <w:sz w:val="28"/>
          <w:szCs w:val="28"/>
        </w:rPr>
        <w:t> </w:t>
      </w:r>
      <w:r w:rsidRPr="00725ED3">
        <w:rPr>
          <w:noProof/>
          <w:sz w:val="28"/>
          <w:szCs w:val="28"/>
        </w:rPr>
        <w:t>Щербини [86]. Важливим є також урахування</w:t>
      </w:r>
      <w:r w:rsidR="00625566">
        <w:rPr>
          <w:noProof/>
          <w:sz w:val="28"/>
          <w:szCs w:val="28"/>
        </w:rPr>
        <w:t xml:space="preserve"> вікових особливостей учнів: П. </w:t>
      </w:r>
      <w:r w:rsidRPr="00725ED3">
        <w:rPr>
          <w:noProof/>
          <w:sz w:val="28"/>
          <w:szCs w:val="28"/>
        </w:rPr>
        <w:t>Джуринський розробив підходи до роботи з уч</w:t>
      </w:r>
      <w:r w:rsidR="00625566">
        <w:rPr>
          <w:noProof/>
          <w:sz w:val="28"/>
          <w:szCs w:val="28"/>
        </w:rPr>
        <w:t>нями середньої школи [32], а В. </w:t>
      </w:r>
      <w:r w:rsidRPr="00725ED3">
        <w:rPr>
          <w:noProof/>
          <w:sz w:val="28"/>
          <w:szCs w:val="28"/>
        </w:rPr>
        <w:t>Дручик – із старшокласниками [33].</w:t>
      </w:r>
    </w:p>
    <w:p w14:paraId="526DB4DD" w14:textId="0ED7A120" w:rsidR="00A51BA2" w:rsidRDefault="00F77B4B" w:rsidP="00F77B4B">
      <w:pPr>
        <w:ind w:firstLine="709"/>
        <w:contextualSpacing/>
        <w:jc w:val="both"/>
        <w:rPr>
          <w:noProof/>
          <w:sz w:val="28"/>
          <w:szCs w:val="28"/>
        </w:rPr>
      </w:pPr>
      <w:r w:rsidRPr="00401DDD">
        <w:rPr>
          <w:noProof/>
          <w:sz w:val="28"/>
          <w:szCs w:val="28"/>
        </w:rPr>
        <w:t>З огляду на актуальність проблеми поширення шкідливих звичок серед молоді, перед педагогікою стоїть завдання розробки науково обґрунтованої стратегії їх запобігання. Методологічні засади так</w:t>
      </w:r>
      <w:r w:rsidR="00625566">
        <w:rPr>
          <w:noProof/>
          <w:sz w:val="28"/>
          <w:szCs w:val="28"/>
        </w:rPr>
        <w:t>ої роботи були сформульовані А. </w:t>
      </w:r>
      <w:r w:rsidRPr="00401DDD">
        <w:rPr>
          <w:noProof/>
          <w:sz w:val="28"/>
          <w:szCs w:val="28"/>
        </w:rPr>
        <w:t>Турчаком у дисертаційному дослідженні «Попередження шкідливих звичок у старших підлітків засобами фізичної культури» та подальших працях, зокрема в монографії «Підготовка майбутнього вчителя фізичної культури до попередження шкідливих звичок учнів» [76].</w:t>
      </w:r>
    </w:p>
    <w:p w14:paraId="4AC33D8A" w14:textId="414D6D7A" w:rsidR="00F77B4B" w:rsidRPr="00401DDD" w:rsidRDefault="00F77B4B" w:rsidP="00F77B4B">
      <w:pPr>
        <w:ind w:firstLine="709"/>
        <w:contextualSpacing/>
        <w:jc w:val="both"/>
        <w:rPr>
          <w:noProof/>
          <w:sz w:val="28"/>
          <w:szCs w:val="28"/>
        </w:rPr>
      </w:pPr>
      <w:r w:rsidRPr="00401DDD">
        <w:rPr>
          <w:noProof/>
          <w:sz w:val="28"/>
          <w:szCs w:val="28"/>
        </w:rPr>
        <w:t xml:space="preserve"> У своїх дослідженнях учений наголошує, що професійна підготовка вчителя передбачає розвиток індивідуально-психологічних якостей, формування професійних знань і вмінь, а також розвинені конструктивні, організаційні та комунікативні навички [76, с. 164].</w:t>
      </w:r>
    </w:p>
    <w:p w14:paraId="3F1CBA7D" w14:textId="77777777" w:rsidR="00F77B4B" w:rsidRPr="00401DDD" w:rsidRDefault="00F77B4B" w:rsidP="00F77B4B">
      <w:pPr>
        <w:ind w:firstLine="709"/>
        <w:contextualSpacing/>
        <w:jc w:val="both"/>
        <w:rPr>
          <w:noProof/>
          <w:sz w:val="28"/>
          <w:szCs w:val="28"/>
        </w:rPr>
      </w:pPr>
      <w:r w:rsidRPr="00401DDD">
        <w:rPr>
          <w:noProof/>
          <w:sz w:val="28"/>
          <w:szCs w:val="28"/>
        </w:rPr>
        <w:t>Актуальність підготовки майбутніх учителів фізичної культури до профілактики шкідливих звичок у школярів розглядається науковцями кафедри педагогіки Криворізького державного педагогічного університету. Зокрема, у 2022 році Д. Канін захистив магістерську роботу на цю тему під керівництвом кандидата педагогічних наук, доцента В. Іванової [42].</w:t>
      </w:r>
    </w:p>
    <w:p w14:paraId="4C2B21B4" w14:textId="0383B426" w:rsidR="00F77B4B" w:rsidRPr="00401DDD" w:rsidRDefault="00F77B4B" w:rsidP="00F77B4B">
      <w:pPr>
        <w:ind w:firstLine="709"/>
        <w:contextualSpacing/>
        <w:jc w:val="both"/>
        <w:rPr>
          <w:noProof/>
          <w:sz w:val="28"/>
          <w:szCs w:val="28"/>
        </w:rPr>
      </w:pPr>
      <w:r w:rsidRPr="00401DDD">
        <w:rPr>
          <w:noProof/>
          <w:sz w:val="28"/>
          <w:szCs w:val="28"/>
        </w:rPr>
        <w:lastRenderedPageBreak/>
        <w:t>На думку Л.</w:t>
      </w:r>
      <w:r w:rsidR="00625566">
        <w:rPr>
          <w:noProof/>
          <w:sz w:val="28"/>
          <w:szCs w:val="28"/>
        </w:rPr>
        <w:t> </w:t>
      </w:r>
      <w:r w:rsidRPr="00401DDD">
        <w:rPr>
          <w:noProof/>
          <w:sz w:val="28"/>
          <w:szCs w:val="28"/>
        </w:rPr>
        <w:t>Сущенко, «головним завданням вищого навчального закладу, який готує майбутніх фахівців фізичного виховання та спорту, є формування суб</w:t>
      </w:r>
      <w:r w:rsidR="00345796">
        <w:rPr>
          <w:noProof/>
          <w:sz w:val="28"/>
          <w:szCs w:val="28"/>
        </w:rPr>
        <w:t>’</w:t>
      </w:r>
      <w:r w:rsidRPr="00401DDD">
        <w:rPr>
          <w:noProof/>
          <w:sz w:val="28"/>
          <w:szCs w:val="28"/>
        </w:rPr>
        <w:t>єкта професійної діяльності, здатного підвищити свій фізичний потенціал, засвоїти знання з організації власної фізичної активності та суспільної фізкультурної практики» [74, с. 408].</w:t>
      </w:r>
    </w:p>
    <w:p w14:paraId="2DB8DD7E" w14:textId="74FF8D1C" w:rsidR="00F77B4B" w:rsidRPr="00401DDD" w:rsidRDefault="00F77B4B" w:rsidP="00F77B4B">
      <w:pPr>
        <w:ind w:firstLine="709"/>
        <w:contextualSpacing/>
        <w:jc w:val="both"/>
        <w:rPr>
          <w:noProof/>
          <w:sz w:val="28"/>
          <w:szCs w:val="28"/>
        </w:rPr>
      </w:pPr>
      <w:r w:rsidRPr="00401DDD">
        <w:rPr>
          <w:noProof/>
          <w:sz w:val="28"/>
          <w:szCs w:val="28"/>
        </w:rPr>
        <w:t>Таким чином, підготовка майбутніх учителів фізичної культури вимагає не лише ґрунтовної теоретичної бази та педагогічної майстерності, а й особистісного прикладу ведення здорового способу</w:t>
      </w:r>
      <w:r w:rsidR="00625566">
        <w:rPr>
          <w:noProof/>
          <w:sz w:val="28"/>
          <w:szCs w:val="28"/>
        </w:rPr>
        <w:t xml:space="preserve"> життя. Як зазначає А. </w:t>
      </w:r>
      <w:r w:rsidRPr="00401DDD">
        <w:rPr>
          <w:noProof/>
          <w:sz w:val="28"/>
          <w:szCs w:val="28"/>
        </w:rPr>
        <w:t>Турчак, «головним завданням учителя є не тільки якісне проведення уроків і передача знань, а й формування культури здоров</w:t>
      </w:r>
      <w:r w:rsidR="00345796">
        <w:rPr>
          <w:noProof/>
          <w:sz w:val="28"/>
          <w:szCs w:val="28"/>
        </w:rPr>
        <w:t>’</w:t>
      </w:r>
      <w:r w:rsidRPr="00401DDD">
        <w:rPr>
          <w:noProof/>
          <w:sz w:val="28"/>
          <w:szCs w:val="28"/>
        </w:rPr>
        <w:t>я, активне пропагування здорового способу життя серед учнів та їхніх батьків»</w:t>
      </w:r>
      <w:r w:rsidR="00625566">
        <w:rPr>
          <w:noProof/>
          <w:sz w:val="28"/>
          <w:szCs w:val="28"/>
        </w:rPr>
        <w:t> </w:t>
      </w:r>
      <w:r w:rsidRPr="00401DDD">
        <w:rPr>
          <w:noProof/>
          <w:sz w:val="28"/>
          <w:szCs w:val="28"/>
        </w:rPr>
        <w:t>[76,</w:t>
      </w:r>
      <w:r w:rsidR="00625566">
        <w:rPr>
          <w:noProof/>
          <w:sz w:val="28"/>
          <w:szCs w:val="28"/>
        </w:rPr>
        <w:t> </w:t>
      </w:r>
      <w:r w:rsidRPr="00401DDD">
        <w:rPr>
          <w:noProof/>
          <w:sz w:val="28"/>
          <w:szCs w:val="28"/>
        </w:rPr>
        <w:t>с.</w:t>
      </w:r>
      <w:r w:rsidR="00625566">
        <w:rPr>
          <w:noProof/>
          <w:sz w:val="28"/>
          <w:szCs w:val="28"/>
        </w:rPr>
        <w:t> </w:t>
      </w:r>
      <w:r w:rsidRPr="00401DDD">
        <w:rPr>
          <w:noProof/>
          <w:sz w:val="28"/>
          <w:szCs w:val="28"/>
        </w:rPr>
        <w:t>162].</w:t>
      </w:r>
    </w:p>
    <w:p w14:paraId="52A60640" w14:textId="77777777" w:rsidR="00A51BA2" w:rsidRDefault="00725ED3" w:rsidP="00891BF3">
      <w:pPr>
        <w:ind w:firstLine="709"/>
        <w:contextualSpacing/>
        <w:jc w:val="both"/>
        <w:rPr>
          <w:noProof/>
          <w:sz w:val="28"/>
          <w:szCs w:val="28"/>
        </w:rPr>
      </w:pPr>
      <w:r w:rsidRPr="00725ED3">
        <w:rPr>
          <w:noProof/>
          <w:sz w:val="28"/>
          <w:szCs w:val="28"/>
        </w:rPr>
        <w:t>Готовність до професійної педагогічної діяльності визначається як складне соціально-психологічне явище, що включає сукупність індивідуально-психологічних якостей особистості, а також систему професійно-педагогічних знань, умінь і навичок. Для нашого дослідження ключовим поняттям є «шкідливі звички».</w:t>
      </w:r>
    </w:p>
    <w:p w14:paraId="4259EA30" w14:textId="007112A6" w:rsidR="00725ED3" w:rsidRPr="00725ED3" w:rsidRDefault="00725ED3" w:rsidP="00891BF3">
      <w:pPr>
        <w:ind w:firstLine="709"/>
        <w:contextualSpacing/>
        <w:jc w:val="both"/>
        <w:rPr>
          <w:noProof/>
          <w:sz w:val="28"/>
          <w:szCs w:val="28"/>
        </w:rPr>
      </w:pPr>
      <w:r w:rsidRPr="00725ED3">
        <w:rPr>
          <w:noProof/>
          <w:sz w:val="28"/>
          <w:szCs w:val="28"/>
        </w:rPr>
        <w:t>За «Словником із соціальної роботи» шкідливі звички трактуються як небажані форми поведінки, що виникають унаслідок закріплення психофізіологічних механізмівдинамічних стереотипів, і характеризуються ступенем негативного впливу на загальний розвиток особистості та її здоров</w:t>
      </w:r>
      <w:r w:rsidR="00345796">
        <w:rPr>
          <w:noProof/>
          <w:sz w:val="28"/>
          <w:szCs w:val="28"/>
        </w:rPr>
        <w:t>’</w:t>
      </w:r>
      <w:r w:rsidRPr="00725ED3">
        <w:rPr>
          <w:noProof/>
          <w:sz w:val="28"/>
          <w:szCs w:val="28"/>
        </w:rPr>
        <w:t>я; до найбільш обтяжливих належать аморальні, кримінальні форми поведінки та вживання наркогенних засобів [72]. Основними факторами, що підвищують ризик поширення шкідливих звичок серед дітей, є стиль життя, психологічний клімат у сім</w:t>
      </w:r>
      <w:r w:rsidR="00345796">
        <w:rPr>
          <w:noProof/>
          <w:sz w:val="28"/>
          <w:szCs w:val="28"/>
        </w:rPr>
        <w:t>’</w:t>
      </w:r>
      <w:r w:rsidRPr="00725ED3">
        <w:rPr>
          <w:noProof/>
          <w:sz w:val="28"/>
          <w:szCs w:val="28"/>
        </w:rPr>
        <w:t>ї та характер взаємин між батьками і дітьми.</w:t>
      </w:r>
    </w:p>
    <w:p w14:paraId="3710EF2D" w14:textId="77777777" w:rsidR="00A51BA2" w:rsidRDefault="00725ED3" w:rsidP="00725ED3">
      <w:pPr>
        <w:ind w:firstLine="709"/>
        <w:contextualSpacing/>
        <w:jc w:val="both"/>
        <w:rPr>
          <w:noProof/>
          <w:sz w:val="28"/>
          <w:szCs w:val="28"/>
        </w:rPr>
      </w:pPr>
      <w:r w:rsidRPr="00725ED3">
        <w:rPr>
          <w:noProof/>
          <w:sz w:val="28"/>
          <w:szCs w:val="28"/>
        </w:rPr>
        <w:t>За даними «Вікіпедії», до найбільш шкідливих звичок, які мають тяжкі наслідки, належать наркоманія, алкоголізм, токсикоманія та тютюнопаління, що спричиняють залежність людини від певної речовини [19]. Звичка визначається як усталений спосіб поведінки, який стає необхідним і може призводити до залежності.</w:t>
      </w:r>
    </w:p>
    <w:p w14:paraId="0E7A088F" w14:textId="6E37E672" w:rsidR="00725ED3" w:rsidRPr="00725ED3" w:rsidRDefault="00725ED3" w:rsidP="00725ED3">
      <w:pPr>
        <w:ind w:firstLine="709"/>
        <w:contextualSpacing/>
        <w:jc w:val="both"/>
        <w:rPr>
          <w:noProof/>
          <w:sz w:val="28"/>
          <w:szCs w:val="28"/>
        </w:rPr>
      </w:pPr>
      <w:r w:rsidRPr="00725ED3">
        <w:rPr>
          <w:noProof/>
          <w:sz w:val="28"/>
          <w:szCs w:val="28"/>
        </w:rPr>
        <w:t>Залежність, в свою чергу, описується як періодичний або хронічний стан, викликаний повторним вживанням природних або синтетичних речовин [19]. Розрізняють три основні види залежності:</w:t>
      </w:r>
    </w:p>
    <w:p w14:paraId="7AA7169C" w14:textId="66199246" w:rsidR="00725ED3" w:rsidRPr="00625566" w:rsidRDefault="00725ED3" w:rsidP="00C25437">
      <w:pPr>
        <w:pStyle w:val="ad"/>
        <w:numPr>
          <w:ilvl w:val="0"/>
          <w:numId w:val="20"/>
        </w:numPr>
        <w:tabs>
          <w:tab w:val="left" w:pos="993"/>
        </w:tabs>
        <w:spacing w:after="0" w:line="240" w:lineRule="auto"/>
        <w:ind w:left="0" w:firstLine="709"/>
        <w:jc w:val="both"/>
        <w:rPr>
          <w:rFonts w:ascii="Times New Roman" w:hAnsi="Times New Roman" w:cs="Times New Roman"/>
          <w:noProof/>
          <w:sz w:val="28"/>
          <w:szCs w:val="28"/>
        </w:rPr>
      </w:pPr>
      <w:r w:rsidRPr="00625566">
        <w:rPr>
          <w:rFonts w:ascii="Times New Roman" w:hAnsi="Times New Roman" w:cs="Times New Roman"/>
          <w:noProof/>
          <w:sz w:val="28"/>
          <w:szCs w:val="28"/>
        </w:rPr>
        <w:t>Соціальна залежність – виникає під впливом оточення (друзів, родини);</w:t>
      </w:r>
    </w:p>
    <w:p w14:paraId="771B5581" w14:textId="71909514" w:rsidR="00725ED3" w:rsidRPr="00625566" w:rsidRDefault="00725ED3" w:rsidP="00C25437">
      <w:pPr>
        <w:pStyle w:val="ad"/>
        <w:numPr>
          <w:ilvl w:val="0"/>
          <w:numId w:val="20"/>
        </w:numPr>
        <w:tabs>
          <w:tab w:val="left" w:pos="993"/>
        </w:tabs>
        <w:spacing w:after="0" w:line="240" w:lineRule="auto"/>
        <w:ind w:left="0" w:firstLine="709"/>
        <w:jc w:val="both"/>
        <w:rPr>
          <w:rFonts w:ascii="Times New Roman" w:hAnsi="Times New Roman" w:cs="Times New Roman"/>
          <w:noProof/>
          <w:sz w:val="28"/>
          <w:szCs w:val="28"/>
        </w:rPr>
      </w:pPr>
      <w:r w:rsidRPr="00625566">
        <w:rPr>
          <w:rFonts w:ascii="Times New Roman" w:hAnsi="Times New Roman" w:cs="Times New Roman"/>
          <w:noProof/>
          <w:sz w:val="28"/>
          <w:szCs w:val="28"/>
        </w:rPr>
        <w:t>Психічна залежність – коли людина отримує емоційне задоволення від вживання психоактивної речовини, що з часом стає необхідністю для підтримки її психічного стану;</w:t>
      </w:r>
    </w:p>
    <w:p w14:paraId="6021763B" w14:textId="5B36F7D6" w:rsidR="00725ED3" w:rsidRPr="00625566" w:rsidRDefault="00725ED3" w:rsidP="00C25437">
      <w:pPr>
        <w:pStyle w:val="ad"/>
        <w:numPr>
          <w:ilvl w:val="0"/>
          <w:numId w:val="20"/>
        </w:numPr>
        <w:tabs>
          <w:tab w:val="left" w:pos="993"/>
        </w:tabs>
        <w:spacing w:after="0" w:line="240" w:lineRule="auto"/>
        <w:ind w:left="0" w:firstLine="709"/>
        <w:jc w:val="both"/>
        <w:rPr>
          <w:noProof/>
          <w:sz w:val="28"/>
          <w:szCs w:val="28"/>
        </w:rPr>
      </w:pPr>
      <w:r w:rsidRPr="00625566">
        <w:rPr>
          <w:rFonts w:ascii="Times New Roman" w:hAnsi="Times New Roman" w:cs="Times New Roman"/>
          <w:noProof/>
          <w:sz w:val="28"/>
          <w:szCs w:val="28"/>
        </w:rPr>
        <w:t>Фізична залежність – характеризується непереборною потребою вживання наркотичних речовин, відсутність яких спричиняє фізичні розлади (головний біль, біль у суглобах, розлади травлення) [61].</w:t>
      </w:r>
    </w:p>
    <w:p w14:paraId="6531A49D" w14:textId="41B0CE74" w:rsidR="00725ED3" w:rsidRPr="00725ED3" w:rsidRDefault="00725ED3" w:rsidP="000D1A4D">
      <w:pPr>
        <w:ind w:firstLine="709"/>
        <w:contextualSpacing/>
        <w:jc w:val="both"/>
        <w:rPr>
          <w:noProof/>
          <w:sz w:val="28"/>
          <w:szCs w:val="28"/>
        </w:rPr>
      </w:pPr>
      <w:r w:rsidRPr="00725ED3">
        <w:rPr>
          <w:noProof/>
          <w:sz w:val="28"/>
          <w:szCs w:val="28"/>
        </w:rPr>
        <w:lastRenderedPageBreak/>
        <w:t>Вживання психоактивних речовин призводить до змін у поведінці та емоційному стані людини, що може проявлятися у нереалістичній оцінці впливу шкідливих засобів, звинуваченні інших у власних проблемах, підвищеній тривожності, депресивному стані, загостреній реакції на стрес та труднощах із визначенням власних почуттів.</w:t>
      </w:r>
    </w:p>
    <w:p w14:paraId="209D1685" w14:textId="77777777" w:rsidR="00A51BA2" w:rsidRDefault="00725ED3" w:rsidP="000D1A4D">
      <w:pPr>
        <w:ind w:firstLine="709"/>
        <w:contextualSpacing/>
        <w:jc w:val="both"/>
        <w:rPr>
          <w:noProof/>
          <w:sz w:val="28"/>
          <w:szCs w:val="28"/>
        </w:rPr>
      </w:pPr>
      <w:r w:rsidRPr="00725ED3">
        <w:rPr>
          <w:noProof/>
          <w:sz w:val="28"/>
          <w:szCs w:val="28"/>
        </w:rPr>
        <w:t>Попередження шкідливих звичок є ключовим завданням освітнього процесу, і робота в цьому напрямку має бути системною, комплексною й враховувати вікові та індивідуальні особливості учнів.</w:t>
      </w:r>
    </w:p>
    <w:p w14:paraId="5692E5F0" w14:textId="05719738" w:rsidR="00725ED3" w:rsidRPr="00725ED3" w:rsidRDefault="00625566" w:rsidP="000D1A4D">
      <w:pPr>
        <w:ind w:firstLine="709"/>
        <w:contextualSpacing/>
        <w:jc w:val="both"/>
        <w:rPr>
          <w:noProof/>
          <w:sz w:val="28"/>
          <w:szCs w:val="28"/>
        </w:rPr>
      </w:pPr>
      <w:r>
        <w:rPr>
          <w:noProof/>
          <w:sz w:val="28"/>
          <w:szCs w:val="28"/>
        </w:rPr>
        <w:t>А. </w:t>
      </w:r>
      <w:r w:rsidR="00725ED3" w:rsidRPr="00725ED3">
        <w:rPr>
          <w:noProof/>
          <w:sz w:val="28"/>
          <w:szCs w:val="28"/>
        </w:rPr>
        <w:t>Турчак виокремлює три основні етапи роботи з профілактики шкідливих звичок:</w:t>
      </w:r>
    </w:p>
    <w:p w14:paraId="5C8C14C2" w14:textId="49A0B6C4" w:rsidR="00725ED3" w:rsidRPr="00625566" w:rsidRDefault="00725ED3" w:rsidP="00C25437">
      <w:pPr>
        <w:pStyle w:val="ad"/>
        <w:numPr>
          <w:ilvl w:val="0"/>
          <w:numId w:val="22"/>
        </w:numPr>
        <w:tabs>
          <w:tab w:val="left" w:pos="993"/>
        </w:tabs>
        <w:spacing w:after="0" w:line="240" w:lineRule="auto"/>
        <w:ind w:left="0" w:firstLine="709"/>
        <w:jc w:val="both"/>
        <w:rPr>
          <w:rFonts w:ascii="Times New Roman" w:hAnsi="Times New Roman" w:cs="Times New Roman"/>
          <w:noProof/>
          <w:sz w:val="28"/>
          <w:szCs w:val="28"/>
        </w:rPr>
      </w:pPr>
      <w:r w:rsidRPr="00625566">
        <w:rPr>
          <w:rFonts w:ascii="Times New Roman" w:hAnsi="Times New Roman" w:cs="Times New Roman"/>
          <w:noProof/>
          <w:sz w:val="28"/>
          <w:szCs w:val="28"/>
        </w:rPr>
        <w:t>Усвідомлення проблеми погіршення здоров</w:t>
      </w:r>
      <w:r w:rsidR="00345796">
        <w:rPr>
          <w:rFonts w:ascii="Times New Roman" w:hAnsi="Times New Roman" w:cs="Times New Roman"/>
          <w:noProof/>
          <w:sz w:val="28"/>
          <w:szCs w:val="28"/>
        </w:rPr>
        <w:t>’</w:t>
      </w:r>
      <w:r w:rsidRPr="00625566">
        <w:rPr>
          <w:rFonts w:ascii="Times New Roman" w:hAnsi="Times New Roman" w:cs="Times New Roman"/>
          <w:noProof/>
          <w:sz w:val="28"/>
          <w:szCs w:val="28"/>
        </w:rPr>
        <w:t>я молоді та значущості вчителя фізичної культури як персоніфікованого зразка здорового способу життя</w:t>
      </w:r>
      <w:r w:rsidR="00625566">
        <w:rPr>
          <w:rFonts w:ascii="Times New Roman" w:hAnsi="Times New Roman" w:cs="Times New Roman"/>
          <w:noProof/>
          <w:sz w:val="28"/>
          <w:szCs w:val="28"/>
        </w:rPr>
        <w:t>.</w:t>
      </w:r>
    </w:p>
    <w:p w14:paraId="050537E3" w14:textId="7BCE7522" w:rsidR="00725ED3" w:rsidRPr="00625566" w:rsidRDefault="00725ED3" w:rsidP="00C25437">
      <w:pPr>
        <w:pStyle w:val="ad"/>
        <w:numPr>
          <w:ilvl w:val="0"/>
          <w:numId w:val="22"/>
        </w:numPr>
        <w:tabs>
          <w:tab w:val="left" w:pos="993"/>
        </w:tabs>
        <w:spacing w:after="0" w:line="240" w:lineRule="auto"/>
        <w:ind w:left="0" w:firstLine="709"/>
        <w:jc w:val="both"/>
        <w:rPr>
          <w:rFonts w:ascii="Times New Roman" w:hAnsi="Times New Roman" w:cs="Times New Roman"/>
          <w:noProof/>
          <w:sz w:val="28"/>
          <w:szCs w:val="28"/>
        </w:rPr>
      </w:pPr>
      <w:r w:rsidRPr="00625566">
        <w:rPr>
          <w:rFonts w:ascii="Times New Roman" w:hAnsi="Times New Roman" w:cs="Times New Roman"/>
          <w:noProof/>
          <w:sz w:val="28"/>
          <w:szCs w:val="28"/>
        </w:rPr>
        <w:t>Оволодіння оздоровчими технологіями та методиками оцінювання фізичних можливостей школярів для ефективного формування культури здоров</w:t>
      </w:r>
      <w:r w:rsidR="00345796">
        <w:rPr>
          <w:rFonts w:ascii="Times New Roman" w:hAnsi="Times New Roman" w:cs="Times New Roman"/>
          <w:noProof/>
          <w:sz w:val="28"/>
          <w:szCs w:val="28"/>
        </w:rPr>
        <w:t>’</w:t>
      </w:r>
      <w:r w:rsidRPr="00625566">
        <w:rPr>
          <w:rFonts w:ascii="Times New Roman" w:hAnsi="Times New Roman" w:cs="Times New Roman"/>
          <w:noProof/>
          <w:sz w:val="28"/>
          <w:szCs w:val="28"/>
        </w:rPr>
        <w:t>я</w:t>
      </w:r>
      <w:r w:rsidR="00625566">
        <w:rPr>
          <w:rFonts w:ascii="Times New Roman" w:hAnsi="Times New Roman" w:cs="Times New Roman"/>
          <w:noProof/>
          <w:sz w:val="28"/>
          <w:szCs w:val="28"/>
        </w:rPr>
        <w:t>.</w:t>
      </w:r>
    </w:p>
    <w:p w14:paraId="343DB809" w14:textId="093916F2" w:rsidR="00725ED3" w:rsidRPr="00625566" w:rsidRDefault="00725ED3" w:rsidP="00C25437">
      <w:pPr>
        <w:pStyle w:val="ad"/>
        <w:numPr>
          <w:ilvl w:val="0"/>
          <w:numId w:val="22"/>
        </w:numPr>
        <w:tabs>
          <w:tab w:val="left" w:pos="993"/>
        </w:tabs>
        <w:spacing w:after="0" w:line="240" w:lineRule="auto"/>
        <w:ind w:left="0" w:firstLine="709"/>
        <w:jc w:val="both"/>
        <w:rPr>
          <w:rFonts w:ascii="Times New Roman" w:hAnsi="Times New Roman" w:cs="Times New Roman"/>
          <w:noProof/>
          <w:sz w:val="28"/>
          <w:szCs w:val="28"/>
        </w:rPr>
      </w:pPr>
      <w:r w:rsidRPr="00625566">
        <w:rPr>
          <w:rFonts w:ascii="Times New Roman" w:hAnsi="Times New Roman" w:cs="Times New Roman"/>
          <w:noProof/>
          <w:sz w:val="28"/>
          <w:szCs w:val="28"/>
        </w:rPr>
        <w:t>Практична реалізація підготовки через взаємодію з медиками (для контролю оздоровлення), учнями (навчання здоров</w:t>
      </w:r>
      <w:r w:rsidR="00345796">
        <w:rPr>
          <w:rFonts w:ascii="Times New Roman" w:hAnsi="Times New Roman" w:cs="Times New Roman"/>
          <w:noProof/>
          <w:sz w:val="28"/>
          <w:szCs w:val="28"/>
        </w:rPr>
        <w:t>’</w:t>
      </w:r>
      <w:r w:rsidRPr="00625566">
        <w:rPr>
          <w:rFonts w:ascii="Times New Roman" w:hAnsi="Times New Roman" w:cs="Times New Roman"/>
          <w:noProof/>
          <w:sz w:val="28"/>
          <w:szCs w:val="28"/>
        </w:rPr>
        <w:t>язбережувальним технологіям) та батьками (валеологічна освіта) [74, с. 167].</w:t>
      </w:r>
    </w:p>
    <w:p w14:paraId="68E519A9" w14:textId="4E180C15" w:rsidR="00725ED3" w:rsidRPr="00725ED3" w:rsidRDefault="00725ED3" w:rsidP="000D1A4D">
      <w:pPr>
        <w:ind w:firstLine="709"/>
        <w:contextualSpacing/>
        <w:jc w:val="both"/>
        <w:rPr>
          <w:noProof/>
          <w:sz w:val="28"/>
          <w:szCs w:val="28"/>
        </w:rPr>
      </w:pPr>
      <w:r w:rsidRPr="00725ED3">
        <w:rPr>
          <w:noProof/>
          <w:sz w:val="28"/>
          <w:szCs w:val="28"/>
        </w:rPr>
        <w:t>Таким чином, ключовим завданням у підготовці майбутніх учителів фізичної культури є формування їх здатності розв</w:t>
      </w:r>
      <w:r w:rsidR="00345796">
        <w:rPr>
          <w:noProof/>
          <w:sz w:val="28"/>
          <w:szCs w:val="28"/>
        </w:rPr>
        <w:t>’</w:t>
      </w:r>
      <w:r w:rsidRPr="00725ED3">
        <w:rPr>
          <w:noProof/>
          <w:sz w:val="28"/>
          <w:szCs w:val="28"/>
        </w:rPr>
        <w:t>язувати педагогічні проблеми, пов</w:t>
      </w:r>
      <w:r w:rsidR="00345796">
        <w:rPr>
          <w:noProof/>
          <w:sz w:val="28"/>
          <w:szCs w:val="28"/>
        </w:rPr>
        <w:t>’</w:t>
      </w:r>
      <w:r w:rsidRPr="00725ED3">
        <w:rPr>
          <w:noProof/>
          <w:sz w:val="28"/>
          <w:szCs w:val="28"/>
        </w:rPr>
        <w:t>язані з навчанням, вихованням та оздоровленням учнів.</w:t>
      </w:r>
    </w:p>
    <w:p w14:paraId="38165019" w14:textId="77777777" w:rsidR="00725ED3" w:rsidRPr="00625566" w:rsidRDefault="00725ED3" w:rsidP="00725ED3">
      <w:pPr>
        <w:ind w:firstLine="709"/>
        <w:contextualSpacing/>
        <w:jc w:val="both"/>
        <w:rPr>
          <w:b/>
          <w:noProof/>
          <w:sz w:val="28"/>
          <w:szCs w:val="28"/>
        </w:rPr>
      </w:pPr>
      <w:r w:rsidRPr="00625566">
        <w:rPr>
          <w:b/>
          <w:noProof/>
          <w:sz w:val="28"/>
          <w:szCs w:val="28"/>
        </w:rPr>
        <w:t>Методологічні підходи до підготовки вчителя фізичної культури</w:t>
      </w:r>
    </w:p>
    <w:p w14:paraId="4B0B918B" w14:textId="77777777" w:rsidR="00725ED3" w:rsidRPr="00725ED3" w:rsidRDefault="00725ED3" w:rsidP="00725ED3">
      <w:pPr>
        <w:ind w:firstLine="709"/>
        <w:contextualSpacing/>
        <w:jc w:val="both"/>
        <w:rPr>
          <w:noProof/>
          <w:sz w:val="28"/>
          <w:szCs w:val="28"/>
        </w:rPr>
      </w:pPr>
      <w:r w:rsidRPr="00725ED3">
        <w:rPr>
          <w:noProof/>
          <w:sz w:val="28"/>
          <w:szCs w:val="28"/>
        </w:rPr>
        <w:t>Сучасні школи потребують учителів фізичної культури з високим рівнем професійної та особистісної підготовки, здатних мотивувати учнів до систематичних занять спортом. Педагогіка перебуває у пошуку оптимальних методологічних підходів до підготовки таких фахівців. У науковій літературі виділяють кілька підходів до професійної підготовки вчителів фізичної культури:</w:t>
      </w:r>
    </w:p>
    <w:p w14:paraId="15DB5FC2" w14:textId="71C3003B"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системний,</w:t>
      </w:r>
    </w:p>
    <w:p w14:paraId="1BF55C49" w14:textId="3DFE9698"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діяльнісний,</w:t>
      </w:r>
    </w:p>
    <w:p w14:paraId="2EE228F3" w14:textId="60ECBCCF"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аксіологічний,</w:t>
      </w:r>
    </w:p>
    <w:p w14:paraId="3549B03E" w14:textId="0D82A33F"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культурологічний,</w:t>
      </w:r>
    </w:p>
    <w:p w14:paraId="66FB1CAD" w14:textId="0E11C9E2"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компетентнісний,</w:t>
      </w:r>
    </w:p>
    <w:p w14:paraId="4A88171A" w14:textId="75144842"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особистісно-орієнтований,</w:t>
      </w:r>
    </w:p>
    <w:p w14:paraId="13BB0FED" w14:textId="52C2F498" w:rsidR="00725ED3" w:rsidRPr="00625566" w:rsidRDefault="00725ED3" w:rsidP="00C25437">
      <w:pPr>
        <w:pStyle w:val="ad"/>
        <w:numPr>
          <w:ilvl w:val="0"/>
          <w:numId w:val="21"/>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модульний [27, с. 69], а також акмеологічн</w:t>
      </w:r>
      <w:r w:rsidR="00625566">
        <w:rPr>
          <w:rFonts w:ascii="Times New Roman" w:hAnsi="Times New Roman" w:cs="Times New Roman"/>
          <w:noProof/>
          <w:sz w:val="28"/>
          <w:szCs w:val="28"/>
        </w:rPr>
        <w:t>ий і контекстний [9, </w:t>
      </w:r>
      <w:r w:rsidRPr="00625566">
        <w:rPr>
          <w:rFonts w:ascii="Times New Roman" w:hAnsi="Times New Roman" w:cs="Times New Roman"/>
          <w:noProof/>
          <w:sz w:val="28"/>
          <w:szCs w:val="28"/>
        </w:rPr>
        <w:t>с.</w:t>
      </w:r>
      <w:r w:rsidR="00625566">
        <w:rPr>
          <w:rFonts w:ascii="Times New Roman" w:hAnsi="Times New Roman" w:cs="Times New Roman"/>
          <w:noProof/>
          <w:sz w:val="28"/>
          <w:szCs w:val="28"/>
        </w:rPr>
        <w:t> </w:t>
      </w:r>
      <w:r w:rsidRPr="00625566">
        <w:rPr>
          <w:rFonts w:ascii="Times New Roman" w:hAnsi="Times New Roman" w:cs="Times New Roman"/>
          <w:noProof/>
          <w:sz w:val="28"/>
          <w:szCs w:val="28"/>
        </w:rPr>
        <w:t>232, 252].</w:t>
      </w:r>
    </w:p>
    <w:p w14:paraId="0A5EBB96" w14:textId="77777777" w:rsidR="00725ED3" w:rsidRPr="00625566" w:rsidRDefault="00725ED3" w:rsidP="00725ED3">
      <w:pPr>
        <w:ind w:firstLine="709"/>
        <w:contextualSpacing/>
        <w:jc w:val="both"/>
        <w:rPr>
          <w:b/>
          <w:noProof/>
          <w:sz w:val="28"/>
          <w:szCs w:val="28"/>
        </w:rPr>
      </w:pPr>
      <w:r w:rsidRPr="00625566">
        <w:rPr>
          <w:b/>
          <w:noProof/>
          <w:sz w:val="28"/>
          <w:szCs w:val="28"/>
        </w:rPr>
        <w:t>Готовність до професійної педагогічної діяльності</w:t>
      </w:r>
    </w:p>
    <w:p w14:paraId="4933E679" w14:textId="26C8772F" w:rsidR="00725ED3" w:rsidRPr="00725ED3" w:rsidRDefault="00725ED3" w:rsidP="000D1A4D">
      <w:pPr>
        <w:ind w:firstLine="709"/>
        <w:contextualSpacing/>
        <w:jc w:val="both"/>
        <w:rPr>
          <w:noProof/>
          <w:sz w:val="28"/>
          <w:szCs w:val="28"/>
        </w:rPr>
      </w:pPr>
      <w:r w:rsidRPr="00725ED3">
        <w:rPr>
          <w:noProof/>
          <w:sz w:val="28"/>
          <w:szCs w:val="28"/>
        </w:rPr>
        <w:t xml:space="preserve">Готовність до професійної педагогічної діяльності визначається як складне соціально-психологічне явище, що включає індивідуально-психологічні якості особистості та систему професійно-педагогічних </w:t>
      </w:r>
      <w:r w:rsidRPr="00725ED3">
        <w:rPr>
          <w:noProof/>
          <w:sz w:val="28"/>
          <w:szCs w:val="28"/>
        </w:rPr>
        <w:lastRenderedPageBreak/>
        <w:t>знань, умінь і навичок. Для нашого дослідження ключовим поняттям є також «шкідливі звички», що трактуються як небажані форми поведінки, пов</w:t>
      </w:r>
      <w:r w:rsidR="00345796">
        <w:rPr>
          <w:noProof/>
          <w:sz w:val="28"/>
          <w:szCs w:val="28"/>
        </w:rPr>
        <w:t>’</w:t>
      </w:r>
      <w:r w:rsidRPr="00725ED3">
        <w:rPr>
          <w:noProof/>
          <w:sz w:val="28"/>
          <w:szCs w:val="28"/>
        </w:rPr>
        <w:t>язані із закріпленням психофізіологічних механізмів – динамічних стереотипів, і які негативно впливають на загальний розвиток особистості й її здоров</w:t>
      </w:r>
      <w:r w:rsidR="00345796">
        <w:rPr>
          <w:noProof/>
          <w:sz w:val="28"/>
          <w:szCs w:val="28"/>
        </w:rPr>
        <w:t>’</w:t>
      </w:r>
      <w:r w:rsidRPr="00725ED3">
        <w:rPr>
          <w:noProof/>
          <w:sz w:val="28"/>
          <w:szCs w:val="28"/>
        </w:rPr>
        <w:t>я [72]. Основними факторами ризику поширення шкідливих звичок серед дітей є стиль життя, психологічний клімат у сім</w:t>
      </w:r>
      <w:r w:rsidR="00345796">
        <w:rPr>
          <w:noProof/>
          <w:sz w:val="28"/>
          <w:szCs w:val="28"/>
        </w:rPr>
        <w:t>’</w:t>
      </w:r>
      <w:r w:rsidRPr="00725ED3">
        <w:rPr>
          <w:noProof/>
          <w:sz w:val="28"/>
          <w:szCs w:val="28"/>
        </w:rPr>
        <w:t>ї та характер взаємин між батьками і дітьми.</w:t>
      </w:r>
    </w:p>
    <w:p w14:paraId="2229FBDE" w14:textId="77777777" w:rsidR="00A51BA2" w:rsidRDefault="00725ED3" w:rsidP="000D1A4D">
      <w:pPr>
        <w:ind w:firstLine="709"/>
        <w:contextualSpacing/>
        <w:jc w:val="both"/>
        <w:rPr>
          <w:noProof/>
          <w:sz w:val="28"/>
          <w:szCs w:val="28"/>
        </w:rPr>
      </w:pPr>
      <w:r w:rsidRPr="00725ED3">
        <w:rPr>
          <w:noProof/>
          <w:sz w:val="28"/>
          <w:szCs w:val="28"/>
        </w:rPr>
        <w:t>Дослідники, зокрема Дж. Локк, підкреслювали, що відмінності між людьми визначаються не лише вродженими здібностями, а й особливостями навчання та виховання.</w:t>
      </w:r>
    </w:p>
    <w:p w14:paraId="72BDAE78" w14:textId="050EA869" w:rsidR="00725ED3" w:rsidRPr="00725ED3" w:rsidRDefault="00725ED3" w:rsidP="000D1A4D">
      <w:pPr>
        <w:ind w:firstLine="709"/>
        <w:contextualSpacing/>
        <w:jc w:val="both"/>
        <w:rPr>
          <w:noProof/>
          <w:sz w:val="28"/>
          <w:szCs w:val="28"/>
        </w:rPr>
      </w:pPr>
      <w:r w:rsidRPr="00725ED3">
        <w:rPr>
          <w:noProof/>
          <w:sz w:val="28"/>
          <w:szCs w:val="28"/>
        </w:rPr>
        <w:t>Кожна людина повинна пройти свій життєвий шлях, здійснити вибір у ціннісному світі, де вона оцінює все, що її оточує, з точки зору користі, значущості та відповідності задоволенню власних потреб [59]. Відтак, формування здоров</w:t>
      </w:r>
      <w:r w:rsidR="00345796">
        <w:rPr>
          <w:noProof/>
          <w:sz w:val="28"/>
          <w:szCs w:val="28"/>
        </w:rPr>
        <w:t>’</w:t>
      </w:r>
      <w:r w:rsidRPr="00725ED3">
        <w:rPr>
          <w:noProof/>
          <w:sz w:val="28"/>
          <w:szCs w:val="28"/>
        </w:rPr>
        <w:t>я учнів також залежить від того, наскільки вчителі фізичної культури здатні надати їм системні знання про здоров</w:t>
      </w:r>
      <w:r w:rsidR="00345796">
        <w:rPr>
          <w:noProof/>
          <w:sz w:val="28"/>
          <w:szCs w:val="28"/>
        </w:rPr>
        <w:t>’</w:t>
      </w:r>
      <w:r w:rsidRPr="00725ED3">
        <w:rPr>
          <w:noProof/>
          <w:sz w:val="28"/>
          <w:szCs w:val="28"/>
        </w:rPr>
        <w:t>язбереження та навички, необхідні для самостійної організації власного способу життя.</w:t>
      </w:r>
    </w:p>
    <w:p w14:paraId="71DB26DB" w14:textId="77777777" w:rsidR="00725ED3" w:rsidRPr="00625566" w:rsidRDefault="00725ED3" w:rsidP="00725ED3">
      <w:pPr>
        <w:ind w:firstLine="709"/>
        <w:contextualSpacing/>
        <w:jc w:val="both"/>
        <w:rPr>
          <w:b/>
          <w:noProof/>
          <w:sz w:val="28"/>
          <w:szCs w:val="28"/>
        </w:rPr>
      </w:pPr>
      <w:r w:rsidRPr="00625566">
        <w:rPr>
          <w:b/>
          <w:noProof/>
          <w:sz w:val="28"/>
          <w:szCs w:val="28"/>
        </w:rPr>
        <w:t>Професійна підготовка майбутніх учителів фізичної культури</w:t>
      </w:r>
    </w:p>
    <w:p w14:paraId="7F6E83BC" w14:textId="77777777" w:rsidR="00725ED3" w:rsidRPr="00725ED3" w:rsidRDefault="00725ED3" w:rsidP="00725ED3">
      <w:pPr>
        <w:ind w:firstLine="709"/>
        <w:contextualSpacing/>
        <w:jc w:val="both"/>
        <w:rPr>
          <w:noProof/>
          <w:sz w:val="28"/>
          <w:szCs w:val="28"/>
        </w:rPr>
      </w:pPr>
      <w:r w:rsidRPr="00725ED3">
        <w:rPr>
          <w:noProof/>
          <w:sz w:val="28"/>
          <w:szCs w:val="28"/>
        </w:rPr>
        <w:t>За даними словника-довідника з професійної підготовки, підготовка студента до професії вчителя розглядається як загальнопедагогічна підготовка у системі вищої педагогічної освіти, що охоплює такі напрями:</w:t>
      </w:r>
    </w:p>
    <w:p w14:paraId="4DC0BDF4" w14:textId="67C7DB08" w:rsidR="00725ED3" w:rsidRPr="00625566" w:rsidRDefault="00725ED3" w:rsidP="00C25437">
      <w:pPr>
        <w:pStyle w:val="ad"/>
        <w:numPr>
          <w:ilvl w:val="0"/>
          <w:numId w:val="23"/>
        </w:numPr>
        <w:tabs>
          <w:tab w:val="left" w:pos="993"/>
        </w:tabs>
        <w:spacing w:after="0" w:line="240" w:lineRule="auto"/>
        <w:ind w:left="0" w:firstLine="567"/>
        <w:jc w:val="both"/>
        <w:rPr>
          <w:rFonts w:ascii="Times New Roman" w:hAnsi="Times New Roman" w:cs="Times New Roman"/>
          <w:noProof/>
          <w:sz w:val="28"/>
          <w:szCs w:val="28"/>
        </w:rPr>
      </w:pPr>
      <w:r w:rsidRPr="00625566">
        <w:rPr>
          <w:rFonts w:ascii="Times New Roman" w:hAnsi="Times New Roman" w:cs="Times New Roman"/>
          <w:noProof/>
          <w:sz w:val="28"/>
          <w:szCs w:val="28"/>
        </w:rPr>
        <w:t>структура професійної діяльності та особистості вчителя;</w:t>
      </w:r>
    </w:p>
    <w:p w14:paraId="764420D0" w14:textId="74E4A631" w:rsidR="00725ED3" w:rsidRPr="00625566" w:rsidRDefault="00725ED3" w:rsidP="00C25437">
      <w:pPr>
        <w:pStyle w:val="ad"/>
        <w:numPr>
          <w:ilvl w:val="0"/>
          <w:numId w:val="23"/>
        </w:numPr>
        <w:tabs>
          <w:tab w:val="left" w:pos="993"/>
        </w:tabs>
        <w:spacing w:after="0" w:line="240" w:lineRule="auto"/>
        <w:ind w:left="0" w:firstLine="567"/>
        <w:jc w:val="both"/>
        <w:rPr>
          <w:rFonts w:ascii="Times New Roman" w:hAnsi="Times New Roman" w:cs="Times New Roman"/>
          <w:noProof/>
          <w:sz w:val="28"/>
          <w:szCs w:val="28"/>
        </w:rPr>
      </w:pPr>
      <w:r w:rsidRPr="00625566">
        <w:rPr>
          <w:rFonts w:ascii="Times New Roman" w:hAnsi="Times New Roman" w:cs="Times New Roman"/>
          <w:noProof/>
          <w:sz w:val="28"/>
          <w:szCs w:val="28"/>
        </w:rPr>
        <w:t>науково-теоретичні основи формування особистості педагога;</w:t>
      </w:r>
    </w:p>
    <w:p w14:paraId="2EABD056" w14:textId="2BCDDEFC" w:rsidR="00725ED3" w:rsidRPr="00625566" w:rsidRDefault="00725ED3" w:rsidP="00C25437">
      <w:pPr>
        <w:pStyle w:val="ad"/>
        <w:numPr>
          <w:ilvl w:val="0"/>
          <w:numId w:val="23"/>
        </w:numPr>
        <w:tabs>
          <w:tab w:val="left" w:pos="993"/>
        </w:tabs>
        <w:spacing w:after="0" w:line="240" w:lineRule="auto"/>
        <w:ind w:left="0" w:firstLine="567"/>
        <w:jc w:val="both"/>
        <w:rPr>
          <w:rFonts w:ascii="Times New Roman" w:hAnsi="Times New Roman" w:cs="Times New Roman"/>
          <w:noProof/>
          <w:sz w:val="28"/>
          <w:szCs w:val="28"/>
        </w:rPr>
      </w:pPr>
      <w:r w:rsidRPr="00625566">
        <w:rPr>
          <w:rFonts w:ascii="Times New Roman" w:hAnsi="Times New Roman" w:cs="Times New Roman"/>
          <w:noProof/>
          <w:sz w:val="28"/>
          <w:szCs w:val="28"/>
        </w:rPr>
        <w:t>визначення науково обґрунтованого змісту педагогічної освіти, включаючи коло загальнопедагогічних знань і вмінь, необхідних для вчителів і студентів педагогічних закладів;</w:t>
      </w:r>
    </w:p>
    <w:p w14:paraId="722A7918" w14:textId="7A5F4415" w:rsidR="00725ED3" w:rsidRPr="00625566" w:rsidRDefault="00725ED3" w:rsidP="00C25437">
      <w:pPr>
        <w:pStyle w:val="ad"/>
        <w:numPr>
          <w:ilvl w:val="0"/>
          <w:numId w:val="23"/>
        </w:numPr>
        <w:tabs>
          <w:tab w:val="left" w:pos="993"/>
        </w:tabs>
        <w:spacing w:after="0" w:line="240" w:lineRule="auto"/>
        <w:ind w:left="0" w:firstLine="567"/>
        <w:jc w:val="both"/>
        <w:rPr>
          <w:rFonts w:ascii="Times New Roman" w:hAnsi="Times New Roman" w:cs="Times New Roman"/>
          <w:noProof/>
          <w:sz w:val="28"/>
          <w:szCs w:val="28"/>
        </w:rPr>
      </w:pPr>
      <w:r w:rsidRPr="00625566">
        <w:rPr>
          <w:rFonts w:ascii="Times New Roman" w:hAnsi="Times New Roman" w:cs="Times New Roman"/>
          <w:noProof/>
          <w:sz w:val="28"/>
          <w:szCs w:val="28"/>
        </w:rPr>
        <w:t>удосконалення навчально-виховного процесу у педагогічних дисциплінах [93, с. 139].</w:t>
      </w:r>
    </w:p>
    <w:p w14:paraId="2864D74D" w14:textId="3F9DD859" w:rsidR="00725ED3" w:rsidRPr="00725ED3" w:rsidRDefault="00725ED3" w:rsidP="000D1A4D">
      <w:pPr>
        <w:ind w:firstLine="709"/>
        <w:contextualSpacing/>
        <w:jc w:val="both"/>
        <w:rPr>
          <w:noProof/>
          <w:sz w:val="28"/>
          <w:szCs w:val="28"/>
        </w:rPr>
      </w:pPr>
      <w:r w:rsidRPr="00725ED3">
        <w:rPr>
          <w:noProof/>
          <w:sz w:val="28"/>
          <w:szCs w:val="28"/>
        </w:rPr>
        <w:t>Т</w:t>
      </w:r>
      <w:r w:rsidR="00625566">
        <w:rPr>
          <w:noProof/>
          <w:sz w:val="28"/>
          <w:szCs w:val="28"/>
        </w:rPr>
        <w:t>. Однолеток і М. </w:t>
      </w:r>
      <w:r w:rsidRPr="00725ED3">
        <w:rPr>
          <w:noProof/>
          <w:sz w:val="28"/>
          <w:szCs w:val="28"/>
        </w:rPr>
        <w:t>Лянной трактують «професійну підготовку майбутніх учителів фізичного виховання» як неперервний процес набуття студентами необхідного рівня освіченості, що включає отримання знань, розвиток умінь і навичок, формування професійно та соціально значущих якостей, засвоєння ціннісних орієнтацій і первинного професійного досвіду. Крім того, вона включає створення сприятливого освітнього середовища для формування компетентностей, що визначають здатність до професійної діяльності, а також є результатом навчального процесу, що забезпечує готовність випускників до професійної діяльності [74, с. 108].</w:t>
      </w:r>
    </w:p>
    <w:p w14:paraId="1F3561B3" w14:textId="4CC53FBB" w:rsidR="00725ED3" w:rsidRPr="00725ED3" w:rsidRDefault="00625566" w:rsidP="000D1A4D">
      <w:pPr>
        <w:ind w:firstLine="709"/>
        <w:contextualSpacing/>
        <w:jc w:val="both"/>
        <w:rPr>
          <w:noProof/>
          <w:sz w:val="28"/>
          <w:szCs w:val="28"/>
        </w:rPr>
      </w:pPr>
      <w:r>
        <w:rPr>
          <w:noProof/>
          <w:sz w:val="28"/>
          <w:szCs w:val="28"/>
        </w:rPr>
        <w:t>Л. </w:t>
      </w:r>
      <w:r w:rsidR="00725ED3" w:rsidRPr="00725ED3">
        <w:rPr>
          <w:noProof/>
          <w:sz w:val="28"/>
          <w:szCs w:val="28"/>
        </w:rPr>
        <w:t>Сущенко визначає професійну підготовку майбутніх учителів фізичного виховання як процес, що об</w:t>
      </w:r>
      <w:r w:rsidR="00345796">
        <w:rPr>
          <w:noProof/>
          <w:sz w:val="28"/>
          <w:szCs w:val="28"/>
        </w:rPr>
        <w:t>’</w:t>
      </w:r>
      <w:r w:rsidR="00725ED3" w:rsidRPr="00725ED3">
        <w:rPr>
          <w:noProof/>
          <w:sz w:val="28"/>
          <w:szCs w:val="28"/>
        </w:rPr>
        <w:t xml:space="preserve">єднує науково та методично обґрунтовані заходи закладів вищої освіти, спрямовані на формування професійної компетентності студентів, достатньої для організації </w:t>
      </w:r>
      <w:r w:rsidR="00725ED3" w:rsidRPr="00725ED3">
        <w:rPr>
          <w:noProof/>
          <w:sz w:val="28"/>
          <w:szCs w:val="28"/>
        </w:rPr>
        <w:lastRenderedPageBreak/>
        <w:t>фізичного виховання різних категорій населення та роботи у сфері фізичної культури і спорту згідно з сучасними вимогами ринку праці</w:t>
      </w:r>
      <w:r>
        <w:rPr>
          <w:noProof/>
          <w:sz w:val="28"/>
          <w:szCs w:val="28"/>
        </w:rPr>
        <w:t> </w:t>
      </w:r>
      <w:r w:rsidR="00725ED3" w:rsidRPr="00725ED3">
        <w:rPr>
          <w:noProof/>
          <w:sz w:val="28"/>
          <w:szCs w:val="28"/>
        </w:rPr>
        <w:t>[95].</w:t>
      </w:r>
    </w:p>
    <w:p w14:paraId="79F90406" w14:textId="77777777" w:rsidR="00A51BA2" w:rsidRDefault="00725ED3" w:rsidP="000D1A4D">
      <w:pPr>
        <w:ind w:firstLine="709"/>
        <w:contextualSpacing/>
        <w:jc w:val="both"/>
        <w:rPr>
          <w:noProof/>
          <w:sz w:val="28"/>
          <w:szCs w:val="28"/>
        </w:rPr>
      </w:pPr>
      <w:r w:rsidRPr="00725ED3">
        <w:rPr>
          <w:noProof/>
          <w:sz w:val="28"/>
          <w:szCs w:val="28"/>
        </w:rPr>
        <w:t xml:space="preserve">Похідним від поняття «професійна підготовка» є «готовність», яка, згідно зі словником-довідником з професійної підготовки, характеризується як цілісне утворення, що визначає емоційно-когнітивну та вольову мобілізацію особистості під час залучення до діяльності певної спрямованості. </w:t>
      </w:r>
    </w:p>
    <w:p w14:paraId="23EAE3BA" w14:textId="35A79FBA" w:rsidR="00725ED3" w:rsidRPr="00725ED3" w:rsidRDefault="00725ED3" w:rsidP="000D1A4D">
      <w:pPr>
        <w:ind w:firstLine="709"/>
        <w:contextualSpacing/>
        <w:jc w:val="both"/>
        <w:rPr>
          <w:noProof/>
          <w:sz w:val="28"/>
          <w:szCs w:val="28"/>
        </w:rPr>
      </w:pPr>
      <w:r w:rsidRPr="00725ED3">
        <w:rPr>
          <w:noProof/>
          <w:sz w:val="28"/>
          <w:szCs w:val="28"/>
        </w:rPr>
        <w:t>Готовність формується внаслідок набутого досвіду, базується на позитивному ставленні до професійної діяльності, усвідомленні її мотивів і потреб, а також розумінні предмета діяльності та способів взаємодії з ним</w:t>
      </w:r>
      <w:r w:rsidR="00625566">
        <w:rPr>
          <w:noProof/>
          <w:sz w:val="28"/>
          <w:szCs w:val="28"/>
        </w:rPr>
        <w:t> </w:t>
      </w:r>
      <w:r w:rsidRPr="00725ED3">
        <w:rPr>
          <w:noProof/>
          <w:sz w:val="28"/>
          <w:szCs w:val="28"/>
        </w:rPr>
        <w:t>[93, с. 108].</w:t>
      </w:r>
    </w:p>
    <w:p w14:paraId="4E718AFB" w14:textId="6FBDB89E" w:rsidR="00A51BA2" w:rsidRDefault="00625566" w:rsidP="000D1A4D">
      <w:pPr>
        <w:ind w:firstLine="709"/>
        <w:contextualSpacing/>
        <w:jc w:val="both"/>
        <w:rPr>
          <w:noProof/>
          <w:sz w:val="28"/>
          <w:szCs w:val="28"/>
        </w:rPr>
      </w:pPr>
      <w:r>
        <w:rPr>
          <w:noProof/>
          <w:sz w:val="28"/>
          <w:szCs w:val="28"/>
        </w:rPr>
        <w:t>Л. </w:t>
      </w:r>
      <w:r w:rsidR="00725ED3" w:rsidRPr="00725ED3">
        <w:rPr>
          <w:noProof/>
          <w:sz w:val="28"/>
          <w:szCs w:val="28"/>
        </w:rPr>
        <w:t>Мацук розглядає готовність як результат підготовки у вищій педагогічній школі України, що характеризує новий тип учителя, сформованого в умовах демократичної правової держави на засадах гуманізму [63, с. 10].</w:t>
      </w:r>
    </w:p>
    <w:p w14:paraId="174E58BA" w14:textId="290CDCFA" w:rsidR="00A51BA2" w:rsidRDefault="00625566" w:rsidP="000D1A4D">
      <w:pPr>
        <w:ind w:firstLine="709"/>
        <w:contextualSpacing/>
        <w:jc w:val="both"/>
        <w:rPr>
          <w:noProof/>
          <w:sz w:val="28"/>
          <w:szCs w:val="28"/>
        </w:rPr>
      </w:pPr>
      <w:r>
        <w:rPr>
          <w:noProof/>
          <w:sz w:val="28"/>
          <w:szCs w:val="28"/>
        </w:rPr>
        <w:t>С. </w:t>
      </w:r>
      <w:r w:rsidR="00725ED3" w:rsidRPr="00725ED3">
        <w:rPr>
          <w:noProof/>
          <w:sz w:val="28"/>
          <w:szCs w:val="28"/>
        </w:rPr>
        <w:t xml:space="preserve">Тарасова визначає готовність до професійної діяльності як інтегральне утворення, що виникає в процесі педагогічної підготовки й характеризує активність особистості в професійній діяльності [97, с. 202]. </w:t>
      </w:r>
    </w:p>
    <w:p w14:paraId="5C78914E" w14:textId="7167F8A2" w:rsidR="00A51BA2" w:rsidRDefault="00625566" w:rsidP="000D1A4D">
      <w:pPr>
        <w:ind w:firstLine="709"/>
        <w:contextualSpacing/>
        <w:jc w:val="both"/>
        <w:rPr>
          <w:noProof/>
          <w:sz w:val="28"/>
          <w:szCs w:val="28"/>
        </w:rPr>
      </w:pPr>
      <w:r>
        <w:rPr>
          <w:noProof/>
          <w:sz w:val="28"/>
          <w:szCs w:val="28"/>
        </w:rPr>
        <w:t>Л. </w:t>
      </w:r>
      <w:r w:rsidR="00725ED3" w:rsidRPr="00725ED3">
        <w:rPr>
          <w:noProof/>
          <w:sz w:val="28"/>
          <w:szCs w:val="28"/>
        </w:rPr>
        <w:t>Ареф</w:t>
      </w:r>
      <w:r w:rsidR="00345796">
        <w:rPr>
          <w:noProof/>
          <w:sz w:val="28"/>
          <w:szCs w:val="28"/>
        </w:rPr>
        <w:t>’</w:t>
      </w:r>
      <w:r w:rsidR="00725ED3" w:rsidRPr="00725ED3">
        <w:rPr>
          <w:noProof/>
          <w:sz w:val="28"/>
          <w:szCs w:val="28"/>
        </w:rPr>
        <w:t xml:space="preserve">єва підкреслює, що професійна готовність майбутніх учителів фізичного виховання є цілісним станом особистості, що відображає рівень її професійної спрямованості, усвідомленості та володіння необхідними навичками [1, с. 22]. </w:t>
      </w:r>
    </w:p>
    <w:p w14:paraId="7E35DFC1" w14:textId="448132A4" w:rsidR="00725ED3" w:rsidRPr="00725ED3" w:rsidRDefault="00625566" w:rsidP="000D1A4D">
      <w:pPr>
        <w:ind w:firstLine="709"/>
        <w:contextualSpacing/>
        <w:jc w:val="both"/>
        <w:rPr>
          <w:noProof/>
          <w:sz w:val="28"/>
          <w:szCs w:val="28"/>
        </w:rPr>
      </w:pPr>
      <w:r>
        <w:rPr>
          <w:noProof/>
          <w:sz w:val="28"/>
          <w:szCs w:val="28"/>
        </w:rPr>
        <w:t>М. </w:t>
      </w:r>
      <w:r w:rsidR="00725ED3" w:rsidRPr="00725ED3">
        <w:rPr>
          <w:noProof/>
          <w:sz w:val="28"/>
          <w:szCs w:val="28"/>
        </w:rPr>
        <w:t>Данилко визначає готовність як інтегративний стан, що включає систему знань, умінь, навичок, потреб, мотивів, здібностей і професійних якостей, а також позитивне ставлення до професії [29, с. 2].</w:t>
      </w:r>
    </w:p>
    <w:p w14:paraId="64D183C6" w14:textId="53FD37EB" w:rsidR="00A51BA2" w:rsidRDefault="00625566" w:rsidP="000D1A4D">
      <w:pPr>
        <w:ind w:firstLine="709"/>
        <w:contextualSpacing/>
        <w:jc w:val="both"/>
        <w:rPr>
          <w:noProof/>
          <w:sz w:val="28"/>
          <w:szCs w:val="28"/>
        </w:rPr>
      </w:pPr>
      <w:r>
        <w:rPr>
          <w:noProof/>
          <w:sz w:val="28"/>
          <w:szCs w:val="28"/>
        </w:rPr>
        <w:t>О. </w:t>
      </w:r>
      <w:r w:rsidR="00725ED3" w:rsidRPr="00725ED3">
        <w:rPr>
          <w:noProof/>
          <w:sz w:val="28"/>
          <w:szCs w:val="28"/>
        </w:rPr>
        <w:t>Безкопильний виділяє чотири основні критерії сформованості готовності майбутніх учителів фізичного виховання до здоров</w:t>
      </w:r>
      <w:r w:rsidR="00345796">
        <w:rPr>
          <w:noProof/>
          <w:sz w:val="28"/>
          <w:szCs w:val="28"/>
        </w:rPr>
        <w:t>’</w:t>
      </w:r>
      <w:r w:rsidR="00725ED3" w:rsidRPr="00725ED3">
        <w:rPr>
          <w:noProof/>
          <w:sz w:val="28"/>
          <w:szCs w:val="28"/>
        </w:rPr>
        <w:t>язбережувальної діяльності в базовій середній школі: мотиваційний, когнітивний, діяльнісно-практичний та особистісний. Мотиваційний критерій визначає ступінь формування готовності через оцінку ставлення до професії, домінування мотивів взаємодії, прагнення до самореалізації та бажання вдосконалювати свої знання, уміння та навички</w:t>
      </w:r>
      <w:r>
        <w:rPr>
          <w:noProof/>
          <w:sz w:val="28"/>
          <w:szCs w:val="28"/>
        </w:rPr>
        <w:t> </w:t>
      </w:r>
      <w:r w:rsidR="00725ED3" w:rsidRPr="00725ED3">
        <w:rPr>
          <w:noProof/>
          <w:sz w:val="28"/>
          <w:szCs w:val="28"/>
        </w:rPr>
        <w:t>[5, с. 124–125].</w:t>
      </w:r>
    </w:p>
    <w:p w14:paraId="622902D5" w14:textId="0DA400F4" w:rsidR="00A51BA2" w:rsidRDefault="00725ED3" w:rsidP="000D1A4D">
      <w:pPr>
        <w:ind w:firstLine="709"/>
        <w:contextualSpacing/>
        <w:jc w:val="both"/>
        <w:rPr>
          <w:noProof/>
          <w:sz w:val="28"/>
          <w:szCs w:val="28"/>
        </w:rPr>
      </w:pPr>
      <w:r w:rsidRPr="00725ED3">
        <w:rPr>
          <w:noProof/>
          <w:sz w:val="28"/>
          <w:szCs w:val="28"/>
        </w:rPr>
        <w:t>Когнітивний критерій характеризується глибокими знаннями з методологічних основ здоров</w:t>
      </w:r>
      <w:r w:rsidR="00345796">
        <w:rPr>
          <w:noProof/>
          <w:sz w:val="28"/>
          <w:szCs w:val="28"/>
        </w:rPr>
        <w:t>’</w:t>
      </w:r>
      <w:r w:rsidRPr="00725ED3">
        <w:rPr>
          <w:noProof/>
          <w:sz w:val="28"/>
          <w:szCs w:val="28"/>
        </w:rPr>
        <w:t>язбереження, розумінням специфіки застосування відповідних методик, володінням науковою термінологією та обізнаністю з фаховою літературою [5, с. 126].</w:t>
      </w:r>
    </w:p>
    <w:p w14:paraId="6EFD82C2" w14:textId="420F4724" w:rsidR="00725ED3" w:rsidRPr="00725ED3" w:rsidRDefault="00725ED3" w:rsidP="000D1A4D">
      <w:pPr>
        <w:ind w:firstLine="709"/>
        <w:contextualSpacing/>
        <w:jc w:val="both"/>
        <w:rPr>
          <w:noProof/>
          <w:sz w:val="28"/>
          <w:szCs w:val="28"/>
        </w:rPr>
      </w:pPr>
      <w:r w:rsidRPr="00725ED3">
        <w:rPr>
          <w:noProof/>
          <w:sz w:val="28"/>
          <w:szCs w:val="28"/>
        </w:rPr>
        <w:t>Діяльнісно-практичний критерій відображає рівень формування у майбутніх учителів умінь у сфері рухової підготовки, аналізу фізичного стану учнів, ефективного спілкування, планування уроків та організації спортивно-оздоровчих заходів [5, с. 127].</w:t>
      </w:r>
    </w:p>
    <w:p w14:paraId="0E8E34B5" w14:textId="77777777" w:rsidR="00725ED3" w:rsidRPr="00625566" w:rsidRDefault="00725ED3" w:rsidP="00725ED3">
      <w:pPr>
        <w:ind w:firstLine="709"/>
        <w:contextualSpacing/>
        <w:jc w:val="both"/>
        <w:rPr>
          <w:b/>
          <w:noProof/>
          <w:sz w:val="28"/>
          <w:szCs w:val="28"/>
        </w:rPr>
      </w:pPr>
      <w:r w:rsidRPr="00625566">
        <w:rPr>
          <w:b/>
          <w:noProof/>
          <w:sz w:val="28"/>
          <w:szCs w:val="28"/>
        </w:rPr>
        <w:lastRenderedPageBreak/>
        <w:t>Методологічні підходи до підготовки вчителів фізичного виховання</w:t>
      </w:r>
    </w:p>
    <w:p w14:paraId="7917B86C" w14:textId="77777777" w:rsidR="00A51BA2" w:rsidRDefault="00725ED3" w:rsidP="000D1A4D">
      <w:pPr>
        <w:ind w:firstLine="709"/>
        <w:contextualSpacing/>
        <w:jc w:val="both"/>
        <w:rPr>
          <w:noProof/>
          <w:sz w:val="28"/>
          <w:szCs w:val="28"/>
        </w:rPr>
      </w:pPr>
      <w:r w:rsidRPr="00725ED3">
        <w:rPr>
          <w:noProof/>
          <w:sz w:val="28"/>
          <w:szCs w:val="28"/>
        </w:rPr>
        <w:t xml:space="preserve">Сучасні школи потребують висококваліфікованих учителів фізичного виховання, здатних мотивувати учнів до систематичних занять спортом. </w:t>
      </w:r>
    </w:p>
    <w:p w14:paraId="7528D401" w14:textId="5A5E9219" w:rsidR="00725ED3" w:rsidRPr="00725ED3" w:rsidRDefault="00725ED3" w:rsidP="000D1A4D">
      <w:pPr>
        <w:ind w:firstLine="709"/>
        <w:contextualSpacing/>
        <w:jc w:val="both"/>
        <w:rPr>
          <w:noProof/>
          <w:sz w:val="28"/>
          <w:szCs w:val="28"/>
        </w:rPr>
      </w:pPr>
      <w:r w:rsidRPr="00725ED3">
        <w:rPr>
          <w:noProof/>
          <w:sz w:val="28"/>
          <w:szCs w:val="28"/>
        </w:rPr>
        <w:t>У науковій літературі виокремлено кілька підходів до професійної підготовки вчителів фізичного виховання: системний, діяльнісний, аксіологічний, культурологічний, компетентнісний, особистісно-орієнтований, модульний, а також акмеологічний і контекстний [27, с. 69; 9, с. 232, 252].</w:t>
      </w:r>
    </w:p>
    <w:p w14:paraId="27B06ADE" w14:textId="270DA73B" w:rsidR="00A51BA2" w:rsidRDefault="00725ED3" w:rsidP="000D1A4D">
      <w:pPr>
        <w:ind w:firstLine="709"/>
        <w:contextualSpacing/>
        <w:jc w:val="both"/>
        <w:rPr>
          <w:noProof/>
          <w:sz w:val="28"/>
          <w:szCs w:val="28"/>
        </w:rPr>
      </w:pPr>
      <w:r w:rsidRPr="00725ED3">
        <w:rPr>
          <w:noProof/>
          <w:sz w:val="28"/>
          <w:szCs w:val="28"/>
        </w:rPr>
        <w:t>Дослідження свідчать, що здоров</w:t>
      </w:r>
      <w:r w:rsidR="00345796">
        <w:rPr>
          <w:noProof/>
          <w:sz w:val="28"/>
          <w:szCs w:val="28"/>
        </w:rPr>
        <w:t>’</w:t>
      </w:r>
      <w:r w:rsidRPr="00725ED3">
        <w:rPr>
          <w:noProof/>
          <w:sz w:val="28"/>
          <w:szCs w:val="28"/>
        </w:rPr>
        <w:t>я є найвищою загальнолюдською та суспільною цінністю, яка об</w:t>
      </w:r>
      <w:r w:rsidR="00345796">
        <w:rPr>
          <w:noProof/>
          <w:sz w:val="28"/>
          <w:szCs w:val="28"/>
        </w:rPr>
        <w:t>’</w:t>
      </w:r>
      <w:r w:rsidRPr="00725ED3">
        <w:rPr>
          <w:noProof/>
          <w:sz w:val="28"/>
          <w:szCs w:val="28"/>
        </w:rPr>
        <w:t>єднує фізичний, психічний, соціальний та духовний аспекти життя. Формування готовності майбутніх учителів фізичного виховання до здоров</w:t>
      </w:r>
      <w:r w:rsidR="00345796">
        <w:rPr>
          <w:noProof/>
          <w:sz w:val="28"/>
          <w:szCs w:val="28"/>
        </w:rPr>
        <w:t>’</w:t>
      </w:r>
      <w:r w:rsidRPr="00725ED3">
        <w:rPr>
          <w:noProof/>
          <w:sz w:val="28"/>
          <w:szCs w:val="28"/>
        </w:rPr>
        <w:t xml:space="preserve">язбережувальної діяльності є багатокомпонентним процесом, що потребує інтеграції теоретичних знань, практичних навичок і особистісних якостей. </w:t>
      </w:r>
    </w:p>
    <w:p w14:paraId="0C0568E8" w14:textId="09410B97" w:rsidR="00F77B4B" w:rsidRPr="00401DDD" w:rsidRDefault="00725ED3" w:rsidP="000D1A4D">
      <w:pPr>
        <w:ind w:firstLine="709"/>
        <w:contextualSpacing/>
        <w:jc w:val="both"/>
        <w:rPr>
          <w:noProof/>
          <w:sz w:val="28"/>
          <w:szCs w:val="28"/>
        </w:rPr>
      </w:pPr>
      <w:r w:rsidRPr="00725ED3">
        <w:rPr>
          <w:noProof/>
          <w:sz w:val="28"/>
          <w:szCs w:val="28"/>
        </w:rPr>
        <w:t>Ефективна підготовка вчителів базується на системному підході, що включає створення сприятливих педагогічних умов, оновлення змісту педагогічної освіти та впровадження сучасних здоров</w:t>
      </w:r>
      <w:r w:rsidR="00345796">
        <w:rPr>
          <w:noProof/>
          <w:sz w:val="28"/>
          <w:szCs w:val="28"/>
        </w:rPr>
        <w:t>’</w:t>
      </w:r>
      <w:r w:rsidRPr="00725ED3">
        <w:rPr>
          <w:noProof/>
          <w:sz w:val="28"/>
          <w:szCs w:val="28"/>
        </w:rPr>
        <w:t>язбережувальних технологій. Ці заходи дозволяють майбутнім педагогам не лише здійснювати навчання фізичній культурі, а й сприяти формуванню культури здоров</w:t>
      </w:r>
      <w:r w:rsidR="00345796">
        <w:rPr>
          <w:noProof/>
          <w:sz w:val="28"/>
          <w:szCs w:val="28"/>
        </w:rPr>
        <w:t>’</w:t>
      </w:r>
      <w:r w:rsidRPr="00725ED3">
        <w:rPr>
          <w:noProof/>
          <w:sz w:val="28"/>
          <w:szCs w:val="28"/>
        </w:rPr>
        <w:t>я серед учнів, що є основою для розвитку гармонійного, здорового суспільства.</w:t>
      </w:r>
    </w:p>
    <w:p w14:paraId="4696442D" w14:textId="77777777" w:rsidR="00F77B4B" w:rsidRPr="00401DDD" w:rsidRDefault="00F77B4B" w:rsidP="00F77B4B">
      <w:pPr>
        <w:ind w:firstLine="709"/>
        <w:contextualSpacing/>
        <w:jc w:val="both"/>
        <w:rPr>
          <w:noProof/>
          <w:sz w:val="28"/>
          <w:szCs w:val="28"/>
        </w:rPr>
      </w:pPr>
      <w:r w:rsidRPr="00987AD2">
        <w:rPr>
          <w:i/>
          <w:noProof/>
          <w:sz w:val="28"/>
          <w:szCs w:val="28"/>
        </w:rPr>
        <w:t>Системний підхід</w:t>
      </w:r>
      <w:r w:rsidRPr="00401DDD">
        <w:rPr>
          <w:noProof/>
          <w:sz w:val="28"/>
          <w:szCs w:val="28"/>
        </w:rPr>
        <w:t xml:space="preserve"> передбачає вивчення педагогічного процесу як цілісної системи, що включає взаємодію її елементів. У цьому контексті підготовка майбутніх учителів фізичної культури розглядається як складна структура, що поєднує освітню діяльність викладачів і студентів [82, с. 30].</w:t>
      </w:r>
    </w:p>
    <w:p w14:paraId="4F452229" w14:textId="1212B856" w:rsidR="00A51BA2" w:rsidRDefault="00F77B4B" w:rsidP="00F77B4B">
      <w:pPr>
        <w:ind w:firstLine="709"/>
        <w:contextualSpacing/>
        <w:jc w:val="both"/>
        <w:rPr>
          <w:noProof/>
          <w:sz w:val="28"/>
          <w:szCs w:val="28"/>
        </w:rPr>
      </w:pPr>
      <w:r w:rsidRPr="00987AD2">
        <w:rPr>
          <w:i/>
          <w:noProof/>
          <w:sz w:val="28"/>
          <w:szCs w:val="28"/>
        </w:rPr>
        <w:t>Діяльнісний підхід</w:t>
      </w:r>
      <w:r w:rsidR="00625566">
        <w:rPr>
          <w:noProof/>
          <w:sz w:val="28"/>
          <w:szCs w:val="28"/>
        </w:rPr>
        <w:t xml:space="preserve">. </w:t>
      </w:r>
      <w:r w:rsidRPr="00401DDD">
        <w:rPr>
          <w:noProof/>
          <w:sz w:val="28"/>
          <w:szCs w:val="28"/>
        </w:rPr>
        <w:t>Цей підхід дозволяє аналізувати освітній процес через категорію «діяльність». Застосування цього підходу сприяє ефективному засвоєнню теоретичних знань і практичних навичок майбутніми вчителями через активну взаємодію викладачів і студентів.</w:t>
      </w:r>
    </w:p>
    <w:p w14:paraId="74D73DBE" w14:textId="26A6D69B" w:rsidR="00F77B4B" w:rsidRPr="00401DDD" w:rsidRDefault="00987AD2" w:rsidP="00F77B4B">
      <w:pPr>
        <w:ind w:firstLine="709"/>
        <w:contextualSpacing/>
        <w:jc w:val="both"/>
        <w:rPr>
          <w:noProof/>
          <w:sz w:val="28"/>
          <w:szCs w:val="28"/>
        </w:rPr>
      </w:pPr>
      <w:r>
        <w:rPr>
          <w:noProof/>
          <w:sz w:val="28"/>
          <w:szCs w:val="28"/>
        </w:rPr>
        <w:t>М. </w:t>
      </w:r>
      <w:r w:rsidR="00F77B4B" w:rsidRPr="00401DDD">
        <w:rPr>
          <w:noProof/>
          <w:sz w:val="28"/>
          <w:szCs w:val="28"/>
        </w:rPr>
        <w:t>Данилевич зазначає, що діяльнісний підхід дає змогу розглядати процес навчання як безперервну зміну різних видів діяльності та дозволяє глибше зрозуміти механізми професійного розвитку [27, с. 70].</w:t>
      </w:r>
    </w:p>
    <w:p w14:paraId="69E2E8C3" w14:textId="32E85D71" w:rsidR="000D1A4D" w:rsidRPr="000D1A4D" w:rsidRDefault="00987AD2" w:rsidP="000D1A4D">
      <w:pPr>
        <w:ind w:firstLine="709"/>
        <w:contextualSpacing/>
        <w:jc w:val="both"/>
        <w:rPr>
          <w:noProof/>
          <w:sz w:val="28"/>
          <w:szCs w:val="28"/>
        </w:rPr>
      </w:pPr>
      <w:r>
        <w:rPr>
          <w:noProof/>
          <w:sz w:val="28"/>
          <w:szCs w:val="28"/>
        </w:rPr>
        <w:t>На думку Ю. </w:t>
      </w:r>
      <w:r w:rsidR="000D1A4D" w:rsidRPr="000D1A4D">
        <w:rPr>
          <w:noProof/>
          <w:sz w:val="28"/>
          <w:szCs w:val="28"/>
        </w:rPr>
        <w:t>Войнара, Д. Наварецького та І. Глазиріної, модернізація освіти в галузі фізичної культури пов</w:t>
      </w:r>
      <w:r w:rsidR="00345796">
        <w:rPr>
          <w:noProof/>
          <w:sz w:val="28"/>
          <w:szCs w:val="28"/>
        </w:rPr>
        <w:t>’</w:t>
      </w:r>
      <w:r w:rsidR="000D1A4D" w:rsidRPr="000D1A4D">
        <w:rPr>
          <w:noProof/>
          <w:sz w:val="28"/>
          <w:szCs w:val="28"/>
        </w:rPr>
        <w:t>язана передусім із реалізацією культурологічного та аксіологічного підходів [21, с. 32].</w:t>
      </w:r>
    </w:p>
    <w:p w14:paraId="7D3D20D2" w14:textId="19D14AA0" w:rsidR="000D1A4D" w:rsidRPr="000D1A4D" w:rsidRDefault="000D1A4D" w:rsidP="000D1A4D">
      <w:pPr>
        <w:ind w:firstLine="709"/>
        <w:contextualSpacing/>
        <w:jc w:val="both"/>
        <w:rPr>
          <w:noProof/>
          <w:sz w:val="28"/>
          <w:szCs w:val="28"/>
        </w:rPr>
      </w:pPr>
      <w:r w:rsidRPr="00987AD2">
        <w:rPr>
          <w:i/>
          <w:noProof/>
          <w:sz w:val="28"/>
          <w:szCs w:val="28"/>
        </w:rPr>
        <w:t>Культурологічний підхід</w:t>
      </w:r>
      <w:r w:rsidRPr="000D1A4D">
        <w:rPr>
          <w:noProof/>
          <w:sz w:val="28"/>
          <w:szCs w:val="28"/>
        </w:rPr>
        <w:t xml:space="preserve"> спрямований на розгляд фізичної культури як частини загальної культури суспільства. Він підкреслює значення соціальних і культурних чинників у професійній підготовці вчителів фізичної культури та акцентує увагу на важливості передачі культурних традицій через фізичну активність.</w:t>
      </w:r>
    </w:p>
    <w:p w14:paraId="6A33E5D4" w14:textId="0D28A9E7" w:rsidR="000D1A4D" w:rsidRPr="000D1A4D" w:rsidRDefault="000D1A4D" w:rsidP="000D1A4D">
      <w:pPr>
        <w:ind w:firstLine="709"/>
        <w:contextualSpacing/>
        <w:jc w:val="both"/>
        <w:rPr>
          <w:noProof/>
          <w:sz w:val="28"/>
          <w:szCs w:val="28"/>
        </w:rPr>
      </w:pPr>
      <w:r w:rsidRPr="00987AD2">
        <w:rPr>
          <w:i/>
          <w:noProof/>
          <w:sz w:val="28"/>
          <w:szCs w:val="28"/>
        </w:rPr>
        <w:lastRenderedPageBreak/>
        <w:t>Аксіологічний підхід</w:t>
      </w:r>
      <w:r w:rsidRPr="000D1A4D">
        <w:rPr>
          <w:noProof/>
          <w:sz w:val="28"/>
          <w:szCs w:val="28"/>
        </w:rPr>
        <w:t xml:space="preserve"> фокусується на формуванні системи цінностей майбутнього вчителя, зокрема на усвідомленні значущості здорового способу життя та необхідності його пропаганди серед учнів.</w:t>
      </w:r>
    </w:p>
    <w:p w14:paraId="2A3358E0" w14:textId="4E429A9B" w:rsidR="000D1A4D" w:rsidRPr="000D1A4D" w:rsidRDefault="000D1A4D" w:rsidP="000D1A4D">
      <w:pPr>
        <w:ind w:firstLine="709"/>
        <w:contextualSpacing/>
        <w:jc w:val="both"/>
        <w:rPr>
          <w:noProof/>
          <w:sz w:val="28"/>
          <w:szCs w:val="28"/>
        </w:rPr>
      </w:pPr>
      <w:r w:rsidRPr="000D1A4D">
        <w:rPr>
          <w:noProof/>
          <w:sz w:val="28"/>
          <w:szCs w:val="28"/>
        </w:rPr>
        <w:t>Таким чином, ефективна підготовка вчителів фізичної культури потребує комплексного підходу, що враховує різні методологічні принципи, а також формування у майбутніх педагогів стійких ціннісних орієнтацій щодо фізичної активності та здорового способу життя.</w:t>
      </w:r>
    </w:p>
    <w:p w14:paraId="0EE55402" w14:textId="77777777" w:rsidR="000D1A4D" w:rsidRPr="00625566" w:rsidRDefault="000D1A4D" w:rsidP="000D1A4D">
      <w:pPr>
        <w:ind w:firstLine="709"/>
        <w:contextualSpacing/>
        <w:jc w:val="both"/>
        <w:rPr>
          <w:b/>
          <w:noProof/>
          <w:sz w:val="28"/>
          <w:szCs w:val="28"/>
        </w:rPr>
      </w:pPr>
      <w:r w:rsidRPr="00625566">
        <w:rPr>
          <w:b/>
          <w:noProof/>
          <w:sz w:val="28"/>
          <w:szCs w:val="28"/>
        </w:rPr>
        <w:t>Методологічні підходи до підготовки майбутніх учителів фізичної культури</w:t>
      </w:r>
    </w:p>
    <w:p w14:paraId="0ED480E9" w14:textId="77777777" w:rsidR="000D1A4D" w:rsidRPr="00987AD2" w:rsidRDefault="000D1A4D" w:rsidP="000D1A4D">
      <w:pPr>
        <w:ind w:firstLine="709"/>
        <w:contextualSpacing/>
        <w:jc w:val="both"/>
        <w:rPr>
          <w:i/>
          <w:noProof/>
          <w:sz w:val="28"/>
          <w:szCs w:val="28"/>
        </w:rPr>
      </w:pPr>
      <w:r w:rsidRPr="00987AD2">
        <w:rPr>
          <w:i/>
          <w:noProof/>
          <w:sz w:val="28"/>
          <w:szCs w:val="28"/>
        </w:rPr>
        <w:t>Аксіологічний підхід у професійній підготовці.</w:t>
      </w:r>
    </w:p>
    <w:p w14:paraId="12FC8A84" w14:textId="0B508E5D" w:rsidR="000D1A4D" w:rsidRPr="000D1A4D" w:rsidRDefault="00625566" w:rsidP="000D1A4D">
      <w:pPr>
        <w:ind w:firstLine="709"/>
        <w:contextualSpacing/>
        <w:jc w:val="both"/>
        <w:rPr>
          <w:noProof/>
          <w:sz w:val="28"/>
          <w:szCs w:val="28"/>
        </w:rPr>
      </w:pPr>
      <w:r>
        <w:rPr>
          <w:noProof/>
          <w:sz w:val="28"/>
          <w:szCs w:val="28"/>
        </w:rPr>
        <w:t>За словами М. </w:t>
      </w:r>
      <w:r w:rsidR="000D1A4D" w:rsidRPr="000D1A4D">
        <w:rPr>
          <w:noProof/>
          <w:sz w:val="28"/>
          <w:szCs w:val="28"/>
        </w:rPr>
        <w:t>Данилевича, аксіологічний підхід до підготовки майбутніх фахівців фізичного виховання має декілька аспектів, що розкриваються через дослідницьку проблематику:</w:t>
      </w:r>
    </w:p>
    <w:p w14:paraId="7D5AA7B1" w14:textId="77777777" w:rsidR="000D1A4D" w:rsidRPr="00625566" w:rsidRDefault="000D1A4D" w:rsidP="00C25437">
      <w:pPr>
        <w:pStyle w:val="ad"/>
        <w:numPr>
          <w:ilvl w:val="0"/>
          <w:numId w:val="23"/>
        </w:numPr>
        <w:tabs>
          <w:tab w:val="left" w:pos="993"/>
        </w:tabs>
        <w:spacing w:after="0" w:line="240" w:lineRule="auto"/>
        <w:ind w:left="993" w:hanging="284"/>
        <w:jc w:val="both"/>
        <w:rPr>
          <w:rFonts w:ascii="Times New Roman" w:hAnsi="Times New Roman" w:cs="Times New Roman"/>
          <w:noProof/>
          <w:sz w:val="28"/>
          <w:szCs w:val="28"/>
        </w:rPr>
      </w:pPr>
      <w:r w:rsidRPr="00625566">
        <w:rPr>
          <w:rFonts w:ascii="Times New Roman" w:hAnsi="Times New Roman" w:cs="Times New Roman"/>
          <w:noProof/>
          <w:sz w:val="28"/>
          <w:szCs w:val="28"/>
        </w:rPr>
        <w:t>проблеми орієнтації студентів у світі цінностей;</w:t>
      </w:r>
    </w:p>
    <w:p w14:paraId="19E024EB" w14:textId="77777777" w:rsidR="000D1A4D" w:rsidRPr="00625566" w:rsidRDefault="000D1A4D" w:rsidP="00C25437">
      <w:pPr>
        <w:pStyle w:val="ad"/>
        <w:numPr>
          <w:ilvl w:val="0"/>
          <w:numId w:val="23"/>
        </w:numPr>
        <w:tabs>
          <w:tab w:val="left" w:pos="993"/>
        </w:tabs>
        <w:spacing w:after="0" w:line="240" w:lineRule="auto"/>
        <w:ind w:left="993" w:hanging="284"/>
        <w:jc w:val="both"/>
        <w:rPr>
          <w:rFonts w:ascii="Times New Roman" w:hAnsi="Times New Roman" w:cs="Times New Roman"/>
          <w:noProof/>
          <w:sz w:val="28"/>
          <w:szCs w:val="28"/>
        </w:rPr>
      </w:pPr>
      <w:r w:rsidRPr="00625566">
        <w:rPr>
          <w:rFonts w:ascii="Times New Roman" w:hAnsi="Times New Roman" w:cs="Times New Roman"/>
          <w:noProof/>
          <w:sz w:val="28"/>
          <w:szCs w:val="28"/>
        </w:rPr>
        <w:t>проблеми становлення і розвитку ціннісних орієнтацій;</w:t>
      </w:r>
    </w:p>
    <w:p w14:paraId="46F50956" w14:textId="462727E4" w:rsidR="000D1A4D" w:rsidRPr="00625566" w:rsidRDefault="000D1A4D" w:rsidP="00C25437">
      <w:pPr>
        <w:pStyle w:val="ad"/>
        <w:numPr>
          <w:ilvl w:val="0"/>
          <w:numId w:val="23"/>
        </w:numPr>
        <w:tabs>
          <w:tab w:val="left" w:pos="993"/>
        </w:tabs>
        <w:spacing w:after="0" w:line="240" w:lineRule="auto"/>
        <w:ind w:left="993" w:hanging="284"/>
        <w:jc w:val="both"/>
        <w:rPr>
          <w:rFonts w:ascii="Times New Roman" w:hAnsi="Times New Roman" w:cs="Times New Roman"/>
          <w:noProof/>
          <w:sz w:val="28"/>
          <w:szCs w:val="28"/>
        </w:rPr>
      </w:pPr>
      <w:r w:rsidRPr="00625566">
        <w:rPr>
          <w:rFonts w:ascii="Times New Roman" w:hAnsi="Times New Roman" w:cs="Times New Roman"/>
          <w:noProof/>
          <w:sz w:val="28"/>
          <w:szCs w:val="28"/>
        </w:rPr>
        <w:t>питання взаємозв</w:t>
      </w:r>
      <w:r w:rsidR="00345796">
        <w:rPr>
          <w:rFonts w:ascii="Times New Roman" w:hAnsi="Times New Roman" w:cs="Times New Roman"/>
          <w:noProof/>
          <w:sz w:val="28"/>
          <w:szCs w:val="28"/>
        </w:rPr>
        <w:t>’</w:t>
      </w:r>
      <w:r w:rsidRPr="00625566">
        <w:rPr>
          <w:rFonts w:ascii="Times New Roman" w:hAnsi="Times New Roman" w:cs="Times New Roman"/>
          <w:noProof/>
          <w:sz w:val="28"/>
          <w:szCs w:val="28"/>
        </w:rPr>
        <w:t>язку загальноприйнятих аксіологічних ідей та інноватики;</w:t>
      </w:r>
    </w:p>
    <w:p w14:paraId="41740A66" w14:textId="0CB19568" w:rsidR="000D1A4D" w:rsidRPr="00625566" w:rsidRDefault="000D1A4D" w:rsidP="00C25437">
      <w:pPr>
        <w:pStyle w:val="ad"/>
        <w:numPr>
          <w:ilvl w:val="0"/>
          <w:numId w:val="23"/>
        </w:numPr>
        <w:tabs>
          <w:tab w:val="left" w:pos="993"/>
        </w:tabs>
        <w:spacing w:after="0" w:line="240" w:lineRule="auto"/>
        <w:ind w:left="993" w:hanging="284"/>
        <w:jc w:val="both"/>
        <w:rPr>
          <w:rFonts w:ascii="Times New Roman" w:hAnsi="Times New Roman" w:cs="Times New Roman"/>
          <w:noProof/>
          <w:sz w:val="28"/>
          <w:szCs w:val="28"/>
        </w:rPr>
      </w:pPr>
      <w:r w:rsidRPr="00625566">
        <w:rPr>
          <w:rFonts w:ascii="Times New Roman" w:hAnsi="Times New Roman" w:cs="Times New Roman"/>
          <w:noProof/>
          <w:sz w:val="28"/>
          <w:szCs w:val="28"/>
        </w:rPr>
        <w:t>взаємозв</w:t>
      </w:r>
      <w:r w:rsidR="00345796">
        <w:rPr>
          <w:rFonts w:ascii="Times New Roman" w:hAnsi="Times New Roman" w:cs="Times New Roman"/>
          <w:noProof/>
          <w:sz w:val="28"/>
          <w:szCs w:val="28"/>
        </w:rPr>
        <w:t>’</w:t>
      </w:r>
      <w:r w:rsidRPr="00625566">
        <w:rPr>
          <w:rFonts w:ascii="Times New Roman" w:hAnsi="Times New Roman" w:cs="Times New Roman"/>
          <w:noProof/>
          <w:sz w:val="28"/>
          <w:szCs w:val="28"/>
        </w:rPr>
        <w:t>язок розвитку ціннісних орієнтирів та педагогічної компетентності [27, с. 74].</w:t>
      </w:r>
    </w:p>
    <w:p w14:paraId="26A69A3A" w14:textId="5764A2FE" w:rsidR="000D1A4D" w:rsidRPr="000D1A4D" w:rsidRDefault="000D1A4D" w:rsidP="000D1A4D">
      <w:pPr>
        <w:ind w:firstLine="709"/>
        <w:contextualSpacing/>
        <w:jc w:val="both"/>
        <w:rPr>
          <w:noProof/>
          <w:sz w:val="28"/>
          <w:szCs w:val="28"/>
        </w:rPr>
      </w:pPr>
      <w:r w:rsidRPr="000D1A4D">
        <w:rPr>
          <w:noProof/>
          <w:sz w:val="28"/>
          <w:szCs w:val="28"/>
        </w:rPr>
        <w:t>Реалізація аксіологічного підходу охоплює як змістовні, так і процесуальні аспекти підготовки майбутніх учителів фізичної культури, сприяючи вибору ефективних форм і методів педагогічної взаємодії. Цей підхід створює основу для побудови навчального процесу на ціннісних принципах, забезпечуючи розвиток особистості через прийняття та впровадження цінностей у навчання і життя.</w:t>
      </w:r>
    </w:p>
    <w:p w14:paraId="61BDD6CD" w14:textId="65D00A11" w:rsidR="000D1A4D" w:rsidRPr="000D1A4D" w:rsidRDefault="000D1A4D" w:rsidP="000D1A4D">
      <w:pPr>
        <w:ind w:firstLine="709"/>
        <w:contextualSpacing/>
        <w:jc w:val="both"/>
        <w:rPr>
          <w:noProof/>
          <w:sz w:val="28"/>
          <w:szCs w:val="28"/>
        </w:rPr>
      </w:pPr>
      <w:r w:rsidRPr="00987AD2">
        <w:rPr>
          <w:i/>
          <w:noProof/>
          <w:sz w:val="28"/>
          <w:szCs w:val="28"/>
        </w:rPr>
        <w:t>Компетентнісний підхід</w:t>
      </w:r>
      <w:r w:rsidRPr="000D1A4D">
        <w:rPr>
          <w:noProof/>
          <w:sz w:val="28"/>
          <w:szCs w:val="28"/>
        </w:rPr>
        <w:t xml:space="preserve"> зміщує акцент із засвоєння окремих знань, умінь і навичок на формування індивідуальних компетенцій. О.</w:t>
      </w:r>
      <w:r w:rsidR="00987AD2">
        <w:rPr>
          <w:noProof/>
          <w:sz w:val="28"/>
          <w:szCs w:val="28"/>
        </w:rPr>
        <w:t> </w:t>
      </w:r>
      <w:r w:rsidRPr="000D1A4D">
        <w:rPr>
          <w:noProof/>
          <w:sz w:val="28"/>
          <w:szCs w:val="28"/>
        </w:rPr>
        <w:t>Безкопильний зазначає, що цей підхід є ключовим у модерніза</w:t>
      </w:r>
      <w:r w:rsidR="00625566">
        <w:rPr>
          <w:noProof/>
          <w:sz w:val="28"/>
          <w:szCs w:val="28"/>
        </w:rPr>
        <w:t>ції системи вищої освіти [9, с. </w:t>
      </w:r>
      <w:r w:rsidRPr="000D1A4D">
        <w:rPr>
          <w:noProof/>
          <w:sz w:val="28"/>
          <w:szCs w:val="28"/>
        </w:rPr>
        <w:t>220]. Він підкреслює, що компетентнісний підхід інтегрує внутрішні й зовнішні компоненти поведінки, акцентуючи увагу на предметно-дієвому компоненті, який, на відміну від традиційного знаннєвого підходу, передбачає не лише засвоєння окремих знань і умінь, а й оволодіння комплексною процедурою їх застосування для розв</w:t>
      </w:r>
      <w:r w:rsidR="00345796">
        <w:rPr>
          <w:noProof/>
          <w:sz w:val="28"/>
          <w:szCs w:val="28"/>
        </w:rPr>
        <w:t>’</w:t>
      </w:r>
      <w:r w:rsidRPr="000D1A4D">
        <w:rPr>
          <w:noProof/>
          <w:sz w:val="28"/>
          <w:szCs w:val="28"/>
        </w:rPr>
        <w:t>язання актуальних проблем [9, с. 19].</w:t>
      </w:r>
    </w:p>
    <w:p w14:paraId="00C09D72" w14:textId="4ACDC29D" w:rsidR="000D1A4D" w:rsidRPr="000D1A4D" w:rsidRDefault="000D1A4D" w:rsidP="000D1A4D">
      <w:pPr>
        <w:ind w:firstLine="709"/>
        <w:contextualSpacing/>
        <w:jc w:val="both"/>
        <w:rPr>
          <w:noProof/>
          <w:sz w:val="28"/>
          <w:szCs w:val="28"/>
        </w:rPr>
      </w:pPr>
      <w:r w:rsidRPr="000D1A4D">
        <w:rPr>
          <w:noProof/>
          <w:sz w:val="28"/>
          <w:szCs w:val="28"/>
        </w:rPr>
        <w:t>До основних принципів компетентнісного підходу належать:</w:t>
      </w:r>
    </w:p>
    <w:p w14:paraId="7864CE97" w14:textId="77777777" w:rsidR="000D1A4D" w:rsidRPr="00625566" w:rsidRDefault="000D1A4D" w:rsidP="00C25437">
      <w:pPr>
        <w:pStyle w:val="ad"/>
        <w:numPr>
          <w:ilvl w:val="0"/>
          <w:numId w:val="24"/>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орієнтація освітньої програми на формування базових спеціальних навичок, що дозволяють випускникам швидко адаптуватися до змін на ринку праці;</w:t>
      </w:r>
    </w:p>
    <w:p w14:paraId="4E566F31" w14:textId="77777777" w:rsidR="000D1A4D" w:rsidRPr="00625566" w:rsidRDefault="000D1A4D" w:rsidP="00C25437">
      <w:pPr>
        <w:pStyle w:val="ad"/>
        <w:numPr>
          <w:ilvl w:val="0"/>
          <w:numId w:val="24"/>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неперервність професійної освіти;</w:t>
      </w:r>
    </w:p>
    <w:p w14:paraId="64F4853D" w14:textId="77777777" w:rsidR="000D1A4D" w:rsidRPr="00625566" w:rsidRDefault="000D1A4D" w:rsidP="00C25437">
      <w:pPr>
        <w:pStyle w:val="ad"/>
        <w:numPr>
          <w:ilvl w:val="0"/>
          <w:numId w:val="24"/>
        </w:numPr>
        <w:spacing w:after="0" w:line="240" w:lineRule="auto"/>
        <w:jc w:val="both"/>
        <w:rPr>
          <w:rFonts w:ascii="Times New Roman" w:hAnsi="Times New Roman" w:cs="Times New Roman"/>
          <w:noProof/>
          <w:sz w:val="28"/>
          <w:szCs w:val="28"/>
        </w:rPr>
      </w:pPr>
      <w:r w:rsidRPr="00625566">
        <w:rPr>
          <w:rFonts w:ascii="Times New Roman" w:hAnsi="Times New Roman" w:cs="Times New Roman"/>
          <w:noProof/>
          <w:sz w:val="28"/>
          <w:szCs w:val="28"/>
        </w:rPr>
        <w:t>перехід від предметного навчання до міждисциплінарного модульного підходу [26, с. 220].</w:t>
      </w:r>
    </w:p>
    <w:p w14:paraId="3C4D14C4" w14:textId="5FB20B13" w:rsidR="000D1A4D" w:rsidRPr="000D1A4D" w:rsidRDefault="000D1A4D" w:rsidP="000D1A4D">
      <w:pPr>
        <w:ind w:firstLine="709"/>
        <w:contextualSpacing/>
        <w:jc w:val="both"/>
        <w:rPr>
          <w:noProof/>
          <w:sz w:val="28"/>
          <w:szCs w:val="28"/>
        </w:rPr>
      </w:pPr>
      <w:r w:rsidRPr="000D1A4D">
        <w:rPr>
          <w:noProof/>
          <w:sz w:val="28"/>
          <w:szCs w:val="28"/>
        </w:rPr>
        <w:lastRenderedPageBreak/>
        <w:t>З</w:t>
      </w:r>
      <w:r w:rsidR="00625566">
        <w:rPr>
          <w:noProof/>
          <w:sz w:val="28"/>
          <w:szCs w:val="28"/>
        </w:rPr>
        <w:t>а визначенням О. </w:t>
      </w:r>
      <w:r w:rsidRPr="000D1A4D">
        <w:rPr>
          <w:noProof/>
          <w:sz w:val="28"/>
          <w:szCs w:val="28"/>
        </w:rPr>
        <w:t>Безкопильного, професійна компетентність — це «комплексна характеристика особистості, що включає гармонійне сполучення професійних, комунікативних і особистісних властивостей, які дозволяють досягати якісних результатів у процесі вирішення типових завдань в основних видах професійної діяльності сфери фізичної культури» [9, с. 227].</w:t>
      </w:r>
    </w:p>
    <w:p w14:paraId="7422746C" w14:textId="77777777" w:rsidR="000D1A4D" w:rsidRPr="00987AD2" w:rsidRDefault="000D1A4D" w:rsidP="000D1A4D">
      <w:pPr>
        <w:ind w:firstLine="709"/>
        <w:contextualSpacing/>
        <w:jc w:val="both"/>
        <w:rPr>
          <w:i/>
          <w:noProof/>
          <w:sz w:val="28"/>
          <w:szCs w:val="28"/>
        </w:rPr>
      </w:pPr>
      <w:r w:rsidRPr="00987AD2">
        <w:rPr>
          <w:i/>
          <w:noProof/>
          <w:sz w:val="28"/>
          <w:szCs w:val="28"/>
        </w:rPr>
        <w:t>Особистісно-орієнтований підхід.</w:t>
      </w:r>
    </w:p>
    <w:p w14:paraId="68D94F8A" w14:textId="77777777" w:rsidR="000D1A4D" w:rsidRPr="000D1A4D" w:rsidRDefault="000D1A4D" w:rsidP="000D1A4D">
      <w:pPr>
        <w:ind w:firstLine="709"/>
        <w:contextualSpacing/>
        <w:jc w:val="both"/>
        <w:rPr>
          <w:noProof/>
          <w:sz w:val="28"/>
          <w:szCs w:val="28"/>
        </w:rPr>
      </w:pPr>
      <w:r w:rsidRPr="000D1A4D">
        <w:rPr>
          <w:noProof/>
          <w:sz w:val="28"/>
          <w:szCs w:val="28"/>
        </w:rPr>
        <w:t>Цей підхід передбачає чітку орієнтацію на особистість як на головний критерій ефективності педагогічного процесу. За такого підходу студент перестає бути пасивним виконавцем, а стає активним учасником навчального процесу.</w:t>
      </w:r>
    </w:p>
    <w:p w14:paraId="25561D5F" w14:textId="404FAAD5" w:rsidR="000D1A4D" w:rsidRPr="000D1A4D" w:rsidRDefault="000D1A4D" w:rsidP="000D1A4D">
      <w:pPr>
        <w:ind w:firstLine="709"/>
        <w:contextualSpacing/>
        <w:jc w:val="both"/>
        <w:rPr>
          <w:noProof/>
          <w:sz w:val="28"/>
          <w:szCs w:val="28"/>
        </w:rPr>
      </w:pPr>
      <w:r w:rsidRPr="000D1A4D">
        <w:rPr>
          <w:noProof/>
          <w:sz w:val="28"/>
          <w:szCs w:val="28"/>
        </w:rPr>
        <w:t>Особистісно-орієнтоване навчання у вищій школі базується на принципах:</w:t>
      </w:r>
    </w:p>
    <w:p w14:paraId="73B17C48" w14:textId="77777777" w:rsidR="000D1A4D" w:rsidRPr="00987AD2" w:rsidRDefault="000D1A4D" w:rsidP="00C25437">
      <w:pPr>
        <w:pStyle w:val="ad"/>
        <w:numPr>
          <w:ilvl w:val="0"/>
          <w:numId w:val="2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пріоритет індивідуальності та самоцінності студента;</w:t>
      </w:r>
    </w:p>
    <w:p w14:paraId="7AF9CDE3" w14:textId="77777777" w:rsidR="000D1A4D" w:rsidRPr="00987AD2" w:rsidRDefault="000D1A4D" w:rsidP="00C25437">
      <w:pPr>
        <w:pStyle w:val="ad"/>
        <w:numPr>
          <w:ilvl w:val="0"/>
          <w:numId w:val="2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співвіднесення освітніх технологій із закономірностями професійного становлення особистості;</w:t>
      </w:r>
    </w:p>
    <w:p w14:paraId="5C5C87DB" w14:textId="77777777" w:rsidR="000D1A4D" w:rsidRPr="00987AD2" w:rsidRDefault="000D1A4D" w:rsidP="00C25437">
      <w:pPr>
        <w:pStyle w:val="ad"/>
        <w:numPr>
          <w:ilvl w:val="0"/>
          <w:numId w:val="2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визначення змісту освіти згідно з розвитком сучасних соціальних, інформаційних технологій і майбутньою професійною діяльністю;</w:t>
      </w:r>
    </w:p>
    <w:p w14:paraId="64D4C947" w14:textId="77777777" w:rsidR="000D1A4D" w:rsidRPr="00987AD2" w:rsidRDefault="000D1A4D" w:rsidP="00C25437">
      <w:pPr>
        <w:pStyle w:val="ad"/>
        <w:numPr>
          <w:ilvl w:val="0"/>
          <w:numId w:val="2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випереджувальний характер освіти;</w:t>
      </w:r>
    </w:p>
    <w:p w14:paraId="523A9823" w14:textId="77777777" w:rsidR="000D1A4D" w:rsidRPr="00987AD2" w:rsidRDefault="000D1A4D" w:rsidP="00C25437">
      <w:pPr>
        <w:pStyle w:val="ad"/>
        <w:numPr>
          <w:ilvl w:val="0"/>
          <w:numId w:val="2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врахування індивідуального досвіду студента та його потреби в самореалізації [36, с. 105].</w:t>
      </w:r>
    </w:p>
    <w:p w14:paraId="2CEB4D69" w14:textId="77777777" w:rsidR="000D1A4D" w:rsidRPr="000D1A4D" w:rsidRDefault="000D1A4D" w:rsidP="000D1A4D">
      <w:pPr>
        <w:ind w:firstLine="709"/>
        <w:contextualSpacing/>
        <w:jc w:val="both"/>
        <w:rPr>
          <w:noProof/>
          <w:sz w:val="28"/>
          <w:szCs w:val="28"/>
        </w:rPr>
      </w:pPr>
      <w:r w:rsidRPr="00987AD2">
        <w:rPr>
          <w:i/>
          <w:noProof/>
          <w:sz w:val="28"/>
          <w:szCs w:val="28"/>
        </w:rPr>
        <w:t>Модульний підхід</w:t>
      </w:r>
      <w:r w:rsidRPr="000D1A4D">
        <w:rPr>
          <w:noProof/>
          <w:sz w:val="28"/>
          <w:szCs w:val="28"/>
        </w:rPr>
        <w:t>.</w:t>
      </w:r>
    </w:p>
    <w:p w14:paraId="6B01F4FD" w14:textId="77777777" w:rsidR="00A51BA2" w:rsidRDefault="000D1A4D" w:rsidP="000D1A4D">
      <w:pPr>
        <w:ind w:firstLine="709"/>
        <w:contextualSpacing/>
        <w:jc w:val="both"/>
        <w:rPr>
          <w:noProof/>
          <w:sz w:val="28"/>
          <w:szCs w:val="28"/>
        </w:rPr>
      </w:pPr>
      <w:r w:rsidRPr="000D1A4D">
        <w:rPr>
          <w:noProof/>
          <w:sz w:val="28"/>
          <w:szCs w:val="28"/>
        </w:rPr>
        <w:t xml:space="preserve">Широко застосовується у вищій освіті і передбачає поділ навчального матеріалу на окремі блоки (модулі). </w:t>
      </w:r>
    </w:p>
    <w:p w14:paraId="1D7442F6" w14:textId="2A3C6BD8" w:rsidR="000D1A4D" w:rsidRPr="000D1A4D" w:rsidRDefault="000D1A4D" w:rsidP="000D1A4D">
      <w:pPr>
        <w:ind w:firstLine="709"/>
        <w:contextualSpacing/>
        <w:jc w:val="both"/>
        <w:rPr>
          <w:noProof/>
          <w:sz w:val="28"/>
          <w:szCs w:val="28"/>
        </w:rPr>
      </w:pPr>
      <w:r w:rsidRPr="000D1A4D">
        <w:rPr>
          <w:noProof/>
          <w:sz w:val="28"/>
          <w:szCs w:val="28"/>
        </w:rPr>
        <w:t>Модульне навчання дозволяє студенту самостійно працювати за індивідуальною програмою, що містить банк інформації та методичних рекомендацій для виконання завдань [35, с. 83].</w:t>
      </w:r>
    </w:p>
    <w:p w14:paraId="103995DC" w14:textId="77777777" w:rsidR="000D1A4D" w:rsidRPr="00987AD2" w:rsidRDefault="000D1A4D" w:rsidP="000D1A4D">
      <w:pPr>
        <w:ind w:firstLine="709"/>
        <w:contextualSpacing/>
        <w:jc w:val="both"/>
        <w:rPr>
          <w:i/>
          <w:noProof/>
          <w:sz w:val="28"/>
          <w:szCs w:val="28"/>
        </w:rPr>
      </w:pPr>
      <w:r w:rsidRPr="00987AD2">
        <w:rPr>
          <w:i/>
          <w:noProof/>
          <w:sz w:val="28"/>
          <w:szCs w:val="28"/>
        </w:rPr>
        <w:t>Акмеологічний підхід.</w:t>
      </w:r>
    </w:p>
    <w:p w14:paraId="0AA5BAFB" w14:textId="77777777" w:rsidR="00A51BA2" w:rsidRDefault="000D1A4D" w:rsidP="000D1A4D">
      <w:pPr>
        <w:ind w:firstLine="709"/>
        <w:contextualSpacing/>
        <w:jc w:val="both"/>
        <w:rPr>
          <w:noProof/>
          <w:sz w:val="28"/>
          <w:szCs w:val="28"/>
        </w:rPr>
      </w:pPr>
      <w:r w:rsidRPr="000D1A4D">
        <w:rPr>
          <w:noProof/>
          <w:sz w:val="28"/>
          <w:szCs w:val="28"/>
        </w:rPr>
        <w:t xml:space="preserve">Цей підхід орієнтований на досягнення професійної майстерності та творчої самореалізації фахівця, вивчаючи умови та стимули самореалізації особистості на шляху до професіоналізму [19]. </w:t>
      </w:r>
    </w:p>
    <w:p w14:paraId="301AD665" w14:textId="169EC963" w:rsidR="000D1A4D" w:rsidRPr="000D1A4D" w:rsidRDefault="00987AD2" w:rsidP="000D1A4D">
      <w:pPr>
        <w:ind w:firstLine="709"/>
        <w:contextualSpacing/>
        <w:jc w:val="both"/>
        <w:rPr>
          <w:noProof/>
          <w:sz w:val="28"/>
          <w:szCs w:val="28"/>
        </w:rPr>
      </w:pPr>
      <w:r>
        <w:rPr>
          <w:noProof/>
          <w:sz w:val="28"/>
          <w:szCs w:val="28"/>
        </w:rPr>
        <w:t>За О. </w:t>
      </w:r>
      <w:r w:rsidR="000D1A4D" w:rsidRPr="000D1A4D">
        <w:rPr>
          <w:noProof/>
          <w:sz w:val="28"/>
          <w:szCs w:val="28"/>
        </w:rPr>
        <w:t>Безкопильним, головною проблемою акмеологічного підходу є аналіз процесів самовдосконалення, професійного становлення та розвитку компетентності. Він поєднує досягнення психолого-педагогічної науки й акмеології для забезпечення високої якості освіти [9, с. 234].</w:t>
      </w:r>
    </w:p>
    <w:p w14:paraId="109FBFA1" w14:textId="77777777" w:rsidR="000D1A4D" w:rsidRPr="00987AD2" w:rsidRDefault="000D1A4D" w:rsidP="000D1A4D">
      <w:pPr>
        <w:ind w:firstLine="709"/>
        <w:contextualSpacing/>
        <w:jc w:val="both"/>
        <w:rPr>
          <w:i/>
          <w:noProof/>
          <w:sz w:val="28"/>
          <w:szCs w:val="28"/>
        </w:rPr>
      </w:pPr>
      <w:r w:rsidRPr="00987AD2">
        <w:rPr>
          <w:i/>
          <w:noProof/>
          <w:sz w:val="28"/>
          <w:szCs w:val="28"/>
        </w:rPr>
        <w:t>Контекстний підхід.</w:t>
      </w:r>
    </w:p>
    <w:p w14:paraId="6E208A38" w14:textId="3856397E" w:rsidR="000D1A4D" w:rsidRPr="000D1A4D" w:rsidRDefault="000D1A4D" w:rsidP="000D1A4D">
      <w:pPr>
        <w:ind w:firstLine="709"/>
        <w:contextualSpacing/>
        <w:jc w:val="both"/>
        <w:rPr>
          <w:noProof/>
          <w:sz w:val="28"/>
          <w:szCs w:val="28"/>
        </w:rPr>
      </w:pPr>
      <w:r w:rsidRPr="000D1A4D">
        <w:rPr>
          <w:noProof/>
          <w:sz w:val="28"/>
          <w:szCs w:val="28"/>
        </w:rPr>
        <w:t xml:space="preserve">Цей підхід передбачає моделювання професійної діяльності у процесі навчання, забезпечуючи перехід від навчальної діяльності студента до його професійної підготовки через створення реальних або змодельованих професійних ситуацій. Контекстний підхід моделює предметний і соціальний зміст професійної діяльності, що створює умови </w:t>
      </w:r>
      <w:r w:rsidRPr="000D1A4D">
        <w:rPr>
          <w:noProof/>
          <w:sz w:val="28"/>
          <w:szCs w:val="28"/>
        </w:rPr>
        <w:lastRenderedPageBreak/>
        <w:t>для трансформації навчальної діяльності студента в професійну діяльність</w:t>
      </w:r>
      <w:r w:rsidR="00987AD2">
        <w:rPr>
          <w:noProof/>
          <w:sz w:val="28"/>
          <w:szCs w:val="28"/>
        </w:rPr>
        <w:t xml:space="preserve"> спеціаліста [9, с. 254]. За О. </w:t>
      </w:r>
      <w:r w:rsidRPr="000D1A4D">
        <w:rPr>
          <w:noProof/>
          <w:sz w:val="28"/>
          <w:szCs w:val="28"/>
        </w:rPr>
        <w:t>Безкопильним, реалізація цього підходу включає інтеграцію змісту навчання з реальними завданнями оздоровчої роботи, адаптацію методів навчання до умов професійної діяльності та використання проблемного навчання й аналізу конкретних професійних ситуацій [9, с. 258].</w:t>
      </w:r>
    </w:p>
    <w:p w14:paraId="71636E0B" w14:textId="77777777" w:rsidR="000D1A4D" w:rsidRPr="000D1A4D" w:rsidRDefault="000D1A4D" w:rsidP="000D1A4D">
      <w:pPr>
        <w:ind w:firstLine="709"/>
        <w:contextualSpacing/>
        <w:jc w:val="both"/>
        <w:rPr>
          <w:noProof/>
          <w:sz w:val="28"/>
          <w:szCs w:val="28"/>
        </w:rPr>
      </w:pPr>
      <w:r w:rsidRPr="000D1A4D">
        <w:rPr>
          <w:noProof/>
          <w:sz w:val="28"/>
          <w:szCs w:val="28"/>
        </w:rPr>
        <w:t>Таким чином, ефективна підготовка майбутніх учителів фізичної культури вимагає комплексного підходу, що враховує різні методологічні принципи й сприяє формуванню у майбутніх педагогів стійких ціннісних орієнтацій щодо фізичної активності та здорового способу життя.</w:t>
      </w:r>
    </w:p>
    <w:p w14:paraId="7545E37D" w14:textId="6C03290E" w:rsidR="003521A2" w:rsidRPr="003521A2" w:rsidRDefault="003521A2" w:rsidP="009152AF">
      <w:pPr>
        <w:ind w:firstLine="709"/>
        <w:contextualSpacing/>
        <w:jc w:val="both"/>
        <w:rPr>
          <w:noProof/>
          <w:sz w:val="28"/>
          <w:szCs w:val="28"/>
        </w:rPr>
      </w:pPr>
      <w:r w:rsidRPr="003521A2">
        <w:rPr>
          <w:noProof/>
          <w:sz w:val="28"/>
          <w:szCs w:val="28"/>
        </w:rPr>
        <w:t>За способом впливу на освітній процес педагогічні умови поділяються на зовнішні, що формуються під впливом політичних, соціально-економічних та освітніх систем, і внутрішні, які є складовою частиною конкретного педагогічного процесу.</w:t>
      </w:r>
    </w:p>
    <w:p w14:paraId="15351984" w14:textId="77777777" w:rsidR="003521A2" w:rsidRPr="003521A2" w:rsidRDefault="003521A2" w:rsidP="003521A2">
      <w:pPr>
        <w:ind w:firstLine="709"/>
        <w:contextualSpacing/>
        <w:jc w:val="both"/>
        <w:rPr>
          <w:noProof/>
          <w:sz w:val="28"/>
          <w:szCs w:val="28"/>
        </w:rPr>
      </w:pPr>
      <w:r w:rsidRPr="003521A2">
        <w:rPr>
          <w:noProof/>
          <w:sz w:val="28"/>
          <w:szCs w:val="28"/>
        </w:rPr>
        <w:t>Основні педагогічні умови успішної підготовки вчителів фізичної культури</w:t>
      </w:r>
    </w:p>
    <w:p w14:paraId="48F5A1C5" w14:textId="504ADD9E" w:rsidR="003521A2" w:rsidRPr="003521A2" w:rsidRDefault="003521A2" w:rsidP="009152AF">
      <w:pPr>
        <w:ind w:firstLine="709"/>
        <w:contextualSpacing/>
        <w:jc w:val="both"/>
        <w:rPr>
          <w:noProof/>
          <w:sz w:val="28"/>
          <w:szCs w:val="28"/>
        </w:rPr>
      </w:pPr>
      <w:r w:rsidRPr="003521A2">
        <w:rPr>
          <w:noProof/>
          <w:sz w:val="28"/>
          <w:szCs w:val="28"/>
        </w:rPr>
        <w:t>У науковій літературі традиційно виділяють такі педагогічні умови:</w:t>
      </w:r>
    </w:p>
    <w:p w14:paraId="124BECBE" w14:textId="77777777" w:rsidR="003521A2" w:rsidRPr="00987AD2" w:rsidRDefault="003521A2" w:rsidP="00C25437">
      <w:pPr>
        <w:pStyle w:val="ad"/>
        <w:numPr>
          <w:ilvl w:val="0"/>
          <w:numId w:val="26"/>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дотримання принципу органічного поєднання різних форм діяльності;</w:t>
      </w:r>
    </w:p>
    <w:p w14:paraId="05C5F744" w14:textId="77777777" w:rsidR="003521A2" w:rsidRPr="00987AD2" w:rsidRDefault="003521A2" w:rsidP="00C25437">
      <w:pPr>
        <w:pStyle w:val="ad"/>
        <w:numPr>
          <w:ilvl w:val="0"/>
          <w:numId w:val="26"/>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створення ситуацій успіху на уроках через використання проблемних виробничих ситуацій, що моделюють професійну діяльність;</w:t>
      </w:r>
    </w:p>
    <w:p w14:paraId="16AB8EB3" w14:textId="77777777" w:rsidR="003521A2" w:rsidRPr="00987AD2" w:rsidRDefault="003521A2" w:rsidP="00C25437">
      <w:pPr>
        <w:pStyle w:val="ad"/>
        <w:numPr>
          <w:ilvl w:val="0"/>
          <w:numId w:val="26"/>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застосування особистісного підходу у формулюванні завдань;</w:t>
      </w:r>
    </w:p>
    <w:p w14:paraId="4E8E15D5" w14:textId="77777777" w:rsidR="003521A2" w:rsidRPr="00987AD2" w:rsidRDefault="003521A2" w:rsidP="00C25437">
      <w:pPr>
        <w:pStyle w:val="ad"/>
        <w:numPr>
          <w:ilvl w:val="0"/>
          <w:numId w:val="26"/>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складання диференційованих завдань залежно від рівня підготовки учнів.</w:t>
      </w:r>
    </w:p>
    <w:p w14:paraId="61385AE3" w14:textId="73688F39" w:rsidR="003521A2" w:rsidRPr="003521A2" w:rsidRDefault="003521A2" w:rsidP="009152AF">
      <w:pPr>
        <w:ind w:firstLine="709"/>
        <w:contextualSpacing/>
        <w:jc w:val="both"/>
        <w:rPr>
          <w:noProof/>
          <w:sz w:val="28"/>
          <w:szCs w:val="28"/>
        </w:rPr>
      </w:pPr>
      <w:r w:rsidRPr="003521A2">
        <w:rPr>
          <w:noProof/>
          <w:sz w:val="28"/>
          <w:szCs w:val="28"/>
        </w:rPr>
        <w:t>Ю</w:t>
      </w:r>
      <w:r w:rsidR="00987AD2">
        <w:rPr>
          <w:noProof/>
          <w:sz w:val="28"/>
          <w:szCs w:val="28"/>
        </w:rPr>
        <w:t>. </w:t>
      </w:r>
      <w:r w:rsidRPr="003521A2">
        <w:rPr>
          <w:noProof/>
          <w:sz w:val="28"/>
          <w:szCs w:val="28"/>
        </w:rPr>
        <w:t>Ковальова наголошує, що важливими педагогічними умовами є формування позитивної мотивації до розвитку морально-вольових якостей у старшокласників, забезпечення міждисциплінарної взаємодії в процесі навчання, а також постійний самоаналіз, самоконтроль і самокорекція майбутніх учителів фізичної культури під час їх підготовки [46, с. 129].</w:t>
      </w:r>
    </w:p>
    <w:p w14:paraId="4A03B013" w14:textId="3A96C42E" w:rsidR="003521A2" w:rsidRPr="00987AD2" w:rsidRDefault="003521A2" w:rsidP="003521A2">
      <w:pPr>
        <w:ind w:firstLine="709"/>
        <w:contextualSpacing/>
        <w:jc w:val="both"/>
        <w:rPr>
          <w:b/>
          <w:noProof/>
          <w:sz w:val="28"/>
          <w:szCs w:val="28"/>
        </w:rPr>
      </w:pPr>
      <w:r w:rsidRPr="00987AD2">
        <w:rPr>
          <w:b/>
          <w:noProof/>
          <w:sz w:val="28"/>
          <w:szCs w:val="28"/>
        </w:rPr>
        <w:t>Міждисциплінарні зв</w:t>
      </w:r>
      <w:r w:rsidR="00345796">
        <w:rPr>
          <w:b/>
          <w:noProof/>
          <w:sz w:val="28"/>
          <w:szCs w:val="28"/>
        </w:rPr>
        <w:t>’</w:t>
      </w:r>
      <w:r w:rsidRPr="00987AD2">
        <w:rPr>
          <w:b/>
          <w:noProof/>
          <w:sz w:val="28"/>
          <w:szCs w:val="28"/>
        </w:rPr>
        <w:t>язки та їхня роль у підготовці педагогів</w:t>
      </w:r>
    </w:p>
    <w:p w14:paraId="68FBD1C1" w14:textId="6A901D27" w:rsidR="003521A2" w:rsidRPr="003521A2" w:rsidRDefault="003521A2" w:rsidP="009152AF">
      <w:pPr>
        <w:ind w:firstLine="709"/>
        <w:contextualSpacing/>
        <w:jc w:val="both"/>
        <w:rPr>
          <w:noProof/>
          <w:sz w:val="28"/>
          <w:szCs w:val="28"/>
        </w:rPr>
      </w:pPr>
      <w:r w:rsidRPr="003521A2">
        <w:rPr>
          <w:noProof/>
          <w:sz w:val="28"/>
          <w:szCs w:val="28"/>
        </w:rPr>
        <w:t>Однією з ефективних педагогічних умов є міждисциплінарні зв</w:t>
      </w:r>
      <w:r w:rsidR="00345796">
        <w:rPr>
          <w:noProof/>
          <w:sz w:val="28"/>
          <w:szCs w:val="28"/>
        </w:rPr>
        <w:t>’</w:t>
      </w:r>
      <w:r w:rsidRPr="003521A2">
        <w:rPr>
          <w:noProof/>
          <w:sz w:val="28"/>
          <w:szCs w:val="28"/>
        </w:rPr>
        <w:t>язки, які розширюють світогляд студентів, поглиблюють їх знання й сприяють комплексному підходу до профілактики шкідливих звичок серед учнів. Педагогічна практика, організована на базі шкіл, є важливим етапом професійної підготовки майбутніх учителів фізичної культури, оскільки вона дозволяє студентам реалізувати отримані теоретичні знання й закріпити практичні уміння та навички профілактичної роботи з учнями.</w:t>
      </w:r>
    </w:p>
    <w:p w14:paraId="1FAAD319" w14:textId="77777777" w:rsidR="003521A2" w:rsidRPr="00987AD2" w:rsidRDefault="003521A2" w:rsidP="003521A2">
      <w:pPr>
        <w:ind w:firstLine="709"/>
        <w:contextualSpacing/>
        <w:jc w:val="both"/>
        <w:rPr>
          <w:b/>
          <w:noProof/>
          <w:sz w:val="28"/>
          <w:szCs w:val="28"/>
        </w:rPr>
      </w:pPr>
      <w:r w:rsidRPr="00987AD2">
        <w:rPr>
          <w:b/>
          <w:noProof/>
          <w:sz w:val="28"/>
          <w:szCs w:val="28"/>
        </w:rPr>
        <w:t>Підходи до фізкультурно-спортивної діяльності в освітніх закладах</w:t>
      </w:r>
    </w:p>
    <w:p w14:paraId="4D04A58C" w14:textId="23A30B66" w:rsidR="003521A2" w:rsidRPr="003521A2" w:rsidRDefault="00987AD2" w:rsidP="009152AF">
      <w:pPr>
        <w:ind w:firstLine="709"/>
        <w:contextualSpacing/>
        <w:jc w:val="both"/>
        <w:rPr>
          <w:noProof/>
          <w:sz w:val="28"/>
          <w:szCs w:val="28"/>
        </w:rPr>
      </w:pPr>
      <w:r>
        <w:rPr>
          <w:noProof/>
          <w:sz w:val="28"/>
          <w:szCs w:val="28"/>
        </w:rPr>
        <w:lastRenderedPageBreak/>
        <w:t>С. </w:t>
      </w:r>
      <w:r w:rsidR="003521A2" w:rsidRPr="003521A2">
        <w:rPr>
          <w:noProof/>
          <w:sz w:val="28"/>
          <w:szCs w:val="28"/>
        </w:rPr>
        <w:t>Карасєвич виділяє такі педагогічні умови, необхідні для підготовки майбутніх учителів фізичної культури:</w:t>
      </w:r>
    </w:p>
    <w:p w14:paraId="464FC181" w14:textId="77777777" w:rsidR="003521A2" w:rsidRPr="00987AD2" w:rsidRDefault="003521A2" w:rsidP="00C25437">
      <w:pPr>
        <w:pStyle w:val="ad"/>
        <w:numPr>
          <w:ilvl w:val="0"/>
          <w:numId w:val="27"/>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стимулювання інтересу та позитивної мотивації шляхом використання інноваційних методів навчання;</w:t>
      </w:r>
    </w:p>
    <w:p w14:paraId="7CBF3CF0" w14:textId="77777777" w:rsidR="003521A2" w:rsidRPr="00987AD2" w:rsidRDefault="003521A2" w:rsidP="00C25437">
      <w:pPr>
        <w:pStyle w:val="ad"/>
        <w:numPr>
          <w:ilvl w:val="0"/>
          <w:numId w:val="27"/>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оволодіння студентами теоретичними знаннями про методику фізкультурно-спортивної діяльності в школі;</w:t>
      </w:r>
    </w:p>
    <w:p w14:paraId="4F91C38A" w14:textId="77777777" w:rsidR="003521A2" w:rsidRPr="00987AD2" w:rsidRDefault="003521A2" w:rsidP="00C25437">
      <w:pPr>
        <w:pStyle w:val="ad"/>
        <w:numPr>
          <w:ilvl w:val="0"/>
          <w:numId w:val="27"/>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активізація фізичного самовдосконалення студентів через самостійну роботу [44, с. 126].</w:t>
      </w:r>
    </w:p>
    <w:p w14:paraId="04B37E0C" w14:textId="10E69459" w:rsidR="003521A2" w:rsidRPr="003521A2" w:rsidRDefault="003521A2" w:rsidP="009152AF">
      <w:pPr>
        <w:ind w:firstLine="709"/>
        <w:contextualSpacing/>
        <w:jc w:val="both"/>
        <w:rPr>
          <w:noProof/>
          <w:sz w:val="28"/>
          <w:szCs w:val="28"/>
        </w:rPr>
      </w:pPr>
      <w:r w:rsidRPr="003521A2">
        <w:rPr>
          <w:noProof/>
          <w:sz w:val="28"/>
          <w:szCs w:val="28"/>
        </w:rPr>
        <w:t>О</w:t>
      </w:r>
      <w:r w:rsidR="00987AD2">
        <w:rPr>
          <w:noProof/>
          <w:sz w:val="28"/>
          <w:szCs w:val="28"/>
        </w:rPr>
        <w:t>. Шевченко та А. </w:t>
      </w:r>
      <w:r w:rsidRPr="003521A2">
        <w:rPr>
          <w:noProof/>
          <w:sz w:val="28"/>
          <w:szCs w:val="28"/>
        </w:rPr>
        <w:t>Мельнік вказують на важливість розвитку професійного інтересу, активізації пізнавальної діяльності та вдосконалення спортивно-мистецької майстерності як педагогічних умов ефективної підготовки. Самостійна робота студентів є важливою складовою, що сприяє розвитку навичок самоосвіти та критичного мислення, дозволяє активно використовувати набуті знання й вміння, аналізувати наукові джерела та розробляти власні методичні підходи до викладання.</w:t>
      </w:r>
    </w:p>
    <w:p w14:paraId="7208D031" w14:textId="77777777" w:rsidR="00A51BA2" w:rsidRDefault="003521A2" w:rsidP="009152AF">
      <w:pPr>
        <w:ind w:firstLine="709"/>
        <w:contextualSpacing/>
        <w:jc w:val="both"/>
        <w:rPr>
          <w:noProof/>
          <w:sz w:val="28"/>
          <w:szCs w:val="28"/>
        </w:rPr>
      </w:pPr>
      <w:r w:rsidRPr="003521A2">
        <w:rPr>
          <w:noProof/>
          <w:sz w:val="28"/>
          <w:szCs w:val="28"/>
        </w:rPr>
        <w:t xml:space="preserve">Підготовка майбутніх учителів фізичної культури на факультеті фізичного виховання Уманського державного педагогічного університету імені Павла Тичини є цілісним педагогічним процесом, який забезпечує розвиток особистості студента, його загальної та професійної культури, а також формування професійної компетентності. </w:t>
      </w:r>
    </w:p>
    <w:p w14:paraId="2EE2B838" w14:textId="77777777" w:rsidR="00A51BA2" w:rsidRDefault="003521A2" w:rsidP="009152AF">
      <w:pPr>
        <w:ind w:firstLine="709"/>
        <w:contextualSpacing/>
        <w:jc w:val="both"/>
        <w:rPr>
          <w:noProof/>
          <w:sz w:val="28"/>
          <w:szCs w:val="28"/>
        </w:rPr>
      </w:pPr>
      <w:r w:rsidRPr="003521A2">
        <w:rPr>
          <w:noProof/>
          <w:sz w:val="28"/>
          <w:szCs w:val="28"/>
        </w:rPr>
        <w:t xml:space="preserve">Програма бакалаврату спрямована на формування загальнонаукових, соціально-особистісних, загальнокультурних та професійних компетентностей у межах предметної галузі. </w:t>
      </w:r>
    </w:p>
    <w:p w14:paraId="1349F5B5" w14:textId="77777777" w:rsidR="00A51BA2" w:rsidRDefault="003521A2" w:rsidP="009152AF">
      <w:pPr>
        <w:ind w:firstLine="709"/>
        <w:contextualSpacing/>
        <w:jc w:val="both"/>
        <w:rPr>
          <w:noProof/>
          <w:sz w:val="28"/>
          <w:szCs w:val="28"/>
        </w:rPr>
      </w:pPr>
      <w:r w:rsidRPr="003521A2">
        <w:rPr>
          <w:noProof/>
          <w:sz w:val="28"/>
          <w:szCs w:val="28"/>
        </w:rPr>
        <w:t>Магістерська програма (ІІ рівень) передбачає розширення, поглиблення та доповнення всього спектру професійних компетентностей, набутих на бакалавраті. Відповідно до загальної мети вищої педагогічної освіти у сфері фізичного виховання в Україні, головним завданням є підготовка висококваліфікованих фахівців для всіх рівнів фізкультурно-спортивної освіти молоді.</w:t>
      </w:r>
    </w:p>
    <w:p w14:paraId="4B000E47" w14:textId="78D5D8BF" w:rsidR="003521A2" w:rsidRPr="003521A2" w:rsidRDefault="003521A2" w:rsidP="009152AF">
      <w:pPr>
        <w:ind w:firstLine="709"/>
        <w:contextualSpacing/>
        <w:jc w:val="both"/>
        <w:rPr>
          <w:noProof/>
          <w:sz w:val="28"/>
          <w:szCs w:val="28"/>
        </w:rPr>
      </w:pPr>
      <w:r w:rsidRPr="003521A2">
        <w:rPr>
          <w:noProof/>
          <w:sz w:val="28"/>
          <w:szCs w:val="28"/>
        </w:rPr>
        <w:t>Випускники повинні бути здатні забезпечити якісну реалізацію спортивно-розвивальних та фізкультурно-оздоровчих програм в освітніх установах і спортивних організаціях.</w:t>
      </w:r>
    </w:p>
    <w:p w14:paraId="6AA99A6C" w14:textId="77777777" w:rsidR="00A51BA2" w:rsidRDefault="003521A2" w:rsidP="009152AF">
      <w:pPr>
        <w:ind w:firstLine="709"/>
        <w:contextualSpacing/>
        <w:jc w:val="both"/>
        <w:rPr>
          <w:noProof/>
          <w:sz w:val="28"/>
          <w:szCs w:val="28"/>
        </w:rPr>
      </w:pPr>
      <w:r w:rsidRPr="003521A2">
        <w:rPr>
          <w:noProof/>
          <w:sz w:val="28"/>
          <w:szCs w:val="28"/>
        </w:rPr>
        <w:t xml:space="preserve">Підготовка студентів спеціальності 014 «Середня освіта (Фізична культура)» першого (бакалаврського) рівня здійснюється відповідно до Освітньо-професійної програми, затвердженої Вченою радою університету 13 квітня 2017 року, зі змінами від 12 вересня 2019 року. </w:t>
      </w:r>
    </w:p>
    <w:p w14:paraId="5159DFF8" w14:textId="3A9587CD" w:rsidR="003521A2" w:rsidRPr="003521A2" w:rsidRDefault="003521A2" w:rsidP="009152AF">
      <w:pPr>
        <w:ind w:firstLine="709"/>
        <w:contextualSpacing/>
        <w:jc w:val="both"/>
        <w:rPr>
          <w:noProof/>
          <w:sz w:val="28"/>
          <w:szCs w:val="28"/>
        </w:rPr>
      </w:pPr>
      <w:r w:rsidRPr="003521A2">
        <w:rPr>
          <w:noProof/>
          <w:sz w:val="28"/>
          <w:szCs w:val="28"/>
        </w:rPr>
        <w:t>Програма передбачає впровадження міждисциплінарних зв</w:t>
      </w:r>
      <w:r w:rsidR="00345796">
        <w:rPr>
          <w:noProof/>
          <w:sz w:val="28"/>
          <w:szCs w:val="28"/>
        </w:rPr>
        <w:t>’</w:t>
      </w:r>
      <w:r w:rsidRPr="003521A2">
        <w:rPr>
          <w:noProof/>
          <w:sz w:val="28"/>
          <w:szCs w:val="28"/>
        </w:rPr>
        <w:t xml:space="preserve">язків і забезпечення наступності в навчально-виховному процесі, що обґрунтовано сучасними науковими дослідженнями з фізичної культури, педагогіки та психології. Вона орієнтована на актуальні спеціалізації та </w:t>
      </w:r>
      <w:r w:rsidRPr="003521A2">
        <w:rPr>
          <w:noProof/>
          <w:sz w:val="28"/>
          <w:szCs w:val="28"/>
        </w:rPr>
        <w:lastRenderedPageBreak/>
        <w:t>передбачає професійну й наукову кар</w:t>
      </w:r>
      <w:r w:rsidR="00345796">
        <w:rPr>
          <w:noProof/>
          <w:sz w:val="28"/>
          <w:szCs w:val="28"/>
        </w:rPr>
        <w:t>’</w:t>
      </w:r>
      <w:r w:rsidRPr="003521A2">
        <w:rPr>
          <w:noProof/>
          <w:sz w:val="28"/>
          <w:szCs w:val="28"/>
        </w:rPr>
        <w:t>єру випускників у галузі фізичного виховання.</w:t>
      </w:r>
    </w:p>
    <w:p w14:paraId="7FF1FE63" w14:textId="77777777" w:rsidR="003521A2" w:rsidRPr="00987AD2" w:rsidRDefault="003521A2" w:rsidP="003521A2">
      <w:pPr>
        <w:ind w:firstLine="709"/>
        <w:contextualSpacing/>
        <w:jc w:val="both"/>
        <w:rPr>
          <w:b/>
          <w:noProof/>
          <w:sz w:val="28"/>
          <w:szCs w:val="28"/>
        </w:rPr>
      </w:pPr>
      <w:r w:rsidRPr="00987AD2">
        <w:rPr>
          <w:b/>
          <w:noProof/>
          <w:sz w:val="28"/>
          <w:szCs w:val="28"/>
        </w:rPr>
        <w:t>Зміст освітньої програми</w:t>
      </w:r>
    </w:p>
    <w:p w14:paraId="35F049FE" w14:textId="37F4FD07" w:rsidR="003521A2" w:rsidRPr="003521A2" w:rsidRDefault="003521A2" w:rsidP="009152AF">
      <w:pPr>
        <w:ind w:firstLine="709"/>
        <w:contextualSpacing/>
        <w:jc w:val="both"/>
        <w:rPr>
          <w:noProof/>
          <w:sz w:val="28"/>
          <w:szCs w:val="28"/>
        </w:rPr>
      </w:pPr>
      <w:r w:rsidRPr="003521A2">
        <w:rPr>
          <w:noProof/>
          <w:sz w:val="28"/>
          <w:szCs w:val="28"/>
        </w:rPr>
        <w:t>Програма включає цикли загальної та професійної підготовки, варіативні дисципліни, педагогічну практику та позааудиторну роботу.</w:t>
      </w:r>
    </w:p>
    <w:p w14:paraId="5E535F27" w14:textId="77777777" w:rsidR="003521A2" w:rsidRPr="003521A2" w:rsidRDefault="003521A2" w:rsidP="003521A2">
      <w:pPr>
        <w:ind w:firstLine="709"/>
        <w:contextualSpacing/>
        <w:jc w:val="both"/>
        <w:rPr>
          <w:noProof/>
          <w:sz w:val="28"/>
          <w:szCs w:val="28"/>
        </w:rPr>
      </w:pPr>
      <w:r w:rsidRPr="003521A2">
        <w:rPr>
          <w:noProof/>
          <w:sz w:val="28"/>
          <w:szCs w:val="28"/>
        </w:rPr>
        <w:t>Цикл професійної підготовки складається з наступних дисциплін:</w:t>
      </w:r>
    </w:p>
    <w:p w14:paraId="3F764FC2" w14:textId="1034A605" w:rsidR="003521A2" w:rsidRPr="00987AD2" w:rsidRDefault="00987AD2" w:rsidP="00C25437">
      <w:pPr>
        <w:pStyle w:val="ad"/>
        <w:numPr>
          <w:ilvl w:val="0"/>
          <w:numId w:val="28"/>
        </w:num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о</w:t>
      </w:r>
      <w:r w:rsidR="003521A2" w:rsidRPr="00987AD2">
        <w:rPr>
          <w:rFonts w:ascii="Times New Roman" w:hAnsi="Times New Roman" w:cs="Times New Roman"/>
          <w:noProof/>
          <w:sz w:val="28"/>
          <w:szCs w:val="28"/>
        </w:rPr>
        <w:t>снови медичних знань і охорони здоров</w:t>
      </w:r>
      <w:r w:rsidR="00345796">
        <w:rPr>
          <w:rFonts w:ascii="Times New Roman" w:hAnsi="Times New Roman" w:cs="Times New Roman"/>
          <w:noProof/>
          <w:sz w:val="28"/>
          <w:szCs w:val="28"/>
        </w:rPr>
        <w:t>’</w:t>
      </w:r>
      <w:r w:rsidR="003521A2" w:rsidRPr="00987AD2">
        <w:rPr>
          <w:rFonts w:ascii="Times New Roman" w:hAnsi="Times New Roman" w:cs="Times New Roman"/>
          <w:noProof/>
          <w:sz w:val="28"/>
          <w:szCs w:val="28"/>
        </w:rPr>
        <w:t>я;</w:t>
      </w:r>
    </w:p>
    <w:p w14:paraId="38DE913B" w14:textId="0C6F3A3B" w:rsidR="003521A2" w:rsidRPr="00987AD2" w:rsidRDefault="00987AD2" w:rsidP="00C25437">
      <w:pPr>
        <w:pStyle w:val="ad"/>
        <w:numPr>
          <w:ilvl w:val="0"/>
          <w:numId w:val="28"/>
        </w:num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б</w:t>
      </w:r>
      <w:r w:rsidR="003521A2" w:rsidRPr="00987AD2">
        <w:rPr>
          <w:rFonts w:ascii="Times New Roman" w:hAnsi="Times New Roman" w:cs="Times New Roman"/>
          <w:noProof/>
          <w:sz w:val="28"/>
          <w:szCs w:val="28"/>
        </w:rPr>
        <w:t>іохімія;</w:t>
      </w:r>
    </w:p>
    <w:p w14:paraId="4D765069" w14:textId="497201AA" w:rsidR="003521A2" w:rsidRPr="00987AD2" w:rsidRDefault="00987AD2" w:rsidP="00C25437">
      <w:pPr>
        <w:pStyle w:val="ad"/>
        <w:numPr>
          <w:ilvl w:val="0"/>
          <w:numId w:val="28"/>
        </w:num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а</w:t>
      </w:r>
      <w:r w:rsidR="003521A2" w:rsidRPr="00987AD2">
        <w:rPr>
          <w:rFonts w:ascii="Times New Roman" w:hAnsi="Times New Roman" w:cs="Times New Roman"/>
          <w:noProof/>
          <w:sz w:val="28"/>
          <w:szCs w:val="28"/>
        </w:rPr>
        <w:t>натомія людини з основами морфології;</w:t>
      </w:r>
    </w:p>
    <w:p w14:paraId="4EF7AD07" w14:textId="3CE0EC69" w:rsidR="003521A2" w:rsidRPr="00987AD2" w:rsidRDefault="00987AD2" w:rsidP="00C25437">
      <w:pPr>
        <w:pStyle w:val="ad"/>
        <w:numPr>
          <w:ilvl w:val="0"/>
          <w:numId w:val="28"/>
        </w:num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ф</w:t>
      </w:r>
      <w:r w:rsidR="003521A2" w:rsidRPr="00987AD2">
        <w:rPr>
          <w:rFonts w:ascii="Times New Roman" w:hAnsi="Times New Roman" w:cs="Times New Roman"/>
          <w:noProof/>
          <w:sz w:val="28"/>
          <w:szCs w:val="28"/>
        </w:rPr>
        <w:t>ізіологія людини;</w:t>
      </w:r>
    </w:p>
    <w:p w14:paraId="0EB5BA11" w14:textId="1F601B0D" w:rsidR="003521A2" w:rsidRPr="00987AD2" w:rsidRDefault="00987AD2" w:rsidP="00C25437">
      <w:pPr>
        <w:pStyle w:val="ad"/>
        <w:numPr>
          <w:ilvl w:val="0"/>
          <w:numId w:val="28"/>
        </w:num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с</w:t>
      </w:r>
      <w:r w:rsidR="003521A2" w:rsidRPr="00987AD2">
        <w:rPr>
          <w:rFonts w:ascii="Times New Roman" w:hAnsi="Times New Roman" w:cs="Times New Roman"/>
          <w:noProof/>
          <w:sz w:val="28"/>
          <w:szCs w:val="28"/>
        </w:rPr>
        <w:t>портивна фізіологія;</w:t>
      </w:r>
    </w:p>
    <w:p w14:paraId="2F69CC95" w14:textId="5AF58E97" w:rsidR="003521A2" w:rsidRPr="00987AD2" w:rsidRDefault="00987AD2" w:rsidP="00C25437">
      <w:pPr>
        <w:pStyle w:val="ad"/>
        <w:numPr>
          <w:ilvl w:val="0"/>
          <w:numId w:val="28"/>
        </w:num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т</w:t>
      </w:r>
      <w:r w:rsidR="003521A2" w:rsidRPr="00987AD2">
        <w:rPr>
          <w:rFonts w:ascii="Times New Roman" w:hAnsi="Times New Roman" w:cs="Times New Roman"/>
          <w:noProof/>
          <w:sz w:val="28"/>
          <w:szCs w:val="28"/>
        </w:rPr>
        <w:t>еорія і методика спорту [93, с. 139].</w:t>
      </w:r>
    </w:p>
    <w:p w14:paraId="08DA4A45" w14:textId="77777777" w:rsidR="003521A2" w:rsidRPr="00987AD2" w:rsidRDefault="003521A2" w:rsidP="003521A2">
      <w:pPr>
        <w:ind w:firstLine="709"/>
        <w:contextualSpacing/>
        <w:jc w:val="both"/>
        <w:rPr>
          <w:b/>
          <w:noProof/>
          <w:sz w:val="28"/>
          <w:szCs w:val="28"/>
        </w:rPr>
      </w:pPr>
      <w:r w:rsidRPr="00987AD2">
        <w:rPr>
          <w:b/>
          <w:noProof/>
          <w:sz w:val="28"/>
          <w:szCs w:val="28"/>
        </w:rPr>
        <w:t>Методологічні підходи до підготовки вчителів фізичного виховання</w:t>
      </w:r>
    </w:p>
    <w:p w14:paraId="32F66028" w14:textId="52506219" w:rsidR="003521A2" w:rsidRPr="003521A2" w:rsidRDefault="003521A2" w:rsidP="00A51BA2">
      <w:pPr>
        <w:ind w:firstLine="709"/>
        <w:contextualSpacing/>
        <w:jc w:val="both"/>
        <w:rPr>
          <w:noProof/>
          <w:sz w:val="28"/>
          <w:szCs w:val="28"/>
        </w:rPr>
      </w:pPr>
      <w:r w:rsidRPr="003521A2">
        <w:rPr>
          <w:noProof/>
          <w:sz w:val="28"/>
          <w:szCs w:val="28"/>
        </w:rPr>
        <w:t>За способом впливу на освітній процес педагогічні умови поділяються на зовнішні, що формуються під впливом політичних, соціально-економічних та освітніх систем, і внутрішні, які є складовою частиною конкретного педагогічного процесу.</w:t>
      </w:r>
    </w:p>
    <w:p w14:paraId="30D3AE42" w14:textId="77777777" w:rsidR="003521A2" w:rsidRPr="003521A2" w:rsidRDefault="003521A2" w:rsidP="003521A2">
      <w:pPr>
        <w:ind w:firstLine="709"/>
        <w:contextualSpacing/>
        <w:jc w:val="both"/>
        <w:rPr>
          <w:noProof/>
          <w:sz w:val="28"/>
          <w:szCs w:val="28"/>
        </w:rPr>
      </w:pPr>
      <w:r w:rsidRPr="003521A2">
        <w:rPr>
          <w:noProof/>
          <w:sz w:val="28"/>
          <w:szCs w:val="28"/>
        </w:rPr>
        <w:t>У науковій літературі традиційно виділяють такі педагогічні умови:</w:t>
      </w:r>
    </w:p>
    <w:p w14:paraId="43D0D7A5" w14:textId="07962377" w:rsidR="003521A2" w:rsidRPr="00987AD2" w:rsidRDefault="003521A2" w:rsidP="00C25437">
      <w:pPr>
        <w:pStyle w:val="ad"/>
        <w:numPr>
          <w:ilvl w:val="0"/>
          <w:numId w:val="29"/>
        </w:numPr>
        <w:spacing w:after="0" w:line="240" w:lineRule="auto"/>
        <w:ind w:left="1134"/>
        <w:jc w:val="both"/>
        <w:rPr>
          <w:rFonts w:ascii="Times New Roman" w:hAnsi="Times New Roman" w:cs="Times New Roman"/>
          <w:noProof/>
          <w:sz w:val="28"/>
          <w:szCs w:val="28"/>
        </w:rPr>
      </w:pPr>
      <w:r w:rsidRPr="00987AD2">
        <w:rPr>
          <w:rFonts w:ascii="Times New Roman" w:hAnsi="Times New Roman" w:cs="Times New Roman"/>
          <w:noProof/>
          <w:sz w:val="28"/>
          <w:szCs w:val="28"/>
        </w:rPr>
        <w:t>дотримання принципу органічного поєднання різних форм діяльності;</w:t>
      </w:r>
    </w:p>
    <w:p w14:paraId="3DED9B39" w14:textId="25DB33DF" w:rsidR="003521A2" w:rsidRPr="00987AD2" w:rsidRDefault="003521A2" w:rsidP="00C25437">
      <w:pPr>
        <w:pStyle w:val="ad"/>
        <w:numPr>
          <w:ilvl w:val="0"/>
          <w:numId w:val="29"/>
        </w:numPr>
        <w:spacing w:after="0" w:line="240" w:lineRule="auto"/>
        <w:ind w:left="1134"/>
        <w:jc w:val="both"/>
        <w:rPr>
          <w:rFonts w:ascii="Times New Roman" w:hAnsi="Times New Roman" w:cs="Times New Roman"/>
          <w:noProof/>
          <w:sz w:val="28"/>
          <w:szCs w:val="28"/>
        </w:rPr>
      </w:pPr>
      <w:r w:rsidRPr="00987AD2">
        <w:rPr>
          <w:rFonts w:ascii="Times New Roman" w:hAnsi="Times New Roman" w:cs="Times New Roman"/>
          <w:noProof/>
          <w:sz w:val="28"/>
          <w:szCs w:val="28"/>
        </w:rPr>
        <w:t>створення ситуацій успіху на уроках за допомогою проблемних виробничих ситуацій, що моделюють професійну діяльність;</w:t>
      </w:r>
    </w:p>
    <w:p w14:paraId="5F68C215" w14:textId="6561A8DB" w:rsidR="003521A2" w:rsidRPr="00987AD2" w:rsidRDefault="003521A2" w:rsidP="00C25437">
      <w:pPr>
        <w:pStyle w:val="ad"/>
        <w:numPr>
          <w:ilvl w:val="0"/>
          <w:numId w:val="29"/>
        </w:numPr>
        <w:spacing w:after="0" w:line="240" w:lineRule="auto"/>
        <w:ind w:left="1134"/>
        <w:jc w:val="both"/>
        <w:rPr>
          <w:rFonts w:ascii="Times New Roman" w:hAnsi="Times New Roman" w:cs="Times New Roman"/>
          <w:noProof/>
          <w:sz w:val="28"/>
          <w:szCs w:val="28"/>
        </w:rPr>
      </w:pPr>
      <w:r w:rsidRPr="00987AD2">
        <w:rPr>
          <w:rFonts w:ascii="Times New Roman" w:hAnsi="Times New Roman" w:cs="Times New Roman"/>
          <w:noProof/>
          <w:sz w:val="28"/>
          <w:szCs w:val="28"/>
        </w:rPr>
        <w:t>застосування особистісного підходу у формулюванні завдань;</w:t>
      </w:r>
    </w:p>
    <w:p w14:paraId="4E682095" w14:textId="6E97D843" w:rsidR="003521A2" w:rsidRPr="00987AD2" w:rsidRDefault="003521A2" w:rsidP="00C25437">
      <w:pPr>
        <w:pStyle w:val="ad"/>
        <w:numPr>
          <w:ilvl w:val="0"/>
          <w:numId w:val="29"/>
        </w:numPr>
        <w:spacing w:after="0" w:line="240" w:lineRule="auto"/>
        <w:ind w:left="1134"/>
        <w:jc w:val="both"/>
        <w:rPr>
          <w:rFonts w:ascii="Times New Roman" w:hAnsi="Times New Roman" w:cs="Times New Roman"/>
          <w:noProof/>
          <w:sz w:val="28"/>
          <w:szCs w:val="28"/>
        </w:rPr>
      </w:pPr>
      <w:r w:rsidRPr="00987AD2">
        <w:rPr>
          <w:rFonts w:ascii="Times New Roman" w:hAnsi="Times New Roman" w:cs="Times New Roman"/>
          <w:noProof/>
          <w:sz w:val="28"/>
          <w:szCs w:val="28"/>
        </w:rPr>
        <w:t>складання диференційованих завдань залежно від рівня підготовки учнів.</w:t>
      </w:r>
    </w:p>
    <w:p w14:paraId="026F6D95" w14:textId="764675D1" w:rsidR="003521A2" w:rsidRPr="003521A2" w:rsidRDefault="003521A2" w:rsidP="009152AF">
      <w:pPr>
        <w:ind w:firstLine="709"/>
        <w:contextualSpacing/>
        <w:jc w:val="both"/>
        <w:rPr>
          <w:noProof/>
          <w:sz w:val="28"/>
          <w:szCs w:val="28"/>
        </w:rPr>
      </w:pPr>
      <w:r w:rsidRPr="003521A2">
        <w:rPr>
          <w:noProof/>
          <w:sz w:val="28"/>
          <w:szCs w:val="28"/>
        </w:rPr>
        <w:t>Ю</w:t>
      </w:r>
      <w:r w:rsidR="00987AD2">
        <w:rPr>
          <w:noProof/>
          <w:sz w:val="28"/>
          <w:szCs w:val="28"/>
        </w:rPr>
        <w:t>. </w:t>
      </w:r>
      <w:r w:rsidRPr="003521A2">
        <w:rPr>
          <w:noProof/>
          <w:sz w:val="28"/>
          <w:szCs w:val="28"/>
        </w:rPr>
        <w:t>Ковальова підкреслює, що важливими педагогічними умовами є формування позитивної мотивації до розвитку морально-вольових якостей у старшокласників, забезпечення міждисциплінарної взаємодії в процесі навчання, а також постійний самоаналіз, самоконтроль і самокорекція майбутніх учителів фізичного виховання [46, с. 129].</w:t>
      </w:r>
    </w:p>
    <w:p w14:paraId="2C63EEE3" w14:textId="6180B9F1" w:rsidR="003521A2" w:rsidRPr="003521A2" w:rsidRDefault="003521A2" w:rsidP="009152AF">
      <w:pPr>
        <w:ind w:firstLine="709"/>
        <w:contextualSpacing/>
        <w:jc w:val="both"/>
        <w:rPr>
          <w:noProof/>
          <w:sz w:val="28"/>
          <w:szCs w:val="28"/>
        </w:rPr>
      </w:pPr>
      <w:r w:rsidRPr="003521A2">
        <w:rPr>
          <w:noProof/>
          <w:sz w:val="28"/>
          <w:szCs w:val="28"/>
        </w:rPr>
        <w:t>Однією з ефективних педагогічних умов є міждисциплінарні зв</w:t>
      </w:r>
      <w:r w:rsidR="00345796">
        <w:rPr>
          <w:noProof/>
          <w:sz w:val="28"/>
          <w:szCs w:val="28"/>
        </w:rPr>
        <w:t>’</w:t>
      </w:r>
      <w:r w:rsidRPr="003521A2">
        <w:rPr>
          <w:noProof/>
          <w:sz w:val="28"/>
          <w:szCs w:val="28"/>
        </w:rPr>
        <w:t>язки, що розширюють світогляд студентів, поглиблюють їх знання та сприяють комплексному підходу до профілактики шкідливих звичок серед учнів. Педагогічна практика, що проводиться на базі шкіл, є важливим етапом професійної підготовки майбутніх учителів фізичного виховання, оскільки дозволяє студентам реалізувати отримані теоретичні знання й закріпити практичні уміння та навички профілактичної роботи з учнями.</w:t>
      </w:r>
    </w:p>
    <w:p w14:paraId="10D03DF8" w14:textId="77777777" w:rsidR="003521A2" w:rsidRPr="003521A2" w:rsidRDefault="003521A2" w:rsidP="003521A2">
      <w:pPr>
        <w:ind w:firstLine="709"/>
        <w:contextualSpacing/>
        <w:jc w:val="both"/>
        <w:rPr>
          <w:noProof/>
          <w:sz w:val="28"/>
          <w:szCs w:val="28"/>
        </w:rPr>
      </w:pPr>
      <w:r w:rsidRPr="003521A2">
        <w:rPr>
          <w:noProof/>
          <w:sz w:val="28"/>
          <w:szCs w:val="28"/>
        </w:rPr>
        <w:t>Підходи до фізкультурно-спортивної діяльності в освітніх закладах</w:t>
      </w:r>
    </w:p>
    <w:p w14:paraId="1FE61093" w14:textId="38446A9B" w:rsidR="003521A2" w:rsidRPr="003521A2" w:rsidRDefault="00987AD2" w:rsidP="003521A2">
      <w:pPr>
        <w:ind w:firstLine="709"/>
        <w:contextualSpacing/>
        <w:jc w:val="both"/>
        <w:rPr>
          <w:noProof/>
          <w:sz w:val="28"/>
          <w:szCs w:val="28"/>
        </w:rPr>
      </w:pPr>
      <w:r>
        <w:rPr>
          <w:noProof/>
          <w:sz w:val="28"/>
          <w:szCs w:val="28"/>
        </w:rPr>
        <w:t>С. </w:t>
      </w:r>
      <w:r w:rsidR="003521A2" w:rsidRPr="003521A2">
        <w:rPr>
          <w:noProof/>
          <w:sz w:val="28"/>
          <w:szCs w:val="28"/>
        </w:rPr>
        <w:t>Карасєвич виділяє такі педагогічні умови, необхідні для підготовки майбутніх учителів фізичного виховання:</w:t>
      </w:r>
    </w:p>
    <w:p w14:paraId="58169F72" w14:textId="7F0D5017" w:rsidR="003521A2" w:rsidRPr="00987AD2" w:rsidRDefault="003521A2" w:rsidP="00C25437">
      <w:pPr>
        <w:pStyle w:val="ad"/>
        <w:numPr>
          <w:ilvl w:val="0"/>
          <w:numId w:val="30"/>
        </w:numPr>
        <w:tabs>
          <w:tab w:val="left" w:pos="851"/>
        </w:tabs>
        <w:spacing w:after="0" w:line="240" w:lineRule="auto"/>
        <w:ind w:left="993" w:hanging="284"/>
        <w:jc w:val="both"/>
        <w:rPr>
          <w:rFonts w:ascii="Times New Roman" w:hAnsi="Times New Roman" w:cs="Times New Roman"/>
          <w:noProof/>
          <w:sz w:val="28"/>
          <w:szCs w:val="28"/>
        </w:rPr>
      </w:pPr>
      <w:r w:rsidRPr="00987AD2">
        <w:rPr>
          <w:rFonts w:ascii="Times New Roman" w:hAnsi="Times New Roman" w:cs="Times New Roman"/>
          <w:noProof/>
          <w:sz w:val="28"/>
          <w:szCs w:val="28"/>
        </w:rPr>
        <w:lastRenderedPageBreak/>
        <w:t>стимулювання інтересу й позитивної мотивації за допомогою інноваційних методів навчання;</w:t>
      </w:r>
    </w:p>
    <w:p w14:paraId="76EFB7E8" w14:textId="407AEF4F" w:rsidR="003521A2" w:rsidRPr="00987AD2" w:rsidRDefault="003521A2" w:rsidP="00C25437">
      <w:pPr>
        <w:pStyle w:val="ad"/>
        <w:numPr>
          <w:ilvl w:val="0"/>
          <w:numId w:val="30"/>
        </w:numPr>
        <w:tabs>
          <w:tab w:val="left" w:pos="851"/>
        </w:tabs>
        <w:spacing w:after="0" w:line="240" w:lineRule="auto"/>
        <w:ind w:left="993" w:hanging="284"/>
        <w:jc w:val="both"/>
        <w:rPr>
          <w:rFonts w:ascii="Times New Roman" w:hAnsi="Times New Roman" w:cs="Times New Roman"/>
          <w:noProof/>
          <w:sz w:val="28"/>
          <w:szCs w:val="28"/>
        </w:rPr>
      </w:pPr>
      <w:r w:rsidRPr="00987AD2">
        <w:rPr>
          <w:rFonts w:ascii="Times New Roman" w:hAnsi="Times New Roman" w:cs="Times New Roman"/>
          <w:noProof/>
          <w:sz w:val="28"/>
          <w:szCs w:val="28"/>
        </w:rPr>
        <w:t>оволодіння студентами теоретичними знаннями про методику фізкультурно-спортивної діяльності у школі;</w:t>
      </w:r>
    </w:p>
    <w:p w14:paraId="77E62996" w14:textId="2C171B97" w:rsidR="003521A2" w:rsidRPr="00987AD2" w:rsidRDefault="003521A2" w:rsidP="00C25437">
      <w:pPr>
        <w:pStyle w:val="ad"/>
        <w:numPr>
          <w:ilvl w:val="0"/>
          <w:numId w:val="30"/>
        </w:numPr>
        <w:tabs>
          <w:tab w:val="left" w:pos="851"/>
        </w:tabs>
        <w:spacing w:after="0" w:line="240" w:lineRule="auto"/>
        <w:ind w:left="993" w:hanging="284"/>
        <w:jc w:val="both"/>
        <w:rPr>
          <w:rFonts w:ascii="Times New Roman" w:hAnsi="Times New Roman" w:cs="Times New Roman"/>
          <w:noProof/>
          <w:sz w:val="28"/>
          <w:szCs w:val="28"/>
        </w:rPr>
      </w:pPr>
      <w:r w:rsidRPr="00987AD2">
        <w:rPr>
          <w:rFonts w:ascii="Times New Roman" w:hAnsi="Times New Roman" w:cs="Times New Roman"/>
          <w:noProof/>
          <w:sz w:val="28"/>
          <w:szCs w:val="28"/>
        </w:rPr>
        <w:t>активізація фізичного самовдосконалення студентів через самостійну роботу [44, с. 126].</w:t>
      </w:r>
    </w:p>
    <w:p w14:paraId="0C87CB5C" w14:textId="7F5D9E64" w:rsidR="00A51BA2" w:rsidRDefault="003521A2" w:rsidP="009152AF">
      <w:pPr>
        <w:ind w:firstLine="709"/>
        <w:contextualSpacing/>
        <w:jc w:val="both"/>
        <w:rPr>
          <w:noProof/>
          <w:sz w:val="28"/>
          <w:szCs w:val="28"/>
        </w:rPr>
      </w:pPr>
      <w:r w:rsidRPr="003521A2">
        <w:rPr>
          <w:noProof/>
          <w:sz w:val="28"/>
          <w:szCs w:val="28"/>
        </w:rPr>
        <w:t>О</w:t>
      </w:r>
      <w:r w:rsidR="00987AD2">
        <w:rPr>
          <w:noProof/>
          <w:sz w:val="28"/>
          <w:szCs w:val="28"/>
        </w:rPr>
        <w:t>. Шевченко та А. </w:t>
      </w:r>
      <w:r w:rsidRPr="003521A2">
        <w:rPr>
          <w:noProof/>
          <w:sz w:val="28"/>
          <w:szCs w:val="28"/>
        </w:rPr>
        <w:t xml:space="preserve">Мельнік визначають важливими педагогічними умовами ефективної підготовки педагогів розвиток професійного інтересу, активізацію пізнавальної діяльності та вдосконалення спортивно-мистецької майстерності [83, с. 216]. </w:t>
      </w:r>
    </w:p>
    <w:p w14:paraId="6172A95F" w14:textId="0D8A450D" w:rsidR="003521A2" w:rsidRPr="003521A2" w:rsidRDefault="003521A2" w:rsidP="009152AF">
      <w:pPr>
        <w:ind w:firstLine="709"/>
        <w:contextualSpacing/>
        <w:jc w:val="both"/>
        <w:rPr>
          <w:noProof/>
          <w:sz w:val="28"/>
          <w:szCs w:val="28"/>
        </w:rPr>
      </w:pPr>
      <w:r w:rsidRPr="003521A2">
        <w:rPr>
          <w:noProof/>
          <w:sz w:val="28"/>
          <w:szCs w:val="28"/>
        </w:rPr>
        <w:t>Самостійна робота студентів є важливою складовою, що сприяє розвитку навичок самоосвіти й критичного мислення, дозволяє активно використовувати набуті знання, аналізувати наукові джерела та розробляти власні методичні підходи до викладання.</w:t>
      </w:r>
    </w:p>
    <w:p w14:paraId="06D89E0C" w14:textId="77777777" w:rsidR="003521A2" w:rsidRPr="00987AD2" w:rsidRDefault="003521A2" w:rsidP="003521A2">
      <w:pPr>
        <w:ind w:firstLine="709"/>
        <w:contextualSpacing/>
        <w:jc w:val="both"/>
        <w:rPr>
          <w:b/>
          <w:noProof/>
          <w:sz w:val="28"/>
          <w:szCs w:val="28"/>
        </w:rPr>
      </w:pPr>
      <w:r w:rsidRPr="00987AD2">
        <w:rPr>
          <w:b/>
          <w:noProof/>
          <w:sz w:val="28"/>
          <w:szCs w:val="28"/>
        </w:rPr>
        <w:t>Підготовка майбутніх учителів фізичного виховання: загальний опис</w:t>
      </w:r>
    </w:p>
    <w:p w14:paraId="6CAE4F81" w14:textId="77777777" w:rsidR="00A51BA2" w:rsidRDefault="003521A2" w:rsidP="009152AF">
      <w:pPr>
        <w:ind w:firstLine="709"/>
        <w:contextualSpacing/>
        <w:jc w:val="both"/>
        <w:rPr>
          <w:noProof/>
          <w:sz w:val="28"/>
          <w:szCs w:val="28"/>
        </w:rPr>
      </w:pPr>
      <w:r w:rsidRPr="003521A2">
        <w:rPr>
          <w:noProof/>
          <w:sz w:val="28"/>
          <w:szCs w:val="28"/>
        </w:rPr>
        <w:t xml:space="preserve">Підготовка майбутніх учителів фізичного виховання на факультеті фізичного виховання Уманського державного педагогічного університету імені Павла Тичини є цілісним педагогічним процесом, що забезпечує розвиток особистості студента, його загальної та професійної культури, а також формування професійної компетентності. </w:t>
      </w:r>
    </w:p>
    <w:p w14:paraId="34B8B2AC" w14:textId="77777777" w:rsidR="00A51BA2" w:rsidRDefault="003521A2" w:rsidP="009152AF">
      <w:pPr>
        <w:ind w:firstLine="709"/>
        <w:contextualSpacing/>
        <w:jc w:val="both"/>
        <w:rPr>
          <w:noProof/>
          <w:sz w:val="28"/>
          <w:szCs w:val="28"/>
        </w:rPr>
      </w:pPr>
      <w:r w:rsidRPr="003521A2">
        <w:rPr>
          <w:noProof/>
          <w:sz w:val="28"/>
          <w:szCs w:val="28"/>
        </w:rPr>
        <w:t>Програма бакалаврату спрямована на формування загальнонаукових, соціально-особистісних, загальнокультурних та професійних компетентностей у межах предметної галузі, тоді як магістерська програма (ІІ рівень) передбачає розширення, поглиблення та доповнення всього спектру професійних компетентностей, набутих на бакалавраті. Відповідно до загальної мети вищої педагогічної освіти у сфері фізичного виховання в Україні, головним завданням є підготовка висококваліфікованих фахівців для всіх рівнів фізкультурно-спортивної освіти молоді.</w:t>
      </w:r>
    </w:p>
    <w:p w14:paraId="445E5BEA" w14:textId="459256EB" w:rsidR="003521A2" w:rsidRPr="003521A2" w:rsidRDefault="003521A2" w:rsidP="009152AF">
      <w:pPr>
        <w:ind w:firstLine="709"/>
        <w:contextualSpacing/>
        <w:jc w:val="both"/>
        <w:rPr>
          <w:noProof/>
          <w:sz w:val="28"/>
          <w:szCs w:val="28"/>
        </w:rPr>
      </w:pPr>
      <w:r w:rsidRPr="003521A2">
        <w:rPr>
          <w:noProof/>
          <w:sz w:val="28"/>
          <w:szCs w:val="28"/>
        </w:rPr>
        <w:t>Випускники повинні бути здатні забезпечити якісну реалізацію спортивно-розвивальних та фізкультурно-оздоровчих програм в освітніх установах і спортивних організаціях.</w:t>
      </w:r>
    </w:p>
    <w:p w14:paraId="3E838F89" w14:textId="77777777" w:rsidR="00A51BA2" w:rsidRDefault="003521A2" w:rsidP="009152AF">
      <w:pPr>
        <w:ind w:firstLine="709"/>
        <w:contextualSpacing/>
        <w:jc w:val="both"/>
        <w:rPr>
          <w:noProof/>
          <w:sz w:val="28"/>
          <w:szCs w:val="28"/>
        </w:rPr>
      </w:pPr>
      <w:r w:rsidRPr="003521A2">
        <w:rPr>
          <w:noProof/>
          <w:sz w:val="28"/>
          <w:szCs w:val="28"/>
        </w:rPr>
        <w:t>Підготовка студентів спеціальності 014 «Середня освіта (Фізична культура)» першого (бакалаврського) рівня здійснюється відповідно до Освітньо-професійної програми, затвердженої Вченою радою університету 13 квітня 2017 року, зі змінами від 12 вересня 2019 року.</w:t>
      </w:r>
    </w:p>
    <w:p w14:paraId="55D7BD05" w14:textId="1AFF4F70" w:rsidR="003521A2" w:rsidRPr="003521A2" w:rsidRDefault="003521A2" w:rsidP="009152AF">
      <w:pPr>
        <w:ind w:firstLine="709"/>
        <w:contextualSpacing/>
        <w:jc w:val="both"/>
        <w:rPr>
          <w:noProof/>
          <w:sz w:val="28"/>
          <w:szCs w:val="28"/>
        </w:rPr>
      </w:pPr>
      <w:r w:rsidRPr="003521A2">
        <w:rPr>
          <w:noProof/>
          <w:sz w:val="28"/>
          <w:szCs w:val="28"/>
        </w:rPr>
        <w:t>Програма передбачає впровадження міждисциплінарних зв</w:t>
      </w:r>
      <w:r w:rsidR="00345796">
        <w:rPr>
          <w:noProof/>
          <w:sz w:val="28"/>
          <w:szCs w:val="28"/>
        </w:rPr>
        <w:t>’</w:t>
      </w:r>
      <w:r w:rsidRPr="003521A2">
        <w:rPr>
          <w:noProof/>
          <w:sz w:val="28"/>
          <w:szCs w:val="28"/>
        </w:rPr>
        <w:t xml:space="preserve">язків і забезпечення наступності в навчально-виховному процесі, що обґрунтовано сучасними науковими дослідженнями з фізичної культури, педагогіки та психології, орієнтована на актуальні спеціалізації і </w:t>
      </w:r>
      <w:r w:rsidRPr="003521A2">
        <w:rPr>
          <w:noProof/>
          <w:sz w:val="28"/>
          <w:szCs w:val="28"/>
        </w:rPr>
        <w:lastRenderedPageBreak/>
        <w:t>спрямована на професійну та наукову кар</w:t>
      </w:r>
      <w:r w:rsidR="00345796">
        <w:rPr>
          <w:noProof/>
          <w:sz w:val="28"/>
          <w:szCs w:val="28"/>
        </w:rPr>
        <w:t>’</w:t>
      </w:r>
      <w:r w:rsidRPr="003521A2">
        <w:rPr>
          <w:noProof/>
          <w:sz w:val="28"/>
          <w:szCs w:val="28"/>
        </w:rPr>
        <w:t>єру випускників у галузі фізичного виховання.</w:t>
      </w:r>
    </w:p>
    <w:p w14:paraId="507B4128" w14:textId="77777777" w:rsidR="003521A2" w:rsidRPr="00987AD2" w:rsidRDefault="003521A2" w:rsidP="003521A2">
      <w:pPr>
        <w:ind w:firstLine="709"/>
        <w:contextualSpacing/>
        <w:jc w:val="both"/>
        <w:rPr>
          <w:b/>
          <w:noProof/>
          <w:sz w:val="28"/>
          <w:szCs w:val="28"/>
        </w:rPr>
      </w:pPr>
      <w:r w:rsidRPr="00987AD2">
        <w:rPr>
          <w:b/>
          <w:noProof/>
          <w:sz w:val="28"/>
          <w:szCs w:val="28"/>
        </w:rPr>
        <w:t>Зміст освітньої програми</w:t>
      </w:r>
    </w:p>
    <w:p w14:paraId="2419119D" w14:textId="77777777" w:rsidR="00987AD2" w:rsidRDefault="003521A2" w:rsidP="003521A2">
      <w:pPr>
        <w:ind w:firstLine="709"/>
        <w:contextualSpacing/>
        <w:jc w:val="both"/>
        <w:rPr>
          <w:noProof/>
          <w:sz w:val="28"/>
          <w:szCs w:val="28"/>
        </w:rPr>
      </w:pPr>
      <w:r w:rsidRPr="003521A2">
        <w:rPr>
          <w:noProof/>
          <w:sz w:val="28"/>
          <w:szCs w:val="28"/>
        </w:rPr>
        <w:t xml:space="preserve">Програма включає цикли загальної та професійної підготовки, варіативні дисципліни, педагогічну практику та позааудиторну роботу. Цикл професійної підготовки складається з таких дисциплін: </w:t>
      </w:r>
    </w:p>
    <w:p w14:paraId="237F7B4B" w14:textId="75CE11DE" w:rsidR="003521A2" w:rsidRPr="00987AD2" w:rsidRDefault="003521A2" w:rsidP="00C25437">
      <w:pPr>
        <w:pStyle w:val="ad"/>
        <w:numPr>
          <w:ilvl w:val="0"/>
          <w:numId w:val="3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Основи медичних знань і охорони здоров</w:t>
      </w:r>
      <w:r w:rsidR="00345796">
        <w:rPr>
          <w:rFonts w:ascii="Times New Roman" w:hAnsi="Times New Roman" w:cs="Times New Roman"/>
          <w:noProof/>
          <w:sz w:val="28"/>
          <w:szCs w:val="28"/>
        </w:rPr>
        <w:t>’</w:t>
      </w:r>
      <w:r w:rsidRPr="00987AD2">
        <w:rPr>
          <w:rFonts w:ascii="Times New Roman" w:hAnsi="Times New Roman" w:cs="Times New Roman"/>
          <w:noProof/>
          <w:sz w:val="28"/>
          <w:szCs w:val="28"/>
        </w:rPr>
        <w:t>я;</w:t>
      </w:r>
    </w:p>
    <w:p w14:paraId="6CA9A4F7" w14:textId="6F58349A" w:rsidR="003521A2" w:rsidRPr="00987AD2" w:rsidRDefault="003521A2" w:rsidP="00C25437">
      <w:pPr>
        <w:pStyle w:val="ad"/>
        <w:numPr>
          <w:ilvl w:val="0"/>
          <w:numId w:val="3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Біохімія;</w:t>
      </w:r>
    </w:p>
    <w:p w14:paraId="432A84D4" w14:textId="7E9706BC" w:rsidR="003521A2" w:rsidRPr="00987AD2" w:rsidRDefault="003521A2" w:rsidP="00C25437">
      <w:pPr>
        <w:pStyle w:val="ad"/>
        <w:numPr>
          <w:ilvl w:val="0"/>
          <w:numId w:val="3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Анатомія людини з основами морфології;</w:t>
      </w:r>
    </w:p>
    <w:p w14:paraId="51367E79" w14:textId="74AA0624" w:rsidR="003521A2" w:rsidRPr="00987AD2" w:rsidRDefault="003521A2" w:rsidP="00C25437">
      <w:pPr>
        <w:pStyle w:val="ad"/>
        <w:numPr>
          <w:ilvl w:val="0"/>
          <w:numId w:val="3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Фізіологія людини;</w:t>
      </w:r>
    </w:p>
    <w:p w14:paraId="329ED069" w14:textId="45AE3A09" w:rsidR="003521A2" w:rsidRPr="00987AD2" w:rsidRDefault="003521A2" w:rsidP="00C25437">
      <w:pPr>
        <w:pStyle w:val="ad"/>
        <w:numPr>
          <w:ilvl w:val="0"/>
          <w:numId w:val="3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Спортивна фізіологія;</w:t>
      </w:r>
    </w:p>
    <w:p w14:paraId="5C64FAB9" w14:textId="25E6D8D4" w:rsidR="003521A2" w:rsidRPr="00987AD2" w:rsidRDefault="003521A2" w:rsidP="00C25437">
      <w:pPr>
        <w:pStyle w:val="ad"/>
        <w:numPr>
          <w:ilvl w:val="0"/>
          <w:numId w:val="3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Теорія і методика спорту [93, с. 139].</w:t>
      </w:r>
    </w:p>
    <w:p w14:paraId="28F37C20" w14:textId="77777777" w:rsidR="003521A2" w:rsidRPr="00987AD2" w:rsidRDefault="003521A2" w:rsidP="003521A2">
      <w:pPr>
        <w:ind w:firstLine="709"/>
        <w:contextualSpacing/>
        <w:jc w:val="both"/>
        <w:rPr>
          <w:b/>
          <w:noProof/>
          <w:sz w:val="28"/>
          <w:szCs w:val="28"/>
        </w:rPr>
      </w:pPr>
      <w:r w:rsidRPr="00987AD2">
        <w:rPr>
          <w:b/>
          <w:noProof/>
          <w:sz w:val="28"/>
          <w:szCs w:val="28"/>
        </w:rPr>
        <w:t>Підходи до професійної підготовки вчителів фізичного виховання</w:t>
      </w:r>
    </w:p>
    <w:p w14:paraId="7B34259E" w14:textId="551C440F" w:rsidR="003521A2" w:rsidRPr="003521A2" w:rsidRDefault="003521A2" w:rsidP="00891BF3">
      <w:pPr>
        <w:ind w:firstLine="709"/>
        <w:contextualSpacing/>
        <w:jc w:val="both"/>
        <w:rPr>
          <w:noProof/>
          <w:sz w:val="28"/>
          <w:szCs w:val="28"/>
        </w:rPr>
      </w:pPr>
      <w:r w:rsidRPr="003521A2">
        <w:rPr>
          <w:noProof/>
          <w:sz w:val="28"/>
          <w:szCs w:val="28"/>
        </w:rPr>
        <w:t>За способом впливу на освітній процес педагогічні умови поділяються на зовнішні (формуються під впливом політичних, соціально-економічних та освітніх систем) та внутрішні (є складовою частиною конкретного педагогічного процесу). У науковій літературі традиційно виділяють такі педагогічні умови:</w:t>
      </w:r>
    </w:p>
    <w:p w14:paraId="1A94134A" w14:textId="77777777" w:rsidR="003521A2" w:rsidRPr="00987AD2" w:rsidRDefault="003521A2" w:rsidP="00C25437">
      <w:pPr>
        <w:pStyle w:val="ad"/>
        <w:numPr>
          <w:ilvl w:val="0"/>
          <w:numId w:val="32"/>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органічне поєднання різних форм діяльності;</w:t>
      </w:r>
    </w:p>
    <w:p w14:paraId="3DB4BF25" w14:textId="77777777" w:rsidR="003521A2" w:rsidRPr="00987AD2" w:rsidRDefault="003521A2" w:rsidP="00C25437">
      <w:pPr>
        <w:pStyle w:val="ad"/>
        <w:numPr>
          <w:ilvl w:val="0"/>
          <w:numId w:val="32"/>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створення ситуацій успіху на уроках через використання проблемних виробничих ситуацій, що моделюють професійну діяльність;</w:t>
      </w:r>
    </w:p>
    <w:p w14:paraId="5A15D04C" w14:textId="77777777" w:rsidR="003521A2" w:rsidRPr="00987AD2" w:rsidRDefault="003521A2" w:rsidP="00C25437">
      <w:pPr>
        <w:pStyle w:val="ad"/>
        <w:numPr>
          <w:ilvl w:val="0"/>
          <w:numId w:val="32"/>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застосування особистісного підходу у формулюванні завдань;</w:t>
      </w:r>
    </w:p>
    <w:p w14:paraId="11E4D5FE" w14:textId="77777777" w:rsidR="003521A2" w:rsidRPr="00987AD2" w:rsidRDefault="003521A2" w:rsidP="00C25437">
      <w:pPr>
        <w:pStyle w:val="ad"/>
        <w:numPr>
          <w:ilvl w:val="0"/>
          <w:numId w:val="32"/>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складання диференційованих завдань залежно від рівня підготовки учнів.</w:t>
      </w:r>
    </w:p>
    <w:p w14:paraId="714FEAB3" w14:textId="186E139B" w:rsidR="003521A2" w:rsidRPr="003521A2" w:rsidRDefault="003521A2" w:rsidP="009152AF">
      <w:pPr>
        <w:ind w:firstLine="709"/>
        <w:contextualSpacing/>
        <w:jc w:val="both"/>
        <w:rPr>
          <w:noProof/>
          <w:sz w:val="28"/>
          <w:szCs w:val="28"/>
        </w:rPr>
      </w:pPr>
      <w:r w:rsidRPr="003521A2">
        <w:rPr>
          <w:noProof/>
          <w:sz w:val="28"/>
          <w:szCs w:val="28"/>
        </w:rPr>
        <w:t>Ю</w:t>
      </w:r>
      <w:r w:rsidR="00987AD2">
        <w:rPr>
          <w:noProof/>
          <w:sz w:val="28"/>
          <w:szCs w:val="28"/>
        </w:rPr>
        <w:t>. </w:t>
      </w:r>
      <w:r w:rsidRPr="003521A2">
        <w:rPr>
          <w:noProof/>
          <w:sz w:val="28"/>
          <w:szCs w:val="28"/>
        </w:rPr>
        <w:t>Ковальова підкреслює, що важливими педагогічними умовами є формування позитивної мотивації до розвитку морально-вольових якостей у старшокласників, забезпечення міждисциплінарної взаємодії в процесі навчання, а також постійний самоаналіз, самоконтроль і самокорекція майбутніх учителів фізичного виховання [46, с. 129].</w:t>
      </w:r>
    </w:p>
    <w:p w14:paraId="21EBCDF7" w14:textId="271F4488" w:rsidR="003521A2" w:rsidRPr="00987AD2" w:rsidRDefault="003521A2" w:rsidP="003521A2">
      <w:pPr>
        <w:ind w:firstLine="709"/>
        <w:contextualSpacing/>
        <w:jc w:val="both"/>
        <w:rPr>
          <w:b/>
          <w:noProof/>
          <w:sz w:val="28"/>
          <w:szCs w:val="28"/>
        </w:rPr>
      </w:pPr>
      <w:r w:rsidRPr="00987AD2">
        <w:rPr>
          <w:b/>
          <w:noProof/>
          <w:sz w:val="28"/>
          <w:szCs w:val="28"/>
        </w:rPr>
        <w:t>Міждисциплінарні зв</w:t>
      </w:r>
      <w:r w:rsidR="00345796">
        <w:rPr>
          <w:b/>
          <w:noProof/>
          <w:sz w:val="28"/>
          <w:szCs w:val="28"/>
        </w:rPr>
        <w:t>’</w:t>
      </w:r>
      <w:r w:rsidRPr="00987AD2">
        <w:rPr>
          <w:b/>
          <w:noProof/>
          <w:sz w:val="28"/>
          <w:szCs w:val="28"/>
        </w:rPr>
        <w:t>язки та їхня роль у підготовці педагогів</w:t>
      </w:r>
    </w:p>
    <w:p w14:paraId="09C8278C" w14:textId="6A133EF1" w:rsidR="003521A2" w:rsidRPr="003521A2" w:rsidRDefault="003521A2" w:rsidP="009152AF">
      <w:pPr>
        <w:ind w:firstLine="709"/>
        <w:contextualSpacing/>
        <w:jc w:val="both"/>
        <w:rPr>
          <w:noProof/>
          <w:sz w:val="28"/>
          <w:szCs w:val="28"/>
        </w:rPr>
      </w:pPr>
      <w:r w:rsidRPr="003521A2">
        <w:rPr>
          <w:noProof/>
          <w:sz w:val="28"/>
          <w:szCs w:val="28"/>
        </w:rPr>
        <w:t>Однією з ефективних педагогічних умов є міждисциплінарні зв</w:t>
      </w:r>
      <w:r w:rsidR="00345796">
        <w:rPr>
          <w:noProof/>
          <w:sz w:val="28"/>
          <w:szCs w:val="28"/>
        </w:rPr>
        <w:t>’</w:t>
      </w:r>
      <w:r w:rsidRPr="003521A2">
        <w:rPr>
          <w:noProof/>
          <w:sz w:val="28"/>
          <w:szCs w:val="28"/>
        </w:rPr>
        <w:t>язки, які розширюють світогляд студентів, поглиблюють їх знання та сприяють комплексному підходу до профілактики шкідливих звичок серед учнів. Педагогічна практика, організована на базі шкіл, дозволяє студентам реалізувати отримані теоретичні знання й закріпити практичні уміння та навички профілактичної роботи.</w:t>
      </w:r>
    </w:p>
    <w:p w14:paraId="5EA1EE04" w14:textId="77777777" w:rsidR="003521A2" w:rsidRPr="00987AD2" w:rsidRDefault="003521A2" w:rsidP="003521A2">
      <w:pPr>
        <w:ind w:firstLine="709"/>
        <w:contextualSpacing/>
        <w:jc w:val="both"/>
        <w:rPr>
          <w:b/>
          <w:noProof/>
          <w:sz w:val="28"/>
          <w:szCs w:val="28"/>
        </w:rPr>
      </w:pPr>
      <w:r w:rsidRPr="00987AD2">
        <w:rPr>
          <w:b/>
          <w:noProof/>
          <w:sz w:val="28"/>
          <w:szCs w:val="28"/>
        </w:rPr>
        <w:t>Підходи до фізкультурно-спортивної діяльності в освітніх закладах</w:t>
      </w:r>
    </w:p>
    <w:p w14:paraId="5970D938" w14:textId="6D2765B0" w:rsidR="003521A2" w:rsidRPr="003521A2" w:rsidRDefault="00987AD2" w:rsidP="009152AF">
      <w:pPr>
        <w:ind w:firstLine="709"/>
        <w:contextualSpacing/>
        <w:jc w:val="both"/>
        <w:rPr>
          <w:noProof/>
          <w:sz w:val="28"/>
          <w:szCs w:val="28"/>
        </w:rPr>
      </w:pPr>
      <w:r>
        <w:rPr>
          <w:noProof/>
          <w:sz w:val="28"/>
          <w:szCs w:val="28"/>
        </w:rPr>
        <w:lastRenderedPageBreak/>
        <w:t>С. </w:t>
      </w:r>
      <w:r w:rsidR="003521A2" w:rsidRPr="003521A2">
        <w:rPr>
          <w:noProof/>
          <w:sz w:val="28"/>
          <w:szCs w:val="28"/>
        </w:rPr>
        <w:t>Карасєвич виділяє такі педагогічні умови, необхідні для підготовки майбутніх учителів фізичного виховання:</w:t>
      </w:r>
    </w:p>
    <w:p w14:paraId="594A223E" w14:textId="77777777" w:rsidR="003521A2" w:rsidRPr="00987AD2" w:rsidRDefault="003521A2" w:rsidP="00C25437">
      <w:pPr>
        <w:pStyle w:val="ad"/>
        <w:numPr>
          <w:ilvl w:val="0"/>
          <w:numId w:val="33"/>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стимулювання інтересу та позитивної мотивації через використання інноваційних методів навчання;</w:t>
      </w:r>
    </w:p>
    <w:p w14:paraId="0C1089C1" w14:textId="77777777" w:rsidR="003521A2" w:rsidRPr="00987AD2" w:rsidRDefault="003521A2" w:rsidP="00C25437">
      <w:pPr>
        <w:pStyle w:val="ad"/>
        <w:numPr>
          <w:ilvl w:val="0"/>
          <w:numId w:val="33"/>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оволодіння теоретичними знаннями про методику фізкультурно-спортивної діяльності в школі;</w:t>
      </w:r>
    </w:p>
    <w:p w14:paraId="718173CC" w14:textId="77777777" w:rsidR="003521A2" w:rsidRPr="00987AD2" w:rsidRDefault="003521A2" w:rsidP="00C25437">
      <w:pPr>
        <w:pStyle w:val="ad"/>
        <w:numPr>
          <w:ilvl w:val="0"/>
          <w:numId w:val="33"/>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активізація фізичного самовдосконалення студентів через самостійну роботу [44, с. 126].</w:t>
      </w:r>
    </w:p>
    <w:p w14:paraId="11182B91" w14:textId="16DFF96C" w:rsidR="00A51BA2" w:rsidRDefault="003521A2" w:rsidP="003521A2">
      <w:pPr>
        <w:ind w:firstLine="709"/>
        <w:contextualSpacing/>
        <w:jc w:val="both"/>
        <w:rPr>
          <w:noProof/>
          <w:sz w:val="28"/>
          <w:szCs w:val="28"/>
        </w:rPr>
      </w:pPr>
      <w:r w:rsidRPr="003521A2">
        <w:rPr>
          <w:noProof/>
          <w:sz w:val="28"/>
          <w:szCs w:val="28"/>
        </w:rPr>
        <w:t>О</w:t>
      </w:r>
      <w:r w:rsidR="00987AD2">
        <w:rPr>
          <w:noProof/>
          <w:sz w:val="28"/>
          <w:szCs w:val="28"/>
        </w:rPr>
        <w:t>. Шевченко та А. </w:t>
      </w:r>
      <w:r w:rsidRPr="003521A2">
        <w:rPr>
          <w:noProof/>
          <w:sz w:val="28"/>
          <w:szCs w:val="28"/>
        </w:rPr>
        <w:t>Мельнік визначають важливими умовами ефективної підготовки педагогів розвиток професійного інтересу, активізацію пізнавальної діяльності та вдосконалення спортивно-мистецької майстерності [83,с.</w:t>
      </w:r>
      <w:r w:rsidR="00B272CF">
        <w:rPr>
          <w:noProof/>
          <w:sz w:val="28"/>
          <w:szCs w:val="28"/>
        </w:rPr>
        <w:t xml:space="preserve"> </w:t>
      </w:r>
      <w:r w:rsidRPr="003521A2">
        <w:rPr>
          <w:noProof/>
          <w:sz w:val="28"/>
          <w:szCs w:val="28"/>
        </w:rPr>
        <w:t xml:space="preserve">216]. </w:t>
      </w:r>
    </w:p>
    <w:p w14:paraId="6D2EFA4F" w14:textId="27A57221" w:rsidR="003521A2" w:rsidRPr="003521A2" w:rsidRDefault="003521A2" w:rsidP="003521A2">
      <w:pPr>
        <w:ind w:firstLine="709"/>
        <w:contextualSpacing/>
        <w:jc w:val="both"/>
        <w:rPr>
          <w:noProof/>
          <w:sz w:val="28"/>
          <w:szCs w:val="28"/>
        </w:rPr>
      </w:pPr>
      <w:r w:rsidRPr="003521A2">
        <w:rPr>
          <w:noProof/>
          <w:sz w:val="28"/>
          <w:szCs w:val="28"/>
        </w:rPr>
        <w:t>Самостійна робота студентів є суттєвим компонентом навчальної діяльності, що сприяє розвитку навичок самоосвіти та критичного мислення, дозволяє активно використовувати набуті знання, аналізувати наукові джерела та розробляти власні методичні підходи до викладання.</w:t>
      </w:r>
    </w:p>
    <w:p w14:paraId="6974D0EF" w14:textId="77777777" w:rsidR="00B272CF" w:rsidRDefault="003521A2" w:rsidP="003521A2">
      <w:pPr>
        <w:ind w:firstLine="709"/>
        <w:contextualSpacing/>
        <w:jc w:val="both"/>
        <w:rPr>
          <w:noProof/>
          <w:sz w:val="28"/>
          <w:szCs w:val="28"/>
        </w:rPr>
      </w:pPr>
      <w:r w:rsidRPr="003521A2">
        <w:rPr>
          <w:noProof/>
          <w:sz w:val="28"/>
          <w:szCs w:val="28"/>
        </w:rPr>
        <w:t xml:space="preserve">Підготовка майбутніх учителів фізичного виховання є комплексним педагогічним процесом, що забезпечує розвиток особистості студента, його загальної й професійної культури та формування професійної компетентності. </w:t>
      </w:r>
    </w:p>
    <w:p w14:paraId="7A3C1EAD" w14:textId="77777777" w:rsidR="00984B2C" w:rsidRDefault="003521A2" w:rsidP="003521A2">
      <w:pPr>
        <w:ind w:firstLine="709"/>
        <w:contextualSpacing/>
        <w:jc w:val="both"/>
        <w:rPr>
          <w:noProof/>
          <w:sz w:val="28"/>
          <w:szCs w:val="28"/>
        </w:rPr>
      </w:pPr>
      <w:r w:rsidRPr="003521A2">
        <w:rPr>
          <w:noProof/>
          <w:sz w:val="28"/>
          <w:szCs w:val="28"/>
        </w:rPr>
        <w:t>Програми бакалаврату й магістратури орієнтовані на формування загальнонаукових, соціально-особистісних, загальнокультурних і професійних компетентностей, що відповідають сучасним вимогам ринку праці в галузі фізичного виховання.</w:t>
      </w:r>
    </w:p>
    <w:p w14:paraId="1A0A5703" w14:textId="29706127" w:rsidR="003521A2" w:rsidRPr="003521A2" w:rsidRDefault="003521A2" w:rsidP="003521A2">
      <w:pPr>
        <w:ind w:firstLine="709"/>
        <w:contextualSpacing/>
        <w:jc w:val="both"/>
        <w:rPr>
          <w:noProof/>
          <w:sz w:val="28"/>
          <w:szCs w:val="28"/>
        </w:rPr>
      </w:pPr>
      <w:r w:rsidRPr="003521A2">
        <w:rPr>
          <w:noProof/>
          <w:sz w:val="28"/>
          <w:szCs w:val="28"/>
        </w:rPr>
        <w:t>Програма включає цикли загальної та професійної підготовки, варіативні дисципліни, педагогічну практику та позааудиторну роботу.</w:t>
      </w:r>
    </w:p>
    <w:p w14:paraId="40D7BC1C" w14:textId="77777777" w:rsidR="00B272CF" w:rsidRDefault="003521A2" w:rsidP="003521A2">
      <w:pPr>
        <w:ind w:firstLine="709"/>
        <w:contextualSpacing/>
        <w:jc w:val="both"/>
        <w:rPr>
          <w:noProof/>
          <w:sz w:val="28"/>
          <w:szCs w:val="28"/>
        </w:rPr>
      </w:pPr>
      <w:r w:rsidRPr="003521A2">
        <w:rPr>
          <w:noProof/>
          <w:sz w:val="28"/>
          <w:szCs w:val="28"/>
        </w:rPr>
        <w:t xml:space="preserve">Методологічні підходи до підготовки майбутніх учителів фізичного виховання охоплюють системний, діяльнісний, аксіологічний, культурологічний, компетентнісний, особистісно-орієнтований, модульний, акмеологічний та контекстний підходи. </w:t>
      </w:r>
    </w:p>
    <w:p w14:paraId="5FEC6916" w14:textId="3A8C746B" w:rsidR="003521A2" w:rsidRPr="003521A2" w:rsidRDefault="003521A2" w:rsidP="003521A2">
      <w:pPr>
        <w:ind w:firstLine="709"/>
        <w:contextualSpacing/>
        <w:jc w:val="both"/>
        <w:rPr>
          <w:noProof/>
          <w:sz w:val="28"/>
          <w:szCs w:val="28"/>
        </w:rPr>
      </w:pPr>
      <w:r w:rsidRPr="003521A2">
        <w:rPr>
          <w:noProof/>
          <w:sz w:val="28"/>
          <w:szCs w:val="28"/>
        </w:rPr>
        <w:t>Ці підходи забезпечують інтегровану підготовку фахівців, здатних ефективно впроваджувати здоров</w:t>
      </w:r>
      <w:r w:rsidR="00345796">
        <w:rPr>
          <w:noProof/>
          <w:sz w:val="28"/>
          <w:szCs w:val="28"/>
        </w:rPr>
        <w:t>’</w:t>
      </w:r>
      <w:r w:rsidRPr="003521A2">
        <w:rPr>
          <w:noProof/>
          <w:sz w:val="28"/>
          <w:szCs w:val="28"/>
        </w:rPr>
        <w:t>язбережувальну діяльність, сприяючи формуванню культури здоров</w:t>
      </w:r>
      <w:r w:rsidR="00345796">
        <w:rPr>
          <w:noProof/>
          <w:sz w:val="28"/>
          <w:szCs w:val="28"/>
        </w:rPr>
        <w:t>’</w:t>
      </w:r>
      <w:r w:rsidRPr="003521A2">
        <w:rPr>
          <w:noProof/>
          <w:sz w:val="28"/>
          <w:szCs w:val="28"/>
        </w:rPr>
        <w:t>я серед учнів.</w:t>
      </w:r>
    </w:p>
    <w:p w14:paraId="15ED5BD1" w14:textId="72BBB5B1" w:rsidR="003521A2" w:rsidRPr="003521A2" w:rsidRDefault="00987AD2" w:rsidP="003521A2">
      <w:pPr>
        <w:ind w:firstLine="709"/>
        <w:contextualSpacing/>
        <w:jc w:val="both"/>
        <w:rPr>
          <w:noProof/>
          <w:sz w:val="28"/>
          <w:szCs w:val="28"/>
        </w:rPr>
      </w:pPr>
      <w:r>
        <w:rPr>
          <w:noProof/>
          <w:sz w:val="28"/>
          <w:szCs w:val="28"/>
        </w:rPr>
        <w:t>За словами Ю. Войнара, Д. Наварецького та І. </w:t>
      </w:r>
      <w:r w:rsidR="003521A2" w:rsidRPr="003521A2">
        <w:rPr>
          <w:noProof/>
          <w:sz w:val="28"/>
          <w:szCs w:val="28"/>
        </w:rPr>
        <w:t>Глазиріної, модернізація освіти в галузі фізичної культури пов</w:t>
      </w:r>
      <w:r w:rsidR="00345796">
        <w:rPr>
          <w:noProof/>
          <w:sz w:val="28"/>
          <w:szCs w:val="28"/>
        </w:rPr>
        <w:t>’</w:t>
      </w:r>
      <w:r w:rsidR="003521A2" w:rsidRPr="003521A2">
        <w:rPr>
          <w:noProof/>
          <w:sz w:val="28"/>
          <w:szCs w:val="28"/>
        </w:rPr>
        <w:t>язана передусім із реалізацією культурологіч</w:t>
      </w:r>
      <w:r>
        <w:rPr>
          <w:noProof/>
          <w:sz w:val="28"/>
          <w:szCs w:val="28"/>
        </w:rPr>
        <w:t>ного та аксіологічного підходів [21, </w:t>
      </w:r>
      <w:r w:rsidR="003521A2" w:rsidRPr="003521A2">
        <w:rPr>
          <w:noProof/>
          <w:sz w:val="28"/>
          <w:szCs w:val="28"/>
        </w:rPr>
        <w:t>с.</w:t>
      </w:r>
      <w:r>
        <w:rPr>
          <w:noProof/>
          <w:sz w:val="28"/>
          <w:szCs w:val="28"/>
        </w:rPr>
        <w:t> </w:t>
      </w:r>
      <w:r w:rsidR="003521A2" w:rsidRPr="003521A2">
        <w:rPr>
          <w:noProof/>
          <w:sz w:val="28"/>
          <w:szCs w:val="28"/>
        </w:rPr>
        <w:t>32]. Культурологічний підхід підкреслює значення фізичної культури як частини загальної культури суспільства та важливість передачі культурних традицій через фізичну активність, тоді як аксіологічний підхід спрямований на формування системи цінностей у майбутнього вчителя щодо здорового способу життя.</w:t>
      </w:r>
    </w:p>
    <w:p w14:paraId="5EA23FB7" w14:textId="21163C35" w:rsidR="003521A2" w:rsidRPr="003521A2" w:rsidRDefault="003521A2" w:rsidP="003521A2">
      <w:pPr>
        <w:ind w:firstLine="709"/>
        <w:contextualSpacing/>
        <w:jc w:val="both"/>
        <w:rPr>
          <w:noProof/>
          <w:sz w:val="28"/>
          <w:szCs w:val="28"/>
        </w:rPr>
      </w:pPr>
      <w:r w:rsidRPr="003521A2">
        <w:rPr>
          <w:noProof/>
          <w:sz w:val="28"/>
          <w:szCs w:val="28"/>
        </w:rPr>
        <w:lastRenderedPageBreak/>
        <w:t>Методологічні підходи до підготовки майбутніх учителів фізичного виховання, зокрема аксіологічний, компетентнісний, особистісно-орієнтований, модульний, акмеологічний і контекстний, дозволяють забезпечити комплексну підготовку фахівців, що відповідає сучасним викликам.</w:t>
      </w:r>
    </w:p>
    <w:p w14:paraId="7B4D5BD1" w14:textId="77777777" w:rsidR="00984B2C" w:rsidRDefault="003521A2" w:rsidP="003521A2">
      <w:pPr>
        <w:ind w:firstLine="709"/>
        <w:contextualSpacing/>
        <w:jc w:val="both"/>
        <w:rPr>
          <w:noProof/>
          <w:sz w:val="28"/>
          <w:szCs w:val="28"/>
        </w:rPr>
      </w:pPr>
      <w:r w:rsidRPr="003521A2">
        <w:rPr>
          <w:noProof/>
          <w:sz w:val="28"/>
          <w:szCs w:val="28"/>
        </w:rPr>
        <w:t xml:space="preserve">За способом впливу на освітній процес педагогічні умови поділяються на зовнішні, що формуються під впливом політичних, соціально-економічних та освітніх систем, і внутрішні, які є складовою частиною конкретного педагогічного процесу. </w:t>
      </w:r>
    </w:p>
    <w:p w14:paraId="09B1A437" w14:textId="6F71C988" w:rsidR="003521A2" w:rsidRPr="003521A2" w:rsidRDefault="003521A2" w:rsidP="003521A2">
      <w:pPr>
        <w:ind w:firstLine="709"/>
        <w:contextualSpacing/>
        <w:jc w:val="both"/>
        <w:rPr>
          <w:noProof/>
          <w:sz w:val="28"/>
          <w:szCs w:val="28"/>
        </w:rPr>
      </w:pPr>
      <w:r w:rsidRPr="003521A2">
        <w:rPr>
          <w:noProof/>
          <w:sz w:val="28"/>
          <w:szCs w:val="28"/>
        </w:rPr>
        <w:t>Основні педагогічні умови успішної підготовки включають дотримання принципу органічного поєднання різних форм діяльності, створення ситуацій успіху через моделювання професійної діяльності, застосування особистісного підходу при формулюванні завдань і складання диференційованих завдань залежно від рівня підготовки учнів.</w:t>
      </w:r>
    </w:p>
    <w:p w14:paraId="2CA60453" w14:textId="0C8A045E" w:rsidR="003521A2" w:rsidRPr="003521A2" w:rsidRDefault="00987AD2" w:rsidP="00B272CF">
      <w:pPr>
        <w:ind w:firstLine="709"/>
        <w:contextualSpacing/>
        <w:jc w:val="both"/>
        <w:rPr>
          <w:noProof/>
          <w:sz w:val="28"/>
          <w:szCs w:val="28"/>
        </w:rPr>
      </w:pPr>
      <w:r>
        <w:rPr>
          <w:noProof/>
          <w:sz w:val="28"/>
          <w:szCs w:val="28"/>
        </w:rPr>
        <w:t>Ю. </w:t>
      </w:r>
      <w:r w:rsidR="003521A2" w:rsidRPr="003521A2">
        <w:rPr>
          <w:noProof/>
          <w:sz w:val="28"/>
          <w:szCs w:val="28"/>
        </w:rPr>
        <w:t>Ковальова наголошує, що важливими умовами є формування позитивної мотивації до розвитку морально-вольових якостей у старшокласників, забезпечення міждисциплінарної взаємодії та постійний самоаналіз майбутн</w:t>
      </w:r>
      <w:r>
        <w:rPr>
          <w:noProof/>
          <w:sz w:val="28"/>
          <w:szCs w:val="28"/>
        </w:rPr>
        <w:t>іх учителів фізичного виховання </w:t>
      </w:r>
      <w:r w:rsidR="003521A2" w:rsidRPr="003521A2">
        <w:rPr>
          <w:noProof/>
          <w:sz w:val="28"/>
          <w:szCs w:val="28"/>
        </w:rPr>
        <w:t>[46,</w:t>
      </w:r>
      <w:r>
        <w:rPr>
          <w:noProof/>
          <w:sz w:val="28"/>
          <w:szCs w:val="28"/>
        </w:rPr>
        <w:t> </w:t>
      </w:r>
      <w:r w:rsidR="003521A2" w:rsidRPr="003521A2">
        <w:rPr>
          <w:noProof/>
          <w:sz w:val="28"/>
          <w:szCs w:val="28"/>
        </w:rPr>
        <w:t>с.</w:t>
      </w:r>
      <w:r>
        <w:rPr>
          <w:noProof/>
          <w:sz w:val="28"/>
          <w:szCs w:val="28"/>
        </w:rPr>
        <w:t> </w:t>
      </w:r>
      <w:r w:rsidR="003521A2" w:rsidRPr="003521A2">
        <w:rPr>
          <w:noProof/>
          <w:sz w:val="28"/>
          <w:szCs w:val="28"/>
        </w:rPr>
        <w:t>129]. Міждисциплінарні зв</w:t>
      </w:r>
      <w:r w:rsidR="00345796">
        <w:rPr>
          <w:noProof/>
          <w:sz w:val="28"/>
          <w:szCs w:val="28"/>
        </w:rPr>
        <w:t>’</w:t>
      </w:r>
      <w:r w:rsidR="003521A2" w:rsidRPr="003521A2">
        <w:rPr>
          <w:noProof/>
          <w:sz w:val="28"/>
          <w:szCs w:val="28"/>
        </w:rPr>
        <w:t>язки, за словами дослідників, розширюють світогляд студентів і сприяють комплексному підходу до профілактики шкідливих звичок.</w:t>
      </w:r>
    </w:p>
    <w:p w14:paraId="5D26990C" w14:textId="77777777" w:rsidR="00984B2C" w:rsidRDefault="003521A2" w:rsidP="003521A2">
      <w:pPr>
        <w:ind w:firstLine="709"/>
        <w:contextualSpacing/>
        <w:jc w:val="both"/>
        <w:rPr>
          <w:noProof/>
          <w:sz w:val="28"/>
          <w:szCs w:val="28"/>
        </w:rPr>
      </w:pPr>
      <w:r w:rsidRPr="003521A2">
        <w:rPr>
          <w:noProof/>
          <w:sz w:val="28"/>
          <w:szCs w:val="28"/>
        </w:rPr>
        <w:t xml:space="preserve">Підготовка майбутніх учителів фізичного виховання вимагає також стимулювання інтересу, оволодіння теоретичними знаннями про методику фізкультурно-спортивної діяльності, а також активізації фізичного самовдосконалення через самостійну роботу. </w:t>
      </w:r>
    </w:p>
    <w:p w14:paraId="4B7AB981" w14:textId="40EFF93B" w:rsidR="003521A2" w:rsidRPr="003521A2" w:rsidRDefault="00987AD2" w:rsidP="003521A2">
      <w:pPr>
        <w:ind w:firstLine="709"/>
        <w:contextualSpacing/>
        <w:jc w:val="both"/>
        <w:rPr>
          <w:noProof/>
          <w:sz w:val="28"/>
          <w:szCs w:val="28"/>
        </w:rPr>
      </w:pPr>
      <w:r>
        <w:rPr>
          <w:noProof/>
          <w:sz w:val="28"/>
          <w:szCs w:val="28"/>
        </w:rPr>
        <w:t>За даними О. Шевченка та А. </w:t>
      </w:r>
      <w:r w:rsidR="003521A2" w:rsidRPr="003521A2">
        <w:rPr>
          <w:noProof/>
          <w:sz w:val="28"/>
          <w:szCs w:val="28"/>
        </w:rPr>
        <w:t>Мельніка, розвиток професійного інтересу, активізація пізнавальної діяльності та вдосконалення спортивно-мистецької майстерності є важливими умовами ефективної підготовки</w:t>
      </w:r>
      <w:r>
        <w:rPr>
          <w:noProof/>
          <w:sz w:val="28"/>
          <w:szCs w:val="28"/>
        </w:rPr>
        <w:t> </w:t>
      </w:r>
      <w:r w:rsidR="003521A2" w:rsidRPr="003521A2">
        <w:rPr>
          <w:noProof/>
          <w:sz w:val="28"/>
          <w:szCs w:val="28"/>
        </w:rPr>
        <w:t>[83,</w:t>
      </w:r>
      <w:r>
        <w:rPr>
          <w:noProof/>
          <w:sz w:val="28"/>
          <w:szCs w:val="28"/>
        </w:rPr>
        <w:t> </w:t>
      </w:r>
      <w:r w:rsidR="003521A2" w:rsidRPr="003521A2">
        <w:rPr>
          <w:noProof/>
          <w:sz w:val="28"/>
          <w:szCs w:val="28"/>
        </w:rPr>
        <w:t>с. 216].</w:t>
      </w:r>
    </w:p>
    <w:p w14:paraId="1FAE584F" w14:textId="28AD81CA" w:rsidR="003521A2" w:rsidRPr="003521A2" w:rsidRDefault="003521A2" w:rsidP="003521A2">
      <w:pPr>
        <w:ind w:firstLine="709"/>
        <w:contextualSpacing/>
        <w:jc w:val="both"/>
        <w:rPr>
          <w:noProof/>
          <w:sz w:val="28"/>
          <w:szCs w:val="28"/>
        </w:rPr>
      </w:pPr>
      <w:r w:rsidRPr="003521A2">
        <w:rPr>
          <w:noProof/>
          <w:sz w:val="28"/>
          <w:szCs w:val="28"/>
        </w:rPr>
        <w:t>Підготовка майбутніх учителів фізичного виховання на факультеті фізичного виховання Уманського державного педагогічного університету імені Павла Тичини є цілісним процесом, що реалізується через загальнонаукові, соціально-особистісні, загальнокультурні та професійні компетентності, а також передбачає впровадження міждисциплінарних зв</w:t>
      </w:r>
      <w:r w:rsidR="00345796">
        <w:rPr>
          <w:noProof/>
          <w:sz w:val="28"/>
          <w:szCs w:val="28"/>
        </w:rPr>
        <w:t>’</w:t>
      </w:r>
      <w:r w:rsidRPr="003521A2">
        <w:rPr>
          <w:noProof/>
          <w:sz w:val="28"/>
          <w:szCs w:val="28"/>
        </w:rPr>
        <w:t>язків для забезпечення наступності в навчально-виховному процесі.</w:t>
      </w:r>
    </w:p>
    <w:p w14:paraId="67676D03" w14:textId="77777777" w:rsidR="00984B2C" w:rsidRDefault="003521A2" w:rsidP="003521A2">
      <w:pPr>
        <w:ind w:firstLine="709"/>
        <w:contextualSpacing/>
        <w:jc w:val="both"/>
        <w:rPr>
          <w:noProof/>
          <w:sz w:val="28"/>
          <w:szCs w:val="28"/>
        </w:rPr>
      </w:pPr>
      <w:r w:rsidRPr="003521A2">
        <w:rPr>
          <w:noProof/>
          <w:sz w:val="28"/>
          <w:szCs w:val="28"/>
        </w:rPr>
        <w:t xml:space="preserve">Таким чином, успішна підготовка майбутніх учителів фізичного виховання, що повинні формувати у учнів неприйняття шкідливих звичок, вимагає визначення, обґрунтування й перевірки педагогічних умов, які забезпечують ефективність цього процесу. </w:t>
      </w:r>
    </w:p>
    <w:p w14:paraId="5900EB3D" w14:textId="23337D89" w:rsidR="003521A2" w:rsidRPr="003521A2" w:rsidRDefault="003521A2" w:rsidP="003521A2">
      <w:pPr>
        <w:ind w:firstLine="709"/>
        <w:contextualSpacing/>
        <w:jc w:val="both"/>
        <w:rPr>
          <w:noProof/>
          <w:sz w:val="28"/>
          <w:szCs w:val="28"/>
        </w:rPr>
      </w:pPr>
      <w:r w:rsidRPr="003521A2">
        <w:rPr>
          <w:noProof/>
          <w:sz w:val="28"/>
          <w:szCs w:val="28"/>
        </w:rPr>
        <w:t>Майбутні педагоги повинні усвідомлювати, що профілактична діяльність є комплексом заходів, спрямованих на формування в учнів відповідального ставлення до власного здоров</w:t>
      </w:r>
      <w:r w:rsidR="00345796">
        <w:rPr>
          <w:noProof/>
          <w:sz w:val="28"/>
          <w:szCs w:val="28"/>
        </w:rPr>
        <w:t>’</w:t>
      </w:r>
      <w:r w:rsidRPr="003521A2">
        <w:rPr>
          <w:noProof/>
          <w:sz w:val="28"/>
          <w:szCs w:val="28"/>
        </w:rPr>
        <w:t>я як найвищої цінності.</w:t>
      </w:r>
    </w:p>
    <w:p w14:paraId="4C27D183" w14:textId="77777777" w:rsidR="00984B2C" w:rsidRDefault="003521A2" w:rsidP="003521A2">
      <w:pPr>
        <w:ind w:firstLine="709"/>
        <w:contextualSpacing/>
        <w:jc w:val="both"/>
        <w:rPr>
          <w:noProof/>
          <w:sz w:val="28"/>
          <w:szCs w:val="28"/>
        </w:rPr>
      </w:pPr>
      <w:r w:rsidRPr="003521A2">
        <w:rPr>
          <w:noProof/>
          <w:sz w:val="28"/>
          <w:szCs w:val="28"/>
        </w:rPr>
        <w:lastRenderedPageBreak/>
        <w:t xml:space="preserve">За визначенням, педагогічні умови – це обставини, або особливості реальності, за яких здійснюється навчально-виховний процес. </w:t>
      </w:r>
    </w:p>
    <w:p w14:paraId="6A6B16B9" w14:textId="4F6CED60" w:rsidR="00984B2C" w:rsidRDefault="00987AD2" w:rsidP="003521A2">
      <w:pPr>
        <w:ind w:firstLine="709"/>
        <w:contextualSpacing/>
        <w:jc w:val="both"/>
        <w:rPr>
          <w:noProof/>
          <w:sz w:val="28"/>
          <w:szCs w:val="28"/>
        </w:rPr>
      </w:pPr>
      <w:r>
        <w:rPr>
          <w:noProof/>
          <w:sz w:val="28"/>
          <w:szCs w:val="28"/>
        </w:rPr>
        <w:t>С. </w:t>
      </w:r>
      <w:r w:rsidR="003521A2" w:rsidRPr="003521A2">
        <w:rPr>
          <w:noProof/>
          <w:sz w:val="28"/>
          <w:szCs w:val="28"/>
        </w:rPr>
        <w:t>Гончаренко визначає їх як систему об</w:t>
      </w:r>
      <w:r w:rsidR="00345796">
        <w:rPr>
          <w:noProof/>
          <w:sz w:val="28"/>
          <w:szCs w:val="28"/>
        </w:rPr>
        <w:t>’</w:t>
      </w:r>
      <w:r w:rsidR="003521A2" w:rsidRPr="003521A2">
        <w:rPr>
          <w:noProof/>
          <w:sz w:val="28"/>
          <w:szCs w:val="28"/>
        </w:rPr>
        <w:t>єктивних можливостей, що забезпечують успішну реалізацію будь-якої форми навчання, а «Словник-довідник з п</w:t>
      </w:r>
      <w:r>
        <w:rPr>
          <w:noProof/>
          <w:sz w:val="28"/>
          <w:szCs w:val="28"/>
        </w:rPr>
        <w:t>рофесійної педагогіки» (ред. А. </w:t>
      </w:r>
      <w:r w:rsidR="003521A2" w:rsidRPr="003521A2">
        <w:rPr>
          <w:noProof/>
          <w:sz w:val="28"/>
          <w:szCs w:val="28"/>
        </w:rPr>
        <w:t xml:space="preserve">Семенова) трактує педагогічні умови як обставини, за яких відбувається цілісний продуктивний педагогічний процес професійної підготовки фахівців, що опосередковується активністю особистості або групи людей [71, с. 193]. </w:t>
      </w:r>
    </w:p>
    <w:p w14:paraId="07BF1637" w14:textId="1B87E73B" w:rsidR="00984B2C" w:rsidRDefault="00987AD2" w:rsidP="003521A2">
      <w:pPr>
        <w:ind w:firstLine="709"/>
        <w:contextualSpacing/>
        <w:jc w:val="both"/>
        <w:rPr>
          <w:noProof/>
          <w:sz w:val="28"/>
          <w:szCs w:val="28"/>
        </w:rPr>
      </w:pPr>
      <w:r>
        <w:rPr>
          <w:noProof/>
          <w:sz w:val="28"/>
          <w:szCs w:val="28"/>
        </w:rPr>
        <w:t>О. </w:t>
      </w:r>
      <w:r w:rsidR="003521A2" w:rsidRPr="003521A2">
        <w:rPr>
          <w:noProof/>
          <w:sz w:val="28"/>
          <w:szCs w:val="28"/>
        </w:rPr>
        <w:t>Бражнич визначає педагогічні умови як комбінацію об</w:t>
      </w:r>
      <w:r w:rsidR="00345796">
        <w:rPr>
          <w:noProof/>
          <w:sz w:val="28"/>
          <w:szCs w:val="28"/>
        </w:rPr>
        <w:t>’</w:t>
      </w:r>
      <w:r w:rsidR="003521A2" w:rsidRPr="003521A2">
        <w:rPr>
          <w:noProof/>
          <w:sz w:val="28"/>
          <w:szCs w:val="28"/>
        </w:rPr>
        <w:t xml:space="preserve">єктивних можливостей, що включає зміст, методи, організаційні форми та матеріальні ресурси навчально-виховного процесу, які забезпечують досягнення його цілей [15]. </w:t>
      </w:r>
    </w:p>
    <w:p w14:paraId="1E02E17B" w14:textId="3DF91D8B" w:rsidR="00984B2C" w:rsidRDefault="003521A2" w:rsidP="003521A2">
      <w:pPr>
        <w:ind w:firstLine="709"/>
        <w:contextualSpacing/>
        <w:jc w:val="both"/>
        <w:rPr>
          <w:noProof/>
          <w:sz w:val="28"/>
          <w:szCs w:val="28"/>
        </w:rPr>
      </w:pPr>
      <w:r w:rsidRPr="003521A2">
        <w:rPr>
          <w:noProof/>
          <w:sz w:val="28"/>
          <w:szCs w:val="28"/>
        </w:rPr>
        <w:t>О.</w:t>
      </w:r>
      <w:r w:rsidR="00987AD2">
        <w:rPr>
          <w:noProof/>
          <w:sz w:val="28"/>
          <w:szCs w:val="28"/>
        </w:rPr>
        <w:t> </w:t>
      </w:r>
      <w:r w:rsidRPr="003521A2">
        <w:rPr>
          <w:noProof/>
          <w:sz w:val="28"/>
          <w:szCs w:val="28"/>
        </w:rPr>
        <w:t>Пєхота розглядає це поняття як категорію, що охоплює систему конкретних форм, методів, матеріальних факторів і педагогічних реалій, сформованих або створених для досягнення визначеної педагогічної мети</w:t>
      </w:r>
      <w:r w:rsidR="00987AD2">
        <w:rPr>
          <w:noProof/>
          <w:sz w:val="28"/>
          <w:szCs w:val="28"/>
        </w:rPr>
        <w:t> </w:t>
      </w:r>
      <w:r w:rsidRPr="003521A2">
        <w:rPr>
          <w:noProof/>
          <w:sz w:val="28"/>
          <w:szCs w:val="28"/>
        </w:rPr>
        <w:t xml:space="preserve">[12]. </w:t>
      </w:r>
    </w:p>
    <w:p w14:paraId="1C627EBD" w14:textId="2435A532" w:rsidR="003521A2" w:rsidRPr="003521A2" w:rsidRDefault="00987AD2" w:rsidP="003521A2">
      <w:pPr>
        <w:ind w:firstLine="709"/>
        <w:contextualSpacing/>
        <w:jc w:val="both"/>
        <w:rPr>
          <w:noProof/>
          <w:sz w:val="28"/>
          <w:szCs w:val="28"/>
        </w:rPr>
      </w:pPr>
      <w:r>
        <w:rPr>
          <w:noProof/>
          <w:sz w:val="28"/>
          <w:szCs w:val="28"/>
        </w:rPr>
        <w:t>Т. </w:t>
      </w:r>
      <w:r w:rsidR="003521A2" w:rsidRPr="003521A2">
        <w:rPr>
          <w:noProof/>
          <w:sz w:val="28"/>
          <w:szCs w:val="28"/>
        </w:rPr>
        <w:t>Шмоніна та І.</w:t>
      </w:r>
      <w:r>
        <w:rPr>
          <w:noProof/>
          <w:sz w:val="28"/>
          <w:szCs w:val="28"/>
        </w:rPr>
        <w:t> </w:t>
      </w:r>
      <w:r w:rsidR="003521A2" w:rsidRPr="003521A2">
        <w:rPr>
          <w:noProof/>
          <w:sz w:val="28"/>
          <w:szCs w:val="28"/>
        </w:rPr>
        <w:t>Глухов підкреслюють взаємозв</w:t>
      </w:r>
      <w:r w:rsidR="00345796">
        <w:rPr>
          <w:noProof/>
          <w:sz w:val="28"/>
          <w:szCs w:val="28"/>
        </w:rPr>
        <w:t>’</w:t>
      </w:r>
      <w:r w:rsidR="003521A2" w:rsidRPr="003521A2">
        <w:rPr>
          <w:noProof/>
          <w:sz w:val="28"/>
          <w:szCs w:val="28"/>
        </w:rPr>
        <w:t>язок об</w:t>
      </w:r>
      <w:r w:rsidR="00345796">
        <w:rPr>
          <w:noProof/>
          <w:sz w:val="28"/>
          <w:szCs w:val="28"/>
        </w:rPr>
        <w:t>’</w:t>
      </w:r>
      <w:r w:rsidR="003521A2" w:rsidRPr="003521A2">
        <w:rPr>
          <w:noProof/>
          <w:sz w:val="28"/>
          <w:szCs w:val="28"/>
        </w:rPr>
        <w:t>єктивних (різновиди навчання та самонавчання) і суб</w:t>
      </w:r>
      <w:r w:rsidR="00345796">
        <w:rPr>
          <w:noProof/>
          <w:sz w:val="28"/>
          <w:szCs w:val="28"/>
        </w:rPr>
        <w:t>’</w:t>
      </w:r>
      <w:r w:rsidR="003521A2" w:rsidRPr="003521A2">
        <w:rPr>
          <w:noProof/>
          <w:sz w:val="28"/>
          <w:szCs w:val="28"/>
        </w:rPr>
        <w:t>єктивних (знання, уміння, психічні процеси, якості особистості) складових педагогічних умов.</w:t>
      </w:r>
    </w:p>
    <w:p w14:paraId="3B8C25C2" w14:textId="150F9AFC" w:rsidR="003521A2" w:rsidRPr="003521A2" w:rsidRDefault="003521A2" w:rsidP="003521A2">
      <w:pPr>
        <w:ind w:firstLine="709"/>
        <w:contextualSpacing/>
        <w:jc w:val="both"/>
        <w:rPr>
          <w:noProof/>
          <w:sz w:val="28"/>
          <w:szCs w:val="28"/>
        </w:rPr>
      </w:pPr>
      <w:r w:rsidRPr="003521A2">
        <w:rPr>
          <w:noProof/>
          <w:sz w:val="28"/>
          <w:szCs w:val="28"/>
        </w:rPr>
        <w:t>Таким чином, для ефективної підготовки майбутніх учителів фізичного виховання, які повинні формувати у учнів культуру здоров</w:t>
      </w:r>
      <w:r w:rsidR="00345796">
        <w:rPr>
          <w:noProof/>
          <w:sz w:val="28"/>
          <w:szCs w:val="28"/>
        </w:rPr>
        <w:t>’</w:t>
      </w:r>
      <w:r w:rsidRPr="003521A2">
        <w:rPr>
          <w:noProof/>
          <w:sz w:val="28"/>
          <w:szCs w:val="28"/>
        </w:rPr>
        <w:t>я та сприяти профілактиці шкідливих звичок, необхідно застосовувати комплексний підхід, що враховує педагогічні умови як зовнішні, так і внутрішні, а також інтегрує сучасні методологічні підходи до підготовки фахівців.</w:t>
      </w:r>
    </w:p>
    <w:p w14:paraId="3EA1944B" w14:textId="77777777" w:rsidR="00F77B4B" w:rsidRPr="00987AD2" w:rsidRDefault="00F77B4B" w:rsidP="00F77B4B">
      <w:pPr>
        <w:ind w:firstLine="709"/>
        <w:contextualSpacing/>
        <w:jc w:val="both"/>
        <w:rPr>
          <w:b/>
          <w:noProof/>
          <w:sz w:val="28"/>
          <w:szCs w:val="28"/>
        </w:rPr>
      </w:pPr>
      <w:r w:rsidRPr="00987AD2">
        <w:rPr>
          <w:b/>
          <w:noProof/>
          <w:sz w:val="28"/>
          <w:szCs w:val="28"/>
        </w:rPr>
        <w:t>Цикл професійної науково-предметної підготовки</w:t>
      </w:r>
    </w:p>
    <w:p w14:paraId="57C2E2CD" w14:textId="399CAB7B" w:rsidR="00F77B4B" w:rsidRPr="00BA52ED" w:rsidRDefault="00F77B4B" w:rsidP="00F77B4B">
      <w:pPr>
        <w:ind w:firstLine="709"/>
        <w:contextualSpacing/>
        <w:jc w:val="both"/>
        <w:rPr>
          <w:noProof/>
          <w:sz w:val="28"/>
          <w:szCs w:val="28"/>
        </w:rPr>
      </w:pPr>
      <w:r w:rsidRPr="00BA52ED">
        <w:rPr>
          <w:noProof/>
          <w:sz w:val="28"/>
          <w:szCs w:val="28"/>
        </w:rPr>
        <w:t>До цього циклу входять</w:t>
      </w:r>
      <w:r w:rsidR="00987AD2">
        <w:rPr>
          <w:noProof/>
          <w:sz w:val="28"/>
          <w:szCs w:val="28"/>
        </w:rPr>
        <w:t>:</w:t>
      </w:r>
    </w:p>
    <w:p w14:paraId="6A83BF57" w14:textId="019DC5F7"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Теорія і методика фізичного виховання</w:t>
      </w:r>
      <w:r w:rsidR="00987AD2">
        <w:rPr>
          <w:rFonts w:ascii="Times New Roman" w:hAnsi="Times New Roman" w:cs="Times New Roman"/>
          <w:noProof/>
          <w:sz w:val="28"/>
          <w:szCs w:val="28"/>
        </w:rPr>
        <w:t>.</w:t>
      </w:r>
    </w:p>
    <w:p w14:paraId="5B5069E2" w14:textId="1CC03627"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Вступ до спеціальності</w:t>
      </w:r>
      <w:r w:rsidR="00987AD2">
        <w:rPr>
          <w:rFonts w:ascii="Times New Roman" w:hAnsi="Times New Roman" w:cs="Times New Roman"/>
          <w:noProof/>
          <w:sz w:val="28"/>
          <w:szCs w:val="28"/>
        </w:rPr>
        <w:t>.</w:t>
      </w:r>
    </w:p>
    <w:p w14:paraId="36FAF7EA" w14:textId="14EA2A19"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Характеристика сфери фізичної культури</w:t>
      </w:r>
      <w:r w:rsidR="00987AD2">
        <w:rPr>
          <w:rFonts w:ascii="Times New Roman" w:hAnsi="Times New Roman" w:cs="Times New Roman"/>
          <w:noProof/>
          <w:sz w:val="28"/>
          <w:szCs w:val="28"/>
        </w:rPr>
        <w:t>.</w:t>
      </w:r>
    </w:p>
    <w:p w14:paraId="5505ACAA" w14:textId="765DBB56"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Організація спортивно-масової роботи</w:t>
      </w:r>
      <w:r w:rsidR="00987AD2">
        <w:rPr>
          <w:rFonts w:ascii="Times New Roman" w:hAnsi="Times New Roman" w:cs="Times New Roman"/>
          <w:noProof/>
          <w:sz w:val="28"/>
          <w:szCs w:val="28"/>
        </w:rPr>
        <w:t>.</w:t>
      </w:r>
    </w:p>
    <w:p w14:paraId="55BDDBBC" w14:textId="04E8C7EC"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Фізичне виховання учнів спецмедгрупи</w:t>
      </w:r>
      <w:r w:rsidR="00987AD2">
        <w:rPr>
          <w:rFonts w:ascii="Times New Roman" w:hAnsi="Times New Roman" w:cs="Times New Roman"/>
          <w:noProof/>
          <w:sz w:val="28"/>
          <w:szCs w:val="28"/>
        </w:rPr>
        <w:t>.</w:t>
      </w:r>
    </w:p>
    <w:p w14:paraId="6FA39D4D" w14:textId="714A535E"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Спортивні споруди та обладнання</w:t>
      </w:r>
      <w:r w:rsidR="00987AD2">
        <w:rPr>
          <w:rFonts w:ascii="Times New Roman" w:hAnsi="Times New Roman" w:cs="Times New Roman"/>
          <w:noProof/>
          <w:sz w:val="28"/>
          <w:szCs w:val="28"/>
        </w:rPr>
        <w:t>.</w:t>
      </w:r>
    </w:p>
    <w:p w14:paraId="72D6834A" w14:textId="4B6D248D"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Нові технології у фізичному вихованні</w:t>
      </w:r>
      <w:r w:rsidR="00987AD2">
        <w:rPr>
          <w:rFonts w:ascii="Times New Roman" w:hAnsi="Times New Roman" w:cs="Times New Roman"/>
          <w:noProof/>
          <w:sz w:val="28"/>
          <w:szCs w:val="28"/>
        </w:rPr>
        <w:t>.</w:t>
      </w:r>
    </w:p>
    <w:p w14:paraId="2A779283" w14:textId="3520022D"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Музично-ритмічне виховання</w:t>
      </w:r>
      <w:r w:rsidR="00987AD2">
        <w:rPr>
          <w:rFonts w:ascii="Times New Roman" w:hAnsi="Times New Roman" w:cs="Times New Roman"/>
          <w:noProof/>
          <w:sz w:val="28"/>
          <w:szCs w:val="28"/>
        </w:rPr>
        <w:t>.</w:t>
      </w:r>
    </w:p>
    <w:p w14:paraId="483C8355" w14:textId="280040BB"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Рухливі ігри з методикою викладання</w:t>
      </w:r>
      <w:r w:rsidR="00987AD2">
        <w:rPr>
          <w:rFonts w:ascii="Times New Roman" w:hAnsi="Times New Roman" w:cs="Times New Roman"/>
          <w:noProof/>
          <w:sz w:val="28"/>
          <w:szCs w:val="28"/>
        </w:rPr>
        <w:t>.</w:t>
      </w:r>
    </w:p>
    <w:p w14:paraId="54872241" w14:textId="2CC00B3E"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Легка атлетика з методикою викладання</w:t>
      </w:r>
      <w:r w:rsidR="00987AD2">
        <w:rPr>
          <w:rFonts w:ascii="Times New Roman" w:hAnsi="Times New Roman" w:cs="Times New Roman"/>
          <w:noProof/>
          <w:sz w:val="28"/>
          <w:szCs w:val="28"/>
        </w:rPr>
        <w:t>.</w:t>
      </w:r>
    </w:p>
    <w:p w14:paraId="5F39F14D" w14:textId="5E7C2409" w:rsidR="00F77B4B" w:rsidRPr="00987AD2" w:rsidRDefault="00F77B4B" w:rsidP="00C25437">
      <w:pPr>
        <w:pStyle w:val="ad"/>
        <w:numPr>
          <w:ilvl w:val="0"/>
          <w:numId w:val="34"/>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Волейбол, баскетбол, футбол, гімнастика, плавання з методикою викладання</w:t>
      </w:r>
      <w:r w:rsidR="00987AD2">
        <w:rPr>
          <w:rFonts w:ascii="Times New Roman" w:hAnsi="Times New Roman" w:cs="Times New Roman"/>
          <w:noProof/>
          <w:sz w:val="28"/>
          <w:szCs w:val="28"/>
        </w:rPr>
        <w:t>.</w:t>
      </w:r>
    </w:p>
    <w:p w14:paraId="4CEB0112" w14:textId="77777777" w:rsidR="00F77B4B" w:rsidRPr="00987AD2" w:rsidRDefault="00F77B4B" w:rsidP="00F77B4B">
      <w:pPr>
        <w:ind w:firstLine="709"/>
        <w:contextualSpacing/>
        <w:jc w:val="both"/>
        <w:rPr>
          <w:b/>
          <w:noProof/>
          <w:sz w:val="28"/>
          <w:szCs w:val="28"/>
        </w:rPr>
      </w:pPr>
      <w:r w:rsidRPr="00987AD2">
        <w:rPr>
          <w:b/>
          <w:noProof/>
          <w:sz w:val="28"/>
          <w:szCs w:val="28"/>
        </w:rPr>
        <w:t>Студентоцентрований підхід та дисципліни на вибір</w:t>
      </w:r>
    </w:p>
    <w:p w14:paraId="6E94F12B" w14:textId="77777777" w:rsidR="00F77B4B" w:rsidRPr="00BA52ED" w:rsidRDefault="00F77B4B" w:rsidP="00F77B4B">
      <w:pPr>
        <w:ind w:firstLine="709"/>
        <w:contextualSpacing/>
        <w:jc w:val="both"/>
        <w:rPr>
          <w:noProof/>
          <w:sz w:val="28"/>
          <w:szCs w:val="28"/>
        </w:rPr>
      </w:pPr>
      <w:r w:rsidRPr="00BA52ED">
        <w:rPr>
          <w:noProof/>
          <w:sz w:val="28"/>
          <w:szCs w:val="28"/>
        </w:rPr>
        <w:lastRenderedPageBreak/>
        <w:t>Програма реалізує студентоцентрований підхід, пропонуючи студентам дисципліни на вибір, що сприяють індивідуалізації освітнього процесу.</w:t>
      </w:r>
    </w:p>
    <w:p w14:paraId="62F4F275" w14:textId="77777777" w:rsidR="00F77B4B" w:rsidRPr="00BA52ED" w:rsidRDefault="00F77B4B" w:rsidP="00987AD2">
      <w:pPr>
        <w:ind w:firstLine="709"/>
        <w:contextualSpacing/>
        <w:jc w:val="both"/>
        <w:rPr>
          <w:noProof/>
          <w:sz w:val="28"/>
          <w:szCs w:val="28"/>
        </w:rPr>
      </w:pPr>
      <w:r w:rsidRPr="00BA52ED">
        <w:rPr>
          <w:noProof/>
          <w:sz w:val="28"/>
          <w:szCs w:val="28"/>
        </w:rPr>
        <w:t>Вибіркові дисципліни (денна та заочна форми навчання)</w:t>
      </w:r>
    </w:p>
    <w:p w14:paraId="6A066BD0" w14:textId="77777777" w:rsidR="00F77B4B" w:rsidRPr="00987AD2" w:rsidRDefault="00F77B4B" w:rsidP="00987AD2">
      <w:pPr>
        <w:ind w:firstLine="709"/>
        <w:contextualSpacing/>
        <w:jc w:val="both"/>
        <w:rPr>
          <w:i/>
          <w:noProof/>
          <w:sz w:val="28"/>
          <w:szCs w:val="28"/>
        </w:rPr>
      </w:pPr>
      <w:r w:rsidRPr="00987AD2">
        <w:rPr>
          <w:i/>
          <w:noProof/>
          <w:sz w:val="28"/>
          <w:szCs w:val="28"/>
        </w:rPr>
        <w:t>4 семестр</w:t>
      </w:r>
    </w:p>
    <w:p w14:paraId="1362E754" w14:textId="77777777" w:rsidR="00F77B4B" w:rsidRPr="00987AD2" w:rsidRDefault="00F77B4B" w:rsidP="00C25437">
      <w:pPr>
        <w:pStyle w:val="ad"/>
        <w:numPr>
          <w:ilvl w:val="0"/>
          <w:numId w:val="3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Підвищення спортивної майстерності</w:t>
      </w:r>
    </w:p>
    <w:p w14:paraId="5451300C" w14:textId="77777777" w:rsidR="00F77B4B" w:rsidRPr="00987AD2" w:rsidRDefault="00F77B4B" w:rsidP="00987AD2">
      <w:pPr>
        <w:ind w:firstLine="709"/>
        <w:contextualSpacing/>
        <w:jc w:val="both"/>
        <w:rPr>
          <w:i/>
          <w:noProof/>
          <w:sz w:val="28"/>
          <w:szCs w:val="28"/>
        </w:rPr>
      </w:pPr>
      <w:r w:rsidRPr="00987AD2">
        <w:rPr>
          <w:i/>
          <w:noProof/>
          <w:sz w:val="28"/>
          <w:szCs w:val="28"/>
        </w:rPr>
        <w:t>5 семестр:</w:t>
      </w:r>
    </w:p>
    <w:p w14:paraId="49AD0E7B" w14:textId="0A78CA9E" w:rsidR="00F77B4B" w:rsidRPr="00987AD2" w:rsidRDefault="00F77B4B" w:rsidP="00C25437">
      <w:pPr>
        <w:pStyle w:val="ad"/>
        <w:numPr>
          <w:ilvl w:val="0"/>
          <w:numId w:val="35"/>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Історія фізичної культури</w:t>
      </w:r>
      <w:r w:rsidR="00987AD2">
        <w:rPr>
          <w:rFonts w:ascii="Times New Roman" w:hAnsi="Times New Roman" w:cs="Times New Roman"/>
          <w:noProof/>
          <w:sz w:val="28"/>
          <w:szCs w:val="28"/>
        </w:rPr>
        <w:t>.</w:t>
      </w:r>
    </w:p>
    <w:p w14:paraId="0F116186" w14:textId="5701BB01" w:rsidR="00F77B4B" w:rsidRPr="00987AD2" w:rsidRDefault="00F77B4B" w:rsidP="00C25437">
      <w:pPr>
        <w:pStyle w:val="ad"/>
        <w:numPr>
          <w:ilvl w:val="0"/>
          <w:numId w:val="35"/>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Історія олімпійського руху</w:t>
      </w:r>
      <w:r w:rsidR="00987AD2">
        <w:rPr>
          <w:rFonts w:ascii="Times New Roman" w:hAnsi="Times New Roman" w:cs="Times New Roman"/>
          <w:noProof/>
          <w:sz w:val="28"/>
          <w:szCs w:val="28"/>
        </w:rPr>
        <w:t>.</w:t>
      </w:r>
    </w:p>
    <w:p w14:paraId="28D7072E" w14:textId="78700A9F" w:rsidR="00F77B4B" w:rsidRPr="00987AD2" w:rsidRDefault="00F77B4B" w:rsidP="00C25437">
      <w:pPr>
        <w:pStyle w:val="ad"/>
        <w:numPr>
          <w:ilvl w:val="0"/>
          <w:numId w:val="35"/>
        </w:numPr>
        <w:spacing w:after="0"/>
        <w:jc w:val="both"/>
        <w:rPr>
          <w:rFonts w:ascii="Times New Roman" w:hAnsi="Times New Roman" w:cs="Times New Roman"/>
          <w:noProof/>
          <w:sz w:val="28"/>
          <w:szCs w:val="28"/>
        </w:rPr>
      </w:pPr>
      <w:r w:rsidRPr="00987AD2">
        <w:rPr>
          <w:rFonts w:ascii="Times New Roman" w:hAnsi="Times New Roman" w:cs="Times New Roman"/>
          <w:noProof/>
          <w:sz w:val="28"/>
          <w:szCs w:val="28"/>
        </w:rPr>
        <w:t>Олімпійська освіта та традиції фізичної культури в Україні</w:t>
      </w:r>
      <w:r w:rsidR="00987AD2">
        <w:rPr>
          <w:rFonts w:ascii="Times New Roman" w:hAnsi="Times New Roman" w:cs="Times New Roman"/>
          <w:noProof/>
          <w:sz w:val="28"/>
          <w:szCs w:val="28"/>
        </w:rPr>
        <w:t>.</w:t>
      </w:r>
    </w:p>
    <w:p w14:paraId="5C3B3DB6" w14:textId="77777777" w:rsidR="00F77B4B" w:rsidRPr="00987AD2" w:rsidRDefault="00F77B4B" w:rsidP="00987AD2">
      <w:pPr>
        <w:ind w:firstLine="709"/>
        <w:contextualSpacing/>
        <w:jc w:val="both"/>
        <w:rPr>
          <w:noProof/>
          <w:sz w:val="28"/>
          <w:szCs w:val="28"/>
        </w:rPr>
      </w:pPr>
      <w:r w:rsidRPr="00987AD2">
        <w:rPr>
          <w:i/>
          <w:noProof/>
          <w:sz w:val="28"/>
          <w:szCs w:val="28"/>
        </w:rPr>
        <w:t>7 семестр</w:t>
      </w:r>
      <w:r w:rsidRPr="00987AD2">
        <w:rPr>
          <w:noProof/>
          <w:sz w:val="28"/>
          <w:szCs w:val="28"/>
        </w:rPr>
        <w:t>:</w:t>
      </w:r>
    </w:p>
    <w:p w14:paraId="67BB4C53" w14:textId="7D54803A" w:rsidR="00F77B4B" w:rsidRPr="00987AD2" w:rsidRDefault="00F77B4B" w:rsidP="00C25437">
      <w:pPr>
        <w:pStyle w:val="ad"/>
        <w:numPr>
          <w:ilvl w:val="0"/>
          <w:numId w:val="36"/>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Організація спортивно-масової роботи</w:t>
      </w:r>
      <w:r w:rsidR="00987AD2">
        <w:rPr>
          <w:rFonts w:ascii="Times New Roman" w:hAnsi="Times New Roman" w:cs="Times New Roman"/>
          <w:noProof/>
          <w:sz w:val="28"/>
          <w:szCs w:val="28"/>
        </w:rPr>
        <w:t>.</w:t>
      </w:r>
    </w:p>
    <w:p w14:paraId="176C0ADC" w14:textId="2DC824B0" w:rsidR="00F77B4B" w:rsidRPr="00987AD2" w:rsidRDefault="00F77B4B" w:rsidP="00C25437">
      <w:pPr>
        <w:pStyle w:val="ad"/>
        <w:numPr>
          <w:ilvl w:val="0"/>
          <w:numId w:val="36"/>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Методи дослідження у фізичному вихованні</w:t>
      </w:r>
      <w:r w:rsidR="00987AD2">
        <w:rPr>
          <w:rFonts w:ascii="Times New Roman" w:hAnsi="Times New Roman" w:cs="Times New Roman"/>
          <w:noProof/>
          <w:sz w:val="28"/>
          <w:szCs w:val="28"/>
        </w:rPr>
        <w:t>.</w:t>
      </w:r>
    </w:p>
    <w:p w14:paraId="26E95352" w14:textId="723431E7" w:rsidR="00F77B4B" w:rsidRPr="00987AD2" w:rsidRDefault="00F77B4B" w:rsidP="00C25437">
      <w:pPr>
        <w:pStyle w:val="ad"/>
        <w:numPr>
          <w:ilvl w:val="0"/>
          <w:numId w:val="36"/>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Сучасні інформаційні технології у сфері фізичного виховання</w:t>
      </w:r>
      <w:r w:rsidR="00987AD2">
        <w:rPr>
          <w:rFonts w:ascii="Times New Roman" w:hAnsi="Times New Roman" w:cs="Times New Roman"/>
          <w:noProof/>
          <w:sz w:val="28"/>
          <w:szCs w:val="28"/>
        </w:rPr>
        <w:t>.</w:t>
      </w:r>
    </w:p>
    <w:p w14:paraId="602E2982" w14:textId="576B4D13" w:rsidR="00F77B4B" w:rsidRPr="00987AD2" w:rsidRDefault="00F77B4B" w:rsidP="00C25437">
      <w:pPr>
        <w:pStyle w:val="ad"/>
        <w:numPr>
          <w:ilvl w:val="0"/>
          <w:numId w:val="36"/>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Спортивна метрологія</w:t>
      </w:r>
      <w:r w:rsidR="00987AD2">
        <w:rPr>
          <w:rFonts w:ascii="Times New Roman" w:hAnsi="Times New Roman" w:cs="Times New Roman"/>
          <w:noProof/>
          <w:sz w:val="28"/>
          <w:szCs w:val="28"/>
        </w:rPr>
        <w:t>.</w:t>
      </w:r>
    </w:p>
    <w:p w14:paraId="65FB4D52" w14:textId="77777777" w:rsidR="00F77B4B" w:rsidRPr="00987AD2" w:rsidRDefault="00F77B4B" w:rsidP="00987AD2">
      <w:pPr>
        <w:ind w:firstLine="709"/>
        <w:contextualSpacing/>
        <w:jc w:val="both"/>
        <w:rPr>
          <w:i/>
          <w:noProof/>
          <w:sz w:val="28"/>
          <w:szCs w:val="28"/>
        </w:rPr>
      </w:pPr>
      <w:r w:rsidRPr="00987AD2">
        <w:rPr>
          <w:i/>
          <w:noProof/>
          <w:sz w:val="28"/>
          <w:szCs w:val="28"/>
        </w:rPr>
        <w:t>8 семестр:</w:t>
      </w:r>
    </w:p>
    <w:p w14:paraId="74D22E9C" w14:textId="4A78A9F1" w:rsidR="00F77B4B" w:rsidRPr="00987AD2" w:rsidRDefault="00F77B4B" w:rsidP="00C25437">
      <w:pPr>
        <w:pStyle w:val="ad"/>
        <w:numPr>
          <w:ilvl w:val="0"/>
          <w:numId w:val="37"/>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Музично-ритмічне виховання</w:t>
      </w:r>
      <w:r w:rsidR="00987AD2">
        <w:rPr>
          <w:rFonts w:ascii="Times New Roman" w:hAnsi="Times New Roman" w:cs="Times New Roman"/>
          <w:noProof/>
          <w:sz w:val="28"/>
          <w:szCs w:val="28"/>
        </w:rPr>
        <w:t>.</w:t>
      </w:r>
    </w:p>
    <w:p w14:paraId="3E52FF1F" w14:textId="121C6CCD" w:rsidR="00F77B4B" w:rsidRPr="00987AD2" w:rsidRDefault="00F77B4B" w:rsidP="00C25437">
      <w:pPr>
        <w:pStyle w:val="ad"/>
        <w:numPr>
          <w:ilvl w:val="0"/>
          <w:numId w:val="37"/>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Сучасні фітнес-технології</w:t>
      </w:r>
      <w:r w:rsidR="00987AD2">
        <w:rPr>
          <w:rFonts w:ascii="Times New Roman" w:hAnsi="Times New Roman" w:cs="Times New Roman"/>
          <w:noProof/>
          <w:sz w:val="28"/>
          <w:szCs w:val="28"/>
        </w:rPr>
        <w:t>.</w:t>
      </w:r>
    </w:p>
    <w:p w14:paraId="11122A32" w14:textId="6786BDAD" w:rsidR="00F77B4B" w:rsidRPr="00987AD2" w:rsidRDefault="00F77B4B" w:rsidP="00C25437">
      <w:pPr>
        <w:pStyle w:val="ad"/>
        <w:numPr>
          <w:ilvl w:val="0"/>
          <w:numId w:val="37"/>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Новітні технології у фізичному вихованні</w:t>
      </w:r>
      <w:r w:rsidR="00987AD2">
        <w:rPr>
          <w:rFonts w:ascii="Times New Roman" w:hAnsi="Times New Roman" w:cs="Times New Roman"/>
          <w:noProof/>
          <w:sz w:val="28"/>
          <w:szCs w:val="28"/>
        </w:rPr>
        <w:t>.</w:t>
      </w:r>
    </w:p>
    <w:p w14:paraId="00E98327" w14:textId="37278172" w:rsidR="00F77B4B" w:rsidRPr="00987AD2" w:rsidRDefault="00F77B4B" w:rsidP="00C25437">
      <w:pPr>
        <w:pStyle w:val="ad"/>
        <w:numPr>
          <w:ilvl w:val="0"/>
          <w:numId w:val="37"/>
        </w:numPr>
        <w:spacing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Управління у сфері фізичного виховання</w:t>
      </w:r>
      <w:r w:rsidR="00987AD2">
        <w:rPr>
          <w:rFonts w:ascii="Times New Roman" w:hAnsi="Times New Roman" w:cs="Times New Roman"/>
          <w:noProof/>
          <w:sz w:val="28"/>
          <w:szCs w:val="28"/>
        </w:rPr>
        <w:t>.</w:t>
      </w:r>
    </w:p>
    <w:p w14:paraId="1959317B" w14:textId="3F936264" w:rsidR="00F77B4B" w:rsidRPr="00987AD2" w:rsidRDefault="00F77B4B" w:rsidP="00C25437">
      <w:pPr>
        <w:pStyle w:val="ad"/>
        <w:numPr>
          <w:ilvl w:val="0"/>
          <w:numId w:val="37"/>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Рекреаційні ігри</w:t>
      </w:r>
      <w:r w:rsidR="00987AD2" w:rsidRPr="00987AD2">
        <w:rPr>
          <w:rFonts w:ascii="Times New Roman" w:hAnsi="Times New Roman" w:cs="Times New Roman"/>
          <w:noProof/>
          <w:sz w:val="28"/>
          <w:szCs w:val="28"/>
        </w:rPr>
        <w:t>.</w:t>
      </w:r>
    </w:p>
    <w:p w14:paraId="0DCC0C03" w14:textId="708B5F7E" w:rsidR="00F77B4B" w:rsidRPr="00BA52ED" w:rsidRDefault="00F77B4B" w:rsidP="00F77B4B">
      <w:pPr>
        <w:ind w:firstLine="709"/>
        <w:contextualSpacing/>
        <w:jc w:val="both"/>
        <w:rPr>
          <w:noProof/>
          <w:sz w:val="28"/>
          <w:szCs w:val="28"/>
        </w:rPr>
      </w:pPr>
      <w:r w:rsidRPr="00BA52ED">
        <w:rPr>
          <w:noProof/>
          <w:sz w:val="28"/>
          <w:szCs w:val="28"/>
        </w:rPr>
        <w:t>Програма спрямована на надання якісної освіти у сфері фізичної культури, сприяє працевлаштуванню випускників, готує студентів до професійної кар</w:t>
      </w:r>
      <w:r w:rsidR="00345796">
        <w:rPr>
          <w:noProof/>
          <w:sz w:val="28"/>
          <w:szCs w:val="28"/>
        </w:rPr>
        <w:t>’</w:t>
      </w:r>
      <w:r w:rsidRPr="00BA52ED">
        <w:rPr>
          <w:noProof/>
          <w:sz w:val="28"/>
          <w:szCs w:val="28"/>
        </w:rPr>
        <w:t>єри у сфері спорту, педагогіки та психології [60, c. 2].</w:t>
      </w:r>
    </w:p>
    <w:p w14:paraId="67F58346" w14:textId="77777777" w:rsidR="00F77B4B" w:rsidRPr="00987AD2" w:rsidRDefault="00F77B4B" w:rsidP="00F77B4B">
      <w:pPr>
        <w:ind w:firstLine="709"/>
        <w:contextualSpacing/>
        <w:jc w:val="both"/>
        <w:rPr>
          <w:b/>
          <w:noProof/>
          <w:sz w:val="28"/>
          <w:szCs w:val="28"/>
        </w:rPr>
      </w:pPr>
      <w:r w:rsidRPr="00987AD2">
        <w:rPr>
          <w:b/>
          <w:noProof/>
          <w:sz w:val="28"/>
          <w:szCs w:val="28"/>
        </w:rPr>
        <w:t>Педагогічна практика та профілактика шкідливих звичок</w:t>
      </w:r>
    </w:p>
    <w:p w14:paraId="50BA151E" w14:textId="77777777" w:rsidR="00F77B4B" w:rsidRPr="00BA52ED" w:rsidRDefault="00F77B4B" w:rsidP="00F77B4B">
      <w:pPr>
        <w:ind w:firstLine="709"/>
        <w:contextualSpacing/>
        <w:jc w:val="both"/>
        <w:rPr>
          <w:noProof/>
          <w:sz w:val="28"/>
          <w:szCs w:val="28"/>
        </w:rPr>
      </w:pPr>
      <w:r w:rsidRPr="00BA52ED">
        <w:rPr>
          <w:noProof/>
          <w:sz w:val="28"/>
          <w:szCs w:val="28"/>
        </w:rPr>
        <w:t>Педагогічна практика відіграє ключову роль у формуванні професійної компетентності. Вона включає:</w:t>
      </w:r>
    </w:p>
    <w:p w14:paraId="0DC90BA6" w14:textId="17B1A8F3" w:rsidR="00F77B4B" w:rsidRPr="00987AD2" w:rsidRDefault="00F77B4B" w:rsidP="00C25437">
      <w:pPr>
        <w:pStyle w:val="ad"/>
        <w:numPr>
          <w:ilvl w:val="0"/>
          <w:numId w:val="38"/>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Практику в дитячому оздоровчому таборі</w:t>
      </w:r>
      <w:r w:rsidR="00987AD2">
        <w:rPr>
          <w:rFonts w:ascii="Times New Roman" w:hAnsi="Times New Roman" w:cs="Times New Roman"/>
          <w:noProof/>
          <w:sz w:val="28"/>
          <w:szCs w:val="28"/>
        </w:rPr>
        <w:t>.</w:t>
      </w:r>
    </w:p>
    <w:p w14:paraId="74D09A6C" w14:textId="15AB37F7" w:rsidR="00F77B4B" w:rsidRPr="00987AD2" w:rsidRDefault="00F77B4B" w:rsidP="00C25437">
      <w:pPr>
        <w:pStyle w:val="ad"/>
        <w:numPr>
          <w:ilvl w:val="0"/>
          <w:numId w:val="38"/>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Виробничу педагогічну практику в школі</w:t>
      </w:r>
      <w:r w:rsidR="00987AD2">
        <w:rPr>
          <w:rFonts w:ascii="Times New Roman" w:hAnsi="Times New Roman" w:cs="Times New Roman"/>
          <w:noProof/>
          <w:sz w:val="28"/>
          <w:szCs w:val="28"/>
        </w:rPr>
        <w:t>.</w:t>
      </w:r>
    </w:p>
    <w:p w14:paraId="01C10724" w14:textId="76E3EB51" w:rsidR="00F77B4B" w:rsidRPr="00BA52ED" w:rsidRDefault="00F77B4B" w:rsidP="00F77B4B">
      <w:pPr>
        <w:ind w:firstLine="709"/>
        <w:contextualSpacing/>
        <w:jc w:val="both"/>
        <w:rPr>
          <w:noProof/>
          <w:sz w:val="28"/>
          <w:szCs w:val="28"/>
        </w:rPr>
      </w:pPr>
      <w:r w:rsidRPr="00BA52ED">
        <w:rPr>
          <w:noProof/>
          <w:sz w:val="28"/>
          <w:szCs w:val="28"/>
        </w:rPr>
        <w:t>Опанування дисциплін «Основи медичних знань і охорона здоров</w:t>
      </w:r>
      <w:r w:rsidR="00345796">
        <w:rPr>
          <w:noProof/>
          <w:sz w:val="28"/>
          <w:szCs w:val="28"/>
        </w:rPr>
        <w:t>’</w:t>
      </w:r>
      <w:r w:rsidRPr="00BA52ED">
        <w:rPr>
          <w:noProof/>
          <w:sz w:val="28"/>
          <w:szCs w:val="28"/>
        </w:rPr>
        <w:t>я» та «Фізіологія людини» сприяє усвідомленню студентами факторів, що формують здоров</w:t>
      </w:r>
      <w:r w:rsidR="00345796">
        <w:rPr>
          <w:noProof/>
          <w:sz w:val="28"/>
          <w:szCs w:val="28"/>
        </w:rPr>
        <w:t>’</w:t>
      </w:r>
      <w:r w:rsidRPr="00BA52ED">
        <w:rPr>
          <w:noProof/>
          <w:sz w:val="28"/>
          <w:szCs w:val="28"/>
        </w:rPr>
        <w:t>я, і розумінню негативного впливу шкідливих звичок.</w:t>
      </w:r>
    </w:p>
    <w:p w14:paraId="653BA4C0" w14:textId="6F90FFE7" w:rsidR="00F77B4B" w:rsidRDefault="00F77B4B" w:rsidP="00F77B4B">
      <w:pPr>
        <w:ind w:firstLine="709"/>
        <w:contextualSpacing/>
        <w:jc w:val="both"/>
        <w:rPr>
          <w:noProof/>
          <w:sz w:val="28"/>
          <w:szCs w:val="28"/>
        </w:rPr>
      </w:pPr>
      <w:r w:rsidRPr="00BA52ED">
        <w:rPr>
          <w:noProof/>
          <w:sz w:val="28"/>
          <w:szCs w:val="28"/>
        </w:rPr>
        <w:t>Навчальні програми, зокрема «Теорія та методика фізичного виховання», «Нові технології у фізичному вихованні»,«Організація спортивно-масової роботи», розміщені у відкритому доступі на сайті Уманського державного педагогічного університету імені Павла Тичини</w:t>
      </w:r>
      <w:r>
        <w:rPr>
          <w:noProof/>
          <w:sz w:val="28"/>
          <w:szCs w:val="28"/>
        </w:rPr>
        <w:t>.</w:t>
      </w:r>
    </w:p>
    <w:p w14:paraId="6E1ECB5C" w14:textId="77777777" w:rsidR="00984B2C" w:rsidRDefault="00F77B4B" w:rsidP="00F77B4B">
      <w:pPr>
        <w:ind w:firstLine="709"/>
        <w:contextualSpacing/>
        <w:jc w:val="both"/>
        <w:rPr>
          <w:noProof/>
          <w:sz w:val="28"/>
          <w:szCs w:val="28"/>
        </w:rPr>
      </w:pPr>
      <w:r w:rsidRPr="005E0BD0">
        <w:rPr>
          <w:noProof/>
          <w:sz w:val="28"/>
          <w:szCs w:val="28"/>
        </w:rPr>
        <w:t xml:space="preserve">Останнім часом система освіти в Україні зазнала суттєвих трансформацій через нові виклики. </w:t>
      </w:r>
    </w:p>
    <w:p w14:paraId="3C2C4E31" w14:textId="28B6210D" w:rsidR="00F77B4B" w:rsidRPr="005E0BD0" w:rsidRDefault="00F77B4B" w:rsidP="00F77B4B">
      <w:pPr>
        <w:ind w:firstLine="709"/>
        <w:contextualSpacing/>
        <w:jc w:val="both"/>
        <w:rPr>
          <w:noProof/>
          <w:sz w:val="28"/>
          <w:szCs w:val="28"/>
        </w:rPr>
      </w:pPr>
      <w:r w:rsidRPr="005E0BD0">
        <w:rPr>
          <w:noProof/>
          <w:sz w:val="28"/>
          <w:szCs w:val="28"/>
        </w:rPr>
        <w:lastRenderedPageBreak/>
        <w:t>Спочатку пандемія COVID-19, а з 24 лютого 2022 року російсько-українська війна змусили освітні заклади перейти на дистанційний формат навчання.</w:t>
      </w:r>
    </w:p>
    <w:p w14:paraId="0AC082A0" w14:textId="77777777" w:rsidR="00F77B4B" w:rsidRPr="005E0BD0" w:rsidRDefault="00F77B4B" w:rsidP="00F77B4B">
      <w:pPr>
        <w:ind w:firstLine="709"/>
        <w:contextualSpacing/>
        <w:jc w:val="both"/>
        <w:rPr>
          <w:noProof/>
          <w:sz w:val="28"/>
          <w:szCs w:val="28"/>
        </w:rPr>
      </w:pPr>
      <w:r w:rsidRPr="005E0BD0">
        <w:rPr>
          <w:noProof/>
          <w:sz w:val="28"/>
          <w:szCs w:val="28"/>
        </w:rPr>
        <w:t>Можливість організації навчального процесу в такому форматі регулюється положеннями Закону України «Про освіту» [37] і є реалізацією права на освіту, передбаченого статтею 53 Конституції України [47].</w:t>
      </w:r>
    </w:p>
    <w:p w14:paraId="165FD8EB" w14:textId="77777777" w:rsidR="00F77B4B" w:rsidRPr="00987AD2" w:rsidRDefault="00F77B4B" w:rsidP="00F77B4B">
      <w:pPr>
        <w:ind w:firstLine="709"/>
        <w:contextualSpacing/>
        <w:jc w:val="both"/>
        <w:rPr>
          <w:b/>
          <w:noProof/>
          <w:sz w:val="28"/>
          <w:szCs w:val="28"/>
        </w:rPr>
      </w:pPr>
      <w:r w:rsidRPr="00987AD2">
        <w:rPr>
          <w:b/>
          <w:noProof/>
          <w:sz w:val="28"/>
          <w:szCs w:val="28"/>
        </w:rPr>
        <w:t>Переваги та виклики дистанційного навчання</w:t>
      </w:r>
    </w:p>
    <w:p w14:paraId="761169F6" w14:textId="77777777" w:rsidR="00F77B4B" w:rsidRPr="005E0BD0" w:rsidRDefault="00F77B4B" w:rsidP="00F77B4B">
      <w:pPr>
        <w:ind w:firstLine="709"/>
        <w:contextualSpacing/>
        <w:jc w:val="both"/>
        <w:rPr>
          <w:noProof/>
          <w:sz w:val="28"/>
          <w:szCs w:val="28"/>
        </w:rPr>
      </w:pPr>
      <w:r w:rsidRPr="005E0BD0">
        <w:rPr>
          <w:noProof/>
          <w:sz w:val="28"/>
          <w:szCs w:val="28"/>
        </w:rPr>
        <w:t>Дистанційна форма навчання має низку переваг, серед яких:</w:t>
      </w:r>
    </w:p>
    <w:p w14:paraId="151B0439" w14:textId="77777777" w:rsidR="00F77B4B" w:rsidRPr="00987AD2" w:rsidRDefault="00F77B4B" w:rsidP="00C25437">
      <w:pPr>
        <w:pStyle w:val="ad"/>
        <w:numPr>
          <w:ilvl w:val="0"/>
          <w:numId w:val="39"/>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гнучкість навчального процесу;</w:t>
      </w:r>
    </w:p>
    <w:p w14:paraId="487DA9F1" w14:textId="77777777" w:rsidR="00F77B4B" w:rsidRPr="00987AD2" w:rsidRDefault="00F77B4B" w:rsidP="00C25437">
      <w:pPr>
        <w:pStyle w:val="ad"/>
        <w:numPr>
          <w:ilvl w:val="0"/>
          <w:numId w:val="39"/>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можливість одночасного залучення значної кількості студентів;</w:t>
      </w:r>
    </w:p>
    <w:p w14:paraId="17ED54FA" w14:textId="77777777" w:rsidR="00F77B4B" w:rsidRPr="00987AD2" w:rsidRDefault="00F77B4B" w:rsidP="00C25437">
      <w:pPr>
        <w:pStyle w:val="ad"/>
        <w:numPr>
          <w:ilvl w:val="0"/>
          <w:numId w:val="39"/>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використання сучасних технологій викладання та навчання.</w:t>
      </w:r>
    </w:p>
    <w:p w14:paraId="06E1A6CF" w14:textId="77777777" w:rsidR="00F77B4B" w:rsidRPr="005E0BD0" w:rsidRDefault="00F77B4B" w:rsidP="00F77B4B">
      <w:pPr>
        <w:ind w:firstLine="709"/>
        <w:contextualSpacing/>
        <w:jc w:val="both"/>
        <w:rPr>
          <w:noProof/>
          <w:sz w:val="28"/>
          <w:szCs w:val="28"/>
        </w:rPr>
      </w:pPr>
      <w:r w:rsidRPr="005E0BD0">
        <w:rPr>
          <w:noProof/>
          <w:sz w:val="28"/>
          <w:szCs w:val="28"/>
        </w:rPr>
        <w:t>Згідно з визначенням «Вікіпедії», «дистанційне навчання – це сукупність інформаційних технологій та методик викладання, які передбачають здобуття освіти без фізичної присутності здобувачів у навчальному закладі» [19].</w:t>
      </w:r>
    </w:p>
    <w:p w14:paraId="19C8F837" w14:textId="77777777" w:rsidR="00F77B4B" w:rsidRPr="005E0BD0" w:rsidRDefault="00F77B4B" w:rsidP="00F77B4B">
      <w:pPr>
        <w:ind w:firstLine="709"/>
        <w:contextualSpacing/>
        <w:jc w:val="both"/>
        <w:rPr>
          <w:noProof/>
          <w:sz w:val="28"/>
          <w:szCs w:val="28"/>
        </w:rPr>
      </w:pPr>
      <w:r w:rsidRPr="005E0BD0">
        <w:rPr>
          <w:noProof/>
          <w:sz w:val="28"/>
          <w:szCs w:val="28"/>
        </w:rPr>
        <w:t>У нашому розумінні дистанційне навчання – це освітній процес, що реалізується у форматі онлайн за допомогою електронних комунікаційних технологій.</w:t>
      </w:r>
    </w:p>
    <w:p w14:paraId="4DE7257B" w14:textId="77777777" w:rsidR="00F77B4B" w:rsidRPr="005E0BD0" w:rsidRDefault="00F77B4B" w:rsidP="00F77B4B">
      <w:pPr>
        <w:ind w:firstLine="709"/>
        <w:contextualSpacing/>
        <w:jc w:val="both"/>
        <w:rPr>
          <w:noProof/>
          <w:sz w:val="28"/>
          <w:szCs w:val="28"/>
        </w:rPr>
      </w:pPr>
      <w:r w:rsidRPr="005E0BD0">
        <w:rPr>
          <w:noProof/>
          <w:sz w:val="28"/>
          <w:szCs w:val="28"/>
        </w:rPr>
        <w:t>Однак такий формат має певні обмеження, зокрема:</w:t>
      </w:r>
    </w:p>
    <w:p w14:paraId="3795AECF" w14:textId="77777777" w:rsidR="00F77B4B" w:rsidRPr="00987AD2" w:rsidRDefault="00F77B4B" w:rsidP="00C25437">
      <w:pPr>
        <w:pStyle w:val="ad"/>
        <w:numPr>
          <w:ilvl w:val="0"/>
          <w:numId w:val="40"/>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відсутність стабільного доступу до Інтернету, особливо в умовах війни;</w:t>
      </w:r>
    </w:p>
    <w:p w14:paraId="04600DD9" w14:textId="2274FA72" w:rsidR="00F77B4B" w:rsidRPr="00987AD2" w:rsidRDefault="00F77B4B" w:rsidP="00C25437">
      <w:pPr>
        <w:pStyle w:val="ad"/>
        <w:numPr>
          <w:ilvl w:val="0"/>
          <w:numId w:val="40"/>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зниження якості зв</w:t>
      </w:r>
      <w:r w:rsidR="00345796">
        <w:rPr>
          <w:rFonts w:ascii="Times New Roman" w:hAnsi="Times New Roman" w:cs="Times New Roman"/>
          <w:noProof/>
          <w:sz w:val="28"/>
          <w:szCs w:val="28"/>
        </w:rPr>
        <w:t>’</w:t>
      </w:r>
      <w:r w:rsidRPr="00987AD2">
        <w:rPr>
          <w:rFonts w:ascii="Times New Roman" w:hAnsi="Times New Roman" w:cs="Times New Roman"/>
          <w:noProof/>
          <w:sz w:val="28"/>
          <w:szCs w:val="28"/>
        </w:rPr>
        <w:t>язку через користування мобільним Інтернетом;</w:t>
      </w:r>
    </w:p>
    <w:p w14:paraId="73FFFEB8" w14:textId="77777777" w:rsidR="00F77B4B" w:rsidRPr="00987AD2" w:rsidRDefault="00F77B4B" w:rsidP="00C25437">
      <w:pPr>
        <w:pStyle w:val="ad"/>
        <w:numPr>
          <w:ilvl w:val="0"/>
          <w:numId w:val="40"/>
        </w:numPr>
        <w:spacing w:after="0" w:line="240" w:lineRule="auto"/>
        <w:jc w:val="both"/>
        <w:rPr>
          <w:noProof/>
          <w:sz w:val="28"/>
          <w:szCs w:val="28"/>
        </w:rPr>
      </w:pPr>
      <w:r w:rsidRPr="00987AD2">
        <w:rPr>
          <w:rFonts w:ascii="Times New Roman" w:hAnsi="Times New Roman" w:cs="Times New Roman"/>
          <w:noProof/>
          <w:sz w:val="28"/>
          <w:szCs w:val="28"/>
        </w:rPr>
        <w:t>недостатня технічна оснащеність студентів, адже не всі завдання можна виконати за допомогою мобільного телефону</w:t>
      </w:r>
      <w:r w:rsidRPr="00987AD2">
        <w:rPr>
          <w:noProof/>
          <w:sz w:val="28"/>
          <w:szCs w:val="28"/>
        </w:rPr>
        <w:t>.</w:t>
      </w:r>
    </w:p>
    <w:p w14:paraId="3EDBBE39" w14:textId="77777777" w:rsidR="00F77B4B" w:rsidRPr="005E0BD0" w:rsidRDefault="00F77B4B" w:rsidP="00F77B4B">
      <w:pPr>
        <w:ind w:firstLine="709"/>
        <w:contextualSpacing/>
        <w:jc w:val="both"/>
        <w:rPr>
          <w:noProof/>
          <w:sz w:val="28"/>
          <w:szCs w:val="28"/>
        </w:rPr>
      </w:pPr>
      <w:r w:rsidRPr="005E0BD0">
        <w:rPr>
          <w:noProof/>
          <w:sz w:val="28"/>
          <w:szCs w:val="28"/>
        </w:rPr>
        <w:t>Освітні платформи для дистанційного навчання</w:t>
      </w:r>
    </w:p>
    <w:p w14:paraId="0F1D6168" w14:textId="77777777" w:rsidR="00F77B4B" w:rsidRPr="005E0BD0" w:rsidRDefault="00F77B4B" w:rsidP="00F77B4B">
      <w:pPr>
        <w:ind w:firstLine="709"/>
        <w:contextualSpacing/>
        <w:jc w:val="both"/>
        <w:rPr>
          <w:noProof/>
          <w:sz w:val="28"/>
          <w:szCs w:val="28"/>
        </w:rPr>
      </w:pPr>
      <w:r w:rsidRPr="005E0BD0">
        <w:rPr>
          <w:noProof/>
          <w:sz w:val="28"/>
          <w:szCs w:val="28"/>
        </w:rPr>
        <w:t>Для забезпечення ефективної взаємодії між викладачами та студентами використовуються різноманітні освітні платформи, які підтримують синхронний та асинхронний формати навчання.</w:t>
      </w:r>
    </w:p>
    <w:p w14:paraId="752E9E4E" w14:textId="77777777" w:rsidR="00F77B4B" w:rsidRPr="005E0BD0" w:rsidRDefault="00F77B4B" w:rsidP="00F77B4B">
      <w:pPr>
        <w:ind w:firstLine="709"/>
        <w:contextualSpacing/>
        <w:jc w:val="both"/>
        <w:rPr>
          <w:noProof/>
          <w:sz w:val="28"/>
          <w:szCs w:val="28"/>
        </w:rPr>
      </w:pPr>
      <w:r w:rsidRPr="005E0BD0">
        <w:rPr>
          <w:noProof/>
          <w:sz w:val="28"/>
          <w:szCs w:val="28"/>
        </w:rPr>
        <w:t>Освітні платформи дозволяють розміщувати такі матеріали:</w:t>
      </w:r>
    </w:p>
    <w:p w14:paraId="187C1A23" w14:textId="77777777" w:rsidR="00F77B4B" w:rsidRPr="00987AD2" w:rsidRDefault="00F77B4B" w:rsidP="00C25437">
      <w:pPr>
        <w:pStyle w:val="ad"/>
        <w:numPr>
          <w:ilvl w:val="0"/>
          <w:numId w:val="4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навчальні програми, методичні рекомендації;</w:t>
      </w:r>
    </w:p>
    <w:p w14:paraId="6C0377AB" w14:textId="77777777" w:rsidR="00F77B4B" w:rsidRPr="00987AD2" w:rsidRDefault="00F77B4B" w:rsidP="00C25437">
      <w:pPr>
        <w:pStyle w:val="ad"/>
        <w:numPr>
          <w:ilvl w:val="0"/>
          <w:numId w:val="4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лекційні матеріали у текстовому, відео- та аудіоформатах;</w:t>
      </w:r>
    </w:p>
    <w:p w14:paraId="5C12DBD9" w14:textId="77777777" w:rsidR="00F77B4B" w:rsidRPr="00987AD2" w:rsidRDefault="00F77B4B" w:rsidP="00C25437">
      <w:pPr>
        <w:pStyle w:val="ad"/>
        <w:numPr>
          <w:ilvl w:val="0"/>
          <w:numId w:val="41"/>
        </w:numPr>
        <w:spacing w:after="0" w:line="240" w:lineRule="auto"/>
        <w:jc w:val="both"/>
        <w:rPr>
          <w:rFonts w:ascii="Times New Roman" w:hAnsi="Times New Roman" w:cs="Times New Roman"/>
          <w:noProof/>
          <w:sz w:val="28"/>
          <w:szCs w:val="28"/>
        </w:rPr>
      </w:pPr>
      <w:r w:rsidRPr="00987AD2">
        <w:rPr>
          <w:rFonts w:ascii="Times New Roman" w:hAnsi="Times New Roman" w:cs="Times New Roman"/>
          <w:noProof/>
          <w:sz w:val="28"/>
          <w:szCs w:val="28"/>
        </w:rPr>
        <w:t>презентації, тестові завдання, практичні роботи;</w:t>
      </w:r>
    </w:p>
    <w:p w14:paraId="5A88F011" w14:textId="77777777" w:rsidR="00F77B4B" w:rsidRPr="00987AD2" w:rsidRDefault="00F77B4B" w:rsidP="00C25437">
      <w:pPr>
        <w:pStyle w:val="ad"/>
        <w:numPr>
          <w:ilvl w:val="0"/>
          <w:numId w:val="41"/>
        </w:numPr>
        <w:spacing w:after="0" w:line="240" w:lineRule="auto"/>
        <w:jc w:val="both"/>
        <w:rPr>
          <w:noProof/>
          <w:sz w:val="28"/>
          <w:szCs w:val="28"/>
        </w:rPr>
      </w:pPr>
      <w:r w:rsidRPr="00987AD2">
        <w:rPr>
          <w:rFonts w:ascii="Times New Roman" w:hAnsi="Times New Roman" w:cs="Times New Roman"/>
          <w:noProof/>
          <w:sz w:val="28"/>
          <w:szCs w:val="28"/>
        </w:rPr>
        <w:t>термінологічні словники, посилання на бібліографічні джерела</w:t>
      </w:r>
      <w:r w:rsidRPr="00987AD2">
        <w:rPr>
          <w:noProof/>
          <w:sz w:val="28"/>
          <w:szCs w:val="28"/>
        </w:rPr>
        <w:t>.</w:t>
      </w:r>
    </w:p>
    <w:p w14:paraId="526EAD04" w14:textId="77777777" w:rsidR="00F77B4B" w:rsidRPr="005E0BD0" w:rsidRDefault="00F77B4B" w:rsidP="00F77B4B">
      <w:pPr>
        <w:ind w:firstLine="709"/>
        <w:contextualSpacing/>
        <w:jc w:val="both"/>
        <w:rPr>
          <w:noProof/>
          <w:sz w:val="28"/>
          <w:szCs w:val="28"/>
        </w:rPr>
      </w:pPr>
      <w:r w:rsidRPr="005E0BD0">
        <w:rPr>
          <w:noProof/>
          <w:sz w:val="28"/>
          <w:szCs w:val="28"/>
        </w:rPr>
        <w:t>На освітньому порталі [54] представлено найпопулярніші платформи для дистанційного навчання:</w:t>
      </w:r>
    </w:p>
    <w:p w14:paraId="0FDA0C77" w14:textId="77777777" w:rsidR="00984B2C" w:rsidRDefault="00F77B4B" w:rsidP="00F77B4B">
      <w:pPr>
        <w:ind w:firstLine="709"/>
        <w:contextualSpacing/>
        <w:jc w:val="both"/>
        <w:rPr>
          <w:noProof/>
          <w:sz w:val="28"/>
          <w:szCs w:val="28"/>
        </w:rPr>
      </w:pPr>
      <w:r w:rsidRPr="00987AD2">
        <w:rPr>
          <w:i/>
          <w:noProof/>
          <w:sz w:val="28"/>
          <w:szCs w:val="28"/>
        </w:rPr>
        <w:t>MOODLE</w:t>
      </w:r>
      <w:r w:rsidRPr="005E0BD0">
        <w:rPr>
          <w:noProof/>
          <w:sz w:val="28"/>
          <w:szCs w:val="28"/>
        </w:rPr>
        <w:t xml:space="preserve"> – це система управління навчанням, яка дозволяє викладачам розміщувати матеріали у форматах тексту, презентацій, відео, а також здійснювати тестування та оцінювання знань студентів. </w:t>
      </w:r>
    </w:p>
    <w:p w14:paraId="7AF0616B" w14:textId="2E6C67E2" w:rsidR="00F77B4B" w:rsidRPr="005E0BD0" w:rsidRDefault="00F77B4B" w:rsidP="00F77B4B">
      <w:pPr>
        <w:ind w:firstLine="709"/>
        <w:contextualSpacing/>
        <w:jc w:val="both"/>
        <w:rPr>
          <w:noProof/>
          <w:sz w:val="28"/>
          <w:szCs w:val="28"/>
        </w:rPr>
      </w:pPr>
      <w:r w:rsidRPr="005E0BD0">
        <w:rPr>
          <w:noProof/>
          <w:sz w:val="28"/>
          <w:szCs w:val="28"/>
        </w:rPr>
        <w:lastRenderedPageBreak/>
        <w:t>Ця платформа є однією з найпоширеніших у світі та використовується в багатьох українських університетах.</w:t>
      </w:r>
    </w:p>
    <w:p w14:paraId="72D64672" w14:textId="52AA7C86" w:rsidR="00F77B4B" w:rsidRPr="005E0BD0" w:rsidRDefault="00F77B4B" w:rsidP="00F77B4B">
      <w:pPr>
        <w:ind w:firstLine="709"/>
        <w:contextualSpacing/>
        <w:jc w:val="both"/>
        <w:rPr>
          <w:noProof/>
          <w:sz w:val="28"/>
          <w:szCs w:val="28"/>
        </w:rPr>
      </w:pPr>
      <w:r w:rsidRPr="00987AD2">
        <w:rPr>
          <w:i/>
          <w:noProof/>
          <w:sz w:val="28"/>
          <w:szCs w:val="28"/>
        </w:rPr>
        <w:t>Google Classroom</w:t>
      </w:r>
      <w:r w:rsidRPr="005E0BD0">
        <w:rPr>
          <w:noProof/>
          <w:sz w:val="28"/>
          <w:szCs w:val="28"/>
        </w:rPr>
        <w:t xml:space="preserve"> – безкоштовний веб-сервіс для організації навчання, що дозволяє викладачам створювати завдання, перевіряти їх і надавати студентам зворотний зв</w:t>
      </w:r>
      <w:r w:rsidR="00345796">
        <w:rPr>
          <w:noProof/>
          <w:sz w:val="28"/>
          <w:szCs w:val="28"/>
        </w:rPr>
        <w:t>’</w:t>
      </w:r>
      <w:r w:rsidRPr="005E0BD0">
        <w:rPr>
          <w:noProof/>
          <w:sz w:val="28"/>
          <w:szCs w:val="28"/>
        </w:rPr>
        <w:t>язок.</w:t>
      </w:r>
    </w:p>
    <w:p w14:paraId="215977EE" w14:textId="2328CE1C" w:rsidR="00F77B4B" w:rsidRPr="005E0BD0" w:rsidRDefault="00F77B4B" w:rsidP="00F77B4B">
      <w:pPr>
        <w:ind w:firstLine="709"/>
        <w:contextualSpacing/>
        <w:jc w:val="both"/>
        <w:rPr>
          <w:noProof/>
          <w:sz w:val="28"/>
          <w:szCs w:val="28"/>
        </w:rPr>
      </w:pPr>
      <w:r w:rsidRPr="00987AD2">
        <w:rPr>
          <w:i/>
          <w:noProof/>
          <w:sz w:val="28"/>
          <w:szCs w:val="28"/>
        </w:rPr>
        <w:t xml:space="preserve">HUMAN </w:t>
      </w:r>
      <w:r w:rsidRPr="005E0BD0">
        <w:rPr>
          <w:noProof/>
          <w:sz w:val="28"/>
          <w:szCs w:val="28"/>
        </w:rPr>
        <w:t>– безкоштовна система для проведення онлайн-уроків, перевірки завдань та взаємодії з учнями у форматі зворотного зв</w:t>
      </w:r>
      <w:r w:rsidR="00345796">
        <w:rPr>
          <w:noProof/>
          <w:sz w:val="28"/>
          <w:szCs w:val="28"/>
        </w:rPr>
        <w:t>’</w:t>
      </w:r>
      <w:r w:rsidRPr="005E0BD0">
        <w:rPr>
          <w:noProof/>
          <w:sz w:val="28"/>
          <w:szCs w:val="28"/>
        </w:rPr>
        <w:t>язку.</w:t>
      </w:r>
    </w:p>
    <w:p w14:paraId="005AAA53" w14:textId="77777777" w:rsidR="00F77B4B" w:rsidRPr="005E0BD0" w:rsidRDefault="00F77B4B" w:rsidP="00F77B4B">
      <w:pPr>
        <w:ind w:firstLine="709"/>
        <w:contextualSpacing/>
        <w:jc w:val="both"/>
        <w:rPr>
          <w:noProof/>
          <w:sz w:val="28"/>
          <w:szCs w:val="28"/>
        </w:rPr>
      </w:pPr>
      <w:r w:rsidRPr="00987AD2">
        <w:rPr>
          <w:i/>
          <w:noProof/>
          <w:sz w:val="28"/>
          <w:szCs w:val="28"/>
        </w:rPr>
        <w:t>Prosvita</w:t>
      </w:r>
      <w:r w:rsidRPr="005E0BD0">
        <w:rPr>
          <w:noProof/>
          <w:sz w:val="28"/>
          <w:szCs w:val="28"/>
        </w:rPr>
        <w:t xml:space="preserve"> – платформа, що забезпечує доступ до електронних щоденників, навчально-методичних матеріалів та онлайн-уроків.</w:t>
      </w:r>
    </w:p>
    <w:p w14:paraId="3144E2DB" w14:textId="77777777" w:rsidR="00F77B4B" w:rsidRPr="005E0BD0" w:rsidRDefault="00F77B4B" w:rsidP="00F77B4B">
      <w:pPr>
        <w:ind w:firstLine="709"/>
        <w:contextualSpacing/>
        <w:jc w:val="both"/>
        <w:rPr>
          <w:noProof/>
          <w:sz w:val="28"/>
          <w:szCs w:val="28"/>
        </w:rPr>
      </w:pPr>
      <w:r w:rsidRPr="00987AD2">
        <w:rPr>
          <w:i/>
          <w:noProof/>
          <w:sz w:val="28"/>
          <w:szCs w:val="28"/>
        </w:rPr>
        <w:t>Нові знання</w:t>
      </w:r>
      <w:r w:rsidRPr="005E0BD0">
        <w:rPr>
          <w:noProof/>
          <w:sz w:val="28"/>
          <w:szCs w:val="28"/>
        </w:rPr>
        <w:t xml:space="preserve"> – безкоштовна платформа, що надає можливість використовувати електронні журнали, щоденники, розклади занять та інтерактивні підручники.</w:t>
      </w:r>
    </w:p>
    <w:p w14:paraId="3ABFC7F3" w14:textId="77777777" w:rsidR="00F77B4B" w:rsidRPr="005E0BD0" w:rsidRDefault="00F77B4B" w:rsidP="00F77B4B">
      <w:pPr>
        <w:ind w:firstLine="709"/>
        <w:contextualSpacing/>
        <w:jc w:val="both"/>
        <w:rPr>
          <w:noProof/>
          <w:sz w:val="28"/>
          <w:szCs w:val="28"/>
        </w:rPr>
      </w:pPr>
      <w:r w:rsidRPr="00987AD2">
        <w:rPr>
          <w:i/>
          <w:noProof/>
          <w:sz w:val="28"/>
          <w:szCs w:val="28"/>
        </w:rPr>
        <w:t>Єдина школа</w:t>
      </w:r>
      <w:r w:rsidRPr="005E0BD0">
        <w:rPr>
          <w:noProof/>
          <w:sz w:val="28"/>
          <w:szCs w:val="28"/>
        </w:rPr>
        <w:t xml:space="preserve"> – онлайн-платформа, доступна через мобільний додаток, яка надає можливість учням, учителям та батькам відстежувати успішність і взаємодіяти у навчальному процесі.</w:t>
      </w:r>
    </w:p>
    <w:p w14:paraId="6A6675B7" w14:textId="77777777" w:rsidR="00F77B4B" w:rsidRPr="005E0BD0" w:rsidRDefault="00F77B4B" w:rsidP="00F77B4B">
      <w:pPr>
        <w:ind w:firstLine="709"/>
        <w:contextualSpacing/>
        <w:jc w:val="both"/>
        <w:rPr>
          <w:noProof/>
          <w:sz w:val="28"/>
          <w:szCs w:val="28"/>
        </w:rPr>
      </w:pPr>
      <w:r w:rsidRPr="00987AD2">
        <w:rPr>
          <w:i/>
          <w:noProof/>
          <w:sz w:val="28"/>
          <w:szCs w:val="28"/>
        </w:rPr>
        <w:t>Мій Клас</w:t>
      </w:r>
      <w:r w:rsidRPr="005E0BD0">
        <w:rPr>
          <w:noProof/>
          <w:sz w:val="28"/>
          <w:szCs w:val="28"/>
        </w:rPr>
        <w:t xml:space="preserve"> – платформа, що містить тести різного рівня складності, автоматичну перевірку відповідей, а також функцію створення індивідуальних навчальних програм.</w:t>
      </w:r>
    </w:p>
    <w:p w14:paraId="77BECF69" w14:textId="77777777" w:rsidR="00F77B4B" w:rsidRPr="005E0BD0" w:rsidRDefault="00F77B4B" w:rsidP="00F77B4B">
      <w:pPr>
        <w:ind w:firstLine="709"/>
        <w:contextualSpacing/>
        <w:jc w:val="both"/>
        <w:rPr>
          <w:noProof/>
          <w:sz w:val="28"/>
          <w:szCs w:val="28"/>
        </w:rPr>
      </w:pPr>
      <w:r w:rsidRPr="00987AD2">
        <w:rPr>
          <w:i/>
          <w:noProof/>
          <w:sz w:val="28"/>
          <w:szCs w:val="28"/>
        </w:rPr>
        <w:t>Всеукраїнська школа онлайн</w:t>
      </w:r>
      <w:r w:rsidRPr="005E0BD0">
        <w:rPr>
          <w:noProof/>
          <w:sz w:val="28"/>
          <w:szCs w:val="28"/>
        </w:rPr>
        <w:t xml:space="preserve"> – безкоштовний ресурс із відеоуроками, тестами та матеріалами для самостійного навчання учнів 5–11 класів.</w:t>
      </w:r>
    </w:p>
    <w:p w14:paraId="6E27D87E" w14:textId="77777777" w:rsidR="00F77B4B" w:rsidRPr="005E0BD0" w:rsidRDefault="00F77B4B" w:rsidP="00F77B4B">
      <w:pPr>
        <w:ind w:firstLine="709"/>
        <w:contextualSpacing/>
        <w:jc w:val="both"/>
        <w:rPr>
          <w:noProof/>
          <w:sz w:val="28"/>
          <w:szCs w:val="28"/>
        </w:rPr>
      </w:pPr>
      <w:r w:rsidRPr="00987AD2">
        <w:rPr>
          <w:i/>
          <w:noProof/>
          <w:sz w:val="28"/>
          <w:szCs w:val="28"/>
        </w:rPr>
        <w:t>LearningApps</w:t>
      </w:r>
      <w:r w:rsidRPr="005E0BD0">
        <w:rPr>
          <w:noProof/>
          <w:sz w:val="28"/>
          <w:szCs w:val="28"/>
        </w:rPr>
        <w:t xml:space="preserve"> – платформа для створення інтерактивних вправ, що підтримує додавання зображень, аудіо- та відеофайлів.</w:t>
      </w:r>
    </w:p>
    <w:p w14:paraId="09A9429A" w14:textId="77777777" w:rsidR="00F77B4B" w:rsidRPr="005E0BD0" w:rsidRDefault="00F77B4B" w:rsidP="00F77B4B">
      <w:pPr>
        <w:ind w:firstLine="709"/>
        <w:contextualSpacing/>
        <w:jc w:val="both"/>
        <w:rPr>
          <w:noProof/>
          <w:sz w:val="28"/>
          <w:szCs w:val="28"/>
        </w:rPr>
      </w:pPr>
      <w:r w:rsidRPr="00987AD2">
        <w:rPr>
          <w:i/>
          <w:noProof/>
          <w:sz w:val="28"/>
          <w:szCs w:val="28"/>
        </w:rPr>
        <w:t>Classtime</w:t>
      </w:r>
      <w:r w:rsidRPr="005E0BD0">
        <w:rPr>
          <w:noProof/>
          <w:sz w:val="28"/>
          <w:szCs w:val="28"/>
        </w:rPr>
        <w:t xml:space="preserve"> – онлайн-платформа для проведення інтерактивних уроків, що включає можливість додавання відеоматеріалів, тестів та формул.</w:t>
      </w:r>
    </w:p>
    <w:p w14:paraId="3D6CC5EB" w14:textId="77777777" w:rsidR="00F77B4B" w:rsidRPr="00987AD2" w:rsidRDefault="00F77B4B" w:rsidP="00F77B4B">
      <w:pPr>
        <w:ind w:firstLine="709"/>
        <w:contextualSpacing/>
        <w:jc w:val="both"/>
        <w:rPr>
          <w:b/>
          <w:noProof/>
          <w:sz w:val="28"/>
          <w:szCs w:val="28"/>
        </w:rPr>
      </w:pPr>
      <w:r w:rsidRPr="00987AD2">
        <w:rPr>
          <w:b/>
          <w:noProof/>
          <w:sz w:val="28"/>
          <w:szCs w:val="28"/>
        </w:rPr>
        <w:t>Дистанційне навчання у закладах вищої освіти</w:t>
      </w:r>
    </w:p>
    <w:p w14:paraId="10F19626" w14:textId="77777777" w:rsidR="00F77B4B" w:rsidRPr="005E0BD0" w:rsidRDefault="00F77B4B" w:rsidP="00F77B4B">
      <w:pPr>
        <w:ind w:firstLine="709"/>
        <w:contextualSpacing/>
        <w:jc w:val="both"/>
        <w:rPr>
          <w:noProof/>
          <w:sz w:val="28"/>
          <w:szCs w:val="28"/>
        </w:rPr>
      </w:pPr>
      <w:r w:rsidRPr="005E0BD0">
        <w:rPr>
          <w:noProof/>
          <w:sz w:val="28"/>
          <w:szCs w:val="28"/>
        </w:rPr>
        <w:t>Студенти четвертого курсу, які виходять на виробничу педагогічну практику, повинні бути обізнані з використанням найпоширеніших освітніх онлайн-платформ для організації навчального процесу.</w:t>
      </w:r>
    </w:p>
    <w:p w14:paraId="1F19F81D" w14:textId="77777777" w:rsidR="00F77B4B" w:rsidRDefault="00F77B4B" w:rsidP="00F77B4B">
      <w:pPr>
        <w:ind w:firstLine="709"/>
        <w:contextualSpacing/>
        <w:jc w:val="both"/>
        <w:rPr>
          <w:noProof/>
          <w:sz w:val="28"/>
          <w:szCs w:val="28"/>
        </w:rPr>
      </w:pPr>
      <w:r w:rsidRPr="005E0BD0">
        <w:rPr>
          <w:noProof/>
          <w:sz w:val="28"/>
          <w:szCs w:val="28"/>
        </w:rPr>
        <w:t>Важливим інструментом дистанційного навчання є Національна освітня цифрова платформа «НУШ» [54], де розміщено матеріали, корисні для педагогічної практики.</w:t>
      </w:r>
    </w:p>
    <w:p w14:paraId="42502EE0" w14:textId="77777777" w:rsidR="00F77B4B" w:rsidRPr="005E0BD0" w:rsidRDefault="00F77B4B" w:rsidP="00F77B4B">
      <w:pPr>
        <w:ind w:firstLine="709"/>
        <w:contextualSpacing/>
        <w:jc w:val="both"/>
        <w:rPr>
          <w:noProof/>
          <w:sz w:val="28"/>
          <w:szCs w:val="28"/>
        </w:rPr>
      </w:pPr>
      <w:r w:rsidRPr="005E0BD0">
        <w:rPr>
          <w:noProof/>
          <w:sz w:val="28"/>
          <w:szCs w:val="28"/>
        </w:rPr>
        <w:t>Серед цифрових ресурсів, що активно використовуються у процесі дистанційного навчання, варто відзначити Padlet – безкоштовний інструмент для створення та збереження інформації, додавання зображень, файлів, посилань на веб-ресурси та текстових нотаток.</w:t>
      </w:r>
    </w:p>
    <w:p w14:paraId="19232603" w14:textId="4A2CF3E2" w:rsidR="00F77B4B" w:rsidRPr="005E0BD0" w:rsidRDefault="00F77B4B" w:rsidP="00F77B4B">
      <w:pPr>
        <w:ind w:firstLine="709"/>
        <w:contextualSpacing/>
        <w:jc w:val="both"/>
        <w:rPr>
          <w:noProof/>
          <w:sz w:val="28"/>
          <w:szCs w:val="28"/>
        </w:rPr>
      </w:pPr>
      <w:r w:rsidRPr="005E0BD0">
        <w:rPr>
          <w:noProof/>
          <w:sz w:val="28"/>
          <w:szCs w:val="28"/>
        </w:rPr>
        <w:t>Ще одним корисним ресурсом є Easy Test Maker, який дозволяє створювати тести з можливістю вибору відповіді «так» або «ні». Доступна функція змішування питань і варіантів відповідей для запобігання списуванню. Безкоштовна версія дозволяє створювати до 25 тестів, тоді як платна версія не має обмежень .</w:t>
      </w:r>
    </w:p>
    <w:p w14:paraId="7476045F" w14:textId="63CD6E47" w:rsidR="00F77B4B" w:rsidRPr="005E0BD0" w:rsidRDefault="00F77B4B" w:rsidP="00F77B4B">
      <w:pPr>
        <w:ind w:firstLine="709"/>
        <w:contextualSpacing/>
        <w:jc w:val="both"/>
        <w:rPr>
          <w:noProof/>
          <w:sz w:val="28"/>
          <w:szCs w:val="28"/>
        </w:rPr>
      </w:pPr>
      <w:r w:rsidRPr="005E0BD0">
        <w:rPr>
          <w:noProof/>
          <w:sz w:val="28"/>
          <w:szCs w:val="28"/>
        </w:rPr>
        <w:t xml:space="preserve">У школах активно використовуються такі платформи, як Google Classroom, ZOOM, а також месенджери Viber, Telegram, Messenger, що дає </w:t>
      </w:r>
      <w:r w:rsidRPr="005E0BD0">
        <w:rPr>
          <w:noProof/>
          <w:sz w:val="28"/>
          <w:szCs w:val="28"/>
        </w:rPr>
        <w:lastRenderedPageBreak/>
        <w:t>можливість організовувати відеоуроки, групові обговорення, перегляд навчальних матеріалів та зворотний зв</w:t>
      </w:r>
      <w:r w:rsidR="00345796">
        <w:rPr>
          <w:noProof/>
          <w:sz w:val="28"/>
          <w:szCs w:val="28"/>
        </w:rPr>
        <w:t>’</w:t>
      </w:r>
      <w:r w:rsidRPr="005E0BD0">
        <w:rPr>
          <w:noProof/>
          <w:sz w:val="28"/>
          <w:szCs w:val="28"/>
        </w:rPr>
        <w:t>язок між учнями і викладачами.</w:t>
      </w:r>
    </w:p>
    <w:p w14:paraId="6030D1E5" w14:textId="77777777" w:rsidR="00984B2C" w:rsidRDefault="00F77B4B" w:rsidP="00F77B4B">
      <w:pPr>
        <w:ind w:firstLine="709"/>
        <w:contextualSpacing/>
        <w:jc w:val="both"/>
        <w:rPr>
          <w:noProof/>
          <w:sz w:val="28"/>
          <w:szCs w:val="28"/>
        </w:rPr>
      </w:pPr>
      <w:r w:rsidRPr="005E0BD0">
        <w:rPr>
          <w:noProof/>
          <w:sz w:val="28"/>
          <w:szCs w:val="28"/>
        </w:rPr>
        <w:t xml:space="preserve">Для дистанційного навчання з фізичної культури оптимальними платформами є YouTube та Google Drive. </w:t>
      </w:r>
    </w:p>
    <w:p w14:paraId="6E92B50F" w14:textId="6B681397" w:rsidR="00F77B4B" w:rsidRPr="005E0BD0" w:rsidRDefault="00F77B4B" w:rsidP="00F77B4B">
      <w:pPr>
        <w:ind w:firstLine="709"/>
        <w:contextualSpacing/>
        <w:jc w:val="both"/>
        <w:rPr>
          <w:noProof/>
          <w:sz w:val="28"/>
          <w:szCs w:val="28"/>
        </w:rPr>
      </w:pPr>
      <w:r w:rsidRPr="005E0BD0">
        <w:rPr>
          <w:noProof/>
          <w:sz w:val="28"/>
          <w:szCs w:val="28"/>
        </w:rPr>
        <w:t>Ці сервіси дозволяють завантажувати відеоуроки, методичні матеріали та розподіляти доступ за посиланнями .</w:t>
      </w:r>
    </w:p>
    <w:p w14:paraId="0D38E6BB" w14:textId="6DBB8E38" w:rsidR="00F77B4B" w:rsidRPr="005E0BD0" w:rsidRDefault="00F77B4B" w:rsidP="00F77B4B">
      <w:pPr>
        <w:ind w:firstLine="709"/>
        <w:contextualSpacing/>
        <w:jc w:val="both"/>
        <w:rPr>
          <w:noProof/>
          <w:sz w:val="28"/>
          <w:szCs w:val="28"/>
        </w:rPr>
      </w:pPr>
      <w:r w:rsidRPr="005E0BD0">
        <w:rPr>
          <w:noProof/>
          <w:sz w:val="28"/>
          <w:szCs w:val="28"/>
        </w:rPr>
        <w:t>Комунікацію між учнями та викладачами забезпечують месенджери Viber, Instagram Direct, Messenger у Facebook, які зручні для групових і приватних обговорень навчального процесу. Викладач може відповідати на питання учнів через відеоінструкції або текстові повідомлення.</w:t>
      </w:r>
    </w:p>
    <w:p w14:paraId="5AF84529" w14:textId="0CD02512" w:rsidR="00F77B4B" w:rsidRPr="005E0BD0" w:rsidRDefault="00F77B4B" w:rsidP="00F77B4B">
      <w:pPr>
        <w:ind w:firstLine="709"/>
        <w:contextualSpacing/>
        <w:jc w:val="both"/>
        <w:rPr>
          <w:noProof/>
          <w:sz w:val="28"/>
          <w:szCs w:val="28"/>
        </w:rPr>
      </w:pPr>
      <w:r w:rsidRPr="005E0BD0">
        <w:rPr>
          <w:noProof/>
          <w:sz w:val="28"/>
          <w:szCs w:val="28"/>
        </w:rPr>
        <w:t>Відеозв</w:t>
      </w:r>
      <w:r w:rsidR="00345796">
        <w:rPr>
          <w:noProof/>
          <w:sz w:val="28"/>
          <w:szCs w:val="28"/>
        </w:rPr>
        <w:t>’</w:t>
      </w:r>
      <w:r w:rsidRPr="005E0BD0">
        <w:rPr>
          <w:noProof/>
          <w:sz w:val="28"/>
          <w:szCs w:val="28"/>
        </w:rPr>
        <w:t xml:space="preserve">язок у реальному часі можливий завдяки сервісам Skype, Zoom та Google Meet, які дозволяють проводити онлайн-уроки та тренування </w:t>
      </w:r>
      <w:r w:rsidR="0091205B">
        <w:rPr>
          <w:noProof/>
          <w:sz w:val="28"/>
          <w:szCs w:val="28"/>
        </w:rPr>
        <w:t>[54]</w:t>
      </w:r>
      <w:r w:rsidRPr="005E0BD0">
        <w:rPr>
          <w:noProof/>
          <w:sz w:val="28"/>
          <w:szCs w:val="28"/>
        </w:rPr>
        <w:t>.</w:t>
      </w:r>
    </w:p>
    <w:p w14:paraId="01821CB3" w14:textId="6628A7A7" w:rsidR="00F77B4B" w:rsidRPr="005E0BD0" w:rsidRDefault="00F77B4B" w:rsidP="00F77B4B">
      <w:pPr>
        <w:ind w:firstLine="709"/>
        <w:contextualSpacing/>
        <w:jc w:val="both"/>
        <w:rPr>
          <w:noProof/>
          <w:sz w:val="28"/>
          <w:szCs w:val="28"/>
        </w:rPr>
      </w:pPr>
      <w:r w:rsidRPr="005E0BD0">
        <w:rPr>
          <w:noProof/>
          <w:sz w:val="28"/>
          <w:szCs w:val="28"/>
        </w:rPr>
        <w:t>Важливим проєктом у галузі фізичного виховання є Всеукраїнський проєкт «Junior», який пропонує вчителям фізичної культури онлайн-уроки з різних видів спорту. Вправи, що входять до програми, відповідають модулям навчальних програм, що дозволяє педагогам адаптувати їх до календарного планування занять .</w:t>
      </w:r>
    </w:p>
    <w:p w14:paraId="7793BA98" w14:textId="1105A96B" w:rsidR="00F77B4B" w:rsidRPr="005E0BD0" w:rsidRDefault="00F77B4B" w:rsidP="00F77B4B">
      <w:pPr>
        <w:ind w:firstLine="709"/>
        <w:contextualSpacing/>
        <w:jc w:val="both"/>
        <w:rPr>
          <w:noProof/>
          <w:sz w:val="28"/>
          <w:szCs w:val="28"/>
        </w:rPr>
      </w:pPr>
      <w:r w:rsidRPr="005E0BD0">
        <w:rPr>
          <w:noProof/>
          <w:sz w:val="28"/>
          <w:szCs w:val="28"/>
        </w:rPr>
        <w:t>Крім того, Міністерство цифрової трансформації України створило освітній серіал із фізичної культури, який містить 12 відеоуроків тривалістю від 3 до 6 хвилин. Тематика охоплює вправи на присідання, випади, планку, біг на місці, йогу, стрибки, прес-вправи, набивання м</w:t>
      </w:r>
      <w:r w:rsidR="00345796">
        <w:rPr>
          <w:noProof/>
          <w:sz w:val="28"/>
          <w:szCs w:val="28"/>
        </w:rPr>
        <w:t>’</w:t>
      </w:r>
      <w:r w:rsidRPr="005E0BD0">
        <w:rPr>
          <w:noProof/>
          <w:sz w:val="28"/>
          <w:szCs w:val="28"/>
        </w:rPr>
        <w:t xml:space="preserve">яча тощо </w:t>
      </w:r>
      <w:r w:rsidR="0091205B">
        <w:rPr>
          <w:noProof/>
          <w:sz w:val="28"/>
          <w:szCs w:val="28"/>
        </w:rPr>
        <w:t>[30]</w:t>
      </w:r>
      <w:r w:rsidRPr="005E0BD0">
        <w:rPr>
          <w:noProof/>
          <w:sz w:val="28"/>
          <w:szCs w:val="28"/>
        </w:rPr>
        <w:t>.</w:t>
      </w:r>
    </w:p>
    <w:p w14:paraId="796A4291" w14:textId="77777777" w:rsidR="00F77B4B" w:rsidRPr="0091205B" w:rsidRDefault="00F77B4B" w:rsidP="00F77B4B">
      <w:pPr>
        <w:ind w:firstLine="709"/>
        <w:contextualSpacing/>
        <w:jc w:val="both"/>
        <w:rPr>
          <w:b/>
          <w:noProof/>
          <w:sz w:val="28"/>
          <w:szCs w:val="28"/>
        </w:rPr>
      </w:pPr>
      <w:r w:rsidRPr="0091205B">
        <w:rPr>
          <w:b/>
          <w:noProof/>
          <w:sz w:val="28"/>
          <w:szCs w:val="28"/>
        </w:rPr>
        <w:t>Додатки для самостійних тренувань</w:t>
      </w:r>
    </w:p>
    <w:p w14:paraId="7C88A8E3" w14:textId="45FCE590" w:rsidR="00F77B4B" w:rsidRPr="005E0BD0" w:rsidRDefault="00F77B4B" w:rsidP="00F77B4B">
      <w:pPr>
        <w:ind w:firstLine="709"/>
        <w:contextualSpacing/>
        <w:jc w:val="both"/>
        <w:rPr>
          <w:noProof/>
          <w:sz w:val="28"/>
          <w:szCs w:val="28"/>
        </w:rPr>
      </w:pPr>
      <w:r w:rsidRPr="005E0BD0">
        <w:rPr>
          <w:noProof/>
          <w:sz w:val="28"/>
          <w:szCs w:val="28"/>
        </w:rPr>
        <w:t>Для підтримки фізичної активності учням можна рекомендувати 10 безкоштовних мобільних додатків для тренувань удома :</w:t>
      </w:r>
    </w:p>
    <w:p w14:paraId="21C4022E" w14:textId="77777777" w:rsidR="00F77B4B" w:rsidRPr="005E0BD0" w:rsidRDefault="00F77B4B" w:rsidP="00F77B4B">
      <w:pPr>
        <w:ind w:firstLine="709"/>
        <w:contextualSpacing/>
        <w:jc w:val="both"/>
        <w:rPr>
          <w:noProof/>
          <w:sz w:val="28"/>
          <w:szCs w:val="28"/>
        </w:rPr>
      </w:pPr>
      <w:r w:rsidRPr="005E0BD0">
        <w:rPr>
          <w:noProof/>
          <w:sz w:val="28"/>
          <w:szCs w:val="28"/>
        </w:rPr>
        <w:t>Freeletics – Workout &amp; Fitness – містить широкий вибір вправ із відеоінструкціями, таймером та лічильником повторень.</w:t>
      </w:r>
    </w:p>
    <w:p w14:paraId="77945FF8" w14:textId="77777777" w:rsidR="00F77B4B" w:rsidRPr="005E0BD0" w:rsidRDefault="00F77B4B" w:rsidP="00F77B4B">
      <w:pPr>
        <w:ind w:firstLine="709"/>
        <w:contextualSpacing/>
        <w:jc w:val="both"/>
        <w:rPr>
          <w:noProof/>
          <w:sz w:val="28"/>
          <w:szCs w:val="28"/>
        </w:rPr>
      </w:pPr>
      <w:r w:rsidRPr="005E0BD0">
        <w:rPr>
          <w:noProof/>
          <w:sz w:val="28"/>
          <w:szCs w:val="28"/>
        </w:rPr>
        <w:t>Fitbit Coach – пропонує тренування під музику з можливістю персонального налаштування програми (є платна підписка).</w:t>
      </w:r>
    </w:p>
    <w:p w14:paraId="1232B551" w14:textId="77777777" w:rsidR="00F77B4B" w:rsidRPr="005E0BD0" w:rsidRDefault="00F77B4B" w:rsidP="00F77B4B">
      <w:pPr>
        <w:ind w:firstLine="709"/>
        <w:contextualSpacing/>
        <w:jc w:val="both"/>
        <w:rPr>
          <w:noProof/>
          <w:sz w:val="28"/>
          <w:szCs w:val="28"/>
        </w:rPr>
      </w:pPr>
      <w:r w:rsidRPr="005E0BD0">
        <w:rPr>
          <w:noProof/>
          <w:sz w:val="28"/>
          <w:szCs w:val="28"/>
        </w:rPr>
        <w:t>Thenx – додаток із вправами калістеніки, що підлаштовуються під рівень підготовки користувача.</w:t>
      </w:r>
    </w:p>
    <w:p w14:paraId="3E62A098" w14:textId="77777777" w:rsidR="00F77B4B" w:rsidRPr="005E0BD0" w:rsidRDefault="00F77B4B" w:rsidP="00F77B4B">
      <w:pPr>
        <w:ind w:firstLine="709"/>
        <w:contextualSpacing/>
        <w:jc w:val="both"/>
        <w:rPr>
          <w:noProof/>
          <w:sz w:val="28"/>
          <w:szCs w:val="28"/>
        </w:rPr>
      </w:pPr>
      <w:r w:rsidRPr="005E0BD0">
        <w:rPr>
          <w:noProof/>
          <w:sz w:val="28"/>
          <w:szCs w:val="28"/>
        </w:rPr>
        <w:t>Кардіо, ВІІТ і аеробіка – дозволяє налаштовувати тривалість навантажень і відпочинку, а також підраховує спалені калорії.</w:t>
      </w:r>
    </w:p>
    <w:p w14:paraId="68B7BB96" w14:textId="77777777" w:rsidR="00F77B4B" w:rsidRPr="005E0BD0" w:rsidRDefault="00F77B4B" w:rsidP="00F77B4B">
      <w:pPr>
        <w:ind w:firstLine="709"/>
        <w:contextualSpacing/>
        <w:jc w:val="both"/>
        <w:rPr>
          <w:noProof/>
          <w:sz w:val="28"/>
          <w:szCs w:val="28"/>
        </w:rPr>
      </w:pPr>
      <w:r w:rsidRPr="005E0BD0">
        <w:rPr>
          <w:noProof/>
          <w:sz w:val="28"/>
          <w:szCs w:val="28"/>
        </w:rPr>
        <w:t>Спортсмен PRO – персональний фітнес-тренер із готовими програмами та відеоуроками.</w:t>
      </w:r>
    </w:p>
    <w:p w14:paraId="6BA4578F" w14:textId="77777777" w:rsidR="00F77B4B" w:rsidRPr="005E0BD0" w:rsidRDefault="00F77B4B" w:rsidP="00F77B4B">
      <w:pPr>
        <w:ind w:firstLine="709"/>
        <w:contextualSpacing/>
        <w:jc w:val="both"/>
        <w:rPr>
          <w:noProof/>
          <w:sz w:val="28"/>
          <w:szCs w:val="28"/>
        </w:rPr>
      </w:pPr>
      <w:r w:rsidRPr="005E0BD0">
        <w:rPr>
          <w:noProof/>
          <w:sz w:val="28"/>
          <w:szCs w:val="28"/>
        </w:rPr>
        <w:t>Пілатес-тренування – включає 60 вправ із текстовими, відео- та аудіоінструкціями.</w:t>
      </w:r>
    </w:p>
    <w:p w14:paraId="1AC002A3" w14:textId="77777777" w:rsidR="00F77B4B" w:rsidRPr="005E0BD0" w:rsidRDefault="00F77B4B" w:rsidP="00F77B4B">
      <w:pPr>
        <w:ind w:firstLine="709"/>
        <w:contextualSpacing/>
        <w:jc w:val="both"/>
        <w:rPr>
          <w:noProof/>
          <w:sz w:val="28"/>
          <w:szCs w:val="28"/>
        </w:rPr>
      </w:pPr>
      <w:r w:rsidRPr="005E0BD0">
        <w:rPr>
          <w:noProof/>
          <w:sz w:val="28"/>
          <w:szCs w:val="28"/>
        </w:rPr>
        <w:t>Fitplan: #1 Personal Training App – додаток із 100 тренувальними програмами, розробленими професійними тренерами (безкоштовний лише 7 днів).</w:t>
      </w:r>
    </w:p>
    <w:p w14:paraId="5331DA17" w14:textId="77777777" w:rsidR="00F77B4B" w:rsidRPr="005E0BD0" w:rsidRDefault="00F77B4B" w:rsidP="00F77B4B">
      <w:pPr>
        <w:ind w:firstLine="709"/>
        <w:contextualSpacing/>
        <w:jc w:val="both"/>
        <w:rPr>
          <w:noProof/>
          <w:sz w:val="28"/>
          <w:szCs w:val="28"/>
        </w:rPr>
      </w:pPr>
      <w:r w:rsidRPr="005E0BD0">
        <w:rPr>
          <w:noProof/>
          <w:sz w:val="28"/>
          <w:szCs w:val="28"/>
        </w:rPr>
        <w:lastRenderedPageBreak/>
        <w:t>Тренування для дому – без обладнання – містить анімаційні відеоуроки, що не потребують спеціального інвентарю.</w:t>
      </w:r>
    </w:p>
    <w:p w14:paraId="3A888B02" w14:textId="77777777" w:rsidR="00F77B4B" w:rsidRPr="005E0BD0" w:rsidRDefault="00F77B4B" w:rsidP="00F77B4B">
      <w:pPr>
        <w:ind w:firstLine="709"/>
        <w:contextualSpacing/>
        <w:jc w:val="both"/>
        <w:rPr>
          <w:noProof/>
          <w:sz w:val="28"/>
          <w:szCs w:val="28"/>
        </w:rPr>
      </w:pPr>
      <w:r w:rsidRPr="005E0BD0">
        <w:rPr>
          <w:noProof/>
          <w:sz w:val="28"/>
          <w:szCs w:val="28"/>
        </w:rPr>
        <w:t>Тренування для дому – планувальник їжі – додаток із програмами кардіо- та силових тренувань, що включає голосові підказки та рекомендації щодо харчування.</w:t>
      </w:r>
    </w:p>
    <w:p w14:paraId="23499FB9" w14:textId="360EC40C" w:rsidR="00F77B4B" w:rsidRPr="005E0BD0" w:rsidRDefault="00F77B4B" w:rsidP="00F77B4B">
      <w:pPr>
        <w:ind w:firstLine="709"/>
        <w:contextualSpacing/>
        <w:jc w:val="both"/>
        <w:rPr>
          <w:noProof/>
          <w:sz w:val="28"/>
          <w:szCs w:val="28"/>
        </w:rPr>
      </w:pPr>
      <w:r w:rsidRPr="005E0BD0">
        <w:rPr>
          <w:noProof/>
          <w:sz w:val="28"/>
          <w:szCs w:val="28"/>
        </w:rPr>
        <w:t>Тренування для дому – програми розминки та розтяжки – забезпечує автоматичне відстеження фізичної активності .</w:t>
      </w:r>
    </w:p>
    <w:p w14:paraId="5A81476F" w14:textId="77777777" w:rsidR="00F77B4B" w:rsidRPr="0091205B" w:rsidRDefault="00F77B4B" w:rsidP="00F77B4B">
      <w:pPr>
        <w:ind w:firstLine="709"/>
        <w:contextualSpacing/>
        <w:jc w:val="both"/>
        <w:rPr>
          <w:b/>
          <w:noProof/>
          <w:sz w:val="28"/>
          <w:szCs w:val="28"/>
        </w:rPr>
      </w:pPr>
      <w:r w:rsidRPr="0091205B">
        <w:rPr>
          <w:b/>
          <w:noProof/>
          <w:sz w:val="28"/>
          <w:szCs w:val="28"/>
        </w:rPr>
        <w:t>Організаційні аспекти ефективного дистанційного навчання</w:t>
      </w:r>
    </w:p>
    <w:p w14:paraId="2C9E5540" w14:textId="77777777" w:rsidR="00F77B4B" w:rsidRPr="005E0BD0" w:rsidRDefault="00F77B4B" w:rsidP="00F77B4B">
      <w:pPr>
        <w:ind w:firstLine="709"/>
        <w:contextualSpacing/>
        <w:jc w:val="both"/>
        <w:rPr>
          <w:noProof/>
          <w:sz w:val="28"/>
          <w:szCs w:val="28"/>
        </w:rPr>
      </w:pPr>
      <w:r w:rsidRPr="005E0BD0">
        <w:rPr>
          <w:noProof/>
          <w:sz w:val="28"/>
          <w:szCs w:val="28"/>
        </w:rPr>
        <w:t>Використання цифрових технологій у дистанційному навчанні сприяє підвищенню його ефективності та доступності. Проте для успішної реалізації цього формату необхідно вирішити низку організаційних питань:</w:t>
      </w:r>
    </w:p>
    <w:p w14:paraId="51394F9E" w14:textId="77777777" w:rsidR="00F77B4B" w:rsidRPr="0091205B" w:rsidRDefault="00F77B4B" w:rsidP="00C25437">
      <w:pPr>
        <w:pStyle w:val="ad"/>
        <w:numPr>
          <w:ilvl w:val="0"/>
          <w:numId w:val="42"/>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складання оптимального розкладу занять;</w:t>
      </w:r>
    </w:p>
    <w:p w14:paraId="1EB0324C" w14:textId="77777777" w:rsidR="00F77B4B" w:rsidRPr="0091205B" w:rsidRDefault="00F77B4B" w:rsidP="00C25437">
      <w:pPr>
        <w:pStyle w:val="ad"/>
        <w:numPr>
          <w:ilvl w:val="0"/>
          <w:numId w:val="42"/>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створення умов для самостійного опрацювання матеріалів з можливістю відтермінованої звітності (на випадок скасування занять через загрозу обстрілів);</w:t>
      </w:r>
    </w:p>
    <w:p w14:paraId="6886558A" w14:textId="77777777" w:rsidR="00F77B4B" w:rsidRPr="0091205B" w:rsidRDefault="00F77B4B" w:rsidP="00C25437">
      <w:pPr>
        <w:pStyle w:val="ad"/>
        <w:numPr>
          <w:ilvl w:val="0"/>
          <w:numId w:val="42"/>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обмеження кількості контрольних робіт (не більше трьох на тиждень) з чіткими критеріями оцінювання;</w:t>
      </w:r>
    </w:p>
    <w:p w14:paraId="048C775D" w14:textId="77777777" w:rsidR="00F77B4B" w:rsidRPr="0091205B" w:rsidRDefault="00F77B4B" w:rsidP="00C25437">
      <w:pPr>
        <w:pStyle w:val="ad"/>
        <w:numPr>
          <w:ilvl w:val="0"/>
          <w:numId w:val="42"/>
        </w:numPr>
        <w:spacing w:after="0" w:line="240" w:lineRule="auto"/>
        <w:jc w:val="both"/>
        <w:rPr>
          <w:noProof/>
          <w:sz w:val="28"/>
          <w:szCs w:val="28"/>
        </w:rPr>
      </w:pPr>
      <w:r w:rsidRPr="0091205B">
        <w:rPr>
          <w:rFonts w:ascii="Times New Roman" w:hAnsi="Times New Roman" w:cs="Times New Roman"/>
          <w:noProof/>
          <w:sz w:val="28"/>
          <w:szCs w:val="28"/>
        </w:rPr>
        <w:t>забезпечення чітких інструкцій до домашніх завдань, щоб учні могли їх виконувати самостійно</w:t>
      </w:r>
      <w:r w:rsidRPr="0091205B">
        <w:rPr>
          <w:noProof/>
          <w:sz w:val="28"/>
          <w:szCs w:val="28"/>
        </w:rPr>
        <w:t>.</w:t>
      </w:r>
    </w:p>
    <w:p w14:paraId="1BCBD14D" w14:textId="77777777" w:rsidR="00F77B4B" w:rsidRDefault="00F77B4B" w:rsidP="00F77B4B">
      <w:pPr>
        <w:ind w:firstLine="709"/>
        <w:contextualSpacing/>
        <w:jc w:val="both"/>
        <w:rPr>
          <w:noProof/>
          <w:sz w:val="28"/>
          <w:szCs w:val="28"/>
        </w:rPr>
      </w:pPr>
      <w:r w:rsidRPr="005E0BD0">
        <w:rPr>
          <w:noProof/>
          <w:sz w:val="28"/>
          <w:szCs w:val="28"/>
        </w:rPr>
        <w:t>Таким чином, ефективна інтеграція електронних ресурсів, освітніх платформ, мобільних додатків та відеоуроків допомагає компенсувати брак очного навчання та сприяє формуванню культури здорового способу життя в умовах дистанційного освітнього процесу.</w:t>
      </w:r>
    </w:p>
    <w:p w14:paraId="75293862" w14:textId="77777777" w:rsidR="00F77B4B" w:rsidRPr="00BD32F3" w:rsidRDefault="00F77B4B" w:rsidP="00F77B4B">
      <w:pPr>
        <w:ind w:firstLine="709"/>
        <w:contextualSpacing/>
        <w:jc w:val="both"/>
        <w:rPr>
          <w:noProof/>
          <w:sz w:val="28"/>
          <w:szCs w:val="28"/>
        </w:rPr>
      </w:pPr>
      <w:r w:rsidRPr="00BD32F3">
        <w:rPr>
          <w:noProof/>
          <w:sz w:val="28"/>
          <w:szCs w:val="28"/>
        </w:rPr>
        <w:t>Для забезпечення продуктивного навчання у форматі дистанційної освіти важливо організувати вільний доступ до всіх навчальних матеріалів, включаючи відеоуроки, презентації, відеоконференції та інформаційні форуми на сайті закладу освіти. Такий підхід сприяє створенню нової моделі отримання знань, що базується на діяльнісному підході до навчання.</w:t>
      </w:r>
    </w:p>
    <w:p w14:paraId="4964F765" w14:textId="77777777" w:rsidR="00F77B4B" w:rsidRPr="00BD32F3" w:rsidRDefault="00F77B4B" w:rsidP="00F77B4B">
      <w:pPr>
        <w:ind w:firstLine="709"/>
        <w:contextualSpacing/>
        <w:jc w:val="both"/>
        <w:rPr>
          <w:noProof/>
          <w:sz w:val="28"/>
          <w:szCs w:val="28"/>
        </w:rPr>
      </w:pPr>
      <w:r w:rsidRPr="00BD32F3">
        <w:rPr>
          <w:noProof/>
          <w:sz w:val="28"/>
          <w:szCs w:val="28"/>
        </w:rPr>
        <w:t>Ефективне проведення онлайн-уроків з фізичної культури потребує застосування методів, що викликають зацікавленість учнів. Зокрема, такими методами можуть бути:</w:t>
      </w:r>
    </w:p>
    <w:p w14:paraId="4173B7D5" w14:textId="77777777" w:rsidR="00F77B4B" w:rsidRPr="00BD32F3" w:rsidRDefault="00F77B4B" w:rsidP="00F77B4B">
      <w:pPr>
        <w:ind w:firstLine="709"/>
        <w:contextualSpacing/>
        <w:jc w:val="both"/>
        <w:rPr>
          <w:noProof/>
          <w:sz w:val="28"/>
          <w:szCs w:val="28"/>
        </w:rPr>
      </w:pPr>
      <w:r w:rsidRPr="00BD32F3">
        <w:rPr>
          <w:noProof/>
          <w:sz w:val="28"/>
          <w:szCs w:val="28"/>
        </w:rPr>
        <w:t>Інтерактивні завдання – включають визначення виду спорту за зображенням, розгадування кросвордів, виконання тестів із часовими обмеженнями та інші вправи, що стимулюють пізнавальну активність.</w:t>
      </w:r>
    </w:p>
    <w:p w14:paraId="0F602D90" w14:textId="77777777" w:rsidR="00F77B4B" w:rsidRPr="00BD32F3" w:rsidRDefault="00F77B4B" w:rsidP="00F77B4B">
      <w:pPr>
        <w:ind w:firstLine="709"/>
        <w:contextualSpacing/>
        <w:jc w:val="both"/>
        <w:rPr>
          <w:noProof/>
          <w:sz w:val="28"/>
          <w:szCs w:val="28"/>
        </w:rPr>
      </w:pPr>
      <w:r w:rsidRPr="00BD32F3">
        <w:rPr>
          <w:noProof/>
          <w:sz w:val="28"/>
          <w:szCs w:val="28"/>
        </w:rPr>
        <w:t>Фізичні завдання – передбачають створення та виконання індивідуальних комплексів вправ для фізичного розвитку, таких як ранкова гімнастика, руханки та розминки. Доцільним є використання спеціалізованих методик тренувань, зокрема кругових, інтервальних, парних тренувань та тренувань за методикою Табата. Учні можуть також додавати відеозвіти про свої заняття.</w:t>
      </w:r>
    </w:p>
    <w:p w14:paraId="77C0B637" w14:textId="5B781BB1" w:rsidR="00F77B4B" w:rsidRPr="00BD32F3" w:rsidRDefault="00F77B4B" w:rsidP="00F77B4B">
      <w:pPr>
        <w:ind w:firstLine="709"/>
        <w:contextualSpacing/>
        <w:jc w:val="both"/>
        <w:rPr>
          <w:noProof/>
          <w:sz w:val="28"/>
          <w:szCs w:val="28"/>
        </w:rPr>
      </w:pPr>
      <w:r w:rsidRPr="00BD32F3">
        <w:rPr>
          <w:noProof/>
          <w:sz w:val="28"/>
          <w:szCs w:val="28"/>
        </w:rPr>
        <w:lastRenderedPageBreak/>
        <w:t>Активність у відеочатах – передбачає співпрацю з учителем у форматі відеозв</w:t>
      </w:r>
      <w:r w:rsidR="00345796">
        <w:rPr>
          <w:noProof/>
          <w:sz w:val="28"/>
          <w:szCs w:val="28"/>
        </w:rPr>
        <w:t>’</w:t>
      </w:r>
      <w:r w:rsidRPr="00BD32F3">
        <w:rPr>
          <w:noProof/>
          <w:sz w:val="28"/>
          <w:szCs w:val="28"/>
        </w:rPr>
        <w:t>язку, що дає можливість оцінювати старанність учнів та заохочувати їх до роботи.</w:t>
      </w:r>
    </w:p>
    <w:p w14:paraId="371B5211" w14:textId="77777777" w:rsidR="00F77B4B" w:rsidRPr="00BD32F3" w:rsidRDefault="00F77B4B" w:rsidP="00F77B4B">
      <w:pPr>
        <w:ind w:firstLine="709"/>
        <w:contextualSpacing/>
        <w:jc w:val="both"/>
        <w:rPr>
          <w:noProof/>
          <w:sz w:val="28"/>
          <w:szCs w:val="28"/>
        </w:rPr>
      </w:pPr>
      <w:r w:rsidRPr="00BD32F3">
        <w:rPr>
          <w:noProof/>
          <w:sz w:val="28"/>
          <w:szCs w:val="28"/>
        </w:rPr>
        <w:t>Самостійні завдання – сприяють розвитку самодисципліни та відповідальності за виконання фізичних вправ.</w:t>
      </w:r>
    </w:p>
    <w:p w14:paraId="2E283A35" w14:textId="77777777" w:rsidR="00F77B4B" w:rsidRPr="00BD32F3" w:rsidRDefault="00F77B4B" w:rsidP="00F77B4B">
      <w:pPr>
        <w:ind w:firstLine="709"/>
        <w:contextualSpacing/>
        <w:jc w:val="both"/>
        <w:rPr>
          <w:noProof/>
          <w:sz w:val="28"/>
          <w:szCs w:val="28"/>
        </w:rPr>
      </w:pPr>
      <w:r w:rsidRPr="00BD32F3">
        <w:rPr>
          <w:noProof/>
          <w:sz w:val="28"/>
          <w:szCs w:val="28"/>
        </w:rPr>
        <w:t>Використання фітнес-додатків – допомагає урізноманітнити завдання та контролювати прогрес учнів.</w:t>
      </w:r>
    </w:p>
    <w:p w14:paraId="584DC989" w14:textId="77777777" w:rsidR="00F77B4B" w:rsidRPr="00BD32F3" w:rsidRDefault="00F77B4B" w:rsidP="00F77B4B">
      <w:pPr>
        <w:ind w:firstLine="709"/>
        <w:contextualSpacing/>
        <w:jc w:val="both"/>
        <w:rPr>
          <w:noProof/>
          <w:sz w:val="28"/>
          <w:szCs w:val="28"/>
        </w:rPr>
      </w:pPr>
      <w:r w:rsidRPr="00BD32F3">
        <w:rPr>
          <w:noProof/>
          <w:sz w:val="28"/>
          <w:szCs w:val="28"/>
        </w:rPr>
        <w:t>Такий підхід не лише сприяє збереженню рухової активності, а й підтримує комунікацію між учнями та викладачем. Ефективним методом є залучення учнів до створення авторських відеоконтентів (наприклад, руханки або власні варіанти вправ для всієї групи). Це сприяє формуванню в учнів почуття відповідальності, самооцінки та активної участі в освітньому процесі.</w:t>
      </w:r>
    </w:p>
    <w:p w14:paraId="3B397525" w14:textId="77777777" w:rsidR="00F77B4B" w:rsidRPr="0091205B" w:rsidRDefault="00F77B4B" w:rsidP="00F77B4B">
      <w:pPr>
        <w:ind w:firstLine="709"/>
        <w:contextualSpacing/>
        <w:jc w:val="both"/>
        <w:rPr>
          <w:b/>
          <w:noProof/>
          <w:sz w:val="28"/>
          <w:szCs w:val="28"/>
        </w:rPr>
      </w:pPr>
      <w:r w:rsidRPr="0091205B">
        <w:rPr>
          <w:b/>
          <w:noProof/>
          <w:sz w:val="28"/>
          <w:szCs w:val="28"/>
        </w:rPr>
        <w:t>Аналіз і корекція виконання фізичних вправ</w:t>
      </w:r>
    </w:p>
    <w:p w14:paraId="264FE742" w14:textId="77777777" w:rsidR="00F77B4B" w:rsidRPr="00BD32F3" w:rsidRDefault="00F77B4B" w:rsidP="00F77B4B">
      <w:pPr>
        <w:ind w:firstLine="709"/>
        <w:contextualSpacing/>
        <w:jc w:val="both"/>
        <w:rPr>
          <w:noProof/>
          <w:sz w:val="28"/>
          <w:szCs w:val="28"/>
        </w:rPr>
      </w:pPr>
      <w:r w:rsidRPr="00BD32F3">
        <w:rPr>
          <w:noProof/>
          <w:sz w:val="28"/>
          <w:szCs w:val="28"/>
        </w:rPr>
        <w:t>Онлайн-уроки можуть включати колективне переглядання відеоматеріалів, створених учителем або взятих із відкритих освітніх ресурсів. Учасники можуть аналізувати техніку виконання вправ, виявляючи помилки.</w:t>
      </w:r>
    </w:p>
    <w:p w14:paraId="62678825" w14:textId="7451F8EF" w:rsidR="00F77B4B" w:rsidRPr="00BD32F3" w:rsidRDefault="00F77B4B" w:rsidP="00F77B4B">
      <w:pPr>
        <w:ind w:firstLine="709"/>
        <w:contextualSpacing/>
        <w:jc w:val="both"/>
        <w:rPr>
          <w:noProof/>
          <w:sz w:val="28"/>
          <w:szCs w:val="28"/>
        </w:rPr>
      </w:pPr>
      <w:r w:rsidRPr="00BD32F3">
        <w:rPr>
          <w:noProof/>
          <w:sz w:val="28"/>
          <w:szCs w:val="28"/>
        </w:rPr>
        <w:t>Важливою складовою дистанційного навчання є зворотний зв</w:t>
      </w:r>
      <w:r w:rsidR="00345796">
        <w:rPr>
          <w:noProof/>
          <w:sz w:val="28"/>
          <w:szCs w:val="28"/>
        </w:rPr>
        <w:t>’</w:t>
      </w:r>
      <w:r w:rsidRPr="00BD32F3">
        <w:rPr>
          <w:noProof/>
          <w:sz w:val="28"/>
          <w:szCs w:val="28"/>
        </w:rPr>
        <w:t>язок:</w:t>
      </w:r>
    </w:p>
    <w:p w14:paraId="38DEE3FC" w14:textId="77777777" w:rsidR="00F77B4B" w:rsidRPr="0091205B" w:rsidRDefault="00F77B4B" w:rsidP="00C25437">
      <w:pPr>
        <w:pStyle w:val="ad"/>
        <w:numPr>
          <w:ilvl w:val="0"/>
          <w:numId w:val="43"/>
        </w:numPr>
        <w:tabs>
          <w:tab w:val="left" w:pos="993"/>
        </w:tabs>
        <w:spacing w:after="0"/>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Учитель може переглядати відеозаписи виконаних учнями вправ та давати коментарі.</w:t>
      </w:r>
    </w:p>
    <w:p w14:paraId="59DD0DA4" w14:textId="77777777" w:rsidR="00F77B4B" w:rsidRPr="0091205B" w:rsidRDefault="00F77B4B" w:rsidP="00C25437">
      <w:pPr>
        <w:pStyle w:val="ad"/>
        <w:numPr>
          <w:ilvl w:val="0"/>
          <w:numId w:val="43"/>
        </w:numPr>
        <w:tabs>
          <w:tab w:val="left" w:pos="993"/>
        </w:tabs>
        <w:spacing w:after="0"/>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Виправлення помилок може здійснюватися як усно, так і у форматі аудіоповідомлень.</w:t>
      </w:r>
    </w:p>
    <w:p w14:paraId="10613747" w14:textId="77777777" w:rsidR="00F77B4B" w:rsidRPr="0091205B" w:rsidRDefault="00F77B4B" w:rsidP="00C25437">
      <w:pPr>
        <w:pStyle w:val="ad"/>
        <w:numPr>
          <w:ilvl w:val="0"/>
          <w:numId w:val="43"/>
        </w:numPr>
        <w:tabs>
          <w:tab w:val="left" w:pos="993"/>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Пріоритетом є забезпечення безпечних умов виконання фізичних завдань.</w:t>
      </w:r>
    </w:p>
    <w:p w14:paraId="7C926B71" w14:textId="77777777" w:rsidR="00F77B4B" w:rsidRPr="0091205B" w:rsidRDefault="00F77B4B" w:rsidP="00C25437">
      <w:pPr>
        <w:pStyle w:val="ad"/>
        <w:numPr>
          <w:ilvl w:val="0"/>
          <w:numId w:val="43"/>
        </w:numPr>
        <w:tabs>
          <w:tab w:val="left" w:pos="993"/>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Роль учителя у змішаних та дистанційних форматах навчання</w:t>
      </w:r>
    </w:p>
    <w:p w14:paraId="1830C74A" w14:textId="77777777" w:rsidR="00F77B4B" w:rsidRPr="00BD32F3" w:rsidRDefault="00F77B4B" w:rsidP="0091205B">
      <w:pPr>
        <w:ind w:firstLine="709"/>
        <w:contextualSpacing/>
        <w:jc w:val="both"/>
        <w:rPr>
          <w:noProof/>
          <w:sz w:val="28"/>
          <w:szCs w:val="28"/>
        </w:rPr>
      </w:pPr>
      <w:r w:rsidRPr="00BD32F3">
        <w:rPr>
          <w:noProof/>
          <w:sz w:val="28"/>
          <w:szCs w:val="28"/>
        </w:rPr>
        <w:t>Викладання фізичної культури в умовах дистанційного, змішаного та індивідуального навчання потребує від учителя креативного підходу, що є ознакою професійного розвитку педагога.</w:t>
      </w:r>
    </w:p>
    <w:p w14:paraId="225A1177" w14:textId="77777777" w:rsidR="00F77B4B" w:rsidRPr="00BD32F3" w:rsidRDefault="00F77B4B" w:rsidP="00F77B4B">
      <w:pPr>
        <w:ind w:firstLine="709"/>
        <w:contextualSpacing/>
        <w:jc w:val="both"/>
        <w:rPr>
          <w:noProof/>
          <w:sz w:val="28"/>
          <w:szCs w:val="28"/>
        </w:rPr>
      </w:pPr>
      <w:r w:rsidRPr="00BD32F3">
        <w:rPr>
          <w:noProof/>
          <w:sz w:val="28"/>
          <w:szCs w:val="28"/>
        </w:rPr>
        <w:t>Використання інтернет-ресурсів дає можливість:</w:t>
      </w:r>
    </w:p>
    <w:p w14:paraId="745CC2D1" w14:textId="77777777" w:rsidR="00F77B4B" w:rsidRPr="0091205B" w:rsidRDefault="00F77B4B" w:rsidP="00C25437">
      <w:pPr>
        <w:pStyle w:val="ad"/>
        <w:numPr>
          <w:ilvl w:val="0"/>
          <w:numId w:val="44"/>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переконати учнів у неприйнятності вживання психоактивних речовин;</w:t>
      </w:r>
    </w:p>
    <w:p w14:paraId="25AABBCC" w14:textId="77777777" w:rsidR="00F77B4B" w:rsidRPr="0091205B" w:rsidRDefault="00F77B4B" w:rsidP="00C25437">
      <w:pPr>
        <w:pStyle w:val="ad"/>
        <w:numPr>
          <w:ilvl w:val="0"/>
          <w:numId w:val="44"/>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допомогти їм знизити рівень стресу та тривожності;</w:t>
      </w:r>
    </w:p>
    <w:p w14:paraId="21F33BEE" w14:textId="77777777" w:rsidR="00F77B4B" w:rsidRPr="0091205B" w:rsidRDefault="00F77B4B" w:rsidP="00C25437">
      <w:pPr>
        <w:pStyle w:val="ad"/>
        <w:numPr>
          <w:ilvl w:val="0"/>
          <w:numId w:val="44"/>
        </w:numPr>
        <w:spacing w:after="0" w:line="240" w:lineRule="auto"/>
        <w:jc w:val="both"/>
        <w:rPr>
          <w:noProof/>
          <w:sz w:val="28"/>
          <w:szCs w:val="28"/>
        </w:rPr>
      </w:pPr>
      <w:r w:rsidRPr="0091205B">
        <w:rPr>
          <w:rFonts w:ascii="Times New Roman" w:hAnsi="Times New Roman" w:cs="Times New Roman"/>
          <w:noProof/>
          <w:sz w:val="28"/>
          <w:szCs w:val="28"/>
        </w:rPr>
        <w:t>заохочувати до регулярних занять фізичною активністю</w:t>
      </w:r>
      <w:r w:rsidRPr="0091205B">
        <w:rPr>
          <w:noProof/>
          <w:sz w:val="28"/>
          <w:szCs w:val="28"/>
        </w:rPr>
        <w:t>.</w:t>
      </w:r>
    </w:p>
    <w:p w14:paraId="0B4EE37E" w14:textId="1B6601BE" w:rsidR="00F77B4B" w:rsidRPr="00BD32F3" w:rsidRDefault="00F77B4B" w:rsidP="00F77B4B">
      <w:pPr>
        <w:ind w:firstLine="709"/>
        <w:contextualSpacing/>
        <w:jc w:val="both"/>
        <w:rPr>
          <w:noProof/>
          <w:sz w:val="28"/>
          <w:szCs w:val="28"/>
        </w:rPr>
      </w:pPr>
      <w:r w:rsidRPr="00BD32F3">
        <w:rPr>
          <w:noProof/>
          <w:sz w:val="28"/>
          <w:szCs w:val="28"/>
        </w:rPr>
        <w:t>Таким чином, профілактика шкідливих звичок може стати невід</w:t>
      </w:r>
      <w:r w:rsidR="00345796">
        <w:rPr>
          <w:noProof/>
          <w:sz w:val="28"/>
          <w:szCs w:val="28"/>
        </w:rPr>
        <w:t>’</w:t>
      </w:r>
      <w:r w:rsidRPr="00BD32F3">
        <w:rPr>
          <w:noProof/>
          <w:sz w:val="28"/>
          <w:szCs w:val="28"/>
        </w:rPr>
        <w:t>ємною частиною кожного онлайн-уроку.</w:t>
      </w:r>
    </w:p>
    <w:p w14:paraId="6C7A1DEE" w14:textId="77777777" w:rsidR="00F77B4B" w:rsidRPr="0091205B" w:rsidRDefault="00F77B4B" w:rsidP="00F77B4B">
      <w:pPr>
        <w:ind w:firstLine="709"/>
        <w:contextualSpacing/>
        <w:jc w:val="both"/>
        <w:rPr>
          <w:b/>
          <w:noProof/>
          <w:sz w:val="28"/>
          <w:szCs w:val="28"/>
        </w:rPr>
      </w:pPr>
      <w:r w:rsidRPr="0091205B">
        <w:rPr>
          <w:b/>
          <w:noProof/>
          <w:sz w:val="28"/>
          <w:szCs w:val="28"/>
        </w:rPr>
        <w:t>Освітні платформи та цифрові інструменти</w:t>
      </w:r>
    </w:p>
    <w:p w14:paraId="23DB2667" w14:textId="77777777" w:rsidR="00F77B4B" w:rsidRPr="00BD32F3" w:rsidRDefault="00F77B4B" w:rsidP="00F77B4B">
      <w:pPr>
        <w:ind w:firstLine="709"/>
        <w:contextualSpacing/>
        <w:jc w:val="both"/>
        <w:rPr>
          <w:noProof/>
          <w:sz w:val="28"/>
          <w:szCs w:val="28"/>
        </w:rPr>
      </w:pPr>
      <w:r w:rsidRPr="00BD32F3">
        <w:rPr>
          <w:noProof/>
          <w:sz w:val="28"/>
          <w:szCs w:val="28"/>
        </w:rPr>
        <w:t>Під час дистанційного навчання викладачі та учні можуть користуватися різними освітніми платформами, соціальними мережами та додатками, що забезпечують інтерактивність та зручність навчального процесу.</w:t>
      </w:r>
    </w:p>
    <w:p w14:paraId="295D0979" w14:textId="77777777" w:rsidR="00F77B4B" w:rsidRPr="00BD32F3" w:rsidRDefault="00F77B4B" w:rsidP="00F77B4B">
      <w:pPr>
        <w:ind w:firstLine="709"/>
        <w:contextualSpacing/>
        <w:jc w:val="both"/>
        <w:rPr>
          <w:noProof/>
          <w:sz w:val="28"/>
          <w:szCs w:val="28"/>
        </w:rPr>
      </w:pPr>
      <w:r w:rsidRPr="00BD32F3">
        <w:rPr>
          <w:noProof/>
          <w:sz w:val="28"/>
          <w:szCs w:val="28"/>
        </w:rPr>
        <w:lastRenderedPageBreak/>
        <w:t>Важливим освітнім ресурсом є Всеукраїнська школа онлайн, призначена для учнів 5–11 класів, яка містить відеоуроки, тести та навчальні матеріали.</w:t>
      </w:r>
    </w:p>
    <w:p w14:paraId="71412871" w14:textId="77777777" w:rsidR="00F77B4B" w:rsidRPr="0091205B" w:rsidRDefault="00F77B4B" w:rsidP="00F77B4B">
      <w:pPr>
        <w:ind w:firstLine="709"/>
        <w:contextualSpacing/>
        <w:jc w:val="both"/>
        <w:rPr>
          <w:b/>
          <w:noProof/>
          <w:sz w:val="28"/>
          <w:szCs w:val="28"/>
        </w:rPr>
      </w:pPr>
      <w:r w:rsidRPr="0091205B">
        <w:rPr>
          <w:b/>
          <w:noProof/>
          <w:sz w:val="28"/>
          <w:szCs w:val="28"/>
        </w:rPr>
        <w:t>Гнучкість формату дистанційного навчання</w:t>
      </w:r>
    </w:p>
    <w:p w14:paraId="6BB96DCF" w14:textId="77777777" w:rsidR="00F77B4B" w:rsidRPr="00BD32F3" w:rsidRDefault="00F77B4B" w:rsidP="00F77B4B">
      <w:pPr>
        <w:ind w:firstLine="709"/>
        <w:contextualSpacing/>
        <w:jc w:val="both"/>
        <w:rPr>
          <w:noProof/>
          <w:sz w:val="28"/>
          <w:szCs w:val="28"/>
        </w:rPr>
      </w:pPr>
      <w:r w:rsidRPr="00BD32F3">
        <w:rPr>
          <w:noProof/>
          <w:sz w:val="28"/>
          <w:szCs w:val="28"/>
        </w:rPr>
        <w:t>На онлайн-уроках учні можуть співпрацювати з учителем у безпечних умовах, отримуючи можливість опановувати навчальний матеріал у гнучкому форматі. Учитель, у свою чергу, може:</w:t>
      </w:r>
    </w:p>
    <w:p w14:paraId="43B69AA8" w14:textId="77777777" w:rsidR="00F77B4B" w:rsidRPr="0091205B" w:rsidRDefault="00F77B4B" w:rsidP="00C25437">
      <w:pPr>
        <w:pStyle w:val="ad"/>
        <w:numPr>
          <w:ilvl w:val="0"/>
          <w:numId w:val="45"/>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самостійно обирати оптимальний формат подачі матеріалу;</w:t>
      </w:r>
    </w:p>
    <w:p w14:paraId="4F57EDA1" w14:textId="77777777" w:rsidR="00F77B4B" w:rsidRPr="0091205B" w:rsidRDefault="00F77B4B" w:rsidP="00C25437">
      <w:pPr>
        <w:pStyle w:val="ad"/>
        <w:numPr>
          <w:ilvl w:val="0"/>
          <w:numId w:val="45"/>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заздалегідь планувати форму та зміст занять відповідно до потреб учнів.</w:t>
      </w:r>
    </w:p>
    <w:p w14:paraId="7B442814" w14:textId="77777777" w:rsidR="00F77B4B" w:rsidRDefault="00F77B4B" w:rsidP="00F77B4B">
      <w:pPr>
        <w:ind w:firstLine="709"/>
        <w:contextualSpacing/>
        <w:jc w:val="both"/>
        <w:rPr>
          <w:noProof/>
          <w:sz w:val="28"/>
          <w:szCs w:val="28"/>
        </w:rPr>
      </w:pPr>
      <w:r w:rsidRPr="00BD32F3">
        <w:rPr>
          <w:noProof/>
          <w:sz w:val="28"/>
          <w:szCs w:val="28"/>
        </w:rPr>
        <w:t>Отже, ефективна організація дистанційного навчання з фізичної культури передбачає використання цифрових платформ, мобільних додатків, інтерактивних завдань та відеоуроків, що забезпечує різноманітність навчального процесу та сприяє формуванню культури здорового способу життя.</w:t>
      </w:r>
    </w:p>
    <w:p w14:paraId="00C28B5E" w14:textId="77777777" w:rsidR="00F77B4B" w:rsidRPr="00BD32F3" w:rsidRDefault="00F77B4B" w:rsidP="00F77B4B">
      <w:pPr>
        <w:ind w:firstLine="709"/>
        <w:contextualSpacing/>
        <w:jc w:val="both"/>
        <w:rPr>
          <w:noProof/>
          <w:sz w:val="28"/>
          <w:szCs w:val="28"/>
        </w:rPr>
      </w:pPr>
      <w:r w:rsidRPr="00BD32F3">
        <w:rPr>
          <w:noProof/>
          <w:sz w:val="28"/>
          <w:szCs w:val="28"/>
        </w:rPr>
        <w:t>У сучасних умовах учитель фізичного виховання має бути не лише висококваліфікованим фахівцем, а й особистістю, яка власним прикладом утверджує культуру здорового способу життя.</w:t>
      </w:r>
    </w:p>
    <w:p w14:paraId="4269519E" w14:textId="6B675949" w:rsidR="00F77B4B" w:rsidRPr="00BD32F3" w:rsidRDefault="00F77B4B" w:rsidP="00F77B4B">
      <w:pPr>
        <w:ind w:firstLine="709"/>
        <w:contextualSpacing/>
        <w:jc w:val="both"/>
        <w:rPr>
          <w:noProof/>
          <w:sz w:val="28"/>
          <w:szCs w:val="28"/>
        </w:rPr>
      </w:pPr>
      <w:r w:rsidRPr="00BD32F3">
        <w:rPr>
          <w:noProof/>
          <w:sz w:val="28"/>
          <w:szCs w:val="28"/>
        </w:rPr>
        <w:t>Сучасна освіта акцентує увагу на посиленні її практичної орієнтації, формуванні здатності вирішувати професійні завдання. Дослідники зазначають, що основою нової моделі професійної освіти має бути її практична спрямованість, акцент на набутті досвіду, розвитку умінь реалізовувати знання та застосовув</w:t>
      </w:r>
      <w:r w:rsidR="0091205B">
        <w:rPr>
          <w:noProof/>
          <w:sz w:val="28"/>
          <w:szCs w:val="28"/>
        </w:rPr>
        <w:t>ати їх у професійній діяльності </w:t>
      </w:r>
      <w:r w:rsidRPr="00BD32F3">
        <w:rPr>
          <w:noProof/>
          <w:sz w:val="28"/>
          <w:szCs w:val="28"/>
        </w:rPr>
        <w:t>[9,</w:t>
      </w:r>
      <w:r w:rsidR="0091205B">
        <w:rPr>
          <w:noProof/>
          <w:sz w:val="28"/>
          <w:szCs w:val="28"/>
        </w:rPr>
        <w:t> </w:t>
      </w:r>
      <w:r w:rsidRPr="00BD32F3">
        <w:rPr>
          <w:noProof/>
          <w:sz w:val="28"/>
          <w:szCs w:val="28"/>
        </w:rPr>
        <w:t>с.</w:t>
      </w:r>
      <w:r w:rsidR="0091205B">
        <w:rPr>
          <w:noProof/>
          <w:sz w:val="28"/>
          <w:szCs w:val="28"/>
        </w:rPr>
        <w:t> </w:t>
      </w:r>
      <w:r w:rsidRPr="00BD32F3">
        <w:rPr>
          <w:noProof/>
          <w:sz w:val="28"/>
          <w:szCs w:val="28"/>
        </w:rPr>
        <w:t>298].</w:t>
      </w:r>
    </w:p>
    <w:p w14:paraId="5D6CE447" w14:textId="77777777" w:rsidR="00F77B4B" w:rsidRPr="0091205B" w:rsidRDefault="00F77B4B" w:rsidP="00F77B4B">
      <w:pPr>
        <w:ind w:firstLine="709"/>
        <w:contextualSpacing/>
        <w:jc w:val="both"/>
        <w:rPr>
          <w:b/>
          <w:noProof/>
          <w:sz w:val="28"/>
          <w:szCs w:val="28"/>
        </w:rPr>
      </w:pPr>
      <w:r w:rsidRPr="0091205B">
        <w:rPr>
          <w:b/>
          <w:noProof/>
          <w:sz w:val="28"/>
          <w:szCs w:val="28"/>
        </w:rPr>
        <w:t>Рівень професійної підготовки студентів перед педагогічною практикою</w:t>
      </w:r>
    </w:p>
    <w:p w14:paraId="357E60D8" w14:textId="77777777" w:rsidR="00F77B4B" w:rsidRPr="00BD32F3" w:rsidRDefault="00F77B4B" w:rsidP="00F77B4B">
      <w:pPr>
        <w:ind w:firstLine="709"/>
        <w:contextualSpacing/>
        <w:jc w:val="both"/>
        <w:rPr>
          <w:noProof/>
          <w:sz w:val="28"/>
          <w:szCs w:val="28"/>
        </w:rPr>
      </w:pPr>
      <w:r w:rsidRPr="00BD32F3">
        <w:rPr>
          <w:noProof/>
          <w:sz w:val="28"/>
          <w:szCs w:val="28"/>
        </w:rPr>
        <w:t>Аналіз робочих програм дисциплін свідчить, що четвертокурсники, які проходять виробничу педагогічну практику, вже засвоїли комплекс загальних та спеціальних знань, які формують їхню професійну компетентність.</w:t>
      </w:r>
    </w:p>
    <w:p w14:paraId="4C560B45" w14:textId="77777777" w:rsidR="00F77B4B" w:rsidRPr="00BD32F3" w:rsidRDefault="00F77B4B" w:rsidP="00F77B4B">
      <w:pPr>
        <w:ind w:firstLine="709"/>
        <w:contextualSpacing/>
        <w:jc w:val="both"/>
        <w:rPr>
          <w:noProof/>
          <w:sz w:val="28"/>
          <w:szCs w:val="28"/>
        </w:rPr>
      </w:pPr>
      <w:r w:rsidRPr="00BD32F3">
        <w:rPr>
          <w:noProof/>
          <w:sz w:val="28"/>
          <w:szCs w:val="28"/>
        </w:rPr>
        <w:t>Зокрема, студенти опанували знання у таких сферах:</w:t>
      </w:r>
    </w:p>
    <w:p w14:paraId="1BFB36E0" w14:textId="77777777" w:rsidR="00F77B4B" w:rsidRPr="0091205B" w:rsidRDefault="00F77B4B" w:rsidP="00C25437">
      <w:pPr>
        <w:pStyle w:val="ad"/>
        <w:numPr>
          <w:ilvl w:val="0"/>
          <w:numId w:val="46"/>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анатомія, фізіологія, біохімія – забезпечують наукове розуміння роботи організму;</w:t>
      </w:r>
    </w:p>
    <w:p w14:paraId="0F74FCEE" w14:textId="77777777" w:rsidR="00F77B4B" w:rsidRPr="0091205B" w:rsidRDefault="00F77B4B" w:rsidP="00C25437">
      <w:pPr>
        <w:pStyle w:val="ad"/>
        <w:numPr>
          <w:ilvl w:val="0"/>
          <w:numId w:val="46"/>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теорія і методика фізичного виховання – сприяє грамотному плануванню та реалізації навчального процесу;</w:t>
      </w:r>
    </w:p>
    <w:p w14:paraId="1617E9DD" w14:textId="77777777" w:rsidR="00F77B4B" w:rsidRPr="0091205B" w:rsidRDefault="00F77B4B" w:rsidP="00C25437">
      <w:pPr>
        <w:pStyle w:val="ad"/>
        <w:numPr>
          <w:ilvl w:val="0"/>
          <w:numId w:val="46"/>
        </w:numPr>
        <w:spacing w:after="0" w:line="240" w:lineRule="auto"/>
        <w:jc w:val="both"/>
        <w:rPr>
          <w:noProof/>
          <w:sz w:val="28"/>
          <w:szCs w:val="28"/>
        </w:rPr>
      </w:pPr>
      <w:r w:rsidRPr="0091205B">
        <w:rPr>
          <w:rFonts w:ascii="Times New Roman" w:hAnsi="Times New Roman" w:cs="Times New Roman"/>
          <w:noProof/>
          <w:sz w:val="28"/>
          <w:szCs w:val="28"/>
        </w:rPr>
        <w:t>психологія – допомагає враховувати вікові особливості учнів та створювати мотиваційне середовище</w:t>
      </w:r>
      <w:r w:rsidRPr="0091205B">
        <w:rPr>
          <w:noProof/>
          <w:sz w:val="28"/>
          <w:szCs w:val="28"/>
        </w:rPr>
        <w:t>.</w:t>
      </w:r>
    </w:p>
    <w:p w14:paraId="2E738DFD" w14:textId="77777777" w:rsidR="00F77B4B" w:rsidRPr="00BD32F3" w:rsidRDefault="00F77B4B" w:rsidP="00F77B4B">
      <w:pPr>
        <w:ind w:firstLine="709"/>
        <w:contextualSpacing/>
        <w:jc w:val="both"/>
        <w:rPr>
          <w:noProof/>
          <w:sz w:val="28"/>
          <w:szCs w:val="28"/>
        </w:rPr>
      </w:pPr>
      <w:r w:rsidRPr="00BD32F3">
        <w:rPr>
          <w:noProof/>
          <w:sz w:val="28"/>
          <w:szCs w:val="28"/>
        </w:rPr>
        <w:t>Ці дисципліни закладають основу для ефективного викладання фізичної культури, а також для виховної роботи з профілактики шкідливих звичок серед школярів.</w:t>
      </w:r>
    </w:p>
    <w:p w14:paraId="221B006C" w14:textId="77777777" w:rsidR="00F77B4B" w:rsidRPr="0091205B" w:rsidRDefault="00F77B4B" w:rsidP="00F77B4B">
      <w:pPr>
        <w:ind w:firstLine="709"/>
        <w:contextualSpacing/>
        <w:jc w:val="both"/>
        <w:rPr>
          <w:b/>
          <w:noProof/>
          <w:sz w:val="28"/>
          <w:szCs w:val="28"/>
        </w:rPr>
      </w:pPr>
      <w:r w:rsidRPr="0091205B">
        <w:rPr>
          <w:b/>
          <w:noProof/>
          <w:sz w:val="28"/>
          <w:szCs w:val="28"/>
        </w:rPr>
        <w:t>Складові професійної готовності до профілактичної роботи</w:t>
      </w:r>
    </w:p>
    <w:p w14:paraId="00EBFD17" w14:textId="77777777" w:rsidR="00F77B4B" w:rsidRPr="00BD32F3" w:rsidRDefault="00F77B4B" w:rsidP="00F77B4B">
      <w:pPr>
        <w:ind w:firstLine="709"/>
        <w:contextualSpacing/>
        <w:jc w:val="both"/>
        <w:rPr>
          <w:noProof/>
          <w:sz w:val="28"/>
          <w:szCs w:val="28"/>
        </w:rPr>
      </w:pPr>
      <w:r w:rsidRPr="00BD32F3">
        <w:rPr>
          <w:noProof/>
          <w:sz w:val="28"/>
          <w:szCs w:val="28"/>
        </w:rPr>
        <w:lastRenderedPageBreak/>
        <w:t>Професійну готовність майбутніх учителів фізичної культури до профілактики шкідливих звичок серед учнів можна розглядати як сукупність психологічних і фізичних якостей, а також спеціальних фахових компетентностей, необхідних не лише для якісного викладання, а й для формування правильних життєвих установок у молоді.</w:t>
      </w:r>
    </w:p>
    <w:p w14:paraId="78590443" w14:textId="77777777" w:rsidR="00F77B4B" w:rsidRPr="00BD32F3" w:rsidRDefault="00F77B4B" w:rsidP="00F77B4B">
      <w:pPr>
        <w:ind w:firstLine="709"/>
        <w:contextualSpacing/>
        <w:jc w:val="both"/>
        <w:rPr>
          <w:noProof/>
          <w:sz w:val="28"/>
          <w:szCs w:val="28"/>
        </w:rPr>
      </w:pPr>
      <w:r w:rsidRPr="00BD32F3">
        <w:rPr>
          <w:noProof/>
          <w:sz w:val="28"/>
          <w:szCs w:val="28"/>
        </w:rPr>
        <w:t>Основні компоненти професійної готовності</w:t>
      </w:r>
    </w:p>
    <w:p w14:paraId="0A05854A" w14:textId="77777777" w:rsidR="00F77B4B" w:rsidRPr="00BD32F3" w:rsidRDefault="00F77B4B" w:rsidP="00F77B4B">
      <w:pPr>
        <w:ind w:firstLine="709"/>
        <w:contextualSpacing/>
        <w:jc w:val="both"/>
        <w:rPr>
          <w:noProof/>
          <w:sz w:val="28"/>
          <w:szCs w:val="28"/>
        </w:rPr>
      </w:pPr>
      <w:r w:rsidRPr="00BD32F3">
        <w:rPr>
          <w:noProof/>
          <w:sz w:val="28"/>
          <w:szCs w:val="28"/>
        </w:rPr>
        <w:t>Професійна підготовка майбутнього фахівця передбачає формування готовності до професійної діяльності, яка включає:</w:t>
      </w:r>
    </w:p>
    <w:p w14:paraId="10D72C25" w14:textId="77777777" w:rsidR="00F77B4B" w:rsidRPr="0091205B" w:rsidRDefault="00F77B4B" w:rsidP="00C25437">
      <w:pPr>
        <w:pStyle w:val="ad"/>
        <w:numPr>
          <w:ilvl w:val="0"/>
          <w:numId w:val="47"/>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теоретичні знання – розуміння фізіологічних, психологічних і педагогічних аспектів фізичного виховання;</w:t>
      </w:r>
    </w:p>
    <w:p w14:paraId="29C54D20" w14:textId="77777777" w:rsidR="00F77B4B" w:rsidRPr="0091205B" w:rsidRDefault="00F77B4B" w:rsidP="00C25437">
      <w:pPr>
        <w:pStyle w:val="ad"/>
        <w:numPr>
          <w:ilvl w:val="0"/>
          <w:numId w:val="47"/>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практичні навички – здатність реалізовувати навчальний процес із урахуванням індивідуальних потреб учнів;</w:t>
      </w:r>
    </w:p>
    <w:p w14:paraId="112C9B9F" w14:textId="77777777" w:rsidR="00F77B4B" w:rsidRPr="0091205B" w:rsidRDefault="00F77B4B" w:rsidP="00C25437">
      <w:pPr>
        <w:pStyle w:val="ad"/>
        <w:numPr>
          <w:ilvl w:val="0"/>
          <w:numId w:val="47"/>
        </w:numPr>
        <w:spacing w:after="0" w:line="240" w:lineRule="auto"/>
        <w:jc w:val="both"/>
        <w:rPr>
          <w:noProof/>
          <w:sz w:val="28"/>
          <w:szCs w:val="28"/>
        </w:rPr>
      </w:pPr>
      <w:r w:rsidRPr="0091205B">
        <w:rPr>
          <w:rFonts w:ascii="Times New Roman" w:hAnsi="Times New Roman" w:cs="Times New Roman"/>
          <w:noProof/>
          <w:sz w:val="28"/>
          <w:szCs w:val="28"/>
        </w:rPr>
        <w:t>мотиваційні цінності – розуміння значущості фізичного виховання як ключового елемента формування здорового способу життя</w:t>
      </w:r>
      <w:r w:rsidRPr="0091205B">
        <w:rPr>
          <w:noProof/>
          <w:sz w:val="28"/>
          <w:szCs w:val="28"/>
        </w:rPr>
        <w:t>.</w:t>
      </w:r>
    </w:p>
    <w:p w14:paraId="775AD1D0" w14:textId="0161AC2C" w:rsidR="00F77B4B" w:rsidRPr="00BD32F3" w:rsidRDefault="00F77B4B" w:rsidP="00F77B4B">
      <w:pPr>
        <w:ind w:firstLine="709"/>
        <w:contextualSpacing/>
        <w:jc w:val="both"/>
        <w:rPr>
          <w:noProof/>
          <w:sz w:val="28"/>
          <w:szCs w:val="28"/>
        </w:rPr>
      </w:pPr>
      <w:r w:rsidRPr="00BD32F3">
        <w:rPr>
          <w:noProof/>
          <w:sz w:val="28"/>
          <w:szCs w:val="28"/>
        </w:rPr>
        <w:t>«Структуру готовності до професійної діяльності майбутнього вчителя фізичної культури складають мотиваційний (позитивні установки, мотиви й засвоєні цінності фізичної культури й учительської професії), теоретичний (система педагогічних, психологічних, валеологічних, фізіологічних, фахових знань) та практично-творчий (комплекс загальнопедагогічних умінь та вміння здійснювати реабілітаційну, репродуктивну, спортивну, профілактичну, освітньо-пропагандистську діяльність) компоненти, кожен з яких має специфічні цільові функції і в цьому сенсі – відносно самостійні» [1, с. 30].</w:t>
      </w:r>
    </w:p>
    <w:p w14:paraId="72301B76" w14:textId="77777777" w:rsidR="00F77B4B" w:rsidRPr="00BD32F3" w:rsidRDefault="00F77B4B" w:rsidP="00F77B4B">
      <w:pPr>
        <w:ind w:firstLine="709"/>
        <w:contextualSpacing/>
        <w:jc w:val="both"/>
        <w:rPr>
          <w:noProof/>
          <w:sz w:val="28"/>
          <w:szCs w:val="28"/>
        </w:rPr>
      </w:pPr>
      <w:r w:rsidRPr="00BD32F3">
        <w:rPr>
          <w:noProof/>
          <w:sz w:val="28"/>
          <w:szCs w:val="28"/>
        </w:rPr>
        <w:t>Опитування студентів щодо їхньої готовності до профілактичної діяльності</w:t>
      </w:r>
    </w:p>
    <w:p w14:paraId="3A9A644B" w14:textId="77777777" w:rsidR="00F77B4B" w:rsidRPr="00BD32F3" w:rsidRDefault="00F77B4B" w:rsidP="00F77B4B">
      <w:pPr>
        <w:ind w:firstLine="709"/>
        <w:contextualSpacing/>
        <w:jc w:val="both"/>
        <w:rPr>
          <w:noProof/>
          <w:sz w:val="28"/>
          <w:szCs w:val="28"/>
        </w:rPr>
      </w:pPr>
      <w:r w:rsidRPr="00BD32F3">
        <w:rPr>
          <w:noProof/>
          <w:sz w:val="28"/>
          <w:szCs w:val="28"/>
        </w:rPr>
        <w:t>Для оцінки готовності майбутніх учителів фізичної культури до роботи з попередження шкідливих звичок серед учнів було проведено опитування студентів четвертого курсу під час виробничої педагогічної практики у школі.</w:t>
      </w:r>
    </w:p>
    <w:p w14:paraId="500676C6" w14:textId="77777777" w:rsidR="00F77B4B" w:rsidRDefault="00F77B4B" w:rsidP="00F77B4B">
      <w:pPr>
        <w:ind w:firstLine="709"/>
        <w:contextualSpacing/>
        <w:jc w:val="both"/>
        <w:rPr>
          <w:noProof/>
          <w:sz w:val="28"/>
          <w:szCs w:val="28"/>
        </w:rPr>
      </w:pPr>
      <w:r w:rsidRPr="00BD32F3">
        <w:rPr>
          <w:noProof/>
          <w:sz w:val="28"/>
          <w:szCs w:val="28"/>
        </w:rPr>
        <w:t>Результати дослідження дозволять оцінити рівень сформованості теоретичних знань, практичних навичок та мотиваційної готовності студентів до реалізації оздоровчо-виховних заходів у майбутній професійній діяльності.</w:t>
      </w:r>
    </w:p>
    <w:p w14:paraId="2307687E" w14:textId="77777777" w:rsidR="00F77B4B" w:rsidRPr="00BD32F3" w:rsidRDefault="00F77B4B" w:rsidP="00F77B4B">
      <w:pPr>
        <w:ind w:firstLine="709"/>
        <w:contextualSpacing/>
        <w:jc w:val="both"/>
        <w:rPr>
          <w:noProof/>
          <w:sz w:val="28"/>
          <w:szCs w:val="28"/>
        </w:rPr>
      </w:pPr>
      <w:r w:rsidRPr="00BD32F3">
        <w:rPr>
          <w:noProof/>
          <w:sz w:val="28"/>
          <w:szCs w:val="28"/>
        </w:rPr>
        <w:t>Для визначення рівня готовності майбутніх учителів фізичної культури до роботи з попередження шкідливих звичок в учнів було проведено опитування студентів четвертого курсу під час їхньої виробничої педагогічної практики в школах.</w:t>
      </w:r>
    </w:p>
    <w:p w14:paraId="6E406617" w14:textId="77777777" w:rsidR="00F77B4B" w:rsidRPr="0091205B" w:rsidRDefault="00F77B4B" w:rsidP="00F77B4B">
      <w:pPr>
        <w:ind w:firstLine="709"/>
        <w:contextualSpacing/>
        <w:jc w:val="both"/>
        <w:rPr>
          <w:b/>
          <w:noProof/>
          <w:sz w:val="28"/>
          <w:szCs w:val="28"/>
        </w:rPr>
      </w:pPr>
      <w:r w:rsidRPr="0091205B">
        <w:rPr>
          <w:b/>
          <w:noProof/>
          <w:sz w:val="28"/>
          <w:szCs w:val="28"/>
        </w:rPr>
        <w:t>Результати опитування:</w:t>
      </w:r>
    </w:p>
    <w:p w14:paraId="379962AA" w14:textId="77777777" w:rsidR="00F77B4B" w:rsidRPr="00BD32F3" w:rsidRDefault="00F77B4B" w:rsidP="00F77B4B">
      <w:pPr>
        <w:ind w:firstLine="709"/>
        <w:contextualSpacing/>
        <w:jc w:val="both"/>
        <w:rPr>
          <w:noProof/>
          <w:sz w:val="28"/>
          <w:szCs w:val="28"/>
        </w:rPr>
      </w:pPr>
      <w:r w:rsidRPr="00BD32F3">
        <w:rPr>
          <w:noProof/>
          <w:sz w:val="28"/>
          <w:szCs w:val="28"/>
        </w:rPr>
        <w:t>Чи готові студенти проводити профілактичну роботу з попередження шкідливих звичок?</w:t>
      </w:r>
      <w:r w:rsidRPr="00BD32F3">
        <w:rPr>
          <w:noProof/>
          <w:sz w:val="28"/>
          <w:szCs w:val="28"/>
        </w:rPr>
        <w:tab/>
        <w:t>Відсоток (%)</w:t>
      </w:r>
    </w:p>
    <w:p w14:paraId="126AD33A" w14:textId="77777777" w:rsidR="00F77B4B" w:rsidRPr="0091205B" w:rsidRDefault="00F77B4B" w:rsidP="00C25437">
      <w:pPr>
        <w:pStyle w:val="ad"/>
        <w:numPr>
          <w:ilvl w:val="0"/>
          <w:numId w:val="48"/>
        </w:numPr>
        <w:spacing w:after="0" w:line="240" w:lineRule="auto"/>
        <w:rPr>
          <w:rFonts w:ascii="Times New Roman" w:hAnsi="Times New Roman" w:cs="Times New Roman"/>
          <w:noProof/>
          <w:sz w:val="28"/>
          <w:szCs w:val="28"/>
        </w:rPr>
      </w:pPr>
      <w:r w:rsidRPr="0091205B">
        <w:rPr>
          <w:rFonts w:ascii="Times New Roman" w:hAnsi="Times New Roman" w:cs="Times New Roman"/>
          <w:noProof/>
          <w:sz w:val="28"/>
          <w:szCs w:val="28"/>
        </w:rPr>
        <w:lastRenderedPageBreak/>
        <w:t>Так, готовий</w:t>
      </w:r>
      <w:r w:rsidRPr="0091205B">
        <w:rPr>
          <w:rFonts w:ascii="Times New Roman" w:hAnsi="Times New Roman" w:cs="Times New Roman"/>
          <w:noProof/>
          <w:sz w:val="28"/>
          <w:szCs w:val="28"/>
        </w:rPr>
        <w:tab/>
        <w:t>63 %</w:t>
      </w:r>
    </w:p>
    <w:p w14:paraId="273605C7" w14:textId="77777777" w:rsidR="00F77B4B" w:rsidRPr="0091205B" w:rsidRDefault="00F77B4B" w:rsidP="00C25437">
      <w:pPr>
        <w:pStyle w:val="ad"/>
        <w:numPr>
          <w:ilvl w:val="0"/>
          <w:numId w:val="48"/>
        </w:numPr>
        <w:spacing w:after="0" w:line="240" w:lineRule="auto"/>
        <w:rPr>
          <w:rFonts w:ascii="Times New Roman" w:hAnsi="Times New Roman" w:cs="Times New Roman"/>
          <w:noProof/>
          <w:sz w:val="28"/>
          <w:szCs w:val="28"/>
        </w:rPr>
      </w:pPr>
      <w:r w:rsidRPr="0091205B">
        <w:rPr>
          <w:rFonts w:ascii="Times New Roman" w:hAnsi="Times New Roman" w:cs="Times New Roman"/>
          <w:noProof/>
          <w:sz w:val="28"/>
          <w:szCs w:val="28"/>
        </w:rPr>
        <w:t>Швидше так, ніж ні21 %</w:t>
      </w:r>
    </w:p>
    <w:p w14:paraId="5E88757D" w14:textId="77777777" w:rsidR="00F77B4B" w:rsidRPr="0091205B" w:rsidRDefault="00F77B4B" w:rsidP="00C25437">
      <w:pPr>
        <w:pStyle w:val="ad"/>
        <w:numPr>
          <w:ilvl w:val="0"/>
          <w:numId w:val="48"/>
        </w:numPr>
        <w:spacing w:after="0" w:line="240" w:lineRule="auto"/>
        <w:rPr>
          <w:rFonts w:ascii="Times New Roman" w:hAnsi="Times New Roman" w:cs="Times New Roman"/>
          <w:noProof/>
          <w:sz w:val="28"/>
          <w:szCs w:val="28"/>
        </w:rPr>
      </w:pPr>
      <w:r w:rsidRPr="0091205B">
        <w:rPr>
          <w:rFonts w:ascii="Times New Roman" w:hAnsi="Times New Roman" w:cs="Times New Roman"/>
          <w:noProof/>
          <w:sz w:val="28"/>
          <w:szCs w:val="28"/>
        </w:rPr>
        <w:t>Не готовий</w:t>
      </w:r>
      <w:r w:rsidRPr="0091205B">
        <w:rPr>
          <w:rFonts w:ascii="Times New Roman" w:hAnsi="Times New Roman" w:cs="Times New Roman"/>
          <w:noProof/>
          <w:sz w:val="28"/>
          <w:szCs w:val="28"/>
        </w:rPr>
        <w:tab/>
        <w:t>4 %</w:t>
      </w:r>
    </w:p>
    <w:p w14:paraId="34102037" w14:textId="77777777" w:rsidR="00F77B4B" w:rsidRPr="0091205B" w:rsidRDefault="00F77B4B" w:rsidP="00C25437">
      <w:pPr>
        <w:pStyle w:val="ad"/>
        <w:numPr>
          <w:ilvl w:val="0"/>
          <w:numId w:val="48"/>
        </w:numPr>
        <w:spacing w:after="0" w:line="240" w:lineRule="auto"/>
        <w:rPr>
          <w:rFonts w:ascii="Times New Roman" w:hAnsi="Times New Roman" w:cs="Times New Roman"/>
          <w:noProof/>
          <w:sz w:val="28"/>
          <w:szCs w:val="28"/>
        </w:rPr>
      </w:pPr>
      <w:r w:rsidRPr="0091205B">
        <w:rPr>
          <w:rFonts w:ascii="Times New Roman" w:hAnsi="Times New Roman" w:cs="Times New Roman"/>
          <w:noProof/>
          <w:sz w:val="28"/>
          <w:szCs w:val="28"/>
        </w:rPr>
        <w:t>Важко відповісти</w:t>
      </w:r>
      <w:r w:rsidRPr="0091205B">
        <w:rPr>
          <w:rFonts w:ascii="Times New Roman" w:hAnsi="Times New Roman" w:cs="Times New Roman"/>
          <w:noProof/>
          <w:sz w:val="28"/>
          <w:szCs w:val="28"/>
        </w:rPr>
        <w:tab/>
        <w:t>12 %</w:t>
      </w:r>
    </w:p>
    <w:p w14:paraId="69B0B5B8" w14:textId="77777777" w:rsidR="00F77B4B" w:rsidRPr="00BD32F3" w:rsidRDefault="00F77B4B" w:rsidP="00F77B4B">
      <w:pPr>
        <w:ind w:firstLine="709"/>
        <w:contextualSpacing/>
        <w:jc w:val="both"/>
        <w:rPr>
          <w:noProof/>
          <w:sz w:val="28"/>
          <w:szCs w:val="28"/>
        </w:rPr>
      </w:pPr>
      <w:r w:rsidRPr="00BD32F3">
        <w:rPr>
          <w:noProof/>
          <w:sz w:val="28"/>
          <w:szCs w:val="28"/>
        </w:rPr>
        <w:t>Аналіз отриманих відповідей засвідчив, що 63 % респондентів впевнені у своїй готовності до роботи з профілактики шкідливих звичок серед учнів, ще 21 % частково готові. Водночас 4 % опитаних визнали, що не готові до такої діяльності, а 12 % студентів було складно визначитися з відповіддю.</w:t>
      </w:r>
    </w:p>
    <w:p w14:paraId="3B384895" w14:textId="77777777" w:rsidR="00F77B4B" w:rsidRPr="0091205B" w:rsidRDefault="00F77B4B" w:rsidP="00F77B4B">
      <w:pPr>
        <w:ind w:firstLine="709"/>
        <w:contextualSpacing/>
        <w:jc w:val="both"/>
        <w:rPr>
          <w:b/>
          <w:noProof/>
          <w:sz w:val="28"/>
          <w:szCs w:val="28"/>
        </w:rPr>
      </w:pPr>
      <w:r w:rsidRPr="0091205B">
        <w:rPr>
          <w:b/>
          <w:noProof/>
          <w:sz w:val="28"/>
          <w:szCs w:val="28"/>
        </w:rPr>
        <w:t>Компетентності, що формуються у процесі педагогічної практики</w:t>
      </w:r>
    </w:p>
    <w:p w14:paraId="794555D1" w14:textId="77777777" w:rsidR="00F77B4B" w:rsidRPr="00BD32F3" w:rsidRDefault="00F77B4B" w:rsidP="00F77B4B">
      <w:pPr>
        <w:ind w:firstLine="709"/>
        <w:contextualSpacing/>
        <w:jc w:val="both"/>
        <w:rPr>
          <w:noProof/>
          <w:sz w:val="28"/>
          <w:szCs w:val="28"/>
        </w:rPr>
      </w:pPr>
      <w:r w:rsidRPr="00BD32F3">
        <w:rPr>
          <w:noProof/>
          <w:sz w:val="28"/>
          <w:szCs w:val="28"/>
        </w:rPr>
        <w:t>Відповідно до освітньо-професійної програми підготовки здобувачів першого (бакалаврського) рівня вищої освіти, майбутні вчителі фізичної культури повинні оволодіти такими компетентностями:</w:t>
      </w:r>
    </w:p>
    <w:p w14:paraId="73FA1D05" w14:textId="77777777" w:rsidR="00F77B4B" w:rsidRPr="0091205B" w:rsidRDefault="00F77B4B" w:rsidP="00C25437">
      <w:pPr>
        <w:pStyle w:val="ad"/>
        <w:numPr>
          <w:ilvl w:val="0"/>
          <w:numId w:val="49"/>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здатність до навчання, аналізу і синтезу;</w:t>
      </w:r>
    </w:p>
    <w:p w14:paraId="5D3850CF" w14:textId="77777777" w:rsidR="00F77B4B" w:rsidRPr="0091205B" w:rsidRDefault="00F77B4B" w:rsidP="00C25437">
      <w:pPr>
        <w:pStyle w:val="ad"/>
        <w:numPr>
          <w:ilvl w:val="0"/>
          <w:numId w:val="49"/>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організаційні навички;</w:t>
      </w:r>
    </w:p>
    <w:p w14:paraId="5481091D" w14:textId="77777777" w:rsidR="00F77B4B" w:rsidRPr="0091205B" w:rsidRDefault="00F77B4B" w:rsidP="00C25437">
      <w:pPr>
        <w:pStyle w:val="ad"/>
        <w:numPr>
          <w:ilvl w:val="0"/>
          <w:numId w:val="49"/>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мовна та комунікативна компетентність;</w:t>
      </w:r>
    </w:p>
    <w:p w14:paraId="7547774C" w14:textId="77777777" w:rsidR="00F77B4B" w:rsidRPr="0091205B" w:rsidRDefault="00F77B4B" w:rsidP="00C25437">
      <w:pPr>
        <w:pStyle w:val="ad"/>
        <w:numPr>
          <w:ilvl w:val="0"/>
          <w:numId w:val="49"/>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навички роботи в групі;</w:t>
      </w:r>
    </w:p>
    <w:p w14:paraId="51B88FAD" w14:textId="77777777" w:rsidR="00F77B4B" w:rsidRPr="0091205B" w:rsidRDefault="00F77B4B" w:rsidP="00C25437">
      <w:pPr>
        <w:pStyle w:val="ad"/>
        <w:numPr>
          <w:ilvl w:val="0"/>
          <w:numId w:val="49"/>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здатність до оцінювання та рефлексії;</w:t>
      </w:r>
    </w:p>
    <w:p w14:paraId="306CBD6F" w14:textId="77777777" w:rsidR="00F77B4B" w:rsidRPr="0091205B" w:rsidRDefault="00F77B4B" w:rsidP="00C25437">
      <w:pPr>
        <w:pStyle w:val="ad"/>
        <w:numPr>
          <w:ilvl w:val="0"/>
          <w:numId w:val="49"/>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глибокі знання та розуміння основ фізичної культури;</w:t>
      </w:r>
    </w:p>
    <w:p w14:paraId="56AC2024" w14:textId="77777777" w:rsidR="00F77B4B" w:rsidRPr="0091205B" w:rsidRDefault="00F77B4B" w:rsidP="00C25437">
      <w:pPr>
        <w:pStyle w:val="ad"/>
        <w:numPr>
          <w:ilvl w:val="0"/>
          <w:numId w:val="49"/>
        </w:numPr>
        <w:spacing w:after="0" w:line="240" w:lineRule="auto"/>
        <w:jc w:val="both"/>
        <w:rPr>
          <w:noProof/>
          <w:sz w:val="28"/>
          <w:szCs w:val="28"/>
        </w:rPr>
      </w:pPr>
      <w:r w:rsidRPr="0091205B">
        <w:rPr>
          <w:rFonts w:ascii="Times New Roman" w:hAnsi="Times New Roman" w:cs="Times New Roman"/>
          <w:noProof/>
          <w:sz w:val="28"/>
          <w:szCs w:val="28"/>
        </w:rPr>
        <w:t>дослідницькі, інформаційні та методичні навички</w:t>
      </w:r>
      <w:r w:rsidRPr="0091205B">
        <w:rPr>
          <w:noProof/>
          <w:sz w:val="28"/>
          <w:szCs w:val="28"/>
        </w:rPr>
        <w:t>.</w:t>
      </w:r>
    </w:p>
    <w:p w14:paraId="2459F699" w14:textId="77777777" w:rsidR="00F77B4B" w:rsidRPr="00BD32F3" w:rsidRDefault="00F77B4B" w:rsidP="00F77B4B">
      <w:pPr>
        <w:ind w:firstLine="709"/>
        <w:contextualSpacing/>
        <w:jc w:val="both"/>
        <w:rPr>
          <w:noProof/>
          <w:sz w:val="28"/>
          <w:szCs w:val="28"/>
        </w:rPr>
      </w:pPr>
      <w:r w:rsidRPr="00BD32F3">
        <w:rPr>
          <w:noProof/>
          <w:sz w:val="28"/>
          <w:szCs w:val="28"/>
        </w:rPr>
        <w:t>Серед програмних результатів навчання виділено:</w:t>
      </w:r>
    </w:p>
    <w:p w14:paraId="2A56062D" w14:textId="77777777" w:rsidR="00F77B4B" w:rsidRPr="0091205B" w:rsidRDefault="00F77B4B" w:rsidP="00C25437">
      <w:pPr>
        <w:pStyle w:val="ad"/>
        <w:numPr>
          <w:ilvl w:val="0"/>
          <w:numId w:val="50"/>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закріплення теоретичних знань та практичних навичок, необхідних для ефективної педагогічної діяльності;</w:t>
      </w:r>
    </w:p>
    <w:p w14:paraId="4137C7D6" w14:textId="77777777" w:rsidR="00F77B4B" w:rsidRPr="0091205B" w:rsidRDefault="00F77B4B" w:rsidP="00C25437">
      <w:pPr>
        <w:pStyle w:val="ad"/>
        <w:numPr>
          <w:ilvl w:val="0"/>
          <w:numId w:val="50"/>
        </w:numPr>
        <w:spacing w:after="0" w:line="240" w:lineRule="auto"/>
        <w:jc w:val="both"/>
        <w:rPr>
          <w:rFonts w:ascii="Times New Roman" w:hAnsi="Times New Roman" w:cs="Times New Roman"/>
          <w:noProof/>
          <w:sz w:val="28"/>
          <w:szCs w:val="28"/>
        </w:rPr>
      </w:pPr>
      <w:r w:rsidRPr="0091205B">
        <w:rPr>
          <w:rFonts w:ascii="Times New Roman" w:hAnsi="Times New Roman" w:cs="Times New Roman"/>
          <w:noProof/>
          <w:sz w:val="28"/>
          <w:szCs w:val="28"/>
        </w:rPr>
        <w:t>формування вмінь і навичок, необхідних для роботи вчителя фізичної культури та здійснення навчально-виховної роботи в школі.</w:t>
      </w:r>
    </w:p>
    <w:p w14:paraId="13FA2E44" w14:textId="77777777" w:rsidR="00F77B4B" w:rsidRPr="0091205B" w:rsidRDefault="00F77B4B" w:rsidP="00F77B4B">
      <w:pPr>
        <w:ind w:firstLine="709"/>
        <w:contextualSpacing/>
        <w:jc w:val="both"/>
        <w:rPr>
          <w:b/>
          <w:noProof/>
          <w:sz w:val="28"/>
          <w:szCs w:val="28"/>
        </w:rPr>
      </w:pPr>
      <w:r w:rsidRPr="0091205B">
        <w:rPr>
          <w:b/>
          <w:noProof/>
          <w:sz w:val="28"/>
          <w:szCs w:val="28"/>
        </w:rPr>
        <w:t>Можливості реалізації профілактичної роботи під час педагогічної практики</w:t>
      </w:r>
    </w:p>
    <w:p w14:paraId="7FCDB227" w14:textId="77777777" w:rsidR="00F77B4B" w:rsidRPr="00BD32F3" w:rsidRDefault="00F77B4B" w:rsidP="00F77B4B">
      <w:pPr>
        <w:ind w:firstLine="709"/>
        <w:contextualSpacing/>
        <w:jc w:val="both"/>
        <w:rPr>
          <w:noProof/>
          <w:sz w:val="28"/>
          <w:szCs w:val="28"/>
        </w:rPr>
      </w:pPr>
      <w:r w:rsidRPr="00BD32F3">
        <w:rPr>
          <w:noProof/>
          <w:sz w:val="28"/>
          <w:szCs w:val="28"/>
        </w:rPr>
        <w:t>Відповідно до Програми виробничої педагогічної практики, студенти самостійно проводять:</w:t>
      </w:r>
    </w:p>
    <w:p w14:paraId="11387F00" w14:textId="77777777" w:rsidR="00F77B4B" w:rsidRPr="0091205B" w:rsidRDefault="00F77B4B" w:rsidP="00C25437">
      <w:pPr>
        <w:pStyle w:val="ad"/>
        <w:numPr>
          <w:ilvl w:val="0"/>
          <w:numId w:val="51"/>
        </w:numPr>
        <w:spacing w:after="0"/>
        <w:jc w:val="both"/>
        <w:rPr>
          <w:rFonts w:ascii="Times New Roman" w:hAnsi="Times New Roman" w:cs="Times New Roman"/>
          <w:noProof/>
          <w:sz w:val="28"/>
          <w:szCs w:val="28"/>
        </w:rPr>
      </w:pPr>
      <w:r w:rsidRPr="0091205B">
        <w:rPr>
          <w:rFonts w:ascii="Times New Roman" w:hAnsi="Times New Roman" w:cs="Times New Roman"/>
          <w:noProof/>
          <w:sz w:val="28"/>
          <w:szCs w:val="28"/>
        </w:rPr>
        <w:t>10 уроків фізичної культури;</w:t>
      </w:r>
    </w:p>
    <w:p w14:paraId="3F6CEE27" w14:textId="77777777" w:rsidR="00F77B4B" w:rsidRPr="0091205B" w:rsidRDefault="00F77B4B" w:rsidP="00C25437">
      <w:pPr>
        <w:pStyle w:val="ad"/>
        <w:numPr>
          <w:ilvl w:val="0"/>
          <w:numId w:val="51"/>
        </w:numPr>
        <w:spacing w:after="0"/>
        <w:jc w:val="both"/>
        <w:rPr>
          <w:rFonts w:ascii="Times New Roman" w:hAnsi="Times New Roman" w:cs="Times New Roman"/>
          <w:noProof/>
          <w:sz w:val="28"/>
          <w:szCs w:val="28"/>
        </w:rPr>
      </w:pPr>
      <w:r w:rsidRPr="0091205B">
        <w:rPr>
          <w:rFonts w:ascii="Times New Roman" w:hAnsi="Times New Roman" w:cs="Times New Roman"/>
          <w:noProof/>
          <w:sz w:val="28"/>
          <w:szCs w:val="28"/>
        </w:rPr>
        <w:t>виховний захід;</w:t>
      </w:r>
    </w:p>
    <w:p w14:paraId="50F92F20" w14:textId="77777777" w:rsidR="00F77B4B" w:rsidRPr="0091205B" w:rsidRDefault="00F77B4B" w:rsidP="00C25437">
      <w:pPr>
        <w:pStyle w:val="ad"/>
        <w:numPr>
          <w:ilvl w:val="0"/>
          <w:numId w:val="51"/>
        </w:numPr>
        <w:spacing w:after="0"/>
        <w:jc w:val="both"/>
        <w:rPr>
          <w:rFonts w:ascii="Times New Roman" w:hAnsi="Times New Roman" w:cs="Times New Roman"/>
          <w:noProof/>
          <w:sz w:val="28"/>
          <w:szCs w:val="28"/>
        </w:rPr>
      </w:pPr>
      <w:r w:rsidRPr="0091205B">
        <w:rPr>
          <w:rFonts w:ascii="Times New Roman" w:hAnsi="Times New Roman" w:cs="Times New Roman"/>
          <w:noProof/>
          <w:sz w:val="28"/>
          <w:szCs w:val="28"/>
        </w:rPr>
        <w:t>фізкультурно-оздоровчий захід у межах позакласної роботи.</w:t>
      </w:r>
    </w:p>
    <w:p w14:paraId="0291BA1E" w14:textId="77777777" w:rsidR="00F77B4B" w:rsidRPr="00BD32F3" w:rsidRDefault="00F77B4B" w:rsidP="00F77B4B">
      <w:pPr>
        <w:ind w:firstLine="709"/>
        <w:contextualSpacing/>
        <w:jc w:val="both"/>
        <w:rPr>
          <w:noProof/>
          <w:sz w:val="28"/>
          <w:szCs w:val="28"/>
        </w:rPr>
      </w:pPr>
      <w:r w:rsidRPr="00BD32F3">
        <w:rPr>
          <w:noProof/>
          <w:sz w:val="28"/>
          <w:szCs w:val="28"/>
        </w:rPr>
        <w:t>Це надає студентам можливість продемонструвати креативний підхід, організовуючи заходи з профілактики шкідливих звичок у шкільному середовищі.</w:t>
      </w:r>
    </w:p>
    <w:p w14:paraId="2B9DBC0F" w14:textId="77777777" w:rsidR="00F77B4B" w:rsidRPr="0091205B" w:rsidRDefault="00F77B4B" w:rsidP="00F77B4B">
      <w:pPr>
        <w:ind w:firstLine="709"/>
        <w:contextualSpacing/>
        <w:jc w:val="both"/>
        <w:rPr>
          <w:b/>
          <w:noProof/>
          <w:sz w:val="28"/>
          <w:szCs w:val="28"/>
        </w:rPr>
      </w:pPr>
      <w:r w:rsidRPr="0091205B">
        <w:rPr>
          <w:b/>
          <w:noProof/>
          <w:sz w:val="28"/>
          <w:szCs w:val="28"/>
        </w:rPr>
        <w:t>Завдання педагогічної практики</w:t>
      </w:r>
    </w:p>
    <w:p w14:paraId="5D4456E7" w14:textId="77777777" w:rsidR="00F77B4B" w:rsidRPr="00BD32F3" w:rsidRDefault="00F77B4B" w:rsidP="00F77B4B">
      <w:pPr>
        <w:ind w:firstLine="709"/>
        <w:contextualSpacing/>
        <w:jc w:val="both"/>
        <w:rPr>
          <w:noProof/>
          <w:sz w:val="28"/>
          <w:szCs w:val="28"/>
        </w:rPr>
      </w:pPr>
      <w:r w:rsidRPr="00BD32F3">
        <w:rPr>
          <w:noProof/>
          <w:sz w:val="28"/>
          <w:szCs w:val="28"/>
        </w:rPr>
        <w:t>Під час проходження виробничої практики студенти виконують такі завдання:</w:t>
      </w:r>
    </w:p>
    <w:p w14:paraId="21C6C964" w14:textId="77777777"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lastRenderedPageBreak/>
        <w:t>Закріплення та поглиблення знань, умінь і навичок, формування професійних компетентностей, розвиток потреби у самоосвіті та професійному самовдосконаленні.</w:t>
      </w:r>
    </w:p>
    <w:p w14:paraId="6228C343" w14:textId="77777777"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Формування педагогічних умінь та набуття досвіду педагогічної діяльності відповідно до державних освітніх стандартів.</w:t>
      </w:r>
    </w:p>
    <w:p w14:paraId="50D7DB8C" w14:textId="77777777"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Розвиток педагогічної свідомості, професійно значущих якостей, формування професійної культури, творчості та ініціативності.</w:t>
      </w:r>
    </w:p>
    <w:p w14:paraId="040E6D85" w14:textId="77777777"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Оволодіння методикою викладання фізичної культури з урахуванням вікових та індивідуальних особливостей учнів, ознайомлення з досвідом провідних учителів.</w:t>
      </w:r>
    </w:p>
    <w:p w14:paraId="388C2AC2" w14:textId="25C16D10"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Навчання управлінню дитячим колективом, ознайомлення з функціями класного керівника та практичне виконання відповідних обов</w:t>
      </w:r>
      <w:r w:rsidR="00345796">
        <w:rPr>
          <w:rFonts w:ascii="Times New Roman" w:hAnsi="Times New Roman" w:cs="Times New Roman"/>
          <w:noProof/>
          <w:sz w:val="28"/>
          <w:szCs w:val="28"/>
        </w:rPr>
        <w:t>’</w:t>
      </w:r>
      <w:r w:rsidRPr="0091205B">
        <w:rPr>
          <w:rFonts w:ascii="Times New Roman" w:hAnsi="Times New Roman" w:cs="Times New Roman"/>
          <w:noProof/>
          <w:sz w:val="28"/>
          <w:szCs w:val="28"/>
        </w:rPr>
        <w:t>язків.</w:t>
      </w:r>
    </w:p>
    <w:p w14:paraId="74512B17" w14:textId="77777777"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Опанування методів наукового дослідження та проведення дослідницької роботи у межах педагогічної практики.</w:t>
      </w:r>
    </w:p>
    <w:p w14:paraId="68EF10A8" w14:textId="77777777" w:rsidR="00F77B4B" w:rsidRPr="0091205B" w:rsidRDefault="00F77B4B" w:rsidP="00C25437">
      <w:pPr>
        <w:pStyle w:val="ad"/>
        <w:numPr>
          <w:ilvl w:val="0"/>
          <w:numId w:val="52"/>
        </w:numPr>
        <w:tabs>
          <w:tab w:val="left" w:pos="1134"/>
        </w:tabs>
        <w:spacing w:after="0" w:line="240" w:lineRule="auto"/>
        <w:ind w:left="0" w:firstLine="709"/>
        <w:jc w:val="both"/>
        <w:rPr>
          <w:rFonts w:ascii="Times New Roman" w:hAnsi="Times New Roman" w:cs="Times New Roman"/>
          <w:noProof/>
          <w:sz w:val="28"/>
          <w:szCs w:val="28"/>
        </w:rPr>
      </w:pPr>
      <w:r w:rsidRPr="0091205B">
        <w:rPr>
          <w:rFonts w:ascii="Times New Roman" w:hAnsi="Times New Roman" w:cs="Times New Roman"/>
          <w:noProof/>
          <w:sz w:val="28"/>
          <w:szCs w:val="28"/>
        </w:rPr>
        <w:t>Застосування сучасних педагогічних технологій у фізичному вихованні та їх варіативне використання в освітньому процесі.</w:t>
      </w:r>
    </w:p>
    <w:p w14:paraId="365EEE40" w14:textId="77777777" w:rsidR="00F77B4B" w:rsidRPr="0091205B" w:rsidRDefault="00F77B4B" w:rsidP="00C25437">
      <w:pPr>
        <w:pStyle w:val="ad"/>
        <w:numPr>
          <w:ilvl w:val="0"/>
          <w:numId w:val="52"/>
        </w:numPr>
        <w:tabs>
          <w:tab w:val="left" w:pos="1134"/>
        </w:tabs>
        <w:spacing w:after="0" w:line="240" w:lineRule="auto"/>
        <w:ind w:left="0" w:firstLine="709"/>
        <w:jc w:val="both"/>
        <w:rPr>
          <w:noProof/>
          <w:sz w:val="28"/>
          <w:szCs w:val="28"/>
        </w:rPr>
      </w:pPr>
      <w:r w:rsidRPr="0091205B">
        <w:rPr>
          <w:rFonts w:ascii="Times New Roman" w:hAnsi="Times New Roman" w:cs="Times New Roman"/>
          <w:noProof/>
          <w:sz w:val="28"/>
          <w:szCs w:val="28"/>
        </w:rPr>
        <w:t>Формування творчого мислення, розвиток індивідуального стилю викладання та дослідницького підходу до педагогічної діяльності</w:t>
      </w:r>
      <w:r w:rsidRPr="0091205B">
        <w:rPr>
          <w:noProof/>
          <w:sz w:val="28"/>
          <w:szCs w:val="28"/>
        </w:rPr>
        <w:t>.</w:t>
      </w:r>
    </w:p>
    <w:p w14:paraId="72E6D255" w14:textId="77777777" w:rsidR="00F77B4B" w:rsidRDefault="00F77B4B" w:rsidP="00F77B4B">
      <w:pPr>
        <w:ind w:firstLine="709"/>
        <w:contextualSpacing/>
        <w:jc w:val="both"/>
        <w:rPr>
          <w:noProof/>
          <w:sz w:val="28"/>
          <w:szCs w:val="28"/>
        </w:rPr>
      </w:pPr>
      <w:r w:rsidRPr="00BD32F3">
        <w:rPr>
          <w:noProof/>
          <w:sz w:val="28"/>
          <w:szCs w:val="28"/>
        </w:rPr>
        <w:t>Таким чином, педагогічна практика є ключовим етапом формування професійної компетентності майбутніх учителів фізичної культури. Вона дозволяє студентам реалізувати свої знання на практиці, набути досвіду виховної роботи та розвинути навички організації профілактичної діяльності серед учнівської молоді.</w:t>
      </w:r>
    </w:p>
    <w:p w14:paraId="1C1FF2DA" w14:textId="77777777" w:rsidR="00F77B4B" w:rsidRPr="00BD32F3" w:rsidRDefault="00F77B4B" w:rsidP="00F77B4B">
      <w:pPr>
        <w:ind w:firstLine="709"/>
        <w:contextualSpacing/>
        <w:jc w:val="both"/>
        <w:rPr>
          <w:noProof/>
          <w:sz w:val="28"/>
          <w:szCs w:val="28"/>
        </w:rPr>
      </w:pPr>
      <w:r w:rsidRPr="00BD32F3">
        <w:rPr>
          <w:noProof/>
          <w:sz w:val="28"/>
          <w:szCs w:val="28"/>
        </w:rPr>
        <w:t>У ході дослідження студентам четвертого курсу було поставлено питання: «Чи необхідно формувати навички планування та проведення роботи з попередження шкідливих звичок учнів під час проходження педагогічної практики?»</w:t>
      </w:r>
    </w:p>
    <w:p w14:paraId="10B4654C" w14:textId="77777777" w:rsidR="00F77B4B" w:rsidRPr="00BD32F3" w:rsidRDefault="00F77B4B" w:rsidP="00F77B4B">
      <w:pPr>
        <w:ind w:firstLine="709"/>
        <w:contextualSpacing/>
        <w:jc w:val="both"/>
        <w:rPr>
          <w:noProof/>
          <w:sz w:val="28"/>
          <w:szCs w:val="28"/>
        </w:rPr>
      </w:pPr>
      <w:r w:rsidRPr="00BD32F3">
        <w:rPr>
          <w:noProof/>
          <w:sz w:val="28"/>
          <w:szCs w:val="28"/>
        </w:rPr>
        <w:t>Результати опитування показали, що 68 % респондентів вважають за потрібне формування таких знань і навичок у процесі навчання. 18,5 % студентів частково погоджуються з цією необхідністю, тоді як 6 % опитаних не бачать у цьому потреби, а 7,5 % вагалися з відповіддю.</w:t>
      </w:r>
    </w:p>
    <w:p w14:paraId="739ECEC0" w14:textId="77777777" w:rsidR="00F77B4B" w:rsidRPr="00BD32F3" w:rsidRDefault="00F77B4B" w:rsidP="00F77B4B">
      <w:pPr>
        <w:ind w:firstLine="709"/>
        <w:contextualSpacing/>
        <w:jc w:val="both"/>
        <w:rPr>
          <w:noProof/>
          <w:sz w:val="28"/>
          <w:szCs w:val="28"/>
        </w:rPr>
      </w:pPr>
      <w:r w:rsidRPr="00BD32F3">
        <w:rPr>
          <w:noProof/>
          <w:sz w:val="28"/>
          <w:szCs w:val="28"/>
        </w:rPr>
        <w:t>Педагогічна практика відіграє ключову роль у формуванні професійної готовності майбутніх учителів фізичної культури. Вона дає можливість застосовувати комплексний підхід у профілактичній діяльності та використовувати різні педагогічні прийоми, спрямовані на створення сприятливого навчального середовища. Як зазначається в літературі, «профілактична робота з превентивного виховання має бути системною і враховувати вікові та індивідуальні особливості учнів» [77, с. 167].</w:t>
      </w:r>
    </w:p>
    <w:p w14:paraId="2E6E9A28" w14:textId="77777777" w:rsidR="00F77B4B" w:rsidRPr="00BD32F3" w:rsidRDefault="00F77B4B" w:rsidP="00F77B4B">
      <w:pPr>
        <w:ind w:firstLine="709"/>
        <w:contextualSpacing/>
        <w:jc w:val="both"/>
        <w:rPr>
          <w:noProof/>
          <w:sz w:val="28"/>
          <w:szCs w:val="28"/>
        </w:rPr>
      </w:pPr>
      <w:r w:rsidRPr="00BD32F3">
        <w:rPr>
          <w:noProof/>
          <w:sz w:val="28"/>
          <w:szCs w:val="28"/>
        </w:rPr>
        <w:t>Пріоритетність дисциплін у підготовці до профілактичної роботи</w:t>
      </w:r>
    </w:p>
    <w:p w14:paraId="641CB47D" w14:textId="75BDCEBA" w:rsidR="00F77B4B" w:rsidRPr="00BD32F3" w:rsidRDefault="00F77B4B" w:rsidP="00F77B4B">
      <w:pPr>
        <w:ind w:firstLine="709"/>
        <w:contextualSpacing/>
        <w:jc w:val="both"/>
        <w:rPr>
          <w:noProof/>
          <w:sz w:val="28"/>
          <w:szCs w:val="28"/>
        </w:rPr>
      </w:pPr>
      <w:r w:rsidRPr="00BD32F3">
        <w:rPr>
          <w:noProof/>
          <w:sz w:val="28"/>
          <w:szCs w:val="28"/>
        </w:rPr>
        <w:lastRenderedPageBreak/>
        <w:t>У межах дослідження було з</w:t>
      </w:r>
      <w:r w:rsidR="00345796">
        <w:rPr>
          <w:noProof/>
          <w:sz w:val="28"/>
          <w:szCs w:val="28"/>
        </w:rPr>
        <w:t>’</w:t>
      </w:r>
      <w:r w:rsidRPr="00BD32F3">
        <w:rPr>
          <w:noProof/>
          <w:sz w:val="28"/>
          <w:szCs w:val="28"/>
        </w:rPr>
        <w:t>ясовано, які навчальні дисципліни студенти вважають найважливішими для підготовки до профілактичної роботи з учнями.</w:t>
      </w:r>
    </w:p>
    <w:p w14:paraId="3C4515F2" w14:textId="661A72E9" w:rsidR="00F77B4B" w:rsidRPr="00BD32F3" w:rsidRDefault="00F77B4B" w:rsidP="00F77B4B">
      <w:pPr>
        <w:ind w:firstLine="709"/>
        <w:contextualSpacing/>
        <w:jc w:val="both"/>
        <w:rPr>
          <w:noProof/>
          <w:sz w:val="28"/>
          <w:szCs w:val="28"/>
        </w:rPr>
      </w:pPr>
      <w:r w:rsidRPr="00BD32F3">
        <w:rPr>
          <w:noProof/>
          <w:sz w:val="28"/>
          <w:szCs w:val="28"/>
        </w:rPr>
        <w:t xml:space="preserve">Результати опитування свідчать, що 60,4 % респондентів віддають перевагу професійній та практичній підготовці. 25 % студентів вважають найбільш важливими дисципліни природничо-наукового циклу, а 14,6 % </w:t>
      </w:r>
      <w:r w:rsidR="0091205B">
        <w:rPr>
          <w:noProof/>
          <w:sz w:val="28"/>
          <w:szCs w:val="28"/>
        </w:rPr>
        <w:t xml:space="preserve">– </w:t>
      </w:r>
      <w:r w:rsidRPr="00BD32F3">
        <w:rPr>
          <w:noProof/>
          <w:sz w:val="28"/>
          <w:szCs w:val="28"/>
        </w:rPr>
        <w:t>гуманітарні та соціально-економічні предмети.</w:t>
      </w:r>
    </w:p>
    <w:p w14:paraId="4167CC64" w14:textId="77777777" w:rsidR="00F77B4B" w:rsidRPr="00BD32F3" w:rsidRDefault="00F77B4B" w:rsidP="00F77B4B">
      <w:pPr>
        <w:ind w:firstLine="709"/>
        <w:contextualSpacing/>
        <w:jc w:val="both"/>
        <w:rPr>
          <w:noProof/>
          <w:sz w:val="28"/>
          <w:szCs w:val="28"/>
        </w:rPr>
      </w:pPr>
      <w:r w:rsidRPr="00BD32F3">
        <w:rPr>
          <w:noProof/>
          <w:sz w:val="28"/>
          <w:szCs w:val="28"/>
        </w:rPr>
        <w:t>Аналіз відповідей показує, що майбутні вчителі фізичної культури надають найбільшу перевагу практичним дисциплінам, які допомагають їм застосовувати отримані знання у реальних умовах навчально-виховного процесу. Це підтверджує важливість інтеграції професійно орієнтованих предметів у навчальний план підготовки фахівців із фізичної культури.</w:t>
      </w:r>
    </w:p>
    <w:p w14:paraId="4618EC3F" w14:textId="50904F5C" w:rsidR="00F77B4B" w:rsidRPr="00795EE0" w:rsidRDefault="00F77B4B" w:rsidP="00F77B4B">
      <w:pPr>
        <w:ind w:firstLine="709"/>
        <w:contextualSpacing/>
        <w:jc w:val="both"/>
        <w:rPr>
          <w:b/>
          <w:noProof/>
          <w:sz w:val="28"/>
          <w:szCs w:val="28"/>
        </w:rPr>
      </w:pPr>
      <w:r w:rsidRPr="00795EE0">
        <w:rPr>
          <w:b/>
          <w:noProof/>
          <w:sz w:val="28"/>
          <w:szCs w:val="28"/>
        </w:rPr>
        <w:t>Роль міждисциплінарних зв</w:t>
      </w:r>
      <w:r w:rsidR="00345796">
        <w:rPr>
          <w:b/>
          <w:noProof/>
          <w:sz w:val="28"/>
          <w:szCs w:val="28"/>
        </w:rPr>
        <w:t>’</w:t>
      </w:r>
      <w:r w:rsidRPr="00795EE0">
        <w:rPr>
          <w:b/>
          <w:noProof/>
          <w:sz w:val="28"/>
          <w:szCs w:val="28"/>
        </w:rPr>
        <w:t>язків у профілактичній діяльності</w:t>
      </w:r>
    </w:p>
    <w:p w14:paraId="452C1782" w14:textId="08D23FB7" w:rsidR="00F77B4B" w:rsidRPr="00BD32F3" w:rsidRDefault="00F77B4B" w:rsidP="00F77B4B">
      <w:pPr>
        <w:ind w:firstLine="709"/>
        <w:contextualSpacing/>
        <w:jc w:val="both"/>
        <w:rPr>
          <w:noProof/>
          <w:sz w:val="28"/>
          <w:szCs w:val="28"/>
        </w:rPr>
      </w:pPr>
      <w:r w:rsidRPr="00BD32F3">
        <w:rPr>
          <w:noProof/>
          <w:sz w:val="28"/>
          <w:szCs w:val="28"/>
        </w:rPr>
        <w:t>Підготовка вчителя фізичної культури повинна враховувати необхідність інтеграції знань з різних галузей. Як зазначає О.</w:t>
      </w:r>
      <w:r w:rsidR="00795EE0">
        <w:rPr>
          <w:noProof/>
          <w:sz w:val="28"/>
          <w:szCs w:val="28"/>
        </w:rPr>
        <w:t> </w:t>
      </w:r>
      <w:r w:rsidRPr="00BD32F3">
        <w:rPr>
          <w:noProof/>
          <w:sz w:val="28"/>
          <w:szCs w:val="28"/>
        </w:rPr>
        <w:t>Безкопильний, «сучасний учитель фізичної культури повинен володіти комплексом компетентностей, які включають полідисциплінарні знання, здатність до творчого пошуку та вміння застосовувати отримані знання в нестандартних ситуаціях» [14, с. 305].</w:t>
      </w:r>
    </w:p>
    <w:p w14:paraId="478EC246" w14:textId="27DB9461" w:rsidR="00F77B4B" w:rsidRPr="00BD32F3" w:rsidRDefault="00F77B4B" w:rsidP="00F77B4B">
      <w:pPr>
        <w:ind w:firstLine="709"/>
        <w:contextualSpacing/>
        <w:jc w:val="both"/>
        <w:rPr>
          <w:noProof/>
          <w:sz w:val="28"/>
          <w:szCs w:val="28"/>
        </w:rPr>
      </w:pPr>
      <w:r w:rsidRPr="00BD32F3">
        <w:rPr>
          <w:noProof/>
          <w:sz w:val="28"/>
          <w:szCs w:val="28"/>
        </w:rPr>
        <w:t>Знання з анатомії, фізіології, біохімії, психології, основ здоров</w:t>
      </w:r>
      <w:r w:rsidR="00345796">
        <w:rPr>
          <w:noProof/>
          <w:sz w:val="28"/>
          <w:szCs w:val="28"/>
        </w:rPr>
        <w:t>’</w:t>
      </w:r>
      <w:r w:rsidRPr="00BD32F3">
        <w:rPr>
          <w:noProof/>
          <w:sz w:val="28"/>
          <w:szCs w:val="28"/>
        </w:rPr>
        <w:t>я у поєднанні з теорією і методикою фізичного виховання створюють наукове підґрунтя для ефективного викладання фізичної культури та формування у школярів мотивації до здорового способу життя.</w:t>
      </w:r>
    </w:p>
    <w:p w14:paraId="4ABFCE6C" w14:textId="56D06DEA" w:rsidR="00F77B4B" w:rsidRPr="00BD32F3" w:rsidRDefault="00F77B4B" w:rsidP="00F77B4B">
      <w:pPr>
        <w:ind w:firstLine="709"/>
        <w:contextualSpacing/>
        <w:jc w:val="both"/>
        <w:rPr>
          <w:noProof/>
          <w:sz w:val="28"/>
          <w:szCs w:val="28"/>
        </w:rPr>
      </w:pPr>
      <w:r w:rsidRPr="00BD32F3">
        <w:rPr>
          <w:noProof/>
          <w:sz w:val="28"/>
          <w:szCs w:val="28"/>
        </w:rPr>
        <w:t>Студенти також висловилися щодо своєї готовності до використання міждисциплінарних зв</w:t>
      </w:r>
      <w:r w:rsidR="00345796">
        <w:rPr>
          <w:noProof/>
          <w:sz w:val="28"/>
          <w:szCs w:val="28"/>
        </w:rPr>
        <w:t>’</w:t>
      </w:r>
      <w:r w:rsidRPr="00BD32F3">
        <w:rPr>
          <w:noProof/>
          <w:sz w:val="28"/>
          <w:szCs w:val="28"/>
        </w:rPr>
        <w:t>язків у роботі з попередження шкідливих звичок. 31</w:t>
      </w:r>
      <w:r w:rsidR="00795EE0">
        <w:rPr>
          <w:noProof/>
          <w:sz w:val="28"/>
          <w:szCs w:val="28"/>
        </w:rPr>
        <w:t> </w:t>
      </w:r>
      <w:r w:rsidRPr="00BD32F3">
        <w:rPr>
          <w:noProof/>
          <w:sz w:val="28"/>
          <w:szCs w:val="28"/>
        </w:rPr>
        <w:t>% респондентів зазначили, що вони готові застосовувати міждисциплінарний підхід у майбутні</w:t>
      </w:r>
      <w:r w:rsidR="00795EE0">
        <w:rPr>
          <w:noProof/>
          <w:sz w:val="28"/>
          <w:szCs w:val="28"/>
        </w:rPr>
        <w:t>й педагогічній діяльності. 50,6 </w:t>
      </w:r>
      <w:r w:rsidRPr="00BD32F3">
        <w:rPr>
          <w:noProof/>
          <w:sz w:val="28"/>
          <w:szCs w:val="28"/>
        </w:rPr>
        <w:t>% висловили певну впевненість у своїх знаннях, хоча потребують подальшого вдосконалення. 5,4</w:t>
      </w:r>
      <w:r w:rsidR="00795EE0">
        <w:rPr>
          <w:noProof/>
          <w:sz w:val="28"/>
          <w:szCs w:val="28"/>
        </w:rPr>
        <w:t> </w:t>
      </w:r>
      <w:r w:rsidRPr="00BD32F3">
        <w:rPr>
          <w:noProof/>
          <w:sz w:val="28"/>
          <w:szCs w:val="28"/>
        </w:rPr>
        <w:t xml:space="preserve">% студентів визнали, що вони </w:t>
      </w:r>
      <w:r w:rsidR="00795EE0">
        <w:rPr>
          <w:noProof/>
          <w:sz w:val="28"/>
          <w:szCs w:val="28"/>
        </w:rPr>
        <w:t>не готові до такої роботи, а 13 </w:t>
      </w:r>
      <w:r w:rsidRPr="00BD32F3">
        <w:rPr>
          <w:noProof/>
          <w:sz w:val="28"/>
          <w:szCs w:val="28"/>
        </w:rPr>
        <w:t>% вагалися з відповіддю.</w:t>
      </w:r>
    </w:p>
    <w:p w14:paraId="3B5EDAA7" w14:textId="74FA12CE" w:rsidR="00F77B4B" w:rsidRPr="00BD32F3" w:rsidRDefault="00F77B4B" w:rsidP="00F77B4B">
      <w:pPr>
        <w:ind w:firstLine="709"/>
        <w:contextualSpacing/>
        <w:jc w:val="both"/>
        <w:rPr>
          <w:noProof/>
          <w:sz w:val="28"/>
          <w:szCs w:val="28"/>
        </w:rPr>
      </w:pPr>
      <w:r w:rsidRPr="00BD32F3">
        <w:rPr>
          <w:noProof/>
          <w:sz w:val="28"/>
          <w:szCs w:val="28"/>
        </w:rPr>
        <w:t>Як зазначено в наукових джерелах, «упровадження міждисциплінарних зв</w:t>
      </w:r>
      <w:r w:rsidR="00345796">
        <w:rPr>
          <w:noProof/>
          <w:sz w:val="28"/>
          <w:szCs w:val="28"/>
        </w:rPr>
        <w:t>’</w:t>
      </w:r>
      <w:r w:rsidRPr="00BD32F3">
        <w:rPr>
          <w:noProof/>
          <w:sz w:val="28"/>
          <w:szCs w:val="28"/>
        </w:rPr>
        <w:t>язків сприяє формуванню цілісного світогляду, навичок адаптації до різних сфер діяльності та твор</w:t>
      </w:r>
      <w:r w:rsidR="00795EE0">
        <w:rPr>
          <w:noProof/>
          <w:sz w:val="28"/>
          <w:szCs w:val="28"/>
        </w:rPr>
        <w:t>чого мислення» </w:t>
      </w:r>
      <w:r w:rsidRPr="00BD32F3">
        <w:rPr>
          <w:noProof/>
          <w:sz w:val="28"/>
          <w:szCs w:val="28"/>
        </w:rPr>
        <w:t>[9,</w:t>
      </w:r>
      <w:r w:rsidR="00795EE0">
        <w:rPr>
          <w:noProof/>
          <w:sz w:val="28"/>
          <w:szCs w:val="28"/>
        </w:rPr>
        <w:t> </w:t>
      </w:r>
      <w:r w:rsidRPr="00BD32F3">
        <w:rPr>
          <w:noProof/>
          <w:sz w:val="28"/>
          <w:szCs w:val="28"/>
        </w:rPr>
        <w:t>с.</w:t>
      </w:r>
      <w:r w:rsidR="00795EE0">
        <w:rPr>
          <w:noProof/>
          <w:sz w:val="28"/>
          <w:szCs w:val="28"/>
        </w:rPr>
        <w:t> </w:t>
      </w:r>
      <w:r w:rsidRPr="00BD32F3">
        <w:rPr>
          <w:noProof/>
          <w:sz w:val="28"/>
          <w:szCs w:val="28"/>
        </w:rPr>
        <w:t>308]. Тому важливо, щоб підготовка вчителів фізичної культури включала застосування міждисциплінарних підходів, що дозволить їм ефективніше працювати у сфері профілактики шкідливих звичок.</w:t>
      </w:r>
    </w:p>
    <w:p w14:paraId="40F71534" w14:textId="77777777" w:rsidR="00F77B4B" w:rsidRPr="00BD32F3" w:rsidRDefault="00F77B4B" w:rsidP="00F77B4B">
      <w:pPr>
        <w:ind w:firstLine="709"/>
        <w:contextualSpacing/>
        <w:jc w:val="both"/>
        <w:rPr>
          <w:noProof/>
          <w:sz w:val="28"/>
          <w:szCs w:val="28"/>
        </w:rPr>
      </w:pPr>
      <w:r w:rsidRPr="00BD32F3">
        <w:rPr>
          <w:noProof/>
          <w:sz w:val="28"/>
          <w:szCs w:val="28"/>
        </w:rPr>
        <w:t>Доцільність упровадження спеціального курсу з профілактики шкідливих звичок</w:t>
      </w:r>
    </w:p>
    <w:p w14:paraId="61F5523E" w14:textId="77777777" w:rsidR="00F77B4B" w:rsidRPr="00BD32F3" w:rsidRDefault="00F77B4B" w:rsidP="00F77B4B">
      <w:pPr>
        <w:ind w:firstLine="709"/>
        <w:contextualSpacing/>
        <w:jc w:val="both"/>
        <w:rPr>
          <w:noProof/>
          <w:sz w:val="28"/>
          <w:szCs w:val="28"/>
        </w:rPr>
      </w:pPr>
      <w:r w:rsidRPr="00BD32F3">
        <w:rPr>
          <w:noProof/>
          <w:sz w:val="28"/>
          <w:szCs w:val="28"/>
        </w:rPr>
        <w:t xml:space="preserve">Окрім цього, студентам було запропоновано відповісти на запитання: «Чи доцільно включити до навчального плану спеціальний курс, </w:t>
      </w:r>
      <w:r w:rsidRPr="00BD32F3">
        <w:rPr>
          <w:noProof/>
          <w:sz w:val="28"/>
          <w:szCs w:val="28"/>
        </w:rPr>
        <w:lastRenderedPageBreak/>
        <w:t>присвячений підготовці до роботи з попередження шкідливих звичок серед учнів?»</w:t>
      </w:r>
    </w:p>
    <w:p w14:paraId="1B60F303" w14:textId="7AF1C609" w:rsidR="00F77B4B" w:rsidRDefault="00F77B4B" w:rsidP="00F77B4B">
      <w:pPr>
        <w:ind w:firstLine="709"/>
        <w:contextualSpacing/>
        <w:jc w:val="both"/>
        <w:rPr>
          <w:noProof/>
          <w:sz w:val="28"/>
          <w:szCs w:val="28"/>
        </w:rPr>
      </w:pPr>
      <w:r w:rsidRPr="00BD32F3">
        <w:rPr>
          <w:noProof/>
          <w:sz w:val="28"/>
          <w:szCs w:val="28"/>
        </w:rPr>
        <w:t>Опитування показал</w:t>
      </w:r>
      <w:r w:rsidR="00795EE0">
        <w:rPr>
          <w:noProof/>
          <w:sz w:val="28"/>
          <w:szCs w:val="28"/>
        </w:rPr>
        <w:t>о, що 58 </w:t>
      </w:r>
      <w:r w:rsidRPr="00BD32F3">
        <w:rPr>
          <w:noProof/>
          <w:sz w:val="28"/>
          <w:szCs w:val="28"/>
        </w:rPr>
        <w:t>% студентів вважають необхідним запровадження такого курсу. 21</w:t>
      </w:r>
      <w:r w:rsidR="00795EE0">
        <w:rPr>
          <w:noProof/>
          <w:sz w:val="28"/>
          <w:szCs w:val="28"/>
        </w:rPr>
        <w:t> </w:t>
      </w:r>
      <w:r w:rsidRPr="00BD32F3">
        <w:rPr>
          <w:noProof/>
          <w:sz w:val="28"/>
          <w:szCs w:val="28"/>
        </w:rPr>
        <w:t>% респондентів висловили часткову підтримку цієї ідеї. 12 % студентів вважають цей курс недоцільним, а 9 % не змогли визначитися з відповіддю.</w:t>
      </w:r>
    </w:p>
    <w:p w14:paraId="71576F70" w14:textId="4D37A9BC" w:rsidR="00F77B4B" w:rsidRPr="00CC6455" w:rsidRDefault="00F77B4B" w:rsidP="00F77B4B">
      <w:pPr>
        <w:ind w:firstLine="709"/>
        <w:contextualSpacing/>
        <w:jc w:val="both"/>
        <w:rPr>
          <w:noProof/>
          <w:sz w:val="28"/>
          <w:szCs w:val="28"/>
        </w:rPr>
      </w:pPr>
      <w:r w:rsidRPr="00CC6455">
        <w:rPr>
          <w:noProof/>
          <w:sz w:val="28"/>
          <w:szCs w:val="28"/>
        </w:rPr>
        <w:t>Ефективність заходів із попередження шкідливих звичок серед учнів залежить від їх систематичності та залучення батьків до профілактичної роботи. Учитель фізичної культури має організовувати навчально-виховний процес так, щоб учні відчували потребу у фізичній активності та розуміли важливість здорового способу життя як основи збереження і зміцнення власного здоров</w:t>
      </w:r>
      <w:r w:rsidR="00345796">
        <w:rPr>
          <w:noProof/>
          <w:sz w:val="28"/>
          <w:szCs w:val="28"/>
        </w:rPr>
        <w:t>’</w:t>
      </w:r>
      <w:r w:rsidRPr="00CC6455">
        <w:rPr>
          <w:noProof/>
          <w:sz w:val="28"/>
          <w:szCs w:val="28"/>
        </w:rPr>
        <w:t>я. Лише за таких умов можна сформувати у школярів свідоме ставлення до власного здоров</w:t>
      </w:r>
      <w:r w:rsidR="00345796">
        <w:rPr>
          <w:noProof/>
          <w:sz w:val="28"/>
          <w:szCs w:val="28"/>
        </w:rPr>
        <w:t>’</w:t>
      </w:r>
      <w:r w:rsidRPr="00CC6455">
        <w:rPr>
          <w:noProof/>
          <w:sz w:val="28"/>
          <w:szCs w:val="28"/>
        </w:rPr>
        <w:t>я.</w:t>
      </w:r>
    </w:p>
    <w:p w14:paraId="425B021D" w14:textId="6061435C" w:rsidR="00F77B4B" w:rsidRPr="00CC6455" w:rsidRDefault="00795EE0" w:rsidP="00F77B4B">
      <w:pPr>
        <w:ind w:firstLine="709"/>
        <w:contextualSpacing/>
        <w:jc w:val="both"/>
        <w:rPr>
          <w:noProof/>
          <w:sz w:val="28"/>
          <w:szCs w:val="28"/>
        </w:rPr>
      </w:pPr>
      <w:r>
        <w:rPr>
          <w:noProof/>
          <w:sz w:val="28"/>
          <w:szCs w:val="28"/>
        </w:rPr>
        <w:t>На думку А. </w:t>
      </w:r>
      <w:r w:rsidR="00F77B4B" w:rsidRPr="00CC6455">
        <w:rPr>
          <w:noProof/>
          <w:sz w:val="28"/>
          <w:szCs w:val="28"/>
        </w:rPr>
        <w:t>Турчака, «сьогодні необхідно говорити про реально небезпечне поширення шкідливих звичок серед молоді, особливо серед учнів загальноосвітніх навчальних закладів. Одним із чинників, що загрожує здоров</w:t>
      </w:r>
      <w:r w:rsidR="00345796">
        <w:rPr>
          <w:noProof/>
          <w:sz w:val="28"/>
          <w:szCs w:val="28"/>
        </w:rPr>
        <w:t>’</w:t>
      </w:r>
      <w:r w:rsidR="00F77B4B" w:rsidRPr="00CC6455">
        <w:rPr>
          <w:noProof/>
          <w:sz w:val="28"/>
          <w:szCs w:val="28"/>
        </w:rPr>
        <w:t>ю школярів, є вживання наркотичних речовин, серед яких не лише власне наркотики, а й нікотин і алкоголь» [76, с. 163].</w:t>
      </w:r>
    </w:p>
    <w:p w14:paraId="386CF810" w14:textId="77777777" w:rsidR="00F77B4B" w:rsidRPr="00795EE0" w:rsidRDefault="00F77B4B" w:rsidP="00F77B4B">
      <w:pPr>
        <w:ind w:firstLine="709"/>
        <w:contextualSpacing/>
        <w:jc w:val="both"/>
        <w:rPr>
          <w:b/>
          <w:noProof/>
          <w:sz w:val="28"/>
          <w:szCs w:val="28"/>
        </w:rPr>
      </w:pPr>
      <w:r w:rsidRPr="00795EE0">
        <w:rPr>
          <w:b/>
          <w:noProof/>
          <w:sz w:val="28"/>
          <w:szCs w:val="28"/>
        </w:rPr>
        <w:t>Ключові пріоритети профілактичної роботи з учнями</w:t>
      </w:r>
    </w:p>
    <w:p w14:paraId="47755C5F" w14:textId="77777777" w:rsidR="00F77B4B" w:rsidRPr="00CC6455" w:rsidRDefault="00F77B4B" w:rsidP="00F77B4B">
      <w:pPr>
        <w:ind w:firstLine="709"/>
        <w:contextualSpacing/>
        <w:jc w:val="both"/>
        <w:rPr>
          <w:noProof/>
          <w:sz w:val="28"/>
          <w:szCs w:val="28"/>
        </w:rPr>
      </w:pPr>
      <w:r w:rsidRPr="00CC6455">
        <w:rPr>
          <w:noProof/>
          <w:sz w:val="28"/>
          <w:szCs w:val="28"/>
        </w:rPr>
        <w:t>На основі аналізу наукових досліджень можна виокремити основні аспекти профілактичної роботи з учнями:</w:t>
      </w:r>
    </w:p>
    <w:p w14:paraId="7C658B30" w14:textId="77777777" w:rsidR="00F77B4B" w:rsidRPr="00AD5917" w:rsidRDefault="00F77B4B" w:rsidP="00C25437">
      <w:pPr>
        <w:pStyle w:val="ad"/>
        <w:numPr>
          <w:ilvl w:val="0"/>
          <w:numId w:val="52"/>
        </w:numPr>
        <w:tabs>
          <w:tab w:val="left" w:pos="993"/>
          <w:tab w:val="left" w:pos="1134"/>
        </w:tabs>
        <w:spacing w:after="0"/>
        <w:ind w:left="0" w:firstLine="709"/>
        <w:jc w:val="both"/>
        <w:rPr>
          <w:rFonts w:ascii="Times New Roman" w:hAnsi="Times New Roman" w:cs="Times New Roman"/>
          <w:noProof/>
          <w:sz w:val="28"/>
          <w:szCs w:val="28"/>
        </w:rPr>
      </w:pPr>
      <w:r w:rsidRPr="00AD5917">
        <w:rPr>
          <w:rFonts w:ascii="Times New Roman" w:hAnsi="Times New Roman" w:cs="Times New Roman"/>
          <w:noProof/>
          <w:sz w:val="28"/>
          <w:szCs w:val="28"/>
        </w:rPr>
        <w:t>Віра у потенціал учня – навіть ті діти, які знаходяться у групі ризику, можуть змінити свою поведінку під впливом підтримки та позитивного підходу.</w:t>
      </w:r>
    </w:p>
    <w:p w14:paraId="5E99B91B" w14:textId="77777777" w:rsidR="00F77B4B" w:rsidRPr="00AD5917" w:rsidRDefault="00F77B4B" w:rsidP="00C25437">
      <w:pPr>
        <w:pStyle w:val="ad"/>
        <w:numPr>
          <w:ilvl w:val="0"/>
          <w:numId w:val="52"/>
        </w:numPr>
        <w:tabs>
          <w:tab w:val="left" w:pos="993"/>
          <w:tab w:val="left" w:pos="1134"/>
        </w:tabs>
        <w:spacing w:after="0"/>
        <w:ind w:left="0" w:firstLine="709"/>
        <w:jc w:val="both"/>
        <w:rPr>
          <w:rFonts w:ascii="Times New Roman" w:hAnsi="Times New Roman" w:cs="Times New Roman"/>
          <w:noProof/>
          <w:sz w:val="28"/>
          <w:szCs w:val="28"/>
        </w:rPr>
      </w:pPr>
      <w:r w:rsidRPr="00AD5917">
        <w:rPr>
          <w:rFonts w:ascii="Times New Roman" w:hAnsi="Times New Roman" w:cs="Times New Roman"/>
          <w:noProof/>
          <w:sz w:val="28"/>
          <w:szCs w:val="28"/>
        </w:rPr>
        <w:t>Дотримання конфіденційності – важливо зберігати довіру учнів, щоб вони могли відкрито ділитися своїми проблемами.</w:t>
      </w:r>
    </w:p>
    <w:p w14:paraId="4A5F26A3" w14:textId="77777777" w:rsidR="00F77B4B" w:rsidRPr="00AD5917" w:rsidRDefault="00F77B4B" w:rsidP="00C25437">
      <w:pPr>
        <w:pStyle w:val="ad"/>
        <w:numPr>
          <w:ilvl w:val="0"/>
          <w:numId w:val="52"/>
        </w:numPr>
        <w:tabs>
          <w:tab w:val="left" w:pos="993"/>
          <w:tab w:val="left" w:pos="1134"/>
        </w:tabs>
        <w:spacing w:after="0"/>
        <w:ind w:left="0" w:firstLine="709"/>
        <w:jc w:val="both"/>
        <w:rPr>
          <w:rFonts w:ascii="Times New Roman" w:hAnsi="Times New Roman" w:cs="Times New Roman"/>
          <w:noProof/>
          <w:sz w:val="28"/>
          <w:szCs w:val="28"/>
        </w:rPr>
      </w:pPr>
      <w:r w:rsidRPr="00AD5917">
        <w:rPr>
          <w:rFonts w:ascii="Times New Roman" w:hAnsi="Times New Roman" w:cs="Times New Roman"/>
          <w:noProof/>
          <w:sz w:val="28"/>
          <w:szCs w:val="28"/>
        </w:rPr>
        <w:t>Позитивний підхід – замість залякування і примусу слід акцентувати увагу на перевагах здорового способу життя.</w:t>
      </w:r>
    </w:p>
    <w:p w14:paraId="3F5A0F49" w14:textId="77777777" w:rsidR="00F77B4B" w:rsidRPr="00AD5917" w:rsidRDefault="00F77B4B" w:rsidP="00C25437">
      <w:pPr>
        <w:pStyle w:val="ad"/>
        <w:numPr>
          <w:ilvl w:val="0"/>
          <w:numId w:val="52"/>
        </w:numPr>
        <w:tabs>
          <w:tab w:val="left" w:pos="993"/>
          <w:tab w:val="left" w:pos="1134"/>
        </w:tabs>
        <w:spacing w:after="0"/>
        <w:ind w:left="0" w:firstLine="709"/>
        <w:jc w:val="both"/>
        <w:rPr>
          <w:rFonts w:ascii="Times New Roman" w:hAnsi="Times New Roman" w:cs="Times New Roman"/>
          <w:noProof/>
          <w:sz w:val="28"/>
          <w:szCs w:val="28"/>
        </w:rPr>
      </w:pPr>
      <w:r w:rsidRPr="00AD5917">
        <w:rPr>
          <w:rFonts w:ascii="Times New Roman" w:hAnsi="Times New Roman" w:cs="Times New Roman"/>
          <w:noProof/>
          <w:sz w:val="28"/>
          <w:szCs w:val="28"/>
        </w:rPr>
        <w:t>Роль порадника, а не мораліста – вчитель має допомагати учням усвідомлювати наслідки власних дій і приймати виважені рішення.</w:t>
      </w:r>
    </w:p>
    <w:p w14:paraId="7D0935B6" w14:textId="5FCAAE03" w:rsidR="00F77B4B" w:rsidRPr="00AD5917" w:rsidRDefault="00F77B4B" w:rsidP="00C25437">
      <w:pPr>
        <w:pStyle w:val="ad"/>
        <w:numPr>
          <w:ilvl w:val="0"/>
          <w:numId w:val="52"/>
        </w:numPr>
        <w:tabs>
          <w:tab w:val="left" w:pos="993"/>
          <w:tab w:val="left" w:pos="1134"/>
        </w:tabs>
        <w:spacing w:after="0"/>
        <w:ind w:left="0" w:firstLine="709"/>
        <w:jc w:val="both"/>
        <w:rPr>
          <w:rFonts w:ascii="Times New Roman" w:hAnsi="Times New Roman" w:cs="Times New Roman"/>
          <w:noProof/>
          <w:sz w:val="28"/>
          <w:szCs w:val="28"/>
        </w:rPr>
      </w:pPr>
      <w:r w:rsidRPr="00AD5917">
        <w:rPr>
          <w:rFonts w:ascii="Times New Roman" w:hAnsi="Times New Roman" w:cs="Times New Roman"/>
          <w:noProof/>
          <w:sz w:val="28"/>
          <w:szCs w:val="28"/>
        </w:rPr>
        <w:t>Розвиток діалогу – профілактична робота має базуватися на взаємній комунікації, а не на нав</w:t>
      </w:r>
      <w:r w:rsidR="00345796">
        <w:rPr>
          <w:rFonts w:ascii="Times New Roman" w:hAnsi="Times New Roman" w:cs="Times New Roman"/>
          <w:noProof/>
          <w:sz w:val="28"/>
          <w:szCs w:val="28"/>
        </w:rPr>
        <w:t>’</w:t>
      </w:r>
      <w:r w:rsidRPr="00AD5917">
        <w:rPr>
          <w:rFonts w:ascii="Times New Roman" w:hAnsi="Times New Roman" w:cs="Times New Roman"/>
          <w:noProof/>
          <w:sz w:val="28"/>
          <w:szCs w:val="28"/>
        </w:rPr>
        <w:t>язуванні думок.</w:t>
      </w:r>
    </w:p>
    <w:p w14:paraId="655E9148" w14:textId="12D476E9" w:rsidR="00F77B4B" w:rsidRPr="00AD5917" w:rsidRDefault="00F77B4B" w:rsidP="00C25437">
      <w:pPr>
        <w:pStyle w:val="ad"/>
        <w:numPr>
          <w:ilvl w:val="0"/>
          <w:numId w:val="52"/>
        </w:numPr>
        <w:tabs>
          <w:tab w:val="left" w:pos="993"/>
          <w:tab w:val="left" w:pos="1134"/>
        </w:tabs>
        <w:spacing w:after="0"/>
        <w:ind w:left="0" w:firstLine="709"/>
        <w:jc w:val="both"/>
        <w:rPr>
          <w:noProof/>
          <w:sz w:val="28"/>
          <w:szCs w:val="28"/>
        </w:rPr>
      </w:pPr>
      <w:r w:rsidRPr="00AD5917">
        <w:rPr>
          <w:rFonts w:ascii="Times New Roman" w:hAnsi="Times New Roman" w:cs="Times New Roman"/>
          <w:noProof/>
          <w:sz w:val="28"/>
          <w:szCs w:val="28"/>
        </w:rPr>
        <w:t>Зосередження на сильних сторонах дитини – підвищення самооцінки допомагає учням ухвалювати правильні рішення щодо здоров</w:t>
      </w:r>
      <w:r w:rsidR="00345796">
        <w:rPr>
          <w:rFonts w:ascii="Times New Roman" w:hAnsi="Times New Roman" w:cs="Times New Roman"/>
          <w:noProof/>
          <w:sz w:val="28"/>
          <w:szCs w:val="28"/>
        </w:rPr>
        <w:t>’</w:t>
      </w:r>
      <w:r w:rsidRPr="00AD5917">
        <w:rPr>
          <w:rFonts w:ascii="Times New Roman" w:hAnsi="Times New Roman" w:cs="Times New Roman"/>
          <w:noProof/>
          <w:sz w:val="28"/>
          <w:szCs w:val="28"/>
        </w:rPr>
        <w:t>я</w:t>
      </w:r>
      <w:r w:rsidRPr="00AD5917">
        <w:rPr>
          <w:noProof/>
          <w:sz w:val="28"/>
          <w:szCs w:val="28"/>
        </w:rPr>
        <w:t>.</w:t>
      </w:r>
    </w:p>
    <w:p w14:paraId="77F87542" w14:textId="03AA5B4C" w:rsidR="00F77B4B" w:rsidRPr="00CC6455" w:rsidRDefault="00F77B4B" w:rsidP="00F77B4B">
      <w:pPr>
        <w:ind w:firstLine="709"/>
        <w:contextualSpacing/>
        <w:jc w:val="both"/>
        <w:rPr>
          <w:noProof/>
          <w:sz w:val="28"/>
          <w:szCs w:val="28"/>
        </w:rPr>
      </w:pPr>
      <w:r w:rsidRPr="00CC6455">
        <w:rPr>
          <w:noProof/>
          <w:sz w:val="28"/>
          <w:szCs w:val="28"/>
        </w:rPr>
        <w:t>Я</w:t>
      </w:r>
      <w:r w:rsidR="00AD5917">
        <w:rPr>
          <w:noProof/>
          <w:sz w:val="28"/>
          <w:szCs w:val="28"/>
        </w:rPr>
        <w:t>к зазначає А. </w:t>
      </w:r>
      <w:r w:rsidRPr="00CC6455">
        <w:rPr>
          <w:noProof/>
          <w:sz w:val="28"/>
          <w:szCs w:val="28"/>
        </w:rPr>
        <w:t>Турчак, «спрямування уваги на позитивні сторони учня допомагає підтримати його впевненість і може бути ефективним у відмові від шкідливих звичок» [76, с. 166].</w:t>
      </w:r>
    </w:p>
    <w:p w14:paraId="11B759B8" w14:textId="77777777" w:rsidR="00F77B4B" w:rsidRPr="00AD5917" w:rsidRDefault="00F77B4B" w:rsidP="00F77B4B">
      <w:pPr>
        <w:ind w:firstLine="709"/>
        <w:contextualSpacing/>
        <w:jc w:val="both"/>
        <w:rPr>
          <w:b/>
          <w:noProof/>
          <w:sz w:val="28"/>
          <w:szCs w:val="28"/>
        </w:rPr>
      </w:pPr>
      <w:r w:rsidRPr="00AD5917">
        <w:rPr>
          <w:b/>
          <w:noProof/>
          <w:sz w:val="28"/>
          <w:szCs w:val="28"/>
        </w:rPr>
        <w:t>Принципи формування мотивації до здорового способу життя</w:t>
      </w:r>
    </w:p>
    <w:p w14:paraId="41F99B52" w14:textId="77777777" w:rsidR="00F77B4B" w:rsidRPr="00CC6455" w:rsidRDefault="00F77B4B" w:rsidP="00F77B4B">
      <w:pPr>
        <w:ind w:firstLine="709"/>
        <w:contextualSpacing/>
        <w:jc w:val="both"/>
        <w:rPr>
          <w:noProof/>
          <w:sz w:val="28"/>
          <w:szCs w:val="28"/>
        </w:rPr>
      </w:pPr>
      <w:r w:rsidRPr="00CC6455">
        <w:rPr>
          <w:noProof/>
          <w:sz w:val="28"/>
          <w:szCs w:val="28"/>
        </w:rPr>
        <w:lastRenderedPageBreak/>
        <w:t>У педагогіці визначено загальні дидактичні принципи, які можна ефективно застосовувати у профілактичній діяльності.</w:t>
      </w:r>
    </w:p>
    <w:p w14:paraId="1FC86A77" w14:textId="77777777" w:rsidR="00F77B4B" w:rsidRPr="00CC6455" w:rsidRDefault="00F77B4B" w:rsidP="00F77B4B">
      <w:pPr>
        <w:ind w:firstLine="709"/>
        <w:contextualSpacing/>
        <w:jc w:val="both"/>
        <w:rPr>
          <w:noProof/>
          <w:sz w:val="28"/>
          <w:szCs w:val="28"/>
        </w:rPr>
      </w:pPr>
      <w:r w:rsidRPr="00AD5917">
        <w:rPr>
          <w:i/>
          <w:noProof/>
          <w:sz w:val="28"/>
          <w:szCs w:val="28"/>
        </w:rPr>
        <w:t>Принцип науковості та доступності знань</w:t>
      </w:r>
      <w:r w:rsidRPr="00CC6455">
        <w:rPr>
          <w:noProof/>
          <w:sz w:val="28"/>
          <w:szCs w:val="28"/>
        </w:rPr>
        <w:t xml:space="preserve"> – подання учням науково обґрунтованої інформації у зрозумілій та доступній формі. Важливо пояснювати не лише загрози, а й переваги здорового життя.</w:t>
      </w:r>
    </w:p>
    <w:p w14:paraId="66A90A41" w14:textId="77777777" w:rsidR="00F77B4B" w:rsidRPr="00CC6455" w:rsidRDefault="00F77B4B" w:rsidP="00F77B4B">
      <w:pPr>
        <w:ind w:firstLine="709"/>
        <w:contextualSpacing/>
        <w:jc w:val="both"/>
        <w:rPr>
          <w:noProof/>
          <w:sz w:val="28"/>
          <w:szCs w:val="28"/>
        </w:rPr>
      </w:pPr>
      <w:r w:rsidRPr="00AD5917">
        <w:rPr>
          <w:i/>
          <w:noProof/>
          <w:sz w:val="28"/>
          <w:szCs w:val="28"/>
        </w:rPr>
        <w:t>Принцип системності та наскрізності</w:t>
      </w:r>
      <w:r w:rsidRPr="00CC6455">
        <w:rPr>
          <w:noProof/>
          <w:sz w:val="28"/>
          <w:szCs w:val="28"/>
        </w:rPr>
        <w:t xml:space="preserve"> – профілактична робота має бути комплексною і включати фізичний, емоційний та соціальний аспекти розвитку дитини.</w:t>
      </w:r>
    </w:p>
    <w:p w14:paraId="7DFB5433" w14:textId="77777777" w:rsidR="00F77B4B" w:rsidRPr="00CC6455" w:rsidRDefault="00F77B4B" w:rsidP="00F77B4B">
      <w:pPr>
        <w:ind w:firstLine="709"/>
        <w:contextualSpacing/>
        <w:jc w:val="both"/>
        <w:rPr>
          <w:noProof/>
          <w:sz w:val="28"/>
          <w:szCs w:val="28"/>
        </w:rPr>
      </w:pPr>
      <w:r w:rsidRPr="00AD5917">
        <w:rPr>
          <w:i/>
          <w:noProof/>
          <w:sz w:val="28"/>
          <w:szCs w:val="28"/>
        </w:rPr>
        <w:t>Принцип неперервності та практичної спрямованості</w:t>
      </w:r>
      <w:r w:rsidRPr="00CC6455">
        <w:rPr>
          <w:noProof/>
          <w:sz w:val="28"/>
          <w:szCs w:val="28"/>
        </w:rPr>
        <w:t xml:space="preserve"> – формування сталих звичок на всіх етапах навчання.</w:t>
      </w:r>
    </w:p>
    <w:p w14:paraId="2DDA1AA5" w14:textId="3E63D908" w:rsidR="00F77B4B" w:rsidRPr="00CC6455" w:rsidRDefault="00F77B4B" w:rsidP="00F77B4B">
      <w:pPr>
        <w:ind w:firstLine="709"/>
        <w:contextualSpacing/>
        <w:jc w:val="both"/>
        <w:rPr>
          <w:noProof/>
          <w:sz w:val="28"/>
          <w:szCs w:val="28"/>
        </w:rPr>
      </w:pPr>
      <w:r w:rsidRPr="00AD5917">
        <w:rPr>
          <w:i/>
          <w:noProof/>
          <w:sz w:val="28"/>
          <w:szCs w:val="28"/>
        </w:rPr>
        <w:t>Принцип інтегративності</w:t>
      </w:r>
      <w:r w:rsidRPr="00CC6455">
        <w:rPr>
          <w:noProof/>
          <w:sz w:val="28"/>
          <w:szCs w:val="28"/>
        </w:rPr>
        <w:t xml:space="preserve"> – поєднання знань із різних дисциплін для формування цілісного світогляду щодо здоров</w:t>
      </w:r>
      <w:r w:rsidR="00345796">
        <w:rPr>
          <w:noProof/>
          <w:sz w:val="28"/>
          <w:szCs w:val="28"/>
        </w:rPr>
        <w:t>’</w:t>
      </w:r>
      <w:r w:rsidRPr="00CC6455">
        <w:rPr>
          <w:noProof/>
          <w:sz w:val="28"/>
          <w:szCs w:val="28"/>
        </w:rPr>
        <w:t>я.</w:t>
      </w:r>
    </w:p>
    <w:p w14:paraId="233CF7FF" w14:textId="20BA21A5" w:rsidR="00F77B4B" w:rsidRPr="00CC6455" w:rsidRDefault="00F77B4B" w:rsidP="00F77B4B">
      <w:pPr>
        <w:ind w:firstLine="709"/>
        <w:contextualSpacing/>
        <w:jc w:val="both"/>
        <w:rPr>
          <w:noProof/>
          <w:sz w:val="28"/>
          <w:szCs w:val="28"/>
        </w:rPr>
      </w:pPr>
      <w:r w:rsidRPr="00AD5917">
        <w:rPr>
          <w:i/>
          <w:noProof/>
          <w:sz w:val="28"/>
          <w:szCs w:val="28"/>
        </w:rPr>
        <w:t>Принцип відкритості</w:t>
      </w:r>
      <w:r w:rsidRPr="00CC6455">
        <w:rPr>
          <w:noProof/>
          <w:sz w:val="28"/>
          <w:szCs w:val="28"/>
        </w:rPr>
        <w:t xml:space="preserve"> – постійне оновлення знань та врахування новітніх досліджень у сфері здоров</w:t>
      </w:r>
      <w:r w:rsidR="00345796">
        <w:rPr>
          <w:noProof/>
          <w:sz w:val="28"/>
          <w:szCs w:val="28"/>
        </w:rPr>
        <w:t>’</w:t>
      </w:r>
      <w:r w:rsidRPr="00CC6455">
        <w:rPr>
          <w:noProof/>
          <w:sz w:val="28"/>
          <w:szCs w:val="28"/>
        </w:rPr>
        <w:t>я та педагогіки.</w:t>
      </w:r>
    </w:p>
    <w:p w14:paraId="7502B31F" w14:textId="77777777" w:rsidR="00F77B4B" w:rsidRPr="00CC6455" w:rsidRDefault="00F77B4B" w:rsidP="00F77B4B">
      <w:pPr>
        <w:ind w:firstLine="709"/>
        <w:contextualSpacing/>
        <w:jc w:val="both"/>
        <w:rPr>
          <w:noProof/>
          <w:sz w:val="28"/>
          <w:szCs w:val="28"/>
        </w:rPr>
      </w:pPr>
      <w:r w:rsidRPr="00AD5917">
        <w:rPr>
          <w:i/>
          <w:noProof/>
          <w:sz w:val="28"/>
          <w:szCs w:val="28"/>
        </w:rPr>
        <w:t>Принцип плюралізму</w:t>
      </w:r>
      <w:r w:rsidRPr="00CC6455">
        <w:rPr>
          <w:noProof/>
          <w:sz w:val="28"/>
          <w:szCs w:val="28"/>
        </w:rPr>
        <w:t xml:space="preserve"> – залучення різноманітних методик із урахуванням інтересів та потреб кожної дитини.</w:t>
      </w:r>
    </w:p>
    <w:p w14:paraId="039EA307" w14:textId="77777777" w:rsidR="00F77B4B" w:rsidRPr="00CC6455" w:rsidRDefault="00F77B4B" w:rsidP="00F77B4B">
      <w:pPr>
        <w:ind w:firstLine="709"/>
        <w:contextualSpacing/>
        <w:jc w:val="both"/>
        <w:rPr>
          <w:noProof/>
          <w:sz w:val="28"/>
          <w:szCs w:val="28"/>
        </w:rPr>
      </w:pPr>
      <w:r w:rsidRPr="00AD5917">
        <w:rPr>
          <w:i/>
          <w:noProof/>
          <w:sz w:val="28"/>
          <w:szCs w:val="28"/>
        </w:rPr>
        <w:t>Принцип превентивності</w:t>
      </w:r>
      <w:r w:rsidRPr="00CC6455">
        <w:rPr>
          <w:noProof/>
          <w:sz w:val="28"/>
          <w:szCs w:val="28"/>
        </w:rPr>
        <w:t xml:space="preserve"> – акцент на профілактиці негативних явищ шляхом створення умов, що сприяють здоровому розвитку дитини.</w:t>
      </w:r>
    </w:p>
    <w:p w14:paraId="77E0F345" w14:textId="77777777" w:rsidR="00F77B4B" w:rsidRPr="00CC6455" w:rsidRDefault="00F77B4B" w:rsidP="00F77B4B">
      <w:pPr>
        <w:ind w:firstLine="709"/>
        <w:contextualSpacing/>
        <w:jc w:val="both"/>
        <w:rPr>
          <w:noProof/>
          <w:sz w:val="28"/>
          <w:szCs w:val="28"/>
        </w:rPr>
      </w:pPr>
      <w:r w:rsidRPr="00AD5917">
        <w:rPr>
          <w:i/>
          <w:noProof/>
          <w:sz w:val="28"/>
          <w:szCs w:val="28"/>
        </w:rPr>
        <w:t>Принцип гуманізму</w:t>
      </w:r>
      <w:r w:rsidRPr="00CC6455">
        <w:rPr>
          <w:noProof/>
          <w:sz w:val="28"/>
          <w:szCs w:val="28"/>
        </w:rPr>
        <w:t xml:space="preserve"> – забезпечення індивідуального підходу до кожного учня та підтримка інклюзивної освіти.</w:t>
      </w:r>
    </w:p>
    <w:p w14:paraId="0BE192F5" w14:textId="77777777" w:rsidR="00F77B4B" w:rsidRPr="00BD32F3" w:rsidRDefault="00F77B4B" w:rsidP="00F77B4B">
      <w:pPr>
        <w:ind w:firstLine="709"/>
        <w:contextualSpacing/>
        <w:jc w:val="both"/>
        <w:rPr>
          <w:noProof/>
          <w:sz w:val="28"/>
          <w:szCs w:val="28"/>
        </w:rPr>
      </w:pPr>
      <w:r w:rsidRPr="00CC6455">
        <w:rPr>
          <w:noProof/>
          <w:sz w:val="28"/>
          <w:szCs w:val="28"/>
        </w:rPr>
        <w:t>Як зазначено у наукових працях, «превентивна діяльність сприяє формуванню психологічної стійкості дітей і знижує ймовірність розвитку негативної поведінки» [76, с. 166].</w:t>
      </w:r>
    </w:p>
    <w:p w14:paraId="67CF8244" w14:textId="7EF54DD8" w:rsidR="00F77B4B" w:rsidRPr="00CC6455" w:rsidRDefault="00F77B4B" w:rsidP="00F77B4B">
      <w:pPr>
        <w:ind w:firstLine="709"/>
        <w:contextualSpacing/>
        <w:jc w:val="both"/>
        <w:rPr>
          <w:noProof/>
          <w:sz w:val="28"/>
          <w:szCs w:val="28"/>
        </w:rPr>
      </w:pPr>
      <w:r w:rsidRPr="00CC6455">
        <w:rPr>
          <w:noProof/>
          <w:sz w:val="28"/>
          <w:szCs w:val="28"/>
        </w:rPr>
        <w:t>Одним із основних принципів профілактичної роботи є принцип цілеспрямованості, який сприяє підвищенню ефективності організму та формуванню позитивного ставлення до нього. Це, у свою чергу, сприяє зростанню мотивації до здорового способу життя, посилюючи усвідомлення важливості дбайливого ставлення до власного здоров</w:t>
      </w:r>
      <w:r w:rsidR="00345796">
        <w:rPr>
          <w:noProof/>
          <w:sz w:val="28"/>
          <w:szCs w:val="28"/>
        </w:rPr>
        <w:t>’</w:t>
      </w:r>
      <w:r w:rsidRPr="00CC6455">
        <w:rPr>
          <w:noProof/>
          <w:sz w:val="28"/>
          <w:szCs w:val="28"/>
        </w:rPr>
        <w:t>я. Як зазначається в дослідженнях, «усвідомлення значущості власного здоров</w:t>
      </w:r>
      <w:r w:rsidR="00345796">
        <w:rPr>
          <w:noProof/>
          <w:sz w:val="28"/>
          <w:szCs w:val="28"/>
        </w:rPr>
        <w:t>’</w:t>
      </w:r>
      <w:r w:rsidRPr="00CC6455">
        <w:rPr>
          <w:noProof/>
          <w:sz w:val="28"/>
          <w:szCs w:val="28"/>
        </w:rPr>
        <w:t>я стимулює позитивні зміни у поведінці та формування здорових звичок»</w:t>
      </w:r>
      <w:r w:rsidR="00AD5917">
        <w:rPr>
          <w:noProof/>
          <w:sz w:val="28"/>
          <w:szCs w:val="28"/>
        </w:rPr>
        <w:t> </w:t>
      </w:r>
      <w:r w:rsidRPr="00CC6455">
        <w:rPr>
          <w:noProof/>
          <w:sz w:val="28"/>
          <w:szCs w:val="28"/>
        </w:rPr>
        <w:t>[25, с. 8].</w:t>
      </w:r>
    </w:p>
    <w:p w14:paraId="1EC54C90" w14:textId="77777777" w:rsidR="00F77B4B" w:rsidRPr="00CC6455" w:rsidRDefault="00F77B4B" w:rsidP="00F77B4B">
      <w:pPr>
        <w:ind w:firstLine="709"/>
        <w:contextualSpacing/>
        <w:jc w:val="both"/>
        <w:rPr>
          <w:noProof/>
          <w:sz w:val="28"/>
          <w:szCs w:val="28"/>
        </w:rPr>
      </w:pPr>
      <w:r w:rsidRPr="00CC6455">
        <w:rPr>
          <w:noProof/>
          <w:sz w:val="28"/>
          <w:szCs w:val="28"/>
        </w:rPr>
        <w:t>Зазначені принципи дозволяють сформувати комплексний підхід до підвищення якості життя та фізичного і психологічного самопочуття школярів.</w:t>
      </w:r>
    </w:p>
    <w:p w14:paraId="1216EC55" w14:textId="77777777" w:rsidR="00F77B4B" w:rsidRPr="00AD5917" w:rsidRDefault="00F77B4B" w:rsidP="00F77B4B">
      <w:pPr>
        <w:ind w:firstLine="709"/>
        <w:contextualSpacing/>
        <w:jc w:val="both"/>
        <w:rPr>
          <w:b/>
          <w:noProof/>
          <w:sz w:val="28"/>
          <w:szCs w:val="28"/>
        </w:rPr>
      </w:pPr>
      <w:r w:rsidRPr="00AD5917">
        <w:rPr>
          <w:b/>
          <w:noProof/>
          <w:sz w:val="28"/>
          <w:szCs w:val="28"/>
        </w:rPr>
        <w:t>Використання цифрових технологій у профілактичній роботі</w:t>
      </w:r>
    </w:p>
    <w:p w14:paraId="14753F51" w14:textId="77777777" w:rsidR="00F77B4B" w:rsidRPr="00CC6455" w:rsidRDefault="00F77B4B" w:rsidP="00F77B4B">
      <w:pPr>
        <w:ind w:firstLine="709"/>
        <w:contextualSpacing/>
        <w:jc w:val="both"/>
        <w:rPr>
          <w:noProof/>
          <w:sz w:val="28"/>
          <w:szCs w:val="28"/>
        </w:rPr>
      </w:pPr>
      <w:r w:rsidRPr="00CC6455">
        <w:rPr>
          <w:noProof/>
          <w:sz w:val="28"/>
          <w:szCs w:val="28"/>
        </w:rPr>
        <w:t>Сучасні умови дистанційного навчання значно змінюють підходи до викладання фізичної культури, зокрема в аспекті попередження шкідливих звичок серед учнів. Одним із можливих шляхів подолання труднощів є використання мобільних фітнес-додатків.</w:t>
      </w:r>
    </w:p>
    <w:p w14:paraId="710AB002" w14:textId="714A7BC4" w:rsidR="00F77B4B" w:rsidRPr="00CC6455" w:rsidRDefault="00F77B4B" w:rsidP="00F77B4B">
      <w:pPr>
        <w:ind w:firstLine="709"/>
        <w:contextualSpacing/>
        <w:jc w:val="both"/>
        <w:rPr>
          <w:noProof/>
          <w:sz w:val="28"/>
          <w:szCs w:val="28"/>
        </w:rPr>
      </w:pPr>
      <w:r w:rsidRPr="00CC6455">
        <w:rPr>
          <w:noProof/>
          <w:sz w:val="28"/>
          <w:szCs w:val="28"/>
        </w:rPr>
        <w:t xml:space="preserve">Такі цифрові інструменти інтегровані із програмами CoachMyVideo, Coach Eye, Ubersense та дозволяють візуально демонструвати правильну техніку виконання вправ. Крім того, використання exergames </w:t>
      </w:r>
      <w:r w:rsidRPr="00CC6455">
        <w:rPr>
          <w:noProof/>
          <w:sz w:val="28"/>
          <w:szCs w:val="28"/>
        </w:rPr>
        <w:lastRenderedPageBreak/>
        <w:t>(інтерактивних відеоігор на кшталт Xbox Kinect, Nintendo Wii) сприяє розвитку навичок рухової активності. Як зазначено у дослідженнях, «онлайн-інструменти дозволяють швидко виправляти помилки в техніці рухів і надавати учням персоналізований зворотний зв</w:t>
      </w:r>
      <w:r w:rsidR="00345796">
        <w:rPr>
          <w:noProof/>
          <w:sz w:val="28"/>
          <w:szCs w:val="28"/>
        </w:rPr>
        <w:t>’</w:t>
      </w:r>
      <w:r w:rsidRPr="00CC6455">
        <w:rPr>
          <w:noProof/>
          <w:sz w:val="28"/>
          <w:szCs w:val="28"/>
        </w:rPr>
        <w:t>язок» [48].</w:t>
      </w:r>
    </w:p>
    <w:p w14:paraId="420F35A9" w14:textId="77777777" w:rsidR="00F77B4B" w:rsidRPr="00AD5917" w:rsidRDefault="00F77B4B" w:rsidP="00F77B4B">
      <w:pPr>
        <w:ind w:firstLine="709"/>
        <w:contextualSpacing/>
        <w:jc w:val="both"/>
        <w:rPr>
          <w:b/>
          <w:noProof/>
          <w:sz w:val="28"/>
          <w:szCs w:val="28"/>
        </w:rPr>
      </w:pPr>
      <w:r w:rsidRPr="00AD5917">
        <w:rPr>
          <w:b/>
          <w:noProof/>
          <w:sz w:val="28"/>
          <w:szCs w:val="28"/>
        </w:rPr>
        <w:t>Формування мотивації до фізичної активності</w:t>
      </w:r>
    </w:p>
    <w:p w14:paraId="46B0BA17" w14:textId="3F4BC3E8" w:rsidR="00F77B4B" w:rsidRPr="00CC6455" w:rsidRDefault="00F77B4B" w:rsidP="00F77B4B">
      <w:pPr>
        <w:ind w:firstLine="709"/>
        <w:contextualSpacing/>
        <w:jc w:val="both"/>
        <w:rPr>
          <w:noProof/>
          <w:sz w:val="28"/>
          <w:szCs w:val="28"/>
        </w:rPr>
      </w:pPr>
      <w:r w:rsidRPr="00CC6455">
        <w:rPr>
          <w:noProof/>
          <w:sz w:val="28"/>
          <w:szCs w:val="28"/>
        </w:rPr>
        <w:t>Для ефективного формування здорового способу життя важливо враховувати кілька рівнів мотивації:</w:t>
      </w:r>
    </w:p>
    <w:p w14:paraId="04DFCC5E" w14:textId="6E9306EE" w:rsidR="00F77B4B" w:rsidRPr="00CC6455" w:rsidRDefault="00F77B4B" w:rsidP="00F77B4B">
      <w:pPr>
        <w:ind w:firstLine="709"/>
        <w:contextualSpacing/>
        <w:jc w:val="both"/>
        <w:rPr>
          <w:noProof/>
          <w:sz w:val="28"/>
          <w:szCs w:val="28"/>
        </w:rPr>
      </w:pPr>
      <w:r w:rsidRPr="00AD5917">
        <w:rPr>
          <w:i/>
          <w:noProof/>
          <w:sz w:val="28"/>
          <w:szCs w:val="28"/>
        </w:rPr>
        <w:t>Фізичне здоров</w:t>
      </w:r>
      <w:r w:rsidR="00345796">
        <w:rPr>
          <w:i/>
          <w:noProof/>
          <w:sz w:val="28"/>
          <w:szCs w:val="28"/>
        </w:rPr>
        <w:t>’</w:t>
      </w:r>
      <w:r w:rsidRPr="00AD5917">
        <w:rPr>
          <w:i/>
          <w:noProof/>
          <w:sz w:val="28"/>
          <w:szCs w:val="28"/>
        </w:rPr>
        <w:t>я</w:t>
      </w:r>
      <w:r w:rsidRPr="00CC6455">
        <w:rPr>
          <w:noProof/>
          <w:sz w:val="28"/>
          <w:szCs w:val="28"/>
        </w:rPr>
        <w:t xml:space="preserve"> – учні 5–9 класів звертають увагу на зовнішній вигляд, тому важливо роз</w:t>
      </w:r>
      <w:r w:rsidR="00345796">
        <w:rPr>
          <w:noProof/>
          <w:sz w:val="28"/>
          <w:szCs w:val="28"/>
        </w:rPr>
        <w:t>’</w:t>
      </w:r>
      <w:r w:rsidRPr="00CC6455">
        <w:rPr>
          <w:noProof/>
          <w:sz w:val="28"/>
          <w:szCs w:val="28"/>
        </w:rPr>
        <w:t>яснювати позитивний вплив фізичних вправ.</w:t>
      </w:r>
    </w:p>
    <w:p w14:paraId="18AFD49E" w14:textId="0AB471AE" w:rsidR="00F77B4B" w:rsidRPr="00CC6455" w:rsidRDefault="00F77B4B" w:rsidP="00F77B4B">
      <w:pPr>
        <w:ind w:firstLine="709"/>
        <w:contextualSpacing/>
        <w:jc w:val="both"/>
        <w:rPr>
          <w:noProof/>
          <w:sz w:val="28"/>
          <w:szCs w:val="28"/>
        </w:rPr>
      </w:pPr>
      <w:r w:rsidRPr="00AD5917">
        <w:rPr>
          <w:i/>
          <w:noProof/>
          <w:sz w:val="28"/>
          <w:szCs w:val="28"/>
        </w:rPr>
        <w:t>Психічне здоров</w:t>
      </w:r>
      <w:r w:rsidR="00345796">
        <w:rPr>
          <w:i/>
          <w:noProof/>
          <w:sz w:val="28"/>
          <w:szCs w:val="28"/>
        </w:rPr>
        <w:t>’</w:t>
      </w:r>
      <w:r w:rsidRPr="00AD5917">
        <w:rPr>
          <w:i/>
          <w:noProof/>
          <w:sz w:val="28"/>
          <w:szCs w:val="28"/>
        </w:rPr>
        <w:t>я</w:t>
      </w:r>
      <w:r w:rsidRPr="00CC6455">
        <w:rPr>
          <w:noProof/>
          <w:sz w:val="28"/>
          <w:szCs w:val="28"/>
        </w:rPr>
        <w:t xml:space="preserve"> – розвиток саморегуляції та адекватної самооцінки.</w:t>
      </w:r>
    </w:p>
    <w:p w14:paraId="2C7C7A28" w14:textId="2813F49A" w:rsidR="00F77B4B" w:rsidRPr="00CC6455" w:rsidRDefault="00F77B4B" w:rsidP="00F77B4B">
      <w:pPr>
        <w:ind w:firstLine="709"/>
        <w:contextualSpacing/>
        <w:jc w:val="both"/>
        <w:rPr>
          <w:noProof/>
          <w:sz w:val="28"/>
          <w:szCs w:val="28"/>
        </w:rPr>
      </w:pPr>
      <w:r w:rsidRPr="00AD5917">
        <w:rPr>
          <w:i/>
          <w:noProof/>
          <w:sz w:val="28"/>
          <w:szCs w:val="28"/>
        </w:rPr>
        <w:t>Духовне здоров</w:t>
      </w:r>
      <w:r w:rsidR="00345796">
        <w:rPr>
          <w:i/>
          <w:noProof/>
          <w:sz w:val="28"/>
          <w:szCs w:val="28"/>
        </w:rPr>
        <w:t>’</w:t>
      </w:r>
      <w:r w:rsidRPr="00AD5917">
        <w:rPr>
          <w:i/>
          <w:noProof/>
          <w:sz w:val="28"/>
          <w:szCs w:val="28"/>
        </w:rPr>
        <w:t>я</w:t>
      </w:r>
      <w:r w:rsidRPr="00CC6455">
        <w:rPr>
          <w:noProof/>
          <w:sz w:val="28"/>
          <w:szCs w:val="28"/>
        </w:rPr>
        <w:t xml:space="preserve"> – усвідомлення загальнолюдських та національних моральних цінностей.</w:t>
      </w:r>
    </w:p>
    <w:p w14:paraId="3E671252" w14:textId="569C490A" w:rsidR="00F77B4B" w:rsidRPr="00CC6455" w:rsidRDefault="00F77B4B" w:rsidP="00F77B4B">
      <w:pPr>
        <w:ind w:firstLine="709"/>
        <w:contextualSpacing/>
        <w:jc w:val="both"/>
        <w:rPr>
          <w:noProof/>
          <w:sz w:val="28"/>
          <w:szCs w:val="28"/>
        </w:rPr>
      </w:pPr>
      <w:r w:rsidRPr="00AD5917">
        <w:rPr>
          <w:i/>
          <w:noProof/>
          <w:sz w:val="28"/>
          <w:szCs w:val="28"/>
        </w:rPr>
        <w:t>Соціальне здоров</w:t>
      </w:r>
      <w:r w:rsidR="00345796">
        <w:rPr>
          <w:i/>
          <w:noProof/>
          <w:sz w:val="28"/>
          <w:szCs w:val="28"/>
        </w:rPr>
        <w:t>’</w:t>
      </w:r>
      <w:r w:rsidRPr="00AD5917">
        <w:rPr>
          <w:i/>
          <w:noProof/>
          <w:sz w:val="28"/>
          <w:szCs w:val="28"/>
        </w:rPr>
        <w:t>я</w:t>
      </w:r>
      <w:r w:rsidRPr="00CC6455">
        <w:rPr>
          <w:noProof/>
          <w:sz w:val="28"/>
          <w:szCs w:val="28"/>
        </w:rPr>
        <w:t xml:space="preserve"> – розвиток громадянської відповідальності за власне здоров</w:t>
      </w:r>
      <w:r w:rsidR="00345796">
        <w:rPr>
          <w:noProof/>
          <w:sz w:val="28"/>
          <w:szCs w:val="28"/>
        </w:rPr>
        <w:t>’</w:t>
      </w:r>
      <w:r w:rsidRPr="00CC6455">
        <w:rPr>
          <w:noProof/>
          <w:sz w:val="28"/>
          <w:szCs w:val="28"/>
        </w:rPr>
        <w:t>я та формування позитивного прикладу для оточення.</w:t>
      </w:r>
    </w:p>
    <w:p w14:paraId="133699B3" w14:textId="6E27CB75" w:rsidR="00F77B4B" w:rsidRPr="00CC6455" w:rsidRDefault="00F77B4B" w:rsidP="00F77B4B">
      <w:pPr>
        <w:ind w:firstLine="709"/>
        <w:contextualSpacing/>
        <w:jc w:val="both"/>
        <w:rPr>
          <w:noProof/>
          <w:sz w:val="28"/>
          <w:szCs w:val="28"/>
        </w:rPr>
      </w:pPr>
      <w:r w:rsidRPr="00CC6455">
        <w:rPr>
          <w:noProof/>
          <w:sz w:val="28"/>
          <w:szCs w:val="28"/>
        </w:rPr>
        <w:t>Як зазначено у концепції формування мотивації до здорового способу життя, «розвиток позитивних цінностей та відповідальності за власне здоров</w:t>
      </w:r>
      <w:r w:rsidR="00345796">
        <w:rPr>
          <w:noProof/>
          <w:sz w:val="28"/>
          <w:szCs w:val="28"/>
        </w:rPr>
        <w:t>’</w:t>
      </w:r>
      <w:r w:rsidRPr="00CC6455">
        <w:rPr>
          <w:noProof/>
          <w:sz w:val="28"/>
          <w:szCs w:val="28"/>
        </w:rPr>
        <w:t xml:space="preserve">я формує систему стійких моральних принципів і виробляє своєрідний </w:t>
      </w:r>
      <w:r w:rsidR="00AD5917">
        <w:rPr>
          <w:noProof/>
          <w:sz w:val="28"/>
          <w:szCs w:val="28"/>
        </w:rPr>
        <w:t>«</w:t>
      </w:r>
      <w:r w:rsidRPr="00CC6455">
        <w:rPr>
          <w:noProof/>
          <w:sz w:val="28"/>
          <w:szCs w:val="28"/>
        </w:rPr>
        <w:t>імунітет</w:t>
      </w:r>
      <w:r w:rsidR="00AD5917">
        <w:rPr>
          <w:noProof/>
          <w:sz w:val="28"/>
          <w:szCs w:val="28"/>
        </w:rPr>
        <w:t>»</w:t>
      </w:r>
      <w:r w:rsidRPr="00CC6455">
        <w:rPr>
          <w:noProof/>
          <w:sz w:val="28"/>
          <w:szCs w:val="28"/>
        </w:rPr>
        <w:t xml:space="preserve"> від шкідливих звичок» [48]</w:t>
      </w:r>
    </w:p>
    <w:p w14:paraId="30B32D90" w14:textId="77777777" w:rsidR="00F77B4B" w:rsidRPr="00AD5917" w:rsidRDefault="00F77B4B" w:rsidP="00F77B4B">
      <w:pPr>
        <w:ind w:firstLine="709"/>
        <w:contextualSpacing/>
        <w:jc w:val="both"/>
        <w:rPr>
          <w:b/>
          <w:noProof/>
          <w:sz w:val="28"/>
          <w:szCs w:val="28"/>
        </w:rPr>
      </w:pPr>
      <w:r w:rsidRPr="00AD5917">
        <w:rPr>
          <w:b/>
          <w:noProof/>
          <w:sz w:val="28"/>
          <w:szCs w:val="28"/>
        </w:rPr>
        <w:t>Проблема шкідливих звичок у підлітків: результати дослідження</w:t>
      </w:r>
    </w:p>
    <w:p w14:paraId="64E7B65E" w14:textId="2D52E868" w:rsidR="00F77B4B" w:rsidRPr="00CC6455" w:rsidRDefault="00F77B4B" w:rsidP="00F77B4B">
      <w:pPr>
        <w:ind w:firstLine="709"/>
        <w:contextualSpacing/>
        <w:jc w:val="both"/>
        <w:rPr>
          <w:noProof/>
          <w:sz w:val="28"/>
          <w:szCs w:val="28"/>
        </w:rPr>
      </w:pPr>
      <w:r w:rsidRPr="00CC6455">
        <w:rPr>
          <w:noProof/>
          <w:sz w:val="28"/>
          <w:szCs w:val="28"/>
        </w:rPr>
        <w:t>У ході виробничої педагогічної практики було проведене анонімне опитування учнів дев</w:t>
      </w:r>
      <w:r w:rsidR="00345796">
        <w:rPr>
          <w:noProof/>
          <w:sz w:val="28"/>
          <w:szCs w:val="28"/>
        </w:rPr>
        <w:t>’</w:t>
      </w:r>
      <w:r w:rsidRPr="00CC6455">
        <w:rPr>
          <w:noProof/>
          <w:sz w:val="28"/>
          <w:szCs w:val="28"/>
        </w:rPr>
        <w:t>ятих класів Криворізької гімназії № 126 з метою з</w:t>
      </w:r>
      <w:r w:rsidR="00345796">
        <w:rPr>
          <w:noProof/>
          <w:sz w:val="28"/>
          <w:szCs w:val="28"/>
        </w:rPr>
        <w:t>’</w:t>
      </w:r>
      <w:r w:rsidRPr="00CC6455">
        <w:rPr>
          <w:noProof/>
          <w:sz w:val="28"/>
          <w:szCs w:val="28"/>
        </w:rPr>
        <w:t>ясування причин тютюнопаління та вживання алкоголю.</w:t>
      </w:r>
    </w:p>
    <w:p w14:paraId="284C11D0" w14:textId="77777777" w:rsidR="00F77B4B" w:rsidRPr="00CC6455" w:rsidRDefault="00F77B4B" w:rsidP="00F77B4B">
      <w:pPr>
        <w:ind w:firstLine="709"/>
        <w:contextualSpacing/>
        <w:jc w:val="both"/>
        <w:rPr>
          <w:noProof/>
          <w:sz w:val="28"/>
          <w:szCs w:val="28"/>
        </w:rPr>
      </w:pPr>
      <w:r w:rsidRPr="00CC6455">
        <w:rPr>
          <w:noProof/>
          <w:sz w:val="28"/>
          <w:szCs w:val="28"/>
        </w:rPr>
        <w:t>Основні причини, які зазначили учні серед факторів, що спонукали до куріння:</w:t>
      </w:r>
    </w:p>
    <w:p w14:paraId="09540DFD" w14:textId="77777777" w:rsidR="00F77B4B" w:rsidRPr="00AD5917" w:rsidRDefault="00F77B4B" w:rsidP="00C25437">
      <w:pPr>
        <w:pStyle w:val="ad"/>
        <w:numPr>
          <w:ilvl w:val="0"/>
          <w:numId w:val="53"/>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бажання не виділятися з компанії друзів,</w:t>
      </w:r>
    </w:p>
    <w:p w14:paraId="78A969F0" w14:textId="77777777" w:rsidR="00F77B4B" w:rsidRPr="00AD5917" w:rsidRDefault="00F77B4B" w:rsidP="00C25437">
      <w:pPr>
        <w:pStyle w:val="ad"/>
        <w:numPr>
          <w:ilvl w:val="0"/>
          <w:numId w:val="53"/>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цікавість та прагнення отримати нові відчуття,</w:t>
      </w:r>
    </w:p>
    <w:p w14:paraId="165223E3" w14:textId="77777777" w:rsidR="00F77B4B" w:rsidRPr="00AD5917" w:rsidRDefault="00F77B4B" w:rsidP="00C25437">
      <w:pPr>
        <w:pStyle w:val="ad"/>
        <w:numPr>
          <w:ilvl w:val="0"/>
          <w:numId w:val="53"/>
        </w:numPr>
        <w:spacing w:after="0" w:line="240" w:lineRule="auto"/>
        <w:jc w:val="both"/>
        <w:rPr>
          <w:noProof/>
          <w:sz w:val="28"/>
          <w:szCs w:val="28"/>
        </w:rPr>
      </w:pPr>
      <w:r w:rsidRPr="00AD5917">
        <w:rPr>
          <w:rFonts w:ascii="Times New Roman" w:hAnsi="Times New Roman" w:cs="Times New Roman"/>
          <w:noProof/>
          <w:sz w:val="28"/>
          <w:szCs w:val="28"/>
        </w:rPr>
        <w:t>наслідування авторитетних осіб</w:t>
      </w:r>
      <w:r w:rsidRPr="00AD5917">
        <w:rPr>
          <w:noProof/>
          <w:sz w:val="28"/>
          <w:szCs w:val="28"/>
        </w:rPr>
        <w:t>.</w:t>
      </w:r>
    </w:p>
    <w:p w14:paraId="68376D24" w14:textId="77777777" w:rsidR="00F77B4B" w:rsidRPr="00CC6455" w:rsidRDefault="00F77B4B" w:rsidP="00F77B4B">
      <w:pPr>
        <w:ind w:firstLine="709"/>
        <w:contextualSpacing/>
        <w:jc w:val="both"/>
        <w:rPr>
          <w:noProof/>
          <w:sz w:val="28"/>
          <w:szCs w:val="28"/>
        </w:rPr>
      </w:pPr>
      <w:r w:rsidRPr="00CC6455">
        <w:rPr>
          <w:noProof/>
          <w:sz w:val="28"/>
          <w:szCs w:val="28"/>
        </w:rPr>
        <w:t>Щодо вживання алкогольних напоїв, учні найчастіше зазначали такі причини:</w:t>
      </w:r>
    </w:p>
    <w:p w14:paraId="3162E854" w14:textId="77777777" w:rsidR="00F77B4B" w:rsidRPr="00AD5917" w:rsidRDefault="00F77B4B" w:rsidP="00C25437">
      <w:pPr>
        <w:pStyle w:val="ad"/>
        <w:numPr>
          <w:ilvl w:val="0"/>
          <w:numId w:val="54"/>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споживання «для настрою» під час свят,</w:t>
      </w:r>
    </w:p>
    <w:p w14:paraId="3A77A7B9" w14:textId="77777777" w:rsidR="00F77B4B" w:rsidRPr="00AD5917" w:rsidRDefault="00F77B4B" w:rsidP="00C25437">
      <w:pPr>
        <w:pStyle w:val="ad"/>
        <w:numPr>
          <w:ilvl w:val="0"/>
          <w:numId w:val="54"/>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бажання відчути ефект, про який розповідали друзі,</w:t>
      </w:r>
    </w:p>
    <w:p w14:paraId="1B6A2971" w14:textId="77777777" w:rsidR="00F77B4B" w:rsidRPr="00AD5917" w:rsidRDefault="00F77B4B" w:rsidP="00C25437">
      <w:pPr>
        <w:pStyle w:val="ad"/>
        <w:numPr>
          <w:ilvl w:val="0"/>
          <w:numId w:val="54"/>
        </w:numPr>
        <w:spacing w:after="0" w:line="240" w:lineRule="auto"/>
        <w:jc w:val="both"/>
        <w:rPr>
          <w:noProof/>
          <w:sz w:val="28"/>
          <w:szCs w:val="28"/>
        </w:rPr>
      </w:pPr>
      <w:r w:rsidRPr="00AD5917">
        <w:rPr>
          <w:rFonts w:ascii="Times New Roman" w:hAnsi="Times New Roman" w:cs="Times New Roman"/>
          <w:noProof/>
          <w:sz w:val="28"/>
          <w:szCs w:val="28"/>
        </w:rPr>
        <w:t>прагнення самоствердитися у компанії</w:t>
      </w:r>
      <w:r w:rsidRPr="00AD5917">
        <w:rPr>
          <w:noProof/>
          <w:sz w:val="28"/>
          <w:szCs w:val="28"/>
        </w:rPr>
        <w:t>.</w:t>
      </w:r>
    </w:p>
    <w:p w14:paraId="6B93C85B" w14:textId="0E39989F" w:rsidR="00B15901" w:rsidRPr="00B15901" w:rsidRDefault="00B15901" w:rsidP="00B15901">
      <w:pPr>
        <w:ind w:firstLine="709"/>
        <w:contextualSpacing/>
        <w:jc w:val="both"/>
        <w:rPr>
          <w:noProof/>
          <w:sz w:val="28"/>
          <w:szCs w:val="28"/>
        </w:rPr>
      </w:pPr>
      <w:r w:rsidRPr="00B15901">
        <w:rPr>
          <w:noProof/>
          <w:sz w:val="28"/>
          <w:szCs w:val="28"/>
        </w:rPr>
        <w:t>За способом впливу на освітній процес педагогічні умови поділяються на зовнішні, що формуються під впливом політичних, соціально-економічних та освітніх систем, і внутрішні, які є невід</w:t>
      </w:r>
      <w:r w:rsidR="00345796">
        <w:rPr>
          <w:noProof/>
          <w:sz w:val="28"/>
          <w:szCs w:val="28"/>
        </w:rPr>
        <w:t>’</w:t>
      </w:r>
      <w:r w:rsidRPr="00B15901">
        <w:rPr>
          <w:noProof/>
          <w:sz w:val="28"/>
          <w:szCs w:val="28"/>
        </w:rPr>
        <w:t>ємною складовою конкретного педагогічного процесу. У науковій літературі традиційно виділяють такі педагогічні умови, що забезпечують успішну підготовку вчителів фізичного виховання:</w:t>
      </w:r>
    </w:p>
    <w:p w14:paraId="1F7A3635" w14:textId="2C239892" w:rsidR="00B15901" w:rsidRPr="00AD5917" w:rsidRDefault="00B15901" w:rsidP="00C25437">
      <w:pPr>
        <w:pStyle w:val="ad"/>
        <w:numPr>
          <w:ilvl w:val="0"/>
          <w:numId w:val="55"/>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дотримання принципу органічного поєднання різних форм діяльності,</w:t>
      </w:r>
    </w:p>
    <w:p w14:paraId="2E7E5F81" w14:textId="70C42AC2" w:rsidR="00B15901" w:rsidRPr="00AD5917" w:rsidRDefault="00B15901" w:rsidP="00C25437">
      <w:pPr>
        <w:pStyle w:val="ad"/>
        <w:numPr>
          <w:ilvl w:val="0"/>
          <w:numId w:val="55"/>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lastRenderedPageBreak/>
        <w:t>створення ситуацій успіху на уроках за допомогою проблемних виробничих ситуацій, що моделюють професійну діяльність,</w:t>
      </w:r>
    </w:p>
    <w:p w14:paraId="41229FF2" w14:textId="4BB778AE" w:rsidR="00B15901" w:rsidRPr="00AD5917" w:rsidRDefault="00B15901" w:rsidP="00C25437">
      <w:pPr>
        <w:pStyle w:val="ad"/>
        <w:numPr>
          <w:ilvl w:val="0"/>
          <w:numId w:val="55"/>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застосування особистісного підходу у формулюванні завдань,</w:t>
      </w:r>
    </w:p>
    <w:p w14:paraId="195FEF1E" w14:textId="3DBAC11D" w:rsidR="00B15901" w:rsidRPr="00AD5917" w:rsidRDefault="00B15901" w:rsidP="00C25437">
      <w:pPr>
        <w:pStyle w:val="ad"/>
        <w:numPr>
          <w:ilvl w:val="0"/>
          <w:numId w:val="55"/>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складання диференційованих завдань залежно від рівня підготовки учнів.</w:t>
      </w:r>
    </w:p>
    <w:p w14:paraId="51A90CCB" w14:textId="3285D5C4" w:rsidR="00984B2C" w:rsidRDefault="00B15901" w:rsidP="00B15901">
      <w:pPr>
        <w:ind w:firstLine="709"/>
        <w:contextualSpacing/>
        <w:jc w:val="both"/>
        <w:rPr>
          <w:noProof/>
          <w:sz w:val="28"/>
          <w:szCs w:val="28"/>
        </w:rPr>
      </w:pPr>
      <w:r w:rsidRPr="00B15901">
        <w:rPr>
          <w:noProof/>
          <w:sz w:val="28"/>
          <w:szCs w:val="28"/>
        </w:rPr>
        <w:t>Ю</w:t>
      </w:r>
      <w:r w:rsidR="00AD5917">
        <w:rPr>
          <w:noProof/>
          <w:sz w:val="28"/>
          <w:szCs w:val="28"/>
        </w:rPr>
        <w:t>. </w:t>
      </w:r>
      <w:r w:rsidRPr="00B15901">
        <w:rPr>
          <w:noProof/>
          <w:sz w:val="28"/>
          <w:szCs w:val="28"/>
        </w:rPr>
        <w:t>Ковальова зазначає, що важливими умовами є формування позитивної мотивації до розвитку морально-вольових якостей у старшокласників, забезпечення міждисциплінарної взаємодії в процесі навчання, а також постійний самоаналіз, самоконтроль і самокорекція майбутніх учителів фізичного виховання [46, с. 129].</w:t>
      </w:r>
    </w:p>
    <w:p w14:paraId="10BF6C34" w14:textId="7C4573C9" w:rsidR="00B15901" w:rsidRPr="00B15901" w:rsidRDefault="00B15901" w:rsidP="00B15901">
      <w:pPr>
        <w:ind w:firstLine="709"/>
        <w:contextualSpacing/>
        <w:jc w:val="both"/>
        <w:rPr>
          <w:noProof/>
          <w:sz w:val="28"/>
          <w:szCs w:val="28"/>
        </w:rPr>
      </w:pPr>
      <w:r w:rsidRPr="00B15901">
        <w:rPr>
          <w:noProof/>
          <w:sz w:val="28"/>
          <w:szCs w:val="28"/>
        </w:rPr>
        <w:t>Однією з ефективних педагогічних умов є міждисциплінарні зв</w:t>
      </w:r>
      <w:r w:rsidR="00345796">
        <w:rPr>
          <w:noProof/>
          <w:sz w:val="28"/>
          <w:szCs w:val="28"/>
        </w:rPr>
        <w:t>’</w:t>
      </w:r>
      <w:r w:rsidRPr="00B15901">
        <w:rPr>
          <w:noProof/>
          <w:sz w:val="28"/>
          <w:szCs w:val="28"/>
        </w:rPr>
        <w:t>язки, що розширюють світогляд студентів, поглиблюють їхні знання та сприяють комплексному підходу до профілактики шкідливих звичок серед учнів. Педагогічна практика, організована на базі шкіл, дозволяє студентам апробувати отримані теоретичні знання й закріпити практичні уміння та навички профілактичної роботи.</w:t>
      </w:r>
    </w:p>
    <w:p w14:paraId="45428E14" w14:textId="67927B9A" w:rsidR="00984B2C" w:rsidRDefault="00B15901" w:rsidP="00B15901">
      <w:pPr>
        <w:ind w:firstLine="709"/>
        <w:contextualSpacing/>
        <w:jc w:val="both"/>
        <w:rPr>
          <w:noProof/>
          <w:sz w:val="28"/>
          <w:szCs w:val="28"/>
        </w:rPr>
      </w:pPr>
      <w:r w:rsidRPr="00B15901">
        <w:rPr>
          <w:noProof/>
          <w:sz w:val="28"/>
          <w:szCs w:val="28"/>
        </w:rPr>
        <w:t>Серед підходів до фізкультурно-спортивної ді</w:t>
      </w:r>
      <w:r w:rsidR="00AD5917">
        <w:rPr>
          <w:noProof/>
          <w:sz w:val="28"/>
          <w:szCs w:val="28"/>
        </w:rPr>
        <w:t>яльності в освітніх закладах С. </w:t>
      </w:r>
      <w:r w:rsidRPr="00B15901">
        <w:rPr>
          <w:noProof/>
          <w:sz w:val="28"/>
          <w:szCs w:val="28"/>
        </w:rPr>
        <w:t>Карасєвич виділяє такі умови, як стимулювання інтересу та позитивної мотивації за допомогою інноваційних методів навчання, оволодіння студентами теоретичними знаннями про методику фізкультурно-спортивної діяльності в школі, а також активізацію фізичного самовдосконалення через самостійну роботу [44, с. 126].</w:t>
      </w:r>
    </w:p>
    <w:p w14:paraId="4087ABD3" w14:textId="230DDDF8" w:rsidR="00984B2C" w:rsidRDefault="00AD5917" w:rsidP="00B15901">
      <w:pPr>
        <w:ind w:firstLine="709"/>
        <w:contextualSpacing/>
        <w:jc w:val="both"/>
        <w:rPr>
          <w:noProof/>
          <w:sz w:val="28"/>
          <w:szCs w:val="28"/>
        </w:rPr>
      </w:pPr>
      <w:r>
        <w:rPr>
          <w:noProof/>
          <w:sz w:val="28"/>
          <w:szCs w:val="28"/>
        </w:rPr>
        <w:t>О. Шевченко та А. </w:t>
      </w:r>
      <w:r w:rsidR="00B15901" w:rsidRPr="00B15901">
        <w:rPr>
          <w:noProof/>
          <w:sz w:val="28"/>
          <w:szCs w:val="28"/>
        </w:rPr>
        <w:t xml:space="preserve">Мельнік підкреслюють важливість розвитку професійного інтересу, активізації пізнавальної діяльності й вдосконалення спортивно-мистецької майстерності [83, с. 216]. </w:t>
      </w:r>
    </w:p>
    <w:p w14:paraId="08E6BE39" w14:textId="255171CE" w:rsidR="00B15901" w:rsidRPr="00B15901" w:rsidRDefault="00B15901" w:rsidP="00B15901">
      <w:pPr>
        <w:ind w:firstLine="709"/>
        <w:contextualSpacing/>
        <w:jc w:val="both"/>
        <w:rPr>
          <w:noProof/>
          <w:sz w:val="28"/>
          <w:szCs w:val="28"/>
        </w:rPr>
      </w:pPr>
      <w:r w:rsidRPr="00B15901">
        <w:rPr>
          <w:noProof/>
          <w:sz w:val="28"/>
          <w:szCs w:val="28"/>
        </w:rPr>
        <w:t>Самостійна робота студентів є важливою складовою, що сприяє розвитку навичок самоосвіти та критичного мислення, дозволяє активно використовувати набуті знання, аналізувати наукові джерела та розробляти власні методичні підходи до викладання.</w:t>
      </w:r>
    </w:p>
    <w:p w14:paraId="5F97EE0D" w14:textId="77777777" w:rsidR="00B272CF" w:rsidRDefault="00B15901" w:rsidP="00B15901">
      <w:pPr>
        <w:ind w:firstLine="709"/>
        <w:contextualSpacing/>
        <w:jc w:val="both"/>
        <w:rPr>
          <w:noProof/>
          <w:sz w:val="28"/>
          <w:szCs w:val="28"/>
        </w:rPr>
      </w:pPr>
      <w:r w:rsidRPr="00B15901">
        <w:rPr>
          <w:noProof/>
          <w:sz w:val="28"/>
          <w:szCs w:val="28"/>
        </w:rPr>
        <w:t xml:space="preserve">Підготовка майбутніх учителів фізичного виховання у закладах вищої освіти, зокрема на факультеті фізичного виховання Уманського державного педагогічного університету імені Павла Тичини, розглядається як цілісний педагогічний процес, що забезпечує розвиток особистості студента, його загальної та професійної культури, а також формування професійної компетентності. </w:t>
      </w:r>
    </w:p>
    <w:p w14:paraId="6FCC3557" w14:textId="77777777" w:rsidR="00984B2C" w:rsidRDefault="00B15901" w:rsidP="00B15901">
      <w:pPr>
        <w:ind w:firstLine="709"/>
        <w:contextualSpacing/>
        <w:jc w:val="both"/>
        <w:rPr>
          <w:noProof/>
          <w:sz w:val="28"/>
          <w:szCs w:val="28"/>
        </w:rPr>
      </w:pPr>
      <w:r w:rsidRPr="00984B2C">
        <w:rPr>
          <w:noProof/>
          <w:sz w:val="28"/>
          <w:szCs w:val="28"/>
        </w:rPr>
        <w:t xml:space="preserve">Програма бакалаврату спрямована на формування загальнонаукових, соціально-особистісних, загальнокультурних та професійних компетентностей у межах предметної галузі, тоді як магістерська програма (ІІ рівень) передбачає розширення, поглиблення та доповнення всього спектру професійних компетентностей, набутих на бакалавраті. </w:t>
      </w:r>
    </w:p>
    <w:p w14:paraId="305FA88B" w14:textId="019F0421" w:rsidR="00B15901" w:rsidRPr="00B15901" w:rsidRDefault="00B15901" w:rsidP="00B15901">
      <w:pPr>
        <w:ind w:firstLine="709"/>
        <w:contextualSpacing/>
        <w:jc w:val="both"/>
        <w:rPr>
          <w:noProof/>
          <w:sz w:val="28"/>
          <w:szCs w:val="28"/>
        </w:rPr>
      </w:pPr>
      <w:r w:rsidRPr="00984B2C">
        <w:rPr>
          <w:noProof/>
          <w:sz w:val="28"/>
          <w:szCs w:val="28"/>
        </w:rPr>
        <w:lastRenderedPageBreak/>
        <w:t>Головним завданням є підготовка висококваліфікованих фахівців для всіх рівнів фізкультурно-спортивної освіти молоді, здатних забезпечити реалізацію спортивно-розвивальних та фізкультурно-оздоровчих програм в освітніх установах і спортивних організаціях</w:t>
      </w:r>
      <w:r w:rsidR="00984B2C">
        <w:rPr>
          <w:noProof/>
          <w:sz w:val="28"/>
          <w:szCs w:val="28"/>
        </w:rPr>
        <w:t>.</w:t>
      </w:r>
    </w:p>
    <w:p w14:paraId="7D8DC66C" w14:textId="77777777" w:rsidR="00984B2C" w:rsidRDefault="00B15901" w:rsidP="00B15901">
      <w:pPr>
        <w:ind w:firstLine="709"/>
        <w:contextualSpacing/>
        <w:jc w:val="both"/>
        <w:rPr>
          <w:noProof/>
          <w:sz w:val="28"/>
          <w:szCs w:val="28"/>
        </w:rPr>
      </w:pPr>
      <w:r w:rsidRPr="00B15901">
        <w:rPr>
          <w:noProof/>
          <w:sz w:val="28"/>
          <w:szCs w:val="28"/>
        </w:rPr>
        <w:t xml:space="preserve">Підготовка студентів спеціальності 014 «Середня освіта (Фізична культура)» першого рівня здійснюється відповідно до Освітньо-професійної програми, затвердженої Вченою радою університету 13 квітня 2017 року, зі змінами від 12 вересня 2019 року. </w:t>
      </w:r>
    </w:p>
    <w:p w14:paraId="66E2A335" w14:textId="68A7FDD4" w:rsidR="00B15901" w:rsidRPr="00B15901" w:rsidRDefault="00B15901" w:rsidP="00B15901">
      <w:pPr>
        <w:ind w:firstLine="709"/>
        <w:contextualSpacing/>
        <w:jc w:val="both"/>
        <w:rPr>
          <w:noProof/>
          <w:sz w:val="28"/>
          <w:szCs w:val="28"/>
        </w:rPr>
      </w:pPr>
      <w:r w:rsidRPr="00B15901">
        <w:rPr>
          <w:noProof/>
          <w:sz w:val="28"/>
          <w:szCs w:val="28"/>
        </w:rPr>
        <w:t>Програма передбачає впровадження міждисциплінарних зв</w:t>
      </w:r>
      <w:r w:rsidR="00345796">
        <w:rPr>
          <w:noProof/>
          <w:sz w:val="28"/>
          <w:szCs w:val="28"/>
        </w:rPr>
        <w:t>’</w:t>
      </w:r>
      <w:r w:rsidRPr="00B15901">
        <w:rPr>
          <w:noProof/>
          <w:sz w:val="28"/>
          <w:szCs w:val="28"/>
        </w:rPr>
        <w:t>язків і забезпечення наступності в навчально-виховному процесі, що обґрунтовано сучасними дослідженнями з фізичної культури, педагогіки та психології, орієнтована на актуальні спеціалізації та спрямована на професійну й наукову кар</w:t>
      </w:r>
      <w:r w:rsidR="00345796">
        <w:rPr>
          <w:noProof/>
          <w:sz w:val="28"/>
          <w:szCs w:val="28"/>
        </w:rPr>
        <w:t>’</w:t>
      </w:r>
      <w:r w:rsidRPr="00B15901">
        <w:rPr>
          <w:noProof/>
          <w:sz w:val="28"/>
          <w:szCs w:val="28"/>
        </w:rPr>
        <w:t>єру випускників у галузі фізичного виховання.</w:t>
      </w:r>
    </w:p>
    <w:p w14:paraId="1F9C162D" w14:textId="77777777" w:rsidR="00B15901" w:rsidRPr="00AD5917" w:rsidRDefault="00B15901" w:rsidP="00B15901">
      <w:pPr>
        <w:ind w:firstLine="709"/>
        <w:contextualSpacing/>
        <w:jc w:val="both"/>
        <w:rPr>
          <w:b/>
          <w:noProof/>
          <w:sz w:val="28"/>
          <w:szCs w:val="28"/>
        </w:rPr>
      </w:pPr>
      <w:r w:rsidRPr="00AD5917">
        <w:rPr>
          <w:b/>
          <w:noProof/>
          <w:sz w:val="28"/>
          <w:szCs w:val="28"/>
        </w:rPr>
        <w:t>Зміст освітньої програми</w:t>
      </w:r>
    </w:p>
    <w:p w14:paraId="420B81BB" w14:textId="77777777" w:rsidR="00B15901" w:rsidRPr="00B15901" w:rsidRDefault="00B15901" w:rsidP="00B15901">
      <w:pPr>
        <w:ind w:firstLine="709"/>
        <w:contextualSpacing/>
        <w:jc w:val="both"/>
        <w:rPr>
          <w:noProof/>
          <w:sz w:val="28"/>
          <w:szCs w:val="28"/>
        </w:rPr>
      </w:pPr>
      <w:r w:rsidRPr="00B15901">
        <w:rPr>
          <w:noProof/>
          <w:sz w:val="28"/>
          <w:szCs w:val="28"/>
        </w:rPr>
        <w:t>Програма включає цикли загальної та професійної підготовки, варіативні дисципліни, педагогічну практику та позааудиторну роботу. Цикл професійної підготовки складається з таких дисциплін:</w:t>
      </w:r>
    </w:p>
    <w:p w14:paraId="4E7CC46A" w14:textId="0F071F6B" w:rsidR="00B15901" w:rsidRPr="00AD5917" w:rsidRDefault="00B15901" w:rsidP="00C25437">
      <w:pPr>
        <w:pStyle w:val="ad"/>
        <w:numPr>
          <w:ilvl w:val="0"/>
          <w:numId w:val="56"/>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Основи медичних знань і охорони здоров</w:t>
      </w:r>
      <w:r w:rsidR="00345796">
        <w:rPr>
          <w:rFonts w:ascii="Times New Roman" w:hAnsi="Times New Roman" w:cs="Times New Roman"/>
          <w:noProof/>
          <w:sz w:val="28"/>
          <w:szCs w:val="28"/>
        </w:rPr>
        <w:t>’</w:t>
      </w:r>
      <w:r w:rsidRPr="00AD5917">
        <w:rPr>
          <w:rFonts w:ascii="Times New Roman" w:hAnsi="Times New Roman" w:cs="Times New Roman"/>
          <w:noProof/>
          <w:sz w:val="28"/>
          <w:szCs w:val="28"/>
        </w:rPr>
        <w:t>я;</w:t>
      </w:r>
    </w:p>
    <w:p w14:paraId="2387FC6A" w14:textId="0C71EEAA" w:rsidR="00B15901" w:rsidRPr="00AD5917" w:rsidRDefault="00B15901" w:rsidP="00C25437">
      <w:pPr>
        <w:pStyle w:val="ad"/>
        <w:numPr>
          <w:ilvl w:val="0"/>
          <w:numId w:val="56"/>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Біохімія;</w:t>
      </w:r>
    </w:p>
    <w:p w14:paraId="32EB232F" w14:textId="09DDB332" w:rsidR="00B15901" w:rsidRPr="00AD5917" w:rsidRDefault="00B15901" w:rsidP="00C25437">
      <w:pPr>
        <w:pStyle w:val="ad"/>
        <w:numPr>
          <w:ilvl w:val="0"/>
          <w:numId w:val="56"/>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Анатомія людини з основами морфології;</w:t>
      </w:r>
    </w:p>
    <w:p w14:paraId="01B19027" w14:textId="40673651" w:rsidR="00B15901" w:rsidRPr="00AD5917" w:rsidRDefault="00B15901" w:rsidP="00C25437">
      <w:pPr>
        <w:pStyle w:val="ad"/>
        <w:numPr>
          <w:ilvl w:val="0"/>
          <w:numId w:val="56"/>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Фізіологія людини;</w:t>
      </w:r>
    </w:p>
    <w:p w14:paraId="13F3E5FD" w14:textId="19304AED" w:rsidR="00B15901" w:rsidRPr="00AD5917" w:rsidRDefault="00B15901" w:rsidP="00C25437">
      <w:pPr>
        <w:pStyle w:val="ad"/>
        <w:numPr>
          <w:ilvl w:val="0"/>
          <w:numId w:val="56"/>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Спортивна фізіологія;</w:t>
      </w:r>
    </w:p>
    <w:p w14:paraId="1484FE58" w14:textId="6CB71DB1" w:rsidR="00B15901" w:rsidRPr="00AD5917" w:rsidRDefault="00B15901" w:rsidP="00C25437">
      <w:pPr>
        <w:pStyle w:val="ad"/>
        <w:numPr>
          <w:ilvl w:val="0"/>
          <w:numId w:val="56"/>
        </w:numPr>
        <w:spacing w:after="0" w:line="240" w:lineRule="auto"/>
        <w:jc w:val="both"/>
        <w:rPr>
          <w:noProof/>
          <w:sz w:val="28"/>
          <w:szCs w:val="28"/>
        </w:rPr>
      </w:pPr>
      <w:r w:rsidRPr="00AD5917">
        <w:rPr>
          <w:rFonts w:ascii="Times New Roman" w:hAnsi="Times New Roman" w:cs="Times New Roman"/>
          <w:noProof/>
          <w:sz w:val="28"/>
          <w:szCs w:val="28"/>
        </w:rPr>
        <w:t xml:space="preserve">Теорія і методика спорту </w:t>
      </w:r>
      <w:r w:rsidRPr="00AD5917">
        <w:rPr>
          <w:noProof/>
          <w:sz w:val="28"/>
          <w:szCs w:val="28"/>
        </w:rPr>
        <w:t>[93, с. 139].</w:t>
      </w:r>
    </w:p>
    <w:p w14:paraId="4D1E221A" w14:textId="77777777" w:rsidR="00B15901" w:rsidRPr="00B15901" w:rsidRDefault="00B15901" w:rsidP="00B15901">
      <w:pPr>
        <w:ind w:firstLine="709"/>
        <w:contextualSpacing/>
        <w:jc w:val="both"/>
        <w:rPr>
          <w:noProof/>
          <w:sz w:val="28"/>
          <w:szCs w:val="28"/>
        </w:rPr>
      </w:pPr>
      <w:r w:rsidRPr="00B15901">
        <w:rPr>
          <w:noProof/>
          <w:sz w:val="28"/>
          <w:szCs w:val="28"/>
        </w:rPr>
        <w:t>Методологічні підходи до підготовки вчителів фізичного виховання</w:t>
      </w:r>
    </w:p>
    <w:p w14:paraId="180F18C3" w14:textId="77777777" w:rsidR="00B15901" w:rsidRPr="00B15901" w:rsidRDefault="00B15901" w:rsidP="00B15901">
      <w:pPr>
        <w:ind w:firstLine="709"/>
        <w:contextualSpacing/>
        <w:jc w:val="both"/>
        <w:rPr>
          <w:noProof/>
          <w:sz w:val="28"/>
          <w:szCs w:val="28"/>
        </w:rPr>
      </w:pPr>
      <w:r w:rsidRPr="00B15901">
        <w:rPr>
          <w:noProof/>
          <w:sz w:val="28"/>
          <w:szCs w:val="28"/>
        </w:rPr>
        <w:t>За способом впливу на освітній процес педагогічні умови поділяються на зовнішні (формуються під впливом політичних, соціально-економічних та освітніх систем) та внутрішні (є складовою частиною конкретного педагогічного процесу). Традиційно виділяються такі умови:</w:t>
      </w:r>
    </w:p>
    <w:p w14:paraId="1635B819" w14:textId="3609AC0F" w:rsidR="00B15901" w:rsidRPr="00AD5917" w:rsidRDefault="00B15901" w:rsidP="00C25437">
      <w:pPr>
        <w:pStyle w:val="ad"/>
        <w:numPr>
          <w:ilvl w:val="0"/>
          <w:numId w:val="57"/>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органічне поєднання різних форм діяльності;</w:t>
      </w:r>
    </w:p>
    <w:p w14:paraId="25E466F5" w14:textId="1A6BBE3D" w:rsidR="00B15901" w:rsidRPr="00AD5917" w:rsidRDefault="00B15901" w:rsidP="00C25437">
      <w:pPr>
        <w:pStyle w:val="ad"/>
        <w:numPr>
          <w:ilvl w:val="0"/>
          <w:numId w:val="57"/>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створення ситуацій успіху за допомогою проблемних виробничих ситуацій, що моделюють професійну діяльність;</w:t>
      </w:r>
    </w:p>
    <w:p w14:paraId="464E909B" w14:textId="04180CEB" w:rsidR="00B15901" w:rsidRPr="00AD5917" w:rsidRDefault="00B15901" w:rsidP="00C25437">
      <w:pPr>
        <w:pStyle w:val="ad"/>
        <w:numPr>
          <w:ilvl w:val="0"/>
          <w:numId w:val="57"/>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застосування особистісного підходу у формулюванні завдань;</w:t>
      </w:r>
    </w:p>
    <w:p w14:paraId="77BA253D" w14:textId="4E584444" w:rsidR="00B15901" w:rsidRPr="00AD5917" w:rsidRDefault="00B15901" w:rsidP="00C25437">
      <w:pPr>
        <w:pStyle w:val="ad"/>
        <w:numPr>
          <w:ilvl w:val="0"/>
          <w:numId w:val="57"/>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складання диференційованих завдань відповідно до рівня підготовки учнів.</w:t>
      </w:r>
    </w:p>
    <w:p w14:paraId="440D0D15" w14:textId="16D50FDB" w:rsidR="00B15901" w:rsidRPr="00B15901" w:rsidRDefault="00B15901" w:rsidP="00B15901">
      <w:pPr>
        <w:ind w:firstLine="709"/>
        <w:contextualSpacing/>
        <w:jc w:val="both"/>
        <w:rPr>
          <w:noProof/>
          <w:sz w:val="28"/>
          <w:szCs w:val="28"/>
        </w:rPr>
      </w:pPr>
      <w:r w:rsidRPr="00B15901">
        <w:rPr>
          <w:noProof/>
          <w:sz w:val="28"/>
          <w:szCs w:val="28"/>
        </w:rPr>
        <w:t>Ю</w:t>
      </w:r>
      <w:r w:rsidR="00AD5917">
        <w:rPr>
          <w:noProof/>
          <w:sz w:val="28"/>
          <w:szCs w:val="28"/>
        </w:rPr>
        <w:t>. </w:t>
      </w:r>
      <w:r w:rsidRPr="00B15901">
        <w:rPr>
          <w:noProof/>
          <w:sz w:val="28"/>
          <w:szCs w:val="28"/>
        </w:rPr>
        <w:t>Ковальова наголошує, що важливими умовами є формування позитивної мотивації для розвитку морально-вольових якостей у старшокласників, забезпечення міждисциплінарної взаємодії в процесі навчання, а також постійний самоаналіз, самоконтроль і самокорекція майбутніх учителів фізичного виховання [46, с. 129].</w:t>
      </w:r>
    </w:p>
    <w:p w14:paraId="13EE41C7" w14:textId="6774106F" w:rsidR="00B15901" w:rsidRPr="00B15901" w:rsidRDefault="00B15901" w:rsidP="00B15901">
      <w:pPr>
        <w:ind w:firstLine="709"/>
        <w:contextualSpacing/>
        <w:jc w:val="both"/>
        <w:rPr>
          <w:noProof/>
          <w:sz w:val="28"/>
          <w:szCs w:val="28"/>
        </w:rPr>
      </w:pPr>
      <w:r w:rsidRPr="00B15901">
        <w:rPr>
          <w:noProof/>
          <w:sz w:val="28"/>
          <w:szCs w:val="28"/>
        </w:rPr>
        <w:t>Міждисциплінарні зв</w:t>
      </w:r>
      <w:r w:rsidR="00345796">
        <w:rPr>
          <w:noProof/>
          <w:sz w:val="28"/>
          <w:szCs w:val="28"/>
        </w:rPr>
        <w:t>’</w:t>
      </w:r>
      <w:r w:rsidRPr="00B15901">
        <w:rPr>
          <w:noProof/>
          <w:sz w:val="28"/>
          <w:szCs w:val="28"/>
        </w:rPr>
        <w:t xml:space="preserve">язки є ефективною педагогічною умовою, оскільки вони розширюють світогляд студентів, поглиблюють їхні знання </w:t>
      </w:r>
      <w:r w:rsidRPr="00B15901">
        <w:rPr>
          <w:noProof/>
          <w:sz w:val="28"/>
          <w:szCs w:val="28"/>
        </w:rPr>
        <w:lastRenderedPageBreak/>
        <w:t>й сприяють комплексному підходу до профілактики шкідливих звичок серед учнів. Педагогічна практика, що проводиться на базі шкіл, дозволяє студентам застосовувати отримані теоретичні знання та закріплювати практичні навички профілактичної роботи.</w:t>
      </w:r>
    </w:p>
    <w:p w14:paraId="365E2624" w14:textId="77777777" w:rsidR="00B15901" w:rsidRPr="00AD5917" w:rsidRDefault="00B15901" w:rsidP="00B15901">
      <w:pPr>
        <w:ind w:firstLine="709"/>
        <w:contextualSpacing/>
        <w:jc w:val="both"/>
        <w:rPr>
          <w:b/>
          <w:noProof/>
          <w:sz w:val="28"/>
          <w:szCs w:val="28"/>
        </w:rPr>
      </w:pPr>
      <w:r w:rsidRPr="00AD5917">
        <w:rPr>
          <w:b/>
          <w:noProof/>
          <w:sz w:val="28"/>
          <w:szCs w:val="28"/>
        </w:rPr>
        <w:t>Підходи до фізкультурно-спортивної діяльності в освітніх закладах</w:t>
      </w:r>
    </w:p>
    <w:p w14:paraId="54EA0B6B" w14:textId="28A56C71" w:rsidR="00B15901" w:rsidRPr="00B15901" w:rsidRDefault="00AD5917" w:rsidP="00B15901">
      <w:pPr>
        <w:ind w:firstLine="709"/>
        <w:contextualSpacing/>
        <w:jc w:val="both"/>
        <w:rPr>
          <w:noProof/>
          <w:sz w:val="28"/>
          <w:szCs w:val="28"/>
        </w:rPr>
      </w:pPr>
      <w:r>
        <w:rPr>
          <w:noProof/>
          <w:sz w:val="28"/>
          <w:szCs w:val="28"/>
        </w:rPr>
        <w:t>С. </w:t>
      </w:r>
      <w:r w:rsidR="00B15901" w:rsidRPr="00B15901">
        <w:rPr>
          <w:noProof/>
          <w:sz w:val="28"/>
          <w:szCs w:val="28"/>
        </w:rPr>
        <w:t>Карасєвич виділяє такі умови, необхідні для підготовки майбутніх учителів фізичного виховання: • стимулювання інтересу й позитивної мотивації шляхом використання інноваційних методів навчання;</w:t>
      </w:r>
    </w:p>
    <w:p w14:paraId="31C4E7A1" w14:textId="4943D7BC" w:rsidR="00B15901" w:rsidRPr="00AD5917" w:rsidRDefault="00B15901" w:rsidP="00C25437">
      <w:pPr>
        <w:pStyle w:val="ad"/>
        <w:numPr>
          <w:ilvl w:val="0"/>
          <w:numId w:val="58"/>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засвоєння теоретичних знань з методики фізкультурно-спортивної діяльності;</w:t>
      </w:r>
    </w:p>
    <w:p w14:paraId="4091D023" w14:textId="14F30C5B" w:rsidR="00B15901" w:rsidRPr="00AD5917" w:rsidRDefault="00B15901" w:rsidP="00C25437">
      <w:pPr>
        <w:pStyle w:val="ad"/>
        <w:numPr>
          <w:ilvl w:val="0"/>
          <w:numId w:val="58"/>
        </w:numPr>
        <w:spacing w:after="0" w:line="240" w:lineRule="auto"/>
        <w:jc w:val="both"/>
        <w:rPr>
          <w:rFonts w:ascii="Times New Roman" w:hAnsi="Times New Roman" w:cs="Times New Roman"/>
          <w:noProof/>
          <w:sz w:val="28"/>
          <w:szCs w:val="28"/>
        </w:rPr>
      </w:pPr>
      <w:r w:rsidRPr="00AD5917">
        <w:rPr>
          <w:rFonts w:ascii="Times New Roman" w:hAnsi="Times New Roman" w:cs="Times New Roman"/>
          <w:noProof/>
          <w:sz w:val="28"/>
          <w:szCs w:val="28"/>
        </w:rPr>
        <w:t>активізація фізичного самовдосконалення через самостійну роботу [44, с. 126].</w:t>
      </w:r>
    </w:p>
    <w:p w14:paraId="33E4BAE8" w14:textId="1B02E84C" w:rsidR="00984B2C" w:rsidRDefault="00B15901" w:rsidP="00B15901">
      <w:pPr>
        <w:ind w:firstLine="709"/>
        <w:contextualSpacing/>
        <w:jc w:val="both"/>
        <w:rPr>
          <w:noProof/>
          <w:sz w:val="28"/>
          <w:szCs w:val="28"/>
        </w:rPr>
      </w:pPr>
      <w:r w:rsidRPr="00B15901">
        <w:rPr>
          <w:noProof/>
          <w:sz w:val="28"/>
          <w:szCs w:val="28"/>
        </w:rPr>
        <w:t>О</w:t>
      </w:r>
      <w:r w:rsidR="00AD5917">
        <w:rPr>
          <w:noProof/>
          <w:sz w:val="28"/>
          <w:szCs w:val="28"/>
        </w:rPr>
        <w:t>. </w:t>
      </w:r>
      <w:r w:rsidRPr="00B15901">
        <w:rPr>
          <w:noProof/>
          <w:sz w:val="28"/>
          <w:szCs w:val="28"/>
        </w:rPr>
        <w:t>Шевченко та А.</w:t>
      </w:r>
      <w:r w:rsidR="00AD5917">
        <w:rPr>
          <w:noProof/>
          <w:sz w:val="28"/>
          <w:szCs w:val="28"/>
        </w:rPr>
        <w:t> </w:t>
      </w:r>
      <w:r w:rsidRPr="00B15901">
        <w:rPr>
          <w:noProof/>
          <w:sz w:val="28"/>
          <w:szCs w:val="28"/>
        </w:rPr>
        <w:t xml:space="preserve">Мельнік підкреслюють важливість розвитку професійного інтересу, активізації пізнавальної діяльності та вдосконалення спортивно-мистецької майстерності [83, с. 216]. </w:t>
      </w:r>
    </w:p>
    <w:p w14:paraId="26434470" w14:textId="4B2DB77B" w:rsidR="00B15901" w:rsidRPr="00B15901" w:rsidRDefault="00B15901" w:rsidP="00B15901">
      <w:pPr>
        <w:ind w:firstLine="709"/>
        <w:contextualSpacing/>
        <w:jc w:val="both"/>
        <w:rPr>
          <w:noProof/>
          <w:sz w:val="28"/>
          <w:szCs w:val="28"/>
        </w:rPr>
      </w:pPr>
      <w:r w:rsidRPr="00B15901">
        <w:rPr>
          <w:noProof/>
          <w:sz w:val="28"/>
          <w:szCs w:val="28"/>
        </w:rPr>
        <w:t>Самостійна робота студентів сприяє розвитку навичок самоосвіти та критичного мислення, дозволяючи ефективно використовувати набуті знання й розробляти власні методичні підходи.</w:t>
      </w:r>
    </w:p>
    <w:p w14:paraId="6F4E4303" w14:textId="77777777" w:rsidR="00B272CF" w:rsidRDefault="00B15901" w:rsidP="009152AF">
      <w:pPr>
        <w:ind w:firstLine="709"/>
        <w:contextualSpacing/>
        <w:jc w:val="both"/>
        <w:rPr>
          <w:noProof/>
          <w:sz w:val="28"/>
          <w:szCs w:val="28"/>
        </w:rPr>
      </w:pPr>
      <w:r w:rsidRPr="00B15901">
        <w:rPr>
          <w:noProof/>
          <w:sz w:val="28"/>
          <w:szCs w:val="28"/>
        </w:rPr>
        <w:t xml:space="preserve">Підготовка майбутніх учителів фізичного виховання є комплексним педагогічним процесом, що забезпечує розвиток особистості студента, його загальної та професійної культури, а також формування професійної компетентності. </w:t>
      </w:r>
    </w:p>
    <w:p w14:paraId="6E246DA8" w14:textId="77777777" w:rsidR="00984B2C" w:rsidRDefault="00B15901" w:rsidP="009152AF">
      <w:pPr>
        <w:ind w:firstLine="709"/>
        <w:contextualSpacing/>
        <w:jc w:val="both"/>
        <w:rPr>
          <w:noProof/>
          <w:sz w:val="28"/>
          <w:szCs w:val="28"/>
        </w:rPr>
      </w:pPr>
      <w:r w:rsidRPr="00B15901">
        <w:rPr>
          <w:noProof/>
          <w:sz w:val="28"/>
          <w:szCs w:val="28"/>
        </w:rPr>
        <w:t xml:space="preserve">Програми бакалаврату й магістратури орієнтовані на формування загальнонаукових, соціально-особистісних, загальнокультурних і професійних компетентностей, які відповідають сучасним вимогам ринку праці в галузі фізичного виховання. </w:t>
      </w:r>
    </w:p>
    <w:p w14:paraId="5B943842" w14:textId="68E32C39" w:rsidR="00B15901" w:rsidRPr="00B15901" w:rsidRDefault="00B15901" w:rsidP="009152AF">
      <w:pPr>
        <w:ind w:firstLine="709"/>
        <w:contextualSpacing/>
        <w:jc w:val="both"/>
        <w:rPr>
          <w:noProof/>
          <w:sz w:val="28"/>
          <w:szCs w:val="28"/>
        </w:rPr>
      </w:pPr>
      <w:r w:rsidRPr="00B15901">
        <w:rPr>
          <w:noProof/>
          <w:sz w:val="28"/>
          <w:szCs w:val="28"/>
        </w:rPr>
        <w:t>Програма включає цикли загальної та професійної підготовки, варіативні дисципліни, педагогічну практику та позааудиторну роботу.</w:t>
      </w:r>
    </w:p>
    <w:p w14:paraId="736AB419" w14:textId="320197D3" w:rsidR="00B15901" w:rsidRPr="00B15901" w:rsidRDefault="00B15901" w:rsidP="009152AF">
      <w:pPr>
        <w:ind w:firstLine="709"/>
        <w:contextualSpacing/>
        <w:jc w:val="both"/>
        <w:rPr>
          <w:noProof/>
          <w:sz w:val="28"/>
          <w:szCs w:val="28"/>
        </w:rPr>
      </w:pPr>
      <w:r w:rsidRPr="00B15901">
        <w:rPr>
          <w:noProof/>
          <w:sz w:val="28"/>
          <w:szCs w:val="28"/>
        </w:rPr>
        <w:t>Методологічні підходи до підготовки майбутніх учителів фізичного виховання охоплюють системний, діяльнісний, аксіологічний, культурологічний, компетентнісний, особистісно-орієнтований, модульний, акмеологічний та контекстний підходи, які перебувають у комплексному взаємозв</w:t>
      </w:r>
      <w:r w:rsidR="00345796">
        <w:rPr>
          <w:noProof/>
          <w:sz w:val="28"/>
          <w:szCs w:val="28"/>
        </w:rPr>
        <w:t>’</w:t>
      </w:r>
      <w:r w:rsidRPr="00B15901">
        <w:rPr>
          <w:noProof/>
          <w:sz w:val="28"/>
          <w:szCs w:val="28"/>
        </w:rPr>
        <w:t>язку.</w:t>
      </w:r>
    </w:p>
    <w:p w14:paraId="05D7B0B4" w14:textId="29E0BC55" w:rsidR="00B15901" w:rsidRPr="00B15901" w:rsidRDefault="00B15901" w:rsidP="00B15901">
      <w:pPr>
        <w:ind w:firstLine="709"/>
        <w:contextualSpacing/>
        <w:jc w:val="both"/>
        <w:rPr>
          <w:noProof/>
          <w:sz w:val="28"/>
          <w:szCs w:val="28"/>
        </w:rPr>
      </w:pPr>
      <w:r w:rsidRPr="00B15901">
        <w:rPr>
          <w:noProof/>
          <w:sz w:val="28"/>
          <w:szCs w:val="28"/>
        </w:rPr>
        <w:t>Самоаналіз і самокорекція є важливими компонентами підготовки майбутніх фахівців, які повинні вміти аналізувати власну педагогічну діяльність, контролювати професійний ріст і коригувати підходи до роботи відповідно до змін у навчальному середовищі. Профілактика шкідливих звичок являє собою систему заходів, спрямованих на формування у школярів бережливого ставлення до здоров</w:t>
      </w:r>
      <w:r w:rsidR="00345796">
        <w:rPr>
          <w:noProof/>
          <w:sz w:val="28"/>
          <w:szCs w:val="28"/>
        </w:rPr>
        <w:t>’</w:t>
      </w:r>
      <w:r w:rsidRPr="00B15901">
        <w:rPr>
          <w:noProof/>
          <w:sz w:val="28"/>
          <w:szCs w:val="28"/>
        </w:rPr>
        <w:t xml:space="preserve">я, що враховує вікові та </w:t>
      </w:r>
      <w:r w:rsidRPr="00B15901">
        <w:rPr>
          <w:noProof/>
          <w:sz w:val="28"/>
          <w:szCs w:val="28"/>
        </w:rPr>
        <w:lastRenderedPageBreak/>
        <w:t>індивідуальні особливості, що підвищує ефективність профілактичної роботи.</w:t>
      </w:r>
    </w:p>
    <w:p w14:paraId="524219BC" w14:textId="77777777" w:rsidR="00984B2C" w:rsidRDefault="00B15901" w:rsidP="00B15901">
      <w:pPr>
        <w:ind w:firstLine="709"/>
        <w:contextualSpacing/>
        <w:jc w:val="both"/>
        <w:rPr>
          <w:noProof/>
          <w:sz w:val="28"/>
          <w:szCs w:val="28"/>
        </w:rPr>
      </w:pPr>
      <w:r w:rsidRPr="00B15901">
        <w:rPr>
          <w:noProof/>
          <w:sz w:val="28"/>
          <w:szCs w:val="28"/>
        </w:rPr>
        <w:t xml:space="preserve">Умови підготовки до профілактичної роботи базуються на дисциплінах загальної підготовки, професійного циклу (включно з психолого-педагогічними та професійно-науковими дисциплінами), варіативних дисциплінах і практиці. </w:t>
      </w:r>
    </w:p>
    <w:p w14:paraId="00B07395" w14:textId="068FB5E7" w:rsidR="00B15901" w:rsidRPr="00B15901" w:rsidRDefault="00B15901" w:rsidP="00B15901">
      <w:pPr>
        <w:ind w:firstLine="709"/>
        <w:contextualSpacing/>
        <w:jc w:val="both"/>
        <w:rPr>
          <w:noProof/>
          <w:sz w:val="28"/>
          <w:szCs w:val="28"/>
        </w:rPr>
      </w:pPr>
      <w:r w:rsidRPr="00B15901">
        <w:rPr>
          <w:noProof/>
          <w:sz w:val="28"/>
          <w:szCs w:val="28"/>
        </w:rPr>
        <w:t>Дистанційне навчання, організоване через платформи Skype, Zoom, Google Meet, YouTube та інші, стало ефективним засобом для формування профілактичних компетентностей у складних умовах воєнного стану.</w:t>
      </w:r>
    </w:p>
    <w:p w14:paraId="0C4EC4B8" w14:textId="77777777" w:rsidR="00B15901" w:rsidRPr="00AD5917" w:rsidRDefault="00B15901" w:rsidP="00B15901">
      <w:pPr>
        <w:ind w:firstLine="709"/>
        <w:contextualSpacing/>
        <w:jc w:val="both"/>
        <w:rPr>
          <w:b/>
          <w:noProof/>
          <w:sz w:val="28"/>
          <w:szCs w:val="28"/>
        </w:rPr>
      </w:pPr>
      <w:r w:rsidRPr="00AD5917">
        <w:rPr>
          <w:b/>
          <w:noProof/>
          <w:sz w:val="28"/>
          <w:szCs w:val="28"/>
        </w:rPr>
        <w:t>Формування мотивації та практичне впровадження профілактичної роботи</w:t>
      </w:r>
    </w:p>
    <w:p w14:paraId="1C991876" w14:textId="4AFB4EF0" w:rsidR="00984B2C" w:rsidRDefault="00B15901" w:rsidP="00B15901">
      <w:pPr>
        <w:ind w:firstLine="709"/>
        <w:contextualSpacing/>
        <w:jc w:val="both"/>
        <w:rPr>
          <w:noProof/>
          <w:sz w:val="28"/>
          <w:szCs w:val="28"/>
        </w:rPr>
      </w:pPr>
      <w:r w:rsidRPr="00B15901">
        <w:rPr>
          <w:noProof/>
          <w:sz w:val="28"/>
          <w:szCs w:val="28"/>
        </w:rPr>
        <w:t>Мотиваційна сфера, що об</w:t>
      </w:r>
      <w:r w:rsidR="00345796">
        <w:rPr>
          <w:noProof/>
          <w:sz w:val="28"/>
          <w:szCs w:val="28"/>
        </w:rPr>
        <w:t>’</w:t>
      </w:r>
      <w:r w:rsidRPr="00B15901">
        <w:rPr>
          <w:noProof/>
          <w:sz w:val="28"/>
          <w:szCs w:val="28"/>
        </w:rPr>
        <w:t xml:space="preserve">єднує систему мотивів у певній структурі ієрархії, є центральним компонентом особистості. Пізнавальні мотиви, зокрема інтерес до знань, стимулюють майбутніх учителів опановувати психолого-педагогічні знання, професійні вміння та навички. </w:t>
      </w:r>
    </w:p>
    <w:p w14:paraId="5E5E6851" w14:textId="57484B99" w:rsidR="00984B2C" w:rsidRDefault="00B15901" w:rsidP="00B15901">
      <w:pPr>
        <w:ind w:firstLine="709"/>
        <w:contextualSpacing/>
        <w:jc w:val="both"/>
        <w:rPr>
          <w:noProof/>
          <w:sz w:val="28"/>
          <w:szCs w:val="28"/>
        </w:rPr>
      </w:pPr>
      <w:r w:rsidRPr="00B15901">
        <w:rPr>
          <w:noProof/>
          <w:sz w:val="28"/>
          <w:szCs w:val="28"/>
        </w:rPr>
        <w:t>Навчальний матеріал має бути значущим, мати чітку педагогічну мету, відображати внутрішньопредметні та міжпредметні зв</w:t>
      </w:r>
      <w:r w:rsidR="00345796">
        <w:rPr>
          <w:noProof/>
          <w:sz w:val="28"/>
          <w:szCs w:val="28"/>
        </w:rPr>
        <w:t>’</w:t>
      </w:r>
      <w:r w:rsidRPr="00B15901">
        <w:rPr>
          <w:noProof/>
          <w:sz w:val="28"/>
          <w:szCs w:val="28"/>
        </w:rPr>
        <w:t xml:space="preserve">язки і сприяти розвитку пізнавального інтересу та самостійності [105, с. 88]. </w:t>
      </w:r>
    </w:p>
    <w:p w14:paraId="0BA37340" w14:textId="2504352C" w:rsidR="00984B2C" w:rsidRDefault="00B15901" w:rsidP="00B15901">
      <w:pPr>
        <w:ind w:firstLine="709"/>
        <w:contextualSpacing/>
        <w:jc w:val="both"/>
        <w:rPr>
          <w:noProof/>
          <w:sz w:val="28"/>
          <w:szCs w:val="28"/>
        </w:rPr>
      </w:pPr>
      <w:r w:rsidRPr="00B15901">
        <w:rPr>
          <w:noProof/>
          <w:sz w:val="28"/>
          <w:szCs w:val="28"/>
        </w:rPr>
        <w:t>Майбутні вчителі фізичного виховання повинні усвідомлювати соціальну значущість здоров</w:t>
      </w:r>
      <w:r w:rsidR="00345796">
        <w:rPr>
          <w:noProof/>
          <w:sz w:val="28"/>
          <w:szCs w:val="28"/>
        </w:rPr>
        <w:t>’</w:t>
      </w:r>
      <w:r w:rsidRPr="00B15901">
        <w:rPr>
          <w:noProof/>
          <w:sz w:val="28"/>
          <w:szCs w:val="28"/>
        </w:rPr>
        <w:t xml:space="preserve">язбережувальної діяльності, її мету, зміст і механізми реалізації. </w:t>
      </w:r>
    </w:p>
    <w:p w14:paraId="7E93A581" w14:textId="66D4C556" w:rsidR="00B15901" w:rsidRPr="00B15901" w:rsidRDefault="00B15901" w:rsidP="00B15901">
      <w:pPr>
        <w:ind w:firstLine="709"/>
        <w:contextualSpacing/>
        <w:jc w:val="both"/>
        <w:rPr>
          <w:noProof/>
          <w:sz w:val="28"/>
          <w:szCs w:val="28"/>
        </w:rPr>
      </w:pPr>
      <w:r w:rsidRPr="00B15901">
        <w:rPr>
          <w:noProof/>
          <w:sz w:val="28"/>
          <w:szCs w:val="28"/>
        </w:rPr>
        <w:t>Створення сприятливого освітньо-розвивального середовища сприяє формуванню позитивного ставлення до предмета викладання, активній участі студентів у навчальному процесі та усвідомленню значущості професійної діяльності.</w:t>
      </w:r>
    </w:p>
    <w:p w14:paraId="01413E0D" w14:textId="77777777" w:rsidR="00B15901" w:rsidRPr="009448A8" w:rsidRDefault="00B15901" w:rsidP="00B15901">
      <w:pPr>
        <w:ind w:firstLine="709"/>
        <w:contextualSpacing/>
        <w:jc w:val="both"/>
        <w:rPr>
          <w:b/>
          <w:noProof/>
          <w:sz w:val="28"/>
          <w:szCs w:val="28"/>
        </w:rPr>
      </w:pPr>
      <w:r w:rsidRPr="009448A8">
        <w:rPr>
          <w:b/>
          <w:noProof/>
          <w:sz w:val="28"/>
          <w:szCs w:val="28"/>
        </w:rPr>
        <w:t>Практичне впровадження профілактичної роботи в умовах сучасних викликів</w:t>
      </w:r>
    </w:p>
    <w:p w14:paraId="5CCA8621" w14:textId="77777777" w:rsidR="00984B2C" w:rsidRDefault="00B15901" w:rsidP="00B15901">
      <w:pPr>
        <w:ind w:firstLine="709"/>
        <w:contextualSpacing/>
        <w:jc w:val="both"/>
        <w:rPr>
          <w:noProof/>
          <w:sz w:val="28"/>
          <w:szCs w:val="28"/>
        </w:rPr>
      </w:pPr>
      <w:r w:rsidRPr="00B15901">
        <w:rPr>
          <w:noProof/>
          <w:sz w:val="28"/>
          <w:szCs w:val="28"/>
        </w:rPr>
        <w:t xml:space="preserve">За даними досліджень, соціальний вплив оточення є однією з ключових причин формування шкідливих звичок серед підлітків, які, прагнучи самоствердження, готові порушувати норми та правила поведінки для збереження статусу в групі [62]. </w:t>
      </w:r>
    </w:p>
    <w:p w14:paraId="71D2C7DD" w14:textId="77777777" w:rsidR="00984B2C" w:rsidRDefault="00B15901" w:rsidP="00B15901">
      <w:pPr>
        <w:ind w:firstLine="709"/>
        <w:contextualSpacing/>
        <w:jc w:val="both"/>
        <w:rPr>
          <w:noProof/>
          <w:sz w:val="28"/>
          <w:szCs w:val="28"/>
        </w:rPr>
      </w:pPr>
      <w:r w:rsidRPr="00B15901">
        <w:rPr>
          <w:noProof/>
          <w:sz w:val="28"/>
          <w:szCs w:val="28"/>
        </w:rPr>
        <w:t xml:space="preserve">Інтерактивні методи профілактики, такі як використання відеороликів, презентацій, мотиваційних завдань і проєктної діяльності, сприяють формуванню усвідомлення того, що життя без шкідливих звичок – шлях до успіху і самореалізації. </w:t>
      </w:r>
    </w:p>
    <w:p w14:paraId="3EF639B0" w14:textId="60888E95" w:rsidR="00B15901" w:rsidRPr="00B15901" w:rsidRDefault="00B15901" w:rsidP="00B15901">
      <w:pPr>
        <w:ind w:firstLine="709"/>
        <w:contextualSpacing/>
        <w:jc w:val="both"/>
        <w:rPr>
          <w:noProof/>
          <w:sz w:val="28"/>
          <w:szCs w:val="28"/>
        </w:rPr>
      </w:pPr>
      <w:r w:rsidRPr="00B15901">
        <w:rPr>
          <w:noProof/>
          <w:sz w:val="28"/>
          <w:szCs w:val="28"/>
        </w:rPr>
        <w:t>Онлайн-уроки, організовані через відеоконференції та спеціальні освітні платформи, дозволяють виховувати у учнів переконання, що рухова активність є природною потребою, а фізична активність зміцнює дух, підвищує впевненість у собі та стимулює здоровий спосіб життя [62].</w:t>
      </w:r>
    </w:p>
    <w:p w14:paraId="4354050F" w14:textId="08351410" w:rsidR="00984B2C" w:rsidRDefault="00B15901" w:rsidP="00B15901">
      <w:pPr>
        <w:ind w:firstLine="709"/>
        <w:contextualSpacing/>
        <w:jc w:val="both"/>
        <w:rPr>
          <w:noProof/>
          <w:sz w:val="28"/>
          <w:szCs w:val="28"/>
        </w:rPr>
      </w:pPr>
      <w:r w:rsidRPr="00B15901">
        <w:rPr>
          <w:noProof/>
          <w:sz w:val="28"/>
          <w:szCs w:val="28"/>
        </w:rPr>
        <w:t>Учитель фізичного виховання в сучасній школі повинен усвідомлювати свою соціальну відповідальність за здоров</w:t>
      </w:r>
      <w:r w:rsidR="00345796">
        <w:rPr>
          <w:noProof/>
          <w:sz w:val="28"/>
          <w:szCs w:val="28"/>
        </w:rPr>
        <w:t>’</w:t>
      </w:r>
      <w:r w:rsidRPr="00B15901">
        <w:rPr>
          <w:noProof/>
          <w:sz w:val="28"/>
          <w:szCs w:val="28"/>
        </w:rPr>
        <w:t xml:space="preserve">я учнів, підтримувати власний спортивний і педагогічний імідж, вміти мотивувати </w:t>
      </w:r>
      <w:r w:rsidRPr="00B15901">
        <w:rPr>
          <w:noProof/>
          <w:sz w:val="28"/>
          <w:szCs w:val="28"/>
        </w:rPr>
        <w:lastRenderedPageBreak/>
        <w:t>школярів до систематичних занять фізичною культурою, володіти методикою ефективної взаємодії з учнями, колегами та батьками, а також адаптувати отримані знання до умов різних форм навчання.</w:t>
      </w:r>
    </w:p>
    <w:p w14:paraId="0C23A107" w14:textId="3CD4395F" w:rsidR="00B15901" w:rsidRPr="00B15901" w:rsidRDefault="00B15901" w:rsidP="00B15901">
      <w:pPr>
        <w:ind w:firstLine="709"/>
        <w:contextualSpacing/>
        <w:jc w:val="both"/>
        <w:rPr>
          <w:noProof/>
          <w:sz w:val="28"/>
          <w:szCs w:val="28"/>
        </w:rPr>
      </w:pPr>
      <w:r w:rsidRPr="00B15901">
        <w:rPr>
          <w:noProof/>
          <w:sz w:val="28"/>
          <w:szCs w:val="28"/>
        </w:rPr>
        <w:t xml:space="preserve"> Фізичне виховання є невід</w:t>
      </w:r>
      <w:r w:rsidR="00345796">
        <w:rPr>
          <w:noProof/>
          <w:sz w:val="28"/>
          <w:szCs w:val="28"/>
        </w:rPr>
        <w:t>’</w:t>
      </w:r>
      <w:r w:rsidRPr="00B15901">
        <w:rPr>
          <w:noProof/>
          <w:sz w:val="28"/>
          <w:szCs w:val="28"/>
        </w:rPr>
        <w:t>ємною складовою гармонійного розвитку особистості, а в умовах воєнного стану служить засобом зняття психологічної напруги. Поширення негативних тенденцій, таких як тютюнопаління, вживання алкоголю і наркотиків, ставить завдання розробки науково обґрунтованих стратегій профілактики.</w:t>
      </w:r>
    </w:p>
    <w:p w14:paraId="4DE54E67" w14:textId="77777777" w:rsidR="00B15901" w:rsidRPr="009448A8" w:rsidRDefault="00B15901" w:rsidP="00B15901">
      <w:pPr>
        <w:ind w:firstLine="709"/>
        <w:contextualSpacing/>
        <w:jc w:val="both"/>
        <w:rPr>
          <w:b/>
          <w:noProof/>
          <w:sz w:val="28"/>
          <w:szCs w:val="28"/>
        </w:rPr>
      </w:pPr>
      <w:r w:rsidRPr="009448A8">
        <w:rPr>
          <w:b/>
          <w:noProof/>
          <w:sz w:val="28"/>
          <w:szCs w:val="28"/>
        </w:rPr>
        <w:t>Методологічні підходи до підготовки вчителів фізичного виховання</w:t>
      </w:r>
    </w:p>
    <w:p w14:paraId="4A77A723" w14:textId="705B53D5" w:rsidR="00984B2C" w:rsidRDefault="00B15901" w:rsidP="00B15901">
      <w:pPr>
        <w:ind w:firstLine="709"/>
        <w:contextualSpacing/>
        <w:jc w:val="both"/>
        <w:rPr>
          <w:noProof/>
          <w:sz w:val="28"/>
          <w:szCs w:val="28"/>
        </w:rPr>
      </w:pPr>
      <w:r w:rsidRPr="00B15901">
        <w:rPr>
          <w:noProof/>
          <w:sz w:val="28"/>
          <w:szCs w:val="28"/>
        </w:rPr>
        <w:t>Підготовка майбутніх учителів фізичного виховання має специфіку, оскільки вони відповідають не лише за предметні знання, а й за збереження здоров</w:t>
      </w:r>
      <w:r w:rsidR="00345796">
        <w:rPr>
          <w:noProof/>
          <w:sz w:val="28"/>
          <w:szCs w:val="28"/>
        </w:rPr>
        <w:t>’</w:t>
      </w:r>
      <w:r w:rsidRPr="00B15901">
        <w:rPr>
          <w:noProof/>
          <w:sz w:val="28"/>
          <w:szCs w:val="28"/>
        </w:rPr>
        <w:t xml:space="preserve">я учнів. </w:t>
      </w:r>
    </w:p>
    <w:p w14:paraId="4C691D6F" w14:textId="32A2DA4C" w:rsidR="00B15901" w:rsidRPr="00B15901" w:rsidRDefault="00B15901" w:rsidP="00B15901">
      <w:pPr>
        <w:ind w:firstLine="709"/>
        <w:contextualSpacing/>
        <w:jc w:val="both"/>
        <w:rPr>
          <w:noProof/>
          <w:sz w:val="28"/>
          <w:szCs w:val="28"/>
        </w:rPr>
      </w:pPr>
      <w:r w:rsidRPr="00B15901">
        <w:rPr>
          <w:noProof/>
          <w:sz w:val="28"/>
          <w:szCs w:val="28"/>
        </w:rPr>
        <w:t>У науковій літературі виділяють такі методологічні підходи: системний, діяльнісний, аксіологічний, культурологічний, компетентнісний, особистісно-орієнтований, модульний, акмеологічний та контекстний, які перебувають у комплексному взаємозв</w:t>
      </w:r>
      <w:r w:rsidR="00345796">
        <w:rPr>
          <w:noProof/>
          <w:sz w:val="28"/>
          <w:szCs w:val="28"/>
        </w:rPr>
        <w:t>’</w:t>
      </w:r>
      <w:r w:rsidRPr="00B15901">
        <w:rPr>
          <w:noProof/>
          <w:sz w:val="28"/>
          <w:szCs w:val="28"/>
        </w:rPr>
        <w:t>язку.</w:t>
      </w:r>
    </w:p>
    <w:p w14:paraId="779B03D0" w14:textId="77777777" w:rsidR="00B15901" w:rsidRPr="00B15901" w:rsidRDefault="00B15901" w:rsidP="00B15901">
      <w:pPr>
        <w:ind w:firstLine="709"/>
        <w:contextualSpacing/>
        <w:jc w:val="both"/>
        <w:rPr>
          <w:noProof/>
          <w:sz w:val="28"/>
          <w:szCs w:val="28"/>
        </w:rPr>
      </w:pPr>
      <w:r w:rsidRPr="00B15901">
        <w:rPr>
          <w:noProof/>
          <w:sz w:val="28"/>
          <w:szCs w:val="28"/>
        </w:rPr>
        <w:t>Педагогічні умови ефективної підготовки студентів спеціальності «Фізична культура»</w:t>
      </w:r>
    </w:p>
    <w:p w14:paraId="05F2623D" w14:textId="77777777" w:rsidR="00984B2C" w:rsidRPr="009448A8" w:rsidRDefault="00B15901" w:rsidP="009152AF">
      <w:pPr>
        <w:ind w:firstLine="709"/>
        <w:contextualSpacing/>
        <w:jc w:val="both"/>
        <w:rPr>
          <w:b/>
          <w:noProof/>
          <w:sz w:val="28"/>
          <w:szCs w:val="28"/>
        </w:rPr>
      </w:pPr>
      <w:r w:rsidRPr="009448A8">
        <w:rPr>
          <w:b/>
          <w:noProof/>
          <w:sz w:val="28"/>
          <w:szCs w:val="28"/>
        </w:rPr>
        <w:t xml:space="preserve">До ключових педагогічних умов належать: </w:t>
      </w:r>
    </w:p>
    <w:p w14:paraId="6B34510F" w14:textId="276391E3" w:rsidR="00984B2C" w:rsidRPr="009448A8" w:rsidRDefault="00B15901" w:rsidP="00C25437">
      <w:pPr>
        <w:pStyle w:val="ad"/>
        <w:numPr>
          <w:ilvl w:val="0"/>
          <w:numId w:val="59"/>
        </w:numPr>
        <w:spacing w:after="0" w:line="240" w:lineRule="auto"/>
        <w:jc w:val="both"/>
        <w:rPr>
          <w:rFonts w:ascii="Times New Roman" w:hAnsi="Times New Roman" w:cs="Times New Roman"/>
          <w:noProof/>
          <w:sz w:val="28"/>
          <w:szCs w:val="28"/>
        </w:rPr>
      </w:pPr>
      <w:r w:rsidRPr="009448A8">
        <w:rPr>
          <w:rFonts w:ascii="Times New Roman" w:hAnsi="Times New Roman" w:cs="Times New Roman"/>
          <w:noProof/>
          <w:sz w:val="28"/>
          <w:szCs w:val="28"/>
        </w:rPr>
        <w:t>формування морально-вольових якостей, що забезпечує здатність майбутніх учителів впроваджувати позитивні моральні цінності й розвивати силу волі учнів, що сприятиме як їх успішному навчанню, так і гармонійному розвитку особистості;</w:t>
      </w:r>
    </w:p>
    <w:p w14:paraId="1CBE2AD2" w14:textId="2B5F87C4" w:rsidR="00B15901" w:rsidRPr="009448A8" w:rsidRDefault="00B15901" w:rsidP="00C25437">
      <w:pPr>
        <w:pStyle w:val="ad"/>
        <w:numPr>
          <w:ilvl w:val="0"/>
          <w:numId w:val="59"/>
        </w:numPr>
        <w:spacing w:after="0" w:line="240" w:lineRule="auto"/>
        <w:jc w:val="both"/>
        <w:rPr>
          <w:noProof/>
          <w:sz w:val="28"/>
          <w:szCs w:val="28"/>
        </w:rPr>
      </w:pPr>
      <w:r w:rsidRPr="009448A8">
        <w:rPr>
          <w:rFonts w:ascii="Times New Roman" w:hAnsi="Times New Roman" w:cs="Times New Roman"/>
          <w:noProof/>
          <w:sz w:val="28"/>
          <w:szCs w:val="28"/>
        </w:rPr>
        <w:t>забезпечення міжпредметних зв</w:t>
      </w:r>
      <w:r w:rsidR="00345796">
        <w:rPr>
          <w:rFonts w:ascii="Times New Roman" w:hAnsi="Times New Roman" w:cs="Times New Roman"/>
          <w:noProof/>
          <w:sz w:val="28"/>
          <w:szCs w:val="28"/>
        </w:rPr>
        <w:t>’</w:t>
      </w:r>
      <w:r w:rsidRPr="009448A8">
        <w:rPr>
          <w:rFonts w:ascii="Times New Roman" w:hAnsi="Times New Roman" w:cs="Times New Roman"/>
          <w:noProof/>
          <w:sz w:val="28"/>
          <w:szCs w:val="28"/>
        </w:rPr>
        <w:t>язків, що сприяють поглибленню знань і їх практичному застосуванню шляхом співпраці вчителів фізичного виховання з представниками інших дисциплін</w:t>
      </w:r>
      <w:r w:rsidRPr="009448A8">
        <w:rPr>
          <w:noProof/>
          <w:sz w:val="28"/>
          <w:szCs w:val="28"/>
        </w:rPr>
        <w:t>.</w:t>
      </w:r>
    </w:p>
    <w:p w14:paraId="7B51D289" w14:textId="097C0335" w:rsidR="00984B2C" w:rsidRDefault="00B15901" w:rsidP="00B15901">
      <w:pPr>
        <w:ind w:firstLine="709"/>
        <w:contextualSpacing/>
        <w:jc w:val="both"/>
        <w:rPr>
          <w:noProof/>
          <w:sz w:val="28"/>
          <w:szCs w:val="28"/>
        </w:rPr>
      </w:pPr>
      <w:r w:rsidRPr="00B15901">
        <w:rPr>
          <w:noProof/>
          <w:sz w:val="28"/>
          <w:szCs w:val="28"/>
        </w:rPr>
        <w:t>Таким чином, для ефективної підготовки майбутніх учителів фізичного виховання, які мають сприяти формуванню у учнів культури здоров</w:t>
      </w:r>
      <w:r w:rsidR="00345796">
        <w:rPr>
          <w:noProof/>
          <w:sz w:val="28"/>
          <w:szCs w:val="28"/>
        </w:rPr>
        <w:t>’</w:t>
      </w:r>
      <w:r w:rsidRPr="00B15901">
        <w:rPr>
          <w:noProof/>
          <w:sz w:val="28"/>
          <w:szCs w:val="28"/>
        </w:rPr>
        <w:t>я та профілактики шкідливих звичок, необхідно визначити, обґрунтувати та перевірити педагогічні умови, що забезпечують ефективність цього процесу.</w:t>
      </w:r>
    </w:p>
    <w:p w14:paraId="57E84758" w14:textId="42AF22E9" w:rsidR="00B15901" w:rsidRPr="00B15901" w:rsidRDefault="00B15901" w:rsidP="00B15901">
      <w:pPr>
        <w:ind w:firstLine="709"/>
        <w:contextualSpacing/>
        <w:jc w:val="both"/>
        <w:rPr>
          <w:noProof/>
          <w:sz w:val="28"/>
          <w:szCs w:val="28"/>
        </w:rPr>
      </w:pPr>
      <w:r w:rsidRPr="00B15901">
        <w:rPr>
          <w:noProof/>
          <w:sz w:val="28"/>
          <w:szCs w:val="28"/>
        </w:rPr>
        <w:t xml:space="preserve"> Майбутні педагоги повинні усвідомлювати, що профілактична діяльність є комплексом заходів, спрямованих на формування у учнів бережливого ставлення до власного здоров</w:t>
      </w:r>
      <w:r w:rsidR="00345796">
        <w:rPr>
          <w:noProof/>
          <w:sz w:val="28"/>
          <w:szCs w:val="28"/>
        </w:rPr>
        <w:t>’</w:t>
      </w:r>
      <w:r w:rsidRPr="00B15901">
        <w:rPr>
          <w:noProof/>
          <w:sz w:val="28"/>
          <w:szCs w:val="28"/>
        </w:rPr>
        <w:t>я як найвищої цінності.</w:t>
      </w:r>
    </w:p>
    <w:p w14:paraId="5B139F5F" w14:textId="147334F4" w:rsidR="00984B2C" w:rsidRDefault="00B15901" w:rsidP="00B15901">
      <w:pPr>
        <w:ind w:firstLine="709"/>
        <w:contextualSpacing/>
        <w:jc w:val="both"/>
        <w:rPr>
          <w:noProof/>
          <w:sz w:val="28"/>
          <w:szCs w:val="28"/>
        </w:rPr>
      </w:pPr>
      <w:r w:rsidRPr="00B15901">
        <w:rPr>
          <w:noProof/>
          <w:sz w:val="28"/>
          <w:szCs w:val="28"/>
        </w:rPr>
        <w:t>За загальним визначенням, педагогічні умови – це обставини, або особливості реальності, за яких здійснюється навчально-виховний процес</w:t>
      </w:r>
      <w:r w:rsidR="009448A8">
        <w:rPr>
          <w:noProof/>
          <w:sz w:val="28"/>
          <w:szCs w:val="28"/>
        </w:rPr>
        <w:t> </w:t>
      </w:r>
      <w:r w:rsidRPr="00B15901">
        <w:rPr>
          <w:noProof/>
          <w:sz w:val="28"/>
          <w:szCs w:val="28"/>
        </w:rPr>
        <w:t xml:space="preserve">[2]. </w:t>
      </w:r>
    </w:p>
    <w:p w14:paraId="19CC3A30" w14:textId="1A2735F6" w:rsidR="00984B2C" w:rsidRDefault="00B15901" w:rsidP="00B15901">
      <w:pPr>
        <w:ind w:firstLine="709"/>
        <w:contextualSpacing/>
        <w:jc w:val="both"/>
        <w:rPr>
          <w:noProof/>
          <w:sz w:val="28"/>
          <w:szCs w:val="28"/>
        </w:rPr>
      </w:pPr>
      <w:r w:rsidRPr="00B15901">
        <w:rPr>
          <w:noProof/>
          <w:sz w:val="28"/>
          <w:szCs w:val="28"/>
        </w:rPr>
        <w:t>С. Гончаренко визначає педагогічні умови як систему об</w:t>
      </w:r>
      <w:r w:rsidR="00345796">
        <w:rPr>
          <w:noProof/>
          <w:sz w:val="28"/>
          <w:szCs w:val="28"/>
        </w:rPr>
        <w:t>’</w:t>
      </w:r>
      <w:r w:rsidRPr="00B15901">
        <w:rPr>
          <w:noProof/>
          <w:sz w:val="28"/>
          <w:szCs w:val="28"/>
        </w:rPr>
        <w:t xml:space="preserve">єктивних можливостей, що забезпечують успішну реалізацію будь-якої форми навчання, а «Словник-довідник </w:t>
      </w:r>
      <w:r w:rsidR="009448A8">
        <w:rPr>
          <w:noProof/>
          <w:sz w:val="28"/>
          <w:szCs w:val="28"/>
        </w:rPr>
        <w:t xml:space="preserve">з професійної педагогіки» </w:t>
      </w:r>
      <w:r w:rsidR="009448A8">
        <w:rPr>
          <w:noProof/>
          <w:sz w:val="28"/>
          <w:szCs w:val="28"/>
        </w:rPr>
        <w:lastRenderedPageBreak/>
        <w:t>(ред. </w:t>
      </w:r>
      <w:r w:rsidRPr="00B15901">
        <w:rPr>
          <w:noProof/>
          <w:sz w:val="28"/>
          <w:szCs w:val="28"/>
        </w:rPr>
        <w:t>А.</w:t>
      </w:r>
      <w:r w:rsidR="009448A8">
        <w:rPr>
          <w:noProof/>
          <w:sz w:val="28"/>
          <w:szCs w:val="28"/>
        </w:rPr>
        <w:t> </w:t>
      </w:r>
      <w:r w:rsidRPr="00B15901">
        <w:rPr>
          <w:noProof/>
          <w:sz w:val="28"/>
          <w:szCs w:val="28"/>
        </w:rPr>
        <w:t xml:space="preserve">Семенова) трактує їх як обставини, за яких відбувається цілісний продуктивний педагогічний процес професійної підготовки фахівців, що опосередковується активністю особистості або групи людей [71]. </w:t>
      </w:r>
    </w:p>
    <w:p w14:paraId="358108C1" w14:textId="5DF0D7B5" w:rsidR="00984B2C" w:rsidRDefault="009448A8" w:rsidP="00B15901">
      <w:pPr>
        <w:ind w:firstLine="709"/>
        <w:contextualSpacing/>
        <w:jc w:val="both"/>
        <w:rPr>
          <w:noProof/>
          <w:sz w:val="28"/>
          <w:szCs w:val="28"/>
        </w:rPr>
      </w:pPr>
      <w:r>
        <w:rPr>
          <w:noProof/>
          <w:sz w:val="28"/>
          <w:szCs w:val="28"/>
        </w:rPr>
        <w:t>О. </w:t>
      </w:r>
      <w:r w:rsidR="00B15901" w:rsidRPr="00B15901">
        <w:rPr>
          <w:noProof/>
          <w:sz w:val="28"/>
          <w:szCs w:val="28"/>
        </w:rPr>
        <w:t>Бражнич визначає педагогічні умови як комбінацію об</w:t>
      </w:r>
      <w:r w:rsidR="00345796">
        <w:rPr>
          <w:noProof/>
          <w:sz w:val="28"/>
          <w:szCs w:val="28"/>
        </w:rPr>
        <w:t>’</w:t>
      </w:r>
      <w:r w:rsidR="00B15901" w:rsidRPr="00B15901">
        <w:rPr>
          <w:noProof/>
          <w:sz w:val="28"/>
          <w:szCs w:val="28"/>
        </w:rPr>
        <w:t xml:space="preserve">єктивних можливостей, що включає зміст, методи, організаційні форми та матеріальні ресурси навчально-виховного процесу, які забезпечують досягнення його цілей [15]. </w:t>
      </w:r>
    </w:p>
    <w:p w14:paraId="6A7CD3AE" w14:textId="35ACFB1B" w:rsidR="00984B2C" w:rsidRDefault="009448A8" w:rsidP="00B15901">
      <w:pPr>
        <w:ind w:firstLine="709"/>
        <w:contextualSpacing/>
        <w:jc w:val="both"/>
        <w:rPr>
          <w:noProof/>
          <w:sz w:val="28"/>
          <w:szCs w:val="28"/>
        </w:rPr>
      </w:pPr>
      <w:r>
        <w:rPr>
          <w:noProof/>
          <w:sz w:val="28"/>
          <w:szCs w:val="28"/>
        </w:rPr>
        <w:t>О. </w:t>
      </w:r>
      <w:r w:rsidR="00B15901" w:rsidRPr="00B15901">
        <w:rPr>
          <w:noProof/>
          <w:sz w:val="28"/>
          <w:szCs w:val="28"/>
        </w:rPr>
        <w:t>Пєхота розглядає це поняття як систему конкретних форм, методів, матеріальних факторів і педагогічних реалій, сформованих або створених для досягнення визначеної педагогічної мети [12].</w:t>
      </w:r>
    </w:p>
    <w:p w14:paraId="4D852691" w14:textId="303F0B4D" w:rsidR="00B15901" w:rsidRPr="00B15901" w:rsidRDefault="009448A8" w:rsidP="00B15901">
      <w:pPr>
        <w:ind w:firstLine="709"/>
        <w:contextualSpacing/>
        <w:jc w:val="both"/>
        <w:rPr>
          <w:noProof/>
          <w:sz w:val="28"/>
          <w:szCs w:val="28"/>
        </w:rPr>
      </w:pPr>
      <w:r>
        <w:rPr>
          <w:noProof/>
          <w:sz w:val="28"/>
          <w:szCs w:val="28"/>
        </w:rPr>
        <w:t>Т. Шмоніна та І. </w:t>
      </w:r>
      <w:r w:rsidR="00B15901" w:rsidRPr="00B15901">
        <w:rPr>
          <w:noProof/>
          <w:sz w:val="28"/>
          <w:szCs w:val="28"/>
        </w:rPr>
        <w:t>Глухов підкреслюють взаємозв</w:t>
      </w:r>
      <w:r w:rsidR="00345796">
        <w:rPr>
          <w:noProof/>
          <w:sz w:val="28"/>
          <w:szCs w:val="28"/>
        </w:rPr>
        <w:t>’</w:t>
      </w:r>
      <w:r w:rsidR="00B15901" w:rsidRPr="00B15901">
        <w:rPr>
          <w:noProof/>
          <w:sz w:val="28"/>
          <w:szCs w:val="28"/>
        </w:rPr>
        <w:t>язок об</w:t>
      </w:r>
      <w:r w:rsidR="00345796">
        <w:rPr>
          <w:noProof/>
          <w:sz w:val="28"/>
          <w:szCs w:val="28"/>
        </w:rPr>
        <w:t>’</w:t>
      </w:r>
      <w:r w:rsidR="00B15901" w:rsidRPr="00B15901">
        <w:rPr>
          <w:noProof/>
          <w:sz w:val="28"/>
          <w:szCs w:val="28"/>
        </w:rPr>
        <w:t>єктивних (різновиди навчання та самонавчання) і суб</w:t>
      </w:r>
      <w:r w:rsidR="00345796">
        <w:rPr>
          <w:noProof/>
          <w:sz w:val="28"/>
          <w:szCs w:val="28"/>
        </w:rPr>
        <w:t>’</w:t>
      </w:r>
      <w:r w:rsidR="00B15901" w:rsidRPr="00B15901">
        <w:rPr>
          <w:noProof/>
          <w:sz w:val="28"/>
          <w:szCs w:val="28"/>
        </w:rPr>
        <w:t>єктивних (знання, уміння, психічні процеси, якості особистості) складових педагогічних умов.</w:t>
      </w:r>
    </w:p>
    <w:p w14:paraId="003430DF" w14:textId="32A6CD89" w:rsidR="00B15901" w:rsidRPr="00B15901" w:rsidRDefault="00B15901" w:rsidP="00B15901">
      <w:pPr>
        <w:ind w:firstLine="709"/>
        <w:contextualSpacing/>
        <w:jc w:val="both"/>
        <w:rPr>
          <w:noProof/>
          <w:sz w:val="28"/>
          <w:szCs w:val="28"/>
        </w:rPr>
      </w:pPr>
      <w:r w:rsidRPr="00B15901">
        <w:rPr>
          <w:noProof/>
          <w:sz w:val="28"/>
          <w:szCs w:val="28"/>
        </w:rPr>
        <w:t>Таким чином, для успішної підготовки майбутніх учителів фізичного виховання, які повинні формувати у учнів неприйняття шкідливих звичок, необхідно застосовувати комплексний підхід, що враховує як зовнішні, так і внутрішні педагогічні умови, інтегруючи сучасні методологічні підходи до підготовки фахівців.</w:t>
      </w:r>
    </w:p>
    <w:p w14:paraId="73E6BD53" w14:textId="77777777" w:rsidR="00984B2C" w:rsidRDefault="00B15901" w:rsidP="00B15901">
      <w:pPr>
        <w:ind w:firstLine="709"/>
        <w:contextualSpacing/>
        <w:jc w:val="both"/>
        <w:rPr>
          <w:noProof/>
          <w:sz w:val="28"/>
          <w:szCs w:val="28"/>
        </w:rPr>
      </w:pPr>
      <w:r w:rsidRPr="00B15901">
        <w:rPr>
          <w:noProof/>
          <w:sz w:val="28"/>
          <w:szCs w:val="28"/>
        </w:rPr>
        <w:t xml:space="preserve">Самоаналіз та самокорекція – майбутні фахівці мають навчитися аналізувати власну педагогічну діяльність, контролювати свій професійний ріст і коригувати підходи до роботи відповідно до змін у навчальному середовищі. </w:t>
      </w:r>
    </w:p>
    <w:p w14:paraId="3A403379" w14:textId="32DA1CED" w:rsidR="00B15901" w:rsidRPr="00B15901" w:rsidRDefault="00B15901" w:rsidP="00B15901">
      <w:pPr>
        <w:ind w:firstLine="709"/>
        <w:contextualSpacing/>
        <w:jc w:val="both"/>
        <w:rPr>
          <w:noProof/>
          <w:sz w:val="28"/>
          <w:szCs w:val="28"/>
        </w:rPr>
      </w:pPr>
      <w:r w:rsidRPr="00B15901">
        <w:rPr>
          <w:noProof/>
          <w:sz w:val="28"/>
          <w:szCs w:val="28"/>
        </w:rPr>
        <w:t>Профілактика шкідливих звичок являє собою систему заходів, спрямованих на формування у школярів бережливого ставлення до здоров</w:t>
      </w:r>
      <w:r w:rsidR="00345796">
        <w:rPr>
          <w:noProof/>
          <w:sz w:val="28"/>
          <w:szCs w:val="28"/>
        </w:rPr>
        <w:t>’</w:t>
      </w:r>
      <w:r w:rsidRPr="00B15901">
        <w:rPr>
          <w:noProof/>
          <w:sz w:val="28"/>
          <w:szCs w:val="28"/>
        </w:rPr>
        <w:t>я. Важливим є врахування вікових та індивідуальних особливостей учнів, що підвищує ефективність профілактичної роботи.</w:t>
      </w:r>
    </w:p>
    <w:p w14:paraId="4C036E6A" w14:textId="77777777" w:rsidR="00B15901" w:rsidRPr="009448A8" w:rsidRDefault="00B15901" w:rsidP="00B15901">
      <w:pPr>
        <w:ind w:firstLine="709"/>
        <w:contextualSpacing/>
        <w:jc w:val="both"/>
        <w:rPr>
          <w:b/>
          <w:noProof/>
          <w:sz w:val="28"/>
          <w:szCs w:val="28"/>
        </w:rPr>
      </w:pPr>
      <w:r w:rsidRPr="009448A8">
        <w:rPr>
          <w:b/>
          <w:noProof/>
          <w:sz w:val="28"/>
          <w:szCs w:val="28"/>
        </w:rPr>
        <w:t>Роль дисциплін у формуванні готовності до профілактичної роботи</w:t>
      </w:r>
    </w:p>
    <w:p w14:paraId="17EA9B87" w14:textId="77777777" w:rsidR="00984B2C" w:rsidRDefault="00B15901" w:rsidP="00B15901">
      <w:pPr>
        <w:ind w:firstLine="709"/>
        <w:contextualSpacing/>
        <w:jc w:val="both"/>
        <w:rPr>
          <w:noProof/>
          <w:sz w:val="28"/>
          <w:szCs w:val="28"/>
        </w:rPr>
      </w:pPr>
      <w:r w:rsidRPr="00B15901">
        <w:rPr>
          <w:noProof/>
          <w:sz w:val="28"/>
          <w:szCs w:val="28"/>
        </w:rPr>
        <w:t>У Уманському державному педагогічному університеті імені Павла Тичини підготовка майбутніх учителів фізичної культури до профілактичної роботи з учнями базується на дисциплінах загальної підготовки, циклі професійної підготовки (включно з психолого-педагогічними та професійно-науковими дисциплінами), варіативних дисциплінах і дисциплінах на вибір.</w:t>
      </w:r>
    </w:p>
    <w:p w14:paraId="038A58CA" w14:textId="60105272" w:rsidR="00B15901" w:rsidRPr="00B15901" w:rsidRDefault="00B15901" w:rsidP="00B15901">
      <w:pPr>
        <w:ind w:firstLine="709"/>
        <w:contextualSpacing/>
        <w:jc w:val="both"/>
        <w:rPr>
          <w:noProof/>
          <w:sz w:val="28"/>
          <w:szCs w:val="28"/>
        </w:rPr>
      </w:pPr>
      <w:r w:rsidRPr="00B15901">
        <w:rPr>
          <w:noProof/>
          <w:sz w:val="28"/>
          <w:szCs w:val="28"/>
        </w:rPr>
        <w:t>Важливим аспектом є проходження педагогічної практики, що дозволяє студентам апробувати отримані знання на практиці.</w:t>
      </w:r>
    </w:p>
    <w:p w14:paraId="6D7CF26E" w14:textId="77777777" w:rsidR="00B15901" w:rsidRPr="00B15901" w:rsidRDefault="00B15901" w:rsidP="00B15901">
      <w:pPr>
        <w:ind w:firstLine="709"/>
        <w:contextualSpacing/>
        <w:jc w:val="both"/>
        <w:rPr>
          <w:noProof/>
          <w:sz w:val="28"/>
          <w:szCs w:val="28"/>
        </w:rPr>
      </w:pPr>
      <w:r w:rsidRPr="00B15901">
        <w:rPr>
          <w:noProof/>
          <w:sz w:val="28"/>
          <w:szCs w:val="28"/>
        </w:rPr>
        <w:t>Дистанційне навчання та його роль у формуванні профілактичних компетентностей</w:t>
      </w:r>
    </w:p>
    <w:p w14:paraId="16AAC564" w14:textId="70CF3C9A" w:rsidR="00B15901" w:rsidRPr="00B15901" w:rsidRDefault="00B15901" w:rsidP="00B15901">
      <w:pPr>
        <w:ind w:firstLine="709"/>
        <w:contextualSpacing/>
        <w:jc w:val="both"/>
        <w:rPr>
          <w:noProof/>
          <w:sz w:val="28"/>
          <w:szCs w:val="28"/>
        </w:rPr>
      </w:pPr>
      <w:r w:rsidRPr="00B15901">
        <w:rPr>
          <w:noProof/>
          <w:sz w:val="28"/>
          <w:szCs w:val="28"/>
        </w:rPr>
        <w:t xml:space="preserve">Рівень кваліфікації учителів фізичної культури дозволив у складних умовах воєнного стану перевести навчання у дистанційний формат. Найбільш ефективними платформами для організації занять з фізичної культури стали Skype, Zoom, Google Meet, YouTube та Google Drive. </w:t>
      </w:r>
      <w:r w:rsidRPr="00B15901">
        <w:rPr>
          <w:noProof/>
          <w:sz w:val="28"/>
          <w:szCs w:val="28"/>
        </w:rPr>
        <w:lastRenderedPageBreak/>
        <w:t>Комунікація з учнями здійснювалася також через Viber, Instagram Direct і Messenger у Facebook.</w:t>
      </w:r>
    </w:p>
    <w:p w14:paraId="3063441A" w14:textId="77777777" w:rsidR="00B15901" w:rsidRPr="009448A8" w:rsidRDefault="00B15901" w:rsidP="00B15901">
      <w:pPr>
        <w:ind w:firstLine="709"/>
        <w:contextualSpacing/>
        <w:jc w:val="both"/>
        <w:rPr>
          <w:b/>
          <w:noProof/>
          <w:sz w:val="28"/>
          <w:szCs w:val="28"/>
        </w:rPr>
      </w:pPr>
      <w:r w:rsidRPr="009448A8">
        <w:rPr>
          <w:b/>
          <w:noProof/>
          <w:sz w:val="28"/>
          <w:szCs w:val="28"/>
        </w:rPr>
        <w:t>Ефективні педагогічні умови профілактичної роботи під час педагогічної практики</w:t>
      </w:r>
    </w:p>
    <w:p w14:paraId="6E66B7CD" w14:textId="7FDEA07B" w:rsidR="00B15901" w:rsidRPr="00B15901" w:rsidRDefault="00B15901" w:rsidP="00B15901">
      <w:pPr>
        <w:ind w:firstLine="709"/>
        <w:contextualSpacing/>
        <w:jc w:val="both"/>
        <w:rPr>
          <w:noProof/>
          <w:sz w:val="28"/>
          <w:szCs w:val="28"/>
        </w:rPr>
      </w:pPr>
      <w:r w:rsidRPr="00B15901">
        <w:rPr>
          <w:noProof/>
          <w:sz w:val="28"/>
          <w:szCs w:val="28"/>
        </w:rPr>
        <w:t>Під час виробничої педагогічної практики робота з попередження шкідливих звичок серед учнів забезпечувалася через поєднання теоретичної та практичної підготовки, використання міждисциплінарних зв</w:t>
      </w:r>
      <w:r w:rsidR="00345796">
        <w:rPr>
          <w:noProof/>
          <w:sz w:val="28"/>
          <w:szCs w:val="28"/>
        </w:rPr>
        <w:t>’</w:t>
      </w:r>
      <w:r w:rsidRPr="00B15901">
        <w:rPr>
          <w:noProof/>
          <w:sz w:val="28"/>
          <w:szCs w:val="28"/>
        </w:rPr>
        <w:t>язків, а також застосування електронних освітніх ресурсів і інтерактивних технологій.</w:t>
      </w:r>
    </w:p>
    <w:p w14:paraId="75A6389E" w14:textId="77777777" w:rsidR="00B15901" w:rsidRPr="009448A8" w:rsidRDefault="00B15901" w:rsidP="00B15901">
      <w:pPr>
        <w:ind w:firstLine="709"/>
        <w:contextualSpacing/>
        <w:jc w:val="both"/>
        <w:rPr>
          <w:b/>
          <w:noProof/>
          <w:sz w:val="28"/>
          <w:szCs w:val="28"/>
        </w:rPr>
      </w:pPr>
      <w:r w:rsidRPr="009448A8">
        <w:rPr>
          <w:b/>
          <w:noProof/>
          <w:sz w:val="28"/>
          <w:szCs w:val="28"/>
        </w:rPr>
        <w:t>Формування мотивації до здорового способу життя</w:t>
      </w:r>
    </w:p>
    <w:p w14:paraId="46B7056F" w14:textId="3EC00FE8" w:rsidR="00B15901" w:rsidRPr="00B15901" w:rsidRDefault="00B15901" w:rsidP="00B15901">
      <w:pPr>
        <w:ind w:firstLine="709"/>
        <w:contextualSpacing/>
        <w:jc w:val="both"/>
        <w:rPr>
          <w:noProof/>
          <w:sz w:val="28"/>
          <w:szCs w:val="28"/>
        </w:rPr>
      </w:pPr>
      <w:r w:rsidRPr="00B15901">
        <w:rPr>
          <w:noProof/>
          <w:sz w:val="28"/>
          <w:szCs w:val="28"/>
        </w:rPr>
        <w:t>Мотивація до здорового способу життя у дітей та молоді формується на основі таких чинників, як прагнення до фізичної досконалості, розвиток адекватної самооцінки, узгодженість загальнолюдських та національних морально-духовних цінностей, відповідальність за власне здоров</w:t>
      </w:r>
      <w:r w:rsidR="00345796">
        <w:rPr>
          <w:noProof/>
          <w:sz w:val="28"/>
          <w:szCs w:val="28"/>
        </w:rPr>
        <w:t>’</w:t>
      </w:r>
      <w:r w:rsidRPr="00B15901">
        <w:rPr>
          <w:noProof/>
          <w:sz w:val="28"/>
          <w:szCs w:val="28"/>
        </w:rPr>
        <w:t>я та здатність до самовиховання. Практичні заходи профілактики шкідливих звичок включають:</w:t>
      </w:r>
    </w:p>
    <w:p w14:paraId="76585D1F" w14:textId="58D309CB" w:rsidR="00B15901" w:rsidRPr="009448A8" w:rsidRDefault="00B15901" w:rsidP="00C25437">
      <w:pPr>
        <w:pStyle w:val="ad"/>
        <w:numPr>
          <w:ilvl w:val="0"/>
          <w:numId w:val="60"/>
        </w:numPr>
        <w:spacing w:after="0" w:line="240" w:lineRule="auto"/>
        <w:ind w:hanging="11"/>
        <w:jc w:val="both"/>
        <w:rPr>
          <w:rFonts w:ascii="Times New Roman" w:hAnsi="Times New Roman" w:cs="Times New Roman"/>
          <w:noProof/>
          <w:sz w:val="28"/>
          <w:szCs w:val="28"/>
        </w:rPr>
      </w:pPr>
      <w:r w:rsidRPr="009448A8">
        <w:rPr>
          <w:rFonts w:ascii="Times New Roman" w:hAnsi="Times New Roman" w:cs="Times New Roman"/>
          <w:noProof/>
          <w:sz w:val="28"/>
          <w:szCs w:val="28"/>
        </w:rPr>
        <w:t>«</w:t>
      </w:r>
      <w:r w:rsidR="009448A8">
        <w:rPr>
          <w:rFonts w:ascii="Times New Roman" w:hAnsi="Times New Roman" w:cs="Times New Roman"/>
          <w:noProof/>
          <w:sz w:val="28"/>
          <w:szCs w:val="28"/>
        </w:rPr>
        <w:t>х</w:t>
      </w:r>
      <w:r w:rsidRPr="009448A8">
        <w:rPr>
          <w:rFonts w:ascii="Times New Roman" w:hAnsi="Times New Roman" w:cs="Times New Roman"/>
          <w:noProof/>
          <w:sz w:val="28"/>
          <w:szCs w:val="28"/>
        </w:rPr>
        <w:t>вилинки» з профілактики тютюнопаління, вживання алкоголю та наркотичних речовин;</w:t>
      </w:r>
    </w:p>
    <w:p w14:paraId="36F95A62" w14:textId="4CA54FF6" w:rsidR="00B15901" w:rsidRPr="009448A8" w:rsidRDefault="009448A8" w:rsidP="00C25437">
      <w:pPr>
        <w:pStyle w:val="ad"/>
        <w:numPr>
          <w:ilvl w:val="0"/>
          <w:numId w:val="60"/>
        </w:numPr>
        <w:spacing w:after="0" w:line="240" w:lineRule="auto"/>
        <w:ind w:hanging="11"/>
        <w:jc w:val="both"/>
        <w:rPr>
          <w:rFonts w:ascii="Times New Roman" w:hAnsi="Times New Roman" w:cs="Times New Roman"/>
          <w:noProof/>
          <w:sz w:val="28"/>
          <w:szCs w:val="28"/>
        </w:rPr>
      </w:pPr>
      <w:r>
        <w:rPr>
          <w:rFonts w:ascii="Times New Roman" w:hAnsi="Times New Roman" w:cs="Times New Roman"/>
          <w:noProof/>
          <w:sz w:val="28"/>
          <w:szCs w:val="28"/>
        </w:rPr>
        <w:t>п</w:t>
      </w:r>
      <w:r w:rsidR="00B15901" w:rsidRPr="009448A8">
        <w:rPr>
          <w:rFonts w:ascii="Times New Roman" w:hAnsi="Times New Roman" w:cs="Times New Roman"/>
          <w:noProof/>
          <w:sz w:val="28"/>
          <w:szCs w:val="28"/>
        </w:rPr>
        <w:t>ерегляд тематичних відеопроєктів, наприклад, «Шкідливі звички, їх вплив на життя і здоров</w:t>
      </w:r>
      <w:r w:rsidR="00345796">
        <w:rPr>
          <w:rFonts w:ascii="Times New Roman" w:hAnsi="Times New Roman" w:cs="Times New Roman"/>
          <w:noProof/>
          <w:sz w:val="28"/>
          <w:szCs w:val="28"/>
        </w:rPr>
        <w:t>’</w:t>
      </w:r>
      <w:r w:rsidR="00B15901" w:rsidRPr="009448A8">
        <w:rPr>
          <w:rFonts w:ascii="Times New Roman" w:hAnsi="Times New Roman" w:cs="Times New Roman"/>
          <w:noProof/>
          <w:sz w:val="28"/>
          <w:szCs w:val="28"/>
        </w:rPr>
        <w:t>я людини»;</w:t>
      </w:r>
    </w:p>
    <w:p w14:paraId="170D3FA4" w14:textId="0E666E65" w:rsidR="00B15901" w:rsidRPr="009448A8" w:rsidRDefault="009448A8" w:rsidP="00C25437">
      <w:pPr>
        <w:pStyle w:val="ad"/>
        <w:numPr>
          <w:ilvl w:val="0"/>
          <w:numId w:val="60"/>
        </w:numPr>
        <w:spacing w:after="0" w:line="240" w:lineRule="auto"/>
        <w:ind w:hanging="11"/>
        <w:jc w:val="both"/>
        <w:rPr>
          <w:rFonts w:ascii="Times New Roman" w:hAnsi="Times New Roman" w:cs="Times New Roman"/>
          <w:noProof/>
          <w:sz w:val="28"/>
          <w:szCs w:val="28"/>
        </w:rPr>
      </w:pPr>
      <w:r>
        <w:rPr>
          <w:rFonts w:ascii="Times New Roman" w:hAnsi="Times New Roman" w:cs="Times New Roman"/>
          <w:noProof/>
          <w:sz w:val="28"/>
          <w:szCs w:val="28"/>
        </w:rPr>
        <w:t>п</w:t>
      </w:r>
      <w:r w:rsidR="00B15901" w:rsidRPr="009448A8">
        <w:rPr>
          <w:rFonts w:ascii="Times New Roman" w:hAnsi="Times New Roman" w:cs="Times New Roman"/>
          <w:noProof/>
          <w:sz w:val="28"/>
          <w:szCs w:val="28"/>
        </w:rPr>
        <w:t>резентації та дискусії, що допомагають учням усвідомити негативні наслідки згубних звичок.</w:t>
      </w:r>
    </w:p>
    <w:p w14:paraId="724F287A" w14:textId="77777777" w:rsidR="00B15901" w:rsidRPr="00B15901" w:rsidRDefault="00B15901" w:rsidP="00B15901">
      <w:pPr>
        <w:ind w:firstLine="709"/>
        <w:contextualSpacing/>
        <w:jc w:val="both"/>
        <w:rPr>
          <w:noProof/>
          <w:sz w:val="28"/>
          <w:szCs w:val="28"/>
        </w:rPr>
      </w:pPr>
      <w:r w:rsidRPr="00B15901">
        <w:rPr>
          <w:noProof/>
          <w:sz w:val="28"/>
          <w:szCs w:val="28"/>
        </w:rPr>
        <w:t>Сучасні виклики та підготовка майбутніх учителів фізичного виховання</w:t>
      </w:r>
    </w:p>
    <w:p w14:paraId="22B4383D" w14:textId="430BC00E" w:rsidR="00B15901" w:rsidRPr="00B15901" w:rsidRDefault="00B15901" w:rsidP="00B15901">
      <w:pPr>
        <w:ind w:firstLine="709"/>
        <w:contextualSpacing/>
        <w:jc w:val="both"/>
        <w:rPr>
          <w:noProof/>
          <w:sz w:val="28"/>
          <w:szCs w:val="28"/>
        </w:rPr>
      </w:pPr>
      <w:r w:rsidRPr="00B15901">
        <w:rPr>
          <w:noProof/>
          <w:sz w:val="28"/>
          <w:szCs w:val="28"/>
        </w:rPr>
        <w:t>Сучасні виклики вимагають перегляду традиційних підходів до підготовки майбутніх учителів фізичного виховання. Важливо надавати їм спеціалізовану підготовку, орієнтовану на методи й засоби попередження шкідливих звичок серед молоді. Майбутні фахівці повинні отримати не лише теоретичні знання, а й практичні інструменти для формування у школярів усвідомленої мотивації до здорового способу життя.</w:t>
      </w:r>
    </w:p>
    <w:p w14:paraId="48B60545" w14:textId="074CA65A" w:rsidR="00B15901" w:rsidRPr="00B15901" w:rsidRDefault="00B15901" w:rsidP="00B15901">
      <w:pPr>
        <w:ind w:firstLine="709"/>
        <w:contextualSpacing/>
        <w:jc w:val="both"/>
        <w:rPr>
          <w:noProof/>
          <w:sz w:val="28"/>
          <w:szCs w:val="28"/>
        </w:rPr>
      </w:pPr>
      <w:r w:rsidRPr="00B15901">
        <w:rPr>
          <w:noProof/>
          <w:sz w:val="28"/>
          <w:szCs w:val="28"/>
        </w:rPr>
        <w:t>Комплексний підхід, що включає поєднання теоретичної та практичної підготовки, впровадження міждисциплінарних зв</w:t>
      </w:r>
      <w:r w:rsidR="00345796">
        <w:rPr>
          <w:noProof/>
          <w:sz w:val="28"/>
          <w:szCs w:val="28"/>
        </w:rPr>
        <w:t>’</w:t>
      </w:r>
      <w:r w:rsidRPr="00B15901">
        <w:rPr>
          <w:noProof/>
          <w:sz w:val="28"/>
          <w:szCs w:val="28"/>
        </w:rPr>
        <w:t>язків, використання сучасних цифрових технологій і інтерактивних методів навчання, дозволить сформувати висококваліфікованих педагогів, здатних ефективно реалізовувати превентивну виховну роботу у сфері фізичної культури.</w:t>
      </w:r>
    </w:p>
    <w:p w14:paraId="44EC9236" w14:textId="03702448" w:rsidR="00B15901" w:rsidRDefault="00B15901" w:rsidP="00407E29">
      <w:pPr>
        <w:ind w:firstLine="709"/>
        <w:contextualSpacing/>
        <w:jc w:val="both"/>
        <w:rPr>
          <w:noProof/>
          <w:sz w:val="28"/>
          <w:szCs w:val="28"/>
        </w:rPr>
      </w:pPr>
      <w:r w:rsidRPr="00B15901">
        <w:rPr>
          <w:noProof/>
          <w:sz w:val="28"/>
          <w:szCs w:val="28"/>
        </w:rPr>
        <w:t xml:space="preserve">Цей комплексний підхід до профілактики шкідливих звичок і формування здорового способу життя в школі є ключовою складовою підготовки майбутніх учителів фізичного виховання. Він ґрунтується на інтеграції теоретичних знань, практичних навичок і сучасних технологій, </w:t>
      </w:r>
      <w:r w:rsidRPr="00B15901">
        <w:rPr>
          <w:noProof/>
          <w:sz w:val="28"/>
          <w:szCs w:val="28"/>
        </w:rPr>
        <w:lastRenderedPageBreak/>
        <w:t>що дозволяє забезпечити ефективну профілактичну роботу з учнями та формувати у них свідоме ставлення до власного здоров</w:t>
      </w:r>
      <w:r w:rsidR="00345796">
        <w:rPr>
          <w:noProof/>
          <w:sz w:val="28"/>
          <w:szCs w:val="28"/>
        </w:rPr>
        <w:t>’</w:t>
      </w:r>
      <w:r w:rsidRPr="00B15901">
        <w:rPr>
          <w:noProof/>
          <w:sz w:val="28"/>
          <w:szCs w:val="28"/>
        </w:rPr>
        <w:t>я.</w:t>
      </w:r>
    </w:p>
    <w:p w14:paraId="62544047" w14:textId="77777777" w:rsidR="00407E29" w:rsidRPr="00407E29" w:rsidRDefault="00407E29" w:rsidP="00407E29">
      <w:pPr>
        <w:ind w:firstLine="709"/>
        <w:contextualSpacing/>
        <w:jc w:val="both"/>
        <w:rPr>
          <w:noProof/>
          <w:sz w:val="28"/>
          <w:szCs w:val="28"/>
        </w:rPr>
      </w:pPr>
    </w:p>
    <w:p w14:paraId="63B60C98" w14:textId="77777777" w:rsidR="00D36837" w:rsidRDefault="00D36837" w:rsidP="00F77B4B">
      <w:pPr>
        <w:ind w:firstLine="709"/>
        <w:contextualSpacing/>
        <w:jc w:val="center"/>
        <w:rPr>
          <w:b/>
          <w:bCs/>
          <w:noProof/>
          <w:sz w:val="28"/>
          <w:szCs w:val="28"/>
        </w:rPr>
      </w:pPr>
    </w:p>
    <w:p w14:paraId="00A2C0C1" w14:textId="15366B10" w:rsidR="00F77B4B" w:rsidRPr="00407E29" w:rsidRDefault="00F77B4B" w:rsidP="00F77B4B">
      <w:pPr>
        <w:ind w:firstLine="709"/>
        <w:contextualSpacing/>
        <w:jc w:val="center"/>
        <w:rPr>
          <w:b/>
          <w:bCs/>
          <w:noProof/>
          <w:sz w:val="28"/>
          <w:szCs w:val="28"/>
        </w:rPr>
      </w:pPr>
      <w:r w:rsidRPr="00407E29">
        <w:rPr>
          <w:b/>
          <w:bCs/>
          <w:noProof/>
          <w:sz w:val="28"/>
          <w:szCs w:val="28"/>
        </w:rPr>
        <w:t>СПИСОК ВИКОРИСТАНОЇ ЛІТЕРАТУРИ</w:t>
      </w:r>
    </w:p>
    <w:p w14:paraId="71EA2E68" w14:textId="77777777" w:rsidR="00C446F1" w:rsidRPr="00407E29" w:rsidRDefault="00C446F1" w:rsidP="00360DF8">
      <w:pPr>
        <w:spacing w:line="360" w:lineRule="auto"/>
        <w:contextualSpacing/>
        <w:jc w:val="both"/>
        <w:rPr>
          <w:bCs/>
          <w:sz w:val="28"/>
          <w:szCs w:val="28"/>
        </w:rPr>
      </w:pPr>
    </w:p>
    <w:p w14:paraId="4A523D3A" w14:textId="17C9C5F3" w:rsidR="00B272CF" w:rsidRPr="00D7192B" w:rsidRDefault="00B272CF" w:rsidP="00BE3AB9">
      <w:pPr>
        <w:spacing w:before="100" w:beforeAutospacing="1" w:after="100" w:afterAutospacing="1"/>
        <w:ind w:firstLine="284"/>
        <w:contextualSpacing/>
        <w:jc w:val="both"/>
        <w:rPr>
          <w:sz w:val="28"/>
          <w:szCs w:val="28"/>
          <w:lang w:eastAsia="uk-UA"/>
        </w:rPr>
      </w:pPr>
      <w:r w:rsidRPr="00D7192B">
        <w:rPr>
          <w:rStyle w:val="ab"/>
          <w:b w:val="0"/>
          <w:bCs w:val="0"/>
          <w:sz w:val="28"/>
          <w:szCs w:val="28"/>
        </w:rPr>
        <w:t>1.</w:t>
      </w:r>
      <w:r w:rsidR="009448A8">
        <w:rPr>
          <w:sz w:val="28"/>
          <w:szCs w:val="28"/>
        </w:rPr>
        <w:t>Ажиппо О. </w:t>
      </w:r>
      <w:r w:rsidRPr="00D7192B">
        <w:rPr>
          <w:sz w:val="28"/>
          <w:szCs w:val="28"/>
        </w:rPr>
        <w:t xml:space="preserve">Ю. Теоретико-методичні засади підготовки майбутніх учителів фізичної культури до професійної діяльності у загальноосвітніх навчальних закладах: </w:t>
      </w:r>
      <w:proofErr w:type="spellStart"/>
      <w:r w:rsidRPr="00D7192B">
        <w:rPr>
          <w:sz w:val="28"/>
          <w:szCs w:val="28"/>
        </w:rPr>
        <w:t>автореф</w:t>
      </w:r>
      <w:proofErr w:type="spellEnd"/>
      <w:r w:rsidRPr="00D7192B">
        <w:rPr>
          <w:sz w:val="28"/>
          <w:szCs w:val="28"/>
        </w:rPr>
        <w:t xml:space="preserve">. </w:t>
      </w:r>
      <w:proofErr w:type="spellStart"/>
      <w:r w:rsidRPr="00D7192B">
        <w:rPr>
          <w:sz w:val="28"/>
          <w:szCs w:val="28"/>
        </w:rPr>
        <w:t>дис</w:t>
      </w:r>
      <w:proofErr w:type="spellEnd"/>
      <w:r w:rsidRPr="00D7192B">
        <w:rPr>
          <w:sz w:val="28"/>
          <w:szCs w:val="28"/>
        </w:rPr>
        <w:t>. д-ра пед. наук: 13.00.04. Харків, 2013. 39 с.</w:t>
      </w:r>
    </w:p>
    <w:p w14:paraId="6261276C" w14:textId="77777777" w:rsidR="00407E29"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w:t>
      </w:r>
      <w:r w:rsidRPr="00D7192B">
        <w:rPr>
          <w:sz w:val="28"/>
          <w:szCs w:val="28"/>
        </w:rPr>
        <w:t xml:space="preserve"> Академічний тлумачний словник української мови. </w:t>
      </w:r>
    </w:p>
    <w:p w14:paraId="5003C538" w14:textId="0EC2CDE3" w:rsidR="00B272CF" w:rsidRPr="00D7192B" w:rsidRDefault="00B272CF" w:rsidP="00BE3AB9">
      <w:pPr>
        <w:spacing w:before="100" w:beforeAutospacing="1" w:after="100" w:afterAutospacing="1"/>
        <w:ind w:firstLine="284"/>
        <w:contextualSpacing/>
        <w:jc w:val="both"/>
        <w:rPr>
          <w:sz w:val="28"/>
          <w:szCs w:val="28"/>
        </w:rPr>
      </w:pPr>
      <w:r w:rsidRPr="00D7192B">
        <w:rPr>
          <w:sz w:val="28"/>
          <w:szCs w:val="28"/>
        </w:rPr>
        <w:t xml:space="preserve">URL: </w:t>
      </w:r>
      <w:hyperlink r:id="rId21" w:tgtFrame="_new" w:history="1">
        <w:r w:rsidRPr="00D7192B">
          <w:rPr>
            <w:rStyle w:val="ac"/>
            <w:sz w:val="28"/>
            <w:szCs w:val="28"/>
          </w:rPr>
          <w:t>http://sum.in.ua/s/umova</w:t>
        </w:r>
      </w:hyperlink>
      <w:r w:rsidRPr="00D7192B">
        <w:rPr>
          <w:sz w:val="28"/>
          <w:szCs w:val="28"/>
        </w:rPr>
        <w:t xml:space="preserve"> (дата звернення: 01.04.2025).</w:t>
      </w:r>
    </w:p>
    <w:p w14:paraId="3BB1C571" w14:textId="64CA382E"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3.</w:t>
      </w:r>
      <w:r w:rsidR="009448A8">
        <w:rPr>
          <w:sz w:val="28"/>
          <w:szCs w:val="28"/>
        </w:rPr>
        <w:t xml:space="preserve"> </w:t>
      </w:r>
      <w:proofErr w:type="spellStart"/>
      <w:r w:rsidR="009448A8">
        <w:rPr>
          <w:sz w:val="28"/>
          <w:szCs w:val="28"/>
        </w:rPr>
        <w:t>Атамась</w:t>
      </w:r>
      <w:proofErr w:type="spellEnd"/>
      <w:r w:rsidR="009448A8">
        <w:rPr>
          <w:sz w:val="28"/>
          <w:szCs w:val="28"/>
        </w:rPr>
        <w:t xml:space="preserve"> О. </w:t>
      </w:r>
      <w:r w:rsidRPr="00D7192B">
        <w:rPr>
          <w:sz w:val="28"/>
          <w:szCs w:val="28"/>
        </w:rPr>
        <w:t xml:space="preserve">А. Європейський досвід у підготовці майбутніх учителів фізичної культури до впровадження технологій оздоровчого фітнесу. У: Інноваційні технології в науці та освіті: матеріали </w:t>
      </w:r>
      <w:proofErr w:type="spellStart"/>
      <w:r w:rsidRPr="00D7192B">
        <w:rPr>
          <w:sz w:val="28"/>
          <w:szCs w:val="28"/>
        </w:rPr>
        <w:t>міжнар</w:t>
      </w:r>
      <w:proofErr w:type="spellEnd"/>
      <w:r w:rsidRPr="00D7192B">
        <w:rPr>
          <w:sz w:val="28"/>
          <w:szCs w:val="28"/>
        </w:rPr>
        <w:t xml:space="preserve">. </w:t>
      </w:r>
      <w:proofErr w:type="spellStart"/>
      <w:r w:rsidRPr="00D7192B">
        <w:rPr>
          <w:sz w:val="28"/>
          <w:szCs w:val="28"/>
        </w:rPr>
        <w:t>конф</w:t>
      </w:r>
      <w:proofErr w:type="spellEnd"/>
      <w:r w:rsidRPr="00D7192B">
        <w:rPr>
          <w:sz w:val="28"/>
          <w:szCs w:val="28"/>
        </w:rPr>
        <w:t>. (21–24 листопада 2017 р., м. Дніпро). 2017. Т. 2. С. 17–24.</w:t>
      </w:r>
    </w:p>
    <w:p w14:paraId="2DF0608F" w14:textId="540B96DC"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4.</w:t>
      </w:r>
      <w:r w:rsidR="009448A8">
        <w:rPr>
          <w:sz w:val="28"/>
          <w:szCs w:val="28"/>
        </w:rPr>
        <w:t xml:space="preserve"> </w:t>
      </w:r>
      <w:proofErr w:type="spellStart"/>
      <w:r w:rsidR="009448A8">
        <w:rPr>
          <w:sz w:val="28"/>
          <w:szCs w:val="28"/>
        </w:rPr>
        <w:t>Атамась</w:t>
      </w:r>
      <w:proofErr w:type="spellEnd"/>
      <w:r w:rsidR="009448A8">
        <w:rPr>
          <w:sz w:val="28"/>
          <w:szCs w:val="28"/>
        </w:rPr>
        <w:t xml:space="preserve"> О. </w:t>
      </w:r>
      <w:r w:rsidRPr="00D7192B">
        <w:rPr>
          <w:sz w:val="28"/>
          <w:szCs w:val="28"/>
        </w:rPr>
        <w:t xml:space="preserve">А., </w:t>
      </w:r>
      <w:proofErr w:type="spellStart"/>
      <w:r w:rsidRPr="00D7192B">
        <w:rPr>
          <w:sz w:val="28"/>
          <w:szCs w:val="28"/>
        </w:rPr>
        <w:t>Безкопильний</w:t>
      </w:r>
      <w:proofErr w:type="spellEnd"/>
      <w:r w:rsidRPr="00D7192B">
        <w:rPr>
          <w:sz w:val="28"/>
          <w:szCs w:val="28"/>
        </w:rPr>
        <w:t xml:space="preserve"> О.</w:t>
      </w:r>
      <w:r w:rsidR="009448A8">
        <w:rPr>
          <w:sz w:val="28"/>
          <w:szCs w:val="28"/>
        </w:rPr>
        <w:t> </w:t>
      </w:r>
      <w:r w:rsidRPr="00D7192B">
        <w:rPr>
          <w:sz w:val="28"/>
          <w:szCs w:val="28"/>
        </w:rPr>
        <w:t xml:space="preserve">О. Інновації формування готовності майбутніх учителів фізичної культури до впровадження технологій оздоровчого фітнесу. Освітні інновації: філософія, психологія, педагогіка: </w:t>
      </w:r>
      <w:proofErr w:type="spellStart"/>
      <w:r w:rsidRPr="00D7192B">
        <w:rPr>
          <w:sz w:val="28"/>
          <w:szCs w:val="28"/>
        </w:rPr>
        <w:t>зб</w:t>
      </w:r>
      <w:proofErr w:type="spellEnd"/>
      <w:r w:rsidRPr="00D7192B">
        <w:rPr>
          <w:sz w:val="28"/>
          <w:szCs w:val="28"/>
        </w:rPr>
        <w:t>. наук. ст. Суми, 2017. Ч. 1. С. 107–111.</w:t>
      </w:r>
    </w:p>
    <w:p w14:paraId="79B525FD" w14:textId="3FAE1ADA"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5.</w:t>
      </w:r>
      <w:r w:rsidR="009448A8">
        <w:rPr>
          <w:sz w:val="28"/>
          <w:szCs w:val="28"/>
        </w:rPr>
        <w:t xml:space="preserve"> </w:t>
      </w:r>
      <w:proofErr w:type="spellStart"/>
      <w:r w:rsidR="009448A8">
        <w:rPr>
          <w:sz w:val="28"/>
          <w:szCs w:val="28"/>
        </w:rPr>
        <w:t>Атамась</w:t>
      </w:r>
      <w:proofErr w:type="spellEnd"/>
      <w:r w:rsidR="009448A8">
        <w:rPr>
          <w:sz w:val="28"/>
          <w:szCs w:val="28"/>
        </w:rPr>
        <w:t xml:space="preserve"> О. </w:t>
      </w:r>
      <w:r w:rsidRPr="00D7192B">
        <w:rPr>
          <w:sz w:val="28"/>
          <w:szCs w:val="28"/>
        </w:rPr>
        <w:t xml:space="preserve">А. Формування готовності майбутніх учителів фізичної культури до впровадження технологій оздоровчого фітнесу: </w:t>
      </w:r>
      <w:proofErr w:type="spellStart"/>
      <w:r w:rsidRPr="00D7192B">
        <w:rPr>
          <w:sz w:val="28"/>
          <w:szCs w:val="28"/>
        </w:rPr>
        <w:t>дис</w:t>
      </w:r>
      <w:proofErr w:type="spellEnd"/>
      <w:r w:rsidRPr="00D7192B">
        <w:rPr>
          <w:sz w:val="28"/>
          <w:szCs w:val="28"/>
        </w:rPr>
        <w:t xml:space="preserve">.  </w:t>
      </w:r>
      <w:proofErr w:type="spellStart"/>
      <w:r w:rsidRPr="00D7192B">
        <w:rPr>
          <w:sz w:val="28"/>
          <w:szCs w:val="28"/>
        </w:rPr>
        <w:t>канд</w:t>
      </w:r>
      <w:proofErr w:type="spellEnd"/>
      <w:r w:rsidRPr="00D7192B">
        <w:rPr>
          <w:sz w:val="28"/>
          <w:szCs w:val="28"/>
        </w:rPr>
        <w:t>. пед. наук: 13.00.04. Київ, 2015. 247 с.</w:t>
      </w:r>
    </w:p>
    <w:p w14:paraId="357F4529"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6.</w:t>
      </w:r>
      <w:r w:rsidRPr="00D7192B">
        <w:rPr>
          <w:sz w:val="28"/>
          <w:szCs w:val="28"/>
        </w:rPr>
        <w:t xml:space="preserve"> Басараба Н. Платформа дистанційного навчання </w:t>
      </w:r>
      <w:proofErr w:type="spellStart"/>
      <w:r w:rsidRPr="00D7192B">
        <w:rPr>
          <w:sz w:val="28"/>
          <w:szCs w:val="28"/>
        </w:rPr>
        <w:t>Moodle</w:t>
      </w:r>
      <w:proofErr w:type="spellEnd"/>
      <w:r w:rsidRPr="00D7192B">
        <w:rPr>
          <w:sz w:val="28"/>
          <w:szCs w:val="28"/>
        </w:rPr>
        <w:t xml:space="preserve"> та її використання в організації навчального процесу. </w:t>
      </w:r>
      <w:r w:rsidRPr="00D7192B">
        <w:rPr>
          <w:rStyle w:val="afa"/>
          <w:sz w:val="28"/>
          <w:szCs w:val="28"/>
        </w:rPr>
        <w:t>Нова педагогічна думка.</w:t>
      </w:r>
      <w:r w:rsidRPr="00D7192B">
        <w:rPr>
          <w:sz w:val="28"/>
          <w:szCs w:val="28"/>
        </w:rPr>
        <w:t xml:space="preserve"> 2013. № 2. С. 63–66.</w:t>
      </w:r>
    </w:p>
    <w:p w14:paraId="6E8CFF3F" w14:textId="462FA44E"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w:t>
      </w:r>
      <w:r w:rsidR="009448A8">
        <w:rPr>
          <w:sz w:val="28"/>
          <w:szCs w:val="28"/>
        </w:rPr>
        <w:t xml:space="preserve"> </w:t>
      </w:r>
      <w:proofErr w:type="spellStart"/>
      <w:r w:rsidR="009448A8">
        <w:rPr>
          <w:sz w:val="28"/>
          <w:szCs w:val="28"/>
        </w:rPr>
        <w:t>Безкопильний</w:t>
      </w:r>
      <w:proofErr w:type="spellEnd"/>
      <w:r w:rsidR="009448A8">
        <w:rPr>
          <w:sz w:val="28"/>
          <w:szCs w:val="28"/>
        </w:rPr>
        <w:t xml:space="preserve"> О. О., </w:t>
      </w:r>
      <w:proofErr w:type="spellStart"/>
      <w:r w:rsidR="009448A8">
        <w:rPr>
          <w:sz w:val="28"/>
          <w:szCs w:val="28"/>
        </w:rPr>
        <w:t>Слаутіна</w:t>
      </w:r>
      <w:proofErr w:type="spellEnd"/>
      <w:r w:rsidR="009448A8">
        <w:rPr>
          <w:sz w:val="28"/>
          <w:szCs w:val="28"/>
        </w:rPr>
        <w:t xml:space="preserve"> Н. В., Поліщук О. </w:t>
      </w:r>
      <w:r w:rsidRPr="00D7192B">
        <w:rPr>
          <w:sz w:val="28"/>
          <w:szCs w:val="28"/>
        </w:rPr>
        <w:t xml:space="preserve">Л. Аксіологічний компонент готовності майбутніх учителів фізичної культури до </w:t>
      </w:r>
      <w:proofErr w:type="spellStart"/>
      <w:r w:rsidRPr="00D7192B">
        <w:rPr>
          <w:sz w:val="28"/>
          <w:szCs w:val="28"/>
        </w:rPr>
        <w:t>здоров</w:t>
      </w:r>
      <w:r w:rsidR="00345796">
        <w:rPr>
          <w:sz w:val="28"/>
          <w:szCs w:val="28"/>
        </w:rPr>
        <w:t>’</w:t>
      </w:r>
      <w:r w:rsidRPr="00D7192B">
        <w:rPr>
          <w:sz w:val="28"/>
          <w:szCs w:val="28"/>
        </w:rPr>
        <w:t>язбережувальної</w:t>
      </w:r>
      <w:proofErr w:type="spellEnd"/>
      <w:r w:rsidRPr="00D7192B">
        <w:rPr>
          <w:sz w:val="28"/>
          <w:szCs w:val="28"/>
        </w:rPr>
        <w:t xml:space="preserve"> діяльності в основній школі. </w:t>
      </w:r>
      <w:r w:rsidRPr="00D7192B">
        <w:rPr>
          <w:rStyle w:val="afa"/>
          <w:sz w:val="28"/>
          <w:szCs w:val="28"/>
        </w:rPr>
        <w:t xml:space="preserve">Науково-педагогічні проблеми фізичної культури (фізична культура і спорт): </w:t>
      </w:r>
      <w:proofErr w:type="spellStart"/>
      <w:r w:rsidRPr="00D7192B">
        <w:rPr>
          <w:rStyle w:val="afa"/>
          <w:sz w:val="28"/>
          <w:szCs w:val="28"/>
        </w:rPr>
        <w:t>зб</w:t>
      </w:r>
      <w:proofErr w:type="spellEnd"/>
      <w:r w:rsidRPr="00D7192B">
        <w:rPr>
          <w:rStyle w:val="afa"/>
          <w:sz w:val="28"/>
          <w:szCs w:val="28"/>
        </w:rPr>
        <w:t>. наук. праць.</w:t>
      </w:r>
      <w:r w:rsidRPr="00D7192B">
        <w:rPr>
          <w:sz w:val="28"/>
          <w:szCs w:val="28"/>
        </w:rPr>
        <w:t xml:space="preserve"> Київ, 2018. </w:t>
      </w:r>
      <w:proofErr w:type="spellStart"/>
      <w:r w:rsidRPr="00D7192B">
        <w:rPr>
          <w:sz w:val="28"/>
          <w:szCs w:val="28"/>
        </w:rPr>
        <w:t>Вип</w:t>
      </w:r>
      <w:proofErr w:type="spellEnd"/>
      <w:r w:rsidRPr="00D7192B">
        <w:rPr>
          <w:sz w:val="28"/>
          <w:szCs w:val="28"/>
        </w:rPr>
        <w:t>. 10(104)18. С. 10–14.</w:t>
      </w:r>
    </w:p>
    <w:p w14:paraId="32290D6C" w14:textId="456AF741"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w:t>
      </w:r>
      <w:r w:rsidRPr="00D7192B">
        <w:rPr>
          <w:sz w:val="28"/>
          <w:szCs w:val="28"/>
        </w:rPr>
        <w:t xml:space="preserve"> </w:t>
      </w:r>
      <w:proofErr w:type="spellStart"/>
      <w:r w:rsidRPr="00D7192B">
        <w:rPr>
          <w:sz w:val="28"/>
          <w:szCs w:val="28"/>
        </w:rPr>
        <w:t>Безкопильний</w:t>
      </w:r>
      <w:proofErr w:type="spellEnd"/>
      <w:r w:rsidRPr="00D7192B">
        <w:rPr>
          <w:sz w:val="28"/>
          <w:szCs w:val="28"/>
        </w:rPr>
        <w:t xml:space="preserve"> О.</w:t>
      </w:r>
      <w:r w:rsidR="009448A8">
        <w:rPr>
          <w:sz w:val="28"/>
          <w:szCs w:val="28"/>
        </w:rPr>
        <w:t> </w:t>
      </w:r>
      <w:r w:rsidRPr="00D7192B">
        <w:rPr>
          <w:sz w:val="28"/>
          <w:szCs w:val="28"/>
        </w:rPr>
        <w:t xml:space="preserve">О. Контекстний підхід як складова методології підготовки майбутніх учителів фізичної культури до </w:t>
      </w:r>
      <w:proofErr w:type="spellStart"/>
      <w:r w:rsidRPr="00D7192B">
        <w:rPr>
          <w:sz w:val="28"/>
          <w:szCs w:val="28"/>
        </w:rPr>
        <w:t>здоров</w:t>
      </w:r>
      <w:r w:rsidR="00345796">
        <w:rPr>
          <w:sz w:val="28"/>
          <w:szCs w:val="28"/>
        </w:rPr>
        <w:t>’</w:t>
      </w:r>
      <w:r w:rsidRPr="00D7192B">
        <w:rPr>
          <w:sz w:val="28"/>
          <w:szCs w:val="28"/>
        </w:rPr>
        <w:t>язбережувальної</w:t>
      </w:r>
      <w:proofErr w:type="spellEnd"/>
      <w:r w:rsidRPr="00D7192B">
        <w:rPr>
          <w:sz w:val="28"/>
          <w:szCs w:val="28"/>
        </w:rPr>
        <w:t xml:space="preserve"> діяльності в основній школі. У: Актуальні питання впливу довкілля, фізичного виховання та спорту на здоров</w:t>
      </w:r>
      <w:r w:rsidR="00345796">
        <w:rPr>
          <w:sz w:val="28"/>
          <w:szCs w:val="28"/>
        </w:rPr>
        <w:t>’</w:t>
      </w:r>
      <w:r w:rsidRPr="00D7192B">
        <w:rPr>
          <w:sz w:val="28"/>
          <w:szCs w:val="28"/>
        </w:rPr>
        <w:t xml:space="preserve">я студентської молоді: </w:t>
      </w:r>
      <w:proofErr w:type="spellStart"/>
      <w:r w:rsidRPr="00D7192B">
        <w:rPr>
          <w:sz w:val="28"/>
          <w:szCs w:val="28"/>
        </w:rPr>
        <w:t>зб</w:t>
      </w:r>
      <w:proofErr w:type="spellEnd"/>
      <w:r w:rsidRPr="00D7192B">
        <w:rPr>
          <w:sz w:val="28"/>
          <w:szCs w:val="28"/>
        </w:rPr>
        <w:t xml:space="preserve">. матеріалів IV </w:t>
      </w:r>
      <w:proofErr w:type="spellStart"/>
      <w:r w:rsidRPr="00D7192B">
        <w:rPr>
          <w:sz w:val="28"/>
          <w:szCs w:val="28"/>
        </w:rPr>
        <w:t>Міжнар</w:t>
      </w:r>
      <w:proofErr w:type="spellEnd"/>
      <w:r w:rsidRPr="00D7192B">
        <w:rPr>
          <w:sz w:val="28"/>
          <w:szCs w:val="28"/>
        </w:rPr>
        <w:t>. наук.-</w:t>
      </w:r>
      <w:proofErr w:type="spellStart"/>
      <w:r w:rsidRPr="00D7192B">
        <w:rPr>
          <w:sz w:val="28"/>
          <w:szCs w:val="28"/>
        </w:rPr>
        <w:t>практ</w:t>
      </w:r>
      <w:proofErr w:type="spellEnd"/>
      <w:r w:rsidRPr="00D7192B">
        <w:rPr>
          <w:sz w:val="28"/>
          <w:szCs w:val="28"/>
        </w:rPr>
        <w:t xml:space="preserve">. </w:t>
      </w:r>
      <w:proofErr w:type="spellStart"/>
      <w:r w:rsidRPr="00D7192B">
        <w:rPr>
          <w:sz w:val="28"/>
          <w:szCs w:val="28"/>
        </w:rPr>
        <w:t>конф</w:t>
      </w:r>
      <w:proofErr w:type="spellEnd"/>
      <w:r w:rsidRPr="00D7192B">
        <w:rPr>
          <w:sz w:val="28"/>
          <w:szCs w:val="28"/>
        </w:rPr>
        <w:t>. (12–14 вересня 2019 р., Бердянськ). 2019. С. 74–77.</w:t>
      </w:r>
    </w:p>
    <w:p w14:paraId="6BF4B3AF" w14:textId="1197E0D9"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9.</w:t>
      </w:r>
      <w:r w:rsidRPr="00D7192B">
        <w:rPr>
          <w:sz w:val="28"/>
          <w:szCs w:val="28"/>
        </w:rPr>
        <w:t xml:space="preserve"> </w:t>
      </w:r>
      <w:proofErr w:type="spellStart"/>
      <w:r w:rsidRPr="00D7192B">
        <w:rPr>
          <w:sz w:val="28"/>
          <w:szCs w:val="28"/>
        </w:rPr>
        <w:t>Безкопиль</w:t>
      </w:r>
      <w:r w:rsidR="009448A8">
        <w:rPr>
          <w:sz w:val="28"/>
          <w:szCs w:val="28"/>
        </w:rPr>
        <w:t>ний</w:t>
      </w:r>
      <w:proofErr w:type="spellEnd"/>
      <w:r w:rsidR="009448A8">
        <w:rPr>
          <w:sz w:val="28"/>
          <w:szCs w:val="28"/>
        </w:rPr>
        <w:t xml:space="preserve"> О. </w:t>
      </w:r>
      <w:r w:rsidRPr="00D7192B">
        <w:rPr>
          <w:sz w:val="28"/>
          <w:szCs w:val="28"/>
        </w:rPr>
        <w:t xml:space="preserve">О. Підготовка майбутніх учителів фізичної культури до </w:t>
      </w:r>
      <w:proofErr w:type="spellStart"/>
      <w:r w:rsidRPr="00D7192B">
        <w:rPr>
          <w:sz w:val="28"/>
          <w:szCs w:val="28"/>
        </w:rPr>
        <w:t>здоров</w:t>
      </w:r>
      <w:r w:rsidR="00345796">
        <w:rPr>
          <w:sz w:val="28"/>
          <w:szCs w:val="28"/>
        </w:rPr>
        <w:t>’</w:t>
      </w:r>
      <w:r w:rsidRPr="00D7192B">
        <w:rPr>
          <w:sz w:val="28"/>
          <w:szCs w:val="28"/>
        </w:rPr>
        <w:t>язбережувальної</w:t>
      </w:r>
      <w:proofErr w:type="spellEnd"/>
      <w:r w:rsidRPr="00D7192B">
        <w:rPr>
          <w:sz w:val="28"/>
          <w:szCs w:val="28"/>
        </w:rPr>
        <w:t xml:space="preserve"> діяльності в основній школі: теорія та методика: монографія. Черкаси: ЧНУ ім. Б. Хмельницького, 2020. 552 с.</w:t>
      </w:r>
    </w:p>
    <w:p w14:paraId="259E3D68" w14:textId="4107A549"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lastRenderedPageBreak/>
        <w:t>10.</w:t>
      </w:r>
      <w:r w:rsidRPr="00D7192B">
        <w:rPr>
          <w:sz w:val="28"/>
          <w:szCs w:val="28"/>
        </w:rPr>
        <w:t xml:space="preserve"> Бережна Т. Створення здорового середовища навчального закладу як шлях збереження і зміцнення здоров</w:t>
      </w:r>
      <w:r w:rsidR="00345796">
        <w:rPr>
          <w:sz w:val="28"/>
          <w:szCs w:val="28"/>
        </w:rPr>
        <w:t>’</w:t>
      </w:r>
      <w:r w:rsidRPr="00D7192B">
        <w:rPr>
          <w:sz w:val="28"/>
          <w:szCs w:val="28"/>
        </w:rPr>
        <w:t xml:space="preserve">я учнів. </w:t>
      </w:r>
      <w:r w:rsidRPr="00D7192B">
        <w:rPr>
          <w:rStyle w:val="afa"/>
          <w:sz w:val="28"/>
          <w:szCs w:val="28"/>
        </w:rPr>
        <w:t>Рідна школа.</w:t>
      </w:r>
      <w:r w:rsidRPr="00D7192B">
        <w:rPr>
          <w:sz w:val="28"/>
          <w:szCs w:val="28"/>
        </w:rPr>
        <w:t xml:space="preserve"> 2012. № 1–2. С.</w:t>
      </w:r>
      <w:r w:rsidR="009448A8">
        <w:rPr>
          <w:sz w:val="28"/>
          <w:szCs w:val="28"/>
        </w:rPr>
        <w:t> </w:t>
      </w:r>
      <w:r w:rsidRPr="00D7192B">
        <w:rPr>
          <w:sz w:val="28"/>
          <w:szCs w:val="28"/>
        </w:rPr>
        <w:t>44–47.</w:t>
      </w:r>
    </w:p>
    <w:p w14:paraId="42A689EF" w14:textId="63AE6586"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11.</w:t>
      </w:r>
      <w:r w:rsidRPr="00D7192B">
        <w:rPr>
          <w:sz w:val="28"/>
          <w:szCs w:val="28"/>
        </w:rPr>
        <w:t xml:space="preserve"> Бєльський Я. Теоретичні і методичні основи підвищення ефективності праці вчителів фізичного виховання: </w:t>
      </w:r>
      <w:proofErr w:type="spellStart"/>
      <w:r w:rsidRPr="00D7192B">
        <w:rPr>
          <w:sz w:val="28"/>
          <w:szCs w:val="28"/>
        </w:rPr>
        <w:t>автореф</w:t>
      </w:r>
      <w:proofErr w:type="spellEnd"/>
      <w:r w:rsidRPr="00D7192B">
        <w:rPr>
          <w:sz w:val="28"/>
          <w:szCs w:val="28"/>
        </w:rPr>
        <w:t xml:space="preserve">. </w:t>
      </w:r>
      <w:proofErr w:type="spellStart"/>
      <w:r w:rsidRPr="00D7192B">
        <w:rPr>
          <w:sz w:val="28"/>
          <w:szCs w:val="28"/>
        </w:rPr>
        <w:t>дис</w:t>
      </w:r>
      <w:proofErr w:type="spellEnd"/>
      <w:r w:rsidRPr="00D7192B">
        <w:rPr>
          <w:sz w:val="28"/>
          <w:szCs w:val="28"/>
        </w:rPr>
        <w:t>. д-ра пед. наук: 13.00.04. Київ, 2000. 46 с.</w:t>
      </w:r>
    </w:p>
    <w:p w14:paraId="0A0676C9" w14:textId="49F40570"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12.</w:t>
      </w:r>
      <w:r w:rsidRPr="00D7192B">
        <w:rPr>
          <w:sz w:val="28"/>
          <w:szCs w:val="28"/>
        </w:rPr>
        <w:t xml:space="preserve"> Биковська Л. Б., </w:t>
      </w:r>
      <w:proofErr w:type="spellStart"/>
      <w:r w:rsidRPr="00D7192B">
        <w:rPr>
          <w:sz w:val="28"/>
          <w:szCs w:val="28"/>
        </w:rPr>
        <w:t>Бабінець</w:t>
      </w:r>
      <w:proofErr w:type="spellEnd"/>
      <w:r w:rsidRPr="00D7192B">
        <w:rPr>
          <w:sz w:val="28"/>
          <w:szCs w:val="28"/>
        </w:rPr>
        <w:t xml:space="preserve"> О. О. Фізична культура – засіб формування мотивацій до підвищення рівня здоров</w:t>
      </w:r>
      <w:r w:rsidR="00345796">
        <w:rPr>
          <w:sz w:val="28"/>
          <w:szCs w:val="28"/>
        </w:rPr>
        <w:t>’</w:t>
      </w:r>
      <w:r w:rsidRPr="00D7192B">
        <w:rPr>
          <w:sz w:val="28"/>
          <w:szCs w:val="28"/>
        </w:rPr>
        <w:t xml:space="preserve">я та відмови від шкідливих звичок. </w:t>
      </w:r>
      <w:r w:rsidRPr="00D7192B">
        <w:rPr>
          <w:rStyle w:val="afa"/>
          <w:sz w:val="28"/>
          <w:szCs w:val="28"/>
        </w:rPr>
        <w:t>Проблеми освіти.</w:t>
      </w:r>
      <w:r w:rsidRPr="00D7192B">
        <w:rPr>
          <w:sz w:val="28"/>
          <w:szCs w:val="28"/>
        </w:rPr>
        <w:t xml:space="preserve"> 2006. </w:t>
      </w:r>
      <w:proofErr w:type="spellStart"/>
      <w:r w:rsidRPr="00D7192B">
        <w:rPr>
          <w:sz w:val="28"/>
          <w:szCs w:val="28"/>
        </w:rPr>
        <w:t>Вип</w:t>
      </w:r>
      <w:proofErr w:type="spellEnd"/>
      <w:r w:rsidRPr="00D7192B">
        <w:rPr>
          <w:sz w:val="28"/>
          <w:szCs w:val="28"/>
        </w:rPr>
        <w:t>. 49. С. 182–187.</w:t>
      </w:r>
    </w:p>
    <w:p w14:paraId="3507B225" w14:textId="4EEC0BB2"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13.</w:t>
      </w:r>
      <w:r w:rsidRPr="00D7192B">
        <w:rPr>
          <w:sz w:val="28"/>
          <w:szCs w:val="28"/>
        </w:rPr>
        <w:t xml:space="preserve"> Богатирьова Т. В. Проблема збереження здоров</w:t>
      </w:r>
      <w:r w:rsidR="00345796">
        <w:rPr>
          <w:sz w:val="28"/>
          <w:szCs w:val="28"/>
        </w:rPr>
        <w:t>’</w:t>
      </w:r>
      <w:r w:rsidRPr="00D7192B">
        <w:rPr>
          <w:sz w:val="28"/>
          <w:szCs w:val="28"/>
        </w:rPr>
        <w:t xml:space="preserve">я учнівської молоді в сучасному українському суспільстві. </w:t>
      </w:r>
      <w:r w:rsidRPr="00D7192B">
        <w:rPr>
          <w:rStyle w:val="afa"/>
          <w:sz w:val="28"/>
          <w:szCs w:val="28"/>
        </w:rPr>
        <w:t>Науковий вісник Волинського національного університету ім. Лесі Українки.</w:t>
      </w:r>
      <w:r w:rsidRPr="00D7192B">
        <w:rPr>
          <w:sz w:val="28"/>
          <w:szCs w:val="28"/>
        </w:rPr>
        <w:t xml:space="preserve"> 2012. № 7. С. 127–129.</w:t>
      </w:r>
    </w:p>
    <w:p w14:paraId="034A06F8" w14:textId="48B661CF"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14.</w:t>
      </w:r>
      <w:r w:rsidRPr="00D7192B">
        <w:rPr>
          <w:sz w:val="28"/>
          <w:szCs w:val="28"/>
        </w:rPr>
        <w:t xml:space="preserve"> Бондар Т. Методологічні аспекти процесу формування та збереження здоров</w:t>
      </w:r>
      <w:r w:rsidR="00345796">
        <w:rPr>
          <w:sz w:val="28"/>
          <w:szCs w:val="28"/>
        </w:rPr>
        <w:t>’</w:t>
      </w:r>
      <w:r w:rsidRPr="00D7192B">
        <w:rPr>
          <w:sz w:val="28"/>
          <w:szCs w:val="28"/>
        </w:rPr>
        <w:t xml:space="preserve">я дітей та молоді. </w:t>
      </w:r>
      <w:r w:rsidRPr="00D7192B">
        <w:rPr>
          <w:rStyle w:val="afa"/>
          <w:sz w:val="28"/>
          <w:szCs w:val="28"/>
        </w:rPr>
        <w:t>Фізичне виховання в школі.</w:t>
      </w:r>
      <w:r w:rsidRPr="00D7192B">
        <w:rPr>
          <w:sz w:val="28"/>
          <w:szCs w:val="28"/>
        </w:rPr>
        <w:t xml:space="preserve"> 2011. № 6. С. 5–10.</w:t>
      </w:r>
    </w:p>
    <w:p w14:paraId="49F9FD2F"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15.</w:t>
      </w:r>
      <w:r w:rsidRPr="00D7192B">
        <w:rPr>
          <w:sz w:val="28"/>
          <w:szCs w:val="28"/>
        </w:rPr>
        <w:t xml:space="preserve"> </w:t>
      </w:r>
      <w:proofErr w:type="spellStart"/>
      <w:r w:rsidRPr="00D7192B">
        <w:rPr>
          <w:sz w:val="28"/>
          <w:szCs w:val="28"/>
        </w:rPr>
        <w:t>Бражнич</w:t>
      </w:r>
      <w:proofErr w:type="spellEnd"/>
      <w:r w:rsidRPr="00D7192B">
        <w:rPr>
          <w:sz w:val="28"/>
          <w:szCs w:val="28"/>
        </w:rPr>
        <w:t xml:space="preserve"> О. Г. Педагогічні умови диференційованого навчання учнів загальноосвітньої школи: </w:t>
      </w:r>
      <w:proofErr w:type="spellStart"/>
      <w:r w:rsidRPr="00D7192B">
        <w:rPr>
          <w:sz w:val="28"/>
          <w:szCs w:val="28"/>
        </w:rPr>
        <w:t>дис</w:t>
      </w:r>
      <w:proofErr w:type="spellEnd"/>
      <w:r w:rsidRPr="00D7192B">
        <w:rPr>
          <w:sz w:val="28"/>
          <w:szCs w:val="28"/>
        </w:rPr>
        <w:t xml:space="preserve">. … </w:t>
      </w:r>
      <w:proofErr w:type="spellStart"/>
      <w:r w:rsidRPr="00D7192B">
        <w:rPr>
          <w:sz w:val="28"/>
          <w:szCs w:val="28"/>
        </w:rPr>
        <w:t>канд</w:t>
      </w:r>
      <w:proofErr w:type="spellEnd"/>
      <w:r w:rsidRPr="00D7192B">
        <w:rPr>
          <w:sz w:val="28"/>
          <w:szCs w:val="28"/>
        </w:rPr>
        <w:t>. пед. наук. Кривий Ріг, 2001. 238 с.</w:t>
      </w:r>
    </w:p>
    <w:p w14:paraId="1672CA8C"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16.</w:t>
      </w:r>
      <w:r w:rsidRPr="00D7192B">
        <w:rPr>
          <w:sz w:val="28"/>
          <w:szCs w:val="28"/>
        </w:rPr>
        <w:t xml:space="preserve"> </w:t>
      </w:r>
      <w:proofErr w:type="spellStart"/>
      <w:r w:rsidRPr="00D7192B">
        <w:rPr>
          <w:sz w:val="28"/>
          <w:szCs w:val="28"/>
        </w:rPr>
        <w:t>Варзар</w:t>
      </w:r>
      <w:proofErr w:type="spellEnd"/>
      <w:r w:rsidRPr="00D7192B">
        <w:rPr>
          <w:sz w:val="28"/>
          <w:szCs w:val="28"/>
        </w:rPr>
        <w:t xml:space="preserve"> Т. Електронні освітні ресурси ННДІУВІ. </w:t>
      </w:r>
      <w:r w:rsidRPr="00D7192B">
        <w:rPr>
          <w:rStyle w:val="afa"/>
          <w:sz w:val="28"/>
          <w:szCs w:val="28"/>
        </w:rPr>
        <w:t>Українознавство.</w:t>
      </w:r>
      <w:r w:rsidRPr="00D7192B">
        <w:rPr>
          <w:sz w:val="28"/>
          <w:szCs w:val="28"/>
        </w:rPr>
        <w:t xml:space="preserve"> 2013. № 2. С. 31–35.</w:t>
      </w:r>
    </w:p>
    <w:p w14:paraId="4CD11880" w14:textId="7B4E855A"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17.</w:t>
      </w:r>
      <w:r w:rsidRPr="00D7192B">
        <w:rPr>
          <w:sz w:val="28"/>
          <w:szCs w:val="28"/>
        </w:rPr>
        <w:t xml:space="preserve"> </w:t>
      </w:r>
      <w:proofErr w:type="spellStart"/>
      <w:r w:rsidRPr="00D7192B">
        <w:rPr>
          <w:sz w:val="28"/>
          <w:szCs w:val="28"/>
        </w:rPr>
        <w:t>Ведм</w:t>
      </w:r>
      <w:r w:rsidR="008C1899">
        <w:rPr>
          <w:sz w:val="28"/>
          <w:szCs w:val="28"/>
        </w:rPr>
        <w:t>еденко</w:t>
      </w:r>
      <w:proofErr w:type="spellEnd"/>
      <w:r w:rsidR="008C1899">
        <w:rPr>
          <w:sz w:val="28"/>
          <w:szCs w:val="28"/>
        </w:rPr>
        <w:t xml:space="preserve"> Б. </w:t>
      </w:r>
      <w:r w:rsidRPr="00D7192B">
        <w:rPr>
          <w:sz w:val="28"/>
          <w:szCs w:val="28"/>
        </w:rPr>
        <w:t xml:space="preserve">Ф. Теоретичні основи і практика виховання молоді засобами фізичної культури: </w:t>
      </w:r>
      <w:proofErr w:type="spellStart"/>
      <w:r w:rsidRPr="00D7192B">
        <w:rPr>
          <w:sz w:val="28"/>
          <w:szCs w:val="28"/>
        </w:rPr>
        <w:t>навч</w:t>
      </w:r>
      <w:proofErr w:type="spellEnd"/>
      <w:r w:rsidRPr="00D7192B">
        <w:rPr>
          <w:sz w:val="28"/>
          <w:szCs w:val="28"/>
        </w:rPr>
        <w:t xml:space="preserve">. </w:t>
      </w:r>
      <w:proofErr w:type="spellStart"/>
      <w:r w:rsidRPr="00D7192B">
        <w:rPr>
          <w:sz w:val="28"/>
          <w:szCs w:val="28"/>
        </w:rPr>
        <w:t>посіб</w:t>
      </w:r>
      <w:proofErr w:type="spellEnd"/>
      <w:r w:rsidRPr="00D7192B">
        <w:rPr>
          <w:sz w:val="28"/>
          <w:szCs w:val="28"/>
        </w:rPr>
        <w:t>. Київ: ІСДО, 1993. 152 с.</w:t>
      </w:r>
    </w:p>
    <w:p w14:paraId="0CA5D6D2"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18.</w:t>
      </w:r>
      <w:r w:rsidRPr="00D7192B">
        <w:rPr>
          <w:sz w:val="28"/>
          <w:szCs w:val="28"/>
        </w:rPr>
        <w:t xml:space="preserve"> Великий тлумачний словник сучасної української мови. Київ–Ірпінь: ВТФ «Перун», 2004. 1140 с.</w:t>
      </w:r>
    </w:p>
    <w:p w14:paraId="512EF47B" w14:textId="7E43A234"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19.</w:t>
      </w:r>
      <w:r w:rsidR="008C1899">
        <w:rPr>
          <w:sz w:val="28"/>
          <w:szCs w:val="28"/>
        </w:rPr>
        <w:t xml:space="preserve"> Вітвицька С. С., </w:t>
      </w:r>
      <w:proofErr w:type="spellStart"/>
      <w:r w:rsidR="008C1899">
        <w:rPr>
          <w:sz w:val="28"/>
          <w:szCs w:val="28"/>
        </w:rPr>
        <w:t>Андрейчук</w:t>
      </w:r>
      <w:proofErr w:type="spellEnd"/>
      <w:r w:rsidR="008C1899">
        <w:rPr>
          <w:sz w:val="28"/>
          <w:szCs w:val="28"/>
        </w:rPr>
        <w:t xml:space="preserve"> Н. </w:t>
      </w:r>
      <w:r w:rsidRPr="00D7192B">
        <w:rPr>
          <w:sz w:val="28"/>
          <w:szCs w:val="28"/>
        </w:rPr>
        <w:t>М. Основи педагогіки вищої школи. Житомир: Вид-во ЖДУ, 2019. 312 с.</w:t>
      </w:r>
    </w:p>
    <w:p w14:paraId="1165E362"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20.</w:t>
      </w:r>
      <w:r w:rsidRPr="00D7192B">
        <w:rPr>
          <w:sz w:val="28"/>
          <w:szCs w:val="28"/>
        </w:rPr>
        <w:t xml:space="preserve"> Вітвицька С. С. Основи педагогіки вищої школи. Київ: Центр навчальної літератури, 2011. 384 с.</w:t>
      </w:r>
    </w:p>
    <w:p w14:paraId="0CD0F222"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21.</w:t>
      </w:r>
      <w:r w:rsidRPr="00D7192B">
        <w:rPr>
          <w:sz w:val="28"/>
          <w:szCs w:val="28"/>
        </w:rPr>
        <w:t xml:space="preserve"> </w:t>
      </w:r>
      <w:proofErr w:type="spellStart"/>
      <w:r w:rsidRPr="00D7192B">
        <w:rPr>
          <w:sz w:val="28"/>
          <w:szCs w:val="28"/>
        </w:rPr>
        <w:t>Войнар</w:t>
      </w:r>
      <w:proofErr w:type="spellEnd"/>
      <w:r w:rsidRPr="00D7192B">
        <w:rPr>
          <w:sz w:val="28"/>
          <w:szCs w:val="28"/>
        </w:rPr>
        <w:t xml:space="preserve"> Ю. Розвиток та сучасні тенденції системи підготовки фахівців з фізичної культури в умовах євроінтеграції: монографія. Черкаси: Відлуння-Плюс, 2005. 184 с.</w:t>
      </w:r>
    </w:p>
    <w:p w14:paraId="46E5B96C" w14:textId="18914130"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22.</w:t>
      </w:r>
      <w:r w:rsidRPr="00D7192B">
        <w:rPr>
          <w:sz w:val="28"/>
          <w:szCs w:val="28"/>
        </w:rPr>
        <w:t xml:space="preserve"> Войтович І. С., Трофименко Ю.</w:t>
      </w:r>
      <w:r w:rsidR="008C1899">
        <w:rPr>
          <w:sz w:val="28"/>
          <w:szCs w:val="28"/>
        </w:rPr>
        <w:t> </w:t>
      </w:r>
      <w:r w:rsidRPr="00D7192B">
        <w:rPr>
          <w:sz w:val="28"/>
          <w:szCs w:val="28"/>
        </w:rPr>
        <w:t xml:space="preserve">С. Особливості використання </w:t>
      </w:r>
      <w:proofErr w:type="spellStart"/>
      <w:r w:rsidRPr="00D7192B">
        <w:rPr>
          <w:sz w:val="28"/>
          <w:szCs w:val="28"/>
        </w:rPr>
        <w:t>Google</w:t>
      </w:r>
      <w:proofErr w:type="spellEnd"/>
      <w:r w:rsidRPr="00D7192B">
        <w:rPr>
          <w:sz w:val="28"/>
          <w:szCs w:val="28"/>
        </w:rPr>
        <w:t xml:space="preserve"> </w:t>
      </w:r>
      <w:proofErr w:type="spellStart"/>
      <w:r w:rsidRPr="00D7192B">
        <w:rPr>
          <w:sz w:val="28"/>
          <w:szCs w:val="28"/>
        </w:rPr>
        <w:t>Classroom</w:t>
      </w:r>
      <w:proofErr w:type="spellEnd"/>
      <w:r w:rsidRPr="00D7192B">
        <w:rPr>
          <w:sz w:val="28"/>
          <w:szCs w:val="28"/>
        </w:rPr>
        <w:t xml:space="preserve"> для організації дистанційного навчання студентів. </w:t>
      </w:r>
      <w:r w:rsidRPr="00D7192B">
        <w:rPr>
          <w:rStyle w:val="afa"/>
          <w:sz w:val="28"/>
          <w:szCs w:val="28"/>
        </w:rPr>
        <w:t>Науковий часопис НПУ ім. М. П. Драгоманова. Серія 2, Комп</w:t>
      </w:r>
      <w:r w:rsidR="00345796">
        <w:rPr>
          <w:rStyle w:val="afa"/>
          <w:sz w:val="28"/>
          <w:szCs w:val="28"/>
        </w:rPr>
        <w:t>’</w:t>
      </w:r>
      <w:r w:rsidRPr="00D7192B">
        <w:rPr>
          <w:rStyle w:val="afa"/>
          <w:sz w:val="28"/>
          <w:szCs w:val="28"/>
        </w:rPr>
        <w:t xml:space="preserve">ютерно-орієнтовані системи навчання: </w:t>
      </w:r>
      <w:proofErr w:type="spellStart"/>
      <w:r w:rsidRPr="00D7192B">
        <w:rPr>
          <w:rStyle w:val="afa"/>
          <w:sz w:val="28"/>
          <w:szCs w:val="28"/>
        </w:rPr>
        <w:t>зб</w:t>
      </w:r>
      <w:proofErr w:type="spellEnd"/>
      <w:r w:rsidRPr="00D7192B">
        <w:rPr>
          <w:rStyle w:val="afa"/>
          <w:sz w:val="28"/>
          <w:szCs w:val="28"/>
        </w:rPr>
        <w:t>. наук. пр.</w:t>
      </w:r>
      <w:r w:rsidRPr="00D7192B">
        <w:rPr>
          <w:sz w:val="28"/>
          <w:szCs w:val="28"/>
        </w:rPr>
        <w:t xml:space="preserve"> Київ, 2018. № 20. С. 39–43.</w:t>
      </w:r>
    </w:p>
    <w:p w14:paraId="7607517A" w14:textId="7430A91B"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23.</w:t>
      </w:r>
      <w:r w:rsidR="008C1899">
        <w:rPr>
          <w:sz w:val="28"/>
          <w:szCs w:val="28"/>
        </w:rPr>
        <w:t xml:space="preserve"> Волкова Н. </w:t>
      </w:r>
      <w:r w:rsidRPr="00D7192B">
        <w:rPr>
          <w:sz w:val="28"/>
          <w:szCs w:val="28"/>
        </w:rPr>
        <w:t xml:space="preserve">П. Педагогіка: </w:t>
      </w:r>
      <w:proofErr w:type="spellStart"/>
      <w:r w:rsidRPr="00D7192B">
        <w:rPr>
          <w:sz w:val="28"/>
          <w:szCs w:val="28"/>
        </w:rPr>
        <w:t>навч</w:t>
      </w:r>
      <w:proofErr w:type="spellEnd"/>
      <w:r w:rsidRPr="00D7192B">
        <w:rPr>
          <w:sz w:val="28"/>
          <w:szCs w:val="28"/>
        </w:rPr>
        <w:t xml:space="preserve">. </w:t>
      </w:r>
      <w:proofErr w:type="spellStart"/>
      <w:r w:rsidRPr="00D7192B">
        <w:rPr>
          <w:sz w:val="28"/>
          <w:szCs w:val="28"/>
        </w:rPr>
        <w:t>посіб</w:t>
      </w:r>
      <w:proofErr w:type="spellEnd"/>
      <w:r w:rsidRPr="00D7192B">
        <w:rPr>
          <w:sz w:val="28"/>
          <w:szCs w:val="28"/>
        </w:rPr>
        <w:t xml:space="preserve">. 2-ге вид., перероб. і </w:t>
      </w:r>
      <w:proofErr w:type="spellStart"/>
      <w:r w:rsidRPr="00D7192B">
        <w:rPr>
          <w:sz w:val="28"/>
          <w:szCs w:val="28"/>
        </w:rPr>
        <w:t>допов</w:t>
      </w:r>
      <w:proofErr w:type="spellEnd"/>
      <w:r w:rsidRPr="00D7192B">
        <w:rPr>
          <w:sz w:val="28"/>
          <w:szCs w:val="28"/>
        </w:rPr>
        <w:t xml:space="preserve">. Київ: </w:t>
      </w:r>
      <w:proofErr w:type="spellStart"/>
      <w:r w:rsidRPr="00D7192B">
        <w:rPr>
          <w:sz w:val="28"/>
          <w:szCs w:val="28"/>
        </w:rPr>
        <w:t>Академвидав</w:t>
      </w:r>
      <w:proofErr w:type="spellEnd"/>
      <w:r w:rsidRPr="00D7192B">
        <w:rPr>
          <w:sz w:val="28"/>
          <w:szCs w:val="28"/>
        </w:rPr>
        <w:t>, 2007. 616 с.</w:t>
      </w:r>
    </w:p>
    <w:p w14:paraId="11CDAF15" w14:textId="6C8131B6"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24.</w:t>
      </w:r>
      <w:r w:rsidRPr="00D7192B">
        <w:rPr>
          <w:sz w:val="28"/>
          <w:szCs w:val="28"/>
        </w:rPr>
        <w:t xml:space="preserve"> Воронін Д. Є. Формування здоров</w:t>
      </w:r>
      <w:r w:rsidR="00345796">
        <w:rPr>
          <w:sz w:val="28"/>
          <w:szCs w:val="28"/>
        </w:rPr>
        <w:t>’</w:t>
      </w:r>
      <w:r w:rsidRPr="00D7192B">
        <w:rPr>
          <w:sz w:val="28"/>
          <w:szCs w:val="28"/>
        </w:rPr>
        <w:t xml:space="preserve">язберігаючої компетентності студентів вищих навчальних закладів засобами фізичного виховання: </w:t>
      </w:r>
      <w:proofErr w:type="spellStart"/>
      <w:r w:rsidRPr="00D7192B">
        <w:rPr>
          <w:sz w:val="28"/>
          <w:szCs w:val="28"/>
        </w:rPr>
        <w:t>дис</w:t>
      </w:r>
      <w:proofErr w:type="spellEnd"/>
      <w:r w:rsidRPr="00D7192B">
        <w:rPr>
          <w:sz w:val="28"/>
          <w:szCs w:val="28"/>
        </w:rPr>
        <w:t xml:space="preserve">.  </w:t>
      </w:r>
      <w:proofErr w:type="spellStart"/>
      <w:r w:rsidRPr="00D7192B">
        <w:rPr>
          <w:sz w:val="28"/>
          <w:szCs w:val="28"/>
        </w:rPr>
        <w:t>канд</w:t>
      </w:r>
      <w:proofErr w:type="spellEnd"/>
      <w:r w:rsidRPr="00D7192B">
        <w:rPr>
          <w:sz w:val="28"/>
          <w:szCs w:val="28"/>
        </w:rPr>
        <w:t>. пед. наук: 13.00.07. Херсон, 2006. 225 с.</w:t>
      </w:r>
    </w:p>
    <w:p w14:paraId="1AC2728D" w14:textId="11346B26"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25.</w:t>
      </w:r>
      <w:r w:rsidRPr="00D7192B">
        <w:rPr>
          <w:sz w:val="28"/>
          <w:szCs w:val="28"/>
        </w:rPr>
        <w:t xml:space="preserve"> Говорун Р. Збереження здоров</w:t>
      </w:r>
      <w:r w:rsidR="00345796">
        <w:rPr>
          <w:sz w:val="28"/>
          <w:szCs w:val="28"/>
        </w:rPr>
        <w:t>’</w:t>
      </w:r>
      <w:r w:rsidRPr="00D7192B">
        <w:rPr>
          <w:sz w:val="28"/>
          <w:szCs w:val="28"/>
        </w:rPr>
        <w:t xml:space="preserve">я дітей – найважливіший аспект діяльності школи. </w:t>
      </w:r>
      <w:r w:rsidRPr="00D7192B">
        <w:rPr>
          <w:rStyle w:val="afa"/>
          <w:sz w:val="28"/>
          <w:szCs w:val="28"/>
        </w:rPr>
        <w:t>Початкова школа.</w:t>
      </w:r>
      <w:r w:rsidRPr="00D7192B">
        <w:rPr>
          <w:sz w:val="28"/>
          <w:szCs w:val="28"/>
        </w:rPr>
        <w:t xml:space="preserve"> 2013. № 9. С. 8–9.</w:t>
      </w:r>
    </w:p>
    <w:p w14:paraId="30B14E5C" w14:textId="348D8298"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26.</w:t>
      </w:r>
      <w:r w:rsidR="008C1899" w:rsidRPr="00B7761C">
        <w:rPr>
          <w:sz w:val="28"/>
          <w:szCs w:val="28"/>
        </w:rPr>
        <w:t xml:space="preserve"> Гончаренко С. </w:t>
      </w:r>
      <w:r w:rsidRPr="00B7761C">
        <w:rPr>
          <w:sz w:val="28"/>
          <w:szCs w:val="28"/>
        </w:rPr>
        <w:t>У. Український педагогічний словник. Київ: Либідь, 1997. 376 с.</w:t>
      </w:r>
    </w:p>
    <w:p w14:paraId="1D17EFAC" w14:textId="7C2F3248"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lastRenderedPageBreak/>
        <w:t>27.</w:t>
      </w:r>
      <w:r w:rsidRPr="00B7761C">
        <w:rPr>
          <w:sz w:val="28"/>
          <w:szCs w:val="28"/>
        </w:rPr>
        <w:t xml:space="preserve"> Данилевич М.</w:t>
      </w:r>
      <w:r w:rsidR="008C1899" w:rsidRPr="00B7761C">
        <w:rPr>
          <w:sz w:val="28"/>
          <w:szCs w:val="28"/>
        </w:rPr>
        <w:t> </w:t>
      </w:r>
      <w:r w:rsidRPr="00B7761C">
        <w:rPr>
          <w:sz w:val="28"/>
          <w:szCs w:val="28"/>
        </w:rPr>
        <w:t>Д. Професійна підготовка майбутніх фахівців з фізичного виховання та спорту до рекреаційно-оздоровчої діяльності: теоретико-методичний аспект: монографія. Львів: ЛА «Піраміда», 2018. 460 с.</w:t>
      </w:r>
    </w:p>
    <w:p w14:paraId="3A526191" w14:textId="1ECAC09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28.</w:t>
      </w:r>
      <w:r w:rsidR="008C1899" w:rsidRPr="00B7761C">
        <w:rPr>
          <w:sz w:val="28"/>
          <w:szCs w:val="28"/>
        </w:rPr>
        <w:t xml:space="preserve"> Данилко М. </w:t>
      </w:r>
      <w:r w:rsidRPr="00B7761C">
        <w:rPr>
          <w:sz w:val="28"/>
          <w:szCs w:val="28"/>
        </w:rPr>
        <w:t xml:space="preserve">Т. Формування готовності до професійної діяльності майбутніх учителів фізичної культури: </w:t>
      </w:r>
      <w:proofErr w:type="spellStart"/>
      <w:r w:rsidRPr="00B7761C">
        <w:rPr>
          <w:sz w:val="28"/>
          <w:szCs w:val="28"/>
        </w:rPr>
        <w:t>автореф</w:t>
      </w:r>
      <w:proofErr w:type="spellEnd"/>
      <w:r w:rsidRPr="00B7761C">
        <w:rPr>
          <w:sz w:val="28"/>
          <w:szCs w:val="28"/>
        </w:rPr>
        <w:t xml:space="preserve">. </w:t>
      </w:r>
      <w:proofErr w:type="spellStart"/>
      <w:r w:rsidRPr="00B7761C">
        <w:rPr>
          <w:sz w:val="28"/>
          <w:szCs w:val="28"/>
        </w:rPr>
        <w:t>дис</w:t>
      </w:r>
      <w:proofErr w:type="spellEnd"/>
      <w:r w:rsidRPr="00B7761C">
        <w:rPr>
          <w:sz w:val="28"/>
          <w:szCs w:val="28"/>
        </w:rPr>
        <w:t xml:space="preserve">. </w:t>
      </w:r>
      <w:proofErr w:type="spellStart"/>
      <w:r w:rsidRPr="00B7761C">
        <w:rPr>
          <w:sz w:val="28"/>
          <w:szCs w:val="28"/>
        </w:rPr>
        <w:t>канд</w:t>
      </w:r>
      <w:proofErr w:type="spellEnd"/>
      <w:r w:rsidRPr="00B7761C">
        <w:rPr>
          <w:sz w:val="28"/>
          <w:szCs w:val="28"/>
        </w:rPr>
        <w:t>. наук: 24.00.02. Луцьк, 2000. 19 с.</w:t>
      </w:r>
    </w:p>
    <w:p w14:paraId="66881CB9"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29.</w:t>
      </w:r>
      <w:r w:rsidRPr="00B7761C">
        <w:rPr>
          <w:sz w:val="28"/>
          <w:szCs w:val="28"/>
        </w:rPr>
        <w:t xml:space="preserve"> Державний стандарт загальної освіти. </w:t>
      </w:r>
    </w:p>
    <w:p w14:paraId="0575C77A" w14:textId="5FA20AE0"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2" w:tgtFrame="_new" w:history="1">
        <w:r w:rsidRPr="00B7761C">
          <w:rPr>
            <w:rStyle w:val="ac"/>
            <w:sz w:val="28"/>
            <w:szCs w:val="28"/>
          </w:rPr>
          <w:t>https://lib.iitta.gov.ua/</w:t>
        </w:r>
      </w:hyperlink>
      <w:r w:rsidRPr="00B7761C">
        <w:rPr>
          <w:sz w:val="28"/>
          <w:szCs w:val="28"/>
        </w:rPr>
        <w:t xml:space="preserve"> </w:t>
      </w:r>
      <w:hyperlink r:id="rId23" w:tgtFrame="_new" w:history="1">
        <w:r w:rsidRPr="00B7761C">
          <w:rPr>
            <w:rStyle w:val="ac"/>
            <w:sz w:val="28"/>
            <w:szCs w:val="28"/>
          </w:rPr>
          <w:t>http://www.mon.gov.ua</w:t>
        </w:r>
      </w:hyperlink>
      <w:r w:rsidRPr="00B7761C">
        <w:rPr>
          <w:sz w:val="28"/>
          <w:szCs w:val="28"/>
        </w:rPr>
        <w:t xml:space="preserve"> (дата звернення не вказана).</w:t>
      </w:r>
    </w:p>
    <w:p w14:paraId="59CB199A"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30.</w:t>
      </w:r>
      <w:r w:rsidRPr="00B7761C">
        <w:rPr>
          <w:sz w:val="28"/>
          <w:szCs w:val="28"/>
        </w:rPr>
        <w:t xml:space="preserve"> </w:t>
      </w:r>
      <w:proofErr w:type="spellStart"/>
      <w:r w:rsidRPr="00B7761C">
        <w:rPr>
          <w:sz w:val="28"/>
          <w:szCs w:val="28"/>
        </w:rPr>
        <w:t>Діджитал</w:t>
      </w:r>
      <w:proofErr w:type="spellEnd"/>
      <w:r w:rsidRPr="00B7761C">
        <w:rPr>
          <w:sz w:val="28"/>
          <w:szCs w:val="28"/>
        </w:rPr>
        <w:t xml:space="preserve">-фізкультура для школярів за участі зірок спорту. </w:t>
      </w:r>
    </w:p>
    <w:p w14:paraId="127257F5" w14:textId="5B0E9731"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4" w:tgtFrame="_new" w:history="1">
        <w:r w:rsidRPr="00B7761C">
          <w:rPr>
            <w:rStyle w:val="ac"/>
            <w:sz w:val="28"/>
            <w:szCs w:val="28"/>
          </w:rPr>
          <w:t>https://osvita.diia.gov.ua/courses/digitalfizra?fbclid=iwar08iqbhaqvx7_wrbwt</w:t>
        </w:r>
      </w:hyperlink>
    </w:p>
    <w:p w14:paraId="47A5142A" w14:textId="3558B66D"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31.</w:t>
      </w:r>
      <w:r w:rsidR="008C1899" w:rsidRPr="00B7761C">
        <w:rPr>
          <w:sz w:val="28"/>
          <w:szCs w:val="28"/>
        </w:rPr>
        <w:t xml:space="preserve"> Долинський Б. </w:t>
      </w:r>
      <w:r w:rsidRPr="00B7761C">
        <w:rPr>
          <w:sz w:val="28"/>
          <w:szCs w:val="28"/>
        </w:rPr>
        <w:t xml:space="preserve">Т. Теоретико-методичні засади підготовки майбутніх учителів до формування </w:t>
      </w:r>
      <w:proofErr w:type="spellStart"/>
      <w:r w:rsidRPr="00B7761C">
        <w:rPr>
          <w:sz w:val="28"/>
          <w:szCs w:val="28"/>
        </w:rPr>
        <w:t>здоров</w:t>
      </w:r>
      <w:r w:rsidR="00345796" w:rsidRPr="00B7761C">
        <w:rPr>
          <w:sz w:val="28"/>
          <w:szCs w:val="28"/>
        </w:rPr>
        <w:t>’</w:t>
      </w:r>
      <w:r w:rsidRPr="00B7761C">
        <w:rPr>
          <w:sz w:val="28"/>
          <w:szCs w:val="28"/>
        </w:rPr>
        <w:t>язбережувальних</w:t>
      </w:r>
      <w:proofErr w:type="spellEnd"/>
      <w:r w:rsidRPr="00B7761C">
        <w:rPr>
          <w:sz w:val="28"/>
          <w:szCs w:val="28"/>
        </w:rPr>
        <w:t xml:space="preserve"> навичок і вмінь у молодших школярів у навчально-виховному процесі: </w:t>
      </w:r>
      <w:proofErr w:type="spellStart"/>
      <w:r w:rsidRPr="00B7761C">
        <w:rPr>
          <w:sz w:val="28"/>
          <w:szCs w:val="28"/>
        </w:rPr>
        <w:t>дис</w:t>
      </w:r>
      <w:proofErr w:type="spellEnd"/>
      <w:r w:rsidRPr="00B7761C">
        <w:rPr>
          <w:sz w:val="28"/>
          <w:szCs w:val="28"/>
        </w:rPr>
        <w:t>.  д-ра пед. наук: 13.00.04. Одеса, 2011. 549 с.</w:t>
      </w:r>
    </w:p>
    <w:p w14:paraId="56B84774" w14:textId="7E63B76E"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33.</w:t>
      </w:r>
      <w:r w:rsidRPr="00B7761C">
        <w:rPr>
          <w:sz w:val="28"/>
          <w:szCs w:val="28"/>
        </w:rPr>
        <w:t xml:space="preserve"> </w:t>
      </w:r>
      <w:proofErr w:type="spellStart"/>
      <w:r w:rsidRPr="00B7761C">
        <w:rPr>
          <w:sz w:val="28"/>
          <w:szCs w:val="28"/>
        </w:rPr>
        <w:t>Д</w:t>
      </w:r>
      <w:r w:rsidR="008C1899" w:rsidRPr="00B7761C">
        <w:rPr>
          <w:sz w:val="28"/>
          <w:szCs w:val="28"/>
        </w:rPr>
        <w:t>ручик</w:t>
      </w:r>
      <w:proofErr w:type="spellEnd"/>
      <w:r w:rsidR="008C1899" w:rsidRPr="00B7761C">
        <w:rPr>
          <w:sz w:val="28"/>
          <w:szCs w:val="28"/>
        </w:rPr>
        <w:t xml:space="preserve"> В. </w:t>
      </w:r>
      <w:r w:rsidRPr="00B7761C">
        <w:rPr>
          <w:sz w:val="28"/>
          <w:szCs w:val="28"/>
        </w:rPr>
        <w:t>Д. Підготовка майбутніх учителів фізичної культури до впровадження здоров</w:t>
      </w:r>
      <w:r w:rsidR="00345796" w:rsidRPr="00B7761C">
        <w:rPr>
          <w:sz w:val="28"/>
          <w:szCs w:val="28"/>
        </w:rPr>
        <w:t>’</w:t>
      </w:r>
      <w:r w:rsidRPr="00B7761C">
        <w:rPr>
          <w:sz w:val="28"/>
          <w:szCs w:val="28"/>
        </w:rPr>
        <w:t xml:space="preserve">язберігаючих технологій у старшій школі: </w:t>
      </w:r>
      <w:proofErr w:type="spellStart"/>
      <w:r w:rsidRPr="00B7761C">
        <w:rPr>
          <w:sz w:val="28"/>
          <w:szCs w:val="28"/>
        </w:rPr>
        <w:t>дис</w:t>
      </w:r>
      <w:proofErr w:type="spellEnd"/>
      <w:r w:rsidRPr="00B7761C">
        <w:rPr>
          <w:sz w:val="28"/>
          <w:szCs w:val="28"/>
        </w:rPr>
        <w:t xml:space="preserve">. … </w:t>
      </w:r>
      <w:proofErr w:type="spellStart"/>
      <w:r w:rsidRPr="00B7761C">
        <w:rPr>
          <w:sz w:val="28"/>
          <w:szCs w:val="28"/>
        </w:rPr>
        <w:t>канд</w:t>
      </w:r>
      <w:proofErr w:type="spellEnd"/>
      <w:r w:rsidRPr="00B7761C">
        <w:rPr>
          <w:sz w:val="28"/>
          <w:szCs w:val="28"/>
        </w:rPr>
        <w:t xml:space="preserve">. пед. наук. </w:t>
      </w:r>
    </w:p>
    <w:p w14:paraId="571FBC04" w14:textId="7AD4F497"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5" w:tgtFrame="_new" w:history="1">
        <w:r w:rsidRPr="00B7761C">
          <w:rPr>
            <w:rStyle w:val="ac"/>
            <w:sz w:val="28"/>
            <w:szCs w:val="28"/>
          </w:rPr>
          <w:t>https://npu.edu.ua/images/file/vidil_aspirant/dicer/D_26.053.01/dis_Druchik.pdf</w:t>
        </w:r>
      </w:hyperlink>
    </w:p>
    <w:p w14:paraId="777CD6BE" w14:textId="0A5315EA"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34.</w:t>
      </w:r>
      <w:r w:rsidRPr="00B7761C">
        <w:rPr>
          <w:sz w:val="28"/>
          <w:szCs w:val="28"/>
        </w:rPr>
        <w:t xml:space="preserve"> </w:t>
      </w:r>
      <w:proofErr w:type="spellStart"/>
      <w:r w:rsidRPr="00B7761C">
        <w:rPr>
          <w:sz w:val="28"/>
          <w:szCs w:val="28"/>
        </w:rPr>
        <w:t>Дубогай</w:t>
      </w:r>
      <w:proofErr w:type="spellEnd"/>
      <w:r w:rsidRPr="00B7761C">
        <w:rPr>
          <w:sz w:val="28"/>
          <w:szCs w:val="28"/>
        </w:rPr>
        <w:t xml:space="preserve"> О. Мотивація до занять фізичними вправами. Бібліотека шкільного світу. Здоров</w:t>
      </w:r>
      <w:r w:rsidR="00345796" w:rsidRPr="00B7761C">
        <w:rPr>
          <w:sz w:val="28"/>
          <w:szCs w:val="28"/>
        </w:rPr>
        <w:t>’</w:t>
      </w:r>
      <w:r w:rsidRPr="00B7761C">
        <w:rPr>
          <w:sz w:val="28"/>
          <w:szCs w:val="28"/>
        </w:rPr>
        <w:t>я та фізична культура. Фізкультура як складова здоров</w:t>
      </w:r>
      <w:r w:rsidR="00345796" w:rsidRPr="00B7761C">
        <w:rPr>
          <w:sz w:val="28"/>
          <w:szCs w:val="28"/>
        </w:rPr>
        <w:t>’</w:t>
      </w:r>
      <w:r w:rsidRPr="00B7761C">
        <w:rPr>
          <w:sz w:val="28"/>
          <w:szCs w:val="28"/>
        </w:rPr>
        <w:t>я та успішного навчання дитини. Київ, 2006. 145 с.</w:t>
      </w:r>
    </w:p>
    <w:p w14:paraId="0B472971" w14:textId="7777777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35.</w:t>
      </w:r>
      <w:r w:rsidRPr="00B7761C">
        <w:rPr>
          <w:sz w:val="28"/>
          <w:szCs w:val="28"/>
        </w:rPr>
        <w:t xml:space="preserve"> Енциклопедія педагогічних технологій та інновацій / автор-укладач Н. П. </w:t>
      </w:r>
      <w:proofErr w:type="spellStart"/>
      <w:r w:rsidRPr="00B7761C">
        <w:rPr>
          <w:sz w:val="28"/>
          <w:szCs w:val="28"/>
        </w:rPr>
        <w:t>Наволокова</w:t>
      </w:r>
      <w:proofErr w:type="spellEnd"/>
      <w:r w:rsidRPr="00B7761C">
        <w:rPr>
          <w:sz w:val="28"/>
          <w:szCs w:val="28"/>
        </w:rPr>
        <w:t>. Харків: Вид. група «Основа», 2009. 176 с.</w:t>
      </w:r>
    </w:p>
    <w:p w14:paraId="27D2F033"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36.</w:t>
      </w:r>
      <w:r w:rsidRPr="00B7761C">
        <w:rPr>
          <w:sz w:val="28"/>
          <w:szCs w:val="28"/>
        </w:rPr>
        <w:t xml:space="preserve"> Єрмакова Т. Основні напрями формування здорового способу життя школярів у навчально-виховному процесі. </w:t>
      </w:r>
    </w:p>
    <w:p w14:paraId="440D959D" w14:textId="795AB4B1"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6" w:tgtFrame="_new" w:history="1">
        <w:r w:rsidRPr="00B7761C">
          <w:rPr>
            <w:rStyle w:val="ac"/>
            <w:sz w:val="28"/>
            <w:szCs w:val="28"/>
          </w:rPr>
          <w:t>https://sportpedagogy.org.ua/html/journal/2009-11/09ytstep.pdf</w:t>
        </w:r>
      </w:hyperlink>
    </w:p>
    <w:p w14:paraId="74E7BD6B"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37.</w:t>
      </w:r>
      <w:r w:rsidRPr="00B7761C">
        <w:rPr>
          <w:sz w:val="28"/>
          <w:szCs w:val="28"/>
        </w:rPr>
        <w:t xml:space="preserve"> Закон України «Про освіту». </w:t>
      </w:r>
    </w:p>
    <w:p w14:paraId="58317F67" w14:textId="117FF507"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7" w:tgtFrame="_new" w:history="1">
        <w:r w:rsidRPr="00B7761C">
          <w:rPr>
            <w:rStyle w:val="ac"/>
            <w:sz w:val="28"/>
            <w:szCs w:val="28"/>
          </w:rPr>
          <w:t>http://zakon3.rada.gov.ua/laws/show/1060-12</w:t>
        </w:r>
      </w:hyperlink>
    </w:p>
    <w:p w14:paraId="0CB9532E"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38.</w:t>
      </w:r>
      <w:r w:rsidRPr="00B7761C">
        <w:rPr>
          <w:sz w:val="28"/>
          <w:szCs w:val="28"/>
        </w:rPr>
        <w:t xml:space="preserve"> Закон України «Про фізичну культуру і спорт». </w:t>
      </w:r>
    </w:p>
    <w:p w14:paraId="7DF16450" w14:textId="41C70FE3"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8" w:tgtFrame="_new" w:history="1">
        <w:r w:rsidRPr="00B7761C">
          <w:rPr>
            <w:rStyle w:val="ac"/>
            <w:sz w:val="28"/>
            <w:szCs w:val="28"/>
          </w:rPr>
          <w:t>https://urst.com.ua/act/pro_fizychnu_kulturu_i_sport</w:t>
        </w:r>
      </w:hyperlink>
    </w:p>
    <w:p w14:paraId="30A23F5C" w14:textId="6B913379"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39.</w:t>
      </w:r>
      <w:r w:rsidRPr="00B7761C">
        <w:rPr>
          <w:sz w:val="28"/>
          <w:szCs w:val="28"/>
        </w:rPr>
        <w:t xml:space="preserve"> Зубков</w:t>
      </w:r>
      <w:r w:rsidR="008C1899" w:rsidRPr="00B7761C">
        <w:rPr>
          <w:sz w:val="28"/>
          <w:szCs w:val="28"/>
        </w:rPr>
        <w:t xml:space="preserve"> С. </w:t>
      </w:r>
      <w:r w:rsidRPr="00B7761C">
        <w:rPr>
          <w:sz w:val="28"/>
          <w:szCs w:val="28"/>
        </w:rPr>
        <w:t xml:space="preserve">А. Шляхи удосконалення управління фізичним вихованням у вищих навчальних закладах. </w:t>
      </w:r>
      <w:r w:rsidRPr="00B7761C">
        <w:rPr>
          <w:rStyle w:val="afa"/>
          <w:sz w:val="28"/>
          <w:szCs w:val="28"/>
        </w:rPr>
        <w:t>Проблеми освіти.</w:t>
      </w:r>
      <w:r w:rsidRPr="00B7761C">
        <w:rPr>
          <w:sz w:val="28"/>
          <w:szCs w:val="28"/>
        </w:rPr>
        <w:t xml:space="preserve"> 2009. </w:t>
      </w:r>
      <w:proofErr w:type="spellStart"/>
      <w:r w:rsidRPr="00B7761C">
        <w:rPr>
          <w:sz w:val="28"/>
          <w:szCs w:val="28"/>
        </w:rPr>
        <w:t>Вип</w:t>
      </w:r>
      <w:proofErr w:type="spellEnd"/>
      <w:r w:rsidRPr="00B7761C">
        <w:rPr>
          <w:sz w:val="28"/>
          <w:szCs w:val="28"/>
        </w:rPr>
        <w:t>.</w:t>
      </w:r>
      <w:r w:rsidR="008C1899" w:rsidRPr="00B7761C">
        <w:rPr>
          <w:sz w:val="28"/>
          <w:szCs w:val="28"/>
        </w:rPr>
        <w:t> </w:t>
      </w:r>
      <w:r w:rsidRPr="00B7761C">
        <w:rPr>
          <w:sz w:val="28"/>
          <w:szCs w:val="28"/>
        </w:rPr>
        <w:t>61. С. 104–110.</w:t>
      </w:r>
    </w:p>
    <w:p w14:paraId="5B656E48" w14:textId="7777777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40.</w:t>
      </w:r>
      <w:r w:rsidRPr="00B7761C">
        <w:rPr>
          <w:sz w:val="28"/>
          <w:szCs w:val="28"/>
        </w:rPr>
        <w:t xml:space="preserve"> Зубченко Л. В. Формування педагогічної творчості майбутніх учителів фізичного виховання через організацію науково-дослідної роботи. </w:t>
      </w:r>
      <w:r w:rsidRPr="00B7761C">
        <w:rPr>
          <w:rStyle w:val="afa"/>
          <w:sz w:val="28"/>
          <w:szCs w:val="28"/>
        </w:rPr>
        <w:t>Вісник Чернігівського національного педагогічного університету. Серія: Педагогічні науки. Фізичне виховання та спорт.</w:t>
      </w:r>
      <w:r w:rsidRPr="00B7761C">
        <w:rPr>
          <w:sz w:val="28"/>
          <w:szCs w:val="28"/>
        </w:rPr>
        <w:t xml:space="preserve"> 2015. </w:t>
      </w:r>
      <w:proofErr w:type="spellStart"/>
      <w:r w:rsidRPr="00B7761C">
        <w:rPr>
          <w:sz w:val="28"/>
          <w:szCs w:val="28"/>
        </w:rPr>
        <w:t>Вип</w:t>
      </w:r>
      <w:proofErr w:type="spellEnd"/>
      <w:r w:rsidRPr="00B7761C">
        <w:rPr>
          <w:sz w:val="28"/>
          <w:szCs w:val="28"/>
        </w:rPr>
        <w:t>. 129(2). С. 160–163.</w:t>
      </w:r>
    </w:p>
    <w:p w14:paraId="1D5E3294"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lastRenderedPageBreak/>
        <w:t>41.</w:t>
      </w:r>
      <w:r w:rsidRPr="00B7761C">
        <w:rPr>
          <w:sz w:val="28"/>
          <w:szCs w:val="28"/>
        </w:rPr>
        <w:t xml:space="preserve"> Інноваційні технології на </w:t>
      </w:r>
      <w:proofErr w:type="spellStart"/>
      <w:r w:rsidRPr="00B7761C">
        <w:rPr>
          <w:sz w:val="28"/>
          <w:szCs w:val="28"/>
        </w:rPr>
        <w:t>уроках</w:t>
      </w:r>
      <w:proofErr w:type="spellEnd"/>
      <w:r w:rsidRPr="00B7761C">
        <w:rPr>
          <w:sz w:val="28"/>
          <w:szCs w:val="28"/>
        </w:rPr>
        <w:t xml:space="preserve"> фізичної культури. </w:t>
      </w:r>
    </w:p>
    <w:p w14:paraId="5A613ED4" w14:textId="46DA554D"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42.</w:t>
      </w:r>
      <w:r w:rsidR="008C1899" w:rsidRPr="00B7761C">
        <w:rPr>
          <w:sz w:val="28"/>
          <w:szCs w:val="28"/>
        </w:rPr>
        <w:t xml:space="preserve"> </w:t>
      </w:r>
      <w:proofErr w:type="spellStart"/>
      <w:r w:rsidR="008C1899" w:rsidRPr="00B7761C">
        <w:rPr>
          <w:sz w:val="28"/>
          <w:szCs w:val="28"/>
        </w:rPr>
        <w:t>Канін</w:t>
      </w:r>
      <w:proofErr w:type="spellEnd"/>
      <w:r w:rsidR="008C1899" w:rsidRPr="00B7761C">
        <w:rPr>
          <w:sz w:val="28"/>
          <w:szCs w:val="28"/>
        </w:rPr>
        <w:t xml:space="preserve"> Д. </w:t>
      </w:r>
      <w:r w:rsidRPr="00B7761C">
        <w:rPr>
          <w:sz w:val="28"/>
          <w:szCs w:val="28"/>
        </w:rPr>
        <w:t>І. Підготовка майбутніх учителів фізичної культури до роботи з попередження шкідливих звичок в учнів: магістерська робота. КДПУ, 2022. 90 с.</w:t>
      </w:r>
    </w:p>
    <w:p w14:paraId="1DE1F207" w14:textId="5101390D"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43.</w:t>
      </w:r>
      <w:r w:rsidRPr="00B7761C">
        <w:rPr>
          <w:sz w:val="28"/>
          <w:szCs w:val="28"/>
        </w:rPr>
        <w:t xml:space="preserve"> </w:t>
      </w:r>
      <w:proofErr w:type="spellStart"/>
      <w:r w:rsidRPr="00B7761C">
        <w:rPr>
          <w:sz w:val="28"/>
          <w:szCs w:val="28"/>
        </w:rPr>
        <w:t>Канішевська</w:t>
      </w:r>
      <w:proofErr w:type="spellEnd"/>
      <w:r w:rsidRPr="00B7761C">
        <w:rPr>
          <w:sz w:val="28"/>
          <w:szCs w:val="28"/>
        </w:rPr>
        <w:t xml:space="preserve"> Л.</w:t>
      </w:r>
      <w:r w:rsidR="008C1899" w:rsidRPr="00B7761C">
        <w:rPr>
          <w:sz w:val="28"/>
          <w:szCs w:val="28"/>
        </w:rPr>
        <w:t> </w:t>
      </w:r>
      <w:r w:rsidRPr="00B7761C">
        <w:rPr>
          <w:sz w:val="28"/>
          <w:szCs w:val="28"/>
        </w:rPr>
        <w:t>В. Теоретико-методичні аспекти профілактики шкідливих звичок в учнів 5–6 класів шкіл-інтернатів: монографія. Київ: [б. в.], 2017. 401 с.</w:t>
      </w:r>
    </w:p>
    <w:p w14:paraId="000EAA53" w14:textId="2942A995"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44.</w:t>
      </w:r>
      <w:r w:rsidR="008C1899" w:rsidRPr="00B7761C">
        <w:rPr>
          <w:sz w:val="28"/>
          <w:szCs w:val="28"/>
        </w:rPr>
        <w:t xml:space="preserve"> </w:t>
      </w:r>
      <w:proofErr w:type="spellStart"/>
      <w:r w:rsidR="008C1899" w:rsidRPr="00B7761C">
        <w:rPr>
          <w:sz w:val="28"/>
          <w:szCs w:val="28"/>
        </w:rPr>
        <w:t>Карасєвич</w:t>
      </w:r>
      <w:proofErr w:type="spellEnd"/>
      <w:r w:rsidR="008C1899" w:rsidRPr="00B7761C">
        <w:rPr>
          <w:sz w:val="28"/>
          <w:szCs w:val="28"/>
        </w:rPr>
        <w:t xml:space="preserve"> С. </w:t>
      </w:r>
      <w:r w:rsidRPr="00B7761C">
        <w:rPr>
          <w:sz w:val="28"/>
          <w:szCs w:val="28"/>
        </w:rPr>
        <w:t>А. Підготовка майбутніх учителів фізичної культури до фізкультурно-спортивної діяльності у закладах загальної середньої освіти: монографія. Умань: ВПЦ «Візаві», 2018. 204 с.</w:t>
      </w:r>
    </w:p>
    <w:p w14:paraId="4DA8D2F8" w14:textId="2F9E9419"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45.</w:t>
      </w:r>
      <w:r w:rsidR="008C1899" w:rsidRPr="00B7761C">
        <w:rPr>
          <w:sz w:val="28"/>
          <w:szCs w:val="28"/>
        </w:rPr>
        <w:t xml:space="preserve"> </w:t>
      </w:r>
      <w:proofErr w:type="spellStart"/>
      <w:r w:rsidR="008C1899" w:rsidRPr="00B7761C">
        <w:rPr>
          <w:sz w:val="28"/>
          <w:szCs w:val="28"/>
        </w:rPr>
        <w:t>Кладікова</w:t>
      </w:r>
      <w:proofErr w:type="spellEnd"/>
      <w:r w:rsidR="008C1899" w:rsidRPr="00B7761C">
        <w:rPr>
          <w:sz w:val="28"/>
          <w:szCs w:val="28"/>
        </w:rPr>
        <w:t xml:space="preserve"> І. І., </w:t>
      </w:r>
      <w:proofErr w:type="spellStart"/>
      <w:r w:rsidR="008C1899" w:rsidRPr="00B7761C">
        <w:rPr>
          <w:sz w:val="28"/>
          <w:szCs w:val="28"/>
        </w:rPr>
        <w:t>Жиденко</w:t>
      </w:r>
      <w:proofErr w:type="spellEnd"/>
      <w:r w:rsidR="008C1899" w:rsidRPr="00B7761C">
        <w:rPr>
          <w:sz w:val="28"/>
          <w:szCs w:val="28"/>
        </w:rPr>
        <w:t xml:space="preserve"> А. </w:t>
      </w:r>
      <w:r w:rsidRPr="00B7761C">
        <w:rPr>
          <w:sz w:val="28"/>
          <w:szCs w:val="28"/>
        </w:rPr>
        <w:t>О. Роль вчителя фізичної культури у формуванні і підтримці здоров</w:t>
      </w:r>
      <w:r w:rsidR="00345796" w:rsidRPr="00B7761C">
        <w:rPr>
          <w:sz w:val="28"/>
          <w:szCs w:val="28"/>
        </w:rPr>
        <w:t>’</w:t>
      </w:r>
      <w:r w:rsidRPr="00B7761C">
        <w:rPr>
          <w:sz w:val="28"/>
          <w:szCs w:val="28"/>
        </w:rPr>
        <w:t xml:space="preserve">я учнів. </w:t>
      </w:r>
    </w:p>
    <w:p w14:paraId="60B2635D" w14:textId="77DA7E0E"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46.</w:t>
      </w:r>
      <w:r w:rsidRPr="00B7761C">
        <w:rPr>
          <w:sz w:val="28"/>
          <w:szCs w:val="28"/>
        </w:rPr>
        <w:t xml:space="preserve"> Ковальова Ю. А. Педагогічні умови підготовки майбутнього вчителя фізичної культури до формування морально-вольових якостей у старшокласників. </w:t>
      </w:r>
    </w:p>
    <w:p w14:paraId="369AC426" w14:textId="7777777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47.</w:t>
      </w:r>
      <w:r w:rsidRPr="00B7761C">
        <w:rPr>
          <w:sz w:val="28"/>
          <w:szCs w:val="28"/>
        </w:rPr>
        <w:t xml:space="preserve"> Конституція України. Концепція формування позитивної мотивації на здоровий спосіб життя у дітей та молоді, затверджена Наказом Міністерства освіти і науки України від 21.06.2004 № 605.</w:t>
      </w:r>
    </w:p>
    <w:p w14:paraId="6A63A5B7" w14:textId="1090ADED"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48</w:t>
      </w:r>
      <w:r w:rsidRPr="00B7761C">
        <w:rPr>
          <w:sz w:val="28"/>
          <w:szCs w:val="28"/>
        </w:rPr>
        <w:t xml:space="preserve"> </w:t>
      </w:r>
    </w:p>
    <w:p w14:paraId="0BD95B5D" w14:textId="7C844A2E"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49.</w:t>
      </w:r>
      <w:r w:rsidRPr="00B7761C">
        <w:rPr>
          <w:sz w:val="28"/>
          <w:szCs w:val="28"/>
        </w:rPr>
        <w:t xml:space="preserve"> Кругляк О. Я., Кругляк Н. П. Від гри до здоров</w:t>
      </w:r>
      <w:r w:rsidR="00345796" w:rsidRPr="00B7761C">
        <w:rPr>
          <w:sz w:val="28"/>
          <w:szCs w:val="28"/>
        </w:rPr>
        <w:t>’</w:t>
      </w:r>
      <w:r w:rsidRPr="00B7761C">
        <w:rPr>
          <w:sz w:val="28"/>
          <w:szCs w:val="28"/>
        </w:rPr>
        <w:t xml:space="preserve">я нації. Рухливі та українські народні ігри, естафети на </w:t>
      </w:r>
      <w:proofErr w:type="spellStart"/>
      <w:r w:rsidRPr="00B7761C">
        <w:rPr>
          <w:sz w:val="28"/>
          <w:szCs w:val="28"/>
        </w:rPr>
        <w:t>уроках</w:t>
      </w:r>
      <w:proofErr w:type="spellEnd"/>
      <w:r w:rsidRPr="00B7761C">
        <w:rPr>
          <w:sz w:val="28"/>
          <w:szCs w:val="28"/>
        </w:rPr>
        <w:t xml:space="preserve"> фізичної культури: метод. </w:t>
      </w:r>
      <w:proofErr w:type="spellStart"/>
      <w:r w:rsidRPr="00B7761C">
        <w:rPr>
          <w:sz w:val="28"/>
          <w:szCs w:val="28"/>
        </w:rPr>
        <w:t>посіб</w:t>
      </w:r>
      <w:proofErr w:type="spellEnd"/>
      <w:r w:rsidRPr="00B7761C">
        <w:rPr>
          <w:sz w:val="28"/>
          <w:szCs w:val="28"/>
        </w:rPr>
        <w:t>. Тернопіль: Підручники і посібники, 2000. 80 с.</w:t>
      </w:r>
    </w:p>
    <w:p w14:paraId="59265EFB"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50.</w:t>
      </w:r>
      <w:r w:rsidRPr="00B7761C">
        <w:rPr>
          <w:sz w:val="28"/>
          <w:szCs w:val="28"/>
        </w:rPr>
        <w:t xml:space="preserve"> </w:t>
      </w:r>
      <w:proofErr w:type="spellStart"/>
      <w:r w:rsidRPr="00B7761C">
        <w:rPr>
          <w:sz w:val="28"/>
          <w:szCs w:val="28"/>
        </w:rPr>
        <w:t>Лящук</w:t>
      </w:r>
      <w:proofErr w:type="spellEnd"/>
      <w:r w:rsidRPr="00B7761C">
        <w:rPr>
          <w:sz w:val="28"/>
          <w:szCs w:val="28"/>
        </w:rPr>
        <w:t xml:space="preserve"> О., Супрун М. Шкідливі звички: фактори та умови їх формування. Освіта осіб з особливими потребами: шляхи розбудови. </w:t>
      </w:r>
    </w:p>
    <w:p w14:paraId="71336296" w14:textId="1B9D364B" w:rsidR="00407E29"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29" w:history="1">
        <w:r w:rsidR="008C1899" w:rsidRPr="00B7761C">
          <w:rPr>
            <w:rStyle w:val="ac"/>
            <w:color w:val="auto"/>
            <w:sz w:val="28"/>
            <w:szCs w:val="28"/>
          </w:rPr>
          <w:t>https://lib.iitta.gov.ua/719993/1/Шкідливі%20звички</w:t>
        </w:r>
      </w:hyperlink>
    </w:p>
    <w:p w14:paraId="13B37BAB" w14:textId="17BD7891"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51.</w:t>
      </w:r>
      <w:r w:rsidRPr="00B7761C">
        <w:rPr>
          <w:sz w:val="28"/>
          <w:szCs w:val="28"/>
        </w:rPr>
        <w:t xml:space="preserve"> </w:t>
      </w:r>
      <w:proofErr w:type="spellStart"/>
      <w:r w:rsidRPr="00B7761C">
        <w:rPr>
          <w:sz w:val="28"/>
          <w:szCs w:val="28"/>
        </w:rPr>
        <w:t>Мацола</w:t>
      </w:r>
      <w:proofErr w:type="spellEnd"/>
      <w:r w:rsidRPr="00B7761C">
        <w:rPr>
          <w:sz w:val="28"/>
          <w:szCs w:val="28"/>
        </w:rPr>
        <w:t xml:space="preserve"> Н., Фартушок Л. Фізична культура в процесі формування всебічно розвинутої особистості. </w:t>
      </w:r>
    </w:p>
    <w:p w14:paraId="03349194" w14:textId="77777777" w:rsidR="00D7192B"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52.</w:t>
      </w:r>
      <w:r w:rsidRPr="00B7761C">
        <w:rPr>
          <w:sz w:val="28"/>
          <w:szCs w:val="28"/>
        </w:rPr>
        <w:t xml:space="preserve"> Мельник О. С., </w:t>
      </w:r>
      <w:proofErr w:type="spellStart"/>
      <w:r w:rsidRPr="00B7761C">
        <w:rPr>
          <w:sz w:val="28"/>
          <w:szCs w:val="28"/>
        </w:rPr>
        <w:t>Овчарук</w:t>
      </w:r>
      <w:proofErr w:type="spellEnd"/>
      <w:r w:rsidRPr="00B7761C">
        <w:rPr>
          <w:sz w:val="28"/>
          <w:szCs w:val="28"/>
        </w:rPr>
        <w:t xml:space="preserve"> С. В., Лобанова О. В. Вивчення дисципліни «Фізична культура» в умовах дистанційного навчання. </w:t>
      </w:r>
    </w:p>
    <w:p w14:paraId="679C11BB" w14:textId="2722F598"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URL: olar.google.com.ua</w:t>
      </w:r>
    </w:p>
    <w:p w14:paraId="69611F21" w14:textId="3107C46F"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53.</w:t>
      </w:r>
      <w:r w:rsidRPr="00B7761C">
        <w:rPr>
          <w:sz w:val="28"/>
          <w:szCs w:val="28"/>
        </w:rPr>
        <w:t xml:space="preserve"> Найпопулярніші освітні платформи для організації дистанційного навчання. URL:</w:t>
      </w:r>
      <w:hyperlink r:id="rId30" w:history="1">
        <w:r w:rsidR="00407E29" w:rsidRPr="00B7761C">
          <w:rPr>
            <w:rStyle w:val="ac"/>
            <w:sz w:val="28"/>
            <w:szCs w:val="28"/>
          </w:rPr>
          <w:t>https://op.ua/news/osvita-v-ukraini/naypopulyarnishi-osvitni-platformi-dlya-organizaciyi-distanciynogo-navchannya</w:t>
        </w:r>
      </w:hyperlink>
    </w:p>
    <w:p w14:paraId="4DF419EB" w14:textId="7777777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54.</w:t>
      </w:r>
      <w:r w:rsidRPr="00B7761C">
        <w:rPr>
          <w:sz w:val="28"/>
          <w:szCs w:val="28"/>
        </w:rPr>
        <w:t xml:space="preserve"> Національна доктрина розвитку освіти: затверджена Указом Президента України від 17.04.2002 р. </w:t>
      </w:r>
      <w:r w:rsidRPr="00B7761C">
        <w:rPr>
          <w:rStyle w:val="afa"/>
          <w:sz w:val="28"/>
          <w:szCs w:val="28"/>
        </w:rPr>
        <w:t>Освіта.</w:t>
      </w:r>
      <w:r w:rsidRPr="00B7761C">
        <w:rPr>
          <w:sz w:val="28"/>
          <w:szCs w:val="28"/>
        </w:rPr>
        <w:t xml:space="preserve"> 2002. 24 квіт. (№ 14). С. 2–4.</w:t>
      </w:r>
    </w:p>
    <w:p w14:paraId="3BD6E1BE"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55.</w:t>
      </w:r>
      <w:r w:rsidRPr="00B7761C">
        <w:rPr>
          <w:sz w:val="28"/>
          <w:szCs w:val="28"/>
        </w:rPr>
        <w:t xml:space="preserve"> Національна стратегія з оздоровчої рухової активності в Україні на період до 2025 року «Рухова активність – здоровий спосіб життя – здорова нація». </w:t>
      </w:r>
    </w:p>
    <w:p w14:paraId="2893198D" w14:textId="6B8080B7" w:rsidR="00B272CF" w:rsidRPr="00B7761C" w:rsidRDefault="00B272CF" w:rsidP="00BE3AB9">
      <w:pPr>
        <w:spacing w:before="100" w:beforeAutospacing="1" w:after="100" w:afterAutospacing="1"/>
        <w:ind w:firstLine="284"/>
        <w:contextualSpacing/>
        <w:jc w:val="both"/>
        <w:rPr>
          <w:sz w:val="28"/>
          <w:szCs w:val="28"/>
        </w:rPr>
      </w:pPr>
      <w:r w:rsidRPr="00B7761C">
        <w:rPr>
          <w:sz w:val="28"/>
          <w:szCs w:val="28"/>
        </w:rPr>
        <w:t xml:space="preserve">URL: </w:t>
      </w:r>
      <w:hyperlink r:id="rId31" w:tgtFrame="_new" w:history="1">
        <w:r w:rsidRPr="00B7761C">
          <w:rPr>
            <w:rStyle w:val="ac"/>
            <w:sz w:val="28"/>
            <w:szCs w:val="28"/>
          </w:rPr>
          <w:t>http://zakon5.rada.gov.ua/laws/show/42/2016</w:t>
        </w:r>
      </w:hyperlink>
    </w:p>
    <w:p w14:paraId="2E47ED26" w14:textId="24AAAA39"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56.</w:t>
      </w:r>
      <w:r w:rsidRPr="00B7761C">
        <w:rPr>
          <w:sz w:val="28"/>
          <w:szCs w:val="28"/>
        </w:rPr>
        <w:t xml:space="preserve"> Оздоровча спрямованість уроків фізично</w:t>
      </w:r>
      <w:r w:rsidR="008C1899" w:rsidRPr="00B7761C">
        <w:rPr>
          <w:sz w:val="28"/>
          <w:szCs w:val="28"/>
        </w:rPr>
        <w:t>ї культури: з досвіду роботи В. </w:t>
      </w:r>
      <w:r w:rsidRPr="00B7761C">
        <w:rPr>
          <w:sz w:val="28"/>
          <w:szCs w:val="28"/>
        </w:rPr>
        <w:t>П.</w:t>
      </w:r>
      <w:r w:rsidR="008C1899" w:rsidRPr="00B7761C">
        <w:rPr>
          <w:sz w:val="28"/>
          <w:szCs w:val="28"/>
        </w:rPr>
        <w:t> </w:t>
      </w:r>
      <w:r w:rsidRPr="00B7761C">
        <w:rPr>
          <w:sz w:val="28"/>
          <w:szCs w:val="28"/>
        </w:rPr>
        <w:t xml:space="preserve">Руденка. URL: </w:t>
      </w:r>
      <w:hyperlink r:id="rId32" w:tgtFrame="_new" w:history="1">
        <w:r w:rsidRPr="00B7761C">
          <w:rPr>
            <w:rStyle w:val="ac"/>
            <w:sz w:val="28"/>
            <w:szCs w:val="28"/>
          </w:rPr>
          <w:t>https://dnvcpprmgz.org.ua/all/files</w:t>
        </w:r>
      </w:hyperlink>
    </w:p>
    <w:p w14:paraId="186183C1" w14:textId="387DFCE0"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lastRenderedPageBreak/>
        <w:t>57.</w:t>
      </w:r>
      <w:r w:rsidR="008C1899" w:rsidRPr="00B7761C">
        <w:rPr>
          <w:sz w:val="28"/>
          <w:szCs w:val="28"/>
        </w:rPr>
        <w:t xml:space="preserve"> </w:t>
      </w:r>
      <w:proofErr w:type="spellStart"/>
      <w:r w:rsidR="008C1899" w:rsidRPr="00B7761C">
        <w:rPr>
          <w:sz w:val="28"/>
          <w:szCs w:val="28"/>
        </w:rPr>
        <w:t>Однолеток</w:t>
      </w:r>
      <w:proofErr w:type="spellEnd"/>
      <w:r w:rsidR="008C1899" w:rsidRPr="00B7761C">
        <w:rPr>
          <w:sz w:val="28"/>
          <w:szCs w:val="28"/>
        </w:rPr>
        <w:t xml:space="preserve"> Т., </w:t>
      </w:r>
      <w:proofErr w:type="spellStart"/>
      <w:r w:rsidR="008C1899" w:rsidRPr="00B7761C">
        <w:rPr>
          <w:sz w:val="28"/>
          <w:szCs w:val="28"/>
        </w:rPr>
        <w:t>Лянной</w:t>
      </w:r>
      <w:proofErr w:type="spellEnd"/>
      <w:r w:rsidR="008C1899" w:rsidRPr="00B7761C">
        <w:rPr>
          <w:sz w:val="28"/>
          <w:szCs w:val="28"/>
        </w:rPr>
        <w:t xml:space="preserve"> М. </w:t>
      </w:r>
      <w:r w:rsidRPr="00B7761C">
        <w:rPr>
          <w:sz w:val="28"/>
          <w:szCs w:val="28"/>
        </w:rPr>
        <w:t xml:space="preserve">О. Професійна підготовка майбутніх учителів фізичної культури як педагогічна проблема. </w:t>
      </w:r>
      <w:r w:rsidRPr="00B7761C">
        <w:rPr>
          <w:rStyle w:val="afa"/>
          <w:sz w:val="28"/>
          <w:szCs w:val="28"/>
        </w:rPr>
        <w:t>Педагогіка, психологія та медико-біологічні проблеми фізичного виховання і спорту.</w:t>
      </w:r>
      <w:r w:rsidRPr="00B7761C">
        <w:rPr>
          <w:sz w:val="28"/>
          <w:szCs w:val="28"/>
        </w:rPr>
        <w:t xml:space="preserve"> 2009. № 9. С. 107–109.</w:t>
      </w:r>
    </w:p>
    <w:p w14:paraId="70083862" w14:textId="7777777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58.</w:t>
      </w:r>
      <w:r w:rsidRPr="00B7761C">
        <w:rPr>
          <w:sz w:val="28"/>
          <w:szCs w:val="28"/>
        </w:rPr>
        <w:t xml:space="preserve"> Омельченко С. Взаємодія соціальних інститутів суспільства у формуванні здорового способу життя дітей та підлітків: монографія. Луганськ: Альма-матер, 2007. 359 с.</w:t>
      </w:r>
    </w:p>
    <w:p w14:paraId="1BBD111D" w14:textId="77777777" w:rsidR="00407E29"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59.</w:t>
      </w:r>
      <w:r w:rsidRPr="00B7761C">
        <w:rPr>
          <w:sz w:val="28"/>
          <w:szCs w:val="28"/>
        </w:rPr>
        <w:t xml:space="preserve"> Освітньо-професійна програма підготовки здобувачів вищої освіти: рівень вищої освіти – перший (бакалаврський). Кривий Ріг, 2019. </w:t>
      </w:r>
    </w:p>
    <w:p w14:paraId="60D7D1F5" w14:textId="072CAE81"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60.</w:t>
      </w:r>
      <w:r w:rsidRPr="00B7761C">
        <w:rPr>
          <w:sz w:val="28"/>
          <w:szCs w:val="28"/>
        </w:rPr>
        <w:t xml:space="preserve"> Основи </w:t>
      </w:r>
      <w:proofErr w:type="spellStart"/>
      <w:r w:rsidRPr="00B7761C">
        <w:rPr>
          <w:sz w:val="28"/>
          <w:szCs w:val="28"/>
        </w:rPr>
        <w:t>здоров</w:t>
      </w:r>
      <w:r w:rsidR="00345796" w:rsidRPr="00B7761C">
        <w:rPr>
          <w:sz w:val="28"/>
          <w:szCs w:val="28"/>
        </w:rPr>
        <w:t>’</w:t>
      </w:r>
      <w:r w:rsidRPr="00B7761C">
        <w:rPr>
          <w:sz w:val="28"/>
          <w:szCs w:val="28"/>
        </w:rPr>
        <w:t>язбережної</w:t>
      </w:r>
      <w:proofErr w:type="spellEnd"/>
      <w:r w:rsidRPr="00B7761C">
        <w:rPr>
          <w:sz w:val="28"/>
          <w:szCs w:val="28"/>
        </w:rPr>
        <w:t xml:space="preserve"> компетентності. Курс підготовки вчителів</w:t>
      </w:r>
    </w:p>
    <w:p w14:paraId="529E8928" w14:textId="4157A451"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61.</w:t>
      </w:r>
      <w:r w:rsidRPr="00B7761C">
        <w:rPr>
          <w:sz w:val="28"/>
          <w:szCs w:val="28"/>
        </w:rPr>
        <w:t xml:space="preserve"> Павелків Р.</w:t>
      </w:r>
      <w:r w:rsidR="008C1899" w:rsidRPr="00B7761C">
        <w:rPr>
          <w:sz w:val="28"/>
          <w:szCs w:val="28"/>
        </w:rPr>
        <w:t> </w:t>
      </w:r>
      <w:r w:rsidRPr="00B7761C">
        <w:rPr>
          <w:sz w:val="28"/>
          <w:szCs w:val="28"/>
        </w:rPr>
        <w:t>В. Вікова психологія: посібник. 2-е вид., стер. Київ: Кондор, 2015. 469 c.</w:t>
      </w:r>
    </w:p>
    <w:p w14:paraId="2700A59D" w14:textId="6E1A9200"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62.</w:t>
      </w:r>
      <w:r w:rsidRPr="00B7761C">
        <w:rPr>
          <w:sz w:val="28"/>
          <w:szCs w:val="28"/>
        </w:rPr>
        <w:t xml:space="preserve"> Педагогі</w:t>
      </w:r>
      <w:r w:rsidR="008C1899" w:rsidRPr="00B7761C">
        <w:rPr>
          <w:sz w:val="28"/>
          <w:szCs w:val="28"/>
        </w:rPr>
        <w:t xml:space="preserve">ка вищої школи: </w:t>
      </w:r>
      <w:proofErr w:type="spellStart"/>
      <w:r w:rsidR="008C1899" w:rsidRPr="00B7761C">
        <w:rPr>
          <w:sz w:val="28"/>
          <w:szCs w:val="28"/>
        </w:rPr>
        <w:t>навч</w:t>
      </w:r>
      <w:proofErr w:type="spellEnd"/>
      <w:r w:rsidR="008C1899" w:rsidRPr="00B7761C">
        <w:rPr>
          <w:sz w:val="28"/>
          <w:szCs w:val="28"/>
        </w:rPr>
        <w:t xml:space="preserve">. </w:t>
      </w:r>
      <w:proofErr w:type="spellStart"/>
      <w:r w:rsidR="008C1899" w:rsidRPr="00B7761C">
        <w:rPr>
          <w:sz w:val="28"/>
          <w:szCs w:val="28"/>
        </w:rPr>
        <w:t>посіб</w:t>
      </w:r>
      <w:proofErr w:type="spellEnd"/>
      <w:r w:rsidR="008C1899" w:rsidRPr="00B7761C">
        <w:rPr>
          <w:sz w:val="28"/>
          <w:szCs w:val="28"/>
        </w:rPr>
        <w:t>. З. </w:t>
      </w:r>
      <w:r w:rsidRPr="00B7761C">
        <w:rPr>
          <w:sz w:val="28"/>
          <w:szCs w:val="28"/>
        </w:rPr>
        <w:t>Н.</w:t>
      </w:r>
      <w:r w:rsidR="008C1899" w:rsidRPr="00B7761C">
        <w:rPr>
          <w:sz w:val="28"/>
          <w:szCs w:val="28"/>
        </w:rPr>
        <w:t> </w:t>
      </w:r>
      <w:proofErr w:type="spellStart"/>
      <w:r w:rsidR="008C1899" w:rsidRPr="00B7761C">
        <w:rPr>
          <w:sz w:val="28"/>
          <w:szCs w:val="28"/>
        </w:rPr>
        <w:t>Курлянд</w:t>
      </w:r>
      <w:proofErr w:type="spellEnd"/>
      <w:r w:rsidR="008C1899" w:rsidRPr="00B7761C">
        <w:rPr>
          <w:sz w:val="28"/>
          <w:szCs w:val="28"/>
        </w:rPr>
        <w:t>, Р. </w:t>
      </w:r>
      <w:r w:rsidRPr="00B7761C">
        <w:rPr>
          <w:sz w:val="28"/>
          <w:szCs w:val="28"/>
        </w:rPr>
        <w:t>І.</w:t>
      </w:r>
      <w:r w:rsidR="008C1899" w:rsidRPr="00B7761C">
        <w:rPr>
          <w:sz w:val="28"/>
          <w:szCs w:val="28"/>
        </w:rPr>
        <w:t> </w:t>
      </w:r>
      <w:proofErr w:type="spellStart"/>
      <w:r w:rsidRPr="00B7761C">
        <w:rPr>
          <w:sz w:val="28"/>
          <w:szCs w:val="28"/>
        </w:rPr>
        <w:t>Хмелюк</w:t>
      </w:r>
      <w:proofErr w:type="spellEnd"/>
      <w:r w:rsidRPr="00B7761C">
        <w:rPr>
          <w:sz w:val="28"/>
          <w:szCs w:val="28"/>
        </w:rPr>
        <w:t>, А.</w:t>
      </w:r>
      <w:r w:rsidR="008C1899" w:rsidRPr="00B7761C">
        <w:rPr>
          <w:sz w:val="28"/>
          <w:szCs w:val="28"/>
        </w:rPr>
        <w:t> </w:t>
      </w:r>
      <w:r w:rsidRPr="00B7761C">
        <w:rPr>
          <w:sz w:val="28"/>
          <w:szCs w:val="28"/>
        </w:rPr>
        <w:t>В.</w:t>
      </w:r>
      <w:r w:rsidR="008C1899" w:rsidRPr="00B7761C">
        <w:rPr>
          <w:sz w:val="28"/>
          <w:szCs w:val="28"/>
        </w:rPr>
        <w:t> </w:t>
      </w:r>
      <w:r w:rsidRPr="00B7761C">
        <w:rPr>
          <w:sz w:val="28"/>
          <w:szCs w:val="28"/>
        </w:rPr>
        <w:t>Семенова. Київ: Знання, 2007. 495 с.</w:t>
      </w:r>
    </w:p>
    <w:p w14:paraId="5EDE48F5" w14:textId="26C5294C"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63.</w:t>
      </w:r>
      <w:r w:rsidRPr="00B7761C">
        <w:rPr>
          <w:sz w:val="28"/>
          <w:szCs w:val="28"/>
        </w:rPr>
        <w:t xml:space="preserve"> Педагогіка фізичної культури: </w:t>
      </w:r>
      <w:proofErr w:type="spellStart"/>
      <w:r w:rsidRPr="00B7761C">
        <w:rPr>
          <w:sz w:val="28"/>
          <w:szCs w:val="28"/>
        </w:rPr>
        <w:t>навч</w:t>
      </w:r>
      <w:proofErr w:type="spellEnd"/>
      <w:r w:rsidRPr="00B7761C">
        <w:rPr>
          <w:sz w:val="28"/>
          <w:szCs w:val="28"/>
        </w:rPr>
        <w:t xml:space="preserve">. </w:t>
      </w:r>
      <w:proofErr w:type="spellStart"/>
      <w:r w:rsidRPr="00B7761C">
        <w:rPr>
          <w:sz w:val="28"/>
          <w:szCs w:val="28"/>
        </w:rPr>
        <w:t>посіб</w:t>
      </w:r>
      <w:proofErr w:type="spellEnd"/>
      <w:r w:rsidRPr="00B7761C">
        <w:rPr>
          <w:sz w:val="28"/>
          <w:szCs w:val="28"/>
        </w:rPr>
        <w:t>.  за ред. Г. П. Ковальчук. Кам</w:t>
      </w:r>
      <w:r w:rsidR="00345796" w:rsidRPr="00B7761C">
        <w:rPr>
          <w:sz w:val="28"/>
          <w:szCs w:val="28"/>
        </w:rPr>
        <w:t>’</w:t>
      </w:r>
      <w:r w:rsidRPr="00B7761C">
        <w:rPr>
          <w:sz w:val="28"/>
          <w:szCs w:val="28"/>
        </w:rPr>
        <w:t>янець-Подільський, 2012. 424 с.</w:t>
      </w:r>
    </w:p>
    <w:p w14:paraId="10A1BF71" w14:textId="1E67F727"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64.</w:t>
      </w:r>
      <w:r w:rsidRPr="00B7761C">
        <w:rPr>
          <w:sz w:val="28"/>
          <w:szCs w:val="28"/>
        </w:rPr>
        <w:t xml:space="preserve"> Педагогічні основи керівництва професійною підготовкою вчителя фізичної культури: </w:t>
      </w:r>
      <w:proofErr w:type="spellStart"/>
      <w:r w:rsidRPr="00B7761C">
        <w:rPr>
          <w:sz w:val="28"/>
          <w:szCs w:val="28"/>
        </w:rPr>
        <w:t>навч</w:t>
      </w:r>
      <w:proofErr w:type="spellEnd"/>
      <w:r w:rsidRPr="00B7761C">
        <w:rPr>
          <w:sz w:val="28"/>
          <w:szCs w:val="28"/>
        </w:rPr>
        <w:t>.</w:t>
      </w:r>
      <w:r w:rsidR="008C1899" w:rsidRPr="00B7761C">
        <w:rPr>
          <w:sz w:val="28"/>
          <w:szCs w:val="28"/>
        </w:rPr>
        <w:t xml:space="preserve"> </w:t>
      </w:r>
      <w:proofErr w:type="spellStart"/>
      <w:r w:rsidR="008C1899" w:rsidRPr="00B7761C">
        <w:rPr>
          <w:sz w:val="28"/>
          <w:szCs w:val="28"/>
        </w:rPr>
        <w:t>посіб</w:t>
      </w:r>
      <w:proofErr w:type="spellEnd"/>
      <w:r w:rsidR="008C1899" w:rsidRPr="00B7761C">
        <w:rPr>
          <w:sz w:val="28"/>
          <w:szCs w:val="28"/>
        </w:rPr>
        <w:t xml:space="preserve">.  В. М. </w:t>
      </w:r>
      <w:proofErr w:type="spellStart"/>
      <w:r w:rsidR="008C1899" w:rsidRPr="00B7761C">
        <w:rPr>
          <w:sz w:val="28"/>
          <w:szCs w:val="28"/>
        </w:rPr>
        <w:t>Пристинський</w:t>
      </w:r>
      <w:proofErr w:type="spellEnd"/>
      <w:r w:rsidR="008C1899" w:rsidRPr="00B7761C">
        <w:rPr>
          <w:sz w:val="28"/>
          <w:szCs w:val="28"/>
        </w:rPr>
        <w:t>, В. Г. </w:t>
      </w:r>
      <w:r w:rsidRPr="00B7761C">
        <w:rPr>
          <w:sz w:val="28"/>
          <w:szCs w:val="28"/>
        </w:rPr>
        <w:t>Григоренко, С.</w:t>
      </w:r>
      <w:r w:rsidR="008C1899" w:rsidRPr="00B7761C">
        <w:rPr>
          <w:sz w:val="28"/>
          <w:szCs w:val="28"/>
        </w:rPr>
        <w:t xml:space="preserve"> Ю. </w:t>
      </w:r>
      <w:proofErr w:type="spellStart"/>
      <w:r w:rsidR="008C1899" w:rsidRPr="00B7761C">
        <w:rPr>
          <w:sz w:val="28"/>
          <w:szCs w:val="28"/>
        </w:rPr>
        <w:t>Балбенко</w:t>
      </w:r>
      <w:proofErr w:type="spellEnd"/>
      <w:r w:rsidR="008C1899" w:rsidRPr="00B7761C">
        <w:rPr>
          <w:sz w:val="28"/>
          <w:szCs w:val="28"/>
        </w:rPr>
        <w:t>, Ю. </w:t>
      </w:r>
      <w:r w:rsidRPr="00B7761C">
        <w:rPr>
          <w:sz w:val="28"/>
          <w:szCs w:val="28"/>
        </w:rPr>
        <w:t>Г.</w:t>
      </w:r>
      <w:r w:rsidR="008C1899" w:rsidRPr="00B7761C">
        <w:rPr>
          <w:sz w:val="28"/>
          <w:szCs w:val="28"/>
        </w:rPr>
        <w:t> </w:t>
      </w:r>
      <w:proofErr w:type="spellStart"/>
      <w:r w:rsidRPr="00B7761C">
        <w:rPr>
          <w:sz w:val="28"/>
          <w:szCs w:val="28"/>
        </w:rPr>
        <w:t>Васін</w:t>
      </w:r>
      <w:proofErr w:type="spellEnd"/>
      <w:r w:rsidRPr="00B7761C">
        <w:rPr>
          <w:sz w:val="28"/>
          <w:szCs w:val="28"/>
        </w:rPr>
        <w:t>. Харків: ХДПІ ім. Г. С. Сковороди, 1992. 160 с.</w:t>
      </w:r>
    </w:p>
    <w:p w14:paraId="2839FCC3" w14:textId="7496CF70" w:rsidR="00B272CF"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65.</w:t>
      </w:r>
      <w:r w:rsidRPr="00B7761C">
        <w:rPr>
          <w:sz w:val="28"/>
          <w:szCs w:val="28"/>
        </w:rPr>
        <w:t xml:space="preserve"> Підготовка майбутнього вчителя до впровадження педагогічних техно</w:t>
      </w:r>
      <w:r w:rsidR="008C1899" w:rsidRPr="00B7761C">
        <w:rPr>
          <w:sz w:val="28"/>
          <w:szCs w:val="28"/>
        </w:rPr>
        <w:t xml:space="preserve">логій: </w:t>
      </w:r>
      <w:proofErr w:type="spellStart"/>
      <w:r w:rsidR="008C1899" w:rsidRPr="00B7761C">
        <w:rPr>
          <w:sz w:val="28"/>
          <w:szCs w:val="28"/>
        </w:rPr>
        <w:t>навч</w:t>
      </w:r>
      <w:proofErr w:type="spellEnd"/>
      <w:r w:rsidR="008C1899" w:rsidRPr="00B7761C">
        <w:rPr>
          <w:sz w:val="28"/>
          <w:szCs w:val="28"/>
        </w:rPr>
        <w:t xml:space="preserve">. </w:t>
      </w:r>
      <w:proofErr w:type="spellStart"/>
      <w:r w:rsidR="008C1899" w:rsidRPr="00B7761C">
        <w:rPr>
          <w:sz w:val="28"/>
          <w:szCs w:val="28"/>
        </w:rPr>
        <w:t>посіб</w:t>
      </w:r>
      <w:proofErr w:type="spellEnd"/>
      <w:r w:rsidR="008C1899" w:rsidRPr="00B7761C">
        <w:rPr>
          <w:sz w:val="28"/>
          <w:szCs w:val="28"/>
        </w:rPr>
        <w:t>.  за ред. О. </w:t>
      </w:r>
      <w:r w:rsidRPr="00B7761C">
        <w:rPr>
          <w:sz w:val="28"/>
          <w:szCs w:val="28"/>
        </w:rPr>
        <w:t>М.</w:t>
      </w:r>
      <w:r w:rsidR="008C1899" w:rsidRPr="00B7761C">
        <w:rPr>
          <w:sz w:val="28"/>
          <w:szCs w:val="28"/>
        </w:rPr>
        <w:t> </w:t>
      </w:r>
      <w:proofErr w:type="spellStart"/>
      <w:r w:rsidRPr="00B7761C">
        <w:rPr>
          <w:sz w:val="28"/>
          <w:szCs w:val="28"/>
        </w:rPr>
        <w:t>Пєхоти</w:t>
      </w:r>
      <w:proofErr w:type="spellEnd"/>
      <w:r w:rsidRPr="00B7761C">
        <w:rPr>
          <w:sz w:val="28"/>
          <w:szCs w:val="28"/>
        </w:rPr>
        <w:t xml:space="preserve"> [та ін.]. Київ: В-во А.С.К., 2003. 240 с.</w:t>
      </w:r>
    </w:p>
    <w:p w14:paraId="2BDFC41C" w14:textId="77777777" w:rsidR="006E78E4" w:rsidRPr="00B7761C" w:rsidRDefault="00B272CF" w:rsidP="00BE3AB9">
      <w:pPr>
        <w:spacing w:before="100" w:beforeAutospacing="1" w:after="100" w:afterAutospacing="1"/>
        <w:ind w:firstLine="284"/>
        <w:contextualSpacing/>
        <w:jc w:val="both"/>
        <w:rPr>
          <w:sz w:val="28"/>
          <w:szCs w:val="28"/>
        </w:rPr>
      </w:pPr>
      <w:r w:rsidRPr="00B7761C">
        <w:rPr>
          <w:rStyle w:val="ab"/>
          <w:b w:val="0"/>
          <w:bCs w:val="0"/>
          <w:sz w:val="28"/>
          <w:szCs w:val="28"/>
        </w:rPr>
        <w:t>66.</w:t>
      </w:r>
      <w:r w:rsidRPr="00B7761C">
        <w:rPr>
          <w:sz w:val="28"/>
          <w:szCs w:val="28"/>
        </w:rPr>
        <w:t xml:space="preserve"> </w:t>
      </w:r>
      <w:proofErr w:type="spellStart"/>
      <w:r w:rsidRPr="00B7761C">
        <w:rPr>
          <w:sz w:val="28"/>
          <w:szCs w:val="28"/>
        </w:rPr>
        <w:t>Пристинський</w:t>
      </w:r>
      <w:proofErr w:type="spellEnd"/>
      <w:r w:rsidRPr="00B7761C">
        <w:rPr>
          <w:sz w:val="28"/>
          <w:szCs w:val="28"/>
        </w:rPr>
        <w:t xml:space="preserve"> В., </w:t>
      </w:r>
      <w:proofErr w:type="spellStart"/>
      <w:r w:rsidRPr="00B7761C">
        <w:rPr>
          <w:sz w:val="28"/>
          <w:szCs w:val="28"/>
        </w:rPr>
        <w:t>Крутогорська</w:t>
      </w:r>
      <w:proofErr w:type="spellEnd"/>
      <w:r w:rsidRPr="00B7761C">
        <w:rPr>
          <w:sz w:val="28"/>
          <w:szCs w:val="28"/>
        </w:rPr>
        <w:t xml:space="preserve"> Н., Пастернак І. </w:t>
      </w:r>
      <w:proofErr w:type="spellStart"/>
      <w:r w:rsidRPr="00B7761C">
        <w:rPr>
          <w:sz w:val="28"/>
          <w:szCs w:val="28"/>
        </w:rPr>
        <w:t>Професійно</w:t>
      </w:r>
      <w:proofErr w:type="spellEnd"/>
      <w:r w:rsidRPr="00B7761C">
        <w:rPr>
          <w:sz w:val="28"/>
          <w:szCs w:val="28"/>
        </w:rPr>
        <w:t>-педагогічна підготовка вчителя фізичної культури до виховної роботи в школі з формування здорового способу життя.</w:t>
      </w:r>
    </w:p>
    <w:p w14:paraId="53A28CD8" w14:textId="4431DA79" w:rsidR="00B272CF" w:rsidRPr="00D7192B" w:rsidRDefault="00B272CF" w:rsidP="00BE3AB9">
      <w:pPr>
        <w:spacing w:before="100" w:beforeAutospacing="1" w:after="100" w:afterAutospacing="1"/>
        <w:ind w:firstLine="284"/>
        <w:contextualSpacing/>
        <w:jc w:val="both"/>
        <w:rPr>
          <w:sz w:val="28"/>
          <w:szCs w:val="28"/>
        </w:rPr>
      </w:pPr>
      <w:r w:rsidRPr="00B7761C">
        <w:rPr>
          <w:rStyle w:val="afa"/>
          <w:sz w:val="28"/>
          <w:szCs w:val="28"/>
        </w:rPr>
        <w:t>Молода спортивна наука України.</w:t>
      </w:r>
      <w:r w:rsidRPr="00B7761C">
        <w:rPr>
          <w:sz w:val="28"/>
          <w:szCs w:val="28"/>
        </w:rPr>
        <w:t xml:space="preserve"> 2011. Т.</w:t>
      </w:r>
      <w:r w:rsidR="008C1899" w:rsidRPr="00B7761C">
        <w:rPr>
          <w:sz w:val="28"/>
          <w:szCs w:val="28"/>
        </w:rPr>
        <w:t xml:space="preserve"> </w:t>
      </w:r>
      <w:r w:rsidRPr="00B7761C">
        <w:rPr>
          <w:sz w:val="28"/>
          <w:szCs w:val="28"/>
        </w:rPr>
        <w:t>С.</w:t>
      </w:r>
      <w:r w:rsidR="008C1899" w:rsidRPr="00B7761C">
        <w:rPr>
          <w:sz w:val="28"/>
          <w:szCs w:val="28"/>
        </w:rPr>
        <w:t> </w:t>
      </w:r>
      <w:r w:rsidRPr="00B7761C">
        <w:rPr>
          <w:sz w:val="28"/>
          <w:szCs w:val="28"/>
        </w:rPr>
        <w:t>118–125.</w:t>
      </w:r>
      <w:r w:rsidRPr="00B7761C">
        <w:rPr>
          <w:sz w:val="28"/>
          <w:szCs w:val="28"/>
        </w:rPr>
        <w:br/>
      </w:r>
      <w:r w:rsidRPr="00B7761C">
        <w:rPr>
          <w:rStyle w:val="afa"/>
          <w:sz w:val="28"/>
          <w:szCs w:val="28"/>
        </w:rPr>
        <w:t xml:space="preserve">(У джерелі «Молода </w:t>
      </w:r>
      <w:proofErr w:type="spellStart"/>
      <w:r w:rsidRPr="00B7761C">
        <w:rPr>
          <w:rStyle w:val="afa"/>
          <w:sz w:val="28"/>
          <w:szCs w:val="28"/>
        </w:rPr>
        <w:t>споивна</w:t>
      </w:r>
      <w:proofErr w:type="spellEnd"/>
      <w:r w:rsidRPr="00B7761C">
        <w:rPr>
          <w:rStyle w:val="afa"/>
          <w:sz w:val="28"/>
          <w:szCs w:val="28"/>
        </w:rPr>
        <w:t xml:space="preserve"> наука України» ймовірно описка, виправлено на «Молода спортивна наука України».)</w:t>
      </w:r>
    </w:p>
    <w:p w14:paraId="1E0229AA"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67.</w:t>
      </w:r>
      <w:r w:rsidRPr="00D7192B">
        <w:rPr>
          <w:sz w:val="28"/>
          <w:szCs w:val="28"/>
        </w:rPr>
        <w:t xml:space="preserve"> Про формування здорового способу життя дітей та підлітків і заборону тютюнокуріння в навчальних закладах та установах МОН України: Наказ МОН України № 612 від 10.09.2003. </w:t>
      </w:r>
      <w:r w:rsidRPr="00D7192B">
        <w:rPr>
          <w:rStyle w:val="afa"/>
          <w:sz w:val="28"/>
          <w:szCs w:val="28"/>
        </w:rPr>
        <w:t>Інформаційний збірник Міністерства освіти і науки України.</w:t>
      </w:r>
      <w:r w:rsidRPr="00D7192B">
        <w:rPr>
          <w:sz w:val="28"/>
          <w:szCs w:val="28"/>
        </w:rPr>
        <w:t xml:space="preserve"> 2003. № 20. С. 29–30.</w:t>
      </w:r>
    </w:p>
    <w:p w14:paraId="54052783" w14:textId="0CD90764"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68.</w:t>
      </w:r>
      <w:r w:rsidR="008C1899">
        <w:rPr>
          <w:sz w:val="28"/>
          <w:szCs w:val="28"/>
        </w:rPr>
        <w:t xml:space="preserve"> </w:t>
      </w:r>
      <w:proofErr w:type="spellStart"/>
      <w:r w:rsidR="008C1899">
        <w:rPr>
          <w:sz w:val="28"/>
          <w:szCs w:val="28"/>
        </w:rPr>
        <w:t>Семиченко</w:t>
      </w:r>
      <w:proofErr w:type="spellEnd"/>
      <w:r w:rsidR="008C1899">
        <w:rPr>
          <w:sz w:val="28"/>
          <w:szCs w:val="28"/>
        </w:rPr>
        <w:t xml:space="preserve"> В. </w:t>
      </w:r>
      <w:r w:rsidRPr="00D7192B">
        <w:rPr>
          <w:sz w:val="28"/>
          <w:szCs w:val="28"/>
        </w:rPr>
        <w:t xml:space="preserve">А. Психологія педагогічної діяльності: </w:t>
      </w:r>
      <w:proofErr w:type="spellStart"/>
      <w:r w:rsidRPr="00D7192B">
        <w:rPr>
          <w:sz w:val="28"/>
          <w:szCs w:val="28"/>
        </w:rPr>
        <w:t>навч</w:t>
      </w:r>
      <w:proofErr w:type="spellEnd"/>
      <w:r w:rsidRPr="00D7192B">
        <w:rPr>
          <w:sz w:val="28"/>
          <w:szCs w:val="28"/>
        </w:rPr>
        <w:t xml:space="preserve">. </w:t>
      </w:r>
      <w:proofErr w:type="spellStart"/>
      <w:r w:rsidRPr="00D7192B">
        <w:rPr>
          <w:sz w:val="28"/>
          <w:szCs w:val="28"/>
        </w:rPr>
        <w:t>посіб</w:t>
      </w:r>
      <w:proofErr w:type="spellEnd"/>
      <w:r w:rsidRPr="00D7192B">
        <w:rPr>
          <w:sz w:val="28"/>
          <w:szCs w:val="28"/>
        </w:rPr>
        <w:t>. Київ: Вища школа, 2004. 335 с.</w:t>
      </w:r>
    </w:p>
    <w:p w14:paraId="64C9B4BD" w14:textId="03230D8F"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69.</w:t>
      </w:r>
      <w:r w:rsidR="008C1899">
        <w:rPr>
          <w:sz w:val="28"/>
          <w:szCs w:val="28"/>
        </w:rPr>
        <w:t xml:space="preserve"> </w:t>
      </w:r>
      <w:proofErr w:type="spellStart"/>
      <w:r w:rsidR="008C1899">
        <w:rPr>
          <w:sz w:val="28"/>
          <w:szCs w:val="28"/>
        </w:rPr>
        <w:t>Сергєєнкова</w:t>
      </w:r>
      <w:proofErr w:type="spellEnd"/>
      <w:r w:rsidR="008C1899">
        <w:rPr>
          <w:sz w:val="28"/>
          <w:szCs w:val="28"/>
        </w:rPr>
        <w:t xml:space="preserve"> О. П., Столярчук О. А., </w:t>
      </w:r>
      <w:proofErr w:type="spellStart"/>
      <w:r w:rsidR="008C1899">
        <w:rPr>
          <w:sz w:val="28"/>
          <w:szCs w:val="28"/>
        </w:rPr>
        <w:t>Коханова</w:t>
      </w:r>
      <w:proofErr w:type="spellEnd"/>
      <w:r w:rsidR="008C1899">
        <w:rPr>
          <w:sz w:val="28"/>
          <w:szCs w:val="28"/>
        </w:rPr>
        <w:t xml:space="preserve"> О. П., </w:t>
      </w:r>
      <w:proofErr w:type="spellStart"/>
      <w:r w:rsidR="008C1899">
        <w:rPr>
          <w:sz w:val="28"/>
          <w:szCs w:val="28"/>
        </w:rPr>
        <w:t>Пасєка</w:t>
      </w:r>
      <w:proofErr w:type="spellEnd"/>
      <w:r w:rsidR="008C1899">
        <w:rPr>
          <w:sz w:val="28"/>
          <w:szCs w:val="28"/>
        </w:rPr>
        <w:t xml:space="preserve"> О. </w:t>
      </w:r>
      <w:r w:rsidRPr="00D7192B">
        <w:rPr>
          <w:sz w:val="28"/>
          <w:szCs w:val="28"/>
        </w:rPr>
        <w:t xml:space="preserve">В. Вікова психологія: </w:t>
      </w:r>
      <w:proofErr w:type="spellStart"/>
      <w:r w:rsidRPr="00D7192B">
        <w:rPr>
          <w:sz w:val="28"/>
          <w:szCs w:val="28"/>
        </w:rPr>
        <w:t>навч</w:t>
      </w:r>
      <w:proofErr w:type="spellEnd"/>
      <w:r w:rsidRPr="00D7192B">
        <w:rPr>
          <w:sz w:val="28"/>
          <w:szCs w:val="28"/>
        </w:rPr>
        <w:t xml:space="preserve">. </w:t>
      </w:r>
      <w:proofErr w:type="spellStart"/>
      <w:r w:rsidRPr="00D7192B">
        <w:rPr>
          <w:sz w:val="28"/>
          <w:szCs w:val="28"/>
        </w:rPr>
        <w:t>посіб</w:t>
      </w:r>
      <w:proofErr w:type="spellEnd"/>
      <w:r w:rsidRPr="00D7192B">
        <w:rPr>
          <w:sz w:val="28"/>
          <w:szCs w:val="28"/>
        </w:rPr>
        <w:t>. Київ: Центр учбової літератури, 2012. 376</w:t>
      </w:r>
      <w:r w:rsidR="008C1899">
        <w:rPr>
          <w:sz w:val="28"/>
          <w:szCs w:val="28"/>
        </w:rPr>
        <w:t> </w:t>
      </w:r>
      <w:r w:rsidRPr="00D7192B">
        <w:rPr>
          <w:sz w:val="28"/>
          <w:szCs w:val="28"/>
        </w:rPr>
        <w:t>с.</w:t>
      </w:r>
    </w:p>
    <w:p w14:paraId="2927A2EF" w14:textId="111590AD"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70.</w:t>
      </w:r>
      <w:r w:rsidRPr="00D7192B">
        <w:rPr>
          <w:sz w:val="28"/>
          <w:szCs w:val="28"/>
        </w:rPr>
        <w:t xml:space="preserve"> Словник-довідник з професійн</w:t>
      </w:r>
      <w:r w:rsidR="008C1899">
        <w:rPr>
          <w:sz w:val="28"/>
          <w:szCs w:val="28"/>
        </w:rPr>
        <w:t>ої педагогіки / ред.-</w:t>
      </w:r>
      <w:proofErr w:type="spellStart"/>
      <w:r w:rsidR="008C1899">
        <w:rPr>
          <w:sz w:val="28"/>
          <w:szCs w:val="28"/>
        </w:rPr>
        <w:t>упоряд</w:t>
      </w:r>
      <w:proofErr w:type="spellEnd"/>
      <w:r w:rsidR="008C1899">
        <w:rPr>
          <w:sz w:val="28"/>
          <w:szCs w:val="28"/>
        </w:rPr>
        <w:t>. А. </w:t>
      </w:r>
      <w:r w:rsidRPr="00D7192B">
        <w:rPr>
          <w:sz w:val="28"/>
          <w:szCs w:val="28"/>
        </w:rPr>
        <w:t>В.</w:t>
      </w:r>
      <w:r w:rsidR="008C1899">
        <w:rPr>
          <w:sz w:val="28"/>
          <w:szCs w:val="28"/>
        </w:rPr>
        <w:t> </w:t>
      </w:r>
      <w:r w:rsidRPr="00D7192B">
        <w:rPr>
          <w:sz w:val="28"/>
          <w:szCs w:val="28"/>
        </w:rPr>
        <w:t>Семенова. Одеса: Пальміра, 2006. 272 с.</w:t>
      </w:r>
    </w:p>
    <w:p w14:paraId="4B9B978B" w14:textId="2106FEBB" w:rsidR="00407E29"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72.</w:t>
      </w:r>
      <w:r w:rsidRPr="00D7192B">
        <w:rPr>
          <w:sz w:val="28"/>
          <w:szCs w:val="28"/>
        </w:rPr>
        <w:t xml:space="preserve"> </w:t>
      </w:r>
      <w:proofErr w:type="spellStart"/>
      <w:r w:rsidRPr="00D7192B">
        <w:rPr>
          <w:sz w:val="28"/>
          <w:szCs w:val="28"/>
        </w:rPr>
        <w:t>Сундукова</w:t>
      </w:r>
      <w:proofErr w:type="spellEnd"/>
      <w:r w:rsidRPr="00D7192B">
        <w:rPr>
          <w:sz w:val="28"/>
          <w:szCs w:val="28"/>
        </w:rPr>
        <w:t xml:space="preserve"> І. Вплив фізичної культури на розвиток ціннісного ставлення старшокласників до психічного здоров</w:t>
      </w:r>
      <w:r w:rsidR="00345796">
        <w:rPr>
          <w:sz w:val="28"/>
          <w:szCs w:val="28"/>
        </w:rPr>
        <w:t>’</w:t>
      </w:r>
      <w:r w:rsidRPr="00D7192B">
        <w:rPr>
          <w:sz w:val="28"/>
          <w:szCs w:val="28"/>
        </w:rPr>
        <w:t xml:space="preserve">я. </w:t>
      </w:r>
    </w:p>
    <w:p w14:paraId="51AC200E"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lastRenderedPageBreak/>
        <w:t>73.</w:t>
      </w:r>
      <w:r w:rsidRPr="00D7192B">
        <w:rPr>
          <w:sz w:val="28"/>
          <w:szCs w:val="28"/>
        </w:rPr>
        <w:t xml:space="preserve"> </w:t>
      </w:r>
      <w:proofErr w:type="spellStart"/>
      <w:r w:rsidRPr="00D7192B">
        <w:rPr>
          <w:sz w:val="28"/>
          <w:szCs w:val="28"/>
        </w:rPr>
        <w:t>Сущенко</w:t>
      </w:r>
      <w:proofErr w:type="spellEnd"/>
      <w:r w:rsidRPr="00D7192B">
        <w:rPr>
          <w:sz w:val="28"/>
          <w:szCs w:val="28"/>
        </w:rPr>
        <w:t xml:space="preserve"> Л. П. Професійна підготовка майбутніх фахівців фізичного виховання та спорту (теоретико-методологічний аспект): монографія. Запоріжжя: Запорізький державний університет, 2003. 442 с.</w:t>
      </w:r>
    </w:p>
    <w:p w14:paraId="3CA57061" w14:textId="78677A19"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75.</w:t>
      </w:r>
      <w:r w:rsidRPr="00D7192B">
        <w:rPr>
          <w:sz w:val="28"/>
          <w:szCs w:val="28"/>
        </w:rPr>
        <w:t xml:space="preserve"> Турчак А. Підготовка майбутнього вчителя фізичної культури до роботи з попередження шкідливих звичок у учнів. </w:t>
      </w:r>
      <w:r w:rsidRPr="00D7192B">
        <w:rPr>
          <w:rStyle w:val="afa"/>
          <w:sz w:val="28"/>
          <w:szCs w:val="28"/>
        </w:rPr>
        <w:t>Наукові записки Кіровоградського державного педагогічного університету ім. В.</w:t>
      </w:r>
      <w:r w:rsidR="008C1899">
        <w:rPr>
          <w:rStyle w:val="afa"/>
          <w:sz w:val="28"/>
          <w:szCs w:val="28"/>
        </w:rPr>
        <w:t> </w:t>
      </w:r>
      <w:r w:rsidRPr="00D7192B">
        <w:rPr>
          <w:rStyle w:val="afa"/>
          <w:sz w:val="28"/>
          <w:szCs w:val="28"/>
        </w:rPr>
        <w:t>Винниченка. Серія: Педагогічні науки.</w:t>
      </w:r>
      <w:r w:rsidRPr="00D7192B">
        <w:rPr>
          <w:sz w:val="28"/>
          <w:szCs w:val="28"/>
        </w:rPr>
        <w:t xml:space="preserve"> 2012. </w:t>
      </w:r>
      <w:proofErr w:type="spellStart"/>
      <w:r w:rsidRPr="00D7192B">
        <w:rPr>
          <w:sz w:val="28"/>
          <w:szCs w:val="28"/>
        </w:rPr>
        <w:t>Вип</w:t>
      </w:r>
      <w:proofErr w:type="spellEnd"/>
      <w:r w:rsidRPr="00D7192B">
        <w:rPr>
          <w:sz w:val="28"/>
          <w:szCs w:val="28"/>
        </w:rPr>
        <w:t>. 106. С. 162–169.</w:t>
      </w:r>
    </w:p>
    <w:p w14:paraId="31D51AF2" w14:textId="77777777"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76.</w:t>
      </w:r>
      <w:r w:rsidRPr="00D7192B">
        <w:rPr>
          <w:sz w:val="28"/>
          <w:szCs w:val="28"/>
        </w:rPr>
        <w:t xml:space="preserve"> Турчак А. Л. Підготовка майбутнього вчителя фізичної культури до попередження шкідливих звичок учнів: монографія. Кіровоград: РВВ КДПУ ім. В. Винниченка, 2013. 216 с.</w:t>
      </w:r>
    </w:p>
    <w:p w14:paraId="259A01B1" w14:textId="77777777" w:rsidR="00407E29"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77.</w:t>
      </w:r>
      <w:r w:rsidRPr="00D7192B">
        <w:rPr>
          <w:sz w:val="28"/>
          <w:szCs w:val="28"/>
        </w:rPr>
        <w:t xml:space="preserve"> Фізична культура: «Комплекс загально-розвиваючих вправ» (дистанційно), РУХАНКА </w:t>
      </w:r>
      <w:proofErr w:type="spellStart"/>
      <w:r w:rsidRPr="00D7192B">
        <w:rPr>
          <w:sz w:val="28"/>
          <w:szCs w:val="28"/>
        </w:rPr>
        <w:t>Workout</w:t>
      </w:r>
      <w:proofErr w:type="spellEnd"/>
      <w:r w:rsidRPr="00D7192B">
        <w:rPr>
          <w:sz w:val="28"/>
          <w:szCs w:val="28"/>
        </w:rPr>
        <w:t xml:space="preserve"> </w:t>
      </w:r>
      <w:proofErr w:type="spellStart"/>
      <w:r w:rsidRPr="00D7192B">
        <w:rPr>
          <w:sz w:val="28"/>
          <w:szCs w:val="28"/>
        </w:rPr>
        <w:t>at</w:t>
      </w:r>
      <w:proofErr w:type="spellEnd"/>
      <w:r w:rsidRPr="00D7192B">
        <w:rPr>
          <w:sz w:val="28"/>
          <w:szCs w:val="28"/>
        </w:rPr>
        <w:t xml:space="preserve"> </w:t>
      </w:r>
      <w:proofErr w:type="spellStart"/>
      <w:r w:rsidRPr="00D7192B">
        <w:rPr>
          <w:sz w:val="28"/>
          <w:szCs w:val="28"/>
        </w:rPr>
        <w:t>home</w:t>
      </w:r>
      <w:proofErr w:type="spellEnd"/>
      <w:r w:rsidRPr="00D7192B">
        <w:rPr>
          <w:sz w:val="28"/>
          <w:szCs w:val="28"/>
        </w:rPr>
        <w:t xml:space="preserve">. </w:t>
      </w:r>
    </w:p>
    <w:p w14:paraId="1B36126E" w14:textId="77777777" w:rsidR="00407E29"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78.</w:t>
      </w:r>
      <w:r w:rsidRPr="00D7192B">
        <w:rPr>
          <w:sz w:val="28"/>
          <w:szCs w:val="28"/>
        </w:rPr>
        <w:t xml:space="preserve"> Фізична культура (6–9 класи). Навчальна програма для закладів загальної середньої освіти, 2022. </w:t>
      </w:r>
    </w:p>
    <w:p w14:paraId="4A072048" w14:textId="600EB851"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79.</w:t>
      </w:r>
      <w:r w:rsidR="008C1899">
        <w:rPr>
          <w:sz w:val="28"/>
          <w:szCs w:val="28"/>
        </w:rPr>
        <w:t xml:space="preserve"> </w:t>
      </w:r>
      <w:proofErr w:type="spellStart"/>
      <w:r w:rsidR="008C1899">
        <w:rPr>
          <w:sz w:val="28"/>
          <w:szCs w:val="28"/>
        </w:rPr>
        <w:t>Фіцула</w:t>
      </w:r>
      <w:proofErr w:type="spellEnd"/>
      <w:r w:rsidR="008C1899">
        <w:rPr>
          <w:sz w:val="28"/>
          <w:szCs w:val="28"/>
        </w:rPr>
        <w:t xml:space="preserve"> М. </w:t>
      </w:r>
      <w:r w:rsidRPr="00D7192B">
        <w:rPr>
          <w:sz w:val="28"/>
          <w:szCs w:val="28"/>
        </w:rPr>
        <w:t xml:space="preserve">М. Педагогіка: </w:t>
      </w:r>
      <w:proofErr w:type="spellStart"/>
      <w:r w:rsidRPr="00D7192B">
        <w:rPr>
          <w:sz w:val="28"/>
          <w:szCs w:val="28"/>
        </w:rPr>
        <w:t>навч</w:t>
      </w:r>
      <w:proofErr w:type="spellEnd"/>
      <w:r w:rsidRPr="00D7192B">
        <w:rPr>
          <w:sz w:val="28"/>
          <w:szCs w:val="28"/>
        </w:rPr>
        <w:t xml:space="preserve">. </w:t>
      </w:r>
      <w:proofErr w:type="spellStart"/>
      <w:r w:rsidRPr="00D7192B">
        <w:rPr>
          <w:sz w:val="28"/>
          <w:szCs w:val="28"/>
        </w:rPr>
        <w:t>посіб</w:t>
      </w:r>
      <w:proofErr w:type="spellEnd"/>
      <w:r w:rsidRPr="00D7192B">
        <w:rPr>
          <w:sz w:val="28"/>
          <w:szCs w:val="28"/>
        </w:rPr>
        <w:t>. для студентів вищих педагогічних закладів освіти. Київ: Академія, 2002. 528 с.</w:t>
      </w:r>
    </w:p>
    <w:p w14:paraId="1ED05848" w14:textId="77777777" w:rsidR="00407E29"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80.</w:t>
      </w:r>
      <w:r w:rsidRPr="00D7192B">
        <w:rPr>
          <w:sz w:val="28"/>
          <w:szCs w:val="28"/>
        </w:rPr>
        <w:t xml:space="preserve"> Формування позитивної мотивації до занять фізичною культурою як запорука ведення здорового способу життя. </w:t>
      </w:r>
      <w:proofErr w:type="spellStart"/>
      <w:r w:rsidRPr="00D7192B">
        <w:rPr>
          <w:sz w:val="28"/>
          <w:szCs w:val="28"/>
        </w:rPr>
        <w:t>Всеосвіта</w:t>
      </w:r>
      <w:proofErr w:type="spellEnd"/>
      <w:r w:rsidRPr="00D7192B">
        <w:rPr>
          <w:sz w:val="28"/>
          <w:szCs w:val="28"/>
        </w:rPr>
        <w:t xml:space="preserve">. </w:t>
      </w:r>
    </w:p>
    <w:p w14:paraId="372ABFB3" w14:textId="3E1615B9"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81.</w:t>
      </w:r>
      <w:r w:rsidRPr="00D7192B">
        <w:rPr>
          <w:sz w:val="28"/>
          <w:szCs w:val="28"/>
        </w:rPr>
        <w:t xml:space="preserve"> </w:t>
      </w:r>
      <w:proofErr w:type="spellStart"/>
      <w:r w:rsidRPr="00D7192B">
        <w:rPr>
          <w:sz w:val="28"/>
          <w:szCs w:val="28"/>
        </w:rPr>
        <w:t>Шабанова</w:t>
      </w:r>
      <w:proofErr w:type="spellEnd"/>
      <w:r w:rsidRPr="00D7192B">
        <w:rPr>
          <w:sz w:val="28"/>
          <w:szCs w:val="28"/>
        </w:rPr>
        <w:t xml:space="preserve"> Ю.</w:t>
      </w:r>
      <w:r w:rsidR="008C1899">
        <w:rPr>
          <w:sz w:val="28"/>
          <w:szCs w:val="28"/>
        </w:rPr>
        <w:t> </w:t>
      </w:r>
      <w:r w:rsidRPr="00D7192B">
        <w:rPr>
          <w:sz w:val="28"/>
          <w:szCs w:val="28"/>
        </w:rPr>
        <w:t>О. Системний підхід у вищій школі: підручник для студентів магістратури за спеціальністю «Педагогіка вищої школи». Дніпропетровськ: НГУ, 2014. 119 с.</w:t>
      </w:r>
    </w:p>
    <w:p w14:paraId="47D4E4EC" w14:textId="77777777" w:rsidR="00407E29" w:rsidRPr="00407E29"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82</w:t>
      </w:r>
      <w:r w:rsidRPr="00407E29">
        <w:rPr>
          <w:rStyle w:val="ab"/>
          <w:sz w:val="28"/>
          <w:szCs w:val="28"/>
        </w:rPr>
        <w:t>.</w:t>
      </w:r>
      <w:r w:rsidRPr="00407E29">
        <w:rPr>
          <w:sz w:val="28"/>
          <w:szCs w:val="28"/>
        </w:rPr>
        <w:t xml:space="preserve"> Шевченко О., </w:t>
      </w:r>
      <w:proofErr w:type="spellStart"/>
      <w:r w:rsidRPr="00407E29">
        <w:rPr>
          <w:sz w:val="28"/>
          <w:szCs w:val="28"/>
        </w:rPr>
        <w:t>Мельнік</w:t>
      </w:r>
      <w:proofErr w:type="spellEnd"/>
      <w:r w:rsidRPr="00407E29">
        <w:rPr>
          <w:sz w:val="28"/>
          <w:szCs w:val="28"/>
        </w:rPr>
        <w:t xml:space="preserve"> А. Педагогічні умови підготовки майбутніх учителів фізичної культури до професійної діяльності. </w:t>
      </w:r>
    </w:p>
    <w:p w14:paraId="38BBD6F9" w14:textId="36DA1D81" w:rsidR="00B272CF"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83.</w:t>
      </w:r>
      <w:r w:rsidR="008C1899">
        <w:rPr>
          <w:sz w:val="28"/>
          <w:szCs w:val="28"/>
        </w:rPr>
        <w:t xml:space="preserve"> Шиян Б. </w:t>
      </w:r>
      <w:r w:rsidRPr="00D7192B">
        <w:rPr>
          <w:sz w:val="28"/>
          <w:szCs w:val="28"/>
        </w:rPr>
        <w:t>М. Теорія і методика фізичного виховання школярів: посібник. Тернопіль: Навчальна книга-Богдан, 2006. Ч. 2. 248 с.</w:t>
      </w:r>
    </w:p>
    <w:p w14:paraId="695EB005" w14:textId="77777777" w:rsidR="00407E29" w:rsidRPr="00D7192B"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84.</w:t>
      </w:r>
      <w:r w:rsidRPr="00D7192B">
        <w:rPr>
          <w:sz w:val="28"/>
          <w:szCs w:val="28"/>
        </w:rPr>
        <w:t xml:space="preserve"> </w:t>
      </w:r>
      <w:proofErr w:type="spellStart"/>
      <w:r w:rsidRPr="00D7192B">
        <w:rPr>
          <w:sz w:val="28"/>
          <w:szCs w:val="28"/>
        </w:rPr>
        <w:t>Шмоніна</w:t>
      </w:r>
      <w:proofErr w:type="spellEnd"/>
      <w:r w:rsidRPr="00D7192B">
        <w:rPr>
          <w:sz w:val="28"/>
          <w:szCs w:val="28"/>
        </w:rPr>
        <w:t xml:space="preserve"> Т. А., </w:t>
      </w:r>
      <w:proofErr w:type="spellStart"/>
      <w:r w:rsidRPr="00D7192B">
        <w:rPr>
          <w:sz w:val="28"/>
          <w:szCs w:val="28"/>
        </w:rPr>
        <w:t>Глухов</w:t>
      </w:r>
      <w:proofErr w:type="spellEnd"/>
      <w:r w:rsidRPr="00D7192B">
        <w:rPr>
          <w:sz w:val="28"/>
          <w:szCs w:val="28"/>
        </w:rPr>
        <w:t xml:space="preserve"> І. Г. Сучасні підходи до розуміння поняття «педагогічні умови». </w:t>
      </w:r>
    </w:p>
    <w:p w14:paraId="6B30DFD5" w14:textId="79A976CC" w:rsidR="00407E29"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85</w:t>
      </w:r>
      <w:r w:rsidRPr="00407E29">
        <w:rPr>
          <w:rStyle w:val="ab"/>
          <w:sz w:val="28"/>
          <w:szCs w:val="28"/>
        </w:rPr>
        <w:t>.</w:t>
      </w:r>
      <w:r w:rsidR="008C1899">
        <w:rPr>
          <w:sz w:val="28"/>
          <w:szCs w:val="28"/>
        </w:rPr>
        <w:t xml:space="preserve"> </w:t>
      </w:r>
      <w:proofErr w:type="spellStart"/>
      <w:r w:rsidR="008C1899">
        <w:rPr>
          <w:sz w:val="28"/>
          <w:szCs w:val="28"/>
        </w:rPr>
        <w:t>Шукатка</w:t>
      </w:r>
      <w:proofErr w:type="spellEnd"/>
      <w:r w:rsidR="008C1899">
        <w:rPr>
          <w:sz w:val="28"/>
          <w:szCs w:val="28"/>
        </w:rPr>
        <w:t xml:space="preserve"> О. </w:t>
      </w:r>
      <w:r w:rsidRPr="00407E29">
        <w:rPr>
          <w:sz w:val="28"/>
          <w:szCs w:val="28"/>
        </w:rPr>
        <w:t xml:space="preserve">В. Підготовка майбутніх учителів фізичної культури до організації фізкультурно-оздоровчого середовища закладу загальної середньої освіти. </w:t>
      </w:r>
      <w:r w:rsidRPr="00407E29">
        <w:rPr>
          <w:rStyle w:val="afa"/>
          <w:sz w:val="28"/>
          <w:szCs w:val="28"/>
        </w:rPr>
        <w:t>Педагогіка формування творчої особистості у вищій і загальноосвітній школах.</w:t>
      </w:r>
      <w:r w:rsidRPr="00407E29">
        <w:rPr>
          <w:sz w:val="28"/>
          <w:szCs w:val="28"/>
        </w:rPr>
        <w:t xml:space="preserve"> 2020. № 70. Т. 4. </w:t>
      </w:r>
    </w:p>
    <w:p w14:paraId="305A0594" w14:textId="20441B18" w:rsidR="00B272CF" w:rsidRPr="00407E29" w:rsidRDefault="00B272CF" w:rsidP="00BE3AB9">
      <w:pPr>
        <w:spacing w:before="100" w:beforeAutospacing="1" w:after="100" w:afterAutospacing="1"/>
        <w:ind w:firstLine="284"/>
        <w:contextualSpacing/>
        <w:jc w:val="both"/>
        <w:rPr>
          <w:sz w:val="28"/>
          <w:szCs w:val="28"/>
        </w:rPr>
      </w:pPr>
      <w:r w:rsidRPr="00D7192B">
        <w:rPr>
          <w:rStyle w:val="ab"/>
          <w:b w:val="0"/>
          <w:bCs w:val="0"/>
          <w:sz w:val="28"/>
          <w:szCs w:val="28"/>
        </w:rPr>
        <w:t>86.</w:t>
      </w:r>
      <w:r w:rsidRPr="00407E29">
        <w:rPr>
          <w:sz w:val="28"/>
          <w:szCs w:val="28"/>
        </w:rPr>
        <w:t xml:space="preserve"> Щербина І. Ю. Педагогічні умови підготовки майбутніх учителів до здоров</w:t>
      </w:r>
      <w:r w:rsidR="00345796">
        <w:rPr>
          <w:sz w:val="28"/>
          <w:szCs w:val="28"/>
        </w:rPr>
        <w:t>’</w:t>
      </w:r>
      <w:r w:rsidRPr="00407E29">
        <w:rPr>
          <w:sz w:val="28"/>
          <w:szCs w:val="28"/>
        </w:rPr>
        <w:t xml:space="preserve">язберігаючого навчання учнів у загальноосвітній школі: </w:t>
      </w:r>
      <w:proofErr w:type="spellStart"/>
      <w:r w:rsidRPr="00407E29">
        <w:rPr>
          <w:sz w:val="28"/>
          <w:szCs w:val="28"/>
        </w:rPr>
        <w:t>дис</w:t>
      </w:r>
      <w:proofErr w:type="spellEnd"/>
      <w:r w:rsidRPr="00407E29">
        <w:rPr>
          <w:sz w:val="28"/>
          <w:szCs w:val="28"/>
        </w:rPr>
        <w:t xml:space="preserve">. </w:t>
      </w:r>
      <w:proofErr w:type="spellStart"/>
      <w:r w:rsidRPr="00407E29">
        <w:rPr>
          <w:sz w:val="28"/>
          <w:szCs w:val="28"/>
        </w:rPr>
        <w:t>канд</w:t>
      </w:r>
      <w:proofErr w:type="spellEnd"/>
      <w:r w:rsidRPr="00407E29">
        <w:rPr>
          <w:sz w:val="28"/>
          <w:szCs w:val="28"/>
        </w:rPr>
        <w:t>. пед. наук: 13.00.04. Черкаси, 2017. 297 с.</w:t>
      </w:r>
    </w:p>
    <w:p w14:paraId="0803C61F" w14:textId="13D45A5F" w:rsidR="00984B2C" w:rsidRDefault="00984B2C" w:rsidP="00BE3AB9">
      <w:pPr>
        <w:ind w:firstLine="284"/>
        <w:contextualSpacing/>
        <w:rPr>
          <w:b/>
          <w:sz w:val="28"/>
          <w:szCs w:val="28"/>
        </w:rPr>
      </w:pPr>
    </w:p>
    <w:p w14:paraId="549BB073" w14:textId="77777777" w:rsidR="00984B2C" w:rsidRDefault="00984B2C" w:rsidP="00BE3AB9">
      <w:pPr>
        <w:ind w:firstLine="284"/>
        <w:contextualSpacing/>
        <w:jc w:val="center"/>
        <w:rPr>
          <w:b/>
          <w:sz w:val="28"/>
          <w:szCs w:val="28"/>
        </w:rPr>
      </w:pPr>
    </w:p>
    <w:p w14:paraId="76DFFFB8" w14:textId="77777777" w:rsidR="00BE3AB9" w:rsidRDefault="00BE3AB9" w:rsidP="00CF3132">
      <w:pPr>
        <w:contextualSpacing/>
        <w:jc w:val="center"/>
        <w:rPr>
          <w:b/>
          <w:sz w:val="28"/>
          <w:szCs w:val="28"/>
        </w:rPr>
      </w:pPr>
    </w:p>
    <w:p w14:paraId="716A8297" w14:textId="3DE0F7B9" w:rsidR="00BE3AB9" w:rsidRDefault="00BE3AB9" w:rsidP="00CF3132">
      <w:pPr>
        <w:contextualSpacing/>
        <w:jc w:val="center"/>
        <w:rPr>
          <w:b/>
          <w:sz w:val="28"/>
          <w:szCs w:val="28"/>
        </w:rPr>
      </w:pPr>
    </w:p>
    <w:p w14:paraId="7A8C43A1" w14:textId="720B6601" w:rsidR="004F515A" w:rsidRDefault="004F515A" w:rsidP="00CF3132">
      <w:pPr>
        <w:contextualSpacing/>
        <w:jc w:val="center"/>
        <w:rPr>
          <w:b/>
          <w:sz w:val="28"/>
          <w:szCs w:val="28"/>
        </w:rPr>
      </w:pPr>
    </w:p>
    <w:p w14:paraId="3A553192" w14:textId="715B7598" w:rsidR="004F515A" w:rsidRDefault="004F515A" w:rsidP="00CF3132">
      <w:pPr>
        <w:contextualSpacing/>
        <w:jc w:val="center"/>
        <w:rPr>
          <w:b/>
          <w:sz w:val="28"/>
          <w:szCs w:val="28"/>
        </w:rPr>
      </w:pPr>
    </w:p>
    <w:p w14:paraId="5CBB33F7" w14:textId="77777777" w:rsidR="004F515A" w:rsidRDefault="004F515A" w:rsidP="00CF3132">
      <w:pPr>
        <w:contextualSpacing/>
        <w:jc w:val="center"/>
        <w:rPr>
          <w:b/>
          <w:sz w:val="28"/>
          <w:szCs w:val="28"/>
        </w:rPr>
      </w:pPr>
    </w:p>
    <w:p w14:paraId="310CF772" w14:textId="1E20BE83" w:rsidR="00D36837" w:rsidRDefault="00D36837" w:rsidP="00CF3132">
      <w:pPr>
        <w:contextualSpacing/>
        <w:jc w:val="center"/>
        <w:rPr>
          <w:b/>
          <w:sz w:val="28"/>
          <w:szCs w:val="28"/>
        </w:rPr>
      </w:pPr>
      <w:r w:rsidRPr="00B15378">
        <w:rPr>
          <w:b/>
          <w:sz w:val="28"/>
          <w:szCs w:val="28"/>
        </w:rPr>
        <w:lastRenderedPageBreak/>
        <w:t>СУЧАСНИЙ ПІДХІД ДО ФІЗКУЛЬТУРНО-СПОРТИВНОЇ РЕАБІЛІТАЦІЇ ДІТЕЙ МОЛОДШОГО ШКІЛЬНОГО ВІКУ З ВАДАМИ СЛУХУ</w:t>
      </w:r>
    </w:p>
    <w:p w14:paraId="66BF08D0" w14:textId="77777777" w:rsidR="00F711C3" w:rsidRDefault="00F711C3" w:rsidP="00CF3132">
      <w:pPr>
        <w:contextualSpacing/>
        <w:jc w:val="center"/>
        <w:rPr>
          <w:b/>
          <w:sz w:val="28"/>
          <w:szCs w:val="28"/>
        </w:rPr>
      </w:pPr>
    </w:p>
    <w:p w14:paraId="24B2222D" w14:textId="4EDBC373" w:rsidR="00F711C3" w:rsidRPr="00F711C3" w:rsidRDefault="00F711C3" w:rsidP="00F711C3">
      <w:pPr>
        <w:contextualSpacing/>
        <w:jc w:val="center"/>
        <w:rPr>
          <w:bCs/>
          <w:i/>
          <w:noProof/>
          <w:sz w:val="28"/>
          <w:szCs w:val="28"/>
        </w:rPr>
      </w:pPr>
      <w:r w:rsidRPr="00F711C3">
        <w:rPr>
          <w:bCs/>
          <w:i/>
          <w:noProof/>
          <w:sz w:val="28"/>
          <w:szCs w:val="28"/>
        </w:rPr>
        <w:t>Танасійчук Юлія Миколаївна</w:t>
      </w:r>
    </w:p>
    <w:p w14:paraId="60D5DD5B" w14:textId="753F7C4C" w:rsidR="00F711C3" w:rsidRPr="00F711C3" w:rsidRDefault="00F711C3" w:rsidP="00F711C3">
      <w:pPr>
        <w:contextualSpacing/>
        <w:jc w:val="center"/>
        <w:rPr>
          <w:bCs/>
          <w:i/>
          <w:noProof/>
          <w:sz w:val="28"/>
          <w:szCs w:val="28"/>
        </w:rPr>
      </w:pPr>
      <w:r w:rsidRPr="00F711C3">
        <w:rPr>
          <w:bCs/>
          <w:i/>
          <w:noProof/>
          <w:sz w:val="28"/>
          <w:szCs w:val="28"/>
        </w:rPr>
        <w:t>доктор філософії</w:t>
      </w:r>
      <w:r w:rsidR="008C1899">
        <w:rPr>
          <w:bCs/>
          <w:i/>
          <w:noProof/>
          <w:sz w:val="28"/>
          <w:szCs w:val="28"/>
        </w:rPr>
        <w:t>,</w:t>
      </w:r>
      <w:r w:rsidRPr="00F711C3">
        <w:rPr>
          <w:bCs/>
          <w:i/>
          <w:noProof/>
          <w:sz w:val="28"/>
          <w:szCs w:val="28"/>
        </w:rPr>
        <w:t xml:space="preserve"> старший викладач</w:t>
      </w:r>
    </w:p>
    <w:p w14:paraId="0799D111" w14:textId="77777777" w:rsidR="00F711C3" w:rsidRPr="00F711C3" w:rsidRDefault="00F711C3" w:rsidP="00F711C3">
      <w:pPr>
        <w:contextualSpacing/>
        <w:jc w:val="center"/>
        <w:rPr>
          <w:bCs/>
          <w:i/>
          <w:noProof/>
          <w:sz w:val="28"/>
          <w:szCs w:val="28"/>
        </w:rPr>
      </w:pPr>
      <w:r w:rsidRPr="00F711C3">
        <w:rPr>
          <w:bCs/>
          <w:i/>
          <w:noProof/>
          <w:sz w:val="28"/>
          <w:szCs w:val="28"/>
        </w:rPr>
        <w:t>кафедри медико-біологічних основ фізичної культури,</w:t>
      </w:r>
    </w:p>
    <w:p w14:paraId="32F626F5" w14:textId="5FE603FE" w:rsidR="00F711C3" w:rsidRPr="00F711C3" w:rsidRDefault="00F711C3" w:rsidP="00F711C3">
      <w:pPr>
        <w:contextualSpacing/>
        <w:jc w:val="center"/>
        <w:rPr>
          <w:bCs/>
          <w:i/>
          <w:noProof/>
          <w:sz w:val="28"/>
          <w:szCs w:val="28"/>
        </w:rPr>
      </w:pPr>
      <w:r w:rsidRPr="00F711C3">
        <w:rPr>
          <w:bCs/>
          <w:i/>
          <w:noProof/>
          <w:sz w:val="28"/>
          <w:szCs w:val="28"/>
        </w:rPr>
        <w:t>Уманський державний педагогічний університет імені Павла Тичини,</w:t>
      </w:r>
    </w:p>
    <w:p w14:paraId="28415E2C" w14:textId="77777777" w:rsidR="00F711C3" w:rsidRPr="00F711C3" w:rsidRDefault="00F711C3" w:rsidP="00F711C3">
      <w:pPr>
        <w:contextualSpacing/>
        <w:jc w:val="center"/>
        <w:rPr>
          <w:bCs/>
          <w:i/>
          <w:noProof/>
          <w:sz w:val="28"/>
          <w:szCs w:val="28"/>
        </w:rPr>
      </w:pPr>
      <w:r w:rsidRPr="00F711C3">
        <w:rPr>
          <w:bCs/>
          <w:i/>
          <w:noProof/>
          <w:sz w:val="28"/>
          <w:szCs w:val="28"/>
        </w:rPr>
        <w:t>м. Умань, Україна</w:t>
      </w:r>
    </w:p>
    <w:p w14:paraId="49AFD732" w14:textId="1A8D1384" w:rsidR="00036022" w:rsidRDefault="001947F0" w:rsidP="00F711C3">
      <w:pPr>
        <w:contextualSpacing/>
        <w:jc w:val="center"/>
        <w:rPr>
          <w:bCs/>
          <w:i/>
          <w:noProof/>
          <w:sz w:val="28"/>
          <w:szCs w:val="28"/>
        </w:rPr>
      </w:pPr>
      <w:hyperlink r:id="rId33" w:history="1">
        <w:r w:rsidR="00F711C3" w:rsidRPr="001C1580">
          <w:rPr>
            <w:rStyle w:val="ac"/>
            <w:bCs/>
            <w:i/>
            <w:noProof/>
            <w:sz w:val="28"/>
            <w:szCs w:val="28"/>
          </w:rPr>
          <w:t>https://orcid.org/0000-0001-7772-1509</w:t>
        </w:r>
      </w:hyperlink>
    </w:p>
    <w:p w14:paraId="340488D1" w14:textId="77777777" w:rsidR="00F711C3" w:rsidRPr="00F711C3" w:rsidRDefault="00F711C3" w:rsidP="00F711C3">
      <w:pPr>
        <w:contextualSpacing/>
        <w:jc w:val="center"/>
        <w:rPr>
          <w:bCs/>
          <w:i/>
          <w:noProof/>
          <w:sz w:val="28"/>
          <w:szCs w:val="28"/>
        </w:rPr>
      </w:pPr>
    </w:p>
    <w:p w14:paraId="273CE080" w14:textId="0243DA24" w:rsidR="00D36837" w:rsidRPr="00C31649" w:rsidRDefault="00D36837" w:rsidP="008C1899">
      <w:pPr>
        <w:pStyle w:val="a9"/>
        <w:spacing w:before="0" w:beforeAutospacing="0" w:after="0" w:afterAutospacing="0"/>
        <w:ind w:firstLine="709"/>
        <w:contextualSpacing/>
        <w:jc w:val="both"/>
        <w:rPr>
          <w:sz w:val="28"/>
          <w:szCs w:val="28"/>
        </w:rPr>
      </w:pPr>
      <w:r w:rsidRPr="00D36837">
        <w:rPr>
          <w:sz w:val="28"/>
          <w:szCs w:val="28"/>
          <w:lang w:val="uk-UA"/>
        </w:rPr>
        <w:t>На початку ХХ століття в Україні налічувалося близько 2,5 мільйона осіб з інвалідністю різних категорій, серед яких були й д</w:t>
      </w:r>
      <w:r w:rsidR="008C1899">
        <w:rPr>
          <w:sz w:val="28"/>
          <w:szCs w:val="28"/>
          <w:lang w:val="uk-UA"/>
        </w:rPr>
        <w:t>іти з порушеннями слуху [48, с. </w:t>
      </w:r>
      <w:r w:rsidRPr="00D36837">
        <w:rPr>
          <w:sz w:val="28"/>
          <w:szCs w:val="28"/>
          <w:lang w:val="uk-UA"/>
        </w:rPr>
        <w:t xml:space="preserve">74]. </w:t>
      </w:r>
      <w:r w:rsidRPr="00C31649">
        <w:rPr>
          <w:sz w:val="28"/>
          <w:szCs w:val="28"/>
        </w:rPr>
        <w:t xml:space="preserve">Проблема </w:t>
      </w:r>
      <w:proofErr w:type="spellStart"/>
      <w:r w:rsidRPr="00C31649">
        <w:rPr>
          <w:sz w:val="28"/>
          <w:szCs w:val="28"/>
        </w:rPr>
        <w:t>інтеграції</w:t>
      </w:r>
      <w:proofErr w:type="spellEnd"/>
      <w:r w:rsidRPr="00C31649">
        <w:rPr>
          <w:sz w:val="28"/>
          <w:szCs w:val="28"/>
        </w:rPr>
        <w:t xml:space="preserve"> глухих людей у </w:t>
      </w:r>
      <w:proofErr w:type="spellStart"/>
      <w:r w:rsidRPr="00C31649">
        <w:rPr>
          <w:sz w:val="28"/>
          <w:szCs w:val="28"/>
        </w:rPr>
        <w:t>суспільство</w:t>
      </w:r>
      <w:proofErr w:type="spellEnd"/>
      <w:r w:rsidRPr="00C31649">
        <w:rPr>
          <w:sz w:val="28"/>
          <w:szCs w:val="28"/>
        </w:rPr>
        <w:t xml:space="preserve"> </w:t>
      </w:r>
      <w:proofErr w:type="spellStart"/>
      <w:r w:rsidRPr="00C31649">
        <w:rPr>
          <w:sz w:val="28"/>
          <w:szCs w:val="28"/>
        </w:rPr>
        <w:t>залишається</w:t>
      </w:r>
      <w:proofErr w:type="spellEnd"/>
      <w:r w:rsidRPr="00C31649">
        <w:rPr>
          <w:sz w:val="28"/>
          <w:szCs w:val="28"/>
        </w:rPr>
        <w:t xml:space="preserve"> актуальною й </w:t>
      </w:r>
      <w:proofErr w:type="spellStart"/>
      <w:r w:rsidRPr="00C31649">
        <w:rPr>
          <w:sz w:val="28"/>
          <w:szCs w:val="28"/>
        </w:rPr>
        <w:t>сьогодні</w:t>
      </w:r>
      <w:proofErr w:type="spellEnd"/>
      <w:r w:rsidRPr="00C31649">
        <w:rPr>
          <w:sz w:val="28"/>
          <w:szCs w:val="28"/>
        </w:rPr>
        <w:t>.</w:t>
      </w:r>
    </w:p>
    <w:p w14:paraId="657D66D7" w14:textId="27688526" w:rsidR="00D36837" w:rsidRPr="00C31649" w:rsidRDefault="008C1899" w:rsidP="008C1899">
      <w:pPr>
        <w:pStyle w:val="a9"/>
        <w:spacing w:before="0" w:beforeAutospacing="0" w:after="0" w:afterAutospacing="0"/>
        <w:ind w:firstLine="709"/>
        <w:contextualSpacing/>
        <w:jc w:val="both"/>
        <w:rPr>
          <w:sz w:val="28"/>
          <w:szCs w:val="28"/>
        </w:rPr>
      </w:pPr>
      <w:proofErr w:type="spellStart"/>
      <w:r>
        <w:rPr>
          <w:sz w:val="28"/>
          <w:szCs w:val="28"/>
        </w:rPr>
        <w:t>Досвід</w:t>
      </w:r>
      <w:proofErr w:type="spellEnd"/>
      <w:r>
        <w:rPr>
          <w:sz w:val="28"/>
          <w:szCs w:val="28"/>
        </w:rPr>
        <w:t xml:space="preserve"> </w:t>
      </w:r>
      <w:proofErr w:type="spellStart"/>
      <w:r>
        <w:rPr>
          <w:sz w:val="28"/>
          <w:szCs w:val="28"/>
        </w:rPr>
        <w:t>багаторічної</w:t>
      </w:r>
      <w:proofErr w:type="spellEnd"/>
      <w:r>
        <w:rPr>
          <w:sz w:val="28"/>
          <w:szCs w:val="28"/>
        </w:rPr>
        <w:t xml:space="preserve"> </w:t>
      </w:r>
      <w:proofErr w:type="spellStart"/>
      <w:r>
        <w:rPr>
          <w:sz w:val="28"/>
          <w:szCs w:val="28"/>
        </w:rPr>
        <w:t>роботи</w:t>
      </w:r>
      <w:proofErr w:type="spellEnd"/>
      <w:r>
        <w:rPr>
          <w:sz w:val="28"/>
          <w:szCs w:val="28"/>
        </w:rPr>
        <w:t xml:space="preserve"> О. </w:t>
      </w:r>
      <w:proofErr w:type="spellStart"/>
      <w:r w:rsidR="00D36837" w:rsidRPr="00C31649">
        <w:rPr>
          <w:sz w:val="28"/>
          <w:szCs w:val="28"/>
        </w:rPr>
        <w:t>Хохліної</w:t>
      </w:r>
      <w:proofErr w:type="spellEnd"/>
      <w:r w:rsidR="00D36837" w:rsidRPr="00C31649">
        <w:rPr>
          <w:sz w:val="28"/>
          <w:szCs w:val="28"/>
        </w:rPr>
        <w:t xml:space="preserve"> з </w:t>
      </w:r>
      <w:proofErr w:type="spellStart"/>
      <w:r w:rsidR="00D36837" w:rsidRPr="00C31649">
        <w:rPr>
          <w:sz w:val="28"/>
          <w:szCs w:val="28"/>
        </w:rPr>
        <w:t>дітьми</w:t>
      </w:r>
      <w:proofErr w:type="spellEnd"/>
      <w:r w:rsidR="00D36837" w:rsidRPr="00C31649">
        <w:rPr>
          <w:sz w:val="28"/>
          <w:szCs w:val="28"/>
        </w:rPr>
        <w:t xml:space="preserve">, </w:t>
      </w:r>
      <w:proofErr w:type="spellStart"/>
      <w:r w:rsidR="00D36837" w:rsidRPr="00C31649">
        <w:rPr>
          <w:sz w:val="28"/>
          <w:szCs w:val="28"/>
        </w:rPr>
        <w:t>які</w:t>
      </w:r>
      <w:proofErr w:type="spellEnd"/>
      <w:r w:rsidR="00D36837" w:rsidRPr="00C31649">
        <w:rPr>
          <w:sz w:val="28"/>
          <w:szCs w:val="28"/>
        </w:rPr>
        <w:t xml:space="preserve"> </w:t>
      </w:r>
      <w:proofErr w:type="spellStart"/>
      <w:r w:rsidR="00D36837" w:rsidRPr="00C31649">
        <w:rPr>
          <w:sz w:val="28"/>
          <w:szCs w:val="28"/>
        </w:rPr>
        <w:t>мають</w:t>
      </w:r>
      <w:proofErr w:type="spellEnd"/>
      <w:r w:rsidR="00D36837" w:rsidRPr="00C31649">
        <w:rPr>
          <w:sz w:val="28"/>
          <w:szCs w:val="28"/>
        </w:rPr>
        <w:t xml:space="preserve"> </w:t>
      </w:r>
      <w:proofErr w:type="spellStart"/>
      <w:r w:rsidR="00D36837" w:rsidRPr="00C31649">
        <w:rPr>
          <w:sz w:val="28"/>
          <w:szCs w:val="28"/>
        </w:rPr>
        <w:t>порушення</w:t>
      </w:r>
      <w:proofErr w:type="spellEnd"/>
      <w:r w:rsidR="00D36837" w:rsidRPr="00C31649">
        <w:rPr>
          <w:sz w:val="28"/>
          <w:szCs w:val="28"/>
        </w:rPr>
        <w:t xml:space="preserve"> слуху, </w:t>
      </w:r>
      <w:proofErr w:type="spellStart"/>
      <w:r w:rsidR="00D36837" w:rsidRPr="00C31649">
        <w:rPr>
          <w:sz w:val="28"/>
          <w:szCs w:val="28"/>
        </w:rPr>
        <w:t>демонструє</w:t>
      </w:r>
      <w:proofErr w:type="spellEnd"/>
      <w:r w:rsidR="00D36837" w:rsidRPr="00C31649">
        <w:rPr>
          <w:sz w:val="28"/>
          <w:szCs w:val="28"/>
        </w:rPr>
        <w:t xml:space="preserve">, </w:t>
      </w:r>
      <w:proofErr w:type="spellStart"/>
      <w:r w:rsidR="00D36837" w:rsidRPr="00C31649">
        <w:rPr>
          <w:sz w:val="28"/>
          <w:szCs w:val="28"/>
        </w:rPr>
        <w:t>що</w:t>
      </w:r>
      <w:proofErr w:type="spellEnd"/>
      <w:r w:rsidR="00D36837" w:rsidRPr="00C31649">
        <w:rPr>
          <w:sz w:val="28"/>
          <w:szCs w:val="28"/>
        </w:rPr>
        <w:t xml:space="preserve"> одним </w:t>
      </w:r>
      <w:proofErr w:type="spellStart"/>
      <w:r w:rsidR="00D36837" w:rsidRPr="00C31649">
        <w:rPr>
          <w:sz w:val="28"/>
          <w:szCs w:val="28"/>
        </w:rPr>
        <w:t>із</w:t>
      </w:r>
      <w:proofErr w:type="spellEnd"/>
      <w:r w:rsidR="00D36837" w:rsidRPr="00C31649">
        <w:rPr>
          <w:sz w:val="28"/>
          <w:szCs w:val="28"/>
        </w:rPr>
        <w:t xml:space="preserve"> </w:t>
      </w:r>
      <w:proofErr w:type="spellStart"/>
      <w:r w:rsidR="00D36837" w:rsidRPr="00C31649">
        <w:rPr>
          <w:sz w:val="28"/>
          <w:szCs w:val="28"/>
        </w:rPr>
        <w:t>найбільш</w:t>
      </w:r>
      <w:proofErr w:type="spellEnd"/>
      <w:r w:rsidR="00D36837" w:rsidRPr="00C31649">
        <w:rPr>
          <w:sz w:val="28"/>
          <w:szCs w:val="28"/>
        </w:rPr>
        <w:t xml:space="preserve"> </w:t>
      </w:r>
      <w:proofErr w:type="spellStart"/>
      <w:r w:rsidR="00D36837" w:rsidRPr="00C31649">
        <w:rPr>
          <w:sz w:val="28"/>
          <w:szCs w:val="28"/>
        </w:rPr>
        <w:t>ефективних</w:t>
      </w:r>
      <w:proofErr w:type="spellEnd"/>
      <w:r w:rsidR="00D36837" w:rsidRPr="00C31649">
        <w:rPr>
          <w:sz w:val="28"/>
          <w:szCs w:val="28"/>
        </w:rPr>
        <w:t xml:space="preserve"> </w:t>
      </w:r>
      <w:proofErr w:type="spellStart"/>
      <w:r w:rsidR="00D36837" w:rsidRPr="00C31649">
        <w:rPr>
          <w:sz w:val="28"/>
          <w:szCs w:val="28"/>
        </w:rPr>
        <w:t>методів</w:t>
      </w:r>
      <w:proofErr w:type="spellEnd"/>
      <w:r w:rsidR="00D36837" w:rsidRPr="00C31649">
        <w:rPr>
          <w:sz w:val="28"/>
          <w:szCs w:val="28"/>
        </w:rPr>
        <w:t xml:space="preserve"> </w:t>
      </w:r>
      <w:proofErr w:type="spellStart"/>
      <w:r w:rsidR="00D36837" w:rsidRPr="00C31649">
        <w:rPr>
          <w:sz w:val="28"/>
          <w:szCs w:val="28"/>
        </w:rPr>
        <w:t>реабілітації</w:t>
      </w:r>
      <w:proofErr w:type="spellEnd"/>
      <w:r w:rsidR="00D36837" w:rsidRPr="00C31649">
        <w:rPr>
          <w:sz w:val="28"/>
          <w:szCs w:val="28"/>
        </w:rPr>
        <w:t xml:space="preserve"> для </w:t>
      </w:r>
      <w:proofErr w:type="spellStart"/>
      <w:r w:rsidR="00D36837" w:rsidRPr="00C31649">
        <w:rPr>
          <w:sz w:val="28"/>
          <w:szCs w:val="28"/>
        </w:rPr>
        <w:t>цієї</w:t>
      </w:r>
      <w:proofErr w:type="spellEnd"/>
      <w:r w:rsidR="00D36837" w:rsidRPr="00C31649">
        <w:rPr>
          <w:sz w:val="28"/>
          <w:szCs w:val="28"/>
        </w:rPr>
        <w:t xml:space="preserve"> </w:t>
      </w:r>
      <w:proofErr w:type="spellStart"/>
      <w:r w:rsidR="00D36837" w:rsidRPr="00C31649">
        <w:rPr>
          <w:sz w:val="28"/>
          <w:szCs w:val="28"/>
        </w:rPr>
        <w:t>групи</w:t>
      </w:r>
      <w:proofErr w:type="spellEnd"/>
      <w:r w:rsidR="00D36837" w:rsidRPr="00C31649">
        <w:rPr>
          <w:sz w:val="28"/>
          <w:szCs w:val="28"/>
        </w:rPr>
        <w:t xml:space="preserve"> є </w:t>
      </w:r>
      <w:proofErr w:type="spellStart"/>
      <w:r w:rsidR="00D36837" w:rsidRPr="00C31649">
        <w:rPr>
          <w:sz w:val="28"/>
          <w:szCs w:val="28"/>
        </w:rPr>
        <w:t>використання</w:t>
      </w:r>
      <w:proofErr w:type="spellEnd"/>
      <w:r w:rsidR="00D36837" w:rsidRPr="00C31649">
        <w:rPr>
          <w:sz w:val="28"/>
          <w:szCs w:val="28"/>
        </w:rPr>
        <w:t xml:space="preserve"> </w:t>
      </w:r>
      <w:proofErr w:type="spellStart"/>
      <w:r w:rsidR="00D36837" w:rsidRPr="00C31649">
        <w:rPr>
          <w:sz w:val="28"/>
          <w:szCs w:val="28"/>
        </w:rPr>
        <w:t>засобів</w:t>
      </w:r>
      <w:proofErr w:type="spellEnd"/>
      <w:r w:rsidR="00D36837" w:rsidRPr="00C31649">
        <w:rPr>
          <w:sz w:val="28"/>
          <w:szCs w:val="28"/>
        </w:rPr>
        <w:t xml:space="preserve"> </w:t>
      </w:r>
      <w:proofErr w:type="spellStart"/>
      <w:r w:rsidR="00D36837" w:rsidRPr="00C31649">
        <w:rPr>
          <w:sz w:val="28"/>
          <w:szCs w:val="28"/>
        </w:rPr>
        <w:t>фізичної</w:t>
      </w:r>
      <w:proofErr w:type="spellEnd"/>
      <w:r w:rsidR="00D36837" w:rsidRPr="00C31649">
        <w:rPr>
          <w:sz w:val="28"/>
          <w:szCs w:val="28"/>
        </w:rPr>
        <w:t xml:space="preserve"> </w:t>
      </w:r>
      <w:proofErr w:type="spellStart"/>
      <w:r w:rsidR="00D36837" w:rsidRPr="00C31649">
        <w:rPr>
          <w:sz w:val="28"/>
          <w:szCs w:val="28"/>
        </w:rPr>
        <w:t>культури</w:t>
      </w:r>
      <w:proofErr w:type="spellEnd"/>
      <w:r w:rsidR="00D36837" w:rsidRPr="00C31649">
        <w:rPr>
          <w:sz w:val="28"/>
          <w:szCs w:val="28"/>
        </w:rPr>
        <w:t xml:space="preserve"> та спорту [45, с. 11].</w:t>
      </w:r>
    </w:p>
    <w:p w14:paraId="16DF25DE" w14:textId="441D1966" w:rsidR="00D36837" w:rsidRPr="00C31649" w:rsidRDefault="00D36837" w:rsidP="008C1899">
      <w:pPr>
        <w:pStyle w:val="a9"/>
        <w:spacing w:before="0" w:beforeAutospacing="0" w:after="0" w:afterAutospacing="0"/>
        <w:ind w:firstLine="709"/>
        <w:contextualSpacing/>
        <w:jc w:val="both"/>
        <w:rPr>
          <w:sz w:val="28"/>
          <w:szCs w:val="28"/>
        </w:rPr>
      </w:pPr>
      <w:r w:rsidRPr="00C31649">
        <w:rPr>
          <w:sz w:val="28"/>
          <w:szCs w:val="28"/>
        </w:rPr>
        <w:t>На думку А.</w:t>
      </w:r>
      <w:r w:rsidR="008C1899">
        <w:rPr>
          <w:sz w:val="28"/>
          <w:szCs w:val="28"/>
          <w:lang w:val="uk-UA"/>
        </w:rPr>
        <w:t> </w:t>
      </w:r>
      <w:r w:rsidRPr="00C31649">
        <w:rPr>
          <w:sz w:val="28"/>
          <w:szCs w:val="28"/>
        </w:rPr>
        <w:t xml:space="preserve">Сердюка, </w:t>
      </w:r>
      <w:proofErr w:type="spellStart"/>
      <w:r w:rsidRPr="00C31649">
        <w:rPr>
          <w:sz w:val="28"/>
          <w:szCs w:val="28"/>
        </w:rPr>
        <w:t>фізкультурно</w:t>
      </w:r>
      <w:proofErr w:type="spellEnd"/>
      <w:r w:rsidRPr="00C31649">
        <w:rPr>
          <w:sz w:val="28"/>
          <w:szCs w:val="28"/>
        </w:rPr>
        <w:t xml:space="preserve">-спортивна </w:t>
      </w:r>
      <w:proofErr w:type="spellStart"/>
      <w:r w:rsidRPr="00C31649">
        <w:rPr>
          <w:sz w:val="28"/>
          <w:szCs w:val="28"/>
        </w:rPr>
        <w:t>реабілітація</w:t>
      </w:r>
      <w:proofErr w:type="spellEnd"/>
      <w:r w:rsidRPr="00C31649">
        <w:rPr>
          <w:sz w:val="28"/>
          <w:szCs w:val="28"/>
        </w:rPr>
        <w:t xml:space="preserve"> </w:t>
      </w:r>
      <w:proofErr w:type="spellStart"/>
      <w:r w:rsidRPr="00C31649">
        <w:rPr>
          <w:sz w:val="28"/>
          <w:szCs w:val="28"/>
        </w:rPr>
        <w:t>дітей</w:t>
      </w:r>
      <w:proofErr w:type="spellEnd"/>
      <w:r w:rsidRPr="00C31649">
        <w:rPr>
          <w:sz w:val="28"/>
          <w:szCs w:val="28"/>
        </w:rPr>
        <w:t xml:space="preserve"> </w:t>
      </w:r>
      <w:proofErr w:type="spellStart"/>
      <w:r w:rsidRPr="00C31649">
        <w:rPr>
          <w:sz w:val="28"/>
          <w:szCs w:val="28"/>
        </w:rPr>
        <w:t>із</w:t>
      </w:r>
      <w:proofErr w:type="spellEnd"/>
      <w:r w:rsidRPr="00C31649">
        <w:rPr>
          <w:sz w:val="28"/>
          <w:szCs w:val="28"/>
        </w:rPr>
        <w:t xml:space="preserve"> </w:t>
      </w:r>
      <w:proofErr w:type="spellStart"/>
      <w:r w:rsidRPr="00C31649">
        <w:rPr>
          <w:sz w:val="28"/>
          <w:szCs w:val="28"/>
        </w:rPr>
        <w:t>порушеннями</w:t>
      </w:r>
      <w:proofErr w:type="spellEnd"/>
      <w:r w:rsidRPr="00C31649">
        <w:rPr>
          <w:sz w:val="28"/>
          <w:szCs w:val="28"/>
        </w:rPr>
        <w:t xml:space="preserve"> слуху </w:t>
      </w:r>
      <w:proofErr w:type="spellStart"/>
      <w:r w:rsidRPr="00C31649">
        <w:rPr>
          <w:sz w:val="28"/>
          <w:szCs w:val="28"/>
        </w:rPr>
        <w:t>спрямована</w:t>
      </w:r>
      <w:proofErr w:type="spellEnd"/>
      <w:r w:rsidRPr="00C31649">
        <w:rPr>
          <w:sz w:val="28"/>
          <w:szCs w:val="28"/>
        </w:rPr>
        <w:t xml:space="preserve"> на </w:t>
      </w:r>
      <w:proofErr w:type="spellStart"/>
      <w:r w:rsidRPr="00C31649">
        <w:rPr>
          <w:sz w:val="28"/>
          <w:szCs w:val="28"/>
        </w:rPr>
        <w:t>гармонійний</w:t>
      </w:r>
      <w:proofErr w:type="spellEnd"/>
      <w:r w:rsidRPr="00C31649">
        <w:rPr>
          <w:sz w:val="28"/>
          <w:szCs w:val="28"/>
        </w:rPr>
        <w:t xml:space="preserve"> </w:t>
      </w:r>
      <w:proofErr w:type="spellStart"/>
      <w:r w:rsidRPr="00C31649">
        <w:rPr>
          <w:sz w:val="28"/>
          <w:szCs w:val="28"/>
        </w:rPr>
        <w:t>розвиток</w:t>
      </w:r>
      <w:proofErr w:type="spellEnd"/>
      <w:r w:rsidRPr="00C31649">
        <w:rPr>
          <w:sz w:val="28"/>
          <w:szCs w:val="28"/>
        </w:rPr>
        <w:t xml:space="preserve"> </w:t>
      </w:r>
      <w:proofErr w:type="spellStart"/>
      <w:r w:rsidRPr="00C31649">
        <w:rPr>
          <w:sz w:val="28"/>
          <w:szCs w:val="28"/>
        </w:rPr>
        <w:t>особистості</w:t>
      </w:r>
      <w:proofErr w:type="spellEnd"/>
      <w:r w:rsidRPr="00C31649">
        <w:rPr>
          <w:sz w:val="28"/>
          <w:szCs w:val="28"/>
        </w:rPr>
        <w:t xml:space="preserve">, </w:t>
      </w:r>
      <w:proofErr w:type="spellStart"/>
      <w:r w:rsidRPr="00C31649">
        <w:rPr>
          <w:sz w:val="28"/>
          <w:szCs w:val="28"/>
        </w:rPr>
        <w:t>вирішення</w:t>
      </w:r>
      <w:proofErr w:type="spellEnd"/>
      <w:r w:rsidRPr="00C31649">
        <w:rPr>
          <w:sz w:val="28"/>
          <w:szCs w:val="28"/>
        </w:rPr>
        <w:t xml:space="preserve"> </w:t>
      </w:r>
      <w:proofErr w:type="spellStart"/>
      <w:r w:rsidRPr="00C31649">
        <w:rPr>
          <w:sz w:val="28"/>
          <w:szCs w:val="28"/>
        </w:rPr>
        <w:t>оздоровчих</w:t>
      </w:r>
      <w:proofErr w:type="spellEnd"/>
      <w:r w:rsidRPr="00C31649">
        <w:rPr>
          <w:sz w:val="28"/>
          <w:szCs w:val="28"/>
        </w:rPr>
        <w:t xml:space="preserve">, </w:t>
      </w:r>
      <w:proofErr w:type="spellStart"/>
      <w:r w:rsidRPr="00C31649">
        <w:rPr>
          <w:sz w:val="28"/>
          <w:szCs w:val="28"/>
        </w:rPr>
        <w:t>освітніх</w:t>
      </w:r>
      <w:proofErr w:type="spellEnd"/>
      <w:r w:rsidRPr="00C31649">
        <w:rPr>
          <w:sz w:val="28"/>
          <w:szCs w:val="28"/>
        </w:rPr>
        <w:t xml:space="preserve">, </w:t>
      </w:r>
      <w:proofErr w:type="spellStart"/>
      <w:r w:rsidRPr="00C31649">
        <w:rPr>
          <w:sz w:val="28"/>
          <w:szCs w:val="28"/>
        </w:rPr>
        <w:t>виховних</w:t>
      </w:r>
      <w:proofErr w:type="spellEnd"/>
      <w:r w:rsidRPr="00C31649">
        <w:rPr>
          <w:sz w:val="28"/>
          <w:szCs w:val="28"/>
        </w:rPr>
        <w:t xml:space="preserve">, а </w:t>
      </w:r>
      <w:proofErr w:type="spellStart"/>
      <w:r w:rsidRPr="00C31649">
        <w:rPr>
          <w:sz w:val="28"/>
          <w:szCs w:val="28"/>
        </w:rPr>
        <w:t>також</w:t>
      </w:r>
      <w:proofErr w:type="spellEnd"/>
      <w:r w:rsidRPr="00C31649">
        <w:rPr>
          <w:sz w:val="28"/>
          <w:szCs w:val="28"/>
        </w:rPr>
        <w:t xml:space="preserve"> </w:t>
      </w:r>
      <w:proofErr w:type="spellStart"/>
      <w:r w:rsidRPr="00C31649">
        <w:rPr>
          <w:sz w:val="28"/>
          <w:szCs w:val="28"/>
        </w:rPr>
        <w:t>корекційно-компенсаторних</w:t>
      </w:r>
      <w:proofErr w:type="spellEnd"/>
      <w:r w:rsidRPr="00C31649">
        <w:rPr>
          <w:sz w:val="28"/>
          <w:szCs w:val="28"/>
        </w:rPr>
        <w:t xml:space="preserve"> </w:t>
      </w:r>
      <w:proofErr w:type="spellStart"/>
      <w:r w:rsidRPr="00C31649">
        <w:rPr>
          <w:sz w:val="28"/>
          <w:szCs w:val="28"/>
        </w:rPr>
        <w:t>завдань</w:t>
      </w:r>
      <w:proofErr w:type="spellEnd"/>
      <w:r w:rsidRPr="00C31649">
        <w:rPr>
          <w:sz w:val="28"/>
          <w:szCs w:val="28"/>
        </w:rPr>
        <w:t xml:space="preserve"> [37, с. 32].</w:t>
      </w:r>
    </w:p>
    <w:p w14:paraId="09BC6E5F" w14:textId="77777777" w:rsidR="00D36837" w:rsidRPr="00C31649" w:rsidRDefault="00D36837" w:rsidP="008C1899">
      <w:pPr>
        <w:pStyle w:val="a9"/>
        <w:spacing w:before="0" w:beforeAutospacing="0" w:after="0" w:afterAutospacing="0"/>
        <w:ind w:firstLine="709"/>
        <w:contextualSpacing/>
        <w:jc w:val="both"/>
        <w:rPr>
          <w:sz w:val="28"/>
          <w:szCs w:val="28"/>
        </w:rPr>
      </w:pPr>
      <w:proofErr w:type="spellStart"/>
      <w:r w:rsidRPr="00C31649">
        <w:rPr>
          <w:sz w:val="28"/>
          <w:szCs w:val="28"/>
        </w:rPr>
        <w:t>Регулярні</w:t>
      </w:r>
      <w:proofErr w:type="spellEnd"/>
      <w:r w:rsidRPr="00C31649">
        <w:rPr>
          <w:sz w:val="28"/>
          <w:szCs w:val="28"/>
        </w:rPr>
        <w:t xml:space="preserve"> </w:t>
      </w:r>
      <w:proofErr w:type="spellStart"/>
      <w:r w:rsidRPr="00C31649">
        <w:rPr>
          <w:sz w:val="28"/>
          <w:szCs w:val="28"/>
        </w:rPr>
        <w:t>заняття</w:t>
      </w:r>
      <w:proofErr w:type="spellEnd"/>
      <w:r w:rsidRPr="00C31649">
        <w:rPr>
          <w:sz w:val="28"/>
          <w:szCs w:val="28"/>
        </w:rPr>
        <w:t xml:space="preserve"> </w:t>
      </w:r>
      <w:proofErr w:type="spellStart"/>
      <w:r w:rsidRPr="00C31649">
        <w:rPr>
          <w:sz w:val="28"/>
          <w:szCs w:val="28"/>
        </w:rPr>
        <w:t>фізичними</w:t>
      </w:r>
      <w:proofErr w:type="spellEnd"/>
      <w:r w:rsidRPr="00C31649">
        <w:rPr>
          <w:sz w:val="28"/>
          <w:szCs w:val="28"/>
        </w:rPr>
        <w:t xml:space="preserve"> </w:t>
      </w:r>
      <w:proofErr w:type="spellStart"/>
      <w:r w:rsidRPr="00C31649">
        <w:rPr>
          <w:sz w:val="28"/>
          <w:szCs w:val="28"/>
        </w:rPr>
        <w:t>вправами</w:t>
      </w:r>
      <w:proofErr w:type="spellEnd"/>
      <w:r w:rsidRPr="00C31649">
        <w:rPr>
          <w:sz w:val="28"/>
          <w:szCs w:val="28"/>
        </w:rPr>
        <w:t xml:space="preserve"> </w:t>
      </w:r>
      <w:proofErr w:type="spellStart"/>
      <w:r w:rsidRPr="00C31649">
        <w:rPr>
          <w:sz w:val="28"/>
          <w:szCs w:val="28"/>
        </w:rPr>
        <w:t>значно</w:t>
      </w:r>
      <w:proofErr w:type="spellEnd"/>
      <w:r w:rsidRPr="00C31649">
        <w:rPr>
          <w:sz w:val="28"/>
          <w:szCs w:val="28"/>
        </w:rPr>
        <w:t xml:space="preserve"> </w:t>
      </w:r>
      <w:proofErr w:type="spellStart"/>
      <w:r w:rsidRPr="00C31649">
        <w:rPr>
          <w:sz w:val="28"/>
          <w:szCs w:val="28"/>
        </w:rPr>
        <w:t>покращують</w:t>
      </w:r>
      <w:proofErr w:type="spellEnd"/>
      <w:r w:rsidRPr="00C31649">
        <w:rPr>
          <w:sz w:val="28"/>
          <w:szCs w:val="28"/>
        </w:rPr>
        <w:t xml:space="preserve"> </w:t>
      </w:r>
      <w:proofErr w:type="spellStart"/>
      <w:r w:rsidRPr="00C31649">
        <w:rPr>
          <w:sz w:val="28"/>
          <w:szCs w:val="28"/>
        </w:rPr>
        <w:t>адаптацію</w:t>
      </w:r>
      <w:proofErr w:type="spellEnd"/>
      <w:r w:rsidRPr="00C31649">
        <w:rPr>
          <w:sz w:val="28"/>
          <w:szCs w:val="28"/>
        </w:rPr>
        <w:t xml:space="preserve"> </w:t>
      </w:r>
      <w:proofErr w:type="spellStart"/>
      <w:r w:rsidRPr="00C31649">
        <w:rPr>
          <w:sz w:val="28"/>
          <w:szCs w:val="28"/>
        </w:rPr>
        <w:t>осіб</w:t>
      </w:r>
      <w:proofErr w:type="spellEnd"/>
      <w:r w:rsidRPr="00C31649">
        <w:rPr>
          <w:sz w:val="28"/>
          <w:szCs w:val="28"/>
        </w:rPr>
        <w:t xml:space="preserve"> </w:t>
      </w:r>
      <w:proofErr w:type="spellStart"/>
      <w:r w:rsidRPr="00C31649">
        <w:rPr>
          <w:sz w:val="28"/>
          <w:szCs w:val="28"/>
        </w:rPr>
        <w:t>із</w:t>
      </w:r>
      <w:proofErr w:type="spellEnd"/>
      <w:r w:rsidRPr="00C31649">
        <w:rPr>
          <w:sz w:val="28"/>
          <w:szCs w:val="28"/>
        </w:rPr>
        <w:t xml:space="preserve"> </w:t>
      </w:r>
      <w:proofErr w:type="spellStart"/>
      <w:r w:rsidRPr="00C31649">
        <w:rPr>
          <w:sz w:val="28"/>
          <w:szCs w:val="28"/>
        </w:rPr>
        <w:t>порушенням</w:t>
      </w:r>
      <w:proofErr w:type="spellEnd"/>
      <w:r w:rsidRPr="00C31649">
        <w:rPr>
          <w:sz w:val="28"/>
          <w:szCs w:val="28"/>
        </w:rPr>
        <w:t xml:space="preserve"> слуху до умов </w:t>
      </w:r>
      <w:proofErr w:type="spellStart"/>
      <w:r w:rsidRPr="00C31649">
        <w:rPr>
          <w:sz w:val="28"/>
          <w:szCs w:val="28"/>
        </w:rPr>
        <w:t>повсякденного</w:t>
      </w:r>
      <w:proofErr w:type="spellEnd"/>
      <w:r w:rsidRPr="00C31649">
        <w:rPr>
          <w:sz w:val="28"/>
          <w:szCs w:val="28"/>
        </w:rPr>
        <w:t xml:space="preserve"> </w:t>
      </w:r>
      <w:proofErr w:type="spellStart"/>
      <w:r w:rsidRPr="00C31649">
        <w:rPr>
          <w:sz w:val="28"/>
          <w:szCs w:val="28"/>
        </w:rPr>
        <w:t>життя</w:t>
      </w:r>
      <w:proofErr w:type="spellEnd"/>
      <w:r w:rsidRPr="00C31649">
        <w:rPr>
          <w:sz w:val="28"/>
          <w:szCs w:val="28"/>
        </w:rPr>
        <w:t xml:space="preserve">, </w:t>
      </w:r>
      <w:proofErr w:type="spellStart"/>
      <w:r w:rsidRPr="00C31649">
        <w:rPr>
          <w:sz w:val="28"/>
          <w:szCs w:val="28"/>
        </w:rPr>
        <w:t>розширюють</w:t>
      </w:r>
      <w:proofErr w:type="spellEnd"/>
      <w:r w:rsidRPr="00C31649">
        <w:rPr>
          <w:sz w:val="28"/>
          <w:szCs w:val="28"/>
        </w:rPr>
        <w:t xml:space="preserve"> </w:t>
      </w:r>
      <w:proofErr w:type="spellStart"/>
      <w:r w:rsidRPr="00C31649">
        <w:rPr>
          <w:sz w:val="28"/>
          <w:szCs w:val="28"/>
        </w:rPr>
        <w:t>функціональні</w:t>
      </w:r>
      <w:proofErr w:type="spellEnd"/>
      <w:r w:rsidRPr="00C31649">
        <w:rPr>
          <w:sz w:val="28"/>
          <w:szCs w:val="28"/>
        </w:rPr>
        <w:t xml:space="preserve"> </w:t>
      </w:r>
      <w:proofErr w:type="spellStart"/>
      <w:r w:rsidRPr="00C31649">
        <w:rPr>
          <w:sz w:val="28"/>
          <w:szCs w:val="28"/>
        </w:rPr>
        <w:t>можливості</w:t>
      </w:r>
      <w:proofErr w:type="spellEnd"/>
      <w:r w:rsidRPr="00C31649">
        <w:rPr>
          <w:sz w:val="28"/>
          <w:szCs w:val="28"/>
        </w:rPr>
        <w:t xml:space="preserve"> </w:t>
      </w:r>
      <w:proofErr w:type="spellStart"/>
      <w:r w:rsidRPr="00C31649">
        <w:rPr>
          <w:sz w:val="28"/>
          <w:szCs w:val="28"/>
        </w:rPr>
        <w:t>їхнього</w:t>
      </w:r>
      <w:proofErr w:type="spellEnd"/>
      <w:r w:rsidRPr="00C31649">
        <w:rPr>
          <w:sz w:val="28"/>
          <w:szCs w:val="28"/>
        </w:rPr>
        <w:t xml:space="preserve"> </w:t>
      </w:r>
      <w:proofErr w:type="spellStart"/>
      <w:r w:rsidRPr="00C31649">
        <w:rPr>
          <w:sz w:val="28"/>
          <w:szCs w:val="28"/>
        </w:rPr>
        <w:t>організму</w:t>
      </w:r>
      <w:proofErr w:type="spellEnd"/>
      <w:r w:rsidRPr="00C31649">
        <w:rPr>
          <w:sz w:val="28"/>
          <w:szCs w:val="28"/>
        </w:rPr>
        <w:t xml:space="preserve"> та </w:t>
      </w:r>
      <w:proofErr w:type="spellStart"/>
      <w:r w:rsidRPr="00C31649">
        <w:rPr>
          <w:sz w:val="28"/>
          <w:szCs w:val="28"/>
        </w:rPr>
        <w:t>сприяють</w:t>
      </w:r>
      <w:proofErr w:type="spellEnd"/>
      <w:r w:rsidRPr="00C31649">
        <w:rPr>
          <w:sz w:val="28"/>
          <w:szCs w:val="28"/>
        </w:rPr>
        <w:t xml:space="preserve"> </w:t>
      </w:r>
      <w:proofErr w:type="spellStart"/>
      <w:r w:rsidRPr="00C31649">
        <w:rPr>
          <w:sz w:val="28"/>
          <w:szCs w:val="28"/>
        </w:rPr>
        <w:t>розвитку</w:t>
      </w:r>
      <w:proofErr w:type="spellEnd"/>
      <w:r w:rsidRPr="00C31649">
        <w:rPr>
          <w:sz w:val="28"/>
          <w:szCs w:val="28"/>
        </w:rPr>
        <w:t xml:space="preserve"> </w:t>
      </w:r>
      <w:proofErr w:type="spellStart"/>
      <w:r w:rsidRPr="00C31649">
        <w:rPr>
          <w:sz w:val="28"/>
          <w:szCs w:val="28"/>
        </w:rPr>
        <w:t>координації</w:t>
      </w:r>
      <w:proofErr w:type="spellEnd"/>
      <w:r w:rsidRPr="00C31649">
        <w:rPr>
          <w:sz w:val="28"/>
          <w:szCs w:val="28"/>
        </w:rPr>
        <w:t xml:space="preserve"> </w:t>
      </w:r>
      <w:proofErr w:type="spellStart"/>
      <w:r w:rsidRPr="00C31649">
        <w:rPr>
          <w:sz w:val="28"/>
          <w:szCs w:val="28"/>
        </w:rPr>
        <w:t>рухів</w:t>
      </w:r>
      <w:proofErr w:type="spellEnd"/>
      <w:r w:rsidRPr="00C31649">
        <w:rPr>
          <w:sz w:val="28"/>
          <w:szCs w:val="28"/>
        </w:rPr>
        <w:t xml:space="preserve">. Вони позитивно </w:t>
      </w:r>
      <w:proofErr w:type="spellStart"/>
      <w:r w:rsidRPr="00C31649">
        <w:rPr>
          <w:sz w:val="28"/>
          <w:szCs w:val="28"/>
        </w:rPr>
        <w:t>впливають</w:t>
      </w:r>
      <w:proofErr w:type="spellEnd"/>
      <w:r w:rsidRPr="00C31649">
        <w:rPr>
          <w:sz w:val="28"/>
          <w:szCs w:val="28"/>
        </w:rPr>
        <w:t xml:space="preserve"> на </w:t>
      </w:r>
      <w:proofErr w:type="spellStart"/>
      <w:r w:rsidRPr="00C31649">
        <w:rPr>
          <w:sz w:val="28"/>
          <w:szCs w:val="28"/>
        </w:rPr>
        <w:t>діяльність</w:t>
      </w:r>
      <w:proofErr w:type="spellEnd"/>
      <w:r w:rsidRPr="00C31649">
        <w:rPr>
          <w:sz w:val="28"/>
          <w:szCs w:val="28"/>
        </w:rPr>
        <w:t xml:space="preserve"> опорно-</w:t>
      </w:r>
      <w:proofErr w:type="spellStart"/>
      <w:r w:rsidRPr="00C31649">
        <w:rPr>
          <w:sz w:val="28"/>
          <w:szCs w:val="28"/>
        </w:rPr>
        <w:t>рухового</w:t>
      </w:r>
      <w:proofErr w:type="spellEnd"/>
      <w:r w:rsidRPr="00C31649">
        <w:rPr>
          <w:sz w:val="28"/>
          <w:szCs w:val="28"/>
        </w:rPr>
        <w:t xml:space="preserve"> </w:t>
      </w:r>
      <w:proofErr w:type="spellStart"/>
      <w:r w:rsidRPr="00C31649">
        <w:rPr>
          <w:sz w:val="28"/>
          <w:szCs w:val="28"/>
        </w:rPr>
        <w:t>апарату</w:t>
      </w:r>
      <w:proofErr w:type="spellEnd"/>
      <w:r w:rsidRPr="00C31649">
        <w:rPr>
          <w:sz w:val="28"/>
          <w:szCs w:val="28"/>
        </w:rPr>
        <w:t xml:space="preserve">, </w:t>
      </w:r>
      <w:proofErr w:type="spellStart"/>
      <w:r w:rsidRPr="00C31649">
        <w:rPr>
          <w:sz w:val="28"/>
          <w:szCs w:val="28"/>
        </w:rPr>
        <w:t>серцево-судинної</w:t>
      </w:r>
      <w:proofErr w:type="spellEnd"/>
      <w:r w:rsidRPr="00C31649">
        <w:rPr>
          <w:sz w:val="28"/>
          <w:szCs w:val="28"/>
        </w:rPr>
        <w:t xml:space="preserve">, </w:t>
      </w:r>
      <w:proofErr w:type="spellStart"/>
      <w:r w:rsidRPr="00C31649">
        <w:rPr>
          <w:sz w:val="28"/>
          <w:szCs w:val="28"/>
        </w:rPr>
        <w:t>дихальної</w:t>
      </w:r>
      <w:proofErr w:type="spellEnd"/>
      <w:r w:rsidRPr="00C31649">
        <w:rPr>
          <w:sz w:val="28"/>
          <w:szCs w:val="28"/>
        </w:rPr>
        <w:t xml:space="preserve">, </w:t>
      </w:r>
      <w:proofErr w:type="spellStart"/>
      <w:r w:rsidRPr="00C31649">
        <w:rPr>
          <w:sz w:val="28"/>
          <w:szCs w:val="28"/>
        </w:rPr>
        <w:t>травної</w:t>
      </w:r>
      <w:proofErr w:type="spellEnd"/>
      <w:r w:rsidRPr="00C31649">
        <w:rPr>
          <w:sz w:val="28"/>
          <w:szCs w:val="28"/>
        </w:rPr>
        <w:t xml:space="preserve"> та </w:t>
      </w:r>
      <w:proofErr w:type="spellStart"/>
      <w:r w:rsidRPr="00C31649">
        <w:rPr>
          <w:sz w:val="28"/>
          <w:szCs w:val="28"/>
        </w:rPr>
        <w:t>видільної</w:t>
      </w:r>
      <w:proofErr w:type="spellEnd"/>
      <w:r w:rsidRPr="00C31649">
        <w:rPr>
          <w:sz w:val="28"/>
          <w:szCs w:val="28"/>
        </w:rPr>
        <w:t xml:space="preserve"> систем, а </w:t>
      </w:r>
      <w:proofErr w:type="spellStart"/>
      <w:r w:rsidRPr="00C31649">
        <w:rPr>
          <w:sz w:val="28"/>
          <w:szCs w:val="28"/>
        </w:rPr>
        <w:t>також</w:t>
      </w:r>
      <w:proofErr w:type="spellEnd"/>
      <w:r w:rsidRPr="00C31649">
        <w:rPr>
          <w:sz w:val="28"/>
          <w:szCs w:val="28"/>
        </w:rPr>
        <w:t xml:space="preserve"> на </w:t>
      </w:r>
      <w:proofErr w:type="spellStart"/>
      <w:r w:rsidRPr="00C31649">
        <w:rPr>
          <w:sz w:val="28"/>
          <w:szCs w:val="28"/>
        </w:rPr>
        <w:t>психоемоційний</w:t>
      </w:r>
      <w:proofErr w:type="spellEnd"/>
      <w:r w:rsidRPr="00C31649">
        <w:rPr>
          <w:sz w:val="28"/>
          <w:szCs w:val="28"/>
        </w:rPr>
        <w:t xml:space="preserve"> стан, </w:t>
      </w:r>
      <w:proofErr w:type="spellStart"/>
      <w:r w:rsidRPr="00C31649">
        <w:rPr>
          <w:sz w:val="28"/>
          <w:szCs w:val="28"/>
        </w:rPr>
        <w:t>стимулюють</w:t>
      </w:r>
      <w:proofErr w:type="spellEnd"/>
      <w:r w:rsidRPr="00C31649">
        <w:rPr>
          <w:sz w:val="28"/>
          <w:szCs w:val="28"/>
        </w:rPr>
        <w:t xml:space="preserve"> волю та </w:t>
      </w:r>
      <w:proofErr w:type="spellStart"/>
      <w:r w:rsidRPr="00C31649">
        <w:rPr>
          <w:sz w:val="28"/>
          <w:szCs w:val="28"/>
        </w:rPr>
        <w:t>сприяють</w:t>
      </w:r>
      <w:proofErr w:type="spellEnd"/>
      <w:r w:rsidRPr="00C31649">
        <w:rPr>
          <w:sz w:val="28"/>
          <w:szCs w:val="28"/>
        </w:rPr>
        <w:t xml:space="preserve"> </w:t>
      </w:r>
      <w:proofErr w:type="spellStart"/>
      <w:r w:rsidRPr="00C31649">
        <w:rPr>
          <w:sz w:val="28"/>
          <w:szCs w:val="28"/>
        </w:rPr>
        <w:t>відчуттю</w:t>
      </w:r>
      <w:proofErr w:type="spellEnd"/>
      <w:r w:rsidRPr="00C31649">
        <w:rPr>
          <w:sz w:val="28"/>
          <w:szCs w:val="28"/>
        </w:rPr>
        <w:t xml:space="preserve"> </w:t>
      </w:r>
      <w:proofErr w:type="spellStart"/>
      <w:r w:rsidRPr="00C31649">
        <w:rPr>
          <w:sz w:val="28"/>
          <w:szCs w:val="28"/>
        </w:rPr>
        <w:t>соціальної</w:t>
      </w:r>
      <w:proofErr w:type="spellEnd"/>
      <w:r w:rsidRPr="00C31649">
        <w:rPr>
          <w:sz w:val="28"/>
          <w:szCs w:val="28"/>
        </w:rPr>
        <w:t xml:space="preserve"> </w:t>
      </w:r>
      <w:proofErr w:type="spellStart"/>
      <w:r w:rsidRPr="00C31649">
        <w:rPr>
          <w:sz w:val="28"/>
          <w:szCs w:val="28"/>
        </w:rPr>
        <w:t>захищеності</w:t>
      </w:r>
      <w:proofErr w:type="spellEnd"/>
      <w:r w:rsidRPr="00C31649">
        <w:rPr>
          <w:sz w:val="28"/>
          <w:szCs w:val="28"/>
        </w:rPr>
        <w:t>.</w:t>
      </w:r>
    </w:p>
    <w:p w14:paraId="1CE2F93F" w14:textId="77777777" w:rsidR="00D36837" w:rsidRPr="00C31649" w:rsidRDefault="00D36837" w:rsidP="008C1899">
      <w:pPr>
        <w:pStyle w:val="a9"/>
        <w:spacing w:before="0" w:beforeAutospacing="0" w:after="0" w:afterAutospacing="0"/>
        <w:ind w:firstLine="709"/>
        <w:contextualSpacing/>
        <w:jc w:val="both"/>
        <w:rPr>
          <w:sz w:val="28"/>
          <w:szCs w:val="28"/>
        </w:rPr>
      </w:pPr>
      <w:r w:rsidRPr="00C31649">
        <w:rPr>
          <w:sz w:val="28"/>
          <w:szCs w:val="28"/>
        </w:rPr>
        <w:t xml:space="preserve">У </w:t>
      </w:r>
      <w:proofErr w:type="spellStart"/>
      <w:r w:rsidRPr="00C31649">
        <w:rPr>
          <w:sz w:val="28"/>
          <w:szCs w:val="28"/>
        </w:rPr>
        <w:t>цьому</w:t>
      </w:r>
      <w:proofErr w:type="spellEnd"/>
      <w:r w:rsidRPr="00C31649">
        <w:rPr>
          <w:sz w:val="28"/>
          <w:szCs w:val="28"/>
        </w:rPr>
        <w:t xml:space="preserve"> </w:t>
      </w:r>
      <w:proofErr w:type="spellStart"/>
      <w:r w:rsidRPr="00C31649">
        <w:rPr>
          <w:sz w:val="28"/>
          <w:szCs w:val="28"/>
        </w:rPr>
        <w:t>контексті</w:t>
      </w:r>
      <w:proofErr w:type="spellEnd"/>
      <w:r w:rsidRPr="00C31649">
        <w:rPr>
          <w:sz w:val="28"/>
          <w:szCs w:val="28"/>
        </w:rPr>
        <w:t xml:space="preserve"> особливо </w:t>
      </w:r>
      <w:proofErr w:type="spellStart"/>
      <w:r w:rsidRPr="00C31649">
        <w:rPr>
          <w:sz w:val="28"/>
          <w:szCs w:val="28"/>
        </w:rPr>
        <w:t>важливим</w:t>
      </w:r>
      <w:proofErr w:type="spellEnd"/>
      <w:r w:rsidRPr="00C31649">
        <w:rPr>
          <w:sz w:val="28"/>
          <w:szCs w:val="28"/>
        </w:rPr>
        <w:t xml:space="preserve"> є </w:t>
      </w:r>
      <w:proofErr w:type="spellStart"/>
      <w:r w:rsidRPr="00C31649">
        <w:rPr>
          <w:sz w:val="28"/>
          <w:szCs w:val="28"/>
        </w:rPr>
        <w:t>наукове</w:t>
      </w:r>
      <w:proofErr w:type="spellEnd"/>
      <w:r w:rsidRPr="00C31649">
        <w:rPr>
          <w:sz w:val="28"/>
          <w:szCs w:val="28"/>
        </w:rPr>
        <w:t xml:space="preserve"> </w:t>
      </w:r>
      <w:proofErr w:type="spellStart"/>
      <w:r w:rsidRPr="00C31649">
        <w:rPr>
          <w:sz w:val="28"/>
          <w:szCs w:val="28"/>
        </w:rPr>
        <w:t>обґрунтування</w:t>
      </w:r>
      <w:proofErr w:type="spellEnd"/>
      <w:r w:rsidRPr="00C31649">
        <w:rPr>
          <w:sz w:val="28"/>
          <w:szCs w:val="28"/>
        </w:rPr>
        <w:t xml:space="preserve"> </w:t>
      </w:r>
      <w:proofErr w:type="spellStart"/>
      <w:r w:rsidRPr="00C31649">
        <w:rPr>
          <w:sz w:val="28"/>
          <w:szCs w:val="28"/>
        </w:rPr>
        <w:t>системи</w:t>
      </w:r>
      <w:proofErr w:type="spellEnd"/>
      <w:r w:rsidRPr="00C31649">
        <w:rPr>
          <w:sz w:val="28"/>
          <w:szCs w:val="28"/>
        </w:rPr>
        <w:t xml:space="preserve"> </w:t>
      </w:r>
      <w:proofErr w:type="spellStart"/>
      <w:r w:rsidRPr="00C31649">
        <w:rPr>
          <w:sz w:val="28"/>
          <w:szCs w:val="28"/>
        </w:rPr>
        <w:t>реабілітації</w:t>
      </w:r>
      <w:proofErr w:type="spellEnd"/>
      <w:r w:rsidRPr="00C31649">
        <w:rPr>
          <w:sz w:val="28"/>
          <w:szCs w:val="28"/>
        </w:rPr>
        <w:t xml:space="preserve"> </w:t>
      </w:r>
      <w:proofErr w:type="spellStart"/>
      <w:r w:rsidRPr="00C31649">
        <w:rPr>
          <w:sz w:val="28"/>
          <w:szCs w:val="28"/>
        </w:rPr>
        <w:t>дітей</w:t>
      </w:r>
      <w:proofErr w:type="spellEnd"/>
      <w:r w:rsidRPr="00C31649">
        <w:rPr>
          <w:sz w:val="28"/>
          <w:szCs w:val="28"/>
        </w:rPr>
        <w:t xml:space="preserve"> </w:t>
      </w:r>
      <w:proofErr w:type="spellStart"/>
      <w:r w:rsidRPr="00C31649">
        <w:rPr>
          <w:sz w:val="28"/>
          <w:szCs w:val="28"/>
        </w:rPr>
        <w:t>із</w:t>
      </w:r>
      <w:proofErr w:type="spellEnd"/>
      <w:r w:rsidRPr="00C31649">
        <w:rPr>
          <w:sz w:val="28"/>
          <w:szCs w:val="28"/>
        </w:rPr>
        <w:t xml:space="preserve"> </w:t>
      </w:r>
      <w:proofErr w:type="spellStart"/>
      <w:r w:rsidRPr="00C31649">
        <w:rPr>
          <w:sz w:val="28"/>
          <w:szCs w:val="28"/>
        </w:rPr>
        <w:t>порушеннями</w:t>
      </w:r>
      <w:proofErr w:type="spellEnd"/>
      <w:r w:rsidRPr="00C31649">
        <w:rPr>
          <w:sz w:val="28"/>
          <w:szCs w:val="28"/>
        </w:rPr>
        <w:t xml:space="preserve"> слуху, </w:t>
      </w:r>
      <w:proofErr w:type="spellStart"/>
      <w:r w:rsidRPr="00C31649">
        <w:rPr>
          <w:sz w:val="28"/>
          <w:szCs w:val="28"/>
        </w:rPr>
        <w:t>здатної</w:t>
      </w:r>
      <w:proofErr w:type="spellEnd"/>
      <w:r w:rsidRPr="00C31649">
        <w:rPr>
          <w:sz w:val="28"/>
          <w:szCs w:val="28"/>
        </w:rPr>
        <w:t xml:space="preserve"> </w:t>
      </w:r>
      <w:proofErr w:type="spellStart"/>
      <w:r w:rsidRPr="00C31649">
        <w:rPr>
          <w:sz w:val="28"/>
          <w:szCs w:val="28"/>
        </w:rPr>
        <w:t>забезпечити</w:t>
      </w:r>
      <w:proofErr w:type="spellEnd"/>
      <w:r w:rsidRPr="00C31649">
        <w:rPr>
          <w:sz w:val="28"/>
          <w:szCs w:val="28"/>
        </w:rPr>
        <w:t xml:space="preserve"> </w:t>
      </w:r>
      <w:proofErr w:type="spellStart"/>
      <w:r w:rsidRPr="00C31649">
        <w:rPr>
          <w:sz w:val="28"/>
          <w:szCs w:val="28"/>
        </w:rPr>
        <w:t>їх</w:t>
      </w:r>
      <w:proofErr w:type="spellEnd"/>
      <w:r w:rsidRPr="00C31649">
        <w:rPr>
          <w:sz w:val="28"/>
          <w:szCs w:val="28"/>
        </w:rPr>
        <w:t xml:space="preserve"> </w:t>
      </w:r>
      <w:proofErr w:type="spellStart"/>
      <w:r w:rsidRPr="00C31649">
        <w:rPr>
          <w:sz w:val="28"/>
          <w:szCs w:val="28"/>
        </w:rPr>
        <w:t>професійну</w:t>
      </w:r>
      <w:proofErr w:type="spellEnd"/>
      <w:r w:rsidRPr="00C31649">
        <w:rPr>
          <w:sz w:val="28"/>
          <w:szCs w:val="28"/>
        </w:rPr>
        <w:t xml:space="preserve"> та </w:t>
      </w:r>
      <w:proofErr w:type="spellStart"/>
      <w:r w:rsidRPr="00C31649">
        <w:rPr>
          <w:sz w:val="28"/>
          <w:szCs w:val="28"/>
        </w:rPr>
        <w:t>соціальну</w:t>
      </w:r>
      <w:proofErr w:type="spellEnd"/>
      <w:r w:rsidRPr="00C31649">
        <w:rPr>
          <w:sz w:val="28"/>
          <w:szCs w:val="28"/>
        </w:rPr>
        <w:t xml:space="preserve"> </w:t>
      </w:r>
      <w:proofErr w:type="spellStart"/>
      <w:r w:rsidRPr="00C31649">
        <w:rPr>
          <w:sz w:val="28"/>
          <w:szCs w:val="28"/>
        </w:rPr>
        <w:t>адаптацію</w:t>
      </w:r>
      <w:proofErr w:type="spellEnd"/>
      <w:r w:rsidRPr="00C31649">
        <w:rPr>
          <w:sz w:val="28"/>
          <w:szCs w:val="28"/>
        </w:rPr>
        <w:t xml:space="preserve"> у </w:t>
      </w:r>
      <w:proofErr w:type="spellStart"/>
      <w:r w:rsidRPr="00C31649">
        <w:rPr>
          <w:sz w:val="28"/>
          <w:szCs w:val="28"/>
        </w:rPr>
        <w:t>поєднанні</w:t>
      </w:r>
      <w:proofErr w:type="spellEnd"/>
      <w:r w:rsidRPr="00C31649">
        <w:rPr>
          <w:sz w:val="28"/>
          <w:szCs w:val="28"/>
        </w:rPr>
        <w:t xml:space="preserve"> з </w:t>
      </w:r>
      <w:proofErr w:type="spellStart"/>
      <w:r w:rsidRPr="00C31649">
        <w:rPr>
          <w:sz w:val="28"/>
          <w:szCs w:val="28"/>
        </w:rPr>
        <w:t>іншими</w:t>
      </w:r>
      <w:proofErr w:type="spellEnd"/>
      <w:r w:rsidRPr="00C31649">
        <w:rPr>
          <w:sz w:val="28"/>
          <w:szCs w:val="28"/>
        </w:rPr>
        <w:t xml:space="preserve"> методами. </w:t>
      </w:r>
      <w:proofErr w:type="spellStart"/>
      <w:r w:rsidRPr="00C31649">
        <w:rPr>
          <w:sz w:val="28"/>
          <w:szCs w:val="28"/>
        </w:rPr>
        <w:t>Необхідно</w:t>
      </w:r>
      <w:proofErr w:type="spellEnd"/>
      <w:r w:rsidRPr="00C31649">
        <w:rPr>
          <w:sz w:val="28"/>
          <w:szCs w:val="28"/>
        </w:rPr>
        <w:t xml:space="preserve"> </w:t>
      </w:r>
      <w:proofErr w:type="spellStart"/>
      <w:r w:rsidRPr="00C31649">
        <w:rPr>
          <w:sz w:val="28"/>
          <w:szCs w:val="28"/>
        </w:rPr>
        <w:t>вдосконалювати</w:t>
      </w:r>
      <w:proofErr w:type="spellEnd"/>
      <w:r w:rsidRPr="00C31649">
        <w:rPr>
          <w:sz w:val="28"/>
          <w:szCs w:val="28"/>
        </w:rPr>
        <w:t xml:space="preserve"> </w:t>
      </w:r>
      <w:proofErr w:type="spellStart"/>
      <w:r w:rsidRPr="00C31649">
        <w:rPr>
          <w:sz w:val="28"/>
          <w:szCs w:val="28"/>
        </w:rPr>
        <w:t>діагностику</w:t>
      </w:r>
      <w:proofErr w:type="spellEnd"/>
      <w:r w:rsidRPr="00C31649">
        <w:rPr>
          <w:sz w:val="28"/>
          <w:szCs w:val="28"/>
        </w:rPr>
        <w:t xml:space="preserve">, </w:t>
      </w:r>
      <w:proofErr w:type="spellStart"/>
      <w:r w:rsidRPr="00C31649">
        <w:rPr>
          <w:sz w:val="28"/>
          <w:szCs w:val="28"/>
        </w:rPr>
        <w:t>розробляти</w:t>
      </w:r>
      <w:proofErr w:type="spellEnd"/>
      <w:r w:rsidRPr="00C31649">
        <w:rPr>
          <w:sz w:val="28"/>
          <w:szCs w:val="28"/>
        </w:rPr>
        <w:t xml:space="preserve"> й </w:t>
      </w:r>
      <w:proofErr w:type="spellStart"/>
      <w:r w:rsidRPr="00C31649">
        <w:rPr>
          <w:sz w:val="28"/>
          <w:szCs w:val="28"/>
        </w:rPr>
        <w:t>впроваджувати</w:t>
      </w:r>
      <w:proofErr w:type="spellEnd"/>
      <w:r w:rsidRPr="00C31649">
        <w:rPr>
          <w:sz w:val="28"/>
          <w:szCs w:val="28"/>
        </w:rPr>
        <w:t xml:space="preserve"> </w:t>
      </w:r>
      <w:proofErr w:type="spellStart"/>
      <w:r w:rsidRPr="00C31649">
        <w:rPr>
          <w:sz w:val="28"/>
          <w:szCs w:val="28"/>
        </w:rPr>
        <w:t>комплексні</w:t>
      </w:r>
      <w:proofErr w:type="spellEnd"/>
      <w:r w:rsidRPr="00C31649">
        <w:rPr>
          <w:sz w:val="28"/>
          <w:szCs w:val="28"/>
        </w:rPr>
        <w:t xml:space="preserve"> </w:t>
      </w:r>
      <w:proofErr w:type="spellStart"/>
      <w:r w:rsidRPr="00C31649">
        <w:rPr>
          <w:sz w:val="28"/>
          <w:szCs w:val="28"/>
        </w:rPr>
        <w:t>програми</w:t>
      </w:r>
      <w:proofErr w:type="spellEnd"/>
      <w:r w:rsidRPr="00C31649">
        <w:rPr>
          <w:sz w:val="28"/>
          <w:szCs w:val="28"/>
        </w:rPr>
        <w:t xml:space="preserve"> </w:t>
      </w:r>
      <w:proofErr w:type="spellStart"/>
      <w:r w:rsidRPr="00C31649">
        <w:rPr>
          <w:sz w:val="28"/>
          <w:szCs w:val="28"/>
        </w:rPr>
        <w:t>профілактики</w:t>
      </w:r>
      <w:proofErr w:type="spellEnd"/>
      <w:r w:rsidRPr="00C31649">
        <w:rPr>
          <w:sz w:val="28"/>
          <w:szCs w:val="28"/>
        </w:rPr>
        <w:t xml:space="preserve"> та </w:t>
      </w:r>
      <w:proofErr w:type="spellStart"/>
      <w:r w:rsidRPr="00C31649">
        <w:rPr>
          <w:sz w:val="28"/>
          <w:szCs w:val="28"/>
        </w:rPr>
        <w:t>відновлення</w:t>
      </w:r>
      <w:proofErr w:type="spellEnd"/>
      <w:r w:rsidRPr="00C31649">
        <w:rPr>
          <w:sz w:val="28"/>
          <w:szCs w:val="28"/>
        </w:rPr>
        <w:t xml:space="preserve"> для </w:t>
      </w:r>
      <w:proofErr w:type="spellStart"/>
      <w:r w:rsidRPr="00C31649">
        <w:rPr>
          <w:sz w:val="28"/>
          <w:szCs w:val="28"/>
        </w:rPr>
        <w:t>дітей</w:t>
      </w:r>
      <w:proofErr w:type="spellEnd"/>
      <w:r w:rsidRPr="00C31649">
        <w:rPr>
          <w:sz w:val="28"/>
          <w:szCs w:val="28"/>
        </w:rPr>
        <w:t xml:space="preserve"> </w:t>
      </w:r>
      <w:proofErr w:type="spellStart"/>
      <w:r w:rsidRPr="00C31649">
        <w:rPr>
          <w:sz w:val="28"/>
          <w:szCs w:val="28"/>
        </w:rPr>
        <w:t>молодшого</w:t>
      </w:r>
      <w:proofErr w:type="spellEnd"/>
      <w:r w:rsidRPr="00C31649">
        <w:rPr>
          <w:sz w:val="28"/>
          <w:szCs w:val="28"/>
        </w:rPr>
        <w:t xml:space="preserve"> </w:t>
      </w:r>
      <w:proofErr w:type="spellStart"/>
      <w:r w:rsidRPr="00C31649">
        <w:rPr>
          <w:sz w:val="28"/>
          <w:szCs w:val="28"/>
        </w:rPr>
        <w:t>шкільного</w:t>
      </w:r>
      <w:proofErr w:type="spellEnd"/>
      <w:r w:rsidRPr="00C31649">
        <w:rPr>
          <w:sz w:val="28"/>
          <w:szCs w:val="28"/>
        </w:rPr>
        <w:t xml:space="preserve"> </w:t>
      </w:r>
      <w:proofErr w:type="spellStart"/>
      <w:r w:rsidRPr="00C31649">
        <w:rPr>
          <w:sz w:val="28"/>
          <w:szCs w:val="28"/>
        </w:rPr>
        <w:t>віку</w:t>
      </w:r>
      <w:proofErr w:type="spellEnd"/>
      <w:r w:rsidRPr="00C31649">
        <w:rPr>
          <w:sz w:val="28"/>
          <w:szCs w:val="28"/>
        </w:rPr>
        <w:t xml:space="preserve"> з </w:t>
      </w:r>
      <w:proofErr w:type="spellStart"/>
      <w:r w:rsidRPr="00C31649">
        <w:rPr>
          <w:sz w:val="28"/>
          <w:szCs w:val="28"/>
        </w:rPr>
        <w:t>порушеннями</w:t>
      </w:r>
      <w:proofErr w:type="spellEnd"/>
      <w:r w:rsidRPr="00C31649">
        <w:rPr>
          <w:sz w:val="28"/>
          <w:szCs w:val="28"/>
        </w:rPr>
        <w:t xml:space="preserve"> слуху.</w:t>
      </w:r>
    </w:p>
    <w:p w14:paraId="4A80AB58" w14:textId="15150400" w:rsidR="00D36837" w:rsidRPr="00C31649" w:rsidRDefault="00D36837" w:rsidP="008C1899">
      <w:pPr>
        <w:pStyle w:val="a9"/>
        <w:spacing w:before="0" w:beforeAutospacing="0" w:after="0" w:afterAutospacing="0"/>
        <w:ind w:firstLine="709"/>
        <w:contextualSpacing/>
        <w:jc w:val="both"/>
        <w:rPr>
          <w:sz w:val="28"/>
          <w:szCs w:val="28"/>
        </w:rPr>
      </w:pPr>
      <w:r w:rsidRPr="00C31649">
        <w:rPr>
          <w:sz w:val="28"/>
          <w:szCs w:val="28"/>
        </w:rPr>
        <w:t xml:space="preserve">Проблематику </w:t>
      </w:r>
      <w:proofErr w:type="spellStart"/>
      <w:r w:rsidRPr="00C31649">
        <w:rPr>
          <w:sz w:val="28"/>
          <w:szCs w:val="28"/>
        </w:rPr>
        <w:t>фізкультурно-спортивної</w:t>
      </w:r>
      <w:proofErr w:type="spellEnd"/>
      <w:r w:rsidRPr="00C31649">
        <w:rPr>
          <w:sz w:val="28"/>
          <w:szCs w:val="28"/>
        </w:rPr>
        <w:t xml:space="preserve"> </w:t>
      </w:r>
      <w:proofErr w:type="spellStart"/>
      <w:r w:rsidRPr="00C31649">
        <w:rPr>
          <w:sz w:val="28"/>
          <w:szCs w:val="28"/>
        </w:rPr>
        <w:t>реабілітації</w:t>
      </w:r>
      <w:proofErr w:type="spellEnd"/>
      <w:r w:rsidRPr="00C31649">
        <w:rPr>
          <w:sz w:val="28"/>
          <w:szCs w:val="28"/>
        </w:rPr>
        <w:t xml:space="preserve"> </w:t>
      </w:r>
      <w:proofErr w:type="spellStart"/>
      <w:r w:rsidRPr="00C31649">
        <w:rPr>
          <w:sz w:val="28"/>
          <w:szCs w:val="28"/>
        </w:rPr>
        <w:t>молодших</w:t>
      </w:r>
      <w:proofErr w:type="spellEnd"/>
      <w:r w:rsidRPr="00C31649">
        <w:rPr>
          <w:sz w:val="28"/>
          <w:szCs w:val="28"/>
        </w:rPr>
        <w:t xml:space="preserve"> </w:t>
      </w:r>
      <w:proofErr w:type="spellStart"/>
      <w:r w:rsidRPr="00C31649">
        <w:rPr>
          <w:sz w:val="28"/>
          <w:szCs w:val="28"/>
        </w:rPr>
        <w:t>школярів</w:t>
      </w:r>
      <w:proofErr w:type="spellEnd"/>
      <w:r w:rsidRPr="00C31649">
        <w:rPr>
          <w:sz w:val="28"/>
          <w:szCs w:val="28"/>
        </w:rPr>
        <w:t xml:space="preserve"> </w:t>
      </w:r>
      <w:proofErr w:type="spellStart"/>
      <w:r w:rsidRPr="00C31649">
        <w:rPr>
          <w:sz w:val="28"/>
          <w:szCs w:val="28"/>
        </w:rPr>
        <w:t>із</w:t>
      </w:r>
      <w:proofErr w:type="spellEnd"/>
      <w:r w:rsidRPr="00C31649">
        <w:rPr>
          <w:sz w:val="28"/>
          <w:szCs w:val="28"/>
        </w:rPr>
        <w:t xml:space="preserve"> </w:t>
      </w:r>
      <w:proofErr w:type="spellStart"/>
      <w:r w:rsidRPr="00C31649">
        <w:rPr>
          <w:sz w:val="28"/>
          <w:szCs w:val="28"/>
        </w:rPr>
        <w:t>порушеннями</w:t>
      </w:r>
      <w:proofErr w:type="spellEnd"/>
      <w:r w:rsidRPr="00C31649">
        <w:rPr>
          <w:sz w:val="28"/>
          <w:szCs w:val="28"/>
        </w:rPr>
        <w:t xml:space="preserve"> слуху </w:t>
      </w:r>
      <w:proofErr w:type="spellStart"/>
      <w:r w:rsidRPr="00C31649">
        <w:rPr>
          <w:sz w:val="28"/>
          <w:szCs w:val="28"/>
        </w:rPr>
        <w:t>досліджували</w:t>
      </w:r>
      <w:proofErr w:type="spellEnd"/>
      <w:r w:rsidRPr="00C31649">
        <w:rPr>
          <w:sz w:val="28"/>
          <w:szCs w:val="28"/>
        </w:rPr>
        <w:t xml:space="preserve"> </w:t>
      </w:r>
      <w:proofErr w:type="spellStart"/>
      <w:r w:rsidRPr="00C31649">
        <w:rPr>
          <w:sz w:val="28"/>
          <w:szCs w:val="28"/>
        </w:rPr>
        <w:t>такі</w:t>
      </w:r>
      <w:proofErr w:type="spellEnd"/>
      <w:r w:rsidRPr="00C31649">
        <w:rPr>
          <w:sz w:val="28"/>
          <w:szCs w:val="28"/>
        </w:rPr>
        <w:t xml:space="preserve"> </w:t>
      </w:r>
      <w:proofErr w:type="spellStart"/>
      <w:r w:rsidRPr="00C31649">
        <w:rPr>
          <w:sz w:val="28"/>
          <w:szCs w:val="28"/>
        </w:rPr>
        <w:t>українські</w:t>
      </w:r>
      <w:proofErr w:type="spellEnd"/>
      <w:r w:rsidRPr="00C31649">
        <w:rPr>
          <w:sz w:val="28"/>
          <w:szCs w:val="28"/>
        </w:rPr>
        <w:t xml:space="preserve"> </w:t>
      </w:r>
      <w:proofErr w:type="spellStart"/>
      <w:r w:rsidRPr="00C31649">
        <w:rPr>
          <w:sz w:val="28"/>
          <w:szCs w:val="28"/>
        </w:rPr>
        <w:t>науковці</w:t>
      </w:r>
      <w:proofErr w:type="spellEnd"/>
      <w:r w:rsidRPr="00C31649">
        <w:rPr>
          <w:sz w:val="28"/>
          <w:szCs w:val="28"/>
        </w:rPr>
        <w:t>, як О.</w:t>
      </w:r>
      <w:r w:rsidR="008C1899">
        <w:rPr>
          <w:sz w:val="28"/>
          <w:szCs w:val="28"/>
          <w:lang w:val="uk-UA"/>
        </w:rPr>
        <w:t> </w:t>
      </w:r>
      <w:proofErr w:type="spellStart"/>
      <w:r w:rsidRPr="00C31649">
        <w:rPr>
          <w:sz w:val="28"/>
          <w:szCs w:val="28"/>
        </w:rPr>
        <w:t>Афанасьєва</w:t>
      </w:r>
      <w:proofErr w:type="spellEnd"/>
      <w:r w:rsidRPr="00C31649">
        <w:rPr>
          <w:sz w:val="28"/>
          <w:szCs w:val="28"/>
        </w:rPr>
        <w:t xml:space="preserve"> [2], Л.</w:t>
      </w:r>
      <w:r w:rsidR="008C1899">
        <w:rPr>
          <w:sz w:val="28"/>
          <w:szCs w:val="28"/>
          <w:lang w:val="uk-UA"/>
        </w:rPr>
        <w:t> </w:t>
      </w:r>
      <w:r w:rsidR="008C1899">
        <w:rPr>
          <w:sz w:val="28"/>
          <w:szCs w:val="28"/>
        </w:rPr>
        <w:t>Базилевич [3], Н.</w:t>
      </w:r>
      <w:r w:rsidR="008C1899">
        <w:rPr>
          <w:sz w:val="28"/>
          <w:szCs w:val="28"/>
          <w:lang w:val="uk-UA"/>
        </w:rPr>
        <w:t> </w:t>
      </w:r>
      <w:proofErr w:type="spellStart"/>
      <w:r w:rsidRPr="00C31649">
        <w:rPr>
          <w:sz w:val="28"/>
          <w:szCs w:val="28"/>
        </w:rPr>
        <w:t>Байкіна</w:t>
      </w:r>
      <w:proofErr w:type="spellEnd"/>
      <w:r w:rsidRPr="00C31649">
        <w:rPr>
          <w:sz w:val="28"/>
          <w:szCs w:val="28"/>
        </w:rPr>
        <w:t xml:space="preserve"> [4], Ю.</w:t>
      </w:r>
      <w:r w:rsidR="008C1899">
        <w:rPr>
          <w:sz w:val="28"/>
          <w:szCs w:val="28"/>
          <w:lang w:val="uk-UA"/>
        </w:rPr>
        <w:t> </w:t>
      </w:r>
      <w:proofErr w:type="spellStart"/>
      <w:r w:rsidRPr="00C31649">
        <w:rPr>
          <w:sz w:val="28"/>
          <w:szCs w:val="28"/>
        </w:rPr>
        <w:t>Карпухіна</w:t>
      </w:r>
      <w:proofErr w:type="spellEnd"/>
      <w:r w:rsidR="008C1899">
        <w:rPr>
          <w:sz w:val="28"/>
          <w:szCs w:val="28"/>
          <w:lang w:val="uk-UA"/>
        </w:rPr>
        <w:t> </w:t>
      </w:r>
      <w:r w:rsidRPr="00C31649">
        <w:rPr>
          <w:sz w:val="28"/>
          <w:szCs w:val="28"/>
        </w:rPr>
        <w:t>[16], О.</w:t>
      </w:r>
      <w:r w:rsidR="008C1899">
        <w:rPr>
          <w:sz w:val="28"/>
          <w:szCs w:val="28"/>
          <w:lang w:val="uk-UA"/>
        </w:rPr>
        <w:t> </w:t>
      </w:r>
      <w:r w:rsidR="008C1899">
        <w:rPr>
          <w:sz w:val="28"/>
          <w:szCs w:val="28"/>
        </w:rPr>
        <w:t>Козак [118], І. </w:t>
      </w:r>
      <w:r w:rsidRPr="00C31649">
        <w:rPr>
          <w:sz w:val="28"/>
          <w:szCs w:val="28"/>
        </w:rPr>
        <w:t>Ляхова [20], О.</w:t>
      </w:r>
      <w:r w:rsidR="008C1899">
        <w:rPr>
          <w:sz w:val="28"/>
          <w:szCs w:val="28"/>
          <w:lang w:val="uk-UA"/>
        </w:rPr>
        <w:t> </w:t>
      </w:r>
      <w:r w:rsidR="008C1899">
        <w:rPr>
          <w:sz w:val="28"/>
          <w:szCs w:val="28"/>
        </w:rPr>
        <w:t>Михайлова [25], Ю. </w:t>
      </w:r>
      <w:r w:rsidRPr="00C31649">
        <w:rPr>
          <w:sz w:val="28"/>
          <w:szCs w:val="28"/>
        </w:rPr>
        <w:t>Никифоренко [30], А.</w:t>
      </w:r>
      <w:r w:rsidR="008C1899">
        <w:rPr>
          <w:sz w:val="28"/>
          <w:szCs w:val="28"/>
          <w:lang w:val="uk-UA"/>
        </w:rPr>
        <w:t> </w:t>
      </w:r>
      <w:proofErr w:type="spellStart"/>
      <w:r w:rsidRPr="00C31649">
        <w:rPr>
          <w:sz w:val="28"/>
          <w:szCs w:val="28"/>
        </w:rPr>
        <w:t>Сватьєв</w:t>
      </w:r>
      <w:proofErr w:type="spellEnd"/>
      <w:r w:rsidRPr="00C31649">
        <w:rPr>
          <w:sz w:val="28"/>
          <w:szCs w:val="28"/>
        </w:rPr>
        <w:t xml:space="preserve"> [36], а </w:t>
      </w:r>
      <w:proofErr w:type="spellStart"/>
      <w:r w:rsidRPr="00C31649">
        <w:rPr>
          <w:sz w:val="28"/>
          <w:szCs w:val="28"/>
        </w:rPr>
        <w:t>також</w:t>
      </w:r>
      <w:proofErr w:type="spellEnd"/>
      <w:r w:rsidRPr="00C31649">
        <w:rPr>
          <w:sz w:val="28"/>
          <w:szCs w:val="28"/>
        </w:rPr>
        <w:t xml:space="preserve"> </w:t>
      </w:r>
      <w:proofErr w:type="spellStart"/>
      <w:r w:rsidRPr="00C31649">
        <w:rPr>
          <w:sz w:val="28"/>
          <w:szCs w:val="28"/>
        </w:rPr>
        <w:t>кандидати</w:t>
      </w:r>
      <w:proofErr w:type="spellEnd"/>
      <w:r w:rsidRPr="00C31649">
        <w:rPr>
          <w:sz w:val="28"/>
          <w:szCs w:val="28"/>
        </w:rPr>
        <w:t xml:space="preserve"> наук </w:t>
      </w:r>
      <w:proofErr w:type="spellStart"/>
      <w:r w:rsidRPr="00C31649">
        <w:rPr>
          <w:sz w:val="28"/>
          <w:szCs w:val="28"/>
        </w:rPr>
        <w:t>із</w:t>
      </w:r>
      <w:proofErr w:type="spellEnd"/>
      <w:r w:rsidRPr="00C31649">
        <w:rPr>
          <w:sz w:val="28"/>
          <w:szCs w:val="28"/>
        </w:rPr>
        <w:t xml:space="preserve"> </w:t>
      </w:r>
      <w:proofErr w:type="spellStart"/>
      <w:r w:rsidRPr="00C31649">
        <w:rPr>
          <w:sz w:val="28"/>
          <w:szCs w:val="28"/>
        </w:rPr>
        <w:t>фізичного</w:t>
      </w:r>
      <w:proofErr w:type="spellEnd"/>
      <w:r w:rsidRPr="00C31649">
        <w:rPr>
          <w:sz w:val="28"/>
          <w:szCs w:val="28"/>
        </w:rPr>
        <w:t xml:space="preserve"> </w:t>
      </w:r>
      <w:proofErr w:type="spellStart"/>
      <w:r w:rsidRPr="00C31649">
        <w:rPr>
          <w:sz w:val="28"/>
          <w:szCs w:val="28"/>
        </w:rPr>
        <w:t>виховання</w:t>
      </w:r>
      <w:proofErr w:type="spellEnd"/>
      <w:r w:rsidRPr="00C31649">
        <w:rPr>
          <w:sz w:val="28"/>
          <w:szCs w:val="28"/>
        </w:rPr>
        <w:t xml:space="preserve"> та спорту Х.</w:t>
      </w:r>
      <w:r w:rsidR="008C1899">
        <w:rPr>
          <w:sz w:val="28"/>
          <w:szCs w:val="28"/>
          <w:lang w:val="uk-UA"/>
        </w:rPr>
        <w:t> </w:t>
      </w:r>
      <w:proofErr w:type="spellStart"/>
      <w:r w:rsidRPr="00C31649">
        <w:rPr>
          <w:sz w:val="28"/>
          <w:szCs w:val="28"/>
        </w:rPr>
        <w:t>Гуринович</w:t>
      </w:r>
      <w:proofErr w:type="spellEnd"/>
      <w:r w:rsidRPr="00C31649">
        <w:rPr>
          <w:sz w:val="28"/>
          <w:szCs w:val="28"/>
        </w:rPr>
        <w:t xml:space="preserve"> [11] і О.</w:t>
      </w:r>
      <w:r w:rsidR="008C1899">
        <w:rPr>
          <w:sz w:val="28"/>
          <w:szCs w:val="28"/>
          <w:lang w:val="uk-UA"/>
        </w:rPr>
        <w:t> </w:t>
      </w:r>
      <w:r w:rsidRPr="00C31649">
        <w:rPr>
          <w:sz w:val="28"/>
          <w:szCs w:val="28"/>
        </w:rPr>
        <w:t>Заставна [13].</w:t>
      </w:r>
    </w:p>
    <w:p w14:paraId="453A376B" w14:textId="7B12F79C" w:rsidR="00D36837" w:rsidRPr="00C31649" w:rsidRDefault="00D36837" w:rsidP="008C1899">
      <w:pPr>
        <w:pStyle w:val="a9"/>
        <w:spacing w:before="0" w:beforeAutospacing="0" w:after="0" w:afterAutospacing="0"/>
        <w:ind w:firstLine="709"/>
        <w:contextualSpacing/>
        <w:jc w:val="both"/>
        <w:rPr>
          <w:sz w:val="28"/>
          <w:szCs w:val="28"/>
        </w:rPr>
      </w:pPr>
      <w:proofErr w:type="spellStart"/>
      <w:r w:rsidRPr="00C31649">
        <w:rPr>
          <w:sz w:val="28"/>
          <w:szCs w:val="28"/>
        </w:rPr>
        <w:lastRenderedPageBreak/>
        <w:t>Значний</w:t>
      </w:r>
      <w:proofErr w:type="spellEnd"/>
      <w:r w:rsidRPr="00C31649">
        <w:rPr>
          <w:sz w:val="28"/>
          <w:szCs w:val="28"/>
        </w:rPr>
        <w:t xml:space="preserve"> </w:t>
      </w:r>
      <w:proofErr w:type="spellStart"/>
      <w:r w:rsidRPr="00C31649">
        <w:rPr>
          <w:sz w:val="28"/>
          <w:szCs w:val="28"/>
        </w:rPr>
        <w:t>внесок</w:t>
      </w:r>
      <w:proofErr w:type="spellEnd"/>
      <w:r w:rsidRPr="00C31649">
        <w:rPr>
          <w:sz w:val="28"/>
          <w:szCs w:val="28"/>
        </w:rPr>
        <w:t xml:space="preserve"> у </w:t>
      </w:r>
      <w:proofErr w:type="spellStart"/>
      <w:r w:rsidRPr="00C31649">
        <w:rPr>
          <w:sz w:val="28"/>
          <w:szCs w:val="28"/>
        </w:rPr>
        <w:t>дослідження</w:t>
      </w:r>
      <w:proofErr w:type="spellEnd"/>
      <w:r w:rsidRPr="00C31649">
        <w:rPr>
          <w:sz w:val="28"/>
          <w:szCs w:val="28"/>
        </w:rPr>
        <w:t xml:space="preserve"> </w:t>
      </w:r>
      <w:proofErr w:type="spellStart"/>
      <w:r w:rsidRPr="00C31649">
        <w:rPr>
          <w:sz w:val="28"/>
          <w:szCs w:val="28"/>
        </w:rPr>
        <w:t>реабілітації</w:t>
      </w:r>
      <w:proofErr w:type="spellEnd"/>
      <w:r w:rsidRPr="00C31649">
        <w:rPr>
          <w:sz w:val="28"/>
          <w:szCs w:val="28"/>
        </w:rPr>
        <w:t xml:space="preserve"> </w:t>
      </w:r>
      <w:proofErr w:type="spellStart"/>
      <w:r w:rsidRPr="00C31649">
        <w:rPr>
          <w:sz w:val="28"/>
          <w:szCs w:val="28"/>
        </w:rPr>
        <w:t>дітей</w:t>
      </w:r>
      <w:proofErr w:type="spellEnd"/>
      <w:r w:rsidRPr="00C31649">
        <w:rPr>
          <w:sz w:val="28"/>
          <w:szCs w:val="28"/>
        </w:rPr>
        <w:t xml:space="preserve"> </w:t>
      </w:r>
      <w:proofErr w:type="spellStart"/>
      <w:r w:rsidRPr="00C31649">
        <w:rPr>
          <w:sz w:val="28"/>
          <w:szCs w:val="28"/>
        </w:rPr>
        <w:t>із</w:t>
      </w:r>
      <w:proofErr w:type="spellEnd"/>
      <w:r w:rsidRPr="00C31649">
        <w:rPr>
          <w:sz w:val="28"/>
          <w:szCs w:val="28"/>
        </w:rPr>
        <w:t xml:space="preserve"> </w:t>
      </w:r>
      <w:proofErr w:type="spellStart"/>
      <w:r w:rsidRPr="00C31649">
        <w:rPr>
          <w:sz w:val="28"/>
          <w:szCs w:val="28"/>
        </w:rPr>
        <w:t>порушеннями</w:t>
      </w:r>
      <w:proofErr w:type="spellEnd"/>
      <w:r w:rsidRPr="00C31649">
        <w:rPr>
          <w:sz w:val="28"/>
          <w:szCs w:val="28"/>
        </w:rPr>
        <w:t xml:space="preserve"> слуху </w:t>
      </w:r>
      <w:proofErr w:type="spellStart"/>
      <w:r w:rsidRPr="00C31649">
        <w:rPr>
          <w:sz w:val="28"/>
          <w:szCs w:val="28"/>
        </w:rPr>
        <w:t>здійснили</w:t>
      </w:r>
      <w:proofErr w:type="spellEnd"/>
      <w:r w:rsidRPr="00C31649">
        <w:rPr>
          <w:sz w:val="28"/>
          <w:szCs w:val="28"/>
        </w:rPr>
        <w:t xml:space="preserve"> й</w:t>
      </w:r>
      <w:r w:rsidR="008C1899">
        <w:rPr>
          <w:sz w:val="28"/>
          <w:szCs w:val="28"/>
        </w:rPr>
        <w:t xml:space="preserve"> </w:t>
      </w:r>
      <w:proofErr w:type="spellStart"/>
      <w:r w:rsidR="008C1899">
        <w:rPr>
          <w:sz w:val="28"/>
          <w:szCs w:val="28"/>
        </w:rPr>
        <w:t>зарубіжні</w:t>
      </w:r>
      <w:proofErr w:type="spellEnd"/>
      <w:r w:rsidR="008C1899">
        <w:rPr>
          <w:sz w:val="28"/>
          <w:szCs w:val="28"/>
        </w:rPr>
        <w:t xml:space="preserve"> </w:t>
      </w:r>
      <w:proofErr w:type="spellStart"/>
      <w:r w:rsidR="008C1899">
        <w:rPr>
          <w:sz w:val="28"/>
          <w:szCs w:val="28"/>
        </w:rPr>
        <w:t>науковці</w:t>
      </w:r>
      <w:proofErr w:type="spellEnd"/>
      <w:r w:rsidR="008C1899">
        <w:rPr>
          <w:sz w:val="28"/>
          <w:szCs w:val="28"/>
        </w:rPr>
        <w:t xml:space="preserve">, </w:t>
      </w:r>
      <w:proofErr w:type="spellStart"/>
      <w:r w:rsidR="008C1899">
        <w:rPr>
          <w:sz w:val="28"/>
          <w:szCs w:val="28"/>
        </w:rPr>
        <w:t>зокрема</w:t>
      </w:r>
      <w:proofErr w:type="spellEnd"/>
      <w:r w:rsidR="008C1899">
        <w:rPr>
          <w:sz w:val="28"/>
          <w:szCs w:val="28"/>
        </w:rPr>
        <w:t xml:space="preserve"> H. </w:t>
      </w:r>
      <w:proofErr w:type="spellStart"/>
      <w:r w:rsidRPr="00C31649">
        <w:rPr>
          <w:sz w:val="28"/>
          <w:szCs w:val="28"/>
        </w:rPr>
        <w:t>Ayukawa</w:t>
      </w:r>
      <w:proofErr w:type="spellEnd"/>
      <w:r w:rsidRPr="00C31649">
        <w:rPr>
          <w:sz w:val="28"/>
          <w:szCs w:val="28"/>
        </w:rPr>
        <w:t xml:space="preserve"> [52], M.</w:t>
      </w:r>
      <w:r w:rsidR="008C1899">
        <w:rPr>
          <w:sz w:val="28"/>
          <w:szCs w:val="28"/>
          <w:lang w:val="uk-UA"/>
        </w:rPr>
        <w:t> </w:t>
      </w:r>
      <w:proofErr w:type="spellStart"/>
      <w:r w:rsidRPr="00C31649">
        <w:rPr>
          <w:sz w:val="28"/>
          <w:szCs w:val="28"/>
        </w:rPr>
        <w:t>Barza</w:t>
      </w:r>
      <w:proofErr w:type="spellEnd"/>
      <w:r w:rsidR="008C1899">
        <w:rPr>
          <w:sz w:val="28"/>
          <w:szCs w:val="28"/>
          <w:lang w:val="uk-UA"/>
        </w:rPr>
        <w:t> </w:t>
      </w:r>
      <w:r w:rsidR="008C1899">
        <w:rPr>
          <w:sz w:val="28"/>
          <w:szCs w:val="28"/>
        </w:rPr>
        <w:t>[53], D. </w:t>
      </w:r>
      <w:proofErr w:type="spellStart"/>
      <w:r w:rsidRPr="00C31649">
        <w:rPr>
          <w:sz w:val="28"/>
          <w:szCs w:val="28"/>
        </w:rPr>
        <w:t>Bellinger</w:t>
      </w:r>
      <w:proofErr w:type="spellEnd"/>
      <w:r w:rsidRPr="00C31649">
        <w:rPr>
          <w:sz w:val="28"/>
          <w:szCs w:val="28"/>
        </w:rPr>
        <w:t xml:space="preserve"> [54], P.</w:t>
      </w:r>
      <w:r w:rsidR="008C1899">
        <w:rPr>
          <w:sz w:val="28"/>
          <w:szCs w:val="28"/>
          <w:lang w:val="uk-UA"/>
        </w:rPr>
        <w:t> </w:t>
      </w:r>
      <w:proofErr w:type="spellStart"/>
      <w:r w:rsidR="008C1899">
        <w:rPr>
          <w:sz w:val="28"/>
          <w:szCs w:val="28"/>
        </w:rPr>
        <w:t>Berger</w:t>
      </w:r>
      <w:proofErr w:type="spellEnd"/>
      <w:r w:rsidR="008C1899">
        <w:rPr>
          <w:sz w:val="28"/>
          <w:szCs w:val="28"/>
        </w:rPr>
        <w:t xml:space="preserve"> [55], J. </w:t>
      </w:r>
      <w:proofErr w:type="spellStart"/>
      <w:r w:rsidR="008C1899">
        <w:rPr>
          <w:sz w:val="28"/>
          <w:szCs w:val="28"/>
        </w:rPr>
        <w:t>Berco-Gleson</w:t>
      </w:r>
      <w:proofErr w:type="spellEnd"/>
      <w:r w:rsidR="008C1899">
        <w:rPr>
          <w:sz w:val="28"/>
          <w:szCs w:val="28"/>
        </w:rPr>
        <w:t xml:space="preserve"> [56], J. </w:t>
      </w:r>
      <w:proofErr w:type="spellStart"/>
      <w:r w:rsidRPr="00C31649">
        <w:rPr>
          <w:sz w:val="28"/>
          <w:szCs w:val="28"/>
        </w:rPr>
        <w:t>Coplan</w:t>
      </w:r>
      <w:proofErr w:type="spellEnd"/>
      <w:r w:rsidR="008C1899">
        <w:rPr>
          <w:sz w:val="28"/>
          <w:szCs w:val="28"/>
          <w:lang w:val="uk-UA"/>
        </w:rPr>
        <w:t> </w:t>
      </w:r>
      <w:r w:rsidR="008C1899">
        <w:rPr>
          <w:sz w:val="28"/>
          <w:szCs w:val="28"/>
        </w:rPr>
        <w:t>[58], K. </w:t>
      </w:r>
      <w:proofErr w:type="spellStart"/>
      <w:r w:rsidRPr="00C31649">
        <w:rPr>
          <w:sz w:val="28"/>
          <w:szCs w:val="28"/>
        </w:rPr>
        <w:t>Daly</w:t>
      </w:r>
      <w:proofErr w:type="spellEnd"/>
      <w:r w:rsidRPr="00C31649">
        <w:rPr>
          <w:sz w:val="28"/>
          <w:szCs w:val="28"/>
        </w:rPr>
        <w:t xml:space="preserve"> [59], G.</w:t>
      </w:r>
      <w:r w:rsidR="008C1899">
        <w:rPr>
          <w:sz w:val="28"/>
          <w:szCs w:val="28"/>
          <w:lang w:val="uk-UA"/>
        </w:rPr>
        <w:t> </w:t>
      </w:r>
      <w:proofErr w:type="spellStart"/>
      <w:r w:rsidRPr="00C31649">
        <w:rPr>
          <w:sz w:val="28"/>
          <w:szCs w:val="28"/>
        </w:rPr>
        <w:t>Giebink</w:t>
      </w:r>
      <w:proofErr w:type="spellEnd"/>
      <w:r w:rsidRPr="00C31649">
        <w:rPr>
          <w:sz w:val="28"/>
          <w:szCs w:val="28"/>
        </w:rPr>
        <w:t xml:space="preserve"> [62], </w:t>
      </w:r>
      <w:proofErr w:type="spellStart"/>
      <w:r w:rsidRPr="00C31649">
        <w:rPr>
          <w:sz w:val="28"/>
          <w:szCs w:val="28"/>
        </w:rPr>
        <w:t>Striem-Amit</w:t>
      </w:r>
      <w:proofErr w:type="spellEnd"/>
      <w:r w:rsidRPr="00C31649">
        <w:rPr>
          <w:sz w:val="28"/>
          <w:szCs w:val="28"/>
        </w:rPr>
        <w:t xml:space="preserve"> [</w:t>
      </w:r>
      <w:r w:rsidR="008C1899">
        <w:rPr>
          <w:sz w:val="28"/>
          <w:szCs w:val="28"/>
        </w:rPr>
        <w:t>68], A. </w:t>
      </w:r>
      <w:proofErr w:type="spellStart"/>
      <w:r w:rsidRPr="00C31649">
        <w:rPr>
          <w:sz w:val="28"/>
          <w:szCs w:val="28"/>
        </w:rPr>
        <w:t>Zebrowska</w:t>
      </w:r>
      <w:proofErr w:type="spellEnd"/>
      <w:r w:rsidR="008C1899">
        <w:rPr>
          <w:sz w:val="28"/>
          <w:szCs w:val="28"/>
          <w:lang w:val="uk-UA"/>
        </w:rPr>
        <w:t> </w:t>
      </w:r>
      <w:r w:rsidRPr="00C31649">
        <w:rPr>
          <w:sz w:val="28"/>
          <w:szCs w:val="28"/>
        </w:rPr>
        <w:t>[69].</w:t>
      </w:r>
    </w:p>
    <w:p w14:paraId="1A775A6B" w14:textId="77777777" w:rsidR="00984B2C" w:rsidRDefault="00D36837" w:rsidP="008C1899">
      <w:pPr>
        <w:pStyle w:val="a9"/>
        <w:spacing w:before="0" w:beforeAutospacing="0" w:after="0" w:afterAutospacing="0"/>
        <w:ind w:firstLine="709"/>
        <w:contextualSpacing/>
        <w:jc w:val="both"/>
        <w:rPr>
          <w:sz w:val="28"/>
          <w:szCs w:val="28"/>
        </w:rPr>
      </w:pPr>
      <w:proofErr w:type="spellStart"/>
      <w:r w:rsidRPr="00C31649">
        <w:rPr>
          <w:sz w:val="28"/>
          <w:szCs w:val="28"/>
        </w:rPr>
        <w:t>Ці</w:t>
      </w:r>
      <w:proofErr w:type="spellEnd"/>
      <w:r w:rsidRPr="00C31649">
        <w:rPr>
          <w:sz w:val="28"/>
          <w:szCs w:val="28"/>
        </w:rPr>
        <w:t xml:space="preserve"> </w:t>
      </w:r>
      <w:proofErr w:type="spellStart"/>
      <w:r w:rsidRPr="00C31649">
        <w:rPr>
          <w:sz w:val="28"/>
          <w:szCs w:val="28"/>
        </w:rPr>
        <w:t>праці</w:t>
      </w:r>
      <w:proofErr w:type="spellEnd"/>
      <w:r w:rsidRPr="00C31649">
        <w:rPr>
          <w:sz w:val="28"/>
          <w:szCs w:val="28"/>
        </w:rPr>
        <w:t xml:space="preserve"> </w:t>
      </w:r>
      <w:proofErr w:type="spellStart"/>
      <w:r w:rsidRPr="00C31649">
        <w:rPr>
          <w:sz w:val="28"/>
          <w:szCs w:val="28"/>
        </w:rPr>
        <w:t>підтверджують</w:t>
      </w:r>
      <w:proofErr w:type="spellEnd"/>
      <w:r w:rsidRPr="00C31649">
        <w:rPr>
          <w:sz w:val="28"/>
          <w:szCs w:val="28"/>
        </w:rPr>
        <w:t xml:space="preserve">, </w:t>
      </w:r>
      <w:proofErr w:type="spellStart"/>
      <w:r w:rsidRPr="00C31649">
        <w:rPr>
          <w:sz w:val="28"/>
          <w:szCs w:val="28"/>
        </w:rPr>
        <w:t>що</w:t>
      </w:r>
      <w:proofErr w:type="spellEnd"/>
      <w:r w:rsidRPr="00C31649">
        <w:rPr>
          <w:sz w:val="28"/>
          <w:szCs w:val="28"/>
        </w:rPr>
        <w:t xml:space="preserve"> </w:t>
      </w:r>
      <w:proofErr w:type="spellStart"/>
      <w:r w:rsidRPr="00C31649">
        <w:rPr>
          <w:sz w:val="28"/>
          <w:szCs w:val="28"/>
        </w:rPr>
        <w:t>питання</w:t>
      </w:r>
      <w:proofErr w:type="spellEnd"/>
      <w:r w:rsidRPr="00C31649">
        <w:rPr>
          <w:sz w:val="28"/>
          <w:szCs w:val="28"/>
        </w:rPr>
        <w:t xml:space="preserve"> </w:t>
      </w:r>
      <w:proofErr w:type="spellStart"/>
      <w:r w:rsidRPr="00C31649">
        <w:rPr>
          <w:sz w:val="28"/>
          <w:szCs w:val="28"/>
        </w:rPr>
        <w:t>фізкультурно-спортивної</w:t>
      </w:r>
      <w:proofErr w:type="spellEnd"/>
      <w:r w:rsidRPr="00C31649">
        <w:rPr>
          <w:sz w:val="28"/>
          <w:szCs w:val="28"/>
        </w:rPr>
        <w:t xml:space="preserve"> </w:t>
      </w:r>
      <w:proofErr w:type="spellStart"/>
      <w:r w:rsidRPr="00C31649">
        <w:rPr>
          <w:sz w:val="28"/>
          <w:szCs w:val="28"/>
        </w:rPr>
        <w:t>реабілітації</w:t>
      </w:r>
      <w:proofErr w:type="spellEnd"/>
      <w:r w:rsidRPr="00C31649">
        <w:rPr>
          <w:sz w:val="28"/>
          <w:szCs w:val="28"/>
        </w:rPr>
        <w:t xml:space="preserve"> </w:t>
      </w:r>
      <w:proofErr w:type="spellStart"/>
      <w:r w:rsidRPr="00C31649">
        <w:rPr>
          <w:sz w:val="28"/>
          <w:szCs w:val="28"/>
        </w:rPr>
        <w:t>дітей</w:t>
      </w:r>
      <w:proofErr w:type="spellEnd"/>
      <w:r w:rsidRPr="00C31649">
        <w:rPr>
          <w:sz w:val="28"/>
          <w:szCs w:val="28"/>
        </w:rPr>
        <w:t xml:space="preserve"> </w:t>
      </w:r>
      <w:proofErr w:type="spellStart"/>
      <w:r w:rsidRPr="00C31649">
        <w:rPr>
          <w:sz w:val="28"/>
          <w:szCs w:val="28"/>
        </w:rPr>
        <w:t>молодшого</w:t>
      </w:r>
      <w:proofErr w:type="spellEnd"/>
      <w:r w:rsidRPr="00C31649">
        <w:rPr>
          <w:sz w:val="28"/>
          <w:szCs w:val="28"/>
        </w:rPr>
        <w:t xml:space="preserve"> </w:t>
      </w:r>
      <w:proofErr w:type="spellStart"/>
      <w:r w:rsidRPr="00C31649">
        <w:rPr>
          <w:sz w:val="28"/>
          <w:szCs w:val="28"/>
        </w:rPr>
        <w:t>шкільного</w:t>
      </w:r>
      <w:proofErr w:type="spellEnd"/>
      <w:r w:rsidRPr="00C31649">
        <w:rPr>
          <w:sz w:val="28"/>
          <w:szCs w:val="28"/>
        </w:rPr>
        <w:t xml:space="preserve"> </w:t>
      </w:r>
      <w:proofErr w:type="spellStart"/>
      <w:r w:rsidRPr="00C31649">
        <w:rPr>
          <w:sz w:val="28"/>
          <w:szCs w:val="28"/>
        </w:rPr>
        <w:t>віку</w:t>
      </w:r>
      <w:proofErr w:type="spellEnd"/>
      <w:r w:rsidRPr="00C31649">
        <w:rPr>
          <w:sz w:val="28"/>
          <w:szCs w:val="28"/>
        </w:rPr>
        <w:t xml:space="preserve"> з </w:t>
      </w:r>
      <w:proofErr w:type="spellStart"/>
      <w:r w:rsidRPr="00C31649">
        <w:rPr>
          <w:sz w:val="28"/>
          <w:szCs w:val="28"/>
        </w:rPr>
        <w:t>порушеннями</w:t>
      </w:r>
      <w:proofErr w:type="spellEnd"/>
      <w:r w:rsidRPr="00C31649">
        <w:rPr>
          <w:sz w:val="28"/>
          <w:szCs w:val="28"/>
        </w:rPr>
        <w:t xml:space="preserve"> слуху </w:t>
      </w:r>
      <w:proofErr w:type="spellStart"/>
      <w:r w:rsidRPr="00C31649">
        <w:rPr>
          <w:sz w:val="28"/>
          <w:szCs w:val="28"/>
        </w:rPr>
        <w:t>залишається</w:t>
      </w:r>
      <w:proofErr w:type="spellEnd"/>
      <w:r w:rsidRPr="00C31649">
        <w:rPr>
          <w:sz w:val="28"/>
          <w:szCs w:val="28"/>
        </w:rPr>
        <w:t xml:space="preserve"> </w:t>
      </w:r>
      <w:proofErr w:type="spellStart"/>
      <w:r w:rsidRPr="00C31649">
        <w:rPr>
          <w:sz w:val="28"/>
          <w:szCs w:val="28"/>
        </w:rPr>
        <w:t>надзвичайно</w:t>
      </w:r>
      <w:proofErr w:type="spellEnd"/>
      <w:r w:rsidRPr="00C31649">
        <w:rPr>
          <w:sz w:val="28"/>
          <w:szCs w:val="28"/>
        </w:rPr>
        <w:t xml:space="preserve"> </w:t>
      </w:r>
      <w:proofErr w:type="spellStart"/>
      <w:r w:rsidRPr="00C31649">
        <w:rPr>
          <w:sz w:val="28"/>
          <w:szCs w:val="28"/>
        </w:rPr>
        <w:t>актуальним</w:t>
      </w:r>
      <w:proofErr w:type="spellEnd"/>
      <w:r w:rsidRPr="00C31649">
        <w:rPr>
          <w:sz w:val="28"/>
          <w:szCs w:val="28"/>
        </w:rPr>
        <w:t xml:space="preserve">. </w:t>
      </w:r>
    </w:p>
    <w:p w14:paraId="5DFC81CF" w14:textId="77777777" w:rsidR="00984B2C" w:rsidRDefault="00D36837" w:rsidP="008C1899">
      <w:pPr>
        <w:pStyle w:val="a9"/>
        <w:spacing w:before="0" w:beforeAutospacing="0" w:after="0" w:afterAutospacing="0"/>
        <w:ind w:firstLine="709"/>
        <w:contextualSpacing/>
        <w:jc w:val="both"/>
        <w:rPr>
          <w:sz w:val="28"/>
          <w:szCs w:val="28"/>
        </w:rPr>
      </w:pPr>
      <w:r w:rsidRPr="00C31649">
        <w:rPr>
          <w:sz w:val="28"/>
          <w:szCs w:val="28"/>
        </w:rPr>
        <w:t xml:space="preserve">З </w:t>
      </w:r>
      <w:proofErr w:type="spellStart"/>
      <w:r w:rsidRPr="00C31649">
        <w:rPr>
          <w:sz w:val="28"/>
          <w:szCs w:val="28"/>
        </w:rPr>
        <w:t>огляду</w:t>
      </w:r>
      <w:proofErr w:type="spellEnd"/>
      <w:r w:rsidRPr="00C31649">
        <w:rPr>
          <w:sz w:val="28"/>
          <w:szCs w:val="28"/>
        </w:rPr>
        <w:t xml:space="preserve"> на </w:t>
      </w:r>
      <w:proofErr w:type="spellStart"/>
      <w:r w:rsidRPr="00C31649">
        <w:rPr>
          <w:sz w:val="28"/>
          <w:szCs w:val="28"/>
        </w:rPr>
        <w:t>це</w:t>
      </w:r>
      <w:proofErr w:type="spellEnd"/>
      <w:r w:rsidRPr="00C31649">
        <w:rPr>
          <w:sz w:val="28"/>
          <w:szCs w:val="28"/>
        </w:rPr>
        <w:t xml:space="preserve">, </w:t>
      </w:r>
      <w:proofErr w:type="spellStart"/>
      <w:r w:rsidRPr="00C31649">
        <w:rPr>
          <w:sz w:val="28"/>
          <w:szCs w:val="28"/>
        </w:rPr>
        <w:t>необхідним</w:t>
      </w:r>
      <w:proofErr w:type="spellEnd"/>
      <w:r w:rsidRPr="00C31649">
        <w:rPr>
          <w:sz w:val="28"/>
          <w:szCs w:val="28"/>
        </w:rPr>
        <w:t xml:space="preserve"> є подальше </w:t>
      </w:r>
      <w:proofErr w:type="spellStart"/>
      <w:r w:rsidRPr="00C31649">
        <w:rPr>
          <w:sz w:val="28"/>
          <w:szCs w:val="28"/>
        </w:rPr>
        <w:t>поглиблення</w:t>
      </w:r>
      <w:proofErr w:type="spellEnd"/>
      <w:r w:rsidRPr="00C31649">
        <w:rPr>
          <w:sz w:val="28"/>
          <w:szCs w:val="28"/>
        </w:rPr>
        <w:t xml:space="preserve"> </w:t>
      </w:r>
      <w:proofErr w:type="spellStart"/>
      <w:r w:rsidRPr="00C31649">
        <w:rPr>
          <w:sz w:val="28"/>
          <w:szCs w:val="28"/>
        </w:rPr>
        <w:t>досліджень</w:t>
      </w:r>
      <w:proofErr w:type="spellEnd"/>
      <w:r w:rsidRPr="00C31649">
        <w:rPr>
          <w:sz w:val="28"/>
          <w:szCs w:val="28"/>
        </w:rPr>
        <w:t xml:space="preserve">, </w:t>
      </w:r>
      <w:proofErr w:type="spellStart"/>
      <w:r w:rsidRPr="00C31649">
        <w:rPr>
          <w:sz w:val="28"/>
          <w:szCs w:val="28"/>
        </w:rPr>
        <w:t>спрямованих</w:t>
      </w:r>
      <w:proofErr w:type="spellEnd"/>
      <w:r w:rsidRPr="00C31649">
        <w:rPr>
          <w:sz w:val="28"/>
          <w:szCs w:val="28"/>
        </w:rPr>
        <w:t xml:space="preserve"> на </w:t>
      </w:r>
      <w:proofErr w:type="spellStart"/>
      <w:r w:rsidRPr="00C31649">
        <w:rPr>
          <w:sz w:val="28"/>
          <w:szCs w:val="28"/>
        </w:rPr>
        <w:t>вдосконалення</w:t>
      </w:r>
      <w:proofErr w:type="spellEnd"/>
      <w:r w:rsidRPr="00C31649">
        <w:rPr>
          <w:sz w:val="28"/>
          <w:szCs w:val="28"/>
        </w:rPr>
        <w:t xml:space="preserve"> </w:t>
      </w:r>
      <w:proofErr w:type="spellStart"/>
      <w:r w:rsidRPr="00C31649">
        <w:rPr>
          <w:sz w:val="28"/>
          <w:szCs w:val="28"/>
        </w:rPr>
        <w:t>сучасних</w:t>
      </w:r>
      <w:proofErr w:type="spellEnd"/>
      <w:r w:rsidRPr="00C31649">
        <w:rPr>
          <w:sz w:val="28"/>
          <w:szCs w:val="28"/>
        </w:rPr>
        <w:t xml:space="preserve"> </w:t>
      </w:r>
      <w:proofErr w:type="spellStart"/>
      <w:r w:rsidRPr="00C31649">
        <w:rPr>
          <w:sz w:val="28"/>
          <w:szCs w:val="28"/>
        </w:rPr>
        <w:t>підходів</w:t>
      </w:r>
      <w:proofErr w:type="spellEnd"/>
      <w:r w:rsidRPr="00C31649">
        <w:rPr>
          <w:sz w:val="28"/>
          <w:szCs w:val="28"/>
        </w:rPr>
        <w:t xml:space="preserve"> до </w:t>
      </w:r>
      <w:proofErr w:type="spellStart"/>
      <w:r w:rsidRPr="00C31649">
        <w:rPr>
          <w:sz w:val="28"/>
          <w:szCs w:val="28"/>
        </w:rPr>
        <w:t>реабілітації</w:t>
      </w:r>
      <w:proofErr w:type="spellEnd"/>
      <w:r w:rsidRPr="00C31649">
        <w:rPr>
          <w:sz w:val="28"/>
          <w:szCs w:val="28"/>
        </w:rPr>
        <w:t xml:space="preserve"> </w:t>
      </w:r>
      <w:proofErr w:type="spellStart"/>
      <w:r w:rsidRPr="00C31649">
        <w:rPr>
          <w:sz w:val="28"/>
          <w:szCs w:val="28"/>
        </w:rPr>
        <w:t>цієї</w:t>
      </w:r>
      <w:proofErr w:type="spellEnd"/>
      <w:r w:rsidRPr="00C31649">
        <w:rPr>
          <w:sz w:val="28"/>
          <w:szCs w:val="28"/>
        </w:rPr>
        <w:t xml:space="preserve"> </w:t>
      </w:r>
      <w:proofErr w:type="spellStart"/>
      <w:r w:rsidRPr="00C31649">
        <w:rPr>
          <w:sz w:val="28"/>
          <w:szCs w:val="28"/>
        </w:rPr>
        <w:t>категорії</w:t>
      </w:r>
      <w:proofErr w:type="spellEnd"/>
      <w:r w:rsidRPr="00C31649">
        <w:rPr>
          <w:sz w:val="28"/>
          <w:szCs w:val="28"/>
        </w:rPr>
        <w:t xml:space="preserve"> </w:t>
      </w:r>
      <w:proofErr w:type="spellStart"/>
      <w:r w:rsidRPr="00C31649">
        <w:rPr>
          <w:sz w:val="28"/>
          <w:szCs w:val="28"/>
        </w:rPr>
        <w:t>дітей</w:t>
      </w:r>
      <w:proofErr w:type="spellEnd"/>
      <w:r w:rsidRPr="00C31649">
        <w:rPr>
          <w:sz w:val="28"/>
          <w:szCs w:val="28"/>
        </w:rPr>
        <w:t>.</w:t>
      </w:r>
    </w:p>
    <w:p w14:paraId="656CE5A7" w14:textId="21B225FE" w:rsidR="00D36837" w:rsidRDefault="00D36837" w:rsidP="008C1899">
      <w:pPr>
        <w:pStyle w:val="a9"/>
        <w:spacing w:before="0" w:beforeAutospacing="0" w:after="0" w:afterAutospacing="0"/>
        <w:ind w:firstLine="709"/>
        <w:contextualSpacing/>
        <w:jc w:val="both"/>
        <w:rPr>
          <w:sz w:val="28"/>
          <w:szCs w:val="28"/>
        </w:rPr>
      </w:pPr>
      <w:proofErr w:type="spellStart"/>
      <w:r w:rsidRPr="00C31649">
        <w:rPr>
          <w:sz w:val="28"/>
          <w:szCs w:val="28"/>
        </w:rPr>
        <w:t>Особливу</w:t>
      </w:r>
      <w:proofErr w:type="spellEnd"/>
      <w:r w:rsidRPr="00C31649">
        <w:rPr>
          <w:sz w:val="28"/>
          <w:szCs w:val="28"/>
        </w:rPr>
        <w:t xml:space="preserve"> </w:t>
      </w:r>
      <w:proofErr w:type="spellStart"/>
      <w:r w:rsidRPr="00C31649">
        <w:rPr>
          <w:sz w:val="28"/>
          <w:szCs w:val="28"/>
        </w:rPr>
        <w:t>увагу</w:t>
      </w:r>
      <w:proofErr w:type="spellEnd"/>
      <w:r w:rsidRPr="00C31649">
        <w:rPr>
          <w:sz w:val="28"/>
          <w:szCs w:val="28"/>
        </w:rPr>
        <w:t xml:space="preserve"> </w:t>
      </w:r>
      <w:proofErr w:type="spellStart"/>
      <w:r w:rsidRPr="00C31649">
        <w:rPr>
          <w:sz w:val="28"/>
          <w:szCs w:val="28"/>
        </w:rPr>
        <w:t>слід</w:t>
      </w:r>
      <w:proofErr w:type="spellEnd"/>
      <w:r w:rsidRPr="00C31649">
        <w:rPr>
          <w:sz w:val="28"/>
          <w:szCs w:val="28"/>
        </w:rPr>
        <w:t xml:space="preserve"> </w:t>
      </w:r>
      <w:proofErr w:type="spellStart"/>
      <w:r w:rsidRPr="00C31649">
        <w:rPr>
          <w:sz w:val="28"/>
          <w:szCs w:val="28"/>
        </w:rPr>
        <w:t>приділити</w:t>
      </w:r>
      <w:proofErr w:type="spellEnd"/>
      <w:r w:rsidRPr="00C31649">
        <w:rPr>
          <w:sz w:val="28"/>
          <w:szCs w:val="28"/>
        </w:rPr>
        <w:t xml:space="preserve"> </w:t>
      </w:r>
      <w:proofErr w:type="spellStart"/>
      <w:r w:rsidRPr="00C31649">
        <w:rPr>
          <w:sz w:val="28"/>
          <w:szCs w:val="28"/>
        </w:rPr>
        <w:t>оптимізації</w:t>
      </w:r>
      <w:proofErr w:type="spellEnd"/>
      <w:r w:rsidRPr="00C31649">
        <w:rPr>
          <w:sz w:val="28"/>
          <w:szCs w:val="28"/>
        </w:rPr>
        <w:t xml:space="preserve"> </w:t>
      </w:r>
      <w:proofErr w:type="spellStart"/>
      <w:r w:rsidRPr="00C31649">
        <w:rPr>
          <w:sz w:val="28"/>
          <w:szCs w:val="28"/>
        </w:rPr>
        <w:t>засобів</w:t>
      </w:r>
      <w:proofErr w:type="spellEnd"/>
      <w:r w:rsidRPr="00C31649">
        <w:rPr>
          <w:sz w:val="28"/>
          <w:szCs w:val="28"/>
        </w:rPr>
        <w:t xml:space="preserve"> і </w:t>
      </w:r>
      <w:proofErr w:type="spellStart"/>
      <w:r w:rsidRPr="00C31649">
        <w:rPr>
          <w:sz w:val="28"/>
          <w:szCs w:val="28"/>
        </w:rPr>
        <w:t>методів</w:t>
      </w:r>
      <w:proofErr w:type="spellEnd"/>
      <w:r w:rsidRPr="00C31649">
        <w:rPr>
          <w:sz w:val="28"/>
          <w:szCs w:val="28"/>
        </w:rPr>
        <w:t xml:space="preserve"> </w:t>
      </w:r>
      <w:proofErr w:type="spellStart"/>
      <w:r w:rsidRPr="00C31649">
        <w:rPr>
          <w:sz w:val="28"/>
          <w:szCs w:val="28"/>
        </w:rPr>
        <w:t>фізкультурно-спортивної</w:t>
      </w:r>
      <w:proofErr w:type="spellEnd"/>
      <w:r w:rsidRPr="00C31649">
        <w:rPr>
          <w:sz w:val="28"/>
          <w:szCs w:val="28"/>
        </w:rPr>
        <w:t xml:space="preserve"> </w:t>
      </w:r>
      <w:proofErr w:type="spellStart"/>
      <w:r w:rsidRPr="00C31649">
        <w:rPr>
          <w:sz w:val="28"/>
          <w:szCs w:val="28"/>
        </w:rPr>
        <w:t>реабілітації</w:t>
      </w:r>
      <w:proofErr w:type="spellEnd"/>
      <w:r w:rsidRPr="00C31649">
        <w:rPr>
          <w:sz w:val="28"/>
          <w:szCs w:val="28"/>
        </w:rPr>
        <w:t xml:space="preserve">, </w:t>
      </w:r>
      <w:proofErr w:type="spellStart"/>
      <w:r w:rsidRPr="00C31649">
        <w:rPr>
          <w:sz w:val="28"/>
          <w:szCs w:val="28"/>
        </w:rPr>
        <w:t>які</w:t>
      </w:r>
      <w:proofErr w:type="spellEnd"/>
      <w:r w:rsidRPr="00C31649">
        <w:rPr>
          <w:sz w:val="28"/>
          <w:szCs w:val="28"/>
        </w:rPr>
        <w:t xml:space="preserve"> </w:t>
      </w:r>
      <w:proofErr w:type="spellStart"/>
      <w:r w:rsidRPr="00C31649">
        <w:rPr>
          <w:sz w:val="28"/>
          <w:szCs w:val="28"/>
        </w:rPr>
        <w:t>сприятимуть</w:t>
      </w:r>
      <w:proofErr w:type="spellEnd"/>
      <w:r w:rsidRPr="00C31649">
        <w:rPr>
          <w:sz w:val="28"/>
          <w:szCs w:val="28"/>
        </w:rPr>
        <w:t xml:space="preserve"> </w:t>
      </w:r>
      <w:proofErr w:type="spellStart"/>
      <w:r w:rsidRPr="00C31649">
        <w:rPr>
          <w:sz w:val="28"/>
          <w:szCs w:val="28"/>
        </w:rPr>
        <w:t>їхньому</w:t>
      </w:r>
      <w:proofErr w:type="spellEnd"/>
      <w:r w:rsidRPr="00C31649">
        <w:rPr>
          <w:sz w:val="28"/>
          <w:szCs w:val="28"/>
        </w:rPr>
        <w:t xml:space="preserve"> </w:t>
      </w:r>
      <w:proofErr w:type="spellStart"/>
      <w:r w:rsidRPr="00C31649">
        <w:rPr>
          <w:sz w:val="28"/>
          <w:szCs w:val="28"/>
        </w:rPr>
        <w:t>розвитку</w:t>
      </w:r>
      <w:proofErr w:type="spellEnd"/>
      <w:r w:rsidRPr="00C31649">
        <w:rPr>
          <w:sz w:val="28"/>
          <w:szCs w:val="28"/>
        </w:rPr>
        <w:t xml:space="preserve">, </w:t>
      </w:r>
      <w:proofErr w:type="spellStart"/>
      <w:r w:rsidRPr="00C31649">
        <w:rPr>
          <w:sz w:val="28"/>
          <w:szCs w:val="28"/>
        </w:rPr>
        <w:t>соціальній</w:t>
      </w:r>
      <w:proofErr w:type="spellEnd"/>
      <w:r w:rsidRPr="00C31649">
        <w:rPr>
          <w:sz w:val="28"/>
          <w:szCs w:val="28"/>
        </w:rPr>
        <w:t xml:space="preserve"> </w:t>
      </w:r>
      <w:proofErr w:type="spellStart"/>
      <w:r w:rsidRPr="00C31649">
        <w:rPr>
          <w:sz w:val="28"/>
          <w:szCs w:val="28"/>
        </w:rPr>
        <w:t>адаптації</w:t>
      </w:r>
      <w:proofErr w:type="spellEnd"/>
      <w:r w:rsidRPr="00C31649">
        <w:rPr>
          <w:sz w:val="28"/>
          <w:szCs w:val="28"/>
        </w:rPr>
        <w:t xml:space="preserve"> та </w:t>
      </w:r>
      <w:proofErr w:type="spellStart"/>
      <w:r w:rsidRPr="00C31649">
        <w:rPr>
          <w:sz w:val="28"/>
          <w:szCs w:val="28"/>
        </w:rPr>
        <w:t>інтеграції</w:t>
      </w:r>
      <w:proofErr w:type="spellEnd"/>
      <w:r w:rsidRPr="00C31649">
        <w:rPr>
          <w:sz w:val="28"/>
          <w:szCs w:val="28"/>
        </w:rPr>
        <w:t xml:space="preserve"> в </w:t>
      </w:r>
      <w:proofErr w:type="spellStart"/>
      <w:r w:rsidRPr="00C31649">
        <w:rPr>
          <w:sz w:val="28"/>
          <w:szCs w:val="28"/>
        </w:rPr>
        <w:t>суспільство</w:t>
      </w:r>
      <w:proofErr w:type="spellEnd"/>
      <w:r w:rsidRPr="00C31649">
        <w:rPr>
          <w:sz w:val="28"/>
          <w:szCs w:val="28"/>
        </w:rPr>
        <w:t>.</w:t>
      </w:r>
    </w:p>
    <w:p w14:paraId="46F87735" w14:textId="1D59E2B8" w:rsidR="00984B2C" w:rsidRDefault="00D36837" w:rsidP="008C1899">
      <w:pPr>
        <w:pStyle w:val="a9"/>
        <w:spacing w:before="0" w:beforeAutospacing="0" w:after="0" w:afterAutospacing="0"/>
        <w:ind w:firstLine="709"/>
        <w:contextualSpacing/>
        <w:jc w:val="both"/>
        <w:rPr>
          <w:sz w:val="28"/>
          <w:szCs w:val="28"/>
        </w:rPr>
      </w:pPr>
      <w:r w:rsidRPr="009A0099">
        <w:rPr>
          <w:sz w:val="28"/>
          <w:szCs w:val="28"/>
        </w:rPr>
        <w:t xml:space="preserve">У </w:t>
      </w:r>
      <w:proofErr w:type="spellStart"/>
      <w:r w:rsidRPr="009A0099">
        <w:rPr>
          <w:sz w:val="28"/>
          <w:szCs w:val="28"/>
        </w:rPr>
        <w:t>сучасній</w:t>
      </w:r>
      <w:proofErr w:type="spellEnd"/>
      <w:r w:rsidRPr="009A0099">
        <w:rPr>
          <w:sz w:val="28"/>
          <w:szCs w:val="28"/>
        </w:rPr>
        <w:t xml:space="preserve"> </w:t>
      </w:r>
      <w:proofErr w:type="spellStart"/>
      <w:r w:rsidRPr="009A0099">
        <w:rPr>
          <w:sz w:val="28"/>
          <w:szCs w:val="28"/>
        </w:rPr>
        <w:t>науково-методичній</w:t>
      </w:r>
      <w:proofErr w:type="spellEnd"/>
      <w:r w:rsidRPr="009A0099">
        <w:rPr>
          <w:sz w:val="28"/>
          <w:szCs w:val="28"/>
        </w:rPr>
        <w:t xml:space="preserve"> </w:t>
      </w:r>
      <w:proofErr w:type="spellStart"/>
      <w:r w:rsidRPr="009A0099">
        <w:rPr>
          <w:sz w:val="28"/>
          <w:szCs w:val="28"/>
        </w:rPr>
        <w:t>літературі</w:t>
      </w:r>
      <w:proofErr w:type="spellEnd"/>
      <w:r w:rsidRPr="009A0099">
        <w:rPr>
          <w:sz w:val="28"/>
          <w:szCs w:val="28"/>
        </w:rPr>
        <w:t xml:space="preserve"> </w:t>
      </w:r>
      <w:proofErr w:type="spellStart"/>
      <w:r w:rsidRPr="009A0099">
        <w:rPr>
          <w:sz w:val="28"/>
          <w:szCs w:val="28"/>
        </w:rPr>
        <w:t>фізкультурно</w:t>
      </w:r>
      <w:proofErr w:type="spellEnd"/>
      <w:r w:rsidRPr="009A0099">
        <w:rPr>
          <w:sz w:val="28"/>
          <w:szCs w:val="28"/>
        </w:rPr>
        <w:t xml:space="preserve">-спортивна </w:t>
      </w:r>
      <w:proofErr w:type="spellStart"/>
      <w:r w:rsidRPr="009A0099">
        <w:rPr>
          <w:sz w:val="28"/>
          <w:szCs w:val="28"/>
        </w:rPr>
        <w:t>реабілітація</w:t>
      </w:r>
      <w:proofErr w:type="spellEnd"/>
      <w:r w:rsidRPr="009A0099">
        <w:rPr>
          <w:sz w:val="28"/>
          <w:szCs w:val="28"/>
        </w:rPr>
        <w:t xml:space="preserve"> </w:t>
      </w:r>
      <w:proofErr w:type="spellStart"/>
      <w:r w:rsidRPr="009A0099">
        <w:rPr>
          <w:sz w:val="28"/>
          <w:szCs w:val="28"/>
        </w:rPr>
        <w:t>визначається</w:t>
      </w:r>
      <w:proofErr w:type="spellEnd"/>
      <w:r w:rsidRPr="009A0099">
        <w:rPr>
          <w:sz w:val="28"/>
          <w:szCs w:val="28"/>
        </w:rPr>
        <w:t xml:space="preserve"> як система </w:t>
      </w:r>
      <w:proofErr w:type="spellStart"/>
      <w:r w:rsidRPr="009A0099">
        <w:rPr>
          <w:sz w:val="28"/>
          <w:szCs w:val="28"/>
        </w:rPr>
        <w:t>заходів</w:t>
      </w:r>
      <w:proofErr w:type="spellEnd"/>
      <w:r w:rsidRPr="009A0099">
        <w:rPr>
          <w:sz w:val="28"/>
          <w:szCs w:val="28"/>
        </w:rPr>
        <w:t xml:space="preserve">, </w:t>
      </w:r>
      <w:proofErr w:type="spellStart"/>
      <w:r w:rsidRPr="009A0099">
        <w:rPr>
          <w:sz w:val="28"/>
          <w:szCs w:val="28"/>
        </w:rPr>
        <w:t>спрямованих</w:t>
      </w:r>
      <w:proofErr w:type="spellEnd"/>
      <w:r w:rsidRPr="009A0099">
        <w:rPr>
          <w:sz w:val="28"/>
          <w:szCs w:val="28"/>
        </w:rPr>
        <w:t xml:space="preserve"> на </w:t>
      </w:r>
      <w:proofErr w:type="spellStart"/>
      <w:r w:rsidRPr="009A0099">
        <w:rPr>
          <w:sz w:val="28"/>
          <w:szCs w:val="28"/>
        </w:rPr>
        <w:t>відновлення</w:t>
      </w:r>
      <w:proofErr w:type="spellEnd"/>
      <w:r w:rsidRPr="009A0099">
        <w:rPr>
          <w:sz w:val="28"/>
          <w:szCs w:val="28"/>
        </w:rPr>
        <w:t xml:space="preserve"> </w:t>
      </w:r>
      <w:proofErr w:type="spellStart"/>
      <w:r w:rsidRPr="009A0099">
        <w:rPr>
          <w:sz w:val="28"/>
          <w:szCs w:val="28"/>
        </w:rPr>
        <w:t>фізичних</w:t>
      </w:r>
      <w:proofErr w:type="spellEnd"/>
      <w:r w:rsidRPr="009A0099">
        <w:rPr>
          <w:sz w:val="28"/>
          <w:szCs w:val="28"/>
        </w:rPr>
        <w:t xml:space="preserve"> і </w:t>
      </w:r>
      <w:proofErr w:type="spellStart"/>
      <w:r w:rsidRPr="009A0099">
        <w:rPr>
          <w:sz w:val="28"/>
          <w:szCs w:val="28"/>
        </w:rPr>
        <w:t>функціональних</w:t>
      </w:r>
      <w:proofErr w:type="spellEnd"/>
      <w:r w:rsidRPr="009A0099">
        <w:rPr>
          <w:sz w:val="28"/>
          <w:szCs w:val="28"/>
        </w:rPr>
        <w:t xml:space="preserve"> </w:t>
      </w:r>
      <w:proofErr w:type="spellStart"/>
      <w:r w:rsidRPr="009A0099">
        <w:rPr>
          <w:sz w:val="28"/>
          <w:szCs w:val="28"/>
        </w:rPr>
        <w:t>можливостей</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w:t>
      </w:r>
      <w:proofErr w:type="spellStart"/>
      <w:r w:rsidRPr="009A0099">
        <w:rPr>
          <w:sz w:val="28"/>
          <w:szCs w:val="28"/>
        </w:rPr>
        <w:t>із</w:t>
      </w:r>
      <w:proofErr w:type="spellEnd"/>
      <w:r w:rsidRPr="009A0099">
        <w:rPr>
          <w:sz w:val="28"/>
          <w:szCs w:val="28"/>
        </w:rPr>
        <w:t xml:space="preserve"> </w:t>
      </w:r>
      <w:proofErr w:type="spellStart"/>
      <w:r w:rsidRPr="009A0099">
        <w:rPr>
          <w:sz w:val="28"/>
          <w:szCs w:val="28"/>
        </w:rPr>
        <w:t>порушеннями</w:t>
      </w:r>
      <w:proofErr w:type="spellEnd"/>
      <w:r w:rsidRPr="009A0099">
        <w:rPr>
          <w:sz w:val="28"/>
          <w:szCs w:val="28"/>
        </w:rPr>
        <w:t xml:space="preserve"> </w:t>
      </w:r>
      <w:proofErr w:type="spellStart"/>
      <w:r w:rsidRPr="009A0099">
        <w:rPr>
          <w:sz w:val="28"/>
          <w:szCs w:val="28"/>
        </w:rPr>
        <w:t>здоров</w:t>
      </w:r>
      <w:r w:rsidR="00345796">
        <w:rPr>
          <w:sz w:val="28"/>
          <w:szCs w:val="28"/>
        </w:rPr>
        <w:t>’</w:t>
      </w:r>
      <w:r w:rsidRPr="009A0099">
        <w:rPr>
          <w:sz w:val="28"/>
          <w:szCs w:val="28"/>
        </w:rPr>
        <w:t>я</w:t>
      </w:r>
      <w:proofErr w:type="spellEnd"/>
      <w:r w:rsidRPr="009A0099">
        <w:rPr>
          <w:sz w:val="28"/>
          <w:szCs w:val="28"/>
        </w:rPr>
        <w:t xml:space="preserve">. </w:t>
      </w:r>
      <w:proofErr w:type="spellStart"/>
      <w:r w:rsidRPr="009A0099">
        <w:rPr>
          <w:sz w:val="28"/>
          <w:szCs w:val="28"/>
        </w:rPr>
        <w:t>Це</w:t>
      </w:r>
      <w:proofErr w:type="spellEnd"/>
      <w:r w:rsidRPr="009A0099">
        <w:rPr>
          <w:sz w:val="28"/>
          <w:szCs w:val="28"/>
        </w:rPr>
        <w:t xml:space="preserve"> </w:t>
      </w:r>
      <w:proofErr w:type="spellStart"/>
      <w:r w:rsidRPr="009A0099">
        <w:rPr>
          <w:sz w:val="28"/>
          <w:szCs w:val="28"/>
        </w:rPr>
        <w:t>досягається</w:t>
      </w:r>
      <w:proofErr w:type="spellEnd"/>
      <w:r w:rsidRPr="009A0099">
        <w:rPr>
          <w:sz w:val="28"/>
          <w:szCs w:val="28"/>
        </w:rPr>
        <w:t xml:space="preserve"> за </w:t>
      </w:r>
      <w:proofErr w:type="spellStart"/>
      <w:r w:rsidRPr="009A0099">
        <w:rPr>
          <w:sz w:val="28"/>
          <w:szCs w:val="28"/>
        </w:rPr>
        <w:t>допомогою</w:t>
      </w:r>
      <w:proofErr w:type="spellEnd"/>
      <w:r w:rsidRPr="009A0099">
        <w:rPr>
          <w:sz w:val="28"/>
          <w:szCs w:val="28"/>
        </w:rPr>
        <w:t xml:space="preserve"> </w:t>
      </w:r>
      <w:proofErr w:type="spellStart"/>
      <w:r w:rsidRPr="009A0099">
        <w:rPr>
          <w:sz w:val="28"/>
          <w:szCs w:val="28"/>
        </w:rPr>
        <w:t>фізичних</w:t>
      </w:r>
      <w:proofErr w:type="spellEnd"/>
      <w:r w:rsidRPr="009A0099">
        <w:rPr>
          <w:sz w:val="28"/>
          <w:szCs w:val="28"/>
        </w:rPr>
        <w:t xml:space="preserve"> </w:t>
      </w:r>
      <w:proofErr w:type="spellStart"/>
      <w:r w:rsidRPr="009A0099">
        <w:rPr>
          <w:sz w:val="28"/>
          <w:szCs w:val="28"/>
        </w:rPr>
        <w:t>вправ</w:t>
      </w:r>
      <w:proofErr w:type="spellEnd"/>
      <w:r w:rsidRPr="009A0099">
        <w:rPr>
          <w:sz w:val="28"/>
          <w:szCs w:val="28"/>
        </w:rPr>
        <w:t xml:space="preserve">, </w:t>
      </w:r>
      <w:proofErr w:type="spellStart"/>
      <w:r w:rsidRPr="009A0099">
        <w:rPr>
          <w:sz w:val="28"/>
          <w:szCs w:val="28"/>
        </w:rPr>
        <w:t>спортивних</w:t>
      </w:r>
      <w:proofErr w:type="spellEnd"/>
      <w:r w:rsidRPr="009A0099">
        <w:rPr>
          <w:sz w:val="28"/>
          <w:szCs w:val="28"/>
        </w:rPr>
        <w:t xml:space="preserve"> </w:t>
      </w:r>
      <w:proofErr w:type="spellStart"/>
      <w:r w:rsidRPr="009A0099">
        <w:rPr>
          <w:sz w:val="28"/>
          <w:szCs w:val="28"/>
        </w:rPr>
        <w:t>ігор</w:t>
      </w:r>
      <w:proofErr w:type="spellEnd"/>
      <w:r w:rsidRPr="009A0099">
        <w:rPr>
          <w:sz w:val="28"/>
          <w:szCs w:val="28"/>
        </w:rPr>
        <w:t xml:space="preserve"> та </w:t>
      </w:r>
      <w:proofErr w:type="spellStart"/>
      <w:r w:rsidRPr="009A0099">
        <w:rPr>
          <w:sz w:val="28"/>
          <w:szCs w:val="28"/>
        </w:rPr>
        <w:t>інших</w:t>
      </w:r>
      <w:proofErr w:type="spellEnd"/>
      <w:r w:rsidRPr="009A0099">
        <w:rPr>
          <w:sz w:val="28"/>
          <w:szCs w:val="28"/>
        </w:rPr>
        <w:t xml:space="preserve"> форм </w:t>
      </w:r>
      <w:proofErr w:type="spellStart"/>
      <w:r w:rsidRPr="009A0099">
        <w:rPr>
          <w:sz w:val="28"/>
          <w:szCs w:val="28"/>
        </w:rPr>
        <w:t>рухової</w:t>
      </w:r>
      <w:proofErr w:type="spellEnd"/>
      <w:r w:rsidRPr="009A0099">
        <w:rPr>
          <w:sz w:val="28"/>
          <w:szCs w:val="28"/>
        </w:rPr>
        <w:t xml:space="preserve"> </w:t>
      </w:r>
      <w:proofErr w:type="spellStart"/>
      <w:r w:rsidRPr="009A0099">
        <w:rPr>
          <w:sz w:val="28"/>
          <w:szCs w:val="28"/>
        </w:rPr>
        <w:t>активності</w:t>
      </w:r>
      <w:proofErr w:type="spellEnd"/>
      <w:r w:rsidRPr="009A0099">
        <w:rPr>
          <w:sz w:val="28"/>
          <w:szCs w:val="28"/>
        </w:rPr>
        <w:t xml:space="preserve">. </w:t>
      </w:r>
    </w:p>
    <w:p w14:paraId="1DB31315" w14:textId="6FD484D3" w:rsidR="00D36837" w:rsidRDefault="00D36837" w:rsidP="008C1899">
      <w:pPr>
        <w:pStyle w:val="a9"/>
        <w:spacing w:before="0" w:beforeAutospacing="0" w:after="0" w:afterAutospacing="0"/>
        <w:ind w:firstLine="709"/>
        <w:contextualSpacing/>
        <w:jc w:val="both"/>
        <w:rPr>
          <w:sz w:val="28"/>
          <w:szCs w:val="28"/>
        </w:rPr>
      </w:pPr>
      <w:r w:rsidRPr="009A0099">
        <w:rPr>
          <w:sz w:val="28"/>
          <w:szCs w:val="28"/>
        </w:rPr>
        <w:t xml:space="preserve">Для </w:t>
      </w:r>
      <w:proofErr w:type="spellStart"/>
      <w:r w:rsidRPr="009A0099">
        <w:rPr>
          <w:sz w:val="28"/>
          <w:szCs w:val="28"/>
        </w:rPr>
        <w:t>дітей</w:t>
      </w:r>
      <w:proofErr w:type="spellEnd"/>
      <w:r w:rsidRPr="009A0099">
        <w:rPr>
          <w:sz w:val="28"/>
          <w:szCs w:val="28"/>
        </w:rPr>
        <w:t xml:space="preserve"> </w:t>
      </w:r>
      <w:proofErr w:type="spellStart"/>
      <w:r w:rsidRPr="009A0099">
        <w:rPr>
          <w:sz w:val="28"/>
          <w:szCs w:val="28"/>
        </w:rPr>
        <w:t>із</w:t>
      </w:r>
      <w:proofErr w:type="spellEnd"/>
      <w:r w:rsidRPr="009A0099">
        <w:rPr>
          <w:sz w:val="28"/>
          <w:szCs w:val="28"/>
        </w:rPr>
        <w:t xml:space="preserve"> </w:t>
      </w:r>
      <w:proofErr w:type="spellStart"/>
      <w:r w:rsidRPr="009A0099">
        <w:rPr>
          <w:sz w:val="28"/>
          <w:szCs w:val="28"/>
        </w:rPr>
        <w:t>порушеннями</w:t>
      </w:r>
      <w:proofErr w:type="spellEnd"/>
      <w:r w:rsidRPr="009A0099">
        <w:rPr>
          <w:sz w:val="28"/>
          <w:szCs w:val="28"/>
        </w:rPr>
        <w:t xml:space="preserve"> слуху </w:t>
      </w:r>
      <w:proofErr w:type="spellStart"/>
      <w:r w:rsidRPr="009A0099">
        <w:rPr>
          <w:sz w:val="28"/>
          <w:szCs w:val="28"/>
        </w:rPr>
        <w:t>реабілітація</w:t>
      </w:r>
      <w:proofErr w:type="spellEnd"/>
      <w:r w:rsidRPr="009A0099">
        <w:rPr>
          <w:sz w:val="28"/>
          <w:szCs w:val="28"/>
        </w:rPr>
        <w:t xml:space="preserve"> </w:t>
      </w:r>
      <w:proofErr w:type="spellStart"/>
      <w:r w:rsidRPr="009A0099">
        <w:rPr>
          <w:sz w:val="28"/>
          <w:szCs w:val="28"/>
        </w:rPr>
        <w:t>має</w:t>
      </w:r>
      <w:proofErr w:type="spellEnd"/>
      <w:r w:rsidRPr="009A0099">
        <w:rPr>
          <w:sz w:val="28"/>
          <w:szCs w:val="28"/>
        </w:rPr>
        <w:t xml:space="preserve"> </w:t>
      </w:r>
      <w:proofErr w:type="spellStart"/>
      <w:r w:rsidRPr="009A0099">
        <w:rPr>
          <w:sz w:val="28"/>
          <w:szCs w:val="28"/>
        </w:rPr>
        <w:t>особливе</w:t>
      </w:r>
      <w:proofErr w:type="spellEnd"/>
      <w:r w:rsidRPr="009A0099">
        <w:rPr>
          <w:sz w:val="28"/>
          <w:szCs w:val="28"/>
        </w:rPr>
        <w:t xml:space="preserve"> </w:t>
      </w:r>
      <w:proofErr w:type="spellStart"/>
      <w:r w:rsidRPr="009A0099">
        <w:rPr>
          <w:sz w:val="28"/>
          <w:szCs w:val="28"/>
        </w:rPr>
        <w:t>значення</w:t>
      </w:r>
      <w:proofErr w:type="spellEnd"/>
      <w:r w:rsidRPr="009A0099">
        <w:rPr>
          <w:sz w:val="28"/>
          <w:szCs w:val="28"/>
        </w:rPr>
        <w:t xml:space="preserve">, </w:t>
      </w:r>
      <w:proofErr w:type="spellStart"/>
      <w:r w:rsidRPr="009A0099">
        <w:rPr>
          <w:sz w:val="28"/>
          <w:szCs w:val="28"/>
        </w:rPr>
        <w:t>адже</w:t>
      </w:r>
      <w:proofErr w:type="spellEnd"/>
      <w:r w:rsidRPr="009A0099">
        <w:rPr>
          <w:sz w:val="28"/>
          <w:szCs w:val="28"/>
        </w:rPr>
        <w:t xml:space="preserve"> вона </w:t>
      </w:r>
      <w:proofErr w:type="spellStart"/>
      <w:r w:rsidRPr="009A0099">
        <w:rPr>
          <w:sz w:val="28"/>
          <w:szCs w:val="28"/>
        </w:rPr>
        <w:t>враховує</w:t>
      </w:r>
      <w:proofErr w:type="spellEnd"/>
      <w:r w:rsidRPr="009A0099">
        <w:rPr>
          <w:sz w:val="28"/>
          <w:szCs w:val="28"/>
        </w:rPr>
        <w:t xml:space="preserve"> </w:t>
      </w:r>
      <w:proofErr w:type="spellStart"/>
      <w:r w:rsidRPr="009A0099">
        <w:rPr>
          <w:sz w:val="28"/>
          <w:szCs w:val="28"/>
        </w:rPr>
        <w:t>їх</w:t>
      </w:r>
      <w:proofErr w:type="spellEnd"/>
      <w:r w:rsidRPr="009A0099">
        <w:rPr>
          <w:sz w:val="28"/>
          <w:szCs w:val="28"/>
        </w:rPr>
        <w:t xml:space="preserve"> потребу у </w:t>
      </w:r>
      <w:proofErr w:type="spellStart"/>
      <w:r w:rsidRPr="009A0099">
        <w:rPr>
          <w:sz w:val="28"/>
          <w:szCs w:val="28"/>
        </w:rPr>
        <w:t>формуванні</w:t>
      </w:r>
      <w:proofErr w:type="spellEnd"/>
      <w:r w:rsidRPr="009A0099">
        <w:rPr>
          <w:sz w:val="28"/>
          <w:szCs w:val="28"/>
        </w:rPr>
        <w:t xml:space="preserve"> </w:t>
      </w:r>
      <w:proofErr w:type="spellStart"/>
      <w:r w:rsidRPr="009A0099">
        <w:rPr>
          <w:sz w:val="28"/>
          <w:szCs w:val="28"/>
        </w:rPr>
        <w:t>компенсаторних</w:t>
      </w:r>
      <w:proofErr w:type="spellEnd"/>
      <w:r w:rsidRPr="009A0099">
        <w:rPr>
          <w:sz w:val="28"/>
          <w:szCs w:val="28"/>
        </w:rPr>
        <w:t xml:space="preserve"> </w:t>
      </w:r>
      <w:proofErr w:type="spellStart"/>
      <w:r w:rsidRPr="009A0099">
        <w:rPr>
          <w:sz w:val="28"/>
          <w:szCs w:val="28"/>
        </w:rPr>
        <w:t>механізмів</w:t>
      </w:r>
      <w:proofErr w:type="spellEnd"/>
      <w:r w:rsidRPr="009A0099">
        <w:rPr>
          <w:sz w:val="28"/>
          <w:szCs w:val="28"/>
        </w:rPr>
        <w:t xml:space="preserve"> і </w:t>
      </w:r>
      <w:proofErr w:type="spellStart"/>
      <w:r w:rsidRPr="009A0099">
        <w:rPr>
          <w:sz w:val="28"/>
          <w:szCs w:val="28"/>
        </w:rPr>
        <w:t>вдосконаленні</w:t>
      </w:r>
      <w:proofErr w:type="spellEnd"/>
      <w:r w:rsidRPr="009A0099">
        <w:rPr>
          <w:sz w:val="28"/>
          <w:szCs w:val="28"/>
        </w:rPr>
        <w:t xml:space="preserve"> </w:t>
      </w:r>
      <w:proofErr w:type="spellStart"/>
      <w:r w:rsidRPr="009A0099">
        <w:rPr>
          <w:sz w:val="28"/>
          <w:szCs w:val="28"/>
        </w:rPr>
        <w:t>рухових</w:t>
      </w:r>
      <w:proofErr w:type="spellEnd"/>
      <w:r w:rsidRPr="009A0099">
        <w:rPr>
          <w:sz w:val="28"/>
          <w:szCs w:val="28"/>
        </w:rPr>
        <w:t xml:space="preserve"> </w:t>
      </w:r>
      <w:proofErr w:type="spellStart"/>
      <w:r w:rsidRPr="009A0099">
        <w:rPr>
          <w:sz w:val="28"/>
          <w:szCs w:val="28"/>
        </w:rPr>
        <w:t>здібностей</w:t>
      </w:r>
      <w:proofErr w:type="spellEnd"/>
      <w:r w:rsidRPr="009A0099">
        <w:rPr>
          <w:sz w:val="28"/>
          <w:szCs w:val="28"/>
        </w:rPr>
        <w:t>.</w:t>
      </w:r>
    </w:p>
    <w:p w14:paraId="7857A7E8" w14:textId="77777777" w:rsidR="00984B2C" w:rsidRDefault="00D36837" w:rsidP="008C1899">
      <w:pPr>
        <w:pStyle w:val="a9"/>
        <w:spacing w:before="0" w:beforeAutospacing="0" w:after="0" w:afterAutospacing="0"/>
        <w:ind w:firstLine="709"/>
        <w:contextualSpacing/>
        <w:jc w:val="both"/>
        <w:rPr>
          <w:sz w:val="28"/>
          <w:szCs w:val="28"/>
        </w:rPr>
      </w:pPr>
      <w:proofErr w:type="spellStart"/>
      <w:r w:rsidRPr="009A0099">
        <w:rPr>
          <w:sz w:val="28"/>
          <w:szCs w:val="28"/>
        </w:rPr>
        <w:t>Поняття</w:t>
      </w:r>
      <w:proofErr w:type="spellEnd"/>
      <w:r w:rsidRPr="009A0099">
        <w:rPr>
          <w:sz w:val="28"/>
          <w:szCs w:val="28"/>
        </w:rPr>
        <w:t xml:space="preserve"> «</w:t>
      </w:r>
      <w:proofErr w:type="spellStart"/>
      <w:r w:rsidRPr="009A0099">
        <w:rPr>
          <w:sz w:val="28"/>
          <w:szCs w:val="28"/>
        </w:rPr>
        <w:t>порушення</w:t>
      </w:r>
      <w:proofErr w:type="spellEnd"/>
      <w:r w:rsidRPr="009A0099">
        <w:rPr>
          <w:sz w:val="28"/>
          <w:szCs w:val="28"/>
        </w:rPr>
        <w:t xml:space="preserve"> слуху» </w:t>
      </w:r>
      <w:proofErr w:type="spellStart"/>
      <w:r w:rsidRPr="009A0099">
        <w:rPr>
          <w:sz w:val="28"/>
          <w:szCs w:val="28"/>
        </w:rPr>
        <w:t>охоплює</w:t>
      </w:r>
      <w:proofErr w:type="spellEnd"/>
      <w:r w:rsidRPr="009A0099">
        <w:rPr>
          <w:sz w:val="28"/>
          <w:szCs w:val="28"/>
        </w:rPr>
        <w:t xml:space="preserve"> </w:t>
      </w:r>
      <w:proofErr w:type="spellStart"/>
      <w:r w:rsidRPr="009A0099">
        <w:rPr>
          <w:sz w:val="28"/>
          <w:szCs w:val="28"/>
        </w:rPr>
        <w:t>часткову</w:t>
      </w:r>
      <w:proofErr w:type="spellEnd"/>
      <w:r w:rsidRPr="009A0099">
        <w:rPr>
          <w:sz w:val="28"/>
          <w:szCs w:val="28"/>
        </w:rPr>
        <w:t xml:space="preserve"> </w:t>
      </w:r>
      <w:proofErr w:type="spellStart"/>
      <w:r w:rsidRPr="009A0099">
        <w:rPr>
          <w:sz w:val="28"/>
          <w:szCs w:val="28"/>
        </w:rPr>
        <w:t>або</w:t>
      </w:r>
      <w:proofErr w:type="spellEnd"/>
      <w:r w:rsidRPr="009A0099">
        <w:rPr>
          <w:sz w:val="28"/>
          <w:szCs w:val="28"/>
        </w:rPr>
        <w:t xml:space="preserve"> </w:t>
      </w:r>
      <w:proofErr w:type="spellStart"/>
      <w:r w:rsidRPr="009A0099">
        <w:rPr>
          <w:sz w:val="28"/>
          <w:szCs w:val="28"/>
        </w:rPr>
        <w:t>повну</w:t>
      </w:r>
      <w:proofErr w:type="spellEnd"/>
      <w:r w:rsidRPr="009A0099">
        <w:rPr>
          <w:sz w:val="28"/>
          <w:szCs w:val="28"/>
        </w:rPr>
        <w:t xml:space="preserve"> </w:t>
      </w:r>
      <w:proofErr w:type="spellStart"/>
      <w:r w:rsidRPr="009A0099">
        <w:rPr>
          <w:sz w:val="28"/>
          <w:szCs w:val="28"/>
        </w:rPr>
        <w:t>втрату</w:t>
      </w:r>
      <w:proofErr w:type="spellEnd"/>
      <w:r w:rsidRPr="009A0099">
        <w:rPr>
          <w:sz w:val="28"/>
          <w:szCs w:val="28"/>
        </w:rPr>
        <w:t xml:space="preserve"> </w:t>
      </w:r>
      <w:proofErr w:type="spellStart"/>
      <w:r w:rsidRPr="009A0099">
        <w:rPr>
          <w:sz w:val="28"/>
          <w:szCs w:val="28"/>
        </w:rPr>
        <w:t>здатності</w:t>
      </w:r>
      <w:proofErr w:type="spellEnd"/>
      <w:r w:rsidRPr="009A0099">
        <w:rPr>
          <w:sz w:val="28"/>
          <w:szCs w:val="28"/>
        </w:rPr>
        <w:t xml:space="preserve"> </w:t>
      </w:r>
      <w:proofErr w:type="spellStart"/>
      <w:r w:rsidRPr="009A0099">
        <w:rPr>
          <w:sz w:val="28"/>
          <w:szCs w:val="28"/>
        </w:rPr>
        <w:t>сприймати</w:t>
      </w:r>
      <w:proofErr w:type="spellEnd"/>
      <w:r w:rsidRPr="009A0099">
        <w:rPr>
          <w:sz w:val="28"/>
          <w:szCs w:val="28"/>
        </w:rPr>
        <w:t xml:space="preserve"> звуки, </w:t>
      </w:r>
      <w:proofErr w:type="spellStart"/>
      <w:r w:rsidRPr="009A0099">
        <w:rPr>
          <w:sz w:val="28"/>
          <w:szCs w:val="28"/>
        </w:rPr>
        <w:t>що</w:t>
      </w:r>
      <w:proofErr w:type="spellEnd"/>
      <w:r w:rsidRPr="009A0099">
        <w:rPr>
          <w:sz w:val="28"/>
          <w:szCs w:val="28"/>
        </w:rPr>
        <w:t xml:space="preserve"> </w:t>
      </w:r>
      <w:proofErr w:type="spellStart"/>
      <w:r w:rsidRPr="009A0099">
        <w:rPr>
          <w:sz w:val="28"/>
          <w:szCs w:val="28"/>
        </w:rPr>
        <w:t>супроводжується</w:t>
      </w:r>
      <w:proofErr w:type="spellEnd"/>
      <w:r w:rsidRPr="009A0099">
        <w:rPr>
          <w:sz w:val="28"/>
          <w:szCs w:val="28"/>
        </w:rPr>
        <w:t xml:space="preserve"> </w:t>
      </w:r>
      <w:proofErr w:type="spellStart"/>
      <w:r w:rsidRPr="009A0099">
        <w:rPr>
          <w:sz w:val="28"/>
          <w:szCs w:val="28"/>
        </w:rPr>
        <w:t>специфічними</w:t>
      </w:r>
      <w:proofErr w:type="spellEnd"/>
      <w:r w:rsidRPr="009A0099">
        <w:rPr>
          <w:sz w:val="28"/>
          <w:szCs w:val="28"/>
        </w:rPr>
        <w:t xml:space="preserve"> </w:t>
      </w:r>
      <w:proofErr w:type="spellStart"/>
      <w:r w:rsidRPr="009A0099">
        <w:rPr>
          <w:sz w:val="28"/>
          <w:szCs w:val="28"/>
        </w:rPr>
        <w:t>порушеннями</w:t>
      </w:r>
      <w:proofErr w:type="spellEnd"/>
      <w:r w:rsidRPr="009A0099">
        <w:rPr>
          <w:sz w:val="28"/>
          <w:szCs w:val="28"/>
        </w:rPr>
        <w:t xml:space="preserve"> </w:t>
      </w:r>
      <w:proofErr w:type="spellStart"/>
      <w:r w:rsidRPr="009A0099">
        <w:rPr>
          <w:sz w:val="28"/>
          <w:szCs w:val="28"/>
        </w:rPr>
        <w:t>розвитку</w:t>
      </w:r>
      <w:proofErr w:type="spellEnd"/>
      <w:r w:rsidRPr="009A0099">
        <w:rPr>
          <w:sz w:val="28"/>
          <w:szCs w:val="28"/>
        </w:rPr>
        <w:t xml:space="preserve">, такими як </w:t>
      </w:r>
      <w:proofErr w:type="spellStart"/>
      <w:r w:rsidRPr="009A0099">
        <w:rPr>
          <w:sz w:val="28"/>
          <w:szCs w:val="28"/>
        </w:rPr>
        <w:t>затримка</w:t>
      </w:r>
      <w:proofErr w:type="spellEnd"/>
      <w:r w:rsidRPr="009A0099">
        <w:rPr>
          <w:sz w:val="28"/>
          <w:szCs w:val="28"/>
        </w:rPr>
        <w:t xml:space="preserve"> у </w:t>
      </w:r>
      <w:proofErr w:type="spellStart"/>
      <w:r w:rsidRPr="009A0099">
        <w:rPr>
          <w:sz w:val="28"/>
          <w:szCs w:val="28"/>
        </w:rPr>
        <w:t>мовленнєвій</w:t>
      </w:r>
      <w:proofErr w:type="spellEnd"/>
      <w:r w:rsidRPr="009A0099">
        <w:rPr>
          <w:sz w:val="28"/>
          <w:szCs w:val="28"/>
        </w:rPr>
        <w:t xml:space="preserve">, </w:t>
      </w:r>
      <w:proofErr w:type="spellStart"/>
      <w:r w:rsidRPr="009A0099">
        <w:rPr>
          <w:sz w:val="28"/>
          <w:szCs w:val="28"/>
        </w:rPr>
        <w:t>когнітивній</w:t>
      </w:r>
      <w:proofErr w:type="spellEnd"/>
      <w:r w:rsidRPr="009A0099">
        <w:rPr>
          <w:sz w:val="28"/>
          <w:szCs w:val="28"/>
        </w:rPr>
        <w:t xml:space="preserve"> та </w:t>
      </w:r>
      <w:proofErr w:type="spellStart"/>
      <w:r w:rsidRPr="009A0099">
        <w:rPr>
          <w:sz w:val="28"/>
          <w:szCs w:val="28"/>
        </w:rPr>
        <w:t>руховій</w:t>
      </w:r>
      <w:proofErr w:type="spellEnd"/>
      <w:r w:rsidRPr="009A0099">
        <w:rPr>
          <w:sz w:val="28"/>
          <w:szCs w:val="28"/>
        </w:rPr>
        <w:t xml:space="preserve"> сферах. </w:t>
      </w:r>
    </w:p>
    <w:p w14:paraId="79EFD72E" w14:textId="79C16D7E" w:rsidR="00D36837" w:rsidRDefault="008C1899" w:rsidP="008C1899">
      <w:pPr>
        <w:pStyle w:val="a9"/>
        <w:spacing w:before="0" w:beforeAutospacing="0" w:after="0" w:afterAutospacing="0"/>
        <w:ind w:firstLine="709"/>
        <w:contextualSpacing/>
        <w:jc w:val="both"/>
        <w:rPr>
          <w:sz w:val="28"/>
          <w:szCs w:val="28"/>
        </w:rPr>
      </w:pPr>
      <w:r>
        <w:rPr>
          <w:sz w:val="28"/>
          <w:szCs w:val="28"/>
        </w:rPr>
        <w:t>О. </w:t>
      </w:r>
      <w:r w:rsidR="00D36837" w:rsidRPr="009A0099">
        <w:rPr>
          <w:sz w:val="28"/>
          <w:szCs w:val="28"/>
        </w:rPr>
        <w:t xml:space="preserve">Михайлова </w:t>
      </w:r>
      <w:proofErr w:type="spellStart"/>
      <w:r w:rsidR="00D36837" w:rsidRPr="009A0099">
        <w:rPr>
          <w:sz w:val="28"/>
          <w:szCs w:val="28"/>
        </w:rPr>
        <w:t>зазначає</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у </w:t>
      </w:r>
      <w:proofErr w:type="spellStart"/>
      <w:r w:rsidR="00D36837" w:rsidRPr="009A0099">
        <w:rPr>
          <w:sz w:val="28"/>
          <w:szCs w:val="28"/>
        </w:rPr>
        <w:t>дітей</w:t>
      </w:r>
      <w:proofErr w:type="spellEnd"/>
      <w:r w:rsidR="00D36837" w:rsidRPr="009A0099">
        <w:rPr>
          <w:sz w:val="28"/>
          <w:szCs w:val="28"/>
        </w:rPr>
        <w:t xml:space="preserve"> </w:t>
      </w:r>
      <w:proofErr w:type="spellStart"/>
      <w:r w:rsidR="00D36837" w:rsidRPr="009A0099">
        <w:rPr>
          <w:sz w:val="28"/>
          <w:szCs w:val="28"/>
        </w:rPr>
        <w:t>із</w:t>
      </w:r>
      <w:proofErr w:type="spellEnd"/>
      <w:r w:rsidR="00D36837" w:rsidRPr="009A0099">
        <w:rPr>
          <w:sz w:val="28"/>
          <w:szCs w:val="28"/>
        </w:rPr>
        <w:t xml:space="preserve"> </w:t>
      </w:r>
      <w:proofErr w:type="spellStart"/>
      <w:r w:rsidR="00D36837" w:rsidRPr="009A0099">
        <w:rPr>
          <w:sz w:val="28"/>
          <w:szCs w:val="28"/>
        </w:rPr>
        <w:t>вадами</w:t>
      </w:r>
      <w:proofErr w:type="spellEnd"/>
      <w:r w:rsidR="00D36837" w:rsidRPr="009A0099">
        <w:rPr>
          <w:sz w:val="28"/>
          <w:szCs w:val="28"/>
        </w:rPr>
        <w:t xml:space="preserve"> слуху часто </w:t>
      </w:r>
      <w:proofErr w:type="spellStart"/>
      <w:r w:rsidR="00D36837" w:rsidRPr="009A0099">
        <w:rPr>
          <w:sz w:val="28"/>
          <w:szCs w:val="28"/>
        </w:rPr>
        <w:t>спостерігаються</w:t>
      </w:r>
      <w:proofErr w:type="spellEnd"/>
      <w:r w:rsidR="00D36837" w:rsidRPr="009A0099">
        <w:rPr>
          <w:sz w:val="28"/>
          <w:szCs w:val="28"/>
        </w:rPr>
        <w:t xml:space="preserve"> </w:t>
      </w:r>
      <w:proofErr w:type="spellStart"/>
      <w:r w:rsidR="00D36837" w:rsidRPr="009A0099">
        <w:rPr>
          <w:sz w:val="28"/>
          <w:szCs w:val="28"/>
        </w:rPr>
        <w:t>знижені</w:t>
      </w:r>
      <w:proofErr w:type="spellEnd"/>
      <w:r w:rsidR="00D36837" w:rsidRPr="009A0099">
        <w:rPr>
          <w:sz w:val="28"/>
          <w:szCs w:val="28"/>
        </w:rPr>
        <w:t xml:space="preserve"> </w:t>
      </w:r>
      <w:proofErr w:type="spellStart"/>
      <w:r w:rsidR="00D36837" w:rsidRPr="009A0099">
        <w:rPr>
          <w:sz w:val="28"/>
          <w:szCs w:val="28"/>
        </w:rPr>
        <w:t>координація</w:t>
      </w:r>
      <w:proofErr w:type="spellEnd"/>
      <w:r w:rsidR="00D36837" w:rsidRPr="009A0099">
        <w:rPr>
          <w:sz w:val="28"/>
          <w:szCs w:val="28"/>
        </w:rPr>
        <w:t xml:space="preserve">, </w:t>
      </w:r>
      <w:proofErr w:type="spellStart"/>
      <w:r w:rsidR="00D36837" w:rsidRPr="009A0099">
        <w:rPr>
          <w:sz w:val="28"/>
          <w:szCs w:val="28"/>
        </w:rPr>
        <w:t>рівновага</w:t>
      </w:r>
      <w:proofErr w:type="spellEnd"/>
      <w:r w:rsidR="00D36837" w:rsidRPr="009A0099">
        <w:rPr>
          <w:sz w:val="28"/>
          <w:szCs w:val="28"/>
        </w:rPr>
        <w:t xml:space="preserve"> та </w:t>
      </w:r>
      <w:proofErr w:type="spellStart"/>
      <w:r w:rsidR="00D36837" w:rsidRPr="009A0099">
        <w:rPr>
          <w:sz w:val="28"/>
          <w:szCs w:val="28"/>
        </w:rPr>
        <w:t>швидкість</w:t>
      </w:r>
      <w:proofErr w:type="spellEnd"/>
      <w:r w:rsidR="00D36837" w:rsidRPr="009A0099">
        <w:rPr>
          <w:sz w:val="28"/>
          <w:szCs w:val="28"/>
        </w:rPr>
        <w:t xml:space="preserve"> </w:t>
      </w:r>
      <w:proofErr w:type="spellStart"/>
      <w:r w:rsidR="00D36837" w:rsidRPr="009A0099">
        <w:rPr>
          <w:sz w:val="28"/>
          <w:szCs w:val="28"/>
        </w:rPr>
        <w:t>реакції</w:t>
      </w:r>
      <w:proofErr w:type="spellEnd"/>
      <w:r w:rsidR="00D36837" w:rsidRPr="009A0099">
        <w:rPr>
          <w:sz w:val="28"/>
          <w:szCs w:val="28"/>
        </w:rPr>
        <w:t xml:space="preserve">. </w:t>
      </w:r>
      <w:proofErr w:type="spellStart"/>
      <w:r w:rsidR="00D36837" w:rsidRPr="009A0099">
        <w:rPr>
          <w:sz w:val="28"/>
          <w:szCs w:val="28"/>
        </w:rPr>
        <w:t>Це</w:t>
      </w:r>
      <w:proofErr w:type="spellEnd"/>
      <w:r w:rsidR="00D36837" w:rsidRPr="009A0099">
        <w:rPr>
          <w:sz w:val="28"/>
          <w:szCs w:val="28"/>
        </w:rPr>
        <w:t xml:space="preserve"> </w:t>
      </w:r>
      <w:proofErr w:type="spellStart"/>
      <w:r w:rsidR="00D36837" w:rsidRPr="009A0099">
        <w:rPr>
          <w:sz w:val="28"/>
          <w:szCs w:val="28"/>
        </w:rPr>
        <w:t>пояснюється</w:t>
      </w:r>
      <w:proofErr w:type="spellEnd"/>
      <w:r w:rsidR="00D36837" w:rsidRPr="009A0099">
        <w:rPr>
          <w:sz w:val="28"/>
          <w:szCs w:val="28"/>
        </w:rPr>
        <w:t xml:space="preserve"> </w:t>
      </w:r>
      <w:proofErr w:type="spellStart"/>
      <w:r w:rsidR="00D36837" w:rsidRPr="009A0099">
        <w:rPr>
          <w:sz w:val="28"/>
          <w:szCs w:val="28"/>
        </w:rPr>
        <w:t>недоліками</w:t>
      </w:r>
      <w:proofErr w:type="spellEnd"/>
      <w:r w:rsidR="00D36837" w:rsidRPr="009A0099">
        <w:rPr>
          <w:sz w:val="28"/>
          <w:szCs w:val="28"/>
        </w:rPr>
        <w:t xml:space="preserve"> у </w:t>
      </w:r>
      <w:proofErr w:type="spellStart"/>
      <w:r w:rsidR="00D36837" w:rsidRPr="009A0099">
        <w:rPr>
          <w:sz w:val="28"/>
          <w:szCs w:val="28"/>
        </w:rPr>
        <w:t>формуванні</w:t>
      </w:r>
      <w:proofErr w:type="spellEnd"/>
      <w:r w:rsidR="00D36837" w:rsidRPr="009A0099">
        <w:rPr>
          <w:sz w:val="28"/>
          <w:szCs w:val="28"/>
        </w:rPr>
        <w:t xml:space="preserve"> </w:t>
      </w:r>
      <w:proofErr w:type="spellStart"/>
      <w:r w:rsidR="00D36837" w:rsidRPr="009A0099">
        <w:rPr>
          <w:sz w:val="28"/>
          <w:szCs w:val="28"/>
        </w:rPr>
        <w:t>зв</w:t>
      </w:r>
      <w:r w:rsidR="00345796">
        <w:rPr>
          <w:sz w:val="28"/>
          <w:szCs w:val="28"/>
        </w:rPr>
        <w:t>’</w:t>
      </w:r>
      <w:r w:rsidR="00D36837" w:rsidRPr="009A0099">
        <w:rPr>
          <w:sz w:val="28"/>
          <w:szCs w:val="28"/>
        </w:rPr>
        <w:t>язків</w:t>
      </w:r>
      <w:proofErr w:type="spellEnd"/>
      <w:r w:rsidR="00D36837" w:rsidRPr="009A0099">
        <w:rPr>
          <w:sz w:val="28"/>
          <w:szCs w:val="28"/>
        </w:rPr>
        <w:t xml:space="preserve"> </w:t>
      </w:r>
      <w:proofErr w:type="spellStart"/>
      <w:r w:rsidR="00D36837" w:rsidRPr="009A0099">
        <w:rPr>
          <w:sz w:val="28"/>
          <w:szCs w:val="28"/>
        </w:rPr>
        <w:t>між</w:t>
      </w:r>
      <w:proofErr w:type="spellEnd"/>
      <w:r w:rsidR="00D36837" w:rsidRPr="009A0099">
        <w:rPr>
          <w:sz w:val="28"/>
          <w:szCs w:val="28"/>
        </w:rPr>
        <w:t xml:space="preserve"> </w:t>
      </w:r>
      <w:proofErr w:type="spellStart"/>
      <w:r w:rsidR="00D36837" w:rsidRPr="009A0099">
        <w:rPr>
          <w:sz w:val="28"/>
          <w:szCs w:val="28"/>
        </w:rPr>
        <w:t>вестибулярним</w:t>
      </w:r>
      <w:proofErr w:type="spellEnd"/>
      <w:r w:rsidR="00D36837" w:rsidRPr="009A0099">
        <w:rPr>
          <w:sz w:val="28"/>
          <w:szCs w:val="28"/>
        </w:rPr>
        <w:t xml:space="preserve"> </w:t>
      </w:r>
      <w:proofErr w:type="spellStart"/>
      <w:r w:rsidR="00D36837" w:rsidRPr="009A0099">
        <w:rPr>
          <w:sz w:val="28"/>
          <w:szCs w:val="28"/>
        </w:rPr>
        <w:t>апаратом</w:t>
      </w:r>
      <w:proofErr w:type="spellEnd"/>
      <w:r w:rsidR="00D36837" w:rsidRPr="009A0099">
        <w:rPr>
          <w:sz w:val="28"/>
          <w:szCs w:val="28"/>
        </w:rPr>
        <w:t xml:space="preserve"> і центральною </w:t>
      </w:r>
      <w:proofErr w:type="spellStart"/>
      <w:r w:rsidR="00D36837" w:rsidRPr="009A0099">
        <w:rPr>
          <w:sz w:val="28"/>
          <w:szCs w:val="28"/>
        </w:rPr>
        <w:t>нервовою</w:t>
      </w:r>
      <w:proofErr w:type="spellEnd"/>
      <w:r w:rsidR="00D36837" w:rsidRPr="009A0099">
        <w:rPr>
          <w:sz w:val="28"/>
          <w:szCs w:val="28"/>
        </w:rPr>
        <w:t xml:space="preserve"> системою [25, с. 4].</w:t>
      </w:r>
    </w:p>
    <w:p w14:paraId="011EF5A7" w14:textId="77777777" w:rsidR="00D36837" w:rsidRDefault="00D36837" w:rsidP="008C1899">
      <w:pPr>
        <w:pStyle w:val="a9"/>
        <w:spacing w:before="0" w:beforeAutospacing="0" w:after="0" w:afterAutospacing="0"/>
        <w:ind w:firstLine="709"/>
        <w:contextualSpacing/>
        <w:jc w:val="both"/>
        <w:rPr>
          <w:sz w:val="28"/>
          <w:szCs w:val="28"/>
        </w:rPr>
      </w:pPr>
      <w:proofErr w:type="spellStart"/>
      <w:r w:rsidRPr="009A0099">
        <w:rPr>
          <w:sz w:val="28"/>
          <w:szCs w:val="28"/>
        </w:rPr>
        <w:t>Навчально-реабілітаційні</w:t>
      </w:r>
      <w:proofErr w:type="spellEnd"/>
      <w:r w:rsidRPr="009A0099">
        <w:rPr>
          <w:sz w:val="28"/>
          <w:szCs w:val="28"/>
        </w:rPr>
        <w:t xml:space="preserve"> центри є </w:t>
      </w:r>
      <w:proofErr w:type="spellStart"/>
      <w:r w:rsidRPr="009A0099">
        <w:rPr>
          <w:sz w:val="28"/>
          <w:szCs w:val="28"/>
        </w:rPr>
        <w:t>спеціалізованими</w:t>
      </w:r>
      <w:proofErr w:type="spellEnd"/>
      <w:r w:rsidRPr="009A0099">
        <w:rPr>
          <w:sz w:val="28"/>
          <w:szCs w:val="28"/>
        </w:rPr>
        <w:t xml:space="preserve"> </w:t>
      </w:r>
      <w:proofErr w:type="spellStart"/>
      <w:r w:rsidRPr="009A0099">
        <w:rPr>
          <w:sz w:val="28"/>
          <w:szCs w:val="28"/>
        </w:rPr>
        <w:t>установами</w:t>
      </w:r>
      <w:proofErr w:type="spellEnd"/>
      <w:r w:rsidRPr="009A0099">
        <w:rPr>
          <w:sz w:val="28"/>
          <w:szCs w:val="28"/>
        </w:rPr>
        <w:t xml:space="preserve">, </w:t>
      </w:r>
      <w:proofErr w:type="spellStart"/>
      <w:r w:rsidRPr="009A0099">
        <w:rPr>
          <w:sz w:val="28"/>
          <w:szCs w:val="28"/>
        </w:rPr>
        <w:t>які</w:t>
      </w:r>
      <w:proofErr w:type="spellEnd"/>
      <w:r w:rsidRPr="009A0099">
        <w:rPr>
          <w:sz w:val="28"/>
          <w:szCs w:val="28"/>
        </w:rPr>
        <w:t xml:space="preserve"> </w:t>
      </w:r>
      <w:proofErr w:type="spellStart"/>
      <w:r w:rsidRPr="009A0099">
        <w:rPr>
          <w:sz w:val="28"/>
          <w:szCs w:val="28"/>
        </w:rPr>
        <w:t>забезпечують</w:t>
      </w:r>
      <w:proofErr w:type="spellEnd"/>
      <w:r w:rsidRPr="009A0099">
        <w:rPr>
          <w:sz w:val="28"/>
          <w:szCs w:val="28"/>
        </w:rPr>
        <w:t xml:space="preserve"> </w:t>
      </w:r>
      <w:proofErr w:type="spellStart"/>
      <w:r w:rsidRPr="009A0099">
        <w:rPr>
          <w:sz w:val="28"/>
          <w:szCs w:val="28"/>
        </w:rPr>
        <w:t>комплексний</w:t>
      </w:r>
      <w:proofErr w:type="spellEnd"/>
      <w:r w:rsidRPr="009A0099">
        <w:rPr>
          <w:sz w:val="28"/>
          <w:szCs w:val="28"/>
        </w:rPr>
        <w:t xml:space="preserve"> </w:t>
      </w:r>
      <w:proofErr w:type="spellStart"/>
      <w:r w:rsidRPr="009A0099">
        <w:rPr>
          <w:sz w:val="28"/>
          <w:szCs w:val="28"/>
        </w:rPr>
        <w:t>підхід</w:t>
      </w:r>
      <w:proofErr w:type="spellEnd"/>
      <w:r w:rsidRPr="009A0099">
        <w:rPr>
          <w:sz w:val="28"/>
          <w:szCs w:val="28"/>
        </w:rPr>
        <w:t xml:space="preserve"> до </w:t>
      </w:r>
      <w:proofErr w:type="spellStart"/>
      <w:r w:rsidRPr="009A0099">
        <w:rPr>
          <w:sz w:val="28"/>
          <w:szCs w:val="28"/>
        </w:rPr>
        <w:t>навчання</w:t>
      </w:r>
      <w:proofErr w:type="spellEnd"/>
      <w:r w:rsidRPr="009A0099">
        <w:rPr>
          <w:sz w:val="28"/>
          <w:szCs w:val="28"/>
        </w:rPr>
        <w:t xml:space="preserve"> та </w:t>
      </w:r>
      <w:proofErr w:type="spellStart"/>
      <w:r w:rsidRPr="009A0099">
        <w:rPr>
          <w:sz w:val="28"/>
          <w:szCs w:val="28"/>
        </w:rPr>
        <w:t>реабілітації</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з </w:t>
      </w:r>
      <w:proofErr w:type="spellStart"/>
      <w:r w:rsidRPr="009A0099">
        <w:rPr>
          <w:sz w:val="28"/>
          <w:szCs w:val="28"/>
        </w:rPr>
        <w:t>інвалідністю</w:t>
      </w:r>
      <w:proofErr w:type="spellEnd"/>
      <w:r w:rsidRPr="009A0099">
        <w:rPr>
          <w:sz w:val="28"/>
          <w:szCs w:val="28"/>
        </w:rPr>
        <w:t xml:space="preserve">. У таких закладах </w:t>
      </w:r>
      <w:proofErr w:type="spellStart"/>
      <w:r w:rsidRPr="009A0099">
        <w:rPr>
          <w:sz w:val="28"/>
          <w:szCs w:val="28"/>
        </w:rPr>
        <w:t>фізкультурно</w:t>
      </w:r>
      <w:proofErr w:type="spellEnd"/>
      <w:r w:rsidRPr="009A0099">
        <w:rPr>
          <w:sz w:val="28"/>
          <w:szCs w:val="28"/>
        </w:rPr>
        <w:t xml:space="preserve">-спортивна </w:t>
      </w:r>
      <w:proofErr w:type="spellStart"/>
      <w:r w:rsidRPr="009A0099">
        <w:rPr>
          <w:sz w:val="28"/>
          <w:szCs w:val="28"/>
        </w:rPr>
        <w:t>реабілітація</w:t>
      </w:r>
      <w:proofErr w:type="spellEnd"/>
      <w:r w:rsidRPr="009A0099">
        <w:rPr>
          <w:sz w:val="28"/>
          <w:szCs w:val="28"/>
        </w:rPr>
        <w:t xml:space="preserve"> </w:t>
      </w:r>
      <w:proofErr w:type="spellStart"/>
      <w:r w:rsidRPr="009A0099">
        <w:rPr>
          <w:sz w:val="28"/>
          <w:szCs w:val="28"/>
        </w:rPr>
        <w:t>виконує</w:t>
      </w:r>
      <w:proofErr w:type="spellEnd"/>
      <w:r w:rsidRPr="009A0099">
        <w:rPr>
          <w:sz w:val="28"/>
          <w:szCs w:val="28"/>
        </w:rPr>
        <w:t xml:space="preserve"> </w:t>
      </w:r>
      <w:proofErr w:type="spellStart"/>
      <w:r w:rsidRPr="009A0099">
        <w:rPr>
          <w:sz w:val="28"/>
          <w:szCs w:val="28"/>
        </w:rPr>
        <w:t>важливу</w:t>
      </w:r>
      <w:proofErr w:type="spellEnd"/>
      <w:r w:rsidRPr="009A0099">
        <w:rPr>
          <w:sz w:val="28"/>
          <w:szCs w:val="28"/>
        </w:rPr>
        <w:t xml:space="preserve"> роль у </w:t>
      </w:r>
      <w:proofErr w:type="spellStart"/>
      <w:r w:rsidRPr="009A0099">
        <w:rPr>
          <w:sz w:val="28"/>
          <w:szCs w:val="28"/>
        </w:rPr>
        <w:t>всебічному</w:t>
      </w:r>
      <w:proofErr w:type="spellEnd"/>
      <w:r w:rsidRPr="009A0099">
        <w:rPr>
          <w:sz w:val="28"/>
          <w:szCs w:val="28"/>
        </w:rPr>
        <w:t xml:space="preserve"> </w:t>
      </w:r>
      <w:proofErr w:type="spellStart"/>
      <w:r w:rsidRPr="009A0099">
        <w:rPr>
          <w:sz w:val="28"/>
          <w:szCs w:val="28"/>
        </w:rPr>
        <w:t>розвитку</w:t>
      </w:r>
      <w:proofErr w:type="spellEnd"/>
      <w:r w:rsidRPr="009A0099">
        <w:rPr>
          <w:sz w:val="28"/>
          <w:szCs w:val="28"/>
        </w:rPr>
        <w:t xml:space="preserve"> </w:t>
      </w:r>
      <w:proofErr w:type="spellStart"/>
      <w:r w:rsidRPr="009A0099">
        <w:rPr>
          <w:sz w:val="28"/>
          <w:szCs w:val="28"/>
        </w:rPr>
        <w:t>дитини</w:t>
      </w:r>
      <w:proofErr w:type="spellEnd"/>
      <w:r w:rsidRPr="009A0099">
        <w:rPr>
          <w:sz w:val="28"/>
          <w:szCs w:val="28"/>
        </w:rPr>
        <w:t xml:space="preserve">, </w:t>
      </w:r>
      <w:proofErr w:type="spellStart"/>
      <w:r w:rsidRPr="009A0099">
        <w:rPr>
          <w:sz w:val="28"/>
          <w:szCs w:val="28"/>
        </w:rPr>
        <w:t>допомагаючи</w:t>
      </w:r>
      <w:proofErr w:type="spellEnd"/>
      <w:r w:rsidRPr="009A0099">
        <w:rPr>
          <w:sz w:val="28"/>
          <w:szCs w:val="28"/>
        </w:rPr>
        <w:t xml:space="preserve"> </w:t>
      </w:r>
      <w:proofErr w:type="spellStart"/>
      <w:r w:rsidRPr="009A0099">
        <w:rPr>
          <w:sz w:val="28"/>
          <w:szCs w:val="28"/>
        </w:rPr>
        <w:t>їй</w:t>
      </w:r>
      <w:proofErr w:type="spellEnd"/>
      <w:r w:rsidRPr="009A0099">
        <w:rPr>
          <w:sz w:val="28"/>
          <w:szCs w:val="28"/>
        </w:rPr>
        <w:t xml:space="preserve"> </w:t>
      </w:r>
      <w:proofErr w:type="spellStart"/>
      <w:r w:rsidRPr="009A0099">
        <w:rPr>
          <w:sz w:val="28"/>
          <w:szCs w:val="28"/>
        </w:rPr>
        <w:t>адаптуватися</w:t>
      </w:r>
      <w:proofErr w:type="spellEnd"/>
      <w:r w:rsidRPr="009A0099">
        <w:rPr>
          <w:sz w:val="28"/>
          <w:szCs w:val="28"/>
        </w:rPr>
        <w:t xml:space="preserve"> до </w:t>
      </w:r>
      <w:proofErr w:type="spellStart"/>
      <w:r w:rsidRPr="009A0099">
        <w:rPr>
          <w:sz w:val="28"/>
          <w:szCs w:val="28"/>
        </w:rPr>
        <w:t>соціального</w:t>
      </w:r>
      <w:proofErr w:type="spellEnd"/>
      <w:r w:rsidRPr="009A0099">
        <w:rPr>
          <w:sz w:val="28"/>
          <w:szCs w:val="28"/>
        </w:rPr>
        <w:t xml:space="preserve"> </w:t>
      </w:r>
      <w:proofErr w:type="spellStart"/>
      <w:r w:rsidRPr="009A0099">
        <w:rPr>
          <w:sz w:val="28"/>
          <w:szCs w:val="28"/>
        </w:rPr>
        <w:t>середовища</w:t>
      </w:r>
      <w:proofErr w:type="spellEnd"/>
      <w:r w:rsidRPr="009A0099">
        <w:rPr>
          <w:sz w:val="28"/>
          <w:szCs w:val="28"/>
        </w:rPr>
        <w:t xml:space="preserve"> та </w:t>
      </w:r>
      <w:proofErr w:type="spellStart"/>
      <w:r w:rsidRPr="009A0099">
        <w:rPr>
          <w:sz w:val="28"/>
          <w:szCs w:val="28"/>
        </w:rPr>
        <w:t>підвищувати</w:t>
      </w:r>
      <w:proofErr w:type="spellEnd"/>
      <w:r w:rsidRPr="009A0099">
        <w:rPr>
          <w:sz w:val="28"/>
          <w:szCs w:val="28"/>
        </w:rPr>
        <w:t xml:space="preserve"> </w:t>
      </w:r>
      <w:proofErr w:type="spellStart"/>
      <w:r w:rsidRPr="009A0099">
        <w:rPr>
          <w:sz w:val="28"/>
          <w:szCs w:val="28"/>
        </w:rPr>
        <w:t>якість</w:t>
      </w:r>
      <w:proofErr w:type="spellEnd"/>
      <w:r w:rsidRPr="009A0099">
        <w:rPr>
          <w:sz w:val="28"/>
          <w:szCs w:val="28"/>
        </w:rPr>
        <w:t xml:space="preserve"> </w:t>
      </w:r>
      <w:proofErr w:type="spellStart"/>
      <w:r w:rsidRPr="009A0099">
        <w:rPr>
          <w:sz w:val="28"/>
          <w:szCs w:val="28"/>
        </w:rPr>
        <w:t>життя</w:t>
      </w:r>
      <w:proofErr w:type="spellEnd"/>
      <w:r w:rsidRPr="009A0099">
        <w:rPr>
          <w:sz w:val="28"/>
          <w:szCs w:val="28"/>
        </w:rPr>
        <w:t>.</w:t>
      </w:r>
    </w:p>
    <w:p w14:paraId="1BC2B78D" w14:textId="77777777" w:rsidR="00D36837" w:rsidRPr="009A0099" w:rsidRDefault="00D36837" w:rsidP="008C1899">
      <w:pPr>
        <w:pStyle w:val="a9"/>
        <w:spacing w:before="0" w:beforeAutospacing="0" w:after="0" w:afterAutospacing="0"/>
        <w:ind w:firstLine="709"/>
        <w:contextualSpacing/>
        <w:jc w:val="both"/>
        <w:rPr>
          <w:sz w:val="28"/>
          <w:szCs w:val="28"/>
        </w:rPr>
      </w:pPr>
      <w:r w:rsidRPr="009A0099">
        <w:rPr>
          <w:sz w:val="28"/>
          <w:szCs w:val="28"/>
        </w:rPr>
        <w:t xml:space="preserve">У </w:t>
      </w:r>
      <w:proofErr w:type="spellStart"/>
      <w:r w:rsidRPr="009A0099">
        <w:rPr>
          <w:sz w:val="28"/>
          <w:szCs w:val="28"/>
        </w:rPr>
        <w:t>науковій</w:t>
      </w:r>
      <w:proofErr w:type="spellEnd"/>
      <w:r w:rsidRPr="009A0099">
        <w:rPr>
          <w:sz w:val="28"/>
          <w:szCs w:val="28"/>
        </w:rPr>
        <w:t xml:space="preserve"> </w:t>
      </w:r>
      <w:proofErr w:type="spellStart"/>
      <w:r w:rsidRPr="009A0099">
        <w:rPr>
          <w:sz w:val="28"/>
          <w:szCs w:val="28"/>
        </w:rPr>
        <w:t>літературі</w:t>
      </w:r>
      <w:proofErr w:type="spellEnd"/>
      <w:r w:rsidRPr="009A0099">
        <w:rPr>
          <w:sz w:val="28"/>
          <w:szCs w:val="28"/>
        </w:rPr>
        <w:t xml:space="preserve"> </w:t>
      </w:r>
      <w:proofErr w:type="spellStart"/>
      <w:r w:rsidRPr="009A0099">
        <w:rPr>
          <w:sz w:val="28"/>
          <w:szCs w:val="28"/>
        </w:rPr>
        <w:t>акцентується</w:t>
      </w:r>
      <w:proofErr w:type="spellEnd"/>
      <w:r w:rsidRPr="009A0099">
        <w:rPr>
          <w:sz w:val="28"/>
          <w:szCs w:val="28"/>
        </w:rPr>
        <w:t xml:space="preserve"> </w:t>
      </w:r>
      <w:proofErr w:type="spellStart"/>
      <w:r w:rsidRPr="009A0099">
        <w:rPr>
          <w:sz w:val="28"/>
          <w:szCs w:val="28"/>
        </w:rPr>
        <w:t>увага</w:t>
      </w:r>
      <w:proofErr w:type="spellEnd"/>
      <w:r w:rsidRPr="009A0099">
        <w:rPr>
          <w:sz w:val="28"/>
          <w:szCs w:val="28"/>
        </w:rPr>
        <w:t xml:space="preserve"> на </w:t>
      </w:r>
      <w:proofErr w:type="spellStart"/>
      <w:r w:rsidRPr="009A0099">
        <w:rPr>
          <w:sz w:val="28"/>
          <w:szCs w:val="28"/>
        </w:rPr>
        <w:t>важливості</w:t>
      </w:r>
      <w:proofErr w:type="spellEnd"/>
      <w:r w:rsidRPr="009A0099">
        <w:rPr>
          <w:sz w:val="28"/>
          <w:szCs w:val="28"/>
        </w:rPr>
        <w:t xml:space="preserve"> </w:t>
      </w:r>
      <w:proofErr w:type="spellStart"/>
      <w:r w:rsidRPr="009A0099">
        <w:rPr>
          <w:sz w:val="28"/>
          <w:szCs w:val="28"/>
        </w:rPr>
        <w:t>індивідуального</w:t>
      </w:r>
      <w:proofErr w:type="spellEnd"/>
      <w:r w:rsidRPr="009A0099">
        <w:rPr>
          <w:sz w:val="28"/>
          <w:szCs w:val="28"/>
        </w:rPr>
        <w:t xml:space="preserve"> </w:t>
      </w:r>
      <w:proofErr w:type="spellStart"/>
      <w:r w:rsidRPr="009A0099">
        <w:rPr>
          <w:sz w:val="28"/>
          <w:szCs w:val="28"/>
        </w:rPr>
        <w:t>підходу</w:t>
      </w:r>
      <w:proofErr w:type="spellEnd"/>
      <w:r w:rsidRPr="009A0099">
        <w:rPr>
          <w:sz w:val="28"/>
          <w:szCs w:val="28"/>
        </w:rPr>
        <w:t xml:space="preserve"> до </w:t>
      </w:r>
      <w:proofErr w:type="spellStart"/>
      <w:r w:rsidRPr="009A0099">
        <w:rPr>
          <w:sz w:val="28"/>
          <w:szCs w:val="28"/>
        </w:rPr>
        <w:t>реабілітації</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w:t>
      </w:r>
      <w:proofErr w:type="spellStart"/>
      <w:r w:rsidRPr="009A0099">
        <w:rPr>
          <w:sz w:val="28"/>
          <w:szCs w:val="28"/>
        </w:rPr>
        <w:t>із</w:t>
      </w:r>
      <w:proofErr w:type="spellEnd"/>
      <w:r w:rsidRPr="009A0099">
        <w:rPr>
          <w:sz w:val="28"/>
          <w:szCs w:val="28"/>
        </w:rPr>
        <w:t xml:space="preserve"> </w:t>
      </w:r>
      <w:proofErr w:type="spellStart"/>
      <w:r w:rsidRPr="009A0099">
        <w:rPr>
          <w:sz w:val="28"/>
          <w:szCs w:val="28"/>
        </w:rPr>
        <w:t>порушеннями</w:t>
      </w:r>
      <w:proofErr w:type="spellEnd"/>
      <w:r w:rsidRPr="009A0099">
        <w:rPr>
          <w:sz w:val="28"/>
          <w:szCs w:val="28"/>
        </w:rPr>
        <w:t xml:space="preserve"> слуху. </w:t>
      </w:r>
      <w:proofErr w:type="spellStart"/>
      <w:r w:rsidRPr="009A0099">
        <w:rPr>
          <w:sz w:val="28"/>
          <w:szCs w:val="28"/>
        </w:rPr>
        <w:t>Особливості</w:t>
      </w:r>
      <w:proofErr w:type="spellEnd"/>
      <w:r w:rsidRPr="009A0099">
        <w:rPr>
          <w:sz w:val="28"/>
          <w:szCs w:val="28"/>
        </w:rPr>
        <w:t xml:space="preserve"> </w:t>
      </w:r>
      <w:proofErr w:type="spellStart"/>
      <w:r w:rsidRPr="009A0099">
        <w:rPr>
          <w:sz w:val="28"/>
          <w:szCs w:val="28"/>
        </w:rPr>
        <w:t>їхнього</w:t>
      </w:r>
      <w:proofErr w:type="spellEnd"/>
      <w:r w:rsidRPr="009A0099">
        <w:rPr>
          <w:sz w:val="28"/>
          <w:szCs w:val="28"/>
        </w:rPr>
        <w:t xml:space="preserve"> </w:t>
      </w:r>
      <w:proofErr w:type="spellStart"/>
      <w:r w:rsidRPr="009A0099">
        <w:rPr>
          <w:sz w:val="28"/>
          <w:szCs w:val="28"/>
        </w:rPr>
        <w:t>фізичного</w:t>
      </w:r>
      <w:proofErr w:type="spellEnd"/>
      <w:r w:rsidRPr="009A0099">
        <w:rPr>
          <w:sz w:val="28"/>
          <w:szCs w:val="28"/>
        </w:rPr>
        <w:t xml:space="preserve"> стану, моторного </w:t>
      </w:r>
      <w:proofErr w:type="spellStart"/>
      <w:r w:rsidRPr="009A0099">
        <w:rPr>
          <w:sz w:val="28"/>
          <w:szCs w:val="28"/>
        </w:rPr>
        <w:t>розвитку</w:t>
      </w:r>
      <w:proofErr w:type="spellEnd"/>
      <w:r w:rsidRPr="009A0099">
        <w:rPr>
          <w:sz w:val="28"/>
          <w:szCs w:val="28"/>
        </w:rPr>
        <w:t xml:space="preserve"> та </w:t>
      </w:r>
      <w:proofErr w:type="spellStart"/>
      <w:r w:rsidRPr="009A0099">
        <w:rPr>
          <w:sz w:val="28"/>
          <w:szCs w:val="28"/>
        </w:rPr>
        <w:t>рівня</w:t>
      </w:r>
      <w:proofErr w:type="spellEnd"/>
      <w:r w:rsidRPr="009A0099">
        <w:rPr>
          <w:sz w:val="28"/>
          <w:szCs w:val="28"/>
        </w:rPr>
        <w:t xml:space="preserve"> </w:t>
      </w:r>
      <w:proofErr w:type="spellStart"/>
      <w:r w:rsidRPr="009A0099">
        <w:rPr>
          <w:sz w:val="28"/>
          <w:szCs w:val="28"/>
        </w:rPr>
        <w:t>функціональності</w:t>
      </w:r>
      <w:proofErr w:type="spellEnd"/>
      <w:r w:rsidRPr="009A0099">
        <w:rPr>
          <w:sz w:val="28"/>
          <w:szCs w:val="28"/>
        </w:rPr>
        <w:t xml:space="preserve"> слухового </w:t>
      </w:r>
      <w:proofErr w:type="spellStart"/>
      <w:r w:rsidRPr="009A0099">
        <w:rPr>
          <w:sz w:val="28"/>
          <w:szCs w:val="28"/>
        </w:rPr>
        <w:t>апарату</w:t>
      </w:r>
      <w:proofErr w:type="spellEnd"/>
      <w:r w:rsidRPr="009A0099">
        <w:rPr>
          <w:sz w:val="28"/>
          <w:szCs w:val="28"/>
        </w:rPr>
        <w:t xml:space="preserve"> </w:t>
      </w:r>
      <w:proofErr w:type="spellStart"/>
      <w:r w:rsidRPr="009A0099">
        <w:rPr>
          <w:sz w:val="28"/>
          <w:szCs w:val="28"/>
        </w:rPr>
        <w:t>вимагають</w:t>
      </w:r>
      <w:proofErr w:type="spellEnd"/>
      <w:r w:rsidRPr="009A0099">
        <w:rPr>
          <w:sz w:val="28"/>
          <w:szCs w:val="28"/>
        </w:rPr>
        <w:t xml:space="preserve"> </w:t>
      </w:r>
      <w:proofErr w:type="spellStart"/>
      <w:r w:rsidRPr="009A0099">
        <w:rPr>
          <w:sz w:val="28"/>
          <w:szCs w:val="28"/>
        </w:rPr>
        <w:t>персоналізованого</w:t>
      </w:r>
      <w:proofErr w:type="spellEnd"/>
      <w:r w:rsidRPr="009A0099">
        <w:rPr>
          <w:sz w:val="28"/>
          <w:szCs w:val="28"/>
        </w:rPr>
        <w:t xml:space="preserve"> </w:t>
      </w:r>
      <w:proofErr w:type="spellStart"/>
      <w:r w:rsidRPr="009A0099">
        <w:rPr>
          <w:sz w:val="28"/>
          <w:szCs w:val="28"/>
        </w:rPr>
        <w:t>підходу</w:t>
      </w:r>
      <w:proofErr w:type="spellEnd"/>
      <w:r w:rsidRPr="009A0099">
        <w:rPr>
          <w:sz w:val="28"/>
          <w:szCs w:val="28"/>
        </w:rPr>
        <w:t xml:space="preserve"> при </w:t>
      </w:r>
      <w:proofErr w:type="spellStart"/>
      <w:r w:rsidRPr="009A0099">
        <w:rPr>
          <w:sz w:val="28"/>
          <w:szCs w:val="28"/>
        </w:rPr>
        <w:t>створенні</w:t>
      </w:r>
      <w:proofErr w:type="spellEnd"/>
      <w:r w:rsidRPr="009A0099">
        <w:rPr>
          <w:sz w:val="28"/>
          <w:szCs w:val="28"/>
        </w:rPr>
        <w:t xml:space="preserve"> </w:t>
      </w:r>
      <w:proofErr w:type="spellStart"/>
      <w:r w:rsidRPr="009A0099">
        <w:rPr>
          <w:sz w:val="28"/>
          <w:szCs w:val="28"/>
        </w:rPr>
        <w:t>реабілітаційних</w:t>
      </w:r>
      <w:proofErr w:type="spellEnd"/>
      <w:r w:rsidRPr="009A0099">
        <w:rPr>
          <w:sz w:val="28"/>
          <w:szCs w:val="28"/>
        </w:rPr>
        <w:t xml:space="preserve"> </w:t>
      </w:r>
      <w:proofErr w:type="spellStart"/>
      <w:r w:rsidRPr="009A0099">
        <w:rPr>
          <w:sz w:val="28"/>
          <w:szCs w:val="28"/>
        </w:rPr>
        <w:t>програм</w:t>
      </w:r>
      <w:proofErr w:type="spellEnd"/>
      <w:r w:rsidRPr="009A0099">
        <w:rPr>
          <w:sz w:val="28"/>
          <w:szCs w:val="28"/>
        </w:rPr>
        <w:t>.</w:t>
      </w:r>
    </w:p>
    <w:p w14:paraId="18085253" w14:textId="66FE032C" w:rsidR="00D36837" w:rsidRPr="009A0099" w:rsidRDefault="008C1899" w:rsidP="008C1899">
      <w:pPr>
        <w:pStyle w:val="a9"/>
        <w:spacing w:before="0" w:beforeAutospacing="0" w:after="0" w:afterAutospacing="0"/>
        <w:ind w:firstLine="709"/>
        <w:contextualSpacing/>
        <w:jc w:val="both"/>
        <w:rPr>
          <w:sz w:val="28"/>
          <w:szCs w:val="28"/>
        </w:rPr>
      </w:pPr>
      <w:r>
        <w:rPr>
          <w:sz w:val="28"/>
          <w:szCs w:val="28"/>
        </w:rPr>
        <w:t>Б.</w:t>
      </w:r>
      <w:r>
        <w:rPr>
          <w:sz w:val="28"/>
          <w:szCs w:val="28"/>
          <w:lang w:val="uk-UA"/>
        </w:rPr>
        <w:t> </w:t>
      </w:r>
      <w:r w:rsidR="00D36837" w:rsidRPr="009A0099">
        <w:rPr>
          <w:sz w:val="28"/>
          <w:szCs w:val="28"/>
        </w:rPr>
        <w:t xml:space="preserve">Мороз </w:t>
      </w:r>
      <w:proofErr w:type="spellStart"/>
      <w:r w:rsidR="00D36837" w:rsidRPr="009A0099">
        <w:rPr>
          <w:sz w:val="28"/>
          <w:szCs w:val="28"/>
        </w:rPr>
        <w:t>наголошує</w:t>
      </w:r>
      <w:proofErr w:type="spellEnd"/>
      <w:r w:rsidR="00D36837" w:rsidRPr="009A0099">
        <w:rPr>
          <w:sz w:val="28"/>
          <w:szCs w:val="28"/>
        </w:rPr>
        <w:t xml:space="preserve"> на </w:t>
      </w:r>
      <w:proofErr w:type="spellStart"/>
      <w:r w:rsidR="00D36837" w:rsidRPr="009A0099">
        <w:rPr>
          <w:sz w:val="28"/>
          <w:szCs w:val="28"/>
        </w:rPr>
        <w:t>ефективності</w:t>
      </w:r>
      <w:proofErr w:type="spellEnd"/>
      <w:r w:rsidR="00D36837" w:rsidRPr="009A0099">
        <w:rPr>
          <w:sz w:val="28"/>
          <w:szCs w:val="28"/>
        </w:rPr>
        <w:t xml:space="preserve"> </w:t>
      </w:r>
      <w:proofErr w:type="spellStart"/>
      <w:r w:rsidR="00D36837" w:rsidRPr="009A0099">
        <w:rPr>
          <w:sz w:val="28"/>
          <w:szCs w:val="28"/>
        </w:rPr>
        <w:t>використання</w:t>
      </w:r>
      <w:proofErr w:type="spellEnd"/>
      <w:r w:rsidR="00D36837" w:rsidRPr="009A0099">
        <w:rPr>
          <w:sz w:val="28"/>
          <w:szCs w:val="28"/>
        </w:rPr>
        <w:t xml:space="preserve"> </w:t>
      </w:r>
      <w:proofErr w:type="spellStart"/>
      <w:r w:rsidR="00D36837" w:rsidRPr="009A0099">
        <w:rPr>
          <w:sz w:val="28"/>
          <w:szCs w:val="28"/>
        </w:rPr>
        <w:t>загальнорозвивальних</w:t>
      </w:r>
      <w:proofErr w:type="spellEnd"/>
      <w:r w:rsidR="00D36837" w:rsidRPr="009A0099">
        <w:rPr>
          <w:sz w:val="28"/>
          <w:szCs w:val="28"/>
        </w:rPr>
        <w:t xml:space="preserve"> і </w:t>
      </w:r>
      <w:proofErr w:type="spellStart"/>
      <w:r w:rsidR="00D36837" w:rsidRPr="009A0099">
        <w:rPr>
          <w:sz w:val="28"/>
          <w:szCs w:val="28"/>
        </w:rPr>
        <w:t>коригувальних</w:t>
      </w:r>
      <w:proofErr w:type="spellEnd"/>
      <w:r w:rsidR="00D36837" w:rsidRPr="009A0099">
        <w:rPr>
          <w:sz w:val="28"/>
          <w:szCs w:val="28"/>
        </w:rPr>
        <w:t xml:space="preserve"> </w:t>
      </w:r>
      <w:proofErr w:type="spellStart"/>
      <w:r w:rsidR="00D36837" w:rsidRPr="009A0099">
        <w:rPr>
          <w:sz w:val="28"/>
          <w:szCs w:val="28"/>
        </w:rPr>
        <w:t>фізичних</w:t>
      </w:r>
      <w:proofErr w:type="spellEnd"/>
      <w:r w:rsidR="00D36837" w:rsidRPr="009A0099">
        <w:rPr>
          <w:sz w:val="28"/>
          <w:szCs w:val="28"/>
        </w:rPr>
        <w:t xml:space="preserve"> </w:t>
      </w:r>
      <w:proofErr w:type="spellStart"/>
      <w:r w:rsidR="00D36837" w:rsidRPr="009A0099">
        <w:rPr>
          <w:sz w:val="28"/>
          <w:szCs w:val="28"/>
        </w:rPr>
        <w:t>вправ</w:t>
      </w:r>
      <w:proofErr w:type="spellEnd"/>
      <w:r w:rsidR="00D36837" w:rsidRPr="009A0099">
        <w:rPr>
          <w:sz w:val="28"/>
          <w:szCs w:val="28"/>
        </w:rPr>
        <w:t xml:space="preserve">, </w:t>
      </w:r>
      <w:proofErr w:type="spellStart"/>
      <w:r w:rsidR="00D36837" w:rsidRPr="009A0099">
        <w:rPr>
          <w:sz w:val="28"/>
          <w:szCs w:val="28"/>
        </w:rPr>
        <w:t>які</w:t>
      </w:r>
      <w:proofErr w:type="spellEnd"/>
      <w:r w:rsidR="00D36837" w:rsidRPr="009A0099">
        <w:rPr>
          <w:sz w:val="28"/>
          <w:szCs w:val="28"/>
        </w:rPr>
        <w:t xml:space="preserve"> </w:t>
      </w:r>
      <w:proofErr w:type="spellStart"/>
      <w:r w:rsidR="00D36837" w:rsidRPr="009A0099">
        <w:rPr>
          <w:sz w:val="28"/>
          <w:szCs w:val="28"/>
        </w:rPr>
        <w:t>сприяють</w:t>
      </w:r>
      <w:proofErr w:type="spellEnd"/>
      <w:r w:rsidR="00D36837" w:rsidRPr="009A0099">
        <w:rPr>
          <w:sz w:val="28"/>
          <w:szCs w:val="28"/>
        </w:rPr>
        <w:t xml:space="preserve"> </w:t>
      </w:r>
      <w:proofErr w:type="spellStart"/>
      <w:r w:rsidR="00D36837" w:rsidRPr="009A0099">
        <w:rPr>
          <w:sz w:val="28"/>
          <w:szCs w:val="28"/>
        </w:rPr>
        <w:lastRenderedPageBreak/>
        <w:t>покращенню</w:t>
      </w:r>
      <w:proofErr w:type="spellEnd"/>
      <w:r w:rsidR="00D36837" w:rsidRPr="009A0099">
        <w:rPr>
          <w:sz w:val="28"/>
          <w:szCs w:val="28"/>
        </w:rPr>
        <w:t xml:space="preserve"> </w:t>
      </w:r>
      <w:proofErr w:type="spellStart"/>
      <w:r w:rsidR="00D36837" w:rsidRPr="009A0099">
        <w:rPr>
          <w:sz w:val="28"/>
          <w:szCs w:val="28"/>
        </w:rPr>
        <w:t>координаці</w:t>
      </w:r>
      <w:r>
        <w:rPr>
          <w:sz w:val="28"/>
          <w:szCs w:val="28"/>
        </w:rPr>
        <w:t>ї</w:t>
      </w:r>
      <w:proofErr w:type="spellEnd"/>
      <w:r>
        <w:rPr>
          <w:sz w:val="28"/>
          <w:szCs w:val="28"/>
        </w:rPr>
        <w:t xml:space="preserve">, </w:t>
      </w:r>
      <w:proofErr w:type="spellStart"/>
      <w:r>
        <w:rPr>
          <w:sz w:val="28"/>
          <w:szCs w:val="28"/>
        </w:rPr>
        <w:t>рівноваги</w:t>
      </w:r>
      <w:proofErr w:type="spellEnd"/>
      <w:r>
        <w:rPr>
          <w:sz w:val="28"/>
          <w:szCs w:val="28"/>
        </w:rPr>
        <w:t xml:space="preserve">, </w:t>
      </w:r>
      <w:proofErr w:type="spellStart"/>
      <w:r>
        <w:rPr>
          <w:sz w:val="28"/>
          <w:szCs w:val="28"/>
        </w:rPr>
        <w:t>гнучкості</w:t>
      </w:r>
      <w:proofErr w:type="spellEnd"/>
      <w:r>
        <w:rPr>
          <w:sz w:val="28"/>
          <w:szCs w:val="28"/>
        </w:rPr>
        <w:t xml:space="preserve"> та </w:t>
      </w:r>
      <w:proofErr w:type="spellStart"/>
      <w:r>
        <w:rPr>
          <w:sz w:val="28"/>
          <w:szCs w:val="28"/>
        </w:rPr>
        <w:t>сили</w:t>
      </w:r>
      <w:proofErr w:type="spellEnd"/>
      <w:r>
        <w:rPr>
          <w:sz w:val="28"/>
          <w:szCs w:val="28"/>
        </w:rPr>
        <w:t> </w:t>
      </w:r>
      <w:r w:rsidR="00D36837" w:rsidRPr="009A0099">
        <w:rPr>
          <w:sz w:val="28"/>
          <w:szCs w:val="28"/>
        </w:rPr>
        <w:t>[26, с.</w:t>
      </w:r>
      <w:r>
        <w:rPr>
          <w:sz w:val="28"/>
          <w:szCs w:val="28"/>
          <w:lang w:val="uk-UA"/>
        </w:rPr>
        <w:t> </w:t>
      </w:r>
      <w:r w:rsidR="00D36837" w:rsidRPr="009A0099">
        <w:rPr>
          <w:sz w:val="28"/>
          <w:szCs w:val="28"/>
        </w:rPr>
        <w:t xml:space="preserve">13]. </w:t>
      </w:r>
      <w:proofErr w:type="spellStart"/>
      <w:r w:rsidR="00D36837" w:rsidRPr="009A0099">
        <w:rPr>
          <w:sz w:val="28"/>
          <w:szCs w:val="28"/>
        </w:rPr>
        <w:t>Особливу</w:t>
      </w:r>
      <w:proofErr w:type="spellEnd"/>
      <w:r w:rsidR="00D36837" w:rsidRPr="009A0099">
        <w:rPr>
          <w:sz w:val="28"/>
          <w:szCs w:val="28"/>
        </w:rPr>
        <w:t xml:space="preserve"> </w:t>
      </w:r>
      <w:proofErr w:type="spellStart"/>
      <w:r w:rsidR="00D36837" w:rsidRPr="009A0099">
        <w:rPr>
          <w:sz w:val="28"/>
          <w:szCs w:val="28"/>
        </w:rPr>
        <w:t>користь</w:t>
      </w:r>
      <w:proofErr w:type="spellEnd"/>
      <w:r w:rsidR="00D36837" w:rsidRPr="009A0099">
        <w:rPr>
          <w:sz w:val="28"/>
          <w:szCs w:val="28"/>
        </w:rPr>
        <w:t xml:space="preserve"> </w:t>
      </w:r>
      <w:proofErr w:type="spellStart"/>
      <w:r w:rsidR="00D36837" w:rsidRPr="009A0099">
        <w:rPr>
          <w:sz w:val="28"/>
          <w:szCs w:val="28"/>
        </w:rPr>
        <w:t>приносять</w:t>
      </w:r>
      <w:proofErr w:type="spellEnd"/>
      <w:r w:rsidR="00D36837" w:rsidRPr="009A0099">
        <w:rPr>
          <w:sz w:val="28"/>
          <w:szCs w:val="28"/>
        </w:rPr>
        <w:t xml:space="preserve"> </w:t>
      </w:r>
      <w:proofErr w:type="spellStart"/>
      <w:r w:rsidR="00D36837" w:rsidRPr="009A0099">
        <w:rPr>
          <w:sz w:val="28"/>
          <w:szCs w:val="28"/>
        </w:rPr>
        <w:t>вправи</w:t>
      </w:r>
      <w:proofErr w:type="spellEnd"/>
      <w:r w:rsidR="00D36837" w:rsidRPr="009A0099">
        <w:rPr>
          <w:sz w:val="28"/>
          <w:szCs w:val="28"/>
        </w:rPr>
        <w:t xml:space="preserve"> з </w:t>
      </w:r>
      <w:proofErr w:type="spellStart"/>
      <w:r w:rsidR="00D36837" w:rsidRPr="009A0099">
        <w:rPr>
          <w:sz w:val="28"/>
          <w:szCs w:val="28"/>
        </w:rPr>
        <w:t>використанням</w:t>
      </w:r>
      <w:proofErr w:type="spellEnd"/>
      <w:r w:rsidR="00D36837" w:rsidRPr="009A0099">
        <w:rPr>
          <w:sz w:val="28"/>
          <w:szCs w:val="28"/>
        </w:rPr>
        <w:t xml:space="preserve"> </w:t>
      </w:r>
      <w:proofErr w:type="spellStart"/>
      <w:r w:rsidR="00D36837" w:rsidRPr="009A0099">
        <w:rPr>
          <w:sz w:val="28"/>
          <w:szCs w:val="28"/>
        </w:rPr>
        <w:t>м</w:t>
      </w:r>
      <w:r w:rsidR="00345796">
        <w:rPr>
          <w:sz w:val="28"/>
          <w:szCs w:val="28"/>
        </w:rPr>
        <w:t>’</w:t>
      </w:r>
      <w:r w:rsidR="00D36837" w:rsidRPr="009A0099">
        <w:rPr>
          <w:sz w:val="28"/>
          <w:szCs w:val="28"/>
        </w:rPr>
        <w:t>ячів</w:t>
      </w:r>
      <w:proofErr w:type="spellEnd"/>
      <w:r w:rsidR="00D36837" w:rsidRPr="009A0099">
        <w:rPr>
          <w:sz w:val="28"/>
          <w:szCs w:val="28"/>
        </w:rPr>
        <w:t xml:space="preserve">, скакалок і </w:t>
      </w:r>
      <w:proofErr w:type="spellStart"/>
      <w:r w:rsidR="00D36837" w:rsidRPr="009A0099">
        <w:rPr>
          <w:sz w:val="28"/>
          <w:szCs w:val="28"/>
        </w:rPr>
        <w:t>смуг</w:t>
      </w:r>
      <w:proofErr w:type="spellEnd"/>
      <w:r w:rsidR="00D36837" w:rsidRPr="009A0099">
        <w:rPr>
          <w:sz w:val="28"/>
          <w:szCs w:val="28"/>
        </w:rPr>
        <w:t xml:space="preserve"> </w:t>
      </w:r>
      <w:proofErr w:type="spellStart"/>
      <w:r w:rsidR="00D36837" w:rsidRPr="009A0099">
        <w:rPr>
          <w:sz w:val="28"/>
          <w:szCs w:val="28"/>
        </w:rPr>
        <w:t>перешкод</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w:t>
      </w:r>
      <w:proofErr w:type="spellStart"/>
      <w:r w:rsidR="00D36837" w:rsidRPr="009A0099">
        <w:rPr>
          <w:sz w:val="28"/>
          <w:szCs w:val="28"/>
        </w:rPr>
        <w:t>допомагають</w:t>
      </w:r>
      <w:proofErr w:type="spellEnd"/>
      <w:r w:rsidR="00D36837" w:rsidRPr="009A0099">
        <w:rPr>
          <w:sz w:val="28"/>
          <w:szCs w:val="28"/>
        </w:rPr>
        <w:t xml:space="preserve"> </w:t>
      </w:r>
      <w:proofErr w:type="spellStart"/>
      <w:r w:rsidR="00D36837" w:rsidRPr="009A0099">
        <w:rPr>
          <w:sz w:val="28"/>
          <w:szCs w:val="28"/>
        </w:rPr>
        <w:t>дітям</w:t>
      </w:r>
      <w:proofErr w:type="spellEnd"/>
      <w:r w:rsidR="00D36837" w:rsidRPr="009A0099">
        <w:rPr>
          <w:sz w:val="28"/>
          <w:szCs w:val="28"/>
        </w:rPr>
        <w:t xml:space="preserve"> </w:t>
      </w:r>
      <w:proofErr w:type="spellStart"/>
      <w:r w:rsidR="00D36837" w:rsidRPr="009A0099">
        <w:rPr>
          <w:sz w:val="28"/>
          <w:szCs w:val="28"/>
        </w:rPr>
        <w:t>краще</w:t>
      </w:r>
      <w:proofErr w:type="spellEnd"/>
      <w:r w:rsidR="00D36837" w:rsidRPr="009A0099">
        <w:rPr>
          <w:sz w:val="28"/>
          <w:szCs w:val="28"/>
        </w:rPr>
        <w:t xml:space="preserve"> </w:t>
      </w:r>
      <w:proofErr w:type="spellStart"/>
      <w:r w:rsidR="00D36837" w:rsidRPr="009A0099">
        <w:rPr>
          <w:sz w:val="28"/>
          <w:szCs w:val="28"/>
        </w:rPr>
        <w:t>орієнтуватися</w:t>
      </w:r>
      <w:proofErr w:type="spellEnd"/>
      <w:r w:rsidR="00D36837" w:rsidRPr="009A0099">
        <w:rPr>
          <w:sz w:val="28"/>
          <w:szCs w:val="28"/>
        </w:rPr>
        <w:t xml:space="preserve"> в </w:t>
      </w:r>
      <w:proofErr w:type="spellStart"/>
      <w:r w:rsidR="00D36837" w:rsidRPr="009A0099">
        <w:rPr>
          <w:sz w:val="28"/>
          <w:szCs w:val="28"/>
        </w:rPr>
        <w:t>просторі</w:t>
      </w:r>
      <w:proofErr w:type="spellEnd"/>
      <w:r w:rsidR="00D36837" w:rsidRPr="009A0099">
        <w:rPr>
          <w:sz w:val="28"/>
          <w:szCs w:val="28"/>
        </w:rPr>
        <w:t>.</w:t>
      </w:r>
    </w:p>
    <w:p w14:paraId="124AFEAD" w14:textId="3ED0E39E" w:rsidR="00D36837" w:rsidRPr="009A0099" w:rsidRDefault="008C1899" w:rsidP="008C1899">
      <w:pPr>
        <w:pStyle w:val="a9"/>
        <w:spacing w:before="0" w:beforeAutospacing="0" w:after="0" w:afterAutospacing="0"/>
        <w:ind w:firstLine="709"/>
        <w:contextualSpacing/>
        <w:jc w:val="both"/>
        <w:rPr>
          <w:sz w:val="28"/>
          <w:szCs w:val="28"/>
        </w:rPr>
      </w:pPr>
      <w:r>
        <w:rPr>
          <w:sz w:val="28"/>
          <w:szCs w:val="28"/>
        </w:rPr>
        <w:t>Л. </w:t>
      </w:r>
      <w:proofErr w:type="spellStart"/>
      <w:r w:rsidR="00D36837" w:rsidRPr="009A0099">
        <w:rPr>
          <w:sz w:val="28"/>
          <w:szCs w:val="28"/>
        </w:rPr>
        <w:t>Міщик</w:t>
      </w:r>
      <w:proofErr w:type="spellEnd"/>
      <w:r w:rsidR="00D36837" w:rsidRPr="009A0099">
        <w:rPr>
          <w:sz w:val="28"/>
          <w:szCs w:val="28"/>
        </w:rPr>
        <w:t xml:space="preserve"> </w:t>
      </w:r>
      <w:proofErr w:type="spellStart"/>
      <w:r w:rsidR="00D36837" w:rsidRPr="009A0099">
        <w:rPr>
          <w:sz w:val="28"/>
          <w:szCs w:val="28"/>
        </w:rPr>
        <w:t>підкреслює</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w:t>
      </w:r>
      <w:proofErr w:type="spellStart"/>
      <w:r w:rsidR="00D36837" w:rsidRPr="009A0099">
        <w:rPr>
          <w:sz w:val="28"/>
          <w:szCs w:val="28"/>
        </w:rPr>
        <w:t>позитивний</w:t>
      </w:r>
      <w:proofErr w:type="spellEnd"/>
      <w:r w:rsidR="00D36837" w:rsidRPr="009A0099">
        <w:rPr>
          <w:sz w:val="28"/>
          <w:szCs w:val="28"/>
        </w:rPr>
        <w:t xml:space="preserve"> </w:t>
      </w:r>
      <w:proofErr w:type="spellStart"/>
      <w:r w:rsidR="00D36837" w:rsidRPr="009A0099">
        <w:rPr>
          <w:sz w:val="28"/>
          <w:szCs w:val="28"/>
        </w:rPr>
        <w:t>емоційний</w:t>
      </w:r>
      <w:proofErr w:type="spellEnd"/>
      <w:r w:rsidR="00D36837" w:rsidRPr="009A0099">
        <w:rPr>
          <w:sz w:val="28"/>
          <w:szCs w:val="28"/>
        </w:rPr>
        <w:t xml:space="preserve"> фон </w:t>
      </w:r>
      <w:proofErr w:type="spellStart"/>
      <w:r w:rsidR="00D36837" w:rsidRPr="009A0099">
        <w:rPr>
          <w:sz w:val="28"/>
          <w:szCs w:val="28"/>
        </w:rPr>
        <w:t>під</w:t>
      </w:r>
      <w:proofErr w:type="spellEnd"/>
      <w:r w:rsidR="00D36837" w:rsidRPr="009A0099">
        <w:rPr>
          <w:sz w:val="28"/>
          <w:szCs w:val="28"/>
        </w:rPr>
        <w:t xml:space="preserve"> час занять є </w:t>
      </w:r>
      <w:proofErr w:type="spellStart"/>
      <w:r w:rsidR="00D36837" w:rsidRPr="009A0099">
        <w:rPr>
          <w:sz w:val="28"/>
          <w:szCs w:val="28"/>
        </w:rPr>
        <w:t>ключовим</w:t>
      </w:r>
      <w:proofErr w:type="spellEnd"/>
      <w:r w:rsidR="00D36837" w:rsidRPr="009A0099">
        <w:rPr>
          <w:sz w:val="28"/>
          <w:szCs w:val="28"/>
        </w:rPr>
        <w:t xml:space="preserve"> фактором </w:t>
      </w:r>
      <w:proofErr w:type="spellStart"/>
      <w:r w:rsidR="00D36837" w:rsidRPr="009A0099">
        <w:rPr>
          <w:sz w:val="28"/>
          <w:szCs w:val="28"/>
        </w:rPr>
        <w:t>успіху</w:t>
      </w:r>
      <w:proofErr w:type="spellEnd"/>
      <w:r w:rsidR="00D36837" w:rsidRPr="009A0099">
        <w:rPr>
          <w:sz w:val="28"/>
          <w:szCs w:val="28"/>
        </w:rPr>
        <w:t xml:space="preserve"> </w:t>
      </w:r>
      <w:proofErr w:type="spellStart"/>
      <w:r w:rsidR="00D36837" w:rsidRPr="009A0099">
        <w:rPr>
          <w:sz w:val="28"/>
          <w:szCs w:val="28"/>
        </w:rPr>
        <w:t>реабілітації</w:t>
      </w:r>
      <w:proofErr w:type="spellEnd"/>
      <w:r w:rsidR="00D36837" w:rsidRPr="009A0099">
        <w:rPr>
          <w:sz w:val="28"/>
          <w:szCs w:val="28"/>
        </w:rPr>
        <w:t xml:space="preserve"> [23, с. 13]. </w:t>
      </w:r>
      <w:proofErr w:type="spellStart"/>
      <w:r w:rsidR="00D36837" w:rsidRPr="009A0099">
        <w:rPr>
          <w:sz w:val="28"/>
          <w:szCs w:val="28"/>
        </w:rPr>
        <w:t>Цього</w:t>
      </w:r>
      <w:proofErr w:type="spellEnd"/>
      <w:r w:rsidR="00D36837" w:rsidRPr="009A0099">
        <w:rPr>
          <w:sz w:val="28"/>
          <w:szCs w:val="28"/>
        </w:rPr>
        <w:t xml:space="preserve"> </w:t>
      </w:r>
      <w:proofErr w:type="spellStart"/>
      <w:r w:rsidR="00D36837" w:rsidRPr="009A0099">
        <w:rPr>
          <w:sz w:val="28"/>
          <w:szCs w:val="28"/>
        </w:rPr>
        <w:t>можна</w:t>
      </w:r>
      <w:proofErr w:type="spellEnd"/>
      <w:r w:rsidR="00D36837" w:rsidRPr="009A0099">
        <w:rPr>
          <w:sz w:val="28"/>
          <w:szCs w:val="28"/>
        </w:rPr>
        <w:t xml:space="preserve"> </w:t>
      </w:r>
      <w:proofErr w:type="spellStart"/>
      <w:r w:rsidR="00D36837" w:rsidRPr="009A0099">
        <w:rPr>
          <w:sz w:val="28"/>
          <w:szCs w:val="28"/>
        </w:rPr>
        <w:t>досягти</w:t>
      </w:r>
      <w:proofErr w:type="spellEnd"/>
      <w:r w:rsidR="00D36837" w:rsidRPr="009A0099">
        <w:rPr>
          <w:sz w:val="28"/>
          <w:szCs w:val="28"/>
        </w:rPr>
        <w:t xml:space="preserve"> за </w:t>
      </w:r>
      <w:proofErr w:type="spellStart"/>
      <w:r w:rsidR="00D36837" w:rsidRPr="009A0099">
        <w:rPr>
          <w:sz w:val="28"/>
          <w:szCs w:val="28"/>
        </w:rPr>
        <w:t>допомогою</w:t>
      </w:r>
      <w:proofErr w:type="spellEnd"/>
      <w:r w:rsidR="00D36837" w:rsidRPr="009A0099">
        <w:rPr>
          <w:sz w:val="28"/>
          <w:szCs w:val="28"/>
        </w:rPr>
        <w:t xml:space="preserve"> </w:t>
      </w:r>
      <w:proofErr w:type="spellStart"/>
      <w:r w:rsidR="00D36837" w:rsidRPr="009A0099">
        <w:rPr>
          <w:sz w:val="28"/>
          <w:szCs w:val="28"/>
        </w:rPr>
        <w:t>ігрових</w:t>
      </w:r>
      <w:proofErr w:type="spellEnd"/>
      <w:r w:rsidR="00D36837" w:rsidRPr="009A0099">
        <w:rPr>
          <w:sz w:val="28"/>
          <w:szCs w:val="28"/>
        </w:rPr>
        <w:t xml:space="preserve"> </w:t>
      </w:r>
      <w:proofErr w:type="spellStart"/>
      <w:r w:rsidR="00D36837" w:rsidRPr="009A0099">
        <w:rPr>
          <w:sz w:val="28"/>
          <w:szCs w:val="28"/>
        </w:rPr>
        <w:t>елементів</w:t>
      </w:r>
      <w:proofErr w:type="spellEnd"/>
      <w:r w:rsidR="00D36837" w:rsidRPr="009A0099">
        <w:rPr>
          <w:sz w:val="28"/>
          <w:szCs w:val="28"/>
        </w:rPr>
        <w:t xml:space="preserve">, </w:t>
      </w:r>
      <w:proofErr w:type="spellStart"/>
      <w:r w:rsidR="00D36837" w:rsidRPr="009A0099">
        <w:rPr>
          <w:sz w:val="28"/>
          <w:szCs w:val="28"/>
        </w:rPr>
        <w:t>групових</w:t>
      </w:r>
      <w:proofErr w:type="spellEnd"/>
      <w:r w:rsidR="00D36837" w:rsidRPr="009A0099">
        <w:rPr>
          <w:sz w:val="28"/>
          <w:szCs w:val="28"/>
        </w:rPr>
        <w:t xml:space="preserve"> занять і </w:t>
      </w:r>
      <w:proofErr w:type="spellStart"/>
      <w:r w:rsidR="00D36837" w:rsidRPr="009A0099">
        <w:rPr>
          <w:sz w:val="28"/>
          <w:szCs w:val="28"/>
        </w:rPr>
        <w:t>залучення</w:t>
      </w:r>
      <w:proofErr w:type="spellEnd"/>
      <w:r w:rsidR="00D36837" w:rsidRPr="009A0099">
        <w:rPr>
          <w:sz w:val="28"/>
          <w:szCs w:val="28"/>
        </w:rPr>
        <w:t xml:space="preserve"> </w:t>
      </w:r>
      <w:proofErr w:type="spellStart"/>
      <w:r w:rsidR="00D36837" w:rsidRPr="009A0099">
        <w:rPr>
          <w:sz w:val="28"/>
          <w:szCs w:val="28"/>
        </w:rPr>
        <w:t>дітей</w:t>
      </w:r>
      <w:proofErr w:type="spellEnd"/>
      <w:r w:rsidR="00D36837" w:rsidRPr="009A0099">
        <w:rPr>
          <w:sz w:val="28"/>
          <w:szCs w:val="28"/>
        </w:rPr>
        <w:t xml:space="preserve"> до </w:t>
      </w:r>
      <w:proofErr w:type="spellStart"/>
      <w:r w:rsidR="00D36837" w:rsidRPr="009A0099">
        <w:rPr>
          <w:sz w:val="28"/>
          <w:szCs w:val="28"/>
        </w:rPr>
        <w:t>командних</w:t>
      </w:r>
      <w:proofErr w:type="spellEnd"/>
      <w:r w:rsidR="00D36837" w:rsidRPr="009A0099">
        <w:rPr>
          <w:sz w:val="28"/>
          <w:szCs w:val="28"/>
        </w:rPr>
        <w:t xml:space="preserve"> </w:t>
      </w:r>
      <w:proofErr w:type="spellStart"/>
      <w:r w:rsidR="00D36837" w:rsidRPr="009A0099">
        <w:rPr>
          <w:sz w:val="28"/>
          <w:szCs w:val="28"/>
        </w:rPr>
        <w:t>видів</w:t>
      </w:r>
      <w:proofErr w:type="spellEnd"/>
      <w:r w:rsidR="00D36837" w:rsidRPr="009A0099">
        <w:rPr>
          <w:sz w:val="28"/>
          <w:szCs w:val="28"/>
        </w:rPr>
        <w:t xml:space="preserve"> спорту, </w:t>
      </w:r>
      <w:proofErr w:type="spellStart"/>
      <w:r w:rsidR="00D36837" w:rsidRPr="009A0099">
        <w:rPr>
          <w:sz w:val="28"/>
          <w:szCs w:val="28"/>
        </w:rPr>
        <w:t>що</w:t>
      </w:r>
      <w:proofErr w:type="spellEnd"/>
      <w:r w:rsidR="00D36837" w:rsidRPr="009A0099">
        <w:rPr>
          <w:sz w:val="28"/>
          <w:szCs w:val="28"/>
        </w:rPr>
        <w:t xml:space="preserve"> </w:t>
      </w:r>
      <w:proofErr w:type="spellStart"/>
      <w:r w:rsidR="00D36837" w:rsidRPr="009A0099">
        <w:rPr>
          <w:sz w:val="28"/>
          <w:szCs w:val="28"/>
        </w:rPr>
        <w:t>сприяє</w:t>
      </w:r>
      <w:proofErr w:type="spellEnd"/>
      <w:r w:rsidR="00D36837" w:rsidRPr="009A0099">
        <w:rPr>
          <w:sz w:val="28"/>
          <w:szCs w:val="28"/>
        </w:rPr>
        <w:t xml:space="preserve"> </w:t>
      </w:r>
      <w:proofErr w:type="spellStart"/>
      <w:r w:rsidR="00D36837" w:rsidRPr="009A0099">
        <w:rPr>
          <w:sz w:val="28"/>
          <w:szCs w:val="28"/>
        </w:rPr>
        <w:t>їх</w:t>
      </w:r>
      <w:proofErr w:type="spellEnd"/>
      <w:r w:rsidR="00D36837" w:rsidRPr="009A0099">
        <w:rPr>
          <w:sz w:val="28"/>
          <w:szCs w:val="28"/>
        </w:rPr>
        <w:t xml:space="preserve"> </w:t>
      </w:r>
      <w:proofErr w:type="spellStart"/>
      <w:r w:rsidR="00D36837" w:rsidRPr="009A0099">
        <w:rPr>
          <w:sz w:val="28"/>
          <w:szCs w:val="28"/>
        </w:rPr>
        <w:t>соціалізації</w:t>
      </w:r>
      <w:proofErr w:type="spellEnd"/>
      <w:r w:rsidR="00D36837" w:rsidRPr="009A0099">
        <w:rPr>
          <w:sz w:val="28"/>
          <w:szCs w:val="28"/>
        </w:rPr>
        <w:t>.</w:t>
      </w:r>
    </w:p>
    <w:p w14:paraId="6218FDBD" w14:textId="5B17F1FA" w:rsidR="00D36837" w:rsidRPr="009A0099" w:rsidRDefault="008C1899" w:rsidP="008C1899">
      <w:pPr>
        <w:pStyle w:val="a9"/>
        <w:spacing w:before="0" w:beforeAutospacing="0" w:after="0" w:afterAutospacing="0"/>
        <w:ind w:firstLine="709"/>
        <w:contextualSpacing/>
        <w:jc w:val="both"/>
        <w:rPr>
          <w:sz w:val="28"/>
          <w:szCs w:val="28"/>
        </w:rPr>
      </w:pPr>
      <w:r>
        <w:rPr>
          <w:sz w:val="28"/>
          <w:szCs w:val="28"/>
        </w:rPr>
        <w:t>Ю. </w:t>
      </w:r>
      <w:r w:rsidR="00D36837" w:rsidRPr="009A0099">
        <w:rPr>
          <w:sz w:val="28"/>
          <w:szCs w:val="28"/>
        </w:rPr>
        <w:t xml:space="preserve">Никифоренко </w:t>
      </w:r>
      <w:proofErr w:type="spellStart"/>
      <w:r w:rsidR="00D36837" w:rsidRPr="009A0099">
        <w:rPr>
          <w:sz w:val="28"/>
          <w:szCs w:val="28"/>
        </w:rPr>
        <w:t>зазначає</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регулярна </w:t>
      </w:r>
      <w:proofErr w:type="spellStart"/>
      <w:r w:rsidR="00D36837" w:rsidRPr="009A0099">
        <w:rPr>
          <w:sz w:val="28"/>
          <w:szCs w:val="28"/>
        </w:rPr>
        <w:t>фізична</w:t>
      </w:r>
      <w:proofErr w:type="spellEnd"/>
      <w:r w:rsidR="00D36837" w:rsidRPr="009A0099">
        <w:rPr>
          <w:sz w:val="28"/>
          <w:szCs w:val="28"/>
        </w:rPr>
        <w:t xml:space="preserve"> </w:t>
      </w:r>
      <w:proofErr w:type="spellStart"/>
      <w:r w:rsidR="00D36837" w:rsidRPr="009A0099">
        <w:rPr>
          <w:sz w:val="28"/>
          <w:szCs w:val="28"/>
        </w:rPr>
        <w:t>активність</w:t>
      </w:r>
      <w:proofErr w:type="spellEnd"/>
      <w:r w:rsidR="00D36837" w:rsidRPr="009A0099">
        <w:rPr>
          <w:sz w:val="28"/>
          <w:szCs w:val="28"/>
        </w:rPr>
        <w:t xml:space="preserve"> </w:t>
      </w:r>
      <w:proofErr w:type="spellStart"/>
      <w:r w:rsidR="00D36837" w:rsidRPr="009A0099">
        <w:rPr>
          <w:sz w:val="28"/>
          <w:szCs w:val="28"/>
        </w:rPr>
        <w:t>стимулює</w:t>
      </w:r>
      <w:proofErr w:type="spellEnd"/>
      <w:r w:rsidR="00D36837" w:rsidRPr="009A0099">
        <w:rPr>
          <w:sz w:val="28"/>
          <w:szCs w:val="28"/>
        </w:rPr>
        <w:t xml:space="preserve"> </w:t>
      </w:r>
      <w:proofErr w:type="spellStart"/>
      <w:r w:rsidR="00D36837" w:rsidRPr="009A0099">
        <w:rPr>
          <w:sz w:val="28"/>
          <w:szCs w:val="28"/>
        </w:rPr>
        <w:t>розвиток</w:t>
      </w:r>
      <w:proofErr w:type="spellEnd"/>
      <w:r w:rsidR="00D36837" w:rsidRPr="009A0099">
        <w:rPr>
          <w:sz w:val="28"/>
          <w:szCs w:val="28"/>
        </w:rPr>
        <w:t xml:space="preserve"> </w:t>
      </w:r>
      <w:proofErr w:type="spellStart"/>
      <w:r w:rsidR="00D36837" w:rsidRPr="009A0099">
        <w:rPr>
          <w:sz w:val="28"/>
          <w:szCs w:val="28"/>
        </w:rPr>
        <w:t>компенсаторних</w:t>
      </w:r>
      <w:proofErr w:type="spellEnd"/>
      <w:r w:rsidR="00D36837" w:rsidRPr="009A0099">
        <w:rPr>
          <w:sz w:val="28"/>
          <w:szCs w:val="28"/>
        </w:rPr>
        <w:t xml:space="preserve"> </w:t>
      </w:r>
      <w:proofErr w:type="spellStart"/>
      <w:r w:rsidR="00D36837" w:rsidRPr="009A0099">
        <w:rPr>
          <w:sz w:val="28"/>
          <w:szCs w:val="28"/>
        </w:rPr>
        <w:t>механізмів</w:t>
      </w:r>
      <w:proofErr w:type="spellEnd"/>
      <w:r w:rsidR="00D36837" w:rsidRPr="009A0099">
        <w:rPr>
          <w:sz w:val="28"/>
          <w:szCs w:val="28"/>
        </w:rPr>
        <w:t xml:space="preserve"> у </w:t>
      </w:r>
      <w:proofErr w:type="spellStart"/>
      <w:r w:rsidR="00D36837" w:rsidRPr="009A0099">
        <w:rPr>
          <w:sz w:val="28"/>
          <w:szCs w:val="28"/>
        </w:rPr>
        <w:t>дітей</w:t>
      </w:r>
      <w:proofErr w:type="spellEnd"/>
      <w:r w:rsidR="00D36837" w:rsidRPr="009A0099">
        <w:rPr>
          <w:sz w:val="28"/>
          <w:szCs w:val="28"/>
        </w:rPr>
        <w:t xml:space="preserve"> </w:t>
      </w:r>
      <w:proofErr w:type="spellStart"/>
      <w:r w:rsidR="00D36837" w:rsidRPr="009A0099">
        <w:rPr>
          <w:sz w:val="28"/>
          <w:szCs w:val="28"/>
        </w:rPr>
        <w:t>із</w:t>
      </w:r>
      <w:proofErr w:type="spellEnd"/>
      <w:r w:rsidR="00D36837" w:rsidRPr="009A0099">
        <w:rPr>
          <w:sz w:val="28"/>
          <w:szCs w:val="28"/>
        </w:rPr>
        <w:t xml:space="preserve"> </w:t>
      </w:r>
      <w:proofErr w:type="spellStart"/>
      <w:r w:rsidR="00D36837" w:rsidRPr="009A0099">
        <w:rPr>
          <w:sz w:val="28"/>
          <w:szCs w:val="28"/>
        </w:rPr>
        <w:t>порушеннями</w:t>
      </w:r>
      <w:proofErr w:type="spellEnd"/>
      <w:r w:rsidR="00D36837" w:rsidRPr="009A0099">
        <w:rPr>
          <w:sz w:val="28"/>
          <w:szCs w:val="28"/>
        </w:rPr>
        <w:t xml:space="preserve"> слуху [30, с.</w:t>
      </w:r>
      <w:r>
        <w:rPr>
          <w:sz w:val="28"/>
          <w:szCs w:val="28"/>
          <w:lang w:val="uk-UA"/>
        </w:rPr>
        <w:t> </w:t>
      </w:r>
      <w:r w:rsidR="00D36837" w:rsidRPr="009A0099">
        <w:rPr>
          <w:sz w:val="28"/>
          <w:szCs w:val="28"/>
        </w:rPr>
        <w:t xml:space="preserve">58]. </w:t>
      </w:r>
      <w:proofErr w:type="spellStart"/>
      <w:r w:rsidR="00D36837" w:rsidRPr="009A0099">
        <w:rPr>
          <w:sz w:val="28"/>
          <w:szCs w:val="28"/>
        </w:rPr>
        <w:t>Це</w:t>
      </w:r>
      <w:proofErr w:type="spellEnd"/>
      <w:r w:rsidR="00D36837" w:rsidRPr="009A0099">
        <w:rPr>
          <w:sz w:val="28"/>
          <w:szCs w:val="28"/>
        </w:rPr>
        <w:t xml:space="preserve"> </w:t>
      </w:r>
      <w:proofErr w:type="spellStart"/>
      <w:r w:rsidR="00D36837" w:rsidRPr="009A0099">
        <w:rPr>
          <w:sz w:val="28"/>
          <w:szCs w:val="28"/>
        </w:rPr>
        <w:t>включає</w:t>
      </w:r>
      <w:proofErr w:type="spellEnd"/>
      <w:r w:rsidR="00D36837" w:rsidRPr="009A0099">
        <w:rPr>
          <w:sz w:val="28"/>
          <w:szCs w:val="28"/>
        </w:rPr>
        <w:t xml:space="preserve"> </w:t>
      </w:r>
      <w:proofErr w:type="spellStart"/>
      <w:r w:rsidR="00D36837" w:rsidRPr="009A0099">
        <w:rPr>
          <w:sz w:val="28"/>
          <w:szCs w:val="28"/>
        </w:rPr>
        <w:t>покращення</w:t>
      </w:r>
      <w:proofErr w:type="spellEnd"/>
      <w:r w:rsidR="00D36837" w:rsidRPr="009A0099">
        <w:rPr>
          <w:sz w:val="28"/>
          <w:szCs w:val="28"/>
        </w:rPr>
        <w:t xml:space="preserve"> </w:t>
      </w:r>
      <w:proofErr w:type="spellStart"/>
      <w:r w:rsidR="00D36837" w:rsidRPr="009A0099">
        <w:rPr>
          <w:sz w:val="28"/>
          <w:szCs w:val="28"/>
        </w:rPr>
        <w:t>зорової</w:t>
      </w:r>
      <w:proofErr w:type="spellEnd"/>
      <w:r w:rsidR="00D36837" w:rsidRPr="009A0099">
        <w:rPr>
          <w:sz w:val="28"/>
          <w:szCs w:val="28"/>
        </w:rPr>
        <w:t xml:space="preserve"> </w:t>
      </w:r>
      <w:proofErr w:type="spellStart"/>
      <w:r w:rsidR="00D36837" w:rsidRPr="009A0099">
        <w:rPr>
          <w:sz w:val="28"/>
          <w:szCs w:val="28"/>
        </w:rPr>
        <w:t>уваги</w:t>
      </w:r>
      <w:proofErr w:type="spellEnd"/>
      <w:r w:rsidR="00D36837" w:rsidRPr="009A0099">
        <w:rPr>
          <w:sz w:val="28"/>
          <w:szCs w:val="28"/>
        </w:rPr>
        <w:t xml:space="preserve">, тактильного і </w:t>
      </w:r>
      <w:proofErr w:type="spellStart"/>
      <w:r w:rsidR="00D36837" w:rsidRPr="009A0099">
        <w:rPr>
          <w:sz w:val="28"/>
          <w:szCs w:val="28"/>
        </w:rPr>
        <w:t>кінестетичного</w:t>
      </w:r>
      <w:proofErr w:type="spellEnd"/>
      <w:r w:rsidR="00D36837" w:rsidRPr="009A0099">
        <w:rPr>
          <w:sz w:val="28"/>
          <w:szCs w:val="28"/>
        </w:rPr>
        <w:t xml:space="preserve"> </w:t>
      </w:r>
      <w:proofErr w:type="spellStart"/>
      <w:r w:rsidR="00D36837" w:rsidRPr="009A0099">
        <w:rPr>
          <w:sz w:val="28"/>
          <w:szCs w:val="28"/>
        </w:rPr>
        <w:t>сприйняття</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w:t>
      </w:r>
      <w:proofErr w:type="spellStart"/>
      <w:r w:rsidR="00D36837" w:rsidRPr="009A0099">
        <w:rPr>
          <w:sz w:val="28"/>
          <w:szCs w:val="28"/>
        </w:rPr>
        <w:t>сприяє</w:t>
      </w:r>
      <w:proofErr w:type="spellEnd"/>
      <w:r w:rsidR="00D36837" w:rsidRPr="009A0099">
        <w:rPr>
          <w:sz w:val="28"/>
          <w:szCs w:val="28"/>
        </w:rPr>
        <w:t xml:space="preserve"> </w:t>
      </w:r>
      <w:proofErr w:type="spellStart"/>
      <w:r w:rsidR="00D36837" w:rsidRPr="009A0099">
        <w:rPr>
          <w:sz w:val="28"/>
          <w:szCs w:val="28"/>
        </w:rPr>
        <w:t>кращій</w:t>
      </w:r>
      <w:proofErr w:type="spellEnd"/>
      <w:r w:rsidR="00D36837" w:rsidRPr="009A0099">
        <w:rPr>
          <w:sz w:val="28"/>
          <w:szCs w:val="28"/>
        </w:rPr>
        <w:t xml:space="preserve"> </w:t>
      </w:r>
      <w:proofErr w:type="spellStart"/>
      <w:r w:rsidR="00D36837" w:rsidRPr="009A0099">
        <w:rPr>
          <w:sz w:val="28"/>
          <w:szCs w:val="28"/>
        </w:rPr>
        <w:t>орієнтації</w:t>
      </w:r>
      <w:proofErr w:type="spellEnd"/>
      <w:r w:rsidR="00D36837" w:rsidRPr="009A0099">
        <w:rPr>
          <w:sz w:val="28"/>
          <w:szCs w:val="28"/>
        </w:rPr>
        <w:t xml:space="preserve"> в </w:t>
      </w:r>
      <w:proofErr w:type="spellStart"/>
      <w:r w:rsidR="00D36837" w:rsidRPr="009A0099">
        <w:rPr>
          <w:sz w:val="28"/>
          <w:szCs w:val="28"/>
        </w:rPr>
        <w:t>просторі</w:t>
      </w:r>
      <w:proofErr w:type="spellEnd"/>
      <w:r w:rsidR="00D36837" w:rsidRPr="009A0099">
        <w:rPr>
          <w:sz w:val="28"/>
          <w:szCs w:val="28"/>
        </w:rPr>
        <w:t xml:space="preserve"> й </w:t>
      </w:r>
      <w:proofErr w:type="spellStart"/>
      <w:r w:rsidR="00D36837" w:rsidRPr="009A0099">
        <w:rPr>
          <w:sz w:val="28"/>
          <w:szCs w:val="28"/>
        </w:rPr>
        <w:t>покращує</w:t>
      </w:r>
      <w:proofErr w:type="spellEnd"/>
      <w:r w:rsidR="00D36837" w:rsidRPr="009A0099">
        <w:rPr>
          <w:sz w:val="28"/>
          <w:szCs w:val="28"/>
        </w:rPr>
        <w:t xml:space="preserve"> </w:t>
      </w:r>
      <w:proofErr w:type="spellStart"/>
      <w:r w:rsidR="00D36837" w:rsidRPr="009A0099">
        <w:rPr>
          <w:sz w:val="28"/>
          <w:szCs w:val="28"/>
        </w:rPr>
        <w:t>комунікативні</w:t>
      </w:r>
      <w:proofErr w:type="spellEnd"/>
      <w:r w:rsidR="00D36837" w:rsidRPr="009A0099">
        <w:rPr>
          <w:sz w:val="28"/>
          <w:szCs w:val="28"/>
        </w:rPr>
        <w:t xml:space="preserve"> </w:t>
      </w:r>
      <w:proofErr w:type="spellStart"/>
      <w:r w:rsidR="00D36837" w:rsidRPr="009A0099">
        <w:rPr>
          <w:sz w:val="28"/>
          <w:szCs w:val="28"/>
        </w:rPr>
        <w:t>навички</w:t>
      </w:r>
      <w:proofErr w:type="spellEnd"/>
      <w:r w:rsidR="00D36837" w:rsidRPr="009A0099">
        <w:rPr>
          <w:sz w:val="28"/>
          <w:szCs w:val="28"/>
        </w:rPr>
        <w:t>.</w:t>
      </w:r>
    </w:p>
    <w:p w14:paraId="73CB1768" w14:textId="77777777" w:rsidR="00D36837" w:rsidRPr="009A0099" w:rsidRDefault="00D36837" w:rsidP="008C1899">
      <w:pPr>
        <w:pStyle w:val="a9"/>
        <w:spacing w:before="0" w:beforeAutospacing="0" w:after="0" w:afterAutospacing="0"/>
        <w:ind w:firstLine="709"/>
        <w:contextualSpacing/>
        <w:jc w:val="both"/>
        <w:rPr>
          <w:sz w:val="28"/>
          <w:szCs w:val="28"/>
        </w:rPr>
      </w:pPr>
      <w:proofErr w:type="spellStart"/>
      <w:r w:rsidRPr="009A0099">
        <w:rPr>
          <w:sz w:val="28"/>
          <w:szCs w:val="28"/>
        </w:rPr>
        <w:t>Згідно</w:t>
      </w:r>
      <w:proofErr w:type="spellEnd"/>
      <w:r w:rsidRPr="009A0099">
        <w:rPr>
          <w:sz w:val="28"/>
          <w:szCs w:val="28"/>
        </w:rPr>
        <w:t xml:space="preserve"> з </w:t>
      </w:r>
      <w:proofErr w:type="spellStart"/>
      <w:r w:rsidRPr="009A0099">
        <w:rPr>
          <w:sz w:val="28"/>
          <w:szCs w:val="28"/>
        </w:rPr>
        <w:t>даними</w:t>
      </w:r>
      <w:proofErr w:type="spellEnd"/>
      <w:r w:rsidRPr="009A0099">
        <w:rPr>
          <w:sz w:val="28"/>
          <w:szCs w:val="28"/>
        </w:rPr>
        <w:t xml:space="preserve"> ВООЗ, на </w:t>
      </w:r>
      <w:proofErr w:type="spellStart"/>
      <w:r w:rsidRPr="009A0099">
        <w:rPr>
          <w:sz w:val="28"/>
          <w:szCs w:val="28"/>
        </w:rPr>
        <w:t>межі</w:t>
      </w:r>
      <w:proofErr w:type="spellEnd"/>
      <w:r w:rsidRPr="009A0099">
        <w:rPr>
          <w:sz w:val="28"/>
          <w:szCs w:val="28"/>
        </w:rPr>
        <w:t xml:space="preserve"> ХХ і ХХІ </w:t>
      </w:r>
      <w:proofErr w:type="spellStart"/>
      <w:r w:rsidRPr="009A0099">
        <w:rPr>
          <w:sz w:val="28"/>
          <w:szCs w:val="28"/>
        </w:rPr>
        <w:t>століть</w:t>
      </w:r>
      <w:proofErr w:type="spellEnd"/>
      <w:r w:rsidRPr="009A0099">
        <w:rPr>
          <w:sz w:val="28"/>
          <w:szCs w:val="28"/>
        </w:rPr>
        <w:t xml:space="preserve"> </w:t>
      </w:r>
      <w:proofErr w:type="spellStart"/>
      <w:r w:rsidRPr="009A0099">
        <w:rPr>
          <w:sz w:val="28"/>
          <w:szCs w:val="28"/>
        </w:rPr>
        <w:t>близько</w:t>
      </w:r>
      <w:proofErr w:type="spellEnd"/>
      <w:r w:rsidRPr="009A0099">
        <w:rPr>
          <w:sz w:val="28"/>
          <w:szCs w:val="28"/>
        </w:rPr>
        <w:t xml:space="preserve"> 42 </w:t>
      </w:r>
      <w:proofErr w:type="spellStart"/>
      <w:r w:rsidRPr="009A0099">
        <w:rPr>
          <w:sz w:val="28"/>
          <w:szCs w:val="28"/>
        </w:rPr>
        <w:t>мільйонів</w:t>
      </w:r>
      <w:proofErr w:type="spellEnd"/>
      <w:r w:rsidRPr="009A0099">
        <w:rPr>
          <w:sz w:val="28"/>
          <w:szCs w:val="28"/>
        </w:rPr>
        <w:t xml:space="preserve"> людей у </w:t>
      </w:r>
      <w:proofErr w:type="spellStart"/>
      <w:r w:rsidRPr="009A0099">
        <w:rPr>
          <w:sz w:val="28"/>
          <w:szCs w:val="28"/>
        </w:rPr>
        <w:t>світі</w:t>
      </w:r>
      <w:proofErr w:type="spellEnd"/>
      <w:r w:rsidRPr="009A0099">
        <w:rPr>
          <w:sz w:val="28"/>
          <w:szCs w:val="28"/>
        </w:rPr>
        <w:t xml:space="preserve"> </w:t>
      </w:r>
      <w:proofErr w:type="spellStart"/>
      <w:r w:rsidRPr="009A0099">
        <w:rPr>
          <w:sz w:val="28"/>
          <w:szCs w:val="28"/>
        </w:rPr>
        <w:t>мали</w:t>
      </w:r>
      <w:proofErr w:type="spellEnd"/>
      <w:r w:rsidRPr="009A0099">
        <w:rPr>
          <w:sz w:val="28"/>
          <w:szCs w:val="28"/>
        </w:rPr>
        <w:t xml:space="preserve"> </w:t>
      </w:r>
      <w:proofErr w:type="spellStart"/>
      <w:r w:rsidRPr="009A0099">
        <w:rPr>
          <w:sz w:val="28"/>
          <w:szCs w:val="28"/>
        </w:rPr>
        <w:t>порушення</w:t>
      </w:r>
      <w:proofErr w:type="spellEnd"/>
      <w:r w:rsidRPr="009A0099">
        <w:rPr>
          <w:sz w:val="28"/>
          <w:szCs w:val="28"/>
        </w:rPr>
        <w:t xml:space="preserve"> слуху [47, с. 4]. Як </w:t>
      </w:r>
      <w:proofErr w:type="spellStart"/>
      <w:r w:rsidRPr="009A0099">
        <w:rPr>
          <w:sz w:val="28"/>
          <w:szCs w:val="28"/>
        </w:rPr>
        <w:t>зазначає</w:t>
      </w:r>
      <w:proofErr w:type="spellEnd"/>
      <w:r w:rsidRPr="009A0099">
        <w:rPr>
          <w:sz w:val="28"/>
          <w:szCs w:val="28"/>
        </w:rPr>
        <w:t xml:space="preserve"> G.R. </w:t>
      </w:r>
      <w:proofErr w:type="spellStart"/>
      <w:r w:rsidRPr="009A0099">
        <w:rPr>
          <w:sz w:val="28"/>
          <w:szCs w:val="28"/>
        </w:rPr>
        <w:t>Fraser</w:t>
      </w:r>
      <w:proofErr w:type="spellEnd"/>
      <w:r w:rsidRPr="009A0099">
        <w:rPr>
          <w:sz w:val="28"/>
          <w:szCs w:val="28"/>
        </w:rPr>
        <w:t xml:space="preserve">, одна </w:t>
      </w:r>
      <w:proofErr w:type="spellStart"/>
      <w:r w:rsidRPr="009A0099">
        <w:rPr>
          <w:sz w:val="28"/>
          <w:szCs w:val="28"/>
        </w:rPr>
        <w:t>дитина</w:t>
      </w:r>
      <w:proofErr w:type="spellEnd"/>
      <w:r w:rsidRPr="009A0099">
        <w:rPr>
          <w:sz w:val="28"/>
          <w:szCs w:val="28"/>
        </w:rPr>
        <w:t xml:space="preserve"> з </w:t>
      </w:r>
      <w:proofErr w:type="spellStart"/>
      <w:r w:rsidRPr="009A0099">
        <w:rPr>
          <w:sz w:val="28"/>
          <w:szCs w:val="28"/>
        </w:rPr>
        <w:t>тисячі</w:t>
      </w:r>
      <w:proofErr w:type="spellEnd"/>
      <w:r w:rsidRPr="009A0099">
        <w:rPr>
          <w:sz w:val="28"/>
          <w:szCs w:val="28"/>
        </w:rPr>
        <w:t xml:space="preserve"> </w:t>
      </w:r>
      <w:proofErr w:type="spellStart"/>
      <w:r w:rsidRPr="009A0099">
        <w:rPr>
          <w:sz w:val="28"/>
          <w:szCs w:val="28"/>
        </w:rPr>
        <w:t>народжується</w:t>
      </w:r>
      <w:proofErr w:type="spellEnd"/>
      <w:r w:rsidRPr="009A0099">
        <w:rPr>
          <w:sz w:val="28"/>
          <w:szCs w:val="28"/>
        </w:rPr>
        <w:t xml:space="preserve"> глухою, а 2-3 </w:t>
      </w:r>
      <w:proofErr w:type="spellStart"/>
      <w:r w:rsidRPr="009A0099">
        <w:rPr>
          <w:sz w:val="28"/>
          <w:szCs w:val="28"/>
        </w:rPr>
        <w:t>тисячі</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w:t>
      </w:r>
      <w:proofErr w:type="spellStart"/>
      <w:r w:rsidRPr="009A0099">
        <w:rPr>
          <w:sz w:val="28"/>
          <w:szCs w:val="28"/>
        </w:rPr>
        <w:t>втрачають</w:t>
      </w:r>
      <w:proofErr w:type="spellEnd"/>
      <w:r w:rsidRPr="009A0099">
        <w:rPr>
          <w:sz w:val="28"/>
          <w:szCs w:val="28"/>
        </w:rPr>
        <w:t xml:space="preserve"> слух у </w:t>
      </w:r>
      <w:proofErr w:type="spellStart"/>
      <w:r w:rsidRPr="009A0099">
        <w:rPr>
          <w:sz w:val="28"/>
          <w:szCs w:val="28"/>
        </w:rPr>
        <w:t>ранньому</w:t>
      </w:r>
      <w:proofErr w:type="spellEnd"/>
      <w:r w:rsidRPr="009A0099">
        <w:rPr>
          <w:sz w:val="28"/>
          <w:szCs w:val="28"/>
        </w:rPr>
        <w:t xml:space="preserve"> </w:t>
      </w:r>
      <w:proofErr w:type="spellStart"/>
      <w:r w:rsidRPr="009A0099">
        <w:rPr>
          <w:sz w:val="28"/>
          <w:szCs w:val="28"/>
        </w:rPr>
        <w:t>віці</w:t>
      </w:r>
      <w:proofErr w:type="spellEnd"/>
      <w:r w:rsidRPr="009A0099">
        <w:rPr>
          <w:sz w:val="28"/>
          <w:szCs w:val="28"/>
        </w:rPr>
        <w:t xml:space="preserve"> [60, с. 118].</w:t>
      </w:r>
    </w:p>
    <w:p w14:paraId="514DEDE9" w14:textId="00DB320A" w:rsidR="00D36837" w:rsidRPr="009A0099" w:rsidRDefault="008C1899" w:rsidP="008C1899">
      <w:pPr>
        <w:pStyle w:val="a9"/>
        <w:spacing w:before="0" w:beforeAutospacing="0" w:after="0" w:afterAutospacing="0"/>
        <w:ind w:firstLine="709"/>
        <w:contextualSpacing/>
        <w:jc w:val="both"/>
        <w:rPr>
          <w:sz w:val="28"/>
          <w:szCs w:val="28"/>
        </w:rPr>
      </w:pPr>
      <w:r>
        <w:rPr>
          <w:sz w:val="28"/>
          <w:szCs w:val="28"/>
        </w:rPr>
        <w:t>Н. </w:t>
      </w:r>
      <w:proofErr w:type="spellStart"/>
      <w:r w:rsidR="00D36837" w:rsidRPr="009A0099">
        <w:rPr>
          <w:sz w:val="28"/>
          <w:szCs w:val="28"/>
        </w:rPr>
        <w:t>Шепеленко</w:t>
      </w:r>
      <w:proofErr w:type="spellEnd"/>
      <w:r w:rsidR="00D36837" w:rsidRPr="009A0099">
        <w:rPr>
          <w:sz w:val="28"/>
          <w:szCs w:val="28"/>
        </w:rPr>
        <w:t xml:space="preserve"> </w:t>
      </w:r>
      <w:proofErr w:type="spellStart"/>
      <w:r w:rsidR="00D36837" w:rsidRPr="009A0099">
        <w:rPr>
          <w:sz w:val="28"/>
          <w:szCs w:val="28"/>
        </w:rPr>
        <w:t>стверджує</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w:t>
      </w:r>
      <w:proofErr w:type="spellStart"/>
      <w:r w:rsidR="00D36837" w:rsidRPr="009A0099">
        <w:rPr>
          <w:sz w:val="28"/>
          <w:szCs w:val="28"/>
        </w:rPr>
        <w:t>втрата</w:t>
      </w:r>
      <w:proofErr w:type="spellEnd"/>
      <w:r w:rsidR="00D36837" w:rsidRPr="009A0099">
        <w:rPr>
          <w:sz w:val="28"/>
          <w:szCs w:val="28"/>
        </w:rPr>
        <w:t xml:space="preserve"> слуху в </w:t>
      </w:r>
      <w:proofErr w:type="spellStart"/>
      <w:r w:rsidR="00D36837" w:rsidRPr="009A0099">
        <w:rPr>
          <w:sz w:val="28"/>
          <w:szCs w:val="28"/>
        </w:rPr>
        <w:t>ранньому</w:t>
      </w:r>
      <w:proofErr w:type="spellEnd"/>
      <w:r w:rsidR="00D36837" w:rsidRPr="009A0099">
        <w:rPr>
          <w:sz w:val="28"/>
          <w:szCs w:val="28"/>
        </w:rPr>
        <w:t xml:space="preserve"> </w:t>
      </w:r>
      <w:proofErr w:type="spellStart"/>
      <w:r w:rsidR="00D36837" w:rsidRPr="009A0099">
        <w:rPr>
          <w:sz w:val="28"/>
          <w:szCs w:val="28"/>
        </w:rPr>
        <w:t>віці</w:t>
      </w:r>
      <w:proofErr w:type="spellEnd"/>
      <w:r w:rsidR="00D36837" w:rsidRPr="009A0099">
        <w:rPr>
          <w:sz w:val="28"/>
          <w:szCs w:val="28"/>
        </w:rPr>
        <w:t xml:space="preserve"> </w:t>
      </w:r>
      <w:proofErr w:type="spellStart"/>
      <w:r w:rsidR="00D36837" w:rsidRPr="009A0099">
        <w:rPr>
          <w:sz w:val="28"/>
          <w:szCs w:val="28"/>
        </w:rPr>
        <w:t>має</w:t>
      </w:r>
      <w:proofErr w:type="spellEnd"/>
      <w:r w:rsidR="00D36837" w:rsidRPr="009A0099">
        <w:rPr>
          <w:sz w:val="28"/>
          <w:szCs w:val="28"/>
        </w:rPr>
        <w:t xml:space="preserve"> </w:t>
      </w:r>
      <w:proofErr w:type="spellStart"/>
      <w:r w:rsidR="00D36837" w:rsidRPr="009A0099">
        <w:rPr>
          <w:sz w:val="28"/>
          <w:szCs w:val="28"/>
        </w:rPr>
        <w:t>серйозний</w:t>
      </w:r>
      <w:proofErr w:type="spellEnd"/>
      <w:r w:rsidR="00D36837" w:rsidRPr="009A0099">
        <w:rPr>
          <w:sz w:val="28"/>
          <w:szCs w:val="28"/>
        </w:rPr>
        <w:t xml:space="preserve"> </w:t>
      </w:r>
      <w:proofErr w:type="spellStart"/>
      <w:r w:rsidR="00D36837" w:rsidRPr="009A0099">
        <w:rPr>
          <w:sz w:val="28"/>
          <w:szCs w:val="28"/>
        </w:rPr>
        <w:t>вплив</w:t>
      </w:r>
      <w:proofErr w:type="spellEnd"/>
      <w:r w:rsidR="00D36837" w:rsidRPr="009A0099">
        <w:rPr>
          <w:sz w:val="28"/>
          <w:szCs w:val="28"/>
        </w:rPr>
        <w:t xml:space="preserve"> на </w:t>
      </w:r>
      <w:proofErr w:type="spellStart"/>
      <w:r w:rsidR="00D36837" w:rsidRPr="009A0099">
        <w:rPr>
          <w:sz w:val="28"/>
          <w:szCs w:val="28"/>
        </w:rPr>
        <w:t>розвиток</w:t>
      </w:r>
      <w:proofErr w:type="spellEnd"/>
      <w:r w:rsidR="00D36837" w:rsidRPr="009A0099">
        <w:rPr>
          <w:sz w:val="28"/>
          <w:szCs w:val="28"/>
        </w:rPr>
        <w:t xml:space="preserve"> </w:t>
      </w:r>
      <w:proofErr w:type="spellStart"/>
      <w:r w:rsidR="00D36837" w:rsidRPr="009A0099">
        <w:rPr>
          <w:sz w:val="28"/>
          <w:szCs w:val="28"/>
        </w:rPr>
        <w:t>індивідуальності</w:t>
      </w:r>
      <w:proofErr w:type="spellEnd"/>
      <w:r w:rsidR="00D36837" w:rsidRPr="009A0099">
        <w:rPr>
          <w:sz w:val="28"/>
          <w:szCs w:val="28"/>
        </w:rPr>
        <w:t xml:space="preserve">, </w:t>
      </w:r>
      <w:proofErr w:type="spellStart"/>
      <w:r w:rsidR="00D36837" w:rsidRPr="009A0099">
        <w:rPr>
          <w:sz w:val="28"/>
          <w:szCs w:val="28"/>
        </w:rPr>
        <w:t>фізіологічних</w:t>
      </w:r>
      <w:proofErr w:type="spellEnd"/>
      <w:r w:rsidR="00D36837" w:rsidRPr="009A0099">
        <w:rPr>
          <w:sz w:val="28"/>
          <w:szCs w:val="28"/>
        </w:rPr>
        <w:t xml:space="preserve"> систем, а </w:t>
      </w:r>
      <w:proofErr w:type="spellStart"/>
      <w:r w:rsidR="00D36837" w:rsidRPr="009A0099">
        <w:rPr>
          <w:sz w:val="28"/>
          <w:szCs w:val="28"/>
        </w:rPr>
        <w:t>також</w:t>
      </w:r>
      <w:proofErr w:type="spellEnd"/>
      <w:r w:rsidR="00D36837" w:rsidRPr="009A0099">
        <w:rPr>
          <w:sz w:val="28"/>
          <w:szCs w:val="28"/>
        </w:rPr>
        <w:t xml:space="preserve"> на </w:t>
      </w:r>
      <w:proofErr w:type="spellStart"/>
      <w:r w:rsidR="00D36837" w:rsidRPr="009A0099">
        <w:rPr>
          <w:sz w:val="28"/>
          <w:szCs w:val="28"/>
        </w:rPr>
        <w:t>соціальну</w:t>
      </w:r>
      <w:proofErr w:type="spellEnd"/>
      <w:r w:rsidR="00D36837" w:rsidRPr="009A0099">
        <w:rPr>
          <w:sz w:val="28"/>
          <w:szCs w:val="28"/>
        </w:rPr>
        <w:t xml:space="preserve">, </w:t>
      </w:r>
      <w:proofErr w:type="spellStart"/>
      <w:r w:rsidR="00D36837" w:rsidRPr="009A0099">
        <w:rPr>
          <w:sz w:val="28"/>
          <w:szCs w:val="28"/>
        </w:rPr>
        <w:t>побутову</w:t>
      </w:r>
      <w:proofErr w:type="spellEnd"/>
      <w:r w:rsidR="00D36837" w:rsidRPr="009A0099">
        <w:rPr>
          <w:sz w:val="28"/>
          <w:szCs w:val="28"/>
        </w:rPr>
        <w:t xml:space="preserve"> й </w:t>
      </w:r>
      <w:proofErr w:type="spellStart"/>
      <w:r w:rsidR="00D36837" w:rsidRPr="009A0099">
        <w:rPr>
          <w:sz w:val="28"/>
          <w:szCs w:val="28"/>
        </w:rPr>
        <w:t>психологічну</w:t>
      </w:r>
      <w:proofErr w:type="spellEnd"/>
      <w:r w:rsidR="00D36837" w:rsidRPr="009A0099">
        <w:rPr>
          <w:sz w:val="28"/>
          <w:szCs w:val="28"/>
        </w:rPr>
        <w:t xml:space="preserve"> </w:t>
      </w:r>
      <w:proofErr w:type="spellStart"/>
      <w:r w:rsidR="00D36837" w:rsidRPr="009A0099">
        <w:rPr>
          <w:sz w:val="28"/>
          <w:szCs w:val="28"/>
        </w:rPr>
        <w:t>адаптацію</w:t>
      </w:r>
      <w:proofErr w:type="spellEnd"/>
      <w:r w:rsidR="00D36837" w:rsidRPr="009A0099">
        <w:rPr>
          <w:sz w:val="28"/>
          <w:szCs w:val="28"/>
        </w:rPr>
        <w:t xml:space="preserve"> </w:t>
      </w:r>
      <w:proofErr w:type="spellStart"/>
      <w:r w:rsidR="00D36837" w:rsidRPr="009A0099">
        <w:rPr>
          <w:sz w:val="28"/>
          <w:szCs w:val="28"/>
        </w:rPr>
        <w:t>людини</w:t>
      </w:r>
      <w:proofErr w:type="spellEnd"/>
      <w:r>
        <w:rPr>
          <w:sz w:val="28"/>
          <w:szCs w:val="28"/>
          <w:lang w:val="uk-UA"/>
        </w:rPr>
        <w:t> </w:t>
      </w:r>
      <w:r w:rsidR="00D36837" w:rsidRPr="009A0099">
        <w:rPr>
          <w:sz w:val="28"/>
          <w:szCs w:val="28"/>
        </w:rPr>
        <w:t>[49,</w:t>
      </w:r>
      <w:r>
        <w:rPr>
          <w:sz w:val="28"/>
          <w:szCs w:val="28"/>
          <w:lang w:val="uk-UA"/>
        </w:rPr>
        <w:t> </w:t>
      </w:r>
      <w:r w:rsidR="00D36837" w:rsidRPr="009A0099">
        <w:rPr>
          <w:sz w:val="28"/>
          <w:szCs w:val="28"/>
        </w:rPr>
        <w:t>с.</w:t>
      </w:r>
      <w:r>
        <w:rPr>
          <w:sz w:val="28"/>
          <w:szCs w:val="28"/>
          <w:lang w:val="uk-UA"/>
        </w:rPr>
        <w:t> </w:t>
      </w:r>
      <w:r w:rsidR="00D36837" w:rsidRPr="009A0099">
        <w:rPr>
          <w:sz w:val="28"/>
          <w:szCs w:val="28"/>
        </w:rPr>
        <w:t>358].</w:t>
      </w:r>
    </w:p>
    <w:p w14:paraId="35ACEAAC" w14:textId="77777777" w:rsidR="00D36837" w:rsidRPr="009A0099" w:rsidRDefault="00D36837" w:rsidP="008C1899">
      <w:pPr>
        <w:pStyle w:val="a9"/>
        <w:spacing w:before="0" w:beforeAutospacing="0" w:after="0" w:afterAutospacing="0"/>
        <w:ind w:firstLine="709"/>
        <w:contextualSpacing/>
        <w:jc w:val="both"/>
        <w:rPr>
          <w:sz w:val="28"/>
          <w:szCs w:val="28"/>
        </w:rPr>
      </w:pPr>
      <w:proofErr w:type="spellStart"/>
      <w:r w:rsidRPr="009A0099">
        <w:rPr>
          <w:sz w:val="28"/>
          <w:szCs w:val="28"/>
        </w:rPr>
        <w:t>Ці</w:t>
      </w:r>
      <w:proofErr w:type="spellEnd"/>
      <w:r w:rsidRPr="009A0099">
        <w:rPr>
          <w:sz w:val="28"/>
          <w:szCs w:val="28"/>
        </w:rPr>
        <w:t xml:space="preserve"> </w:t>
      </w:r>
      <w:proofErr w:type="spellStart"/>
      <w:r w:rsidRPr="009A0099">
        <w:rPr>
          <w:sz w:val="28"/>
          <w:szCs w:val="28"/>
        </w:rPr>
        <w:t>дослідження</w:t>
      </w:r>
      <w:proofErr w:type="spellEnd"/>
      <w:r w:rsidRPr="009A0099">
        <w:rPr>
          <w:sz w:val="28"/>
          <w:szCs w:val="28"/>
        </w:rPr>
        <w:t xml:space="preserve"> </w:t>
      </w:r>
      <w:proofErr w:type="spellStart"/>
      <w:r w:rsidRPr="009A0099">
        <w:rPr>
          <w:sz w:val="28"/>
          <w:szCs w:val="28"/>
        </w:rPr>
        <w:t>підкреслюють</w:t>
      </w:r>
      <w:proofErr w:type="spellEnd"/>
      <w:r w:rsidRPr="009A0099">
        <w:rPr>
          <w:sz w:val="28"/>
          <w:szCs w:val="28"/>
        </w:rPr>
        <w:t xml:space="preserve"> </w:t>
      </w:r>
      <w:proofErr w:type="spellStart"/>
      <w:r w:rsidRPr="009A0099">
        <w:rPr>
          <w:sz w:val="28"/>
          <w:szCs w:val="28"/>
        </w:rPr>
        <w:t>важливість</w:t>
      </w:r>
      <w:proofErr w:type="spellEnd"/>
      <w:r w:rsidRPr="009A0099">
        <w:rPr>
          <w:sz w:val="28"/>
          <w:szCs w:val="28"/>
        </w:rPr>
        <w:t xml:space="preserve"> комплексного </w:t>
      </w:r>
      <w:proofErr w:type="spellStart"/>
      <w:r w:rsidRPr="009A0099">
        <w:rPr>
          <w:sz w:val="28"/>
          <w:szCs w:val="28"/>
        </w:rPr>
        <w:t>підходу</w:t>
      </w:r>
      <w:proofErr w:type="spellEnd"/>
      <w:r w:rsidRPr="009A0099">
        <w:rPr>
          <w:sz w:val="28"/>
          <w:szCs w:val="28"/>
        </w:rPr>
        <w:t xml:space="preserve"> до </w:t>
      </w:r>
      <w:proofErr w:type="spellStart"/>
      <w:r w:rsidRPr="009A0099">
        <w:rPr>
          <w:sz w:val="28"/>
          <w:szCs w:val="28"/>
        </w:rPr>
        <w:t>фізкультурно-спортивної</w:t>
      </w:r>
      <w:proofErr w:type="spellEnd"/>
      <w:r w:rsidRPr="009A0099">
        <w:rPr>
          <w:sz w:val="28"/>
          <w:szCs w:val="28"/>
        </w:rPr>
        <w:t xml:space="preserve"> </w:t>
      </w:r>
      <w:proofErr w:type="spellStart"/>
      <w:r w:rsidRPr="009A0099">
        <w:rPr>
          <w:sz w:val="28"/>
          <w:szCs w:val="28"/>
        </w:rPr>
        <w:t>реабілітації</w:t>
      </w:r>
      <w:proofErr w:type="spellEnd"/>
      <w:r w:rsidRPr="009A0099">
        <w:rPr>
          <w:sz w:val="28"/>
          <w:szCs w:val="28"/>
        </w:rPr>
        <w:t xml:space="preserve">, </w:t>
      </w:r>
      <w:proofErr w:type="spellStart"/>
      <w:r w:rsidRPr="009A0099">
        <w:rPr>
          <w:sz w:val="28"/>
          <w:szCs w:val="28"/>
        </w:rPr>
        <w:t>спрямованого</w:t>
      </w:r>
      <w:proofErr w:type="spellEnd"/>
      <w:r w:rsidRPr="009A0099">
        <w:rPr>
          <w:sz w:val="28"/>
          <w:szCs w:val="28"/>
        </w:rPr>
        <w:t xml:space="preserve"> на </w:t>
      </w:r>
      <w:proofErr w:type="spellStart"/>
      <w:r w:rsidRPr="009A0099">
        <w:rPr>
          <w:sz w:val="28"/>
          <w:szCs w:val="28"/>
        </w:rPr>
        <w:t>адаптацію</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w:t>
      </w:r>
      <w:proofErr w:type="spellStart"/>
      <w:r w:rsidRPr="009A0099">
        <w:rPr>
          <w:sz w:val="28"/>
          <w:szCs w:val="28"/>
        </w:rPr>
        <w:t>із</w:t>
      </w:r>
      <w:proofErr w:type="spellEnd"/>
      <w:r w:rsidRPr="009A0099">
        <w:rPr>
          <w:sz w:val="28"/>
          <w:szCs w:val="28"/>
        </w:rPr>
        <w:t xml:space="preserve"> </w:t>
      </w:r>
      <w:proofErr w:type="spellStart"/>
      <w:r w:rsidRPr="009A0099">
        <w:rPr>
          <w:sz w:val="28"/>
          <w:szCs w:val="28"/>
        </w:rPr>
        <w:t>порушеннями</w:t>
      </w:r>
      <w:proofErr w:type="spellEnd"/>
      <w:r w:rsidRPr="009A0099">
        <w:rPr>
          <w:sz w:val="28"/>
          <w:szCs w:val="28"/>
        </w:rPr>
        <w:t xml:space="preserve"> слуху до </w:t>
      </w:r>
      <w:proofErr w:type="spellStart"/>
      <w:r w:rsidRPr="009A0099">
        <w:rPr>
          <w:sz w:val="28"/>
          <w:szCs w:val="28"/>
        </w:rPr>
        <w:t>соціального</w:t>
      </w:r>
      <w:proofErr w:type="spellEnd"/>
      <w:r w:rsidRPr="009A0099">
        <w:rPr>
          <w:sz w:val="28"/>
          <w:szCs w:val="28"/>
        </w:rPr>
        <w:t xml:space="preserve"> </w:t>
      </w:r>
      <w:proofErr w:type="spellStart"/>
      <w:r w:rsidRPr="009A0099">
        <w:rPr>
          <w:sz w:val="28"/>
          <w:szCs w:val="28"/>
        </w:rPr>
        <w:t>середовища</w:t>
      </w:r>
      <w:proofErr w:type="spellEnd"/>
      <w:r w:rsidRPr="009A0099">
        <w:rPr>
          <w:sz w:val="28"/>
          <w:szCs w:val="28"/>
        </w:rPr>
        <w:t>.</w:t>
      </w:r>
    </w:p>
    <w:p w14:paraId="45B398F5" w14:textId="13993623" w:rsidR="00D36837" w:rsidRPr="009A0099" w:rsidRDefault="008C1899" w:rsidP="008C1899">
      <w:pPr>
        <w:pStyle w:val="a9"/>
        <w:spacing w:before="0" w:beforeAutospacing="0" w:after="0" w:afterAutospacing="0"/>
        <w:ind w:firstLine="709"/>
        <w:contextualSpacing/>
        <w:jc w:val="both"/>
        <w:rPr>
          <w:sz w:val="28"/>
          <w:szCs w:val="28"/>
        </w:rPr>
      </w:pPr>
      <w:r>
        <w:rPr>
          <w:sz w:val="28"/>
          <w:szCs w:val="28"/>
        </w:rPr>
        <w:t>Н. </w:t>
      </w:r>
      <w:proofErr w:type="spellStart"/>
      <w:r w:rsidR="00D36837" w:rsidRPr="009A0099">
        <w:rPr>
          <w:sz w:val="28"/>
          <w:szCs w:val="28"/>
        </w:rPr>
        <w:t>Сіроштан</w:t>
      </w:r>
      <w:proofErr w:type="spellEnd"/>
      <w:r w:rsidR="00D36837" w:rsidRPr="009A0099">
        <w:rPr>
          <w:sz w:val="28"/>
          <w:szCs w:val="28"/>
        </w:rPr>
        <w:t xml:space="preserve"> </w:t>
      </w:r>
      <w:proofErr w:type="spellStart"/>
      <w:r w:rsidR="00D36837" w:rsidRPr="009A0099">
        <w:rPr>
          <w:sz w:val="28"/>
          <w:szCs w:val="28"/>
        </w:rPr>
        <w:t>наголошує</w:t>
      </w:r>
      <w:proofErr w:type="spellEnd"/>
      <w:r w:rsidR="00D36837" w:rsidRPr="009A0099">
        <w:rPr>
          <w:sz w:val="28"/>
          <w:szCs w:val="28"/>
        </w:rPr>
        <w:t xml:space="preserve">, </w:t>
      </w:r>
      <w:proofErr w:type="spellStart"/>
      <w:r w:rsidR="00D36837" w:rsidRPr="009A0099">
        <w:rPr>
          <w:sz w:val="28"/>
          <w:szCs w:val="28"/>
        </w:rPr>
        <w:t>що</w:t>
      </w:r>
      <w:proofErr w:type="spellEnd"/>
      <w:r w:rsidR="00D36837" w:rsidRPr="009A0099">
        <w:rPr>
          <w:sz w:val="28"/>
          <w:szCs w:val="28"/>
        </w:rPr>
        <w:t xml:space="preserve"> </w:t>
      </w:r>
      <w:proofErr w:type="spellStart"/>
      <w:r w:rsidR="00D36837" w:rsidRPr="009A0099">
        <w:rPr>
          <w:sz w:val="28"/>
          <w:szCs w:val="28"/>
        </w:rPr>
        <w:t>вивчення</w:t>
      </w:r>
      <w:proofErr w:type="spellEnd"/>
      <w:r w:rsidR="00D36837" w:rsidRPr="009A0099">
        <w:rPr>
          <w:sz w:val="28"/>
          <w:szCs w:val="28"/>
        </w:rPr>
        <w:t xml:space="preserve"> </w:t>
      </w:r>
      <w:proofErr w:type="spellStart"/>
      <w:r w:rsidR="00D36837" w:rsidRPr="009A0099">
        <w:rPr>
          <w:sz w:val="28"/>
          <w:szCs w:val="28"/>
        </w:rPr>
        <w:t>фізіологічних</w:t>
      </w:r>
      <w:proofErr w:type="spellEnd"/>
      <w:r w:rsidR="00D36837" w:rsidRPr="009A0099">
        <w:rPr>
          <w:sz w:val="28"/>
          <w:szCs w:val="28"/>
        </w:rPr>
        <w:t xml:space="preserve"> </w:t>
      </w:r>
      <w:proofErr w:type="spellStart"/>
      <w:r w:rsidR="00D36837" w:rsidRPr="009A0099">
        <w:rPr>
          <w:sz w:val="28"/>
          <w:szCs w:val="28"/>
        </w:rPr>
        <w:t>механізмів</w:t>
      </w:r>
      <w:proofErr w:type="spellEnd"/>
      <w:r w:rsidR="00D36837" w:rsidRPr="009A0099">
        <w:rPr>
          <w:sz w:val="28"/>
          <w:szCs w:val="28"/>
        </w:rPr>
        <w:t xml:space="preserve"> </w:t>
      </w:r>
      <w:proofErr w:type="spellStart"/>
      <w:r w:rsidR="00D36837" w:rsidRPr="009A0099">
        <w:rPr>
          <w:sz w:val="28"/>
          <w:szCs w:val="28"/>
        </w:rPr>
        <w:t>змін</w:t>
      </w:r>
      <w:proofErr w:type="spellEnd"/>
      <w:r w:rsidR="00D36837" w:rsidRPr="009A0099">
        <w:rPr>
          <w:sz w:val="28"/>
          <w:szCs w:val="28"/>
        </w:rPr>
        <w:t xml:space="preserve"> </w:t>
      </w:r>
      <w:proofErr w:type="gramStart"/>
      <w:r w:rsidR="00D36837" w:rsidRPr="009A0099">
        <w:rPr>
          <w:sz w:val="28"/>
          <w:szCs w:val="28"/>
        </w:rPr>
        <w:t>у системах</w:t>
      </w:r>
      <w:proofErr w:type="gramEnd"/>
      <w:r w:rsidR="00D36837" w:rsidRPr="009A0099">
        <w:rPr>
          <w:sz w:val="28"/>
          <w:szCs w:val="28"/>
        </w:rPr>
        <w:t xml:space="preserve">, </w:t>
      </w:r>
      <w:proofErr w:type="spellStart"/>
      <w:r w:rsidR="00D36837" w:rsidRPr="009A0099">
        <w:rPr>
          <w:sz w:val="28"/>
          <w:szCs w:val="28"/>
        </w:rPr>
        <w:t>які</w:t>
      </w:r>
      <w:proofErr w:type="spellEnd"/>
      <w:r w:rsidR="00D36837" w:rsidRPr="009A0099">
        <w:rPr>
          <w:sz w:val="28"/>
          <w:szCs w:val="28"/>
        </w:rPr>
        <w:t xml:space="preserve"> </w:t>
      </w:r>
      <w:proofErr w:type="spellStart"/>
      <w:r w:rsidR="00D36837" w:rsidRPr="009A0099">
        <w:rPr>
          <w:sz w:val="28"/>
          <w:szCs w:val="28"/>
        </w:rPr>
        <w:t>взаємодіють</w:t>
      </w:r>
      <w:proofErr w:type="spellEnd"/>
      <w:r w:rsidR="00D36837" w:rsidRPr="009A0099">
        <w:rPr>
          <w:sz w:val="28"/>
          <w:szCs w:val="28"/>
        </w:rPr>
        <w:t xml:space="preserve"> </w:t>
      </w:r>
      <w:proofErr w:type="spellStart"/>
      <w:r w:rsidR="00D36837" w:rsidRPr="009A0099">
        <w:rPr>
          <w:sz w:val="28"/>
          <w:szCs w:val="28"/>
        </w:rPr>
        <w:t>із</w:t>
      </w:r>
      <w:proofErr w:type="spellEnd"/>
      <w:r w:rsidR="00D36837" w:rsidRPr="009A0099">
        <w:rPr>
          <w:sz w:val="28"/>
          <w:szCs w:val="28"/>
        </w:rPr>
        <w:t xml:space="preserve"> слуховою сенсорною системою, </w:t>
      </w:r>
      <w:proofErr w:type="spellStart"/>
      <w:r w:rsidR="00D36837" w:rsidRPr="009A0099">
        <w:rPr>
          <w:sz w:val="28"/>
          <w:szCs w:val="28"/>
        </w:rPr>
        <w:t>має</w:t>
      </w:r>
      <w:proofErr w:type="spellEnd"/>
      <w:r w:rsidR="00D36837" w:rsidRPr="009A0099">
        <w:rPr>
          <w:sz w:val="28"/>
          <w:szCs w:val="28"/>
        </w:rPr>
        <w:t xml:space="preserve"> </w:t>
      </w:r>
      <w:proofErr w:type="spellStart"/>
      <w:r w:rsidR="00D36837" w:rsidRPr="009A0099">
        <w:rPr>
          <w:sz w:val="28"/>
          <w:szCs w:val="28"/>
        </w:rPr>
        <w:t>вирішальне</w:t>
      </w:r>
      <w:proofErr w:type="spellEnd"/>
      <w:r w:rsidR="00D36837" w:rsidRPr="009A0099">
        <w:rPr>
          <w:sz w:val="28"/>
          <w:szCs w:val="28"/>
        </w:rPr>
        <w:t xml:space="preserve"> </w:t>
      </w:r>
      <w:proofErr w:type="spellStart"/>
      <w:r w:rsidR="00D36837" w:rsidRPr="009A0099">
        <w:rPr>
          <w:sz w:val="28"/>
          <w:szCs w:val="28"/>
        </w:rPr>
        <w:t>значення</w:t>
      </w:r>
      <w:proofErr w:type="spellEnd"/>
      <w:r w:rsidR="00D36837" w:rsidRPr="009A0099">
        <w:rPr>
          <w:sz w:val="28"/>
          <w:szCs w:val="28"/>
        </w:rPr>
        <w:t xml:space="preserve"> не </w:t>
      </w:r>
      <w:proofErr w:type="spellStart"/>
      <w:r w:rsidR="00D36837" w:rsidRPr="009A0099">
        <w:rPr>
          <w:sz w:val="28"/>
          <w:szCs w:val="28"/>
        </w:rPr>
        <w:t>лише</w:t>
      </w:r>
      <w:proofErr w:type="spellEnd"/>
      <w:r w:rsidR="00D36837" w:rsidRPr="009A0099">
        <w:rPr>
          <w:sz w:val="28"/>
          <w:szCs w:val="28"/>
        </w:rPr>
        <w:t xml:space="preserve"> для </w:t>
      </w:r>
      <w:proofErr w:type="spellStart"/>
      <w:r w:rsidR="00D36837" w:rsidRPr="009A0099">
        <w:rPr>
          <w:sz w:val="28"/>
          <w:szCs w:val="28"/>
        </w:rPr>
        <w:t>діагностики</w:t>
      </w:r>
      <w:proofErr w:type="spellEnd"/>
      <w:r w:rsidR="00D36837" w:rsidRPr="009A0099">
        <w:rPr>
          <w:sz w:val="28"/>
          <w:szCs w:val="28"/>
        </w:rPr>
        <w:t xml:space="preserve"> </w:t>
      </w:r>
      <w:proofErr w:type="spellStart"/>
      <w:r w:rsidR="00D36837" w:rsidRPr="009A0099">
        <w:rPr>
          <w:sz w:val="28"/>
          <w:szCs w:val="28"/>
        </w:rPr>
        <w:t>ступеня</w:t>
      </w:r>
      <w:proofErr w:type="spellEnd"/>
      <w:r w:rsidR="00D36837" w:rsidRPr="009A0099">
        <w:rPr>
          <w:sz w:val="28"/>
          <w:szCs w:val="28"/>
        </w:rPr>
        <w:t xml:space="preserve"> </w:t>
      </w:r>
      <w:proofErr w:type="spellStart"/>
      <w:r w:rsidR="00D36837" w:rsidRPr="009A0099">
        <w:rPr>
          <w:sz w:val="28"/>
          <w:szCs w:val="28"/>
        </w:rPr>
        <w:t>захворювання</w:t>
      </w:r>
      <w:proofErr w:type="spellEnd"/>
      <w:r w:rsidR="00D36837" w:rsidRPr="009A0099">
        <w:rPr>
          <w:sz w:val="28"/>
          <w:szCs w:val="28"/>
        </w:rPr>
        <w:t xml:space="preserve"> та </w:t>
      </w:r>
      <w:proofErr w:type="spellStart"/>
      <w:r w:rsidR="00D36837" w:rsidRPr="009A0099">
        <w:rPr>
          <w:sz w:val="28"/>
          <w:szCs w:val="28"/>
        </w:rPr>
        <w:t>оцінки</w:t>
      </w:r>
      <w:proofErr w:type="spellEnd"/>
      <w:r w:rsidR="00D36837" w:rsidRPr="009A0099">
        <w:rPr>
          <w:sz w:val="28"/>
          <w:szCs w:val="28"/>
        </w:rPr>
        <w:t xml:space="preserve"> </w:t>
      </w:r>
      <w:proofErr w:type="spellStart"/>
      <w:r w:rsidR="00D36837" w:rsidRPr="009A0099">
        <w:rPr>
          <w:sz w:val="28"/>
          <w:szCs w:val="28"/>
        </w:rPr>
        <w:t>ускладнень</w:t>
      </w:r>
      <w:proofErr w:type="spellEnd"/>
      <w:r w:rsidR="00D36837" w:rsidRPr="009A0099">
        <w:rPr>
          <w:sz w:val="28"/>
          <w:szCs w:val="28"/>
        </w:rPr>
        <w:t xml:space="preserve">, але й для </w:t>
      </w:r>
      <w:proofErr w:type="spellStart"/>
      <w:r w:rsidR="00D36837" w:rsidRPr="009A0099">
        <w:rPr>
          <w:sz w:val="28"/>
          <w:szCs w:val="28"/>
        </w:rPr>
        <w:t>вибору</w:t>
      </w:r>
      <w:proofErr w:type="spellEnd"/>
      <w:r w:rsidR="00D36837" w:rsidRPr="009A0099">
        <w:rPr>
          <w:sz w:val="28"/>
          <w:szCs w:val="28"/>
        </w:rPr>
        <w:t xml:space="preserve"> </w:t>
      </w:r>
      <w:proofErr w:type="spellStart"/>
      <w:r w:rsidR="00D36837" w:rsidRPr="009A0099">
        <w:rPr>
          <w:sz w:val="28"/>
          <w:szCs w:val="28"/>
        </w:rPr>
        <w:t>ефективних</w:t>
      </w:r>
      <w:proofErr w:type="spellEnd"/>
      <w:r w:rsidR="00D36837" w:rsidRPr="009A0099">
        <w:rPr>
          <w:sz w:val="28"/>
          <w:szCs w:val="28"/>
        </w:rPr>
        <w:t xml:space="preserve"> </w:t>
      </w:r>
      <w:proofErr w:type="spellStart"/>
      <w:r w:rsidR="00D36837" w:rsidRPr="009A0099">
        <w:rPr>
          <w:sz w:val="28"/>
          <w:szCs w:val="28"/>
        </w:rPr>
        <w:t>методів</w:t>
      </w:r>
      <w:proofErr w:type="spellEnd"/>
      <w:r w:rsidR="00D36837" w:rsidRPr="009A0099">
        <w:rPr>
          <w:sz w:val="28"/>
          <w:szCs w:val="28"/>
        </w:rPr>
        <w:t xml:space="preserve"> </w:t>
      </w:r>
      <w:proofErr w:type="spellStart"/>
      <w:r w:rsidR="00D36837" w:rsidRPr="009A0099">
        <w:rPr>
          <w:sz w:val="28"/>
          <w:szCs w:val="28"/>
        </w:rPr>
        <w:t>реабілітації</w:t>
      </w:r>
      <w:proofErr w:type="spellEnd"/>
      <w:r>
        <w:rPr>
          <w:sz w:val="28"/>
          <w:szCs w:val="28"/>
          <w:lang w:val="uk-UA"/>
        </w:rPr>
        <w:t> </w:t>
      </w:r>
      <w:r w:rsidR="00D36837" w:rsidRPr="009A0099">
        <w:rPr>
          <w:sz w:val="28"/>
          <w:szCs w:val="28"/>
        </w:rPr>
        <w:t>[39,</w:t>
      </w:r>
      <w:r>
        <w:rPr>
          <w:sz w:val="28"/>
          <w:szCs w:val="28"/>
          <w:lang w:val="uk-UA"/>
        </w:rPr>
        <w:t> </w:t>
      </w:r>
      <w:r w:rsidR="00D36837" w:rsidRPr="009A0099">
        <w:rPr>
          <w:sz w:val="28"/>
          <w:szCs w:val="28"/>
        </w:rPr>
        <w:t>с.</w:t>
      </w:r>
      <w:r>
        <w:rPr>
          <w:sz w:val="28"/>
          <w:szCs w:val="28"/>
          <w:lang w:val="uk-UA"/>
        </w:rPr>
        <w:t> </w:t>
      </w:r>
      <w:r w:rsidR="00D36837" w:rsidRPr="009A0099">
        <w:rPr>
          <w:sz w:val="28"/>
          <w:szCs w:val="28"/>
        </w:rPr>
        <w:t xml:space="preserve">148]. </w:t>
      </w:r>
      <w:proofErr w:type="spellStart"/>
      <w:r w:rsidR="00D36837" w:rsidRPr="009A0099">
        <w:rPr>
          <w:sz w:val="28"/>
          <w:szCs w:val="28"/>
        </w:rPr>
        <w:t>Це</w:t>
      </w:r>
      <w:proofErr w:type="spellEnd"/>
      <w:r w:rsidR="00D36837" w:rsidRPr="009A0099">
        <w:rPr>
          <w:sz w:val="28"/>
          <w:szCs w:val="28"/>
        </w:rPr>
        <w:t xml:space="preserve"> </w:t>
      </w:r>
      <w:proofErr w:type="spellStart"/>
      <w:r w:rsidR="00D36837" w:rsidRPr="009A0099">
        <w:rPr>
          <w:sz w:val="28"/>
          <w:szCs w:val="28"/>
        </w:rPr>
        <w:t>підкреслює</w:t>
      </w:r>
      <w:proofErr w:type="spellEnd"/>
      <w:r w:rsidR="00D36837" w:rsidRPr="009A0099">
        <w:rPr>
          <w:sz w:val="28"/>
          <w:szCs w:val="28"/>
        </w:rPr>
        <w:t xml:space="preserve"> </w:t>
      </w:r>
      <w:proofErr w:type="spellStart"/>
      <w:r w:rsidR="00D36837" w:rsidRPr="009A0099">
        <w:rPr>
          <w:sz w:val="28"/>
          <w:szCs w:val="28"/>
        </w:rPr>
        <w:t>актуальність</w:t>
      </w:r>
      <w:proofErr w:type="spellEnd"/>
      <w:r w:rsidR="00D36837" w:rsidRPr="009A0099">
        <w:rPr>
          <w:sz w:val="28"/>
          <w:szCs w:val="28"/>
        </w:rPr>
        <w:t xml:space="preserve"> </w:t>
      </w:r>
      <w:proofErr w:type="spellStart"/>
      <w:r w:rsidR="00D36837" w:rsidRPr="009A0099">
        <w:rPr>
          <w:sz w:val="28"/>
          <w:szCs w:val="28"/>
        </w:rPr>
        <w:t>проблеми</w:t>
      </w:r>
      <w:proofErr w:type="spellEnd"/>
      <w:r w:rsidR="00D36837" w:rsidRPr="009A0099">
        <w:rPr>
          <w:sz w:val="28"/>
          <w:szCs w:val="28"/>
        </w:rPr>
        <w:t xml:space="preserve"> </w:t>
      </w:r>
      <w:proofErr w:type="spellStart"/>
      <w:r w:rsidR="00D36837" w:rsidRPr="009A0099">
        <w:rPr>
          <w:sz w:val="28"/>
          <w:szCs w:val="28"/>
        </w:rPr>
        <w:t>інтеграції</w:t>
      </w:r>
      <w:proofErr w:type="spellEnd"/>
      <w:r w:rsidR="00D36837" w:rsidRPr="009A0099">
        <w:rPr>
          <w:sz w:val="28"/>
          <w:szCs w:val="28"/>
        </w:rPr>
        <w:t xml:space="preserve"> </w:t>
      </w:r>
      <w:proofErr w:type="spellStart"/>
      <w:r w:rsidR="00D36837" w:rsidRPr="009A0099">
        <w:rPr>
          <w:sz w:val="28"/>
          <w:szCs w:val="28"/>
        </w:rPr>
        <w:t>осіб</w:t>
      </w:r>
      <w:proofErr w:type="spellEnd"/>
      <w:r w:rsidR="00D36837" w:rsidRPr="009A0099">
        <w:rPr>
          <w:sz w:val="28"/>
          <w:szCs w:val="28"/>
        </w:rPr>
        <w:t xml:space="preserve"> з </w:t>
      </w:r>
      <w:proofErr w:type="spellStart"/>
      <w:r w:rsidR="00D36837" w:rsidRPr="009A0099">
        <w:rPr>
          <w:sz w:val="28"/>
          <w:szCs w:val="28"/>
        </w:rPr>
        <w:t>особливими</w:t>
      </w:r>
      <w:proofErr w:type="spellEnd"/>
      <w:r w:rsidR="00D36837" w:rsidRPr="009A0099">
        <w:rPr>
          <w:sz w:val="28"/>
          <w:szCs w:val="28"/>
        </w:rPr>
        <w:t xml:space="preserve"> потребами у </w:t>
      </w:r>
      <w:proofErr w:type="spellStart"/>
      <w:r w:rsidR="00D36837" w:rsidRPr="009A0099">
        <w:rPr>
          <w:sz w:val="28"/>
          <w:szCs w:val="28"/>
        </w:rPr>
        <w:t>повноцінне</w:t>
      </w:r>
      <w:proofErr w:type="spellEnd"/>
      <w:r w:rsidR="00D36837" w:rsidRPr="009A0099">
        <w:rPr>
          <w:sz w:val="28"/>
          <w:szCs w:val="28"/>
        </w:rPr>
        <w:t xml:space="preserve"> </w:t>
      </w:r>
      <w:proofErr w:type="spellStart"/>
      <w:r w:rsidR="00D36837" w:rsidRPr="009A0099">
        <w:rPr>
          <w:sz w:val="28"/>
          <w:szCs w:val="28"/>
        </w:rPr>
        <w:t>життя</w:t>
      </w:r>
      <w:proofErr w:type="spellEnd"/>
      <w:r w:rsidR="00D36837" w:rsidRPr="009A0099">
        <w:rPr>
          <w:sz w:val="28"/>
          <w:szCs w:val="28"/>
        </w:rPr>
        <w:t xml:space="preserve"> </w:t>
      </w:r>
      <w:proofErr w:type="spellStart"/>
      <w:r w:rsidR="00D36837" w:rsidRPr="009A0099">
        <w:rPr>
          <w:sz w:val="28"/>
          <w:szCs w:val="28"/>
        </w:rPr>
        <w:t>суспільства</w:t>
      </w:r>
      <w:proofErr w:type="spellEnd"/>
      <w:r w:rsidR="00D36837" w:rsidRPr="009A0099">
        <w:rPr>
          <w:sz w:val="28"/>
          <w:szCs w:val="28"/>
        </w:rPr>
        <w:t>.</w:t>
      </w:r>
    </w:p>
    <w:p w14:paraId="238BE943" w14:textId="7BD6FCB4" w:rsidR="00407E29" w:rsidRDefault="00D36837" w:rsidP="008C1899">
      <w:pPr>
        <w:pStyle w:val="a9"/>
        <w:spacing w:before="0" w:beforeAutospacing="0" w:after="0" w:afterAutospacing="0"/>
        <w:ind w:firstLine="709"/>
        <w:contextualSpacing/>
        <w:jc w:val="both"/>
        <w:rPr>
          <w:sz w:val="28"/>
          <w:szCs w:val="28"/>
        </w:rPr>
      </w:pPr>
      <w:proofErr w:type="spellStart"/>
      <w:r w:rsidRPr="009A0099">
        <w:rPr>
          <w:sz w:val="28"/>
          <w:szCs w:val="28"/>
        </w:rPr>
        <w:t>Фундаментальні</w:t>
      </w:r>
      <w:proofErr w:type="spellEnd"/>
      <w:r w:rsidRPr="009A0099">
        <w:rPr>
          <w:sz w:val="28"/>
          <w:szCs w:val="28"/>
        </w:rPr>
        <w:t xml:space="preserve"> </w:t>
      </w:r>
      <w:proofErr w:type="spellStart"/>
      <w:r w:rsidRPr="009A0099">
        <w:rPr>
          <w:sz w:val="28"/>
          <w:szCs w:val="28"/>
        </w:rPr>
        <w:t>дослідження</w:t>
      </w:r>
      <w:proofErr w:type="spellEnd"/>
      <w:r w:rsidRPr="009A0099">
        <w:rPr>
          <w:sz w:val="28"/>
          <w:szCs w:val="28"/>
        </w:rPr>
        <w:t xml:space="preserve"> у </w:t>
      </w:r>
      <w:proofErr w:type="spellStart"/>
      <w:r w:rsidRPr="009A0099">
        <w:rPr>
          <w:sz w:val="28"/>
          <w:szCs w:val="28"/>
        </w:rPr>
        <w:t>сфері</w:t>
      </w:r>
      <w:proofErr w:type="spellEnd"/>
      <w:r w:rsidRPr="009A0099">
        <w:rPr>
          <w:sz w:val="28"/>
          <w:szCs w:val="28"/>
        </w:rPr>
        <w:t xml:space="preserve"> </w:t>
      </w:r>
      <w:proofErr w:type="spellStart"/>
      <w:r w:rsidRPr="009A0099">
        <w:rPr>
          <w:sz w:val="28"/>
          <w:szCs w:val="28"/>
        </w:rPr>
        <w:t>фізіології</w:t>
      </w:r>
      <w:proofErr w:type="spellEnd"/>
      <w:r w:rsidRPr="009A0099">
        <w:rPr>
          <w:sz w:val="28"/>
          <w:szCs w:val="28"/>
        </w:rPr>
        <w:t xml:space="preserve"> </w:t>
      </w:r>
      <w:proofErr w:type="spellStart"/>
      <w:r w:rsidRPr="009A0099">
        <w:rPr>
          <w:sz w:val="28"/>
          <w:szCs w:val="28"/>
        </w:rPr>
        <w:t>м</w:t>
      </w:r>
      <w:r w:rsidR="00345796">
        <w:rPr>
          <w:sz w:val="28"/>
          <w:szCs w:val="28"/>
        </w:rPr>
        <w:t>’</w:t>
      </w:r>
      <w:r w:rsidRPr="009A0099">
        <w:rPr>
          <w:sz w:val="28"/>
          <w:szCs w:val="28"/>
        </w:rPr>
        <w:t>язової</w:t>
      </w:r>
      <w:proofErr w:type="spellEnd"/>
      <w:r w:rsidRPr="009A0099">
        <w:rPr>
          <w:sz w:val="28"/>
          <w:szCs w:val="28"/>
        </w:rPr>
        <w:t xml:space="preserve"> </w:t>
      </w:r>
      <w:proofErr w:type="spellStart"/>
      <w:r w:rsidRPr="009A0099">
        <w:rPr>
          <w:sz w:val="28"/>
          <w:szCs w:val="28"/>
        </w:rPr>
        <w:t>діяльності</w:t>
      </w:r>
      <w:proofErr w:type="spellEnd"/>
      <w:r w:rsidRPr="009A0099">
        <w:rPr>
          <w:sz w:val="28"/>
          <w:szCs w:val="28"/>
        </w:rPr>
        <w:t xml:space="preserve"> </w:t>
      </w:r>
      <w:proofErr w:type="spellStart"/>
      <w:r w:rsidRPr="009A0099">
        <w:rPr>
          <w:sz w:val="28"/>
          <w:szCs w:val="28"/>
        </w:rPr>
        <w:t>показують</w:t>
      </w:r>
      <w:proofErr w:type="spellEnd"/>
      <w:r w:rsidRPr="009A0099">
        <w:rPr>
          <w:sz w:val="28"/>
          <w:szCs w:val="28"/>
        </w:rPr>
        <w:t xml:space="preserve">, </w:t>
      </w:r>
      <w:proofErr w:type="spellStart"/>
      <w:r w:rsidRPr="009A0099">
        <w:rPr>
          <w:sz w:val="28"/>
          <w:szCs w:val="28"/>
        </w:rPr>
        <w:t>що</w:t>
      </w:r>
      <w:proofErr w:type="spellEnd"/>
      <w:r w:rsidRPr="009A0099">
        <w:rPr>
          <w:sz w:val="28"/>
          <w:szCs w:val="28"/>
        </w:rPr>
        <w:t xml:space="preserve"> </w:t>
      </w:r>
      <w:proofErr w:type="spellStart"/>
      <w:r w:rsidRPr="009A0099">
        <w:rPr>
          <w:sz w:val="28"/>
          <w:szCs w:val="28"/>
        </w:rPr>
        <w:t>вдосконалення</w:t>
      </w:r>
      <w:proofErr w:type="spellEnd"/>
      <w:r w:rsidRPr="009A0099">
        <w:rPr>
          <w:sz w:val="28"/>
          <w:szCs w:val="28"/>
        </w:rPr>
        <w:t xml:space="preserve"> форм </w:t>
      </w:r>
      <w:proofErr w:type="spellStart"/>
      <w:r w:rsidRPr="009A0099">
        <w:rPr>
          <w:sz w:val="28"/>
          <w:szCs w:val="28"/>
        </w:rPr>
        <w:t>рухової</w:t>
      </w:r>
      <w:proofErr w:type="spellEnd"/>
      <w:r w:rsidRPr="009A0099">
        <w:rPr>
          <w:sz w:val="28"/>
          <w:szCs w:val="28"/>
        </w:rPr>
        <w:t xml:space="preserve"> </w:t>
      </w:r>
      <w:proofErr w:type="spellStart"/>
      <w:r w:rsidRPr="009A0099">
        <w:rPr>
          <w:sz w:val="28"/>
          <w:szCs w:val="28"/>
        </w:rPr>
        <w:t>активності</w:t>
      </w:r>
      <w:proofErr w:type="spellEnd"/>
      <w:r w:rsidRPr="009A0099">
        <w:rPr>
          <w:sz w:val="28"/>
          <w:szCs w:val="28"/>
        </w:rPr>
        <w:t xml:space="preserve"> </w:t>
      </w:r>
      <w:proofErr w:type="spellStart"/>
      <w:r w:rsidRPr="009A0099">
        <w:rPr>
          <w:sz w:val="28"/>
          <w:szCs w:val="28"/>
        </w:rPr>
        <w:t>значною</w:t>
      </w:r>
      <w:proofErr w:type="spellEnd"/>
      <w:r w:rsidRPr="009A0099">
        <w:rPr>
          <w:sz w:val="28"/>
          <w:szCs w:val="28"/>
        </w:rPr>
        <w:t xml:space="preserve"> </w:t>
      </w:r>
      <w:proofErr w:type="spellStart"/>
      <w:r w:rsidRPr="009A0099">
        <w:rPr>
          <w:sz w:val="28"/>
          <w:szCs w:val="28"/>
        </w:rPr>
        <w:t>мірою</w:t>
      </w:r>
      <w:proofErr w:type="spellEnd"/>
      <w:r w:rsidRPr="009A0099">
        <w:rPr>
          <w:sz w:val="28"/>
          <w:szCs w:val="28"/>
        </w:rPr>
        <w:t xml:space="preserve"> </w:t>
      </w:r>
      <w:proofErr w:type="spellStart"/>
      <w:r w:rsidRPr="009A0099">
        <w:rPr>
          <w:sz w:val="28"/>
          <w:szCs w:val="28"/>
        </w:rPr>
        <w:t>залежить</w:t>
      </w:r>
      <w:proofErr w:type="spellEnd"/>
      <w:r w:rsidRPr="009A0099">
        <w:rPr>
          <w:sz w:val="28"/>
          <w:szCs w:val="28"/>
        </w:rPr>
        <w:t xml:space="preserve"> </w:t>
      </w:r>
      <w:proofErr w:type="spellStart"/>
      <w:r w:rsidRPr="009A0099">
        <w:rPr>
          <w:sz w:val="28"/>
          <w:szCs w:val="28"/>
        </w:rPr>
        <w:t>від</w:t>
      </w:r>
      <w:proofErr w:type="spellEnd"/>
      <w:r w:rsidRPr="009A0099">
        <w:rPr>
          <w:sz w:val="28"/>
          <w:szCs w:val="28"/>
        </w:rPr>
        <w:t xml:space="preserve"> </w:t>
      </w:r>
      <w:proofErr w:type="spellStart"/>
      <w:r w:rsidRPr="009A0099">
        <w:rPr>
          <w:sz w:val="28"/>
          <w:szCs w:val="28"/>
        </w:rPr>
        <w:t>функціонального</w:t>
      </w:r>
      <w:proofErr w:type="spellEnd"/>
      <w:r w:rsidRPr="009A0099">
        <w:rPr>
          <w:sz w:val="28"/>
          <w:szCs w:val="28"/>
        </w:rPr>
        <w:t xml:space="preserve"> стану </w:t>
      </w:r>
      <w:proofErr w:type="spellStart"/>
      <w:r w:rsidRPr="009A0099">
        <w:rPr>
          <w:sz w:val="28"/>
          <w:szCs w:val="28"/>
        </w:rPr>
        <w:t>організму</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w:t>
      </w:r>
      <w:proofErr w:type="spellStart"/>
      <w:r w:rsidRPr="009A0099">
        <w:rPr>
          <w:sz w:val="28"/>
          <w:szCs w:val="28"/>
        </w:rPr>
        <w:t>із</w:t>
      </w:r>
      <w:proofErr w:type="spellEnd"/>
      <w:r w:rsidRPr="009A0099">
        <w:rPr>
          <w:sz w:val="28"/>
          <w:szCs w:val="28"/>
        </w:rPr>
        <w:t xml:space="preserve"> </w:t>
      </w:r>
      <w:proofErr w:type="spellStart"/>
      <w:r w:rsidRPr="009A0099">
        <w:rPr>
          <w:sz w:val="28"/>
          <w:szCs w:val="28"/>
        </w:rPr>
        <w:t>порушеннями</w:t>
      </w:r>
      <w:proofErr w:type="spellEnd"/>
      <w:r w:rsidRPr="009A0099">
        <w:rPr>
          <w:sz w:val="28"/>
          <w:szCs w:val="28"/>
        </w:rPr>
        <w:t xml:space="preserve"> слуху. </w:t>
      </w:r>
    </w:p>
    <w:p w14:paraId="15FFCBFE" w14:textId="5C662D58" w:rsidR="00D36837" w:rsidRPr="009A0099" w:rsidRDefault="00D36837" w:rsidP="008C1899">
      <w:pPr>
        <w:pStyle w:val="a9"/>
        <w:spacing w:before="0" w:beforeAutospacing="0" w:after="0" w:afterAutospacing="0"/>
        <w:ind w:firstLine="709"/>
        <w:contextualSpacing/>
        <w:jc w:val="both"/>
        <w:rPr>
          <w:sz w:val="28"/>
          <w:szCs w:val="28"/>
        </w:rPr>
      </w:pPr>
      <w:r w:rsidRPr="009A0099">
        <w:rPr>
          <w:sz w:val="28"/>
          <w:szCs w:val="28"/>
        </w:rPr>
        <w:t xml:space="preserve">У </w:t>
      </w:r>
      <w:proofErr w:type="spellStart"/>
      <w:r w:rsidRPr="009A0099">
        <w:rPr>
          <w:sz w:val="28"/>
          <w:szCs w:val="28"/>
        </w:rPr>
        <w:t>зв</w:t>
      </w:r>
      <w:r w:rsidR="00345796">
        <w:rPr>
          <w:sz w:val="28"/>
          <w:szCs w:val="28"/>
        </w:rPr>
        <w:t>’</w:t>
      </w:r>
      <w:r w:rsidRPr="009A0099">
        <w:rPr>
          <w:sz w:val="28"/>
          <w:szCs w:val="28"/>
        </w:rPr>
        <w:t>язку</w:t>
      </w:r>
      <w:proofErr w:type="spellEnd"/>
      <w:r w:rsidRPr="009A0099">
        <w:rPr>
          <w:sz w:val="28"/>
          <w:szCs w:val="28"/>
        </w:rPr>
        <w:t xml:space="preserve"> з </w:t>
      </w:r>
      <w:proofErr w:type="spellStart"/>
      <w:r w:rsidRPr="009A0099">
        <w:rPr>
          <w:sz w:val="28"/>
          <w:szCs w:val="28"/>
        </w:rPr>
        <w:t>цим</w:t>
      </w:r>
      <w:proofErr w:type="spellEnd"/>
      <w:r w:rsidRPr="009A0099">
        <w:rPr>
          <w:sz w:val="28"/>
          <w:szCs w:val="28"/>
        </w:rPr>
        <w:t xml:space="preserve"> </w:t>
      </w:r>
      <w:proofErr w:type="spellStart"/>
      <w:r w:rsidRPr="009A0099">
        <w:rPr>
          <w:sz w:val="28"/>
          <w:szCs w:val="28"/>
        </w:rPr>
        <w:t>розвиток</w:t>
      </w:r>
      <w:proofErr w:type="spellEnd"/>
      <w:r w:rsidRPr="009A0099">
        <w:rPr>
          <w:sz w:val="28"/>
          <w:szCs w:val="28"/>
        </w:rPr>
        <w:t xml:space="preserve"> </w:t>
      </w:r>
      <w:proofErr w:type="spellStart"/>
      <w:r w:rsidRPr="009A0099">
        <w:rPr>
          <w:sz w:val="28"/>
          <w:szCs w:val="28"/>
        </w:rPr>
        <w:t>наукових</w:t>
      </w:r>
      <w:proofErr w:type="spellEnd"/>
      <w:r w:rsidRPr="009A0099">
        <w:rPr>
          <w:sz w:val="28"/>
          <w:szCs w:val="28"/>
        </w:rPr>
        <w:t xml:space="preserve"> основ </w:t>
      </w:r>
      <w:proofErr w:type="spellStart"/>
      <w:r w:rsidRPr="009A0099">
        <w:rPr>
          <w:sz w:val="28"/>
          <w:szCs w:val="28"/>
        </w:rPr>
        <w:t>корекції</w:t>
      </w:r>
      <w:proofErr w:type="spellEnd"/>
      <w:r w:rsidRPr="009A0099">
        <w:rPr>
          <w:sz w:val="28"/>
          <w:szCs w:val="28"/>
        </w:rPr>
        <w:t xml:space="preserve"> </w:t>
      </w:r>
      <w:proofErr w:type="spellStart"/>
      <w:r w:rsidRPr="009A0099">
        <w:rPr>
          <w:sz w:val="28"/>
          <w:szCs w:val="28"/>
        </w:rPr>
        <w:t>рухової</w:t>
      </w:r>
      <w:proofErr w:type="spellEnd"/>
      <w:r w:rsidRPr="009A0099">
        <w:rPr>
          <w:sz w:val="28"/>
          <w:szCs w:val="28"/>
        </w:rPr>
        <w:t xml:space="preserve"> </w:t>
      </w:r>
      <w:proofErr w:type="spellStart"/>
      <w:r w:rsidRPr="009A0099">
        <w:rPr>
          <w:sz w:val="28"/>
          <w:szCs w:val="28"/>
        </w:rPr>
        <w:t>діяльності</w:t>
      </w:r>
      <w:proofErr w:type="spellEnd"/>
      <w:r w:rsidRPr="009A0099">
        <w:rPr>
          <w:sz w:val="28"/>
          <w:szCs w:val="28"/>
        </w:rPr>
        <w:t xml:space="preserve"> </w:t>
      </w:r>
      <w:proofErr w:type="spellStart"/>
      <w:r w:rsidRPr="009A0099">
        <w:rPr>
          <w:sz w:val="28"/>
          <w:szCs w:val="28"/>
        </w:rPr>
        <w:t>цих</w:t>
      </w:r>
      <w:proofErr w:type="spellEnd"/>
      <w:r w:rsidRPr="009A0099">
        <w:rPr>
          <w:sz w:val="28"/>
          <w:szCs w:val="28"/>
        </w:rPr>
        <w:t xml:space="preserve"> </w:t>
      </w:r>
      <w:proofErr w:type="spellStart"/>
      <w:r w:rsidRPr="009A0099">
        <w:rPr>
          <w:sz w:val="28"/>
          <w:szCs w:val="28"/>
        </w:rPr>
        <w:t>дітей</w:t>
      </w:r>
      <w:proofErr w:type="spellEnd"/>
      <w:r w:rsidRPr="009A0099">
        <w:rPr>
          <w:sz w:val="28"/>
          <w:szCs w:val="28"/>
        </w:rPr>
        <w:t xml:space="preserve"> є </w:t>
      </w:r>
      <w:proofErr w:type="spellStart"/>
      <w:r w:rsidRPr="009A0099">
        <w:rPr>
          <w:sz w:val="28"/>
          <w:szCs w:val="28"/>
        </w:rPr>
        <w:t>важливим</w:t>
      </w:r>
      <w:proofErr w:type="spellEnd"/>
      <w:r w:rsidRPr="009A0099">
        <w:rPr>
          <w:sz w:val="28"/>
          <w:szCs w:val="28"/>
        </w:rPr>
        <w:t xml:space="preserve"> як з </w:t>
      </w:r>
      <w:proofErr w:type="spellStart"/>
      <w:r w:rsidRPr="009A0099">
        <w:rPr>
          <w:sz w:val="28"/>
          <w:szCs w:val="28"/>
        </w:rPr>
        <w:t>наукової</w:t>
      </w:r>
      <w:proofErr w:type="spellEnd"/>
      <w:r w:rsidRPr="009A0099">
        <w:rPr>
          <w:sz w:val="28"/>
          <w:szCs w:val="28"/>
        </w:rPr>
        <w:t xml:space="preserve">, так і з </w:t>
      </w:r>
      <w:proofErr w:type="spellStart"/>
      <w:r w:rsidRPr="009A0099">
        <w:rPr>
          <w:sz w:val="28"/>
          <w:szCs w:val="28"/>
        </w:rPr>
        <w:t>соціальної</w:t>
      </w:r>
      <w:proofErr w:type="spellEnd"/>
      <w:r w:rsidRPr="009A0099">
        <w:rPr>
          <w:sz w:val="28"/>
          <w:szCs w:val="28"/>
        </w:rPr>
        <w:t xml:space="preserve"> точки </w:t>
      </w:r>
      <w:proofErr w:type="spellStart"/>
      <w:r w:rsidRPr="009A0099">
        <w:rPr>
          <w:sz w:val="28"/>
          <w:szCs w:val="28"/>
        </w:rPr>
        <w:t>зору</w:t>
      </w:r>
      <w:proofErr w:type="spellEnd"/>
      <w:r w:rsidRPr="009A0099">
        <w:rPr>
          <w:sz w:val="28"/>
          <w:szCs w:val="28"/>
        </w:rPr>
        <w:t>.</w:t>
      </w:r>
    </w:p>
    <w:p w14:paraId="114192B6" w14:textId="6A0387DF" w:rsidR="00D36837" w:rsidRPr="009A0099" w:rsidRDefault="00D36837" w:rsidP="008C1899">
      <w:pPr>
        <w:pStyle w:val="a9"/>
        <w:spacing w:before="0" w:beforeAutospacing="0" w:after="0" w:afterAutospacing="0"/>
        <w:ind w:firstLine="709"/>
        <w:contextualSpacing/>
        <w:jc w:val="both"/>
        <w:rPr>
          <w:sz w:val="28"/>
          <w:szCs w:val="28"/>
        </w:rPr>
      </w:pPr>
      <w:r w:rsidRPr="009A0099">
        <w:rPr>
          <w:sz w:val="28"/>
          <w:szCs w:val="28"/>
        </w:rPr>
        <w:t>Л.</w:t>
      </w:r>
      <w:r w:rsidR="008C1899">
        <w:rPr>
          <w:sz w:val="28"/>
          <w:szCs w:val="28"/>
          <w:lang w:val="uk-UA"/>
        </w:rPr>
        <w:t> </w:t>
      </w:r>
      <w:proofErr w:type="spellStart"/>
      <w:r w:rsidRPr="009A0099">
        <w:rPr>
          <w:sz w:val="28"/>
          <w:szCs w:val="28"/>
        </w:rPr>
        <w:t>Фомічова</w:t>
      </w:r>
      <w:proofErr w:type="spellEnd"/>
      <w:r w:rsidRPr="009A0099">
        <w:rPr>
          <w:sz w:val="28"/>
          <w:szCs w:val="28"/>
        </w:rPr>
        <w:t xml:space="preserve"> </w:t>
      </w:r>
      <w:proofErr w:type="spellStart"/>
      <w:r w:rsidRPr="009A0099">
        <w:rPr>
          <w:sz w:val="28"/>
          <w:szCs w:val="28"/>
        </w:rPr>
        <w:t>зазначає</w:t>
      </w:r>
      <w:proofErr w:type="spellEnd"/>
      <w:r w:rsidRPr="009A0099">
        <w:rPr>
          <w:sz w:val="28"/>
          <w:szCs w:val="28"/>
        </w:rPr>
        <w:t xml:space="preserve">, </w:t>
      </w:r>
      <w:proofErr w:type="spellStart"/>
      <w:r w:rsidRPr="009A0099">
        <w:rPr>
          <w:sz w:val="28"/>
          <w:szCs w:val="28"/>
        </w:rPr>
        <w:t>що</w:t>
      </w:r>
      <w:proofErr w:type="spellEnd"/>
      <w:r w:rsidRPr="009A0099">
        <w:rPr>
          <w:sz w:val="28"/>
          <w:szCs w:val="28"/>
        </w:rPr>
        <w:t xml:space="preserve"> у </w:t>
      </w:r>
      <w:proofErr w:type="spellStart"/>
      <w:r w:rsidRPr="009A0099">
        <w:rPr>
          <w:sz w:val="28"/>
          <w:szCs w:val="28"/>
        </w:rPr>
        <w:t>віці</w:t>
      </w:r>
      <w:proofErr w:type="spellEnd"/>
      <w:r w:rsidRPr="009A0099">
        <w:rPr>
          <w:sz w:val="28"/>
          <w:szCs w:val="28"/>
        </w:rPr>
        <w:t xml:space="preserve"> 3–5 </w:t>
      </w:r>
      <w:proofErr w:type="spellStart"/>
      <w:r w:rsidRPr="009A0099">
        <w:rPr>
          <w:sz w:val="28"/>
          <w:szCs w:val="28"/>
        </w:rPr>
        <w:t>років</w:t>
      </w:r>
      <w:proofErr w:type="spellEnd"/>
      <w:r w:rsidRPr="009A0099">
        <w:rPr>
          <w:sz w:val="28"/>
          <w:szCs w:val="28"/>
        </w:rPr>
        <w:t xml:space="preserve"> </w:t>
      </w:r>
      <w:proofErr w:type="spellStart"/>
      <w:r w:rsidRPr="009A0099">
        <w:rPr>
          <w:sz w:val="28"/>
          <w:szCs w:val="28"/>
        </w:rPr>
        <w:t>мовна</w:t>
      </w:r>
      <w:proofErr w:type="spellEnd"/>
      <w:r w:rsidRPr="009A0099">
        <w:rPr>
          <w:sz w:val="28"/>
          <w:szCs w:val="28"/>
        </w:rPr>
        <w:t xml:space="preserve"> практика </w:t>
      </w:r>
      <w:proofErr w:type="spellStart"/>
      <w:r w:rsidRPr="009A0099">
        <w:rPr>
          <w:sz w:val="28"/>
          <w:szCs w:val="28"/>
        </w:rPr>
        <w:t>дитини</w:t>
      </w:r>
      <w:proofErr w:type="spellEnd"/>
      <w:r w:rsidRPr="009A0099">
        <w:rPr>
          <w:sz w:val="28"/>
          <w:szCs w:val="28"/>
        </w:rPr>
        <w:t xml:space="preserve"> є </w:t>
      </w:r>
      <w:proofErr w:type="spellStart"/>
      <w:r w:rsidRPr="009A0099">
        <w:rPr>
          <w:sz w:val="28"/>
          <w:szCs w:val="28"/>
        </w:rPr>
        <w:t>надзвичайно</w:t>
      </w:r>
      <w:proofErr w:type="spellEnd"/>
      <w:r w:rsidRPr="009A0099">
        <w:rPr>
          <w:sz w:val="28"/>
          <w:szCs w:val="28"/>
        </w:rPr>
        <w:t xml:space="preserve"> </w:t>
      </w:r>
      <w:proofErr w:type="spellStart"/>
      <w:r w:rsidRPr="009A0099">
        <w:rPr>
          <w:sz w:val="28"/>
          <w:szCs w:val="28"/>
        </w:rPr>
        <w:t>інтенсивною</w:t>
      </w:r>
      <w:proofErr w:type="spellEnd"/>
      <w:r w:rsidRPr="009A0099">
        <w:rPr>
          <w:sz w:val="28"/>
          <w:szCs w:val="28"/>
        </w:rPr>
        <w:t xml:space="preserve">. У </w:t>
      </w:r>
      <w:proofErr w:type="spellStart"/>
      <w:r w:rsidRPr="009A0099">
        <w:rPr>
          <w:sz w:val="28"/>
          <w:szCs w:val="28"/>
        </w:rPr>
        <w:t>разі</w:t>
      </w:r>
      <w:proofErr w:type="spellEnd"/>
      <w:r w:rsidRPr="009A0099">
        <w:rPr>
          <w:sz w:val="28"/>
          <w:szCs w:val="28"/>
        </w:rPr>
        <w:t xml:space="preserve"> нормального </w:t>
      </w:r>
      <w:proofErr w:type="spellStart"/>
      <w:r w:rsidRPr="009A0099">
        <w:rPr>
          <w:sz w:val="28"/>
          <w:szCs w:val="28"/>
        </w:rPr>
        <w:t>розвитку</w:t>
      </w:r>
      <w:proofErr w:type="spellEnd"/>
      <w:r w:rsidRPr="009A0099">
        <w:rPr>
          <w:sz w:val="28"/>
          <w:szCs w:val="28"/>
        </w:rPr>
        <w:t xml:space="preserve"> </w:t>
      </w:r>
      <w:proofErr w:type="spellStart"/>
      <w:r w:rsidRPr="009A0099">
        <w:rPr>
          <w:sz w:val="28"/>
          <w:szCs w:val="28"/>
        </w:rPr>
        <w:t>слухової</w:t>
      </w:r>
      <w:proofErr w:type="spellEnd"/>
      <w:r w:rsidRPr="009A0099">
        <w:rPr>
          <w:sz w:val="28"/>
          <w:szCs w:val="28"/>
        </w:rPr>
        <w:t xml:space="preserve"> </w:t>
      </w:r>
      <w:proofErr w:type="spellStart"/>
      <w:r w:rsidRPr="009A0099">
        <w:rPr>
          <w:sz w:val="28"/>
          <w:szCs w:val="28"/>
        </w:rPr>
        <w:t>сенсорної</w:t>
      </w:r>
      <w:proofErr w:type="spellEnd"/>
      <w:r w:rsidRPr="009A0099">
        <w:rPr>
          <w:sz w:val="28"/>
          <w:szCs w:val="28"/>
        </w:rPr>
        <w:t xml:space="preserve"> </w:t>
      </w:r>
      <w:proofErr w:type="spellStart"/>
      <w:r w:rsidRPr="009A0099">
        <w:rPr>
          <w:sz w:val="28"/>
          <w:szCs w:val="28"/>
        </w:rPr>
        <w:t>системи</w:t>
      </w:r>
      <w:proofErr w:type="spellEnd"/>
      <w:r w:rsidRPr="009A0099">
        <w:rPr>
          <w:sz w:val="28"/>
          <w:szCs w:val="28"/>
        </w:rPr>
        <w:t xml:space="preserve"> до </w:t>
      </w:r>
      <w:proofErr w:type="spellStart"/>
      <w:r w:rsidRPr="009A0099">
        <w:rPr>
          <w:sz w:val="28"/>
          <w:szCs w:val="28"/>
        </w:rPr>
        <w:t>шкільного</w:t>
      </w:r>
      <w:proofErr w:type="spellEnd"/>
      <w:r w:rsidRPr="009A0099">
        <w:rPr>
          <w:sz w:val="28"/>
          <w:szCs w:val="28"/>
        </w:rPr>
        <w:t xml:space="preserve"> </w:t>
      </w:r>
      <w:proofErr w:type="spellStart"/>
      <w:r w:rsidRPr="009A0099">
        <w:rPr>
          <w:sz w:val="28"/>
          <w:szCs w:val="28"/>
        </w:rPr>
        <w:t>віку</w:t>
      </w:r>
      <w:proofErr w:type="spellEnd"/>
      <w:r w:rsidRPr="009A0099">
        <w:rPr>
          <w:sz w:val="28"/>
          <w:szCs w:val="28"/>
        </w:rPr>
        <w:t xml:space="preserve"> </w:t>
      </w:r>
      <w:proofErr w:type="spellStart"/>
      <w:r w:rsidRPr="009A0099">
        <w:rPr>
          <w:sz w:val="28"/>
          <w:szCs w:val="28"/>
        </w:rPr>
        <w:t>дитина</w:t>
      </w:r>
      <w:proofErr w:type="spellEnd"/>
      <w:r w:rsidRPr="009A0099">
        <w:rPr>
          <w:sz w:val="28"/>
          <w:szCs w:val="28"/>
        </w:rPr>
        <w:t xml:space="preserve"> </w:t>
      </w:r>
      <w:proofErr w:type="spellStart"/>
      <w:r w:rsidRPr="009A0099">
        <w:rPr>
          <w:sz w:val="28"/>
          <w:szCs w:val="28"/>
        </w:rPr>
        <w:t>здатна</w:t>
      </w:r>
      <w:proofErr w:type="spellEnd"/>
      <w:r w:rsidRPr="009A0099">
        <w:rPr>
          <w:sz w:val="28"/>
          <w:szCs w:val="28"/>
        </w:rPr>
        <w:t xml:space="preserve"> </w:t>
      </w:r>
      <w:proofErr w:type="spellStart"/>
      <w:r w:rsidRPr="009A0099">
        <w:rPr>
          <w:sz w:val="28"/>
          <w:szCs w:val="28"/>
        </w:rPr>
        <w:t>повністю</w:t>
      </w:r>
      <w:proofErr w:type="spellEnd"/>
      <w:r w:rsidRPr="009A0099">
        <w:rPr>
          <w:sz w:val="28"/>
          <w:szCs w:val="28"/>
        </w:rPr>
        <w:t xml:space="preserve"> </w:t>
      </w:r>
      <w:proofErr w:type="spellStart"/>
      <w:r w:rsidRPr="009A0099">
        <w:rPr>
          <w:sz w:val="28"/>
          <w:szCs w:val="28"/>
        </w:rPr>
        <w:t>оволодіти</w:t>
      </w:r>
      <w:proofErr w:type="spellEnd"/>
      <w:r w:rsidRPr="009A0099">
        <w:rPr>
          <w:sz w:val="28"/>
          <w:szCs w:val="28"/>
        </w:rPr>
        <w:t xml:space="preserve"> </w:t>
      </w:r>
      <w:proofErr w:type="spellStart"/>
      <w:r w:rsidRPr="009A0099">
        <w:rPr>
          <w:sz w:val="28"/>
          <w:szCs w:val="28"/>
        </w:rPr>
        <w:t>мовою</w:t>
      </w:r>
      <w:proofErr w:type="spellEnd"/>
      <w:r w:rsidRPr="009A0099">
        <w:rPr>
          <w:sz w:val="28"/>
          <w:szCs w:val="28"/>
        </w:rPr>
        <w:t xml:space="preserve">. </w:t>
      </w:r>
      <w:proofErr w:type="spellStart"/>
      <w:r w:rsidRPr="009A0099">
        <w:rPr>
          <w:sz w:val="28"/>
          <w:szCs w:val="28"/>
        </w:rPr>
        <w:t>Однак</w:t>
      </w:r>
      <w:proofErr w:type="spellEnd"/>
      <w:r w:rsidRPr="009A0099">
        <w:rPr>
          <w:sz w:val="28"/>
          <w:szCs w:val="28"/>
        </w:rPr>
        <w:t xml:space="preserve"> </w:t>
      </w:r>
      <w:proofErr w:type="spellStart"/>
      <w:r w:rsidRPr="009A0099">
        <w:rPr>
          <w:sz w:val="28"/>
          <w:szCs w:val="28"/>
        </w:rPr>
        <w:t>навіть</w:t>
      </w:r>
      <w:proofErr w:type="spellEnd"/>
      <w:r w:rsidRPr="009A0099">
        <w:rPr>
          <w:sz w:val="28"/>
          <w:szCs w:val="28"/>
        </w:rPr>
        <w:t xml:space="preserve"> </w:t>
      </w:r>
      <w:proofErr w:type="spellStart"/>
      <w:r w:rsidRPr="009A0099">
        <w:rPr>
          <w:sz w:val="28"/>
          <w:szCs w:val="28"/>
        </w:rPr>
        <w:t>незначне</w:t>
      </w:r>
      <w:proofErr w:type="spellEnd"/>
      <w:r w:rsidRPr="009A0099">
        <w:rPr>
          <w:sz w:val="28"/>
          <w:szCs w:val="28"/>
        </w:rPr>
        <w:t xml:space="preserve"> </w:t>
      </w:r>
      <w:proofErr w:type="spellStart"/>
      <w:r w:rsidRPr="009A0099">
        <w:rPr>
          <w:sz w:val="28"/>
          <w:szCs w:val="28"/>
        </w:rPr>
        <w:t>зниження</w:t>
      </w:r>
      <w:proofErr w:type="spellEnd"/>
      <w:r w:rsidRPr="009A0099">
        <w:rPr>
          <w:sz w:val="28"/>
          <w:szCs w:val="28"/>
        </w:rPr>
        <w:t xml:space="preserve"> слуху в </w:t>
      </w:r>
      <w:proofErr w:type="spellStart"/>
      <w:r w:rsidRPr="009A0099">
        <w:rPr>
          <w:sz w:val="28"/>
          <w:szCs w:val="28"/>
        </w:rPr>
        <w:t>цьому</w:t>
      </w:r>
      <w:proofErr w:type="spellEnd"/>
      <w:r w:rsidRPr="009A0099">
        <w:rPr>
          <w:sz w:val="28"/>
          <w:szCs w:val="28"/>
        </w:rPr>
        <w:t xml:space="preserve"> </w:t>
      </w:r>
      <w:proofErr w:type="spellStart"/>
      <w:r w:rsidRPr="009A0099">
        <w:rPr>
          <w:sz w:val="28"/>
          <w:szCs w:val="28"/>
        </w:rPr>
        <w:t>віковому</w:t>
      </w:r>
      <w:proofErr w:type="spellEnd"/>
      <w:r w:rsidRPr="009A0099">
        <w:rPr>
          <w:sz w:val="28"/>
          <w:szCs w:val="28"/>
        </w:rPr>
        <w:t xml:space="preserve"> </w:t>
      </w:r>
      <w:proofErr w:type="spellStart"/>
      <w:r w:rsidRPr="009A0099">
        <w:rPr>
          <w:sz w:val="28"/>
          <w:szCs w:val="28"/>
        </w:rPr>
        <w:t>періоді</w:t>
      </w:r>
      <w:proofErr w:type="spellEnd"/>
      <w:r w:rsidRPr="009A0099">
        <w:rPr>
          <w:sz w:val="28"/>
          <w:szCs w:val="28"/>
        </w:rPr>
        <w:t xml:space="preserve"> </w:t>
      </w:r>
      <w:proofErr w:type="spellStart"/>
      <w:r w:rsidRPr="009A0099">
        <w:rPr>
          <w:sz w:val="28"/>
          <w:szCs w:val="28"/>
        </w:rPr>
        <w:t>може</w:t>
      </w:r>
      <w:proofErr w:type="spellEnd"/>
      <w:r w:rsidRPr="009A0099">
        <w:rPr>
          <w:sz w:val="28"/>
          <w:szCs w:val="28"/>
        </w:rPr>
        <w:t xml:space="preserve"> негативно </w:t>
      </w:r>
      <w:proofErr w:type="spellStart"/>
      <w:r w:rsidRPr="009A0099">
        <w:rPr>
          <w:sz w:val="28"/>
          <w:szCs w:val="28"/>
        </w:rPr>
        <w:t>вплинути</w:t>
      </w:r>
      <w:proofErr w:type="spellEnd"/>
      <w:r w:rsidRPr="009A0099">
        <w:rPr>
          <w:sz w:val="28"/>
          <w:szCs w:val="28"/>
        </w:rPr>
        <w:t xml:space="preserve"> на </w:t>
      </w:r>
      <w:proofErr w:type="spellStart"/>
      <w:r w:rsidRPr="009A0099">
        <w:rPr>
          <w:sz w:val="28"/>
          <w:szCs w:val="28"/>
        </w:rPr>
        <w:t>формування</w:t>
      </w:r>
      <w:proofErr w:type="spellEnd"/>
      <w:r w:rsidRPr="009A0099">
        <w:rPr>
          <w:sz w:val="28"/>
          <w:szCs w:val="28"/>
        </w:rPr>
        <w:t xml:space="preserve"> </w:t>
      </w:r>
      <w:proofErr w:type="spellStart"/>
      <w:r w:rsidRPr="009A0099">
        <w:rPr>
          <w:sz w:val="28"/>
          <w:szCs w:val="28"/>
        </w:rPr>
        <w:t>мовних</w:t>
      </w:r>
      <w:proofErr w:type="spellEnd"/>
      <w:r w:rsidRPr="009A0099">
        <w:rPr>
          <w:sz w:val="28"/>
          <w:szCs w:val="28"/>
        </w:rPr>
        <w:t xml:space="preserve"> </w:t>
      </w:r>
      <w:proofErr w:type="spellStart"/>
      <w:r w:rsidRPr="009A0099">
        <w:rPr>
          <w:sz w:val="28"/>
          <w:szCs w:val="28"/>
        </w:rPr>
        <w:t>навичок</w:t>
      </w:r>
      <w:proofErr w:type="spellEnd"/>
      <w:r w:rsidRPr="009A0099">
        <w:rPr>
          <w:sz w:val="28"/>
          <w:szCs w:val="28"/>
        </w:rPr>
        <w:t xml:space="preserve"> [43, с. 30].</w:t>
      </w:r>
    </w:p>
    <w:p w14:paraId="1BA615E1" w14:textId="3101DF1A" w:rsidR="00D36837" w:rsidRPr="001059AC" w:rsidRDefault="00D36837" w:rsidP="008C1899">
      <w:pPr>
        <w:pStyle w:val="a9"/>
        <w:spacing w:before="0" w:beforeAutospacing="0" w:after="0" w:afterAutospacing="0"/>
        <w:ind w:firstLine="709"/>
        <w:contextualSpacing/>
        <w:jc w:val="both"/>
        <w:rPr>
          <w:sz w:val="28"/>
          <w:szCs w:val="28"/>
        </w:rPr>
      </w:pPr>
      <w:r w:rsidRPr="001059AC">
        <w:rPr>
          <w:sz w:val="28"/>
          <w:szCs w:val="28"/>
        </w:rPr>
        <w:lastRenderedPageBreak/>
        <w:t>В.</w:t>
      </w:r>
      <w:r w:rsidR="008C1899">
        <w:rPr>
          <w:sz w:val="28"/>
          <w:szCs w:val="28"/>
          <w:lang w:val="uk-UA"/>
        </w:rPr>
        <w:t> </w:t>
      </w:r>
      <w:proofErr w:type="spellStart"/>
      <w:r w:rsidRPr="001059AC">
        <w:rPr>
          <w:sz w:val="28"/>
          <w:szCs w:val="28"/>
        </w:rPr>
        <w:t>Войтек</w:t>
      </w:r>
      <w:proofErr w:type="spellEnd"/>
      <w:r w:rsidRPr="001059AC">
        <w:rPr>
          <w:sz w:val="28"/>
          <w:szCs w:val="28"/>
        </w:rPr>
        <w:t xml:space="preserve"> </w:t>
      </w:r>
      <w:proofErr w:type="spellStart"/>
      <w:r w:rsidRPr="001059AC">
        <w:rPr>
          <w:sz w:val="28"/>
          <w:szCs w:val="28"/>
        </w:rPr>
        <w:t>визначає</w:t>
      </w:r>
      <w:proofErr w:type="spellEnd"/>
      <w:r w:rsidRPr="001059AC">
        <w:rPr>
          <w:sz w:val="28"/>
          <w:szCs w:val="28"/>
        </w:rPr>
        <w:t xml:space="preserve"> глухоту як </w:t>
      </w:r>
      <w:proofErr w:type="spellStart"/>
      <w:r w:rsidRPr="001059AC">
        <w:rPr>
          <w:sz w:val="28"/>
          <w:szCs w:val="28"/>
        </w:rPr>
        <w:t>повну</w:t>
      </w:r>
      <w:proofErr w:type="spellEnd"/>
      <w:r w:rsidRPr="001059AC">
        <w:rPr>
          <w:sz w:val="28"/>
          <w:szCs w:val="28"/>
        </w:rPr>
        <w:t xml:space="preserve"> </w:t>
      </w:r>
      <w:proofErr w:type="spellStart"/>
      <w:r w:rsidRPr="001059AC">
        <w:rPr>
          <w:sz w:val="28"/>
          <w:szCs w:val="28"/>
        </w:rPr>
        <w:t>відсутність</w:t>
      </w:r>
      <w:proofErr w:type="spellEnd"/>
      <w:r w:rsidRPr="001059AC">
        <w:rPr>
          <w:sz w:val="28"/>
          <w:szCs w:val="28"/>
        </w:rPr>
        <w:t xml:space="preserve"> слуху </w:t>
      </w:r>
      <w:proofErr w:type="spellStart"/>
      <w:r w:rsidRPr="001059AC">
        <w:rPr>
          <w:sz w:val="28"/>
          <w:szCs w:val="28"/>
        </w:rPr>
        <w:t>або</w:t>
      </w:r>
      <w:proofErr w:type="spellEnd"/>
      <w:r w:rsidRPr="001059AC">
        <w:rPr>
          <w:sz w:val="28"/>
          <w:szCs w:val="28"/>
        </w:rPr>
        <w:t xml:space="preserve"> </w:t>
      </w:r>
      <w:proofErr w:type="spellStart"/>
      <w:r w:rsidRPr="001059AC">
        <w:rPr>
          <w:sz w:val="28"/>
          <w:szCs w:val="28"/>
        </w:rPr>
        <w:t>настільки</w:t>
      </w:r>
      <w:proofErr w:type="spellEnd"/>
      <w:r w:rsidRPr="001059AC">
        <w:rPr>
          <w:sz w:val="28"/>
          <w:szCs w:val="28"/>
        </w:rPr>
        <w:t xml:space="preserve"> </w:t>
      </w:r>
      <w:proofErr w:type="spellStart"/>
      <w:r w:rsidRPr="001059AC">
        <w:rPr>
          <w:sz w:val="28"/>
          <w:szCs w:val="28"/>
        </w:rPr>
        <w:t>сильне</w:t>
      </w:r>
      <w:proofErr w:type="spellEnd"/>
      <w:r w:rsidRPr="001059AC">
        <w:rPr>
          <w:sz w:val="28"/>
          <w:szCs w:val="28"/>
        </w:rPr>
        <w:t xml:space="preserve"> </w:t>
      </w:r>
      <w:proofErr w:type="spellStart"/>
      <w:r w:rsidRPr="001059AC">
        <w:rPr>
          <w:sz w:val="28"/>
          <w:szCs w:val="28"/>
        </w:rPr>
        <w:t>його</w:t>
      </w:r>
      <w:proofErr w:type="spellEnd"/>
      <w:r w:rsidRPr="001059AC">
        <w:rPr>
          <w:sz w:val="28"/>
          <w:szCs w:val="28"/>
        </w:rPr>
        <w:t xml:space="preserve"> </w:t>
      </w:r>
      <w:proofErr w:type="spellStart"/>
      <w:r w:rsidRPr="001059AC">
        <w:rPr>
          <w:sz w:val="28"/>
          <w:szCs w:val="28"/>
        </w:rPr>
        <w:t>зниження</w:t>
      </w:r>
      <w:proofErr w:type="spellEnd"/>
      <w:r w:rsidRPr="001059AC">
        <w:rPr>
          <w:sz w:val="28"/>
          <w:szCs w:val="28"/>
        </w:rPr>
        <w:t xml:space="preserve">, </w:t>
      </w:r>
      <w:proofErr w:type="spellStart"/>
      <w:r w:rsidRPr="001059AC">
        <w:rPr>
          <w:sz w:val="28"/>
          <w:szCs w:val="28"/>
        </w:rPr>
        <w:t>що</w:t>
      </w:r>
      <w:proofErr w:type="spellEnd"/>
      <w:r w:rsidRPr="001059AC">
        <w:rPr>
          <w:sz w:val="28"/>
          <w:szCs w:val="28"/>
        </w:rPr>
        <w:t xml:space="preserve"> </w:t>
      </w:r>
      <w:proofErr w:type="spellStart"/>
      <w:r w:rsidRPr="001059AC">
        <w:rPr>
          <w:sz w:val="28"/>
          <w:szCs w:val="28"/>
        </w:rPr>
        <w:t>розмовна</w:t>
      </w:r>
      <w:proofErr w:type="spellEnd"/>
      <w:r w:rsidRPr="001059AC">
        <w:rPr>
          <w:sz w:val="28"/>
          <w:szCs w:val="28"/>
        </w:rPr>
        <w:t xml:space="preserve"> </w:t>
      </w:r>
      <w:proofErr w:type="spellStart"/>
      <w:r w:rsidRPr="001059AC">
        <w:rPr>
          <w:sz w:val="28"/>
          <w:szCs w:val="28"/>
        </w:rPr>
        <w:t>мова</w:t>
      </w:r>
      <w:proofErr w:type="spellEnd"/>
      <w:r w:rsidRPr="001059AC">
        <w:rPr>
          <w:sz w:val="28"/>
          <w:szCs w:val="28"/>
        </w:rPr>
        <w:t xml:space="preserve"> </w:t>
      </w:r>
      <w:proofErr w:type="spellStart"/>
      <w:r w:rsidRPr="001059AC">
        <w:rPr>
          <w:sz w:val="28"/>
          <w:szCs w:val="28"/>
        </w:rPr>
        <w:t>сприймається</w:t>
      </w:r>
      <w:proofErr w:type="spellEnd"/>
      <w:r w:rsidRPr="001059AC">
        <w:rPr>
          <w:sz w:val="28"/>
          <w:szCs w:val="28"/>
        </w:rPr>
        <w:t xml:space="preserve"> </w:t>
      </w:r>
      <w:proofErr w:type="spellStart"/>
      <w:r w:rsidRPr="001059AC">
        <w:rPr>
          <w:sz w:val="28"/>
          <w:szCs w:val="28"/>
        </w:rPr>
        <w:t>лише</w:t>
      </w:r>
      <w:proofErr w:type="spellEnd"/>
      <w:r w:rsidRPr="001059AC">
        <w:rPr>
          <w:sz w:val="28"/>
          <w:szCs w:val="28"/>
        </w:rPr>
        <w:t xml:space="preserve"> на </w:t>
      </w:r>
      <w:proofErr w:type="spellStart"/>
      <w:r w:rsidRPr="001059AC">
        <w:rPr>
          <w:sz w:val="28"/>
          <w:szCs w:val="28"/>
        </w:rPr>
        <w:t>відстані</w:t>
      </w:r>
      <w:proofErr w:type="spellEnd"/>
      <w:r w:rsidRPr="001059AC">
        <w:rPr>
          <w:sz w:val="28"/>
          <w:szCs w:val="28"/>
        </w:rPr>
        <w:t xml:space="preserve"> 10–20 см </w:t>
      </w:r>
      <w:proofErr w:type="spellStart"/>
      <w:r w:rsidRPr="001059AC">
        <w:rPr>
          <w:sz w:val="28"/>
          <w:szCs w:val="28"/>
        </w:rPr>
        <w:t>від</w:t>
      </w:r>
      <w:proofErr w:type="spellEnd"/>
      <w:r w:rsidRPr="001059AC">
        <w:rPr>
          <w:sz w:val="28"/>
          <w:szCs w:val="28"/>
        </w:rPr>
        <w:t xml:space="preserve"> </w:t>
      </w:r>
      <w:proofErr w:type="spellStart"/>
      <w:r w:rsidRPr="001059AC">
        <w:rPr>
          <w:sz w:val="28"/>
          <w:szCs w:val="28"/>
        </w:rPr>
        <w:t>вуха</w:t>
      </w:r>
      <w:proofErr w:type="spellEnd"/>
      <w:r w:rsidRPr="001059AC">
        <w:rPr>
          <w:sz w:val="28"/>
          <w:szCs w:val="28"/>
        </w:rPr>
        <w:t xml:space="preserve"> </w:t>
      </w:r>
      <w:proofErr w:type="spellStart"/>
      <w:r w:rsidRPr="001059AC">
        <w:rPr>
          <w:sz w:val="28"/>
          <w:szCs w:val="28"/>
        </w:rPr>
        <w:t>або</w:t>
      </w:r>
      <w:proofErr w:type="spellEnd"/>
      <w:r w:rsidRPr="001059AC">
        <w:rPr>
          <w:sz w:val="28"/>
          <w:szCs w:val="28"/>
        </w:rPr>
        <w:t xml:space="preserve"> за </w:t>
      </w:r>
      <w:proofErr w:type="spellStart"/>
      <w:r w:rsidRPr="001059AC">
        <w:rPr>
          <w:sz w:val="28"/>
          <w:szCs w:val="28"/>
        </w:rPr>
        <w:t>допомогою</w:t>
      </w:r>
      <w:proofErr w:type="spellEnd"/>
      <w:r w:rsidRPr="001059AC">
        <w:rPr>
          <w:sz w:val="28"/>
          <w:szCs w:val="28"/>
        </w:rPr>
        <w:t xml:space="preserve"> </w:t>
      </w:r>
      <w:proofErr w:type="spellStart"/>
      <w:r w:rsidRPr="001059AC">
        <w:rPr>
          <w:sz w:val="28"/>
          <w:szCs w:val="28"/>
        </w:rPr>
        <w:t>слухових</w:t>
      </w:r>
      <w:proofErr w:type="spellEnd"/>
      <w:r w:rsidRPr="001059AC">
        <w:rPr>
          <w:sz w:val="28"/>
          <w:szCs w:val="28"/>
        </w:rPr>
        <w:t xml:space="preserve"> </w:t>
      </w:r>
      <w:proofErr w:type="spellStart"/>
      <w:r w:rsidRPr="001059AC">
        <w:rPr>
          <w:sz w:val="28"/>
          <w:szCs w:val="28"/>
        </w:rPr>
        <w:t>апаратів</w:t>
      </w:r>
      <w:proofErr w:type="spellEnd"/>
      <w:r w:rsidRPr="001059AC">
        <w:rPr>
          <w:sz w:val="28"/>
          <w:szCs w:val="28"/>
        </w:rPr>
        <w:t xml:space="preserve"> [8, с. 20].</w:t>
      </w:r>
    </w:p>
    <w:p w14:paraId="4DA21056" w14:textId="74753C62" w:rsidR="00D36837" w:rsidRPr="001059AC" w:rsidRDefault="008C1899" w:rsidP="008C1899">
      <w:pPr>
        <w:pStyle w:val="a9"/>
        <w:spacing w:before="0" w:beforeAutospacing="0" w:after="0" w:afterAutospacing="0"/>
        <w:ind w:firstLine="709"/>
        <w:contextualSpacing/>
        <w:jc w:val="both"/>
        <w:rPr>
          <w:sz w:val="28"/>
          <w:szCs w:val="28"/>
        </w:rPr>
      </w:pPr>
      <w:r>
        <w:rPr>
          <w:sz w:val="28"/>
          <w:szCs w:val="28"/>
        </w:rPr>
        <w:t>J. </w:t>
      </w:r>
      <w:proofErr w:type="spellStart"/>
      <w:r w:rsidR="00D36837" w:rsidRPr="001059AC">
        <w:rPr>
          <w:sz w:val="28"/>
          <w:szCs w:val="28"/>
        </w:rPr>
        <w:t>Berko-Gleason</w:t>
      </w:r>
      <w:proofErr w:type="spellEnd"/>
      <w:r w:rsidR="00D36837" w:rsidRPr="001059AC">
        <w:rPr>
          <w:sz w:val="28"/>
          <w:szCs w:val="28"/>
        </w:rPr>
        <w:t xml:space="preserve"> </w:t>
      </w:r>
      <w:proofErr w:type="spellStart"/>
      <w:r w:rsidR="00D36837" w:rsidRPr="001059AC">
        <w:rPr>
          <w:sz w:val="28"/>
          <w:szCs w:val="28"/>
        </w:rPr>
        <w:t>підкреслює</w:t>
      </w:r>
      <w:proofErr w:type="spellEnd"/>
      <w:r w:rsidR="00D36837" w:rsidRPr="001059AC">
        <w:rPr>
          <w:sz w:val="28"/>
          <w:szCs w:val="28"/>
        </w:rPr>
        <w:t xml:space="preserve">, </w:t>
      </w:r>
      <w:proofErr w:type="spellStart"/>
      <w:r w:rsidR="00D36837" w:rsidRPr="001059AC">
        <w:rPr>
          <w:sz w:val="28"/>
          <w:szCs w:val="28"/>
        </w:rPr>
        <w:t>що</w:t>
      </w:r>
      <w:proofErr w:type="spellEnd"/>
      <w:r w:rsidR="00D36837" w:rsidRPr="001059AC">
        <w:rPr>
          <w:sz w:val="28"/>
          <w:szCs w:val="28"/>
        </w:rPr>
        <w:t xml:space="preserve"> в </w:t>
      </w:r>
      <w:proofErr w:type="spellStart"/>
      <w:r w:rsidR="00D36837" w:rsidRPr="001059AC">
        <w:rPr>
          <w:sz w:val="28"/>
          <w:szCs w:val="28"/>
        </w:rPr>
        <w:t>разі</w:t>
      </w:r>
      <w:proofErr w:type="spellEnd"/>
      <w:r w:rsidR="00D36837" w:rsidRPr="001059AC">
        <w:rPr>
          <w:sz w:val="28"/>
          <w:szCs w:val="28"/>
        </w:rPr>
        <w:t xml:space="preserve"> </w:t>
      </w:r>
      <w:proofErr w:type="spellStart"/>
      <w:r w:rsidR="00D36837" w:rsidRPr="001059AC">
        <w:rPr>
          <w:sz w:val="28"/>
          <w:szCs w:val="28"/>
        </w:rPr>
        <w:t>вродженої</w:t>
      </w:r>
      <w:proofErr w:type="spellEnd"/>
      <w:r w:rsidR="00D36837" w:rsidRPr="001059AC">
        <w:rPr>
          <w:sz w:val="28"/>
          <w:szCs w:val="28"/>
        </w:rPr>
        <w:t xml:space="preserve"> </w:t>
      </w:r>
      <w:proofErr w:type="spellStart"/>
      <w:r w:rsidR="00D36837" w:rsidRPr="001059AC">
        <w:rPr>
          <w:sz w:val="28"/>
          <w:szCs w:val="28"/>
        </w:rPr>
        <w:t>або</w:t>
      </w:r>
      <w:proofErr w:type="spellEnd"/>
      <w:r w:rsidR="00D36837" w:rsidRPr="001059AC">
        <w:rPr>
          <w:sz w:val="28"/>
          <w:szCs w:val="28"/>
        </w:rPr>
        <w:t xml:space="preserve"> </w:t>
      </w:r>
      <w:proofErr w:type="spellStart"/>
      <w:r w:rsidR="00D36837" w:rsidRPr="001059AC">
        <w:rPr>
          <w:sz w:val="28"/>
          <w:szCs w:val="28"/>
        </w:rPr>
        <w:t>набутої</w:t>
      </w:r>
      <w:proofErr w:type="spellEnd"/>
      <w:r w:rsidR="00D36837" w:rsidRPr="001059AC">
        <w:rPr>
          <w:sz w:val="28"/>
          <w:szCs w:val="28"/>
        </w:rPr>
        <w:t xml:space="preserve"> </w:t>
      </w:r>
      <w:proofErr w:type="spellStart"/>
      <w:r w:rsidR="00D36837" w:rsidRPr="001059AC">
        <w:rPr>
          <w:sz w:val="28"/>
          <w:szCs w:val="28"/>
        </w:rPr>
        <w:t>втрати</w:t>
      </w:r>
      <w:proofErr w:type="spellEnd"/>
      <w:r w:rsidR="00D36837" w:rsidRPr="001059AC">
        <w:rPr>
          <w:sz w:val="28"/>
          <w:szCs w:val="28"/>
        </w:rPr>
        <w:t xml:space="preserve"> слуху </w:t>
      </w:r>
      <w:proofErr w:type="spellStart"/>
      <w:r w:rsidR="00D36837" w:rsidRPr="001059AC">
        <w:rPr>
          <w:sz w:val="28"/>
          <w:szCs w:val="28"/>
        </w:rPr>
        <w:t>мовлення</w:t>
      </w:r>
      <w:proofErr w:type="spellEnd"/>
      <w:r w:rsidR="00D36837" w:rsidRPr="001059AC">
        <w:rPr>
          <w:sz w:val="28"/>
          <w:szCs w:val="28"/>
        </w:rPr>
        <w:t xml:space="preserve"> без </w:t>
      </w:r>
      <w:proofErr w:type="spellStart"/>
      <w:r w:rsidR="00D36837" w:rsidRPr="001059AC">
        <w:rPr>
          <w:sz w:val="28"/>
          <w:szCs w:val="28"/>
        </w:rPr>
        <w:t>спеціального</w:t>
      </w:r>
      <w:proofErr w:type="spellEnd"/>
      <w:r w:rsidR="00D36837" w:rsidRPr="001059AC">
        <w:rPr>
          <w:sz w:val="28"/>
          <w:szCs w:val="28"/>
        </w:rPr>
        <w:t xml:space="preserve"> </w:t>
      </w:r>
      <w:proofErr w:type="spellStart"/>
      <w:r w:rsidR="00D36837" w:rsidRPr="001059AC">
        <w:rPr>
          <w:sz w:val="28"/>
          <w:szCs w:val="28"/>
        </w:rPr>
        <w:t>навчання</w:t>
      </w:r>
      <w:proofErr w:type="spellEnd"/>
      <w:r w:rsidR="00D36837" w:rsidRPr="001059AC">
        <w:rPr>
          <w:sz w:val="28"/>
          <w:szCs w:val="28"/>
        </w:rPr>
        <w:t xml:space="preserve"> не </w:t>
      </w:r>
      <w:proofErr w:type="spellStart"/>
      <w:r w:rsidR="00D36837" w:rsidRPr="001059AC">
        <w:rPr>
          <w:sz w:val="28"/>
          <w:szCs w:val="28"/>
        </w:rPr>
        <w:t>розвивається</w:t>
      </w:r>
      <w:proofErr w:type="spellEnd"/>
      <w:r w:rsidR="00D36837" w:rsidRPr="001059AC">
        <w:rPr>
          <w:sz w:val="28"/>
          <w:szCs w:val="28"/>
        </w:rPr>
        <w:t xml:space="preserve"> </w:t>
      </w:r>
      <w:proofErr w:type="spellStart"/>
      <w:r w:rsidR="00D36837" w:rsidRPr="001059AC">
        <w:rPr>
          <w:sz w:val="28"/>
          <w:szCs w:val="28"/>
        </w:rPr>
        <w:t>або</w:t>
      </w:r>
      <w:proofErr w:type="spellEnd"/>
      <w:r w:rsidR="00D36837" w:rsidRPr="001059AC">
        <w:rPr>
          <w:sz w:val="28"/>
          <w:szCs w:val="28"/>
        </w:rPr>
        <w:t xml:space="preserve"> </w:t>
      </w:r>
      <w:proofErr w:type="spellStart"/>
      <w:r w:rsidR="00D36837" w:rsidRPr="001059AC">
        <w:rPr>
          <w:sz w:val="28"/>
          <w:szCs w:val="28"/>
        </w:rPr>
        <w:t>припиняється</w:t>
      </w:r>
      <w:proofErr w:type="spellEnd"/>
      <w:r w:rsidR="00D36837" w:rsidRPr="001059AC">
        <w:rPr>
          <w:sz w:val="28"/>
          <w:szCs w:val="28"/>
        </w:rPr>
        <w:t xml:space="preserve"> </w:t>
      </w:r>
      <w:proofErr w:type="spellStart"/>
      <w:r w:rsidR="00D36837" w:rsidRPr="001059AC">
        <w:rPr>
          <w:sz w:val="28"/>
          <w:szCs w:val="28"/>
        </w:rPr>
        <w:t>ще</w:t>
      </w:r>
      <w:proofErr w:type="spellEnd"/>
      <w:r w:rsidR="00D36837" w:rsidRPr="001059AC">
        <w:rPr>
          <w:sz w:val="28"/>
          <w:szCs w:val="28"/>
        </w:rPr>
        <w:t xml:space="preserve"> в </w:t>
      </w:r>
      <w:proofErr w:type="spellStart"/>
      <w:r w:rsidR="00D36837" w:rsidRPr="001059AC">
        <w:rPr>
          <w:sz w:val="28"/>
          <w:szCs w:val="28"/>
        </w:rPr>
        <w:t>ранньому</w:t>
      </w:r>
      <w:proofErr w:type="spellEnd"/>
      <w:r w:rsidR="00D36837" w:rsidRPr="001059AC">
        <w:rPr>
          <w:sz w:val="28"/>
          <w:szCs w:val="28"/>
        </w:rPr>
        <w:t xml:space="preserve"> </w:t>
      </w:r>
      <w:proofErr w:type="spellStart"/>
      <w:r w:rsidR="00D36837" w:rsidRPr="001059AC">
        <w:rPr>
          <w:sz w:val="28"/>
          <w:szCs w:val="28"/>
        </w:rPr>
        <w:t>віці</w:t>
      </w:r>
      <w:proofErr w:type="spellEnd"/>
      <w:r w:rsidR="00D36837" w:rsidRPr="001059AC">
        <w:rPr>
          <w:sz w:val="28"/>
          <w:szCs w:val="28"/>
        </w:rPr>
        <w:t xml:space="preserve">. </w:t>
      </w:r>
      <w:proofErr w:type="spellStart"/>
      <w:r w:rsidR="00D36837" w:rsidRPr="001059AC">
        <w:rPr>
          <w:sz w:val="28"/>
          <w:szCs w:val="28"/>
        </w:rPr>
        <w:t>Це</w:t>
      </w:r>
      <w:proofErr w:type="spellEnd"/>
      <w:r w:rsidR="00D36837" w:rsidRPr="001059AC">
        <w:rPr>
          <w:sz w:val="28"/>
          <w:szCs w:val="28"/>
        </w:rPr>
        <w:t xml:space="preserve"> </w:t>
      </w:r>
      <w:proofErr w:type="spellStart"/>
      <w:r w:rsidR="00D36837" w:rsidRPr="001059AC">
        <w:rPr>
          <w:sz w:val="28"/>
          <w:szCs w:val="28"/>
        </w:rPr>
        <w:t>призводить</w:t>
      </w:r>
      <w:proofErr w:type="spellEnd"/>
      <w:r w:rsidR="00D36837" w:rsidRPr="001059AC">
        <w:rPr>
          <w:sz w:val="28"/>
          <w:szCs w:val="28"/>
        </w:rPr>
        <w:t xml:space="preserve"> до </w:t>
      </w:r>
      <w:proofErr w:type="spellStart"/>
      <w:r w:rsidR="00D36837" w:rsidRPr="001059AC">
        <w:rPr>
          <w:sz w:val="28"/>
          <w:szCs w:val="28"/>
        </w:rPr>
        <w:t>глухонімоти</w:t>
      </w:r>
      <w:proofErr w:type="spellEnd"/>
      <w:r>
        <w:rPr>
          <w:sz w:val="28"/>
          <w:szCs w:val="28"/>
          <w:lang w:val="uk-UA"/>
        </w:rPr>
        <w:t> </w:t>
      </w:r>
      <w:r w:rsidR="00D36837" w:rsidRPr="001059AC">
        <w:rPr>
          <w:sz w:val="28"/>
          <w:szCs w:val="28"/>
        </w:rPr>
        <w:t>[57,</w:t>
      </w:r>
      <w:r>
        <w:rPr>
          <w:sz w:val="28"/>
          <w:szCs w:val="28"/>
          <w:lang w:val="uk-UA"/>
        </w:rPr>
        <w:t> </w:t>
      </w:r>
      <w:r w:rsidR="00D36837" w:rsidRPr="001059AC">
        <w:rPr>
          <w:sz w:val="28"/>
          <w:szCs w:val="28"/>
        </w:rPr>
        <w:t>с.</w:t>
      </w:r>
      <w:r>
        <w:rPr>
          <w:sz w:val="28"/>
          <w:szCs w:val="28"/>
          <w:lang w:val="uk-UA"/>
        </w:rPr>
        <w:t> </w:t>
      </w:r>
      <w:r w:rsidR="00D36837" w:rsidRPr="001059AC">
        <w:rPr>
          <w:sz w:val="28"/>
          <w:szCs w:val="28"/>
        </w:rPr>
        <w:t xml:space="preserve">200]. Батьки </w:t>
      </w:r>
      <w:proofErr w:type="spellStart"/>
      <w:r w:rsidR="00D36837" w:rsidRPr="001059AC">
        <w:rPr>
          <w:sz w:val="28"/>
          <w:szCs w:val="28"/>
        </w:rPr>
        <w:t>зазвичай</w:t>
      </w:r>
      <w:proofErr w:type="spellEnd"/>
      <w:r w:rsidR="00D36837" w:rsidRPr="001059AC">
        <w:rPr>
          <w:sz w:val="28"/>
          <w:szCs w:val="28"/>
        </w:rPr>
        <w:t xml:space="preserve"> </w:t>
      </w:r>
      <w:proofErr w:type="spellStart"/>
      <w:r w:rsidR="00D36837" w:rsidRPr="001059AC">
        <w:rPr>
          <w:sz w:val="28"/>
          <w:szCs w:val="28"/>
        </w:rPr>
        <w:t>помічають</w:t>
      </w:r>
      <w:proofErr w:type="spellEnd"/>
      <w:r w:rsidR="00D36837" w:rsidRPr="001059AC">
        <w:rPr>
          <w:sz w:val="28"/>
          <w:szCs w:val="28"/>
        </w:rPr>
        <w:t xml:space="preserve"> </w:t>
      </w:r>
      <w:proofErr w:type="spellStart"/>
      <w:r w:rsidR="00D36837" w:rsidRPr="001059AC">
        <w:rPr>
          <w:sz w:val="28"/>
          <w:szCs w:val="28"/>
        </w:rPr>
        <w:t>відсутність</w:t>
      </w:r>
      <w:proofErr w:type="spellEnd"/>
      <w:r w:rsidR="00D36837" w:rsidRPr="001059AC">
        <w:rPr>
          <w:sz w:val="28"/>
          <w:szCs w:val="28"/>
        </w:rPr>
        <w:t xml:space="preserve"> </w:t>
      </w:r>
      <w:proofErr w:type="spellStart"/>
      <w:r w:rsidR="00D36837" w:rsidRPr="001059AC">
        <w:rPr>
          <w:sz w:val="28"/>
          <w:szCs w:val="28"/>
        </w:rPr>
        <w:t>мовлення</w:t>
      </w:r>
      <w:proofErr w:type="spellEnd"/>
      <w:r w:rsidR="00D36837" w:rsidRPr="001059AC">
        <w:rPr>
          <w:sz w:val="28"/>
          <w:szCs w:val="28"/>
        </w:rPr>
        <w:t xml:space="preserve"> у </w:t>
      </w:r>
      <w:proofErr w:type="spellStart"/>
      <w:r w:rsidR="00D36837" w:rsidRPr="001059AC">
        <w:rPr>
          <w:sz w:val="28"/>
          <w:szCs w:val="28"/>
        </w:rPr>
        <w:t>дитини</w:t>
      </w:r>
      <w:proofErr w:type="spellEnd"/>
      <w:r w:rsidR="00D36837" w:rsidRPr="001059AC">
        <w:rPr>
          <w:sz w:val="28"/>
          <w:szCs w:val="28"/>
        </w:rPr>
        <w:t xml:space="preserve"> через 7–9 </w:t>
      </w:r>
      <w:proofErr w:type="spellStart"/>
      <w:r w:rsidR="00D36837" w:rsidRPr="001059AC">
        <w:rPr>
          <w:sz w:val="28"/>
          <w:szCs w:val="28"/>
        </w:rPr>
        <w:t>місяців</w:t>
      </w:r>
      <w:proofErr w:type="spellEnd"/>
      <w:r w:rsidR="00D36837" w:rsidRPr="001059AC">
        <w:rPr>
          <w:sz w:val="28"/>
          <w:szCs w:val="28"/>
        </w:rPr>
        <w:t xml:space="preserve"> </w:t>
      </w:r>
      <w:proofErr w:type="spellStart"/>
      <w:r w:rsidR="00D36837" w:rsidRPr="001059AC">
        <w:rPr>
          <w:sz w:val="28"/>
          <w:szCs w:val="28"/>
        </w:rPr>
        <w:t>після</w:t>
      </w:r>
      <w:proofErr w:type="spellEnd"/>
      <w:r w:rsidR="00D36837" w:rsidRPr="001059AC">
        <w:rPr>
          <w:sz w:val="28"/>
          <w:szCs w:val="28"/>
        </w:rPr>
        <w:t xml:space="preserve"> </w:t>
      </w:r>
      <w:proofErr w:type="spellStart"/>
      <w:r w:rsidR="00D36837" w:rsidRPr="001059AC">
        <w:rPr>
          <w:sz w:val="28"/>
          <w:szCs w:val="28"/>
        </w:rPr>
        <w:t>втрати</w:t>
      </w:r>
      <w:proofErr w:type="spellEnd"/>
      <w:r w:rsidR="00D36837" w:rsidRPr="001059AC">
        <w:rPr>
          <w:sz w:val="28"/>
          <w:szCs w:val="28"/>
        </w:rPr>
        <w:t xml:space="preserve"> слуху. </w:t>
      </w:r>
      <w:proofErr w:type="spellStart"/>
      <w:r w:rsidR="00D36837" w:rsidRPr="001059AC">
        <w:rPr>
          <w:sz w:val="28"/>
          <w:szCs w:val="28"/>
        </w:rPr>
        <w:t>Якщо</w:t>
      </w:r>
      <w:proofErr w:type="spellEnd"/>
      <w:r w:rsidR="00D36837" w:rsidRPr="001059AC">
        <w:rPr>
          <w:sz w:val="28"/>
          <w:szCs w:val="28"/>
        </w:rPr>
        <w:t xml:space="preserve"> </w:t>
      </w:r>
      <w:proofErr w:type="spellStart"/>
      <w:r w:rsidR="00D36837" w:rsidRPr="001059AC">
        <w:rPr>
          <w:sz w:val="28"/>
          <w:szCs w:val="28"/>
        </w:rPr>
        <w:t>своєчасно</w:t>
      </w:r>
      <w:proofErr w:type="spellEnd"/>
      <w:r w:rsidR="00D36837" w:rsidRPr="001059AC">
        <w:rPr>
          <w:sz w:val="28"/>
          <w:szCs w:val="28"/>
        </w:rPr>
        <w:t xml:space="preserve"> не </w:t>
      </w:r>
      <w:proofErr w:type="spellStart"/>
      <w:r w:rsidR="00D36837" w:rsidRPr="001059AC">
        <w:rPr>
          <w:sz w:val="28"/>
          <w:szCs w:val="28"/>
        </w:rPr>
        <w:t>вжити</w:t>
      </w:r>
      <w:proofErr w:type="spellEnd"/>
      <w:r w:rsidR="00D36837" w:rsidRPr="001059AC">
        <w:rPr>
          <w:sz w:val="28"/>
          <w:szCs w:val="28"/>
        </w:rPr>
        <w:t xml:space="preserve"> </w:t>
      </w:r>
      <w:proofErr w:type="spellStart"/>
      <w:r w:rsidR="00D36837" w:rsidRPr="001059AC">
        <w:rPr>
          <w:sz w:val="28"/>
          <w:szCs w:val="28"/>
        </w:rPr>
        <w:t>заходів</w:t>
      </w:r>
      <w:proofErr w:type="spellEnd"/>
      <w:r w:rsidR="00D36837" w:rsidRPr="001059AC">
        <w:rPr>
          <w:sz w:val="28"/>
          <w:szCs w:val="28"/>
        </w:rPr>
        <w:t xml:space="preserve"> для </w:t>
      </w:r>
      <w:proofErr w:type="spellStart"/>
      <w:r w:rsidR="00D36837" w:rsidRPr="001059AC">
        <w:rPr>
          <w:sz w:val="28"/>
          <w:szCs w:val="28"/>
        </w:rPr>
        <w:t>збереження</w:t>
      </w:r>
      <w:proofErr w:type="spellEnd"/>
      <w:r w:rsidR="00D36837" w:rsidRPr="001059AC">
        <w:rPr>
          <w:sz w:val="28"/>
          <w:szCs w:val="28"/>
        </w:rPr>
        <w:t xml:space="preserve"> </w:t>
      </w:r>
      <w:proofErr w:type="spellStart"/>
      <w:r w:rsidR="00D36837" w:rsidRPr="001059AC">
        <w:rPr>
          <w:sz w:val="28"/>
          <w:szCs w:val="28"/>
        </w:rPr>
        <w:t>мовлення</w:t>
      </w:r>
      <w:proofErr w:type="spellEnd"/>
      <w:r w:rsidR="00D36837" w:rsidRPr="001059AC">
        <w:rPr>
          <w:sz w:val="28"/>
          <w:szCs w:val="28"/>
        </w:rPr>
        <w:t xml:space="preserve">, </w:t>
      </w:r>
      <w:proofErr w:type="spellStart"/>
      <w:r w:rsidR="00D36837" w:rsidRPr="001059AC">
        <w:rPr>
          <w:sz w:val="28"/>
          <w:szCs w:val="28"/>
        </w:rPr>
        <w:t>воно</w:t>
      </w:r>
      <w:proofErr w:type="spellEnd"/>
      <w:r w:rsidR="00D36837" w:rsidRPr="001059AC">
        <w:rPr>
          <w:sz w:val="28"/>
          <w:szCs w:val="28"/>
        </w:rPr>
        <w:t xml:space="preserve"> </w:t>
      </w:r>
      <w:proofErr w:type="spellStart"/>
      <w:r w:rsidR="00D36837" w:rsidRPr="001059AC">
        <w:rPr>
          <w:sz w:val="28"/>
          <w:szCs w:val="28"/>
        </w:rPr>
        <w:t>може</w:t>
      </w:r>
      <w:proofErr w:type="spellEnd"/>
      <w:r w:rsidR="00D36837" w:rsidRPr="001059AC">
        <w:rPr>
          <w:sz w:val="28"/>
          <w:szCs w:val="28"/>
        </w:rPr>
        <w:t xml:space="preserve"> </w:t>
      </w:r>
      <w:proofErr w:type="spellStart"/>
      <w:r w:rsidR="00D36837" w:rsidRPr="001059AC">
        <w:rPr>
          <w:sz w:val="28"/>
          <w:szCs w:val="28"/>
        </w:rPr>
        <w:t>деградувати</w:t>
      </w:r>
      <w:proofErr w:type="spellEnd"/>
      <w:r w:rsidR="00D36837" w:rsidRPr="001059AC">
        <w:rPr>
          <w:sz w:val="28"/>
          <w:szCs w:val="28"/>
        </w:rPr>
        <w:t xml:space="preserve"> </w:t>
      </w:r>
      <w:proofErr w:type="spellStart"/>
      <w:r w:rsidR="00D36837" w:rsidRPr="001059AC">
        <w:rPr>
          <w:sz w:val="28"/>
          <w:szCs w:val="28"/>
        </w:rPr>
        <w:t>вже</w:t>
      </w:r>
      <w:proofErr w:type="spellEnd"/>
      <w:r w:rsidR="00D36837" w:rsidRPr="001059AC">
        <w:rPr>
          <w:sz w:val="28"/>
          <w:szCs w:val="28"/>
        </w:rPr>
        <w:t xml:space="preserve"> через 2–3 </w:t>
      </w:r>
      <w:proofErr w:type="spellStart"/>
      <w:r w:rsidR="00D36837" w:rsidRPr="001059AC">
        <w:rPr>
          <w:sz w:val="28"/>
          <w:szCs w:val="28"/>
        </w:rPr>
        <w:t>місяці</w:t>
      </w:r>
      <w:proofErr w:type="spellEnd"/>
      <w:r w:rsidR="00D36837" w:rsidRPr="001059AC">
        <w:rPr>
          <w:sz w:val="28"/>
          <w:szCs w:val="28"/>
        </w:rPr>
        <w:t xml:space="preserve">. Таким чином, </w:t>
      </w:r>
      <w:proofErr w:type="spellStart"/>
      <w:r w:rsidR="00D36837" w:rsidRPr="001059AC">
        <w:rPr>
          <w:sz w:val="28"/>
          <w:szCs w:val="28"/>
        </w:rPr>
        <w:t>первинним</w:t>
      </w:r>
      <w:proofErr w:type="spellEnd"/>
      <w:r w:rsidR="00D36837" w:rsidRPr="001059AC">
        <w:rPr>
          <w:sz w:val="28"/>
          <w:szCs w:val="28"/>
        </w:rPr>
        <w:t xml:space="preserve"> є </w:t>
      </w:r>
      <w:proofErr w:type="spellStart"/>
      <w:r w:rsidR="00D36837" w:rsidRPr="001059AC">
        <w:rPr>
          <w:sz w:val="28"/>
          <w:szCs w:val="28"/>
        </w:rPr>
        <w:t>порушення</w:t>
      </w:r>
      <w:proofErr w:type="spellEnd"/>
      <w:r w:rsidR="00D36837" w:rsidRPr="001059AC">
        <w:rPr>
          <w:sz w:val="28"/>
          <w:szCs w:val="28"/>
        </w:rPr>
        <w:t xml:space="preserve"> слуху, а </w:t>
      </w:r>
      <w:proofErr w:type="spellStart"/>
      <w:r w:rsidR="00D36837" w:rsidRPr="001059AC">
        <w:rPr>
          <w:sz w:val="28"/>
          <w:szCs w:val="28"/>
        </w:rPr>
        <w:t>вторинним</w:t>
      </w:r>
      <w:proofErr w:type="spellEnd"/>
      <w:r w:rsidR="00D36837" w:rsidRPr="001059AC">
        <w:rPr>
          <w:sz w:val="28"/>
          <w:szCs w:val="28"/>
        </w:rPr>
        <w:t xml:space="preserve"> </w:t>
      </w:r>
      <w:proofErr w:type="spellStart"/>
      <w:r w:rsidR="00D36837" w:rsidRPr="001059AC">
        <w:rPr>
          <w:sz w:val="28"/>
          <w:szCs w:val="28"/>
        </w:rPr>
        <w:t>порушення</w:t>
      </w:r>
      <w:proofErr w:type="spellEnd"/>
      <w:r w:rsidR="00D36837" w:rsidRPr="001059AC">
        <w:rPr>
          <w:sz w:val="28"/>
          <w:szCs w:val="28"/>
        </w:rPr>
        <w:t xml:space="preserve"> </w:t>
      </w:r>
      <w:proofErr w:type="spellStart"/>
      <w:r w:rsidR="00D36837" w:rsidRPr="001059AC">
        <w:rPr>
          <w:sz w:val="28"/>
          <w:szCs w:val="28"/>
        </w:rPr>
        <w:t>мовлення</w:t>
      </w:r>
      <w:proofErr w:type="spellEnd"/>
      <w:r w:rsidR="00D36837" w:rsidRPr="001059AC">
        <w:rPr>
          <w:sz w:val="28"/>
          <w:szCs w:val="28"/>
        </w:rPr>
        <w:t>.</w:t>
      </w:r>
    </w:p>
    <w:p w14:paraId="5D59848A" w14:textId="77777777" w:rsidR="00D36837" w:rsidRPr="001059AC" w:rsidRDefault="00D36837" w:rsidP="008C1899">
      <w:pPr>
        <w:pStyle w:val="a9"/>
        <w:spacing w:before="0" w:beforeAutospacing="0" w:after="0" w:afterAutospacing="0"/>
        <w:ind w:firstLine="709"/>
        <w:contextualSpacing/>
        <w:jc w:val="both"/>
        <w:rPr>
          <w:sz w:val="28"/>
          <w:szCs w:val="28"/>
        </w:rPr>
      </w:pPr>
      <w:proofErr w:type="spellStart"/>
      <w:r w:rsidRPr="001059AC">
        <w:rPr>
          <w:sz w:val="28"/>
          <w:szCs w:val="28"/>
        </w:rPr>
        <w:t>Ці</w:t>
      </w:r>
      <w:proofErr w:type="spellEnd"/>
      <w:r w:rsidRPr="001059AC">
        <w:rPr>
          <w:sz w:val="28"/>
          <w:szCs w:val="28"/>
        </w:rPr>
        <w:t xml:space="preserve"> </w:t>
      </w:r>
      <w:proofErr w:type="spellStart"/>
      <w:r w:rsidRPr="001059AC">
        <w:rPr>
          <w:sz w:val="28"/>
          <w:szCs w:val="28"/>
        </w:rPr>
        <w:t>спостереження</w:t>
      </w:r>
      <w:proofErr w:type="spellEnd"/>
      <w:r w:rsidRPr="001059AC">
        <w:rPr>
          <w:sz w:val="28"/>
          <w:szCs w:val="28"/>
        </w:rPr>
        <w:t xml:space="preserve"> </w:t>
      </w:r>
      <w:proofErr w:type="spellStart"/>
      <w:r w:rsidRPr="001059AC">
        <w:rPr>
          <w:sz w:val="28"/>
          <w:szCs w:val="28"/>
        </w:rPr>
        <w:t>підтверджують</w:t>
      </w:r>
      <w:proofErr w:type="spellEnd"/>
      <w:r w:rsidRPr="001059AC">
        <w:rPr>
          <w:sz w:val="28"/>
          <w:szCs w:val="28"/>
        </w:rPr>
        <w:t xml:space="preserve">, </w:t>
      </w:r>
      <w:proofErr w:type="spellStart"/>
      <w:r w:rsidRPr="001059AC">
        <w:rPr>
          <w:sz w:val="28"/>
          <w:szCs w:val="28"/>
        </w:rPr>
        <w:t>що</w:t>
      </w:r>
      <w:proofErr w:type="spellEnd"/>
      <w:r w:rsidRPr="001059AC">
        <w:rPr>
          <w:sz w:val="28"/>
          <w:szCs w:val="28"/>
        </w:rPr>
        <w:t xml:space="preserve"> </w:t>
      </w:r>
      <w:proofErr w:type="spellStart"/>
      <w:r w:rsidRPr="001059AC">
        <w:rPr>
          <w:sz w:val="28"/>
          <w:szCs w:val="28"/>
        </w:rPr>
        <w:t>реабілітація</w:t>
      </w:r>
      <w:proofErr w:type="spellEnd"/>
      <w:r w:rsidRPr="001059AC">
        <w:rPr>
          <w:sz w:val="28"/>
          <w:szCs w:val="28"/>
        </w:rPr>
        <w:t xml:space="preserve"> </w:t>
      </w:r>
      <w:proofErr w:type="spellStart"/>
      <w:r w:rsidRPr="001059AC">
        <w:rPr>
          <w:sz w:val="28"/>
          <w:szCs w:val="28"/>
        </w:rPr>
        <w:t>дітей</w:t>
      </w:r>
      <w:proofErr w:type="spellEnd"/>
      <w:r w:rsidRPr="001059AC">
        <w:rPr>
          <w:sz w:val="28"/>
          <w:szCs w:val="28"/>
        </w:rPr>
        <w:t xml:space="preserve"> </w:t>
      </w:r>
      <w:proofErr w:type="spellStart"/>
      <w:r w:rsidRPr="001059AC">
        <w:rPr>
          <w:sz w:val="28"/>
          <w:szCs w:val="28"/>
        </w:rPr>
        <w:t>із</w:t>
      </w:r>
      <w:proofErr w:type="spellEnd"/>
      <w:r w:rsidRPr="001059AC">
        <w:rPr>
          <w:sz w:val="28"/>
          <w:szCs w:val="28"/>
        </w:rPr>
        <w:t xml:space="preserve"> </w:t>
      </w:r>
      <w:proofErr w:type="spellStart"/>
      <w:r w:rsidRPr="001059AC">
        <w:rPr>
          <w:sz w:val="28"/>
          <w:szCs w:val="28"/>
        </w:rPr>
        <w:t>порушеннями</w:t>
      </w:r>
      <w:proofErr w:type="spellEnd"/>
      <w:r w:rsidRPr="001059AC">
        <w:rPr>
          <w:sz w:val="28"/>
          <w:szCs w:val="28"/>
        </w:rPr>
        <w:t xml:space="preserve"> слуху </w:t>
      </w:r>
      <w:proofErr w:type="spellStart"/>
      <w:r w:rsidRPr="001059AC">
        <w:rPr>
          <w:sz w:val="28"/>
          <w:szCs w:val="28"/>
        </w:rPr>
        <w:t>вимагає</w:t>
      </w:r>
      <w:proofErr w:type="spellEnd"/>
      <w:r w:rsidRPr="001059AC">
        <w:rPr>
          <w:sz w:val="28"/>
          <w:szCs w:val="28"/>
        </w:rPr>
        <w:t xml:space="preserve"> комплексного </w:t>
      </w:r>
      <w:proofErr w:type="spellStart"/>
      <w:r w:rsidRPr="001059AC">
        <w:rPr>
          <w:sz w:val="28"/>
          <w:szCs w:val="28"/>
        </w:rPr>
        <w:t>підходу</w:t>
      </w:r>
      <w:proofErr w:type="spellEnd"/>
      <w:r w:rsidRPr="001059AC">
        <w:rPr>
          <w:sz w:val="28"/>
          <w:szCs w:val="28"/>
        </w:rPr>
        <w:t xml:space="preserve">, </w:t>
      </w:r>
      <w:proofErr w:type="spellStart"/>
      <w:r w:rsidRPr="001059AC">
        <w:rPr>
          <w:sz w:val="28"/>
          <w:szCs w:val="28"/>
        </w:rPr>
        <w:t>спрямованого</w:t>
      </w:r>
      <w:proofErr w:type="spellEnd"/>
      <w:r w:rsidRPr="001059AC">
        <w:rPr>
          <w:sz w:val="28"/>
          <w:szCs w:val="28"/>
        </w:rPr>
        <w:t xml:space="preserve"> не </w:t>
      </w:r>
      <w:proofErr w:type="spellStart"/>
      <w:r w:rsidRPr="001059AC">
        <w:rPr>
          <w:sz w:val="28"/>
          <w:szCs w:val="28"/>
        </w:rPr>
        <w:t>лише</w:t>
      </w:r>
      <w:proofErr w:type="spellEnd"/>
      <w:r w:rsidRPr="001059AC">
        <w:rPr>
          <w:sz w:val="28"/>
          <w:szCs w:val="28"/>
        </w:rPr>
        <w:t xml:space="preserve"> на </w:t>
      </w:r>
      <w:proofErr w:type="spellStart"/>
      <w:r w:rsidRPr="001059AC">
        <w:rPr>
          <w:sz w:val="28"/>
          <w:szCs w:val="28"/>
        </w:rPr>
        <w:t>корекцію</w:t>
      </w:r>
      <w:proofErr w:type="spellEnd"/>
      <w:r w:rsidRPr="001059AC">
        <w:rPr>
          <w:sz w:val="28"/>
          <w:szCs w:val="28"/>
        </w:rPr>
        <w:t xml:space="preserve"> слуху, але й на </w:t>
      </w:r>
      <w:proofErr w:type="spellStart"/>
      <w:r w:rsidRPr="001059AC">
        <w:rPr>
          <w:sz w:val="28"/>
          <w:szCs w:val="28"/>
        </w:rPr>
        <w:t>підтримку</w:t>
      </w:r>
      <w:proofErr w:type="spellEnd"/>
      <w:r w:rsidRPr="001059AC">
        <w:rPr>
          <w:sz w:val="28"/>
          <w:szCs w:val="28"/>
        </w:rPr>
        <w:t xml:space="preserve"> та </w:t>
      </w:r>
      <w:proofErr w:type="spellStart"/>
      <w:r w:rsidRPr="001059AC">
        <w:rPr>
          <w:sz w:val="28"/>
          <w:szCs w:val="28"/>
        </w:rPr>
        <w:t>розвиток</w:t>
      </w:r>
      <w:proofErr w:type="spellEnd"/>
      <w:r w:rsidRPr="001059AC">
        <w:rPr>
          <w:sz w:val="28"/>
          <w:szCs w:val="28"/>
        </w:rPr>
        <w:t xml:space="preserve"> </w:t>
      </w:r>
      <w:proofErr w:type="spellStart"/>
      <w:r w:rsidRPr="001059AC">
        <w:rPr>
          <w:sz w:val="28"/>
          <w:szCs w:val="28"/>
        </w:rPr>
        <w:t>мовленнєвих</w:t>
      </w:r>
      <w:proofErr w:type="spellEnd"/>
      <w:r w:rsidRPr="001059AC">
        <w:rPr>
          <w:sz w:val="28"/>
          <w:szCs w:val="28"/>
        </w:rPr>
        <w:t xml:space="preserve"> і </w:t>
      </w:r>
      <w:proofErr w:type="spellStart"/>
      <w:r w:rsidRPr="001059AC">
        <w:rPr>
          <w:sz w:val="28"/>
          <w:szCs w:val="28"/>
        </w:rPr>
        <w:t>рухових</w:t>
      </w:r>
      <w:proofErr w:type="spellEnd"/>
      <w:r w:rsidRPr="001059AC">
        <w:rPr>
          <w:sz w:val="28"/>
          <w:szCs w:val="28"/>
        </w:rPr>
        <w:t xml:space="preserve"> </w:t>
      </w:r>
      <w:proofErr w:type="spellStart"/>
      <w:r w:rsidRPr="001059AC">
        <w:rPr>
          <w:sz w:val="28"/>
          <w:szCs w:val="28"/>
        </w:rPr>
        <w:t>функцій</w:t>
      </w:r>
      <w:proofErr w:type="spellEnd"/>
      <w:r w:rsidRPr="001059AC">
        <w:rPr>
          <w:sz w:val="28"/>
          <w:szCs w:val="28"/>
        </w:rPr>
        <w:t>.</w:t>
      </w:r>
    </w:p>
    <w:p w14:paraId="4E3E7F0B" w14:textId="751C9F11" w:rsidR="00D36837" w:rsidRPr="001059AC" w:rsidRDefault="00D36837" w:rsidP="008C1899">
      <w:pPr>
        <w:pStyle w:val="a9"/>
        <w:spacing w:before="0" w:beforeAutospacing="0" w:after="0" w:afterAutospacing="0"/>
        <w:ind w:firstLine="709"/>
        <w:contextualSpacing/>
        <w:jc w:val="both"/>
        <w:rPr>
          <w:sz w:val="28"/>
          <w:szCs w:val="28"/>
        </w:rPr>
      </w:pPr>
      <w:r w:rsidRPr="001059AC">
        <w:rPr>
          <w:sz w:val="28"/>
          <w:szCs w:val="28"/>
        </w:rPr>
        <w:t>Ф.</w:t>
      </w:r>
      <w:r w:rsidR="008C1899">
        <w:rPr>
          <w:sz w:val="28"/>
          <w:szCs w:val="28"/>
          <w:lang w:val="uk-UA"/>
        </w:rPr>
        <w:t> </w:t>
      </w:r>
      <w:proofErr w:type="spellStart"/>
      <w:r w:rsidRPr="001059AC">
        <w:rPr>
          <w:sz w:val="28"/>
          <w:szCs w:val="28"/>
        </w:rPr>
        <w:t>Юрочко</w:t>
      </w:r>
      <w:proofErr w:type="spellEnd"/>
      <w:r w:rsidRPr="001059AC">
        <w:rPr>
          <w:sz w:val="28"/>
          <w:szCs w:val="28"/>
        </w:rPr>
        <w:t xml:space="preserve"> </w:t>
      </w:r>
      <w:proofErr w:type="spellStart"/>
      <w:r w:rsidRPr="001059AC">
        <w:rPr>
          <w:sz w:val="28"/>
          <w:szCs w:val="28"/>
        </w:rPr>
        <w:t>виділяє</w:t>
      </w:r>
      <w:proofErr w:type="spellEnd"/>
      <w:r w:rsidRPr="001059AC">
        <w:rPr>
          <w:sz w:val="28"/>
          <w:szCs w:val="28"/>
        </w:rPr>
        <w:t xml:space="preserve"> два </w:t>
      </w:r>
      <w:proofErr w:type="spellStart"/>
      <w:r w:rsidRPr="001059AC">
        <w:rPr>
          <w:sz w:val="28"/>
          <w:szCs w:val="28"/>
        </w:rPr>
        <w:t>основні</w:t>
      </w:r>
      <w:proofErr w:type="spellEnd"/>
      <w:r w:rsidRPr="001059AC">
        <w:rPr>
          <w:sz w:val="28"/>
          <w:szCs w:val="28"/>
        </w:rPr>
        <w:t xml:space="preserve"> </w:t>
      </w:r>
      <w:proofErr w:type="spellStart"/>
      <w:r w:rsidRPr="001059AC">
        <w:rPr>
          <w:sz w:val="28"/>
          <w:szCs w:val="28"/>
        </w:rPr>
        <w:t>види</w:t>
      </w:r>
      <w:proofErr w:type="spellEnd"/>
      <w:r w:rsidRPr="001059AC">
        <w:rPr>
          <w:sz w:val="28"/>
          <w:szCs w:val="28"/>
        </w:rPr>
        <w:t xml:space="preserve"> </w:t>
      </w:r>
      <w:proofErr w:type="spellStart"/>
      <w:r w:rsidRPr="001059AC">
        <w:rPr>
          <w:sz w:val="28"/>
          <w:szCs w:val="28"/>
        </w:rPr>
        <w:t>порушень</w:t>
      </w:r>
      <w:proofErr w:type="spellEnd"/>
      <w:r w:rsidRPr="001059AC">
        <w:rPr>
          <w:sz w:val="28"/>
          <w:szCs w:val="28"/>
        </w:rPr>
        <w:t xml:space="preserve"> слухового </w:t>
      </w:r>
      <w:proofErr w:type="spellStart"/>
      <w:r w:rsidRPr="001059AC">
        <w:rPr>
          <w:sz w:val="28"/>
          <w:szCs w:val="28"/>
        </w:rPr>
        <w:t>сприйняття</w:t>
      </w:r>
      <w:proofErr w:type="spellEnd"/>
      <w:r w:rsidRPr="001059AC">
        <w:rPr>
          <w:sz w:val="28"/>
          <w:szCs w:val="28"/>
        </w:rPr>
        <w:t xml:space="preserve">: </w:t>
      </w:r>
      <w:proofErr w:type="spellStart"/>
      <w:proofErr w:type="gramStart"/>
      <w:r w:rsidRPr="001059AC">
        <w:rPr>
          <w:bCs/>
          <w:sz w:val="28"/>
          <w:szCs w:val="28"/>
        </w:rPr>
        <w:t>приглухуватіст</w:t>
      </w:r>
      <w:r w:rsidRPr="001059AC">
        <w:rPr>
          <w:b/>
          <w:bCs/>
          <w:sz w:val="28"/>
          <w:szCs w:val="28"/>
        </w:rPr>
        <w:t>ь</w:t>
      </w:r>
      <w:proofErr w:type="spellEnd"/>
      <w:r w:rsidRPr="001059AC">
        <w:rPr>
          <w:sz w:val="28"/>
          <w:szCs w:val="28"/>
        </w:rPr>
        <w:t xml:space="preserve">  </w:t>
      </w:r>
      <w:proofErr w:type="spellStart"/>
      <w:r w:rsidRPr="001059AC">
        <w:rPr>
          <w:sz w:val="28"/>
          <w:szCs w:val="28"/>
        </w:rPr>
        <w:t>зниження</w:t>
      </w:r>
      <w:proofErr w:type="spellEnd"/>
      <w:proofErr w:type="gramEnd"/>
      <w:r w:rsidRPr="001059AC">
        <w:rPr>
          <w:sz w:val="28"/>
          <w:szCs w:val="28"/>
        </w:rPr>
        <w:t xml:space="preserve"> слуху, за </w:t>
      </w:r>
      <w:proofErr w:type="spellStart"/>
      <w:r w:rsidRPr="001059AC">
        <w:rPr>
          <w:sz w:val="28"/>
          <w:szCs w:val="28"/>
        </w:rPr>
        <w:t>якого</w:t>
      </w:r>
      <w:proofErr w:type="spellEnd"/>
      <w:r w:rsidRPr="001059AC">
        <w:rPr>
          <w:sz w:val="28"/>
          <w:szCs w:val="28"/>
        </w:rPr>
        <w:t xml:space="preserve"> </w:t>
      </w:r>
      <w:proofErr w:type="spellStart"/>
      <w:r w:rsidRPr="001059AC">
        <w:rPr>
          <w:sz w:val="28"/>
          <w:szCs w:val="28"/>
        </w:rPr>
        <w:t>сприйняття</w:t>
      </w:r>
      <w:proofErr w:type="spellEnd"/>
      <w:r w:rsidRPr="001059AC">
        <w:rPr>
          <w:sz w:val="28"/>
          <w:szCs w:val="28"/>
        </w:rPr>
        <w:t xml:space="preserve"> </w:t>
      </w:r>
      <w:proofErr w:type="spellStart"/>
      <w:r w:rsidRPr="001059AC">
        <w:rPr>
          <w:sz w:val="28"/>
          <w:szCs w:val="28"/>
        </w:rPr>
        <w:t>мови</w:t>
      </w:r>
      <w:proofErr w:type="spellEnd"/>
      <w:r w:rsidRPr="001059AC">
        <w:rPr>
          <w:sz w:val="28"/>
          <w:szCs w:val="28"/>
        </w:rPr>
        <w:t xml:space="preserve"> </w:t>
      </w:r>
      <w:proofErr w:type="spellStart"/>
      <w:r w:rsidRPr="001059AC">
        <w:rPr>
          <w:sz w:val="28"/>
          <w:szCs w:val="28"/>
        </w:rPr>
        <w:t>можливе</w:t>
      </w:r>
      <w:proofErr w:type="spellEnd"/>
      <w:r w:rsidRPr="001059AC">
        <w:rPr>
          <w:sz w:val="28"/>
          <w:szCs w:val="28"/>
        </w:rPr>
        <w:t xml:space="preserve"> </w:t>
      </w:r>
      <w:proofErr w:type="spellStart"/>
      <w:r w:rsidRPr="001059AC">
        <w:rPr>
          <w:sz w:val="28"/>
          <w:szCs w:val="28"/>
        </w:rPr>
        <w:t>лише</w:t>
      </w:r>
      <w:proofErr w:type="spellEnd"/>
      <w:r w:rsidRPr="001059AC">
        <w:rPr>
          <w:sz w:val="28"/>
          <w:szCs w:val="28"/>
        </w:rPr>
        <w:t xml:space="preserve"> за </w:t>
      </w:r>
      <w:proofErr w:type="spellStart"/>
      <w:r w:rsidRPr="001059AC">
        <w:rPr>
          <w:sz w:val="28"/>
          <w:szCs w:val="28"/>
        </w:rPr>
        <w:t>умови</w:t>
      </w:r>
      <w:proofErr w:type="spellEnd"/>
      <w:r w:rsidRPr="001059AC">
        <w:rPr>
          <w:sz w:val="28"/>
          <w:szCs w:val="28"/>
        </w:rPr>
        <w:t xml:space="preserve"> </w:t>
      </w:r>
      <w:proofErr w:type="spellStart"/>
      <w:r w:rsidRPr="001059AC">
        <w:rPr>
          <w:sz w:val="28"/>
          <w:szCs w:val="28"/>
        </w:rPr>
        <w:t>підсилення</w:t>
      </w:r>
      <w:proofErr w:type="spellEnd"/>
      <w:r w:rsidRPr="001059AC">
        <w:rPr>
          <w:sz w:val="28"/>
          <w:szCs w:val="28"/>
        </w:rPr>
        <w:t xml:space="preserve"> голосу </w:t>
      </w:r>
      <w:proofErr w:type="spellStart"/>
      <w:r w:rsidRPr="001059AC">
        <w:rPr>
          <w:sz w:val="28"/>
          <w:szCs w:val="28"/>
        </w:rPr>
        <w:t>або</w:t>
      </w:r>
      <w:proofErr w:type="spellEnd"/>
      <w:r w:rsidRPr="001059AC">
        <w:rPr>
          <w:sz w:val="28"/>
          <w:szCs w:val="28"/>
        </w:rPr>
        <w:t xml:space="preserve"> </w:t>
      </w:r>
      <w:proofErr w:type="spellStart"/>
      <w:r w:rsidRPr="001059AC">
        <w:rPr>
          <w:sz w:val="28"/>
          <w:szCs w:val="28"/>
        </w:rPr>
        <w:t>наближення</w:t>
      </w:r>
      <w:proofErr w:type="spellEnd"/>
      <w:r w:rsidRPr="001059AC">
        <w:rPr>
          <w:sz w:val="28"/>
          <w:szCs w:val="28"/>
        </w:rPr>
        <w:t xml:space="preserve"> </w:t>
      </w:r>
      <w:proofErr w:type="spellStart"/>
      <w:r w:rsidRPr="001059AC">
        <w:rPr>
          <w:sz w:val="28"/>
          <w:szCs w:val="28"/>
        </w:rPr>
        <w:t>співрозмовника</w:t>
      </w:r>
      <w:proofErr w:type="spellEnd"/>
      <w:r w:rsidRPr="001059AC">
        <w:rPr>
          <w:sz w:val="28"/>
          <w:szCs w:val="28"/>
        </w:rPr>
        <w:t xml:space="preserve"> до </w:t>
      </w:r>
      <w:proofErr w:type="spellStart"/>
      <w:r w:rsidRPr="001059AC">
        <w:rPr>
          <w:sz w:val="28"/>
          <w:szCs w:val="28"/>
        </w:rPr>
        <w:t>вуха</w:t>
      </w:r>
      <w:proofErr w:type="spellEnd"/>
      <w:r w:rsidRPr="001059AC">
        <w:rPr>
          <w:sz w:val="28"/>
          <w:szCs w:val="28"/>
        </w:rPr>
        <w:t xml:space="preserve">; </w:t>
      </w:r>
      <w:r w:rsidRPr="001059AC">
        <w:rPr>
          <w:bCs/>
          <w:sz w:val="28"/>
          <w:szCs w:val="28"/>
        </w:rPr>
        <w:t>глухота</w:t>
      </w:r>
      <w:r w:rsidRPr="001059AC">
        <w:rPr>
          <w:sz w:val="28"/>
          <w:szCs w:val="28"/>
        </w:rPr>
        <w:t xml:space="preserve"> </w:t>
      </w:r>
      <w:proofErr w:type="spellStart"/>
      <w:r w:rsidRPr="001059AC">
        <w:rPr>
          <w:sz w:val="28"/>
          <w:szCs w:val="28"/>
        </w:rPr>
        <w:t>зниження</w:t>
      </w:r>
      <w:proofErr w:type="spellEnd"/>
      <w:r w:rsidRPr="001059AC">
        <w:rPr>
          <w:sz w:val="28"/>
          <w:szCs w:val="28"/>
        </w:rPr>
        <w:t xml:space="preserve"> слуху, за </w:t>
      </w:r>
      <w:proofErr w:type="spellStart"/>
      <w:r w:rsidRPr="001059AC">
        <w:rPr>
          <w:sz w:val="28"/>
          <w:szCs w:val="28"/>
        </w:rPr>
        <w:t>якого</w:t>
      </w:r>
      <w:proofErr w:type="spellEnd"/>
      <w:r w:rsidRPr="001059AC">
        <w:rPr>
          <w:sz w:val="28"/>
          <w:szCs w:val="28"/>
        </w:rPr>
        <w:t xml:space="preserve"> </w:t>
      </w:r>
      <w:proofErr w:type="spellStart"/>
      <w:r w:rsidRPr="001059AC">
        <w:rPr>
          <w:sz w:val="28"/>
          <w:szCs w:val="28"/>
        </w:rPr>
        <w:t>сприйняття</w:t>
      </w:r>
      <w:proofErr w:type="spellEnd"/>
      <w:r w:rsidRPr="001059AC">
        <w:rPr>
          <w:sz w:val="28"/>
          <w:szCs w:val="28"/>
        </w:rPr>
        <w:t xml:space="preserve"> </w:t>
      </w:r>
      <w:proofErr w:type="spellStart"/>
      <w:r w:rsidRPr="001059AC">
        <w:rPr>
          <w:sz w:val="28"/>
          <w:szCs w:val="28"/>
        </w:rPr>
        <w:t>мови</w:t>
      </w:r>
      <w:proofErr w:type="spellEnd"/>
      <w:r w:rsidRPr="001059AC">
        <w:rPr>
          <w:sz w:val="28"/>
          <w:szCs w:val="28"/>
        </w:rPr>
        <w:t xml:space="preserve"> </w:t>
      </w:r>
      <w:proofErr w:type="spellStart"/>
      <w:r w:rsidRPr="001059AC">
        <w:rPr>
          <w:sz w:val="28"/>
          <w:szCs w:val="28"/>
        </w:rPr>
        <w:t>стає</w:t>
      </w:r>
      <w:proofErr w:type="spellEnd"/>
      <w:r w:rsidRPr="001059AC">
        <w:rPr>
          <w:sz w:val="28"/>
          <w:szCs w:val="28"/>
        </w:rPr>
        <w:t xml:space="preserve"> </w:t>
      </w:r>
      <w:proofErr w:type="spellStart"/>
      <w:r w:rsidRPr="001059AC">
        <w:rPr>
          <w:sz w:val="28"/>
          <w:szCs w:val="28"/>
        </w:rPr>
        <w:t>утрудненим</w:t>
      </w:r>
      <w:proofErr w:type="spellEnd"/>
      <w:r w:rsidRPr="001059AC">
        <w:rPr>
          <w:sz w:val="28"/>
          <w:szCs w:val="28"/>
        </w:rPr>
        <w:t xml:space="preserve"> </w:t>
      </w:r>
      <w:proofErr w:type="spellStart"/>
      <w:r w:rsidRPr="001059AC">
        <w:rPr>
          <w:sz w:val="28"/>
          <w:szCs w:val="28"/>
        </w:rPr>
        <w:t>навіть</w:t>
      </w:r>
      <w:proofErr w:type="spellEnd"/>
      <w:r w:rsidRPr="001059AC">
        <w:rPr>
          <w:sz w:val="28"/>
          <w:szCs w:val="28"/>
        </w:rPr>
        <w:t xml:space="preserve"> </w:t>
      </w:r>
      <w:proofErr w:type="spellStart"/>
      <w:r w:rsidRPr="001059AC">
        <w:rPr>
          <w:sz w:val="28"/>
          <w:szCs w:val="28"/>
        </w:rPr>
        <w:t>із</w:t>
      </w:r>
      <w:proofErr w:type="spellEnd"/>
      <w:r w:rsidRPr="001059AC">
        <w:rPr>
          <w:sz w:val="28"/>
          <w:szCs w:val="28"/>
        </w:rPr>
        <w:t xml:space="preserve"> </w:t>
      </w:r>
      <w:proofErr w:type="spellStart"/>
      <w:r w:rsidRPr="001059AC">
        <w:rPr>
          <w:sz w:val="28"/>
          <w:szCs w:val="28"/>
        </w:rPr>
        <w:t>використанням</w:t>
      </w:r>
      <w:proofErr w:type="spellEnd"/>
      <w:r w:rsidRPr="001059AC">
        <w:rPr>
          <w:sz w:val="28"/>
          <w:szCs w:val="28"/>
        </w:rPr>
        <w:t xml:space="preserve"> </w:t>
      </w:r>
      <w:proofErr w:type="spellStart"/>
      <w:r w:rsidRPr="001059AC">
        <w:rPr>
          <w:sz w:val="28"/>
          <w:szCs w:val="28"/>
        </w:rPr>
        <w:t>спеціальних</w:t>
      </w:r>
      <w:proofErr w:type="spellEnd"/>
      <w:r w:rsidRPr="001059AC">
        <w:rPr>
          <w:sz w:val="28"/>
          <w:szCs w:val="28"/>
        </w:rPr>
        <w:t xml:space="preserve"> </w:t>
      </w:r>
      <w:proofErr w:type="spellStart"/>
      <w:r w:rsidRPr="001059AC">
        <w:rPr>
          <w:sz w:val="28"/>
          <w:szCs w:val="28"/>
        </w:rPr>
        <w:t>засобів</w:t>
      </w:r>
      <w:proofErr w:type="spellEnd"/>
      <w:r w:rsidRPr="001059AC">
        <w:rPr>
          <w:sz w:val="28"/>
          <w:szCs w:val="28"/>
        </w:rPr>
        <w:t xml:space="preserve"> </w:t>
      </w:r>
      <w:proofErr w:type="spellStart"/>
      <w:r w:rsidRPr="001059AC">
        <w:rPr>
          <w:sz w:val="28"/>
          <w:szCs w:val="28"/>
        </w:rPr>
        <w:t>сурдопедагогіки</w:t>
      </w:r>
      <w:proofErr w:type="spellEnd"/>
      <w:r w:rsidRPr="001059AC">
        <w:rPr>
          <w:sz w:val="28"/>
          <w:szCs w:val="28"/>
        </w:rPr>
        <w:t xml:space="preserve"> [51, с. 1].</w:t>
      </w:r>
    </w:p>
    <w:p w14:paraId="372CFE7F" w14:textId="71C46C3F" w:rsidR="00984B2C" w:rsidRDefault="008C1899" w:rsidP="008C1899">
      <w:pPr>
        <w:pStyle w:val="a9"/>
        <w:spacing w:before="0" w:beforeAutospacing="0" w:after="0" w:afterAutospacing="0"/>
        <w:ind w:firstLine="709"/>
        <w:contextualSpacing/>
        <w:jc w:val="both"/>
        <w:rPr>
          <w:sz w:val="28"/>
          <w:szCs w:val="28"/>
        </w:rPr>
      </w:pPr>
      <w:r>
        <w:rPr>
          <w:sz w:val="28"/>
          <w:szCs w:val="28"/>
        </w:rPr>
        <w:t>H. </w:t>
      </w:r>
      <w:proofErr w:type="spellStart"/>
      <w:r w:rsidR="00D36837" w:rsidRPr="001059AC">
        <w:rPr>
          <w:sz w:val="28"/>
          <w:szCs w:val="28"/>
        </w:rPr>
        <w:t>Ayukawa</w:t>
      </w:r>
      <w:proofErr w:type="spellEnd"/>
      <w:r w:rsidR="00D36837" w:rsidRPr="001059AC">
        <w:rPr>
          <w:sz w:val="28"/>
          <w:szCs w:val="28"/>
        </w:rPr>
        <w:t xml:space="preserve"> </w:t>
      </w:r>
      <w:proofErr w:type="spellStart"/>
      <w:r w:rsidR="00D36837" w:rsidRPr="001059AC">
        <w:rPr>
          <w:sz w:val="28"/>
          <w:szCs w:val="28"/>
        </w:rPr>
        <w:t>зазначає</w:t>
      </w:r>
      <w:proofErr w:type="spellEnd"/>
      <w:r w:rsidR="00D36837" w:rsidRPr="001059AC">
        <w:rPr>
          <w:sz w:val="28"/>
          <w:szCs w:val="28"/>
        </w:rPr>
        <w:t xml:space="preserve">, </w:t>
      </w:r>
      <w:proofErr w:type="spellStart"/>
      <w:r w:rsidR="00D36837" w:rsidRPr="001059AC">
        <w:rPr>
          <w:sz w:val="28"/>
          <w:szCs w:val="28"/>
        </w:rPr>
        <w:t>що</w:t>
      </w:r>
      <w:proofErr w:type="spellEnd"/>
      <w:r w:rsidR="00D36837" w:rsidRPr="001059AC">
        <w:rPr>
          <w:sz w:val="28"/>
          <w:szCs w:val="28"/>
        </w:rPr>
        <w:t xml:space="preserve"> </w:t>
      </w:r>
      <w:proofErr w:type="spellStart"/>
      <w:r w:rsidR="00D36837" w:rsidRPr="001059AC">
        <w:rPr>
          <w:sz w:val="28"/>
          <w:szCs w:val="28"/>
        </w:rPr>
        <w:t>залежно</w:t>
      </w:r>
      <w:proofErr w:type="spellEnd"/>
      <w:r w:rsidR="00D36837" w:rsidRPr="001059AC">
        <w:rPr>
          <w:sz w:val="28"/>
          <w:szCs w:val="28"/>
        </w:rPr>
        <w:t xml:space="preserve"> </w:t>
      </w:r>
      <w:proofErr w:type="spellStart"/>
      <w:r w:rsidR="00D36837" w:rsidRPr="001059AC">
        <w:rPr>
          <w:sz w:val="28"/>
          <w:szCs w:val="28"/>
        </w:rPr>
        <w:t>від</w:t>
      </w:r>
      <w:proofErr w:type="spellEnd"/>
      <w:r w:rsidR="00D36837" w:rsidRPr="001059AC">
        <w:rPr>
          <w:sz w:val="28"/>
          <w:szCs w:val="28"/>
        </w:rPr>
        <w:t xml:space="preserve"> часу </w:t>
      </w:r>
      <w:proofErr w:type="spellStart"/>
      <w:r w:rsidR="00D36837" w:rsidRPr="001059AC">
        <w:rPr>
          <w:sz w:val="28"/>
          <w:szCs w:val="28"/>
        </w:rPr>
        <w:t>виникнення</w:t>
      </w:r>
      <w:proofErr w:type="spellEnd"/>
      <w:r w:rsidR="00D36837" w:rsidRPr="001059AC">
        <w:rPr>
          <w:sz w:val="28"/>
          <w:szCs w:val="28"/>
        </w:rPr>
        <w:t xml:space="preserve"> глухоту </w:t>
      </w:r>
      <w:proofErr w:type="spellStart"/>
      <w:r w:rsidR="00D36837" w:rsidRPr="001059AC">
        <w:rPr>
          <w:sz w:val="28"/>
          <w:szCs w:val="28"/>
        </w:rPr>
        <w:t>поділяють</w:t>
      </w:r>
      <w:proofErr w:type="spellEnd"/>
      <w:r w:rsidR="00D36837" w:rsidRPr="001059AC">
        <w:rPr>
          <w:sz w:val="28"/>
          <w:szCs w:val="28"/>
        </w:rPr>
        <w:t xml:space="preserve"> на: </w:t>
      </w:r>
      <w:proofErr w:type="spellStart"/>
      <w:r w:rsidR="00D36837" w:rsidRPr="001059AC">
        <w:rPr>
          <w:bCs/>
          <w:sz w:val="28"/>
          <w:szCs w:val="28"/>
        </w:rPr>
        <w:t>прелінгвальну</w:t>
      </w:r>
      <w:proofErr w:type="spellEnd"/>
      <w:r w:rsidR="00D36837" w:rsidRPr="001059AC">
        <w:rPr>
          <w:sz w:val="28"/>
          <w:szCs w:val="28"/>
        </w:rPr>
        <w:t xml:space="preserve"> </w:t>
      </w:r>
      <w:proofErr w:type="spellStart"/>
      <w:r w:rsidR="00D36837" w:rsidRPr="001059AC">
        <w:rPr>
          <w:sz w:val="28"/>
          <w:szCs w:val="28"/>
        </w:rPr>
        <w:t>порушення</w:t>
      </w:r>
      <w:proofErr w:type="spellEnd"/>
      <w:r w:rsidR="00D36837" w:rsidRPr="001059AC">
        <w:rPr>
          <w:sz w:val="28"/>
          <w:szCs w:val="28"/>
        </w:rPr>
        <w:t xml:space="preserve"> слуху, яке </w:t>
      </w:r>
      <w:proofErr w:type="spellStart"/>
      <w:r w:rsidR="00D36837" w:rsidRPr="001059AC">
        <w:rPr>
          <w:sz w:val="28"/>
          <w:szCs w:val="28"/>
        </w:rPr>
        <w:t>виникає</w:t>
      </w:r>
      <w:proofErr w:type="spellEnd"/>
      <w:r w:rsidR="00D36837" w:rsidRPr="001059AC">
        <w:rPr>
          <w:sz w:val="28"/>
          <w:szCs w:val="28"/>
        </w:rPr>
        <w:t xml:space="preserve"> в </w:t>
      </w:r>
      <w:proofErr w:type="spellStart"/>
      <w:r w:rsidR="00D36837" w:rsidRPr="001059AC">
        <w:rPr>
          <w:sz w:val="28"/>
          <w:szCs w:val="28"/>
        </w:rPr>
        <w:t>перші</w:t>
      </w:r>
      <w:proofErr w:type="spellEnd"/>
      <w:r w:rsidR="00D36837" w:rsidRPr="001059AC">
        <w:rPr>
          <w:sz w:val="28"/>
          <w:szCs w:val="28"/>
        </w:rPr>
        <w:t xml:space="preserve"> три роки </w:t>
      </w:r>
      <w:proofErr w:type="spellStart"/>
      <w:r w:rsidR="00D36837" w:rsidRPr="001059AC">
        <w:rPr>
          <w:sz w:val="28"/>
          <w:szCs w:val="28"/>
        </w:rPr>
        <w:t>життя</w:t>
      </w:r>
      <w:proofErr w:type="spellEnd"/>
      <w:r w:rsidR="00D36837" w:rsidRPr="001059AC">
        <w:rPr>
          <w:sz w:val="28"/>
          <w:szCs w:val="28"/>
        </w:rPr>
        <w:t xml:space="preserve"> до </w:t>
      </w:r>
      <w:proofErr w:type="spellStart"/>
      <w:r w:rsidR="00D36837" w:rsidRPr="001059AC">
        <w:rPr>
          <w:sz w:val="28"/>
          <w:szCs w:val="28"/>
        </w:rPr>
        <w:t>розвитку</w:t>
      </w:r>
      <w:proofErr w:type="spellEnd"/>
      <w:r w:rsidR="00D36837" w:rsidRPr="001059AC">
        <w:rPr>
          <w:sz w:val="28"/>
          <w:szCs w:val="28"/>
        </w:rPr>
        <w:t xml:space="preserve"> </w:t>
      </w:r>
      <w:proofErr w:type="spellStart"/>
      <w:r w:rsidR="00D36837" w:rsidRPr="001059AC">
        <w:rPr>
          <w:sz w:val="28"/>
          <w:szCs w:val="28"/>
        </w:rPr>
        <w:t>мовлення</w:t>
      </w:r>
      <w:proofErr w:type="spellEnd"/>
      <w:r w:rsidR="00D36837" w:rsidRPr="001059AC">
        <w:rPr>
          <w:sz w:val="28"/>
          <w:szCs w:val="28"/>
        </w:rPr>
        <w:t xml:space="preserve"> (</w:t>
      </w:r>
      <w:proofErr w:type="spellStart"/>
      <w:r w:rsidR="00D36837" w:rsidRPr="001059AC">
        <w:rPr>
          <w:sz w:val="28"/>
          <w:szCs w:val="28"/>
        </w:rPr>
        <w:t>зазвичай</w:t>
      </w:r>
      <w:proofErr w:type="spellEnd"/>
      <w:r w:rsidR="00D36837" w:rsidRPr="001059AC">
        <w:rPr>
          <w:sz w:val="28"/>
          <w:szCs w:val="28"/>
        </w:rPr>
        <w:t xml:space="preserve"> </w:t>
      </w:r>
      <w:proofErr w:type="spellStart"/>
      <w:r w:rsidR="00D36837" w:rsidRPr="001059AC">
        <w:rPr>
          <w:sz w:val="28"/>
          <w:szCs w:val="28"/>
        </w:rPr>
        <w:t>вроджене</w:t>
      </w:r>
      <w:proofErr w:type="spellEnd"/>
      <w:r w:rsidR="00D36837" w:rsidRPr="001059AC">
        <w:rPr>
          <w:sz w:val="28"/>
          <w:szCs w:val="28"/>
        </w:rPr>
        <w:t xml:space="preserve">). </w:t>
      </w:r>
      <w:proofErr w:type="spellStart"/>
      <w:r w:rsidR="00D36837" w:rsidRPr="001059AC">
        <w:rPr>
          <w:bCs/>
          <w:sz w:val="28"/>
          <w:szCs w:val="28"/>
        </w:rPr>
        <w:t>постлінгвальну</w:t>
      </w:r>
      <w:proofErr w:type="spellEnd"/>
      <w:r w:rsidR="00D36837" w:rsidRPr="001059AC">
        <w:rPr>
          <w:sz w:val="28"/>
          <w:szCs w:val="28"/>
        </w:rPr>
        <w:t xml:space="preserve"> — </w:t>
      </w:r>
      <w:proofErr w:type="spellStart"/>
      <w:r w:rsidR="00D36837" w:rsidRPr="001059AC">
        <w:rPr>
          <w:sz w:val="28"/>
          <w:szCs w:val="28"/>
        </w:rPr>
        <w:t>порушення</w:t>
      </w:r>
      <w:proofErr w:type="spellEnd"/>
      <w:r w:rsidR="00D36837" w:rsidRPr="001059AC">
        <w:rPr>
          <w:sz w:val="28"/>
          <w:szCs w:val="28"/>
        </w:rPr>
        <w:t xml:space="preserve"> слуху, яке </w:t>
      </w:r>
      <w:proofErr w:type="spellStart"/>
      <w:r w:rsidR="00D36837" w:rsidRPr="001059AC">
        <w:rPr>
          <w:sz w:val="28"/>
          <w:szCs w:val="28"/>
        </w:rPr>
        <w:t>виникає</w:t>
      </w:r>
      <w:proofErr w:type="spellEnd"/>
      <w:r w:rsidR="00D36837" w:rsidRPr="001059AC">
        <w:rPr>
          <w:sz w:val="28"/>
          <w:szCs w:val="28"/>
        </w:rPr>
        <w:t xml:space="preserve"> </w:t>
      </w:r>
      <w:proofErr w:type="spellStart"/>
      <w:r w:rsidR="00D36837" w:rsidRPr="001059AC">
        <w:rPr>
          <w:sz w:val="28"/>
          <w:szCs w:val="28"/>
        </w:rPr>
        <w:t>після</w:t>
      </w:r>
      <w:proofErr w:type="spellEnd"/>
      <w:r w:rsidR="00D36837" w:rsidRPr="001059AC">
        <w:rPr>
          <w:sz w:val="28"/>
          <w:szCs w:val="28"/>
        </w:rPr>
        <w:t xml:space="preserve"> того, як </w:t>
      </w:r>
      <w:proofErr w:type="spellStart"/>
      <w:r w:rsidR="00D36837" w:rsidRPr="001059AC">
        <w:rPr>
          <w:sz w:val="28"/>
          <w:szCs w:val="28"/>
        </w:rPr>
        <w:t>дитина</w:t>
      </w:r>
      <w:proofErr w:type="spellEnd"/>
      <w:r w:rsidR="00D36837" w:rsidRPr="001059AC">
        <w:rPr>
          <w:sz w:val="28"/>
          <w:szCs w:val="28"/>
        </w:rPr>
        <w:t xml:space="preserve"> </w:t>
      </w:r>
      <w:proofErr w:type="spellStart"/>
      <w:r w:rsidR="00D36837" w:rsidRPr="001059AC">
        <w:rPr>
          <w:sz w:val="28"/>
          <w:szCs w:val="28"/>
        </w:rPr>
        <w:t>вже</w:t>
      </w:r>
      <w:proofErr w:type="spellEnd"/>
      <w:r w:rsidR="00D36837" w:rsidRPr="001059AC">
        <w:rPr>
          <w:sz w:val="28"/>
          <w:szCs w:val="28"/>
        </w:rPr>
        <w:t xml:space="preserve"> </w:t>
      </w:r>
      <w:proofErr w:type="spellStart"/>
      <w:r w:rsidR="00D36837" w:rsidRPr="001059AC">
        <w:rPr>
          <w:sz w:val="28"/>
          <w:szCs w:val="28"/>
        </w:rPr>
        <w:t>оволоділа</w:t>
      </w:r>
      <w:proofErr w:type="spellEnd"/>
      <w:r w:rsidR="00D36837" w:rsidRPr="001059AC">
        <w:rPr>
          <w:sz w:val="28"/>
          <w:szCs w:val="28"/>
        </w:rPr>
        <w:t xml:space="preserve"> </w:t>
      </w:r>
      <w:proofErr w:type="spellStart"/>
      <w:r w:rsidR="00D36837" w:rsidRPr="001059AC">
        <w:rPr>
          <w:sz w:val="28"/>
          <w:szCs w:val="28"/>
        </w:rPr>
        <w:t>мовленням</w:t>
      </w:r>
      <w:proofErr w:type="spellEnd"/>
      <w:r w:rsidR="00D36837" w:rsidRPr="001059AC">
        <w:rPr>
          <w:sz w:val="28"/>
          <w:szCs w:val="28"/>
        </w:rPr>
        <w:t xml:space="preserve"> [52, с. 222]. </w:t>
      </w:r>
    </w:p>
    <w:p w14:paraId="4E9CABD3" w14:textId="0AF14F84" w:rsidR="00D36837" w:rsidRPr="001059AC" w:rsidRDefault="008C1899" w:rsidP="008C1899">
      <w:pPr>
        <w:pStyle w:val="a9"/>
        <w:spacing w:before="0" w:beforeAutospacing="0" w:after="0" w:afterAutospacing="0"/>
        <w:ind w:firstLine="709"/>
        <w:contextualSpacing/>
        <w:jc w:val="both"/>
        <w:rPr>
          <w:sz w:val="28"/>
          <w:szCs w:val="28"/>
        </w:rPr>
      </w:pPr>
      <w:r>
        <w:rPr>
          <w:sz w:val="28"/>
          <w:szCs w:val="28"/>
        </w:rPr>
        <w:t>K. </w:t>
      </w:r>
      <w:proofErr w:type="spellStart"/>
      <w:r w:rsidR="00D36837" w:rsidRPr="001059AC">
        <w:rPr>
          <w:sz w:val="28"/>
          <w:szCs w:val="28"/>
        </w:rPr>
        <w:t>Daly</w:t>
      </w:r>
      <w:proofErr w:type="spellEnd"/>
      <w:r w:rsidR="00D36837" w:rsidRPr="001059AC">
        <w:rPr>
          <w:sz w:val="28"/>
          <w:szCs w:val="28"/>
        </w:rPr>
        <w:t xml:space="preserve"> </w:t>
      </w:r>
      <w:proofErr w:type="spellStart"/>
      <w:r w:rsidR="00D36837" w:rsidRPr="001059AC">
        <w:rPr>
          <w:sz w:val="28"/>
          <w:szCs w:val="28"/>
        </w:rPr>
        <w:t>класифікує</w:t>
      </w:r>
      <w:proofErr w:type="spellEnd"/>
      <w:r w:rsidR="00D36837" w:rsidRPr="001059AC">
        <w:rPr>
          <w:sz w:val="28"/>
          <w:szCs w:val="28"/>
        </w:rPr>
        <w:t xml:space="preserve"> </w:t>
      </w:r>
      <w:proofErr w:type="spellStart"/>
      <w:r w:rsidR="00D36837" w:rsidRPr="001059AC">
        <w:rPr>
          <w:sz w:val="28"/>
          <w:szCs w:val="28"/>
        </w:rPr>
        <w:t>втрату</w:t>
      </w:r>
      <w:proofErr w:type="spellEnd"/>
      <w:r w:rsidR="00D36837" w:rsidRPr="001059AC">
        <w:rPr>
          <w:sz w:val="28"/>
          <w:szCs w:val="28"/>
        </w:rPr>
        <w:t xml:space="preserve"> слуху </w:t>
      </w:r>
      <w:proofErr w:type="spellStart"/>
      <w:r w:rsidR="00D36837" w:rsidRPr="001059AC">
        <w:rPr>
          <w:sz w:val="28"/>
          <w:szCs w:val="28"/>
        </w:rPr>
        <w:t>залежно</w:t>
      </w:r>
      <w:proofErr w:type="spellEnd"/>
      <w:r w:rsidR="00D36837" w:rsidRPr="001059AC">
        <w:rPr>
          <w:sz w:val="28"/>
          <w:szCs w:val="28"/>
        </w:rPr>
        <w:t xml:space="preserve"> </w:t>
      </w:r>
      <w:proofErr w:type="spellStart"/>
      <w:r w:rsidR="00D36837" w:rsidRPr="001059AC">
        <w:rPr>
          <w:sz w:val="28"/>
          <w:szCs w:val="28"/>
        </w:rPr>
        <w:t>від</w:t>
      </w:r>
      <w:proofErr w:type="spellEnd"/>
      <w:r w:rsidR="00D36837" w:rsidRPr="001059AC">
        <w:rPr>
          <w:sz w:val="28"/>
          <w:szCs w:val="28"/>
        </w:rPr>
        <w:t xml:space="preserve"> </w:t>
      </w:r>
      <w:proofErr w:type="spellStart"/>
      <w:r w:rsidR="00D36837" w:rsidRPr="001059AC">
        <w:rPr>
          <w:sz w:val="28"/>
          <w:szCs w:val="28"/>
        </w:rPr>
        <w:t>фізіологічних</w:t>
      </w:r>
      <w:proofErr w:type="spellEnd"/>
      <w:r w:rsidR="00D36837" w:rsidRPr="001059AC">
        <w:rPr>
          <w:sz w:val="28"/>
          <w:szCs w:val="28"/>
        </w:rPr>
        <w:t xml:space="preserve"> </w:t>
      </w:r>
      <w:proofErr w:type="spellStart"/>
      <w:r w:rsidR="00D36837" w:rsidRPr="001059AC">
        <w:rPr>
          <w:sz w:val="28"/>
          <w:szCs w:val="28"/>
        </w:rPr>
        <w:t>порушень</w:t>
      </w:r>
      <w:proofErr w:type="spellEnd"/>
      <w:r w:rsidR="00D36837" w:rsidRPr="001059AC">
        <w:rPr>
          <w:sz w:val="28"/>
          <w:szCs w:val="28"/>
        </w:rPr>
        <w:t xml:space="preserve"> слухового </w:t>
      </w:r>
      <w:proofErr w:type="spellStart"/>
      <w:r w:rsidR="00D36837" w:rsidRPr="001059AC">
        <w:rPr>
          <w:sz w:val="28"/>
          <w:szCs w:val="28"/>
        </w:rPr>
        <w:t>процесу</w:t>
      </w:r>
      <w:proofErr w:type="spellEnd"/>
      <w:r w:rsidR="00D36837" w:rsidRPr="001059AC">
        <w:rPr>
          <w:sz w:val="28"/>
          <w:szCs w:val="28"/>
        </w:rPr>
        <w:t xml:space="preserve">: </w:t>
      </w:r>
      <w:proofErr w:type="spellStart"/>
      <w:r w:rsidR="00D36837" w:rsidRPr="001059AC">
        <w:rPr>
          <w:bCs/>
          <w:sz w:val="28"/>
          <w:szCs w:val="28"/>
        </w:rPr>
        <w:t>кондуктивна</w:t>
      </w:r>
      <w:proofErr w:type="spellEnd"/>
      <w:r w:rsidR="00D36837" w:rsidRPr="001059AC">
        <w:rPr>
          <w:bCs/>
          <w:sz w:val="28"/>
          <w:szCs w:val="28"/>
        </w:rPr>
        <w:t xml:space="preserve"> </w:t>
      </w:r>
      <w:proofErr w:type="spellStart"/>
      <w:r w:rsidR="00D36837" w:rsidRPr="001059AC">
        <w:rPr>
          <w:bCs/>
          <w:sz w:val="28"/>
          <w:szCs w:val="28"/>
        </w:rPr>
        <w:t>втрата</w:t>
      </w:r>
      <w:proofErr w:type="spellEnd"/>
      <w:r w:rsidR="00D36837" w:rsidRPr="001059AC">
        <w:rPr>
          <w:bCs/>
          <w:sz w:val="28"/>
          <w:szCs w:val="28"/>
        </w:rPr>
        <w:t xml:space="preserve"> слуху</w:t>
      </w:r>
      <w:r w:rsidR="00D36837" w:rsidRPr="001059AC">
        <w:rPr>
          <w:sz w:val="28"/>
          <w:szCs w:val="28"/>
        </w:rPr>
        <w:t xml:space="preserve"> </w:t>
      </w:r>
      <w:proofErr w:type="spellStart"/>
      <w:r w:rsidR="00D36837" w:rsidRPr="001059AC">
        <w:rPr>
          <w:sz w:val="28"/>
          <w:szCs w:val="28"/>
        </w:rPr>
        <w:t>порушення</w:t>
      </w:r>
      <w:proofErr w:type="spellEnd"/>
      <w:r w:rsidR="00D36837" w:rsidRPr="001059AC">
        <w:rPr>
          <w:sz w:val="28"/>
          <w:szCs w:val="28"/>
        </w:rPr>
        <w:t xml:space="preserve"> </w:t>
      </w:r>
      <w:proofErr w:type="spellStart"/>
      <w:r w:rsidR="00D36837" w:rsidRPr="001059AC">
        <w:rPr>
          <w:sz w:val="28"/>
          <w:szCs w:val="28"/>
        </w:rPr>
        <w:t>звукопроведення</w:t>
      </w:r>
      <w:proofErr w:type="spellEnd"/>
      <w:r w:rsidR="00D36837" w:rsidRPr="001059AC">
        <w:rPr>
          <w:sz w:val="28"/>
          <w:szCs w:val="28"/>
        </w:rPr>
        <w:t xml:space="preserve">, яке </w:t>
      </w:r>
      <w:proofErr w:type="spellStart"/>
      <w:r w:rsidR="00D36837" w:rsidRPr="001059AC">
        <w:rPr>
          <w:sz w:val="28"/>
          <w:szCs w:val="28"/>
        </w:rPr>
        <w:t>стосується</w:t>
      </w:r>
      <w:proofErr w:type="spellEnd"/>
      <w:r w:rsidR="00D36837" w:rsidRPr="001059AC">
        <w:rPr>
          <w:sz w:val="28"/>
          <w:szCs w:val="28"/>
        </w:rPr>
        <w:t xml:space="preserve"> </w:t>
      </w:r>
      <w:proofErr w:type="spellStart"/>
      <w:r w:rsidR="00D36837" w:rsidRPr="001059AC">
        <w:rPr>
          <w:sz w:val="28"/>
          <w:szCs w:val="28"/>
        </w:rPr>
        <w:t>середнього</w:t>
      </w:r>
      <w:proofErr w:type="spellEnd"/>
      <w:r w:rsidR="00D36837" w:rsidRPr="001059AC">
        <w:rPr>
          <w:sz w:val="28"/>
          <w:szCs w:val="28"/>
        </w:rPr>
        <w:t xml:space="preserve"> </w:t>
      </w:r>
      <w:proofErr w:type="spellStart"/>
      <w:r w:rsidR="00D36837" w:rsidRPr="001059AC">
        <w:rPr>
          <w:sz w:val="28"/>
          <w:szCs w:val="28"/>
        </w:rPr>
        <w:t>чи</w:t>
      </w:r>
      <w:proofErr w:type="spellEnd"/>
      <w:r w:rsidR="00D36837" w:rsidRPr="001059AC">
        <w:rPr>
          <w:sz w:val="28"/>
          <w:szCs w:val="28"/>
        </w:rPr>
        <w:t xml:space="preserve"> </w:t>
      </w:r>
      <w:proofErr w:type="spellStart"/>
      <w:r w:rsidR="00D36837" w:rsidRPr="001059AC">
        <w:rPr>
          <w:sz w:val="28"/>
          <w:szCs w:val="28"/>
        </w:rPr>
        <w:t>зовнішнього</w:t>
      </w:r>
      <w:proofErr w:type="spellEnd"/>
      <w:r w:rsidR="00D36837" w:rsidRPr="001059AC">
        <w:rPr>
          <w:sz w:val="28"/>
          <w:szCs w:val="28"/>
        </w:rPr>
        <w:t xml:space="preserve"> </w:t>
      </w:r>
      <w:proofErr w:type="spellStart"/>
      <w:r w:rsidR="00D36837" w:rsidRPr="001059AC">
        <w:rPr>
          <w:sz w:val="28"/>
          <w:szCs w:val="28"/>
        </w:rPr>
        <w:t>вуха</w:t>
      </w:r>
      <w:proofErr w:type="spellEnd"/>
      <w:r w:rsidR="00D36837" w:rsidRPr="001059AC">
        <w:rPr>
          <w:sz w:val="28"/>
          <w:szCs w:val="28"/>
        </w:rPr>
        <w:t xml:space="preserve">; </w:t>
      </w:r>
      <w:proofErr w:type="spellStart"/>
      <w:r w:rsidR="00D36837" w:rsidRPr="001059AC">
        <w:rPr>
          <w:bCs/>
          <w:sz w:val="28"/>
          <w:szCs w:val="28"/>
        </w:rPr>
        <w:t>сенсоневральна</w:t>
      </w:r>
      <w:proofErr w:type="spellEnd"/>
      <w:r w:rsidR="00D36837" w:rsidRPr="001059AC">
        <w:rPr>
          <w:bCs/>
          <w:sz w:val="28"/>
          <w:szCs w:val="28"/>
        </w:rPr>
        <w:t xml:space="preserve"> </w:t>
      </w:r>
      <w:proofErr w:type="gramStart"/>
      <w:r w:rsidR="00D36837" w:rsidRPr="001059AC">
        <w:rPr>
          <w:bCs/>
          <w:sz w:val="28"/>
          <w:szCs w:val="28"/>
        </w:rPr>
        <w:t>глухота</w:t>
      </w:r>
      <w:r w:rsidR="00D36837" w:rsidRPr="001059AC">
        <w:rPr>
          <w:sz w:val="28"/>
          <w:szCs w:val="28"/>
        </w:rPr>
        <w:t xml:space="preserve">  </w:t>
      </w:r>
      <w:proofErr w:type="spellStart"/>
      <w:r w:rsidR="00D36837" w:rsidRPr="001059AC">
        <w:rPr>
          <w:sz w:val="28"/>
          <w:szCs w:val="28"/>
        </w:rPr>
        <w:t>порушення</w:t>
      </w:r>
      <w:proofErr w:type="spellEnd"/>
      <w:proofErr w:type="gramEnd"/>
      <w:r w:rsidR="00D36837" w:rsidRPr="001059AC">
        <w:rPr>
          <w:sz w:val="28"/>
          <w:szCs w:val="28"/>
        </w:rPr>
        <w:t xml:space="preserve"> </w:t>
      </w:r>
      <w:proofErr w:type="spellStart"/>
      <w:r w:rsidR="00D36837" w:rsidRPr="001059AC">
        <w:rPr>
          <w:sz w:val="28"/>
          <w:szCs w:val="28"/>
        </w:rPr>
        <w:t>сприйняття</w:t>
      </w:r>
      <w:proofErr w:type="spellEnd"/>
      <w:r w:rsidR="00D36837" w:rsidRPr="001059AC">
        <w:rPr>
          <w:sz w:val="28"/>
          <w:szCs w:val="28"/>
        </w:rPr>
        <w:t xml:space="preserve"> звуку, </w:t>
      </w:r>
      <w:proofErr w:type="spellStart"/>
      <w:r w:rsidR="00D36837" w:rsidRPr="001059AC">
        <w:rPr>
          <w:sz w:val="28"/>
          <w:szCs w:val="28"/>
        </w:rPr>
        <w:t>що</w:t>
      </w:r>
      <w:proofErr w:type="spellEnd"/>
      <w:r w:rsidR="00D36837" w:rsidRPr="001059AC">
        <w:rPr>
          <w:sz w:val="28"/>
          <w:szCs w:val="28"/>
        </w:rPr>
        <w:t xml:space="preserve"> </w:t>
      </w:r>
      <w:proofErr w:type="spellStart"/>
      <w:r w:rsidR="00D36837" w:rsidRPr="001059AC">
        <w:rPr>
          <w:sz w:val="28"/>
          <w:szCs w:val="28"/>
        </w:rPr>
        <w:t>виникає</w:t>
      </w:r>
      <w:proofErr w:type="spellEnd"/>
      <w:r w:rsidR="00D36837" w:rsidRPr="001059AC">
        <w:rPr>
          <w:sz w:val="28"/>
          <w:szCs w:val="28"/>
        </w:rPr>
        <w:t xml:space="preserve"> через </w:t>
      </w:r>
      <w:proofErr w:type="spellStart"/>
      <w:r w:rsidR="00D36837" w:rsidRPr="001059AC">
        <w:rPr>
          <w:sz w:val="28"/>
          <w:szCs w:val="28"/>
        </w:rPr>
        <w:t>пошкодження</w:t>
      </w:r>
      <w:proofErr w:type="spellEnd"/>
      <w:r w:rsidR="00D36837" w:rsidRPr="001059AC">
        <w:rPr>
          <w:sz w:val="28"/>
          <w:szCs w:val="28"/>
        </w:rPr>
        <w:t xml:space="preserve"> </w:t>
      </w:r>
      <w:proofErr w:type="spellStart"/>
      <w:r w:rsidR="00D36837" w:rsidRPr="001059AC">
        <w:rPr>
          <w:sz w:val="28"/>
          <w:szCs w:val="28"/>
        </w:rPr>
        <w:t>внутрішнього</w:t>
      </w:r>
      <w:proofErr w:type="spellEnd"/>
      <w:r w:rsidR="00D36837" w:rsidRPr="001059AC">
        <w:rPr>
          <w:sz w:val="28"/>
          <w:szCs w:val="28"/>
        </w:rPr>
        <w:t xml:space="preserve"> </w:t>
      </w:r>
      <w:proofErr w:type="spellStart"/>
      <w:r w:rsidR="00D36837" w:rsidRPr="001059AC">
        <w:rPr>
          <w:sz w:val="28"/>
          <w:szCs w:val="28"/>
        </w:rPr>
        <w:t>вуха</w:t>
      </w:r>
      <w:proofErr w:type="spellEnd"/>
      <w:r w:rsidR="00D36837" w:rsidRPr="001059AC">
        <w:rPr>
          <w:sz w:val="28"/>
          <w:szCs w:val="28"/>
        </w:rPr>
        <w:t xml:space="preserve"> </w:t>
      </w:r>
      <w:proofErr w:type="spellStart"/>
      <w:r w:rsidR="00D36837" w:rsidRPr="001059AC">
        <w:rPr>
          <w:sz w:val="28"/>
          <w:szCs w:val="28"/>
        </w:rPr>
        <w:t>або</w:t>
      </w:r>
      <w:proofErr w:type="spellEnd"/>
      <w:r w:rsidR="00D36837" w:rsidRPr="001059AC">
        <w:rPr>
          <w:sz w:val="28"/>
          <w:szCs w:val="28"/>
        </w:rPr>
        <w:t xml:space="preserve"> слухового нерва; </w:t>
      </w:r>
      <w:proofErr w:type="spellStart"/>
      <w:r w:rsidR="00D36837" w:rsidRPr="001059AC">
        <w:rPr>
          <w:bCs/>
          <w:sz w:val="28"/>
          <w:szCs w:val="28"/>
        </w:rPr>
        <w:t>змішане</w:t>
      </w:r>
      <w:proofErr w:type="spellEnd"/>
      <w:r w:rsidR="00D36837" w:rsidRPr="001059AC">
        <w:rPr>
          <w:bCs/>
          <w:sz w:val="28"/>
          <w:szCs w:val="28"/>
        </w:rPr>
        <w:t xml:space="preserve"> </w:t>
      </w:r>
      <w:proofErr w:type="spellStart"/>
      <w:r w:rsidR="00D36837" w:rsidRPr="001059AC">
        <w:rPr>
          <w:bCs/>
          <w:sz w:val="28"/>
          <w:szCs w:val="28"/>
        </w:rPr>
        <w:t>порушення</w:t>
      </w:r>
      <w:proofErr w:type="spellEnd"/>
      <w:r w:rsidR="00D36837" w:rsidRPr="001059AC">
        <w:rPr>
          <w:bCs/>
          <w:sz w:val="28"/>
          <w:szCs w:val="28"/>
        </w:rPr>
        <w:t xml:space="preserve"> слуху</w:t>
      </w:r>
      <w:r w:rsidR="00D36837" w:rsidRPr="001059AC">
        <w:rPr>
          <w:sz w:val="28"/>
          <w:szCs w:val="28"/>
        </w:rPr>
        <w:t xml:space="preserve">  </w:t>
      </w:r>
      <w:proofErr w:type="spellStart"/>
      <w:r w:rsidR="00D36837" w:rsidRPr="001059AC">
        <w:rPr>
          <w:sz w:val="28"/>
          <w:szCs w:val="28"/>
        </w:rPr>
        <w:t>поєднання</w:t>
      </w:r>
      <w:proofErr w:type="spellEnd"/>
      <w:r w:rsidR="00D36837" w:rsidRPr="001059AC">
        <w:rPr>
          <w:sz w:val="28"/>
          <w:szCs w:val="28"/>
        </w:rPr>
        <w:t xml:space="preserve"> </w:t>
      </w:r>
      <w:proofErr w:type="spellStart"/>
      <w:r w:rsidR="00D36837" w:rsidRPr="001059AC">
        <w:rPr>
          <w:sz w:val="28"/>
          <w:szCs w:val="28"/>
        </w:rPr>
        <w:t>порушень</w:t>
      </w:r>
      <w:proofErr w:type="spellEnd"/>
      <w:r w:rsidR="00D36837" w:rsidRPr="001059AC">
        <w:rPr>
          <w:sz w:val="28"/>
          <w:szCs w:val="28"/>
        </w:rPr>
        <w:t xml:space="preserve"> </w:t>
      </w:r>
      <w:proofErr w:type="spellStart"/>
      <w:r w:rsidR="00D36837" w:rsidRPr="001059AC">
        <w:rPr>
          <w:sz w:val="28"/>
          <w:szCs w:val="28"/>
        </w:rPr>
        <w:t>звукопроведення</w:t>
      </w:r>
      <w:proofErr w:type="spellEnd"/>
      <w:r w:rsidR="00D36837" w:rsidRPr="001059AC">
        <w:rPr>
          <w:sz w:val="28"/>
          <w:szCs w:val="28"/>
        </w:rPr>
        <w:t xml:space="preserve"> та звукового </w:t>
      </w:r>
      <w:proofErr w:type="spellStart"/>
      <w:r w:rsidR="00D36837" w:rsidRPr="001059AC">
        <w:rPr>
          <w:sz w:val="28"/>
          <w:szCs w:val="28"/>
        </w:rPr>
        <w:t>сприйняття</w:t>
      </w:r>
      <w:proofErr w:type="spellEnd"/>
      <w:r>
        <w:rPr>
          <w:sz w:val="28"/>
          <w:szCs w:val="28"/>
          <w:lang w:val="uk-UA"/>
        </w:rPr>
        <w:t> </w:t>
      </w:r>
      <w:r w:rsidR="00D36837" w:rsidRPr="001059AC">
        <w:rPr>
          <w:sz w:val="28"/>
          <w:szCs w:val="28"/>
        </w:rPr>
        <w:t>[59,</w:t>
      </w:r>
      <w:r>
        <w:rPr>
          <w:sz w:val="28"/>
          <w:szCs w:val="28"/>
          <w:lang w:val="uk-UA"/>
        </w:rPr>
        <w:t> </w:t>
      </w:r>
      <w:r w:rsidR="00D36837" w:rsidRPr="001059AC">
        <w:rPr>
          <w:sz w:val="28"/>
          <w:szCs w:val="28"/>
        </w:rPr>
        <w:t xml:space="preserve">с. 471]. </w:t>
      </w:r>
    </w:p>
    <w:p w14:paraId="16714946" w14:textId="77777777" w:rsidR="00984B2C" w:rsidRDefault="00D36837" w:rsidP="008C1899">
      <w:pPr>
        <w:pStyle w:val="a9"/>
        <w:spacing w:before="0" w:beforeAutospacing="0" w:after="0" w:afterAutospacing="0"/>
        <w:ind w:firstLine="709"/>
        <w:contextualSpacing/>
        <w:jc w:val="both"/>
        <w:rPr>
          <w:sz w:val="28"/>
          <w:szCs w:val="28"/>
        </w:rPr>
      </w:pPr>
      <w:proofErr w:type="spellStart"/>
      <w:r w:rsidRPr="001059AC">
        <w:rPr>
          <w:sz w:val="28"/>
          <w:szCs w:val="28"/>
        </w:rPr>
        <w:t>Сенсоневральні</w:t>
      </w:r>
      <w:proofErr w:type="spellEnd"/>
      <w:r w:rsidRPr="001059AC">
        <w:rPr>
          <w:sz w:val="28"/>
          <w:szCs w:val="28"/>
        </w:rPr>
        <w:t xml:space="preserve"> </w:t>
      </w:r>
      <w:proofErr w:type="spellStart"/>
      <w:r w:rsidRPr="001059AC">
        <w:rPr>
          <w:sz w:val="28"/>
          <w:szCs w:val="28"/>
        </w:rPr>
        <w:t>порушення</w:t>
      </w:r>
      <w:proofErr w:type="spellEnd"/>
      <w:r w:rsidRPr="001059AC">
        <w:rPr>
          <w:sz w:val="28"/>
          <w:szCs w:val="28"/>
        </w:rPr>
        <w:t xml:space="preserve"> слуху </w:t>
      </w:r>
      <w:proofErr w:type="spellStart"/>
      <w:r w:rsidRPr="001059AC">
        <w:rPr>
          <w:sz w:val="28"/>
          <w:szCs w:val="28"/>
        </w:rPr>
        <w:t>можуть</w:t>
      </w:r>
      <w:proofErr w:type="spellEnd"/>
      <w:r w:rsidRPr="001059AC">
        <w:rPr>
          <w:sz w:val="28"/>
          <w:szCs w:val="28"/>
        </w:rPr>
        <w:t xml:space="preserve"> </w:t>
      </w:r>
      <w:proofErr w:type="spellStart"/>
      <w:r w:rsidRPr="001059AC">
        <w:rPr>
          <w:sz w:val="28"/>
          <w:szCs w:val="28"/>
        </w:rPr>
        <w:t>виникати</w:t>
      </w:r>
      <w:proofErr w:type="spellEnd"/>
      <w:r w:rsidRPr="001059AC">
        <w:rPr>
          <w:sz w:val="28"/>
          <w:szCs w:val="28"/>
        </w:rPr>
        <w:t xml:space="preserve"> </w:t>
      </w:r>
      <w:proofErr w:type="gramStart"/>
      <w:r w:rsidRPr="001059AC">
        <w:rPr>
          <w:sz w:val="28"/>
          <w:szCs w:val="28"/>
        </w:rPr>
        <w:t>в будь</w:t>
      </w:r>
      <w:proofErr w:type="gramEnd"/>
      <w:r w:rsidRPr="001059AC">
        <w:rPr>
          <w:sz w:val="28"/>
          <w:szCs w:val="28"/>
        </w:rPr>
        <w:t>-</w:t>
      </w:r>
      <w:proofErr w:type="spellStart"/>
      <w:r w:rsidRPr="001059AC">
        <w:rPr>
          <w:sz w:val="28"/>
          <w:szCs w:val="28"/>
        </w:rPr>
        <w:t>якому</w:t>
      </w:r>
      <w:proofErr w:type="spellEnd"/>
      <w:r w:rsidRPr="001059AC">
        <w:rPr>
          <w:sz w:val="28"/>
          <w:szCs w:val="28"/>
        </w:rPr>
        <w:t xml:space="preserve"> </w:t>
      </w:r>
      <w:proofErr w:type="spellStart"/>
      <w:r w:rsidRPr="001059AC">
        <w:rPr>
          <w:sz w:val="28"/>
          <w:szCs w:val="28"/>
        </w:rPr>
        <w:t>віці</w:t>
      </w:r>
      <w:proofErr w:type="spellEnd"/>
      <w:r w:rsidRPr="001059AC">
        <w:rPr>
          <w:sz w:val="28"/>
          <w:szCs w:val="28"/>
        </w:rPr>
        <w:t xml:space="preserve">, але </w:t>
      </w:r>
      <w:proofErr w:type="spellStart"/>
      <w:r w:rsidRPr="001059AC">
        <w:rPr>
          <w:sz w:val="28"/>
          <w:szCs w:val="28"/>
        </w:rPr>
        <w:t>значна</w:t>
      </w:r>
      <w:proofErr w:type="spellEnd"/>
      <w:r w:rsidRPr="001059AC">
        <w:rPr>
          <w:sz w:val="28"/>
          <w:szCs w:val="28"/>
        </w:rPr>
        <w:t xml:space="preserve"> </w:t>
      </w:r>
      <w:proofErr w:type="spellStart"/>
      <w:r w:rsidRPr="001059AC">
        <w:rPr>
          <w:sz w:val="28"/>
          <w:szCs w:val="28"/>
        </w:rPr>
        <w:t>їх</w:t>
      </w:r>
      <w:proofErr w:type="spellEnd"/>
      <w:r w:rsidRPr="001059AC">
        <w:rPr>
          <w:sz w:val="28"/>
          <w:szCs w:val="28"/>
        </w:rPr>
        <w:t xml:space="preserve"> </w:t>
      </w:r>
      <w:proofErr w:type="spellStart"/>
      <w:r w:rsidRPr="001059AC">
        <w:rPr>
          <w:sz w:val="28"/>
          <w:szCs w:val="28"/>
        </w:rPr>
        <w:t>частина</w:t>
      </w:r>
      <w:proofErr w:type="spellEnd"/>
      <w:r w:rsidRPr="001059AC">
        <w:rPr>
          <w:sz w:val="28"/>
          <w:szCs w:val="28"/>
        </w:rPr>
        <w:t xml:space="preserve"> </w:t>
      </w:r>
      <w:proofErr w:type="spellStart"/>
      <w:r w:rsidRPr="001059AC">
        <w:rPr>
          <w:sz w:val="28"/>
          <w:szCs w:val="28"/>
        </w:rPr>
        <w:t>проявляється</w:t>
      </w:r>
      <w:proofErr w:type="spellEnd"/>
      <w:r w:rsidRPr="001059AC">
        <w:rPr>
          <w:sz w:val="28"/>
          <w:szCs w:val="28"/>
        </w:rPr>
        <w:t xml:space="preserve"> в </w:t>
      </w:r>
      <w:proofErr w:type="spellStart"/>
      <w:r w:rsidRPr="001059AC">
        <w:rPr>
          <w:sz w:val="28"/>
          <w:szCs w:val="28"/>
        </w:rPr>
        <w:t>ранньому</w:t>
      </w:r>
      <w:proofErr w:type="spellEnd"/>
      <w:r w:rsidRPr="001059AC">
        <w:rPr>
          <w:sz w:val="28"/>
          <w:szCs w:val="28"/>
        </w:rPr>
        <w:t xml:space="preserve"> </w:t>
      </w:r>
      <w:proofErr w:type="spellStart"/>
      <w:r w:rsidRPr="001059AC">
        <w:rPr>
          <w:sz w:val="28"/>
          <w:szCs w:val="28"/>
        </w:rPr>
        <w:t>дитинстві</w:t>
      </w:r>
      <w:proofErr w:type="spellEnd"/>
      <w:r w:rsidRPr="001059AC">
        <w:rPr>
          <w:sz w:val="28"/>
          <w:szCs w:val="28"/>
        </w:rPr>
        <w:t xml:space="preserve">. </w:t>
      </w:r>
    </w:p>
    <w:p w14:paraId="6B78ADE5" w14:textId="2414626B" w:rsidR="00D36837" w:rsidRPr="001059AC" w:rsidRDefault="00D36837" w:rsidP="008C1899">
      <w:pPr>
        <w:pStyle w:val="a9"/>
        <w:spacing w:before="0" w:beforeAutospacing="0" w:after="0" w:afterAutospacing="0"/>
        <w:ind w:firstLine="709"/>
        <w:contextualSpacing/>
        <w:jc w:val="both"/>
        <w:rPr>
          <w:sz w:val="28"/>
          <w:szCs w:val="28"/>
        </w:rPr>
      </w:pPr>
      <w:proofErr w:type="spellStart"/>
      <w:r w:rsidRPr="001059AC">
        <w:rPr>
          <w:sz w:val="28"/>
          <w:szCs w:val="28"/>
        </w:rPr>
        <w:t>Основними</w:t>
      </w:r>
      <w:proofErr w:type="spellEnd"/>
      <w:r w:rsidRPr="001059AC">
        <w:rPr>
          <w:sz w:val="28"/>
          <w:szCs w:val="28"/>
        </w:rPr>
        <w:t xml:space="preserve"> причинами </w:t>
      </w:r>
      <w:proofErr w:type="spellStart"/>
      <w:r w:rsidRPr="001059AC">
        <w:rPr>
          <w:sz w:val="28"/>
          <w:szCs w:val="28"/>
        </w:rPr>
        <w:t>цього</w:t>
      </w:r>
      <w:proofErr w:type="spellEnd"/>
      <w:r w:rsidRPr="001059AC">
        <w:rPr>
          <w:sz w:val="28"/>
          <w:szCs w:val="28"/>
        </w:rPr>
        <w:t xml:space="preserve"> типу </w:t>
      </w:r>
      <w:proofErr w:type="spellStart"/>
      <w:r w:rsidRPr="001059AC">
        <w:rPr>
          <w:sz w:val="28"/>
          <w:szCs w:val="28"/>
        </w:rPr>
        <w:t>глухоти</w:t>
      </w:r>
      <w:proofErr w:type="spellEnd"/>
      <w:r w:rsidRPr="001059AC">
        <w:rPr>
          <w:sz w:val="28"/>
          <w:szCs w:val="28"/>
        </w:rPr>
        <w:t xml:space="preserve"> є: </w:t>
      </w:r>
      <w:proofErr w:type="spellStart"/>
      <w:r w:rsidRPr="001059AC">
        <w:rPr>
          <w:bCs/>
          <w:sz w:val="28"/>
          <w:szCs w:val="28"/>
        </w:rPr>
        <w:t>генетичні</w:t>
      </w:r>
      <w:proofErr w:type="spellEnd"/>
      <w:r w:rsidRPr="001059AC">
        <w:rPr>
          <w:bCs/>
          <w:sz w:val="28"/>
          <w:szCs w:val="28"/>
        </w:rPr>
        <w:t xml:space="preserve"> </w:t>
      </w:r>
      <w:proofErr w:type="spellStart"/>
      <w:r w:rsidRPr="001059AC">
        <w:rPr>
          <w:bCs/>
          <w:sz w:val="28"/>
          <w:szCs w:val="28"/>
        </w:rPr>
        <w:t>фактори</w:t>
      </w:r>
      <w:proofErr w:type="spellEnd"/>
      <w:r w:rsidRPr="001059AC">
        <w:rPr>
          <w:sz w:val="28"/>
          <w:szCs w:val="28"/>
        </w:rPr>
        <w:t xml:space="preserve"> </w:t>
      </w:r>
      <w:proofErr w:type="spellStart"/>
      <w:r w:rsidRPr="001059AC">
        <w:rPr>
          <w:sz w:val="28"/>
          <w:szCs w:val="28"/>
        </w:rPr>
        <w:t>складають</w:t>
      </w:r>
      <w:proofErr w:type="spellEnd"/>
      <w:r w:rsidRPr="001059AC">
        <w:rPr>
          <w:sz w:val="28"/>
          <w:szCs w:val="28"/>
        </w:rPr>
        <w:t xml:space="preserve"> </w:t>
      </w:r>
      <w:proofErr w:type="spellStart"/>
      <w:r w:rsidRPr="001059AC">
        <w:rPr>
          <w:sz w:val="28"/>
          <w:szCs w:val="28"/>
        </w:rPr>
        <w:t>приблизно</w:t>
      </w:r>
      <w:proofErr w:type="spellEnd"/>
      <w:r w:rsidRPr="001059AC">
        <w:rPr>
          <w:sz w:val="28"/>
          <w:szCs w:val="28"/>
        </w:rPr>
        <w:t xml:space="preserve"> 60% </w:t>
      </w:r>
      <w:proofErr w:type="spellStart"/>
      <w:r w:rsidRPr="001059AC">
        <w:rPr>
          <w:sz w:val="28"/>
          <w:szCs w:val="28"/>
        </w:rPr>
        <w:t>усіх</w:t>
      </w:r>
      <w:proofErr w:type="spellEnd"/>
      <w:r w:rsidRPr="001059AC">
        <w:rPr>
          <w:sz w:val="28"/>
          <w:szCs w:val="28"/>
        </w:rPr>
        <w:t xml:space="preserve"> </w:t>
      </w:r>
      <w:proofErr w:type="spellStart"/>
      <w:r w:rsidRPr="001059AC">
        <w:rPr>
          <w:sz w:val="28"/>
          <w:szCs w:val="28"/>
        </w:rPr>
        <w:t>випадків</w:t>
      </w:r>
      <w:proofErr w:type="spellEnd"/>
      <w:r w:rsidRPr="001059AC">
        <w:rPr>
          <w:sz w:val="28"/>
          <w:szCs w:val="28"/>
        </w:rPr>
        <w:t xml:space="preserve"> </w:t>
      </w:r>
      <w:proofErr w:type="spellStart"/>
      <w:r w:rsidRPr="001059AC">
        <w:rPr>
          <w:sz w:val="28"/>
          <w:szCs w:val="28"/>
        </w:rPr>
        <w:t>вродженої</w:t>
      </w:r>
      <w:proofErr w:type="spellEnd"/>
      <w:r w:rsidRPr="001059AC">
        <w:rPr>
          <w:sz w:val="28"/>
          <w:szCs w:val="28"/>
        </w:rPr>
        <w:t xml:space="preserve"> </w:t>
      </w:r>
      <w:proofErr w:type="spellStart"/>
      <w:r w:rsidRPr="001059AC">
        <w:rPr>
          <w:sz w:val="28"/>
          <w:szCs w:val="28"/>
        </w:rPr>
        <w:t>сенсоневральної</w:t>
      </w:r>
      <w:proofErr w:type="spellEnd"/>
      <w:r w:rsidRPr="001059AC">
        <w:rPr>
          <w:sz w:val="28"/>
          <w:szCs w:val="28"/>
        </w:rPr>
        <w:t xml:space="preserve"> </w:t>
      </w:r>
      <w:proofErr w:type="spellStart"/>
      <w:r w:rsidRPr="001059AC">
        <w:rPr>
          <w:sz w:val="28"/>
          <w:szCs w:val="28"/>
        </w:rPr>
        <w:t>глухоти</w:t>
      </w:r>
      <w:proofErr w:type="spellEnd"/>
      <w:r w:rsidRPr="001059AC">
        <w:rPr>
          <w:sz w:val="28"/>
          <w:szCs w:val="28"/>
        </w:rPr>
        <w:t xml:space="preserve">. Вони </w:t>
      </w:r>
      <w:proofErr w:type="spellStart"/>
      <w:r w:rsidRPr="001059AC">
        <w:rPr>
          <w:sz w:val="28"/>
          <w:szCs w:val="28"/>
        </w:rPr>
        <w:t>можуть</w:t>
      </w:r>
      <w:proofErr w:type="spellEnd"/>
      <w:r w:rsidRPr="001059AC">
        <w:rPr>
          <w:sz w:val="28"/>
          <w:szCs w:val="28"/>
        </w:rPr>
        <w:t xml:space="preserve"> бути </w:t>
      </w:r>
      <w:proofErr w:type="spellStart"/>
      <w:r w:rsidRPr="001059AC">
        <w:rPr>
          <w:sz w:val="28"/>
          <w:szCs w:val="28"/>
        </w:rPr>
        <w:t>викликані</w:t>
      </w:r>
      <w:proofErr w:type="spellEnd"/>
      <w:r w:rsidRPr="001059AC">
        <w:rPr>
          <w:sz w:val="28"/>
          <w:szCs w:val="28"/>
        </w:rPr>
        <w:t xml:space="preserve"> </w:t>
      </w:r>
      <w:proofErr w:type="spellStart"/>
      <w:r w:rsidRPr="001059AC">
        <w:rPr>
          <w:sz w:val="28"/>
          <w:szCs w:val="28"/>
        </w:rPr>
        <w:t>мутаціями</w:t>
      </w:r>
      <w:proofErr w:type="spellEnd"/>
      <w:r w:rsidRPr="001059AC">
        <w:rPr>
          <w:sz w:val="28"/>
          <w:szCs w:val="28"/>
        </w:rPr>
        <w:t xml:space="preserve"> в генах, </w:t>
      </w:r>
      <w:proofErr w:type="spellStart"/>
      <w:r w:rsidRPr="001059AC">
        <w:rPr>
          <w:sz w:val="28"/>
          <w:szCs w:val="28"/>
        </w:rPr>
        <w:t>які</w:t>
      </w:r>
      <w:proofErr w:type="spellEnd"/>
      <w:r w:rsidRPr="001059AC">
        <w:rPr>
          <w:sz w:val="28"/>
          <w:szCs w:val="28"/>
        </w:rPr>
        <w:t xml:space="preserve"> </w:t>
      </w:r>
      <w:proofErr w:type="spellStart"/>
      <w:r w:rsidRPr="001059AC">
        <w:rPr>
          <w:sz w:val="28"/>
          <w:szCs w:val="28"/>
        </w:rPr>
        <w:t>кодують</w:t>
      </w:r>
      <w:proofErr w:type="spellEnd"/>
      <w:r w:rsidRPr="001059AC">
        <w:rPr>
          <w:sz w:val="28"/>
          <w:szCs w:val="28"/>
        </w:rPr>
        <w:t xml:space="preserve"> </w:t>
      </w:r>
      <w:proofErr w:type="spellStart"/>
      <w:r w:rsidRPr="001059AC">
        <w:rPr>
          <w:sz w:val="28"/>
          <w:szCs w:val="28"/>
        </w:rPr>
        <w:t>білки</w:t>
      </w:r>
      <w:proofErr w:type="spellEnd"/>
      <w:r w:rsidRPr="001059AC">
        <w:rPr>
          <w:sz w:val="28"/>
          <w:szCs w:val="28"/>
        </w:rPr>
        <w:t xml:space="preserve">, </w:t>
      </w:r>
      <w:proofErr w:type="spellStart"/>
      <w:r w:rsidRPr="001059AC">
        <w:rPr>
          <w:sz w:val="28"/>
          <w:szCs w:val="28"/>
        </w:rPr>
        <w:t>необхідні</w:t>
      </w:r>
      <w:proofErr w:type="spellEnd"/>
      <w:r w:rsidRPr="001059AC">
        <w:rPr>
          <w:sz w:val="28"/>
          <w:szCs w:val="28"/>
        </w:rPr>
        <w:t xml:space="preserve"> для </w:t>
      </w:r>
      <w:proofErr w:type="spellStart"/>
      <w:r w:rsidRPr="001059AC">
        <w:rPr>
          <w:sz w:val="28"/>
          <w:szCs w:val="28"/>
        </w:rPr>
        <w:t>роботи</w:t>
      </w:r>
      <w:proofErr w:type="spellEnd"/>
      <w:r w:rsidRPr="001059AC">
        <w:rPr>
          <w:sz w:val="28"/>
          <w:szCs w:val="28"/>
        </w:rPr>
        <w:t xml:space="preserve"> слухового </w:t>
      </w:r>
      <w:proofErr w:type="spellStart"/>
      <w:r w:rsidRPr="001059AC">
        <w:rPr>
          <w:sz w:val="28"/>
          <w:szCs w:val="28"/>
        </w:rPr>
        <w:t>апарату</w:t>
      </w:r>
      <w:proofErr w:type="spellEnd"/>
      <w:r w:rsidRPr="001059AC">
        <w:rPr>
          <w:sz w:val="28"/>
          <w:szCs w:val="28"/>
        </w:rPr>
        <w:t xml:space="preserve">. </w:t>
      </w:r>
      <w:proofErr w:type="spellStart"/>
      <w:r w:rsidRPr="001059AC">
        <w:rPr>
          <w:bCs/>
          <w:sz w:val="28"/>
          <w:szCs w:val="28"/>
        </w:rPr>
        <w:t>фактори</w:t>
      </w:r>
      <w:proofErr w:type="spellEnd"/>
      <w:r w:rsidRPr="001059AC">
        <w:rPr>
          <w:bCs/>
          <w:sz w:val="28"/>
          <w:szCs w:val="28"/>
        </w:rPr>
        <w:t xml:space="preserve"> </w:t>
      </w:r>
      <w:proofErr w:type="spellStart"/>
      <w:r w:rsidRPr="001059AC">
        <w:rPr>
          <w:bCs/>
          <w:sz w:val="28"/>
          <w:szCs w:val="28"/>
        </w:rPr>
        <w:t>зовнішнього</w:t>
      </w:r>
      <w:proofErr w:type="spellEnd"/>
      <w:r w:rsidRPr="001059AC">
        <w:rPr>
          <w:bCs/>
          <w:sz w:val="28"/>
          <w:szCs w:val="28"/>
        </w:rPr>
        <w:t xml:space="preserve"> </w:t>
      </w:r>
      <w:proofErr w:type="spellStart"/>
      <w:r w:rsidRPr="001059AC">
        <w:rPr>
          <w:bCs/>
          <w:sz w:val="28"/>
          <w:szCs w:val="28"/>
        </w:rPr>
        <w:t>середовища</w:t>
      </w:r>
      <w:proofErr w:type="spellEnd"/>
      <w:r w:rsidRPr="001059AC">
        <w:rPr>
          <w:sz w:val="28"/>
          <w:szCs w:val="28"/>
        </w:rPr>
        <w:t xml:space="preserve"> </w:t>
      </w:r>
      <w:proofErr w:type="spellStart"/>
      <w:r w:rsidRPr="001059AC">
        <w:rPr>
          <w:sz w:val="28"/>
          <w:szCs w:val="28"/>
        </w:rPr>
        <w:t>включають</w:t>
      </w:r>
      <w:proofErr w:type="spellEnd"/>
      <w:r w:rsidRPr="001059AC">
        <w:rPr>
          <w:sz w:val="28"/>
          <w:szCs w:val="28"/>
        </w:rPr>
        <w:t xml:space="preserve"> </w:t>
      </w:r>
      <w:proofErr w:type="spellStart"/>
      <w:r w:rsidRPr="001059AC">
        <w:rPr>
          <w:sz w:val="28"/>
          <w:szCs w:val="28"/>
        </w:rPr>
        <w:t>негативний</w:t>
      </w:r>
      <w:proofErr w:type="spellEnd"/>
      <w:r w:rsidRPr="001059AC">
        <w:rPr>
          <w:sz w:val="28"/>
          <w:szCs w:val="28"/>
        </w:rPr>
        <w:t xml:space="preserve"> </w:t>
      </w:r>
      <w:proofErr w:type="spellStart"/>
      <w:r w:rsidRPr="001059AC">
        <w:rPr>
          <w:sz w:val="28"/>
          <w:szCs w:val="28"/>
        </w:rPr>
        <w:t>вплив</w:t>
      </w:r>
      <w:proofErr w:type="spellEnd"/>
      <w:r w:rsidRPr="001059AC">
        <w:rPr>
          <w:sz w:val="28"/>
          <w:szCs w:val="28"/>
        </w:rPr>
        <w:t xml:space="preserve"> на </w:t>
      </w:r>
      <w:proofErr w:type="spellStart"/>
      <w:r w:rsidRPr="001059AC">
        <w:rPr>
          <w:sz w:val="28"/>
          <w:szCs w:val="28"/>
        </w:rPr>
        <w:t>плід</w:t>
      </w:r>
      <w:proofErr w:type="spellEnd"/>
      <w:r w:rsidRPr="001059AC">
        <w:rPr>
          <w:sz w:val="28"/>
          <w:szCs w:val="28"/>
        </w:rPr>
        <w:t xml:space="preserve"> </w:t>
      </w:r>
      <w:proofErr w:type="spellStart"/>
      <w:r w:rsidRPr="001059AC">
        <w:rPr>
          <w:sz w:val="28"/>
          <w:szCs w:val="28"/>
        </w:rPr>
        <w:t>під</w:t>
      </w:r>
      <w:proofErr w:type="spellEnd"/>
      <w:r w:rsidRPr="001059AC">
        <w:rPr>
          <w:sz w:val="28"/>
          <w:szCs w:val="28"/>
        </w:rPr>
        <w:t xml:space="preserve"> час </w:t>
      </w:r>
      <w:proofErr w:type="spellStart"/>
      <w:r w:rsidRPr="001059AC">
        <w:rPr>
          <w:sz w:val="28"/>
          <w:szCs w:val="28"/>
        </w:rPr>
        <w:t>вагітності</w:t>
      </w:r>
      <w:proofErr w:type="spellEnd"/>
      <w:r w:rsidRPr="001059AC">
        <w:rPr>
          <w:sz w:val="28"/>
          <w:szCs w:val="28"/>
        </w:rPr>
        <w:t xml:space="preserve"> (</w:t>
      </w:r>
      <w:proofErr w:type="spellStart"/>
      <w:r w:rsidRPr="001059AC">
        <w:rPr>
          <w:sz w:val="28"/>
          <w:szCs w:val="28"/>
        </w:rPr>
        <w:t>інфекції</w:t>
      </w:r>
      <w:proofErr w:type="spellEnd"/>
      <w:r w:rsidRPr="001059AC">
        <w:rPr>
          <w:sz w:val="28"/>
          <w:szCs w:val="28"/>
        </w:rPr>
        <w:t xml:space="preserve">, </w:t>
      </w:r>
      <w:proofErr w:type="spellStart"/>
      <w:r w:rsidRPr="001059AC">
        <w:rPr>
          <w:sz w:val="28"/>
          <w:szCs w:val="28"/>
        </w:rPr>
        <w:t>токсичні</w:t>
      </w:r>
      <w:proofErr w:type="spellEnd"/>
      <w:r w:rsidRPr="001059AC">
        <w:rPr>
          <w:sz w:val="28"/>
          <w:szCs w:val="28"/>
        </w:rPr>
        <w:t xml:space="preserve"> </w:t>
      </w:r>
      <w:proofErr w:type="spellStart"/>
      <w:r w:rsidRPr="001059AC">
        <w:rPr>
          <w:sz w:val="28"/>
          <w:szCs w:val="28"/>
        </w:rPr>
        <w:t>речовини</w:t>
      </w:r>
      <w:proofErr w:type="spellEnd"/>
      <w:r w:rsidRPr="001059AC">
        <w:rPr>
          <w:sz w:val="28"/>
          <w:szCs w:val="28"/>
        </w:rPr>
        <w:t xml:space="preserve">) </w:t>
      </w:r>
      <w:proofErr w:type="spellStart"/>
      <w:r w:rsidRPr="001059AC">
        <w:rPr>
          <w:sz w:val="28"/>
          <w:szCs w:val="28"/>
        </w:rPr>
        <w:t>або</w:t>
      </w:r>
      <w:proofErr w:type="spellEnd"/>
      <w:r w:rsidRPr="001059AC">
        <w:rPr>
          <w:sz w:val="28"/>
          <w:szCs w:val="28"/>
        </w:rPr>
        <w:t xml:space="preserve"> </w:t>
      </w:r>
      <w:proofErr w:type="spellStart"/>
      <w:r w:rsidRPr="001059AC">
        <w:rPr>
          <w:sz w:val="28"/>
          <w:szCs w:val="28"/>
        </w:rPr>
        <w:t>вплив</w:t>
      </w:r>
      <w:proofErr w:type="spellEnd"/>
      <w:r w:rsidRPr="001059AC">
        <w:rPr>
          <w:sz w:val="28"/>
          <w:szCs w:val="28"/>
        </w:rPr>
        <w:t xml:space="preserve"> на </w:t>
      </w:r>
      <w:proofErr w:type="spellStart"/>
      <w:r w:rsidRPr="001059AC">
        <w:rPr>
          <w:sz w:val="28"/>
          <w:szCs w:val="28"/>
        </w:rPr>
        <w:t>дитину</w:t>
      </w:r>
      <w:proofErr w:type="spellEnd"/>
      <w:r w:rsidRPr="001059AC">
        <w:rPr>
          <w:sz w:val="28"/>
          <w:szCs w:val="28"/>
        </w:rPr>
        <w:t xml:space="preserve"> </w:t>
      </w:r>
      <w:proofErr w:type="spellStart"/>
      <w:r w:rsidRPr="001059AC">
        <w:rPr>
          <w:sz w:val="28"/>
          <w:szCs w:val="28"/>
        </w:rPr>
        <w:t>після</w:t>
      </w:r>
      <w:proofErr w:type="spellEnd"/>
      <w:r w:rsidRPr="001059AC">
        <w:rPr>
          <w:sz w:val="28"/>
          <w:szCs w:val="28"/>
        </w:rPr>
        <w:t xml:space="preserve"> </w:t>
      </w:r>
      <w:proofErr w:type="spellStart"/>
      <w:r w:rsidRPr="001059AC">
        <w:rPr>
          <w:sz w:val="28"/>
          <w:szCs w:val="28"/>
        </w:rPr>
        <w:t>народження</w:t>
      </w:r>
      <w:proofErr w:type="spellEnd"/>
      <w:r w:rsidRPr="001059AC">
        <w:rPr>
          <w:sz w:val="28"/>
          <w:szCs w:val="28"/>
        </w:rPr>
        <w:t xml:space="preserve">. </w:t>
      </w:r>
      <w:proofErr w:type="spellStart"/>
      <w:r w:rsidRPr="001059AC">
        <w:rPr>
          <w:sz w:val="28"/>
          <w:szCs w:val="28"/>
        </w:rPr>
        <w:t>Серед</w:t>
      </w:r>
      <w:proofErr w:type="spellEnd"/>
      <w:r w:rsidRPr="001059AC">
        <w:rPr>
          <w:sz w:val="28"/>
          <w:szCs w:val="28"/>
        </w:rPr>
        <w:t xml:space="preserve"> таких причин: </w:t>
      </w:r>
      <w:proofErr w:type="spellStart"/>
      <w:r w:rsidRPr="001059AC">
        <w:rPr>
          <w:sz w:val="28"/>
          <w:szCs w:val="28"/>
        </w:rPr>
        <w:t>порушення</w:t>
      </w:r>
      <w:proofErr w:type="spellEnd"/>
      <w:r w:rsidRPr="001059AC">
        <w:rPr>
          <w:sz w:val="28"/>
          <w:szCs w:val="28"/>
        </w:rPr>
        <w:t xml:space="preserve"> </w:t>
      </w:r>
      <w:proofErr w:type="spellStart"/>
      <w:r w:rsidRPr="001059AC">
        <w:rPr>
          <w:sz w:val="28"/>
          <w:szCs w:val="28"/>
        </w:rPr>
        <w:t>розвитку</w:t>
      </w:r>
      <w:proofErr w:type="spellEnd"/>
      <w:r w:rsidRPr="001059AC">
        <w:rPr>
          <w:sz w:val="28"/>
          <w:szCs w:val="28"/>
        </w:rPr>
        <w:t xml:space="preserve"> завитка, </w:t>
      </w:r>
      <w:proofErr w:type="spellStart"/>
      <w:r w:rsidRPr="001059AC">
        <w:rPr>
          <w:sz w:val="28"/>
          <w:szCs w:val="28"/>
        </w:rPr>
        <w:t>захворювання</w:t>
      </w:r>
      <w:proofErr w:type="spellEnd"/>
      <w:r w:rsidRPr="001059AC">
        <w:rPr>
          <w:sz w:val="28"/>
          <w:szCs w:val="28"/>
        </w:rPr>
        <w:t xml:space="preserve"> </w:t>
      </w:r>
      <w:proofErr w:type="spellStart"/>
      <w:r w:rsidRPr="001059AC">
        <w:rPr>
          <w:sz w:val="28"/>
          <w:szCs w:val="28"/>
        </w:rPr>
        <w:lastRenderedPageBreak/>
        <w:t>внутрішнього</w:t>
      </w:r>
      <w:proofErr w:type="spellEnd"/>
      <w:r w:rsidRPr="001059AC">
        <w:rPr>
          <w:sz w:val="28"/>
          <w:szCs w:val="28"/>
        </w:rPr>
        <w:t xml:space="preserve"> </w:t>
      </w:r>
      <w:proofErr w:type="spellStart"/>
      <w:r w:rsidRPr="001059AC">
        <w:rPr>
          <w:sz w:val="28"/>
          <w:szCs w:val="28"/>
        </w:rPr>
        <w:t>вуха</w:t>
      </w:r>
      <w:proofErr w:type="spellEnd"/>
      <w:r w:rsidRPr="001059AC">
        <w:rPr>
          <w:sz w:val="28"/>
          <w:szCs w:val="28"/>
        </w:rPr>
        <w:t xml:space="preserve"> </w:t>
      </w:r>
      <w:proofErr w:type="spellStart"/>
      <w:r w:rsidRPr="001059AC">
        <w:rPr>
          <w:sz w:val="28"/>
          <w:szCs w:val="28"/>
        </w:rPr>
        <w:t>чи</w:t>
      </w:r>
      <w:proofErr w:type="spellEnd"/>
      <w:r w:rsidRPr="001059AC">
        <w:rPr>
          <w:sz w:val="28"/>
          <w:szCs w:val="28"/>
        </w:rPr>
        <w:t xml:space="preserve"> </w:t>
      </w:r>
      <w:proofErr w:type="spellStart"/>
      <w:r w:rsidRPr="001059AC">
        <w:rPr>
          <w:sz w:val="28"/>
          <w:szCs w:val="28"/>
        </w:rPr>
        <w:t>нервової</w:t>
      </w:r>
      <w:proofErr w:type="spellEnd"/>
      <w:r w:rsidRPr="001059AC">
        <w:rPr>
          <w:sz w:val="28"/>
          <w:szCs w:val="28"/>
        </w:rPr>
        <w:t xml:space="preserve"> </w:t>
      </w:r>
      <w:proofErr w:type="spellStart"/>
      <w:r w:rsidRPr="001059AC">
        <w:rPr>
          <w:sz w:val="28"/>
          <w:szCs w:val="28"/>
        </w:rPr>
        <w:t>системи</w:t>
      </w:r>
      <w:proofErr w:type="spellEnd"/>
      <w:r w:rsidRPr="001059AC">
        <w:rPr>
          <w:sz w:val="28"/>
          <w:szCs w:val="28"/>
        </w:rPr>
        <w:t xml:space="preserve">, </w:t>
      </w:r>
      <w:proofErr w:type="spellStart"/>
      <w:r w:rsidRPr="001059AC">
        <w:rPr>
          <w:sz w:val="28"/>
          <w:szCs w:val="28"/>
        </w:rPr>
        <w:t>шумова</w:t>
      </w:r>
      <w:proofErr w:type="spellEnd"/>
      <w:r w:rsidRPr="001059AC">
        <w:rPr>
          <w:sz w:val="28"/>
          <w:szCs w:val="28"/>
        </w:rPr>
        <w:t xml:space="preserve"> травма, </w:t>
      </w:r>
      <w:proofErr w:type="spellStart"/>
      <w:r w:rsidRPr="001059AC">
        <w:rPr>
          <w:sz w:val="28"/>
          <w:szCs w:val="28"/>
        </w:rPr>
        <w:t>токсичний</w:t>
      </w:r>
      <w:proofErr w:type="spellEnd"/>
      <w:r w:rsidRPr="001059AC">
        <w:rPr>
          <w:sz w:val="28"/>
          <w:szCs w:val="28"/>
        </w:rPr>
        <w:t xml:space="preserve"> </w:t>
      </w:r>
      <w:proofErr w:type="spellStart"/>
      <w:r w:rsidRPr="001059AC">
        <w:rPr>
          <w:sz w:val="28"/>
          <w:szCs w:val="28"/>
        </w:rPr>
        <w:t>вплив</w:t>
      </w:r>
      <w:proofErr w:type="spellEnd"/>
      <w:r w:rsidRPr="001059AC">
        <w:rPr>
          <w:sz w:val="28"/>
          <w:szCs w:val="28"/>
        </w:rPr>
        <w:t xml:space="preserve"> </w:t>
      </w:r>
      <w:proofErr w:type="spellStart"/>
      <w:r w:rsidRPr="001059AC">
        <w:rPr>
          <w:sz w:val="28"/>
          <w:szCs w:val="28"/>
        </w:rPr>
        <w:t>антибіотиків</w:t>
      </w:r>
      <w:proofErr w:type="spellEnd"/>
      <w:r w:rsidRPr="001059AC">
        <w:rPr>
          <w:sz w:val="28"/>
          <w:szCs w:val="28"/>
        </w:rPr>
        <w:t xml:space="preserve"> </w:t>
      </w:r>
      <w:proofErr w:type="spellStart"/>
      <w:r w:rsidRPr="001059AC">
        <w:rPr>
          <w:sz w:val="28"/>
          <w:szCs w:val="28"/>
        </w:rPr>
        <w:t>або</w:t>
      </w:r>
      <w:proofErr w:type="spellEnd"/>
      <w:r w:rsidRPr="001059AC">
        <w:rPr>
          <w:sz w:val="28"/>
          <w:szCs w:val="28"/>
        </w:rPr>
        <w:t xml:space="preserve"> </w:t>
      </w:r>
      <w:proofErr w:type="spellStart"/>
      <w:r w:rsidRPr="001059AC">
        <w:rPr>
          <w:sz w:val="28"/>
          <w:szCs w:val="28"/>
        </w:rPr>
        <w:t>хімікатів</w:t>
      </w:r>
      <w:proofErr w:type="spellEnd"/>
      <w:r w:rsidRPr="001059AC">
        <w:rPr>
          <w:sz w:val="28"/>
          <w:szCs w:val="28"/>
        </w:rPr>
        <w:t>.</w:t>
      </w:r>
    </w:p>
    <w:p w14:paraId="0FB407C8" w14:textId="77777777" w:rsidR="00D36837" w:rsidRDefault="00D36837" w:rsidP="008C1899">
      <w:pPr>
        <w:pStyle w:val="a9"/>
        <w:spacing w:before="0" w:beforeAutospacing="0" w:after="0" w:afterAutospacing="0"/>
        <w:ind w:firstLine="709"/>
        <w:contextualSpacing/>
        <w:jc w:val="both"/>
        <w:rPr>
          <w:sz w:val="28"/>
          <w:szCs w:val="28"/>
        </w:rPr>
      </w:pPr>
      <w:r w:rsidRPr="001059AC">
        <w:rPr>
          <w:sz w:val="28"/>
          <w:szCs w:val="28"/>
        </w:rPr>
        <w:t xml:space="preserve">Таким чином, </w:t>
      </w:r>
      <w:proofErr w:type="spellStart"/>
      <w:r w:rsidRPr="001059AC">
        <w:rPr>
          <w:sz w:val="28"/>
          <w:szCs w:val="28"/>
        </w:rPr>
        <w:t>глибоке</w:t>
      </w:r>
      <w:proofErr w:type="spellEnd"/>
      <w:r w:rsidRPr="001059AC">
        <w:rPr>
          <w:sz w:val="28"/>
          <w:szCs w:val="28"/>
        </w:rPr>
        <w:t xml:space="preserve"> </w:t>
      </w:r>
      <w:proofErr w:type="spellStart"/>
      <w:r w:rsidRPr="001059AC">
        <w:rPr>
          <w:sz w:val="28"/>
          <w:szCs w:val="28"/>
        </w:rPr>
        <w:t>розуміння</w:t>
      </w:r>
      <w:proofErr w:type="spellEnd"/>
      <w:r w:rsidRPr="001059AC">
        <w:rPr>
          <w:sz w:val="28"/>
          <w:szCs w:val="28"/>
        </w:rPr>
        <w:t xml:space="preserve"> </w:t>
      </w:r>
      <w:proofErr w:type="spellStart"/>
      <w:r w:rsidRPr="001059AC">
        <w:rPr>
          <w:sz w:val="28"/>
          <w:szCs w:val="28"/>
        </w:rPr>
        <w:t>механізмів</w:t>
      </w:r>
      <w:proofErr w:type="spellEnd"/>
      <w:r w:rsidRPr="001059AC">
        <w:rPr>
          <w:sz w:val="28"/>
          <w:szCs w:val="28"/>
        </w:rPr>
        <w:t xml:space="preserve"> </w:t>
      </w:r>
      <w:proofErr w:type="spellStart"/>
      <w:r w:rsidRPr="001059AC">
        <w:rPr>
          <w:sz w:val="28"/>
          <w:szCs w:val="28"/>
        </w:rPr>
        <w:t>порушень</w:t>
      </w:r>
      <w:proofErr w:type="spellEnd"/>
      <w:r w:rsidRPr="001059AC">
        <w:rPr>
          <w:sz w:val="28"/>
          <w:szCs w:val="28"/>
        </w:rPr>
        <w:t xml:space="preserve"> слуху </w:t>
      </w:r>
      <w:proofErr w:type="spellStart"/>
      <w:r w:rsidRPr="001059AC">
        <w:rPr>
          <w:sz w:val="28"/>
          <w:szCs w:val="28"/>
        </w:rPr>
        <w:t>дозволяє</w:t>
      </w:r>
      <w:proofErr w:type="spellEnd"/>
      <w:r w:rsidRPr="001059AC">
        <w:rPr>
          <w:sz w:val="28"/>
          <w:szCs w:val="28"/>
        </w:rPr>
        <w:t xml:space="preserve"> </w:t>
      </w:r>
      <w:proofErr w:type="spellStart"/>
      <w:r w:rsidRPr="001059AC">
        <w:rPr>
          <w:sz w:val="28"/>
          <w:szCs w:val="28"/>
        </w:rPr>
        <w:t>краще</w:t>
      </w:r>
      <w:proofErr w:type="spellEnd"/>
      <w:r w:rsidRPr="001059AC">
        <w:rPr>
          <w:sz w:val="28"/>
          <w:szCs w:val="28"/>
        </w:rPr>
        <w:t xml:space="preserve"> </w:t>
      </w:r>
      <w:proofErr w:type="spellStart"/>
      <w:r w:rsidRPr="001059AC">
        <w:rPr>
          <w:sz w:val="28"/>
          <w:szCs w:val="28"/>
        </w:rPr>
        <w:t>діагностувати</w:t>
      </w:r>
      <w:proofErr w:type="spellEnd"/>
      <w:r w:rsidRPr="001059AC">
        <w:rPr>
          <w:sz w:val="28"/>
          <w:szCs w:val="28"/>
        </w:rPr>
        <w:t xml:space="preserve"> проблему і </w:t>
      </w:r>
      <w:proofErr w:type="spellStart"/>
      <w:r w:rsidRPr="001059AC">
        <w:rPr>
          <w:sz w:val="28"/>
          <w:szCs w:val="28"/>
        </w:rPr>
        <w:t>розробляти</w:t>
      </w:r>
      <w:proofErr w:type="spellEnd"/>
      <w:r w:rsidRPr="001059AC">
        <w:rPr>
          <w:sz w:val="28"/>
          <w:szCs w:val="28"/>
        </w:rPr>
        <w:t xml:space="preserve"> </w:t>
      </w:r>
      <w:proofErr w:type="spellStart"/>
      <w:r w:rsidRPr="001059AC">
        <w:rPr>
          <w:sz w:val="28"/>
          <w:szCs w:val="28"/>
        </w:rPr>
        <w:t>ефективні</w:t>
      </w:r>
      <w:proofErr w:type="spellEnd"/>
      <w:r w:rsidRPr="001059AC">
        <w:rPr>
          <w:sz w:val="28"/>
          <w:szCs w:val="28"/>
        </w:rPr>
        <w:t xml:space="preserve"> </w:t>
      </w:r>
      <w:proofErr w:type="spellStart"/>
      <w:r w:rsidRPr="001059AC">
        <w:rPr>
          <w:sz w:val="28"/>
          <w:szCs w:val="28"/>
        </w:rPr>
        <w:t>методи</w:t>
      </w:r>
      <w:proofErr w:type="spellEnd"/>
      <w:r w:rsidRPr="001059AC">
        <w:rPr>
          <w:sz w:val="28"/>
          <w:szCs w:val="28"/>
        </w:rPr>
        <w:t xml:space="preserve"> </w:t>
      </w:r>
      <w:proofErr w:type="spellStart"/>
      <w:r w:rsidRPr="001059AC">
        <w:rPr>
          <w:sz w:val="28"/>
          <w:szCs w:val="28"/>
        </w:rPr>
        <w:t>реабілітації</w:t>
      </w:r>
      <w:proofErr w:type="spellEnd"/>
      <w:r w:rsidRPr="001059AC">
        <w:rPr>
          <w:sz w:val="28"/>
          <w:szCs w:val="28"/>
        </w:rPr>
        <w:t xml:space="preserve"> для </w:t>
      </w:r>
      <w:proofErr w:type="spellStart"/>
      <w:r w:rsidRPr="001059AC">
        <w:rPr>
          <w:sz w:val="28"/>
          <w:szCs w:val="28"/>
        </w:rPr>
        <w:t>дітей</w:t>
      </w:r>
      <w:proofErr w:type="spellEnd"/>
      <w:r w:rsidRPr="001059AC">
        <w:rPr>
          <w:sz w:val="28"/>
          <w:szCs w:val="28"/>
        </w:rPr>
        <w:t xml:space="preserve"> </w:t>
      </w:r>
      <w:proofErr w:type="spellStart"/>
      <w:r w:rsidRPr="001059AC">
        <w:rPr>
          <w:sz w:val="28"/>
          <w:szCs w:val="28"/>
        </w:rPr>
        <w:t>із</w:t>
      </w:r>
      <w:proofErr w:type="spellEnd"/>
      <w:r w:rsidRPr="001059AC">
        <w:rPr>
          <w:sz w:val="28"/>
          <w:szCs w:val="28"/>
        </w:rPr>
        <w:t xml:space="preserve"> </w:t>
      </w:r>
      <w:proofErr w:type="spellStart"/>
      <w:r w:rsidRPr="001059AC">
        <w:rPr>
          <w:sz w:val="28"/>
          <w:szCs w:val="28"/>
        </w:rPr>
        <w:t>вадами</w:t>
      </w:r>
      <w:proofErr w:type="spellEnd"/>
      <w:r w:rsidRPr="001059AC">
        <w:rPr>
          <w:sz w:val="28"/>
          <w:szCs w:val="28"/>
        </w:rPr>
        <w:t xml:space="preserve"> слуху.</w:t>
      </w:r>
    </w:p>
    <w:p w14:paraId="089B3231" w14:textId="7718AD96" w:rsidR="00D36837" w:rsidRPr="004678A1" w:rsidRDefault="008C1899" w:rsidP="008C1899">
      <w:pPr>
        <w:pStyle w:val="a9"/>
        <w:spacing w:before="0" w:beforeAutospacing="0" w:after="0" w:afterAutospacing="0"/>
        <w:ind w:firstLine="709"/>
        <w:contextualSpacing/>
        <w:jc w:val="both"/>
        <w:rPr>
          <w:sz w:val="28"/>
          <w:szCs w:val="28"/>
        </w:rPr>
      </w:pPr>
      <w:proofErr w:type="spellStart"/>
      <w:r>
        <w:rPr>
          <w:sz w:val="28"/>
          <w:szCs w:val="28"/>
        </w:rPr>
        <w:t>Дослідження</w:t>
      </w:r>
      <w:proofErr w:type="spellEnd"/>
      <w:r>
        <w:rPr>
          <w:sz w:val="28"/>
          <w:szCs w:val="28"/>
        </w:rPr>
        <w:t xml:space="preserve"> М. </w:t>
      </w:r>
      <w:proofErr w:type="spellStart"/>
      <w:r w:rsidR="00D36837" w:rsidRPr="001059AC">
        <w:rPr>
          <w:sz w:val="28"/>
          <w:szCs w:val="28"/>
        </w:rPr>
        <w:t>Barza</w:t>
      </w:r>
      <w:proofErr w:type="spellEnd"/>
      <w:r w:rsidR="00D36837" w:rsidRPr="001059AC">
        <w:rPr>
          <w:sz w:val="28"/>
          <w:szCs w:val="28"/>
        </w:rPr>
        <w:t xml:space="preserve"> </w:t>
      </w:r>
      <w:proofErr w:type="spellStart"/>
      <w:r w:rsidR="00D36837" w:rsidRPr="001059AC">
        <w:rPr>
          <w:sz w:val="28"/>
          <w:szCs w:val="28"/>
        </w:rPr>
        <w:t>свідчать</w:t>
      </w:r>
      <w:proofErr w:type="spellEnd"/>
      <w:r w:rsidR="00D36837" w:rsidRPr="001059AC">
        <w:rPr>
          <w:sz w:val="28"/>
          <w:szCs w:val="28"/>
        </w:rPr>
        <w:t xml:space="preserve">, </w:t>
      </w:r>
      <w:proofErr w:type="spellStart"/>
      <w:r w:rsidR="00D36837" w:rsidRPr="001059AC">
        <w:rPr>
          <w:sz w:val="28"/>
          <w:szCs w:val="28"/>
        </w:rPr>
        <w:t>що</w:t>
      </w:r>
      <w:proofErr w:type="spellEnd"/>
      <w:r w:rsidR="00D36837" w:rsidRPr="001059AC">
        <w:rPr>
          <w:sz w:val="28"/>
          <w:szCs w:val="28"/>
        </w:rPr>
        <w:t xml:space="preserve">, попри </w:t>
      </w:r>
      <w:proofErr w:type="spellStart"/>
      <w:r w:rsidR="00D36837" w:rsidRPr="001059AC">
        <w:rPr>
          <w:sz w:val="28"/>
          <w:szCs w:val="28"/>
        </w:rPr>
        <w:t>значний</w:t>
      </w:r>
      <w:proofErr w:type="spellEnd"/>
      <w:r w:rsidR="00D36837" w:rsidRPr="001059AC">
        <w:rPr>
          <w:sz w:val="28"/>
          <w:szCs w:val="28"/>
        </w:rPr>
        <w:t xml:space="preserve"> </w:t>
      </w:r>
      <w:proofErr w:type="spellStart"/>
      <w:r w:rsidR="00D36837" w:rsidRPr="001059AC">
        <w:rPr>
          <w:sz w:val="28"/>
          <w:szCs w:val="28"/>
        </w:rPr>
        <w:t>прогрес</w:t>
      </w:r>
      <w:proofErr w:type="spellEnd"/>
      <w:r w:rsidR="00D36837" w:rsidRPr="001059AC">
        <w:rPr>
          <w:sz w:val="28"/>
          <w:szCs w:val="28"/>
        </w:rPr>
        <w:t xml:space="preserve"> </w:t>
      </w:r>
      <w:proofErr w:type="spellStart"/>
      <w:r w:rsidR="00D36837" w:rsidRPr="001059AC">
        <w:rPr>
          <w:sz w:val="28"/>
          <w:szCs w:val="28"/>
        </w:rPr>
        <w:t>медицини</w:t>
      </w:r>
      <w:proofErr w:type="spellEnd"/>
      <w:r w:rsidR="00D36837" w:rsidRPr="001059AC">
        <w:rPr>
          <w:sz w:val="28"/>
          <w:szCs w:val="28"/>
        </w:rPr>
        <w:t xml:space="preserve"> в </w:t>
      </w:r>
      <w:proofErr w:type="spellStart"/>
      <w:r w:rsidR="00D36837" w:rsidRPr="001059AC">
        <w:rPr>
          <w:sz w:val="28"/>
          <w:szCs w:val="28"/>
        </w:rPr>
        <w:t>галузі</w:t>
      </w:r>
      <w:proofErr w:type="spellEnd"/>
      <w:r w:rsidR="00D36837" w:rsidRPr="001059AC">
        <w:rPr>
          <w:sz w:val="28"/>
          <w:szCs w:val="28"/>
        </w:rPr>
        <w:t xml:space="preserve"> </w:t>
      </w:r>
      <w:proofErr w:type="spellStart"/>
      <w:r w:rsidR="00D36837" w:rsidRPr="001059AC">
        <w:rPr>
          <w:sz w:val="28"/>
          <w:szCs w:val="28"/>
        </w:rPr>
        <w:t>профілактики</w:t>
      </w:r>
      <w:proofErr w:type="spellEnd"/>
      <w:r w:rsidR="00D36837" w:rsidRPr="001059AC">
        <w:rPr>
          <w:sz w:val="28"/>
          <w:szCs w:val="28"/>
        </w:rPr>
        <w:t xml:space="preserve"> та </w:t>
      </w:r>
      <w:proofErr w:type="spellStart"/>
      <w:r w:rsidR="00D36837" w:rsidRPr="001059AC">
        <w:rPr>
          <w:sz w:val="28"/>
          <w:szCs w:val="28"/>
        </w:rPr>
        <w:t>лікування</w:t>
      </w:r>
      <w:proofErr w:type="spellEnd"/>
      <w:r w:rsidR="00D36837" w:rsidRPr="001059AC">
        <w:rPr>
          <w:sz w:val="28"/>
          <w:szCs w:val="28"/>
        </w:rPr>
        <w:t xml:space="preserve"> </w:t>
      </w:r>
      <w:proofErr w:type="spellStart"/>
      <w:r w:rsidR="00D36837" w:rsidRPr="001059AC">
        <w:rPr>
          <w:sz w:val="28"/>
          <w:szCs w:val="28"/>
        </w:rPr>
        <w:t>багатьох</w:t>
      </w:r>
      <w:proofErr w:type="spellEnd"/>
      <w:r w:rsidR="00D36837" w:rsidRPr="001059AC">
        <w:rPr>
          <w:sz w:val="28"/>
          <w:szCs w:val="28"/>
        </w:rPr>
        <w:t xml:space="preserve"> хвороб, </w:t>
      </w:r>
      <w:proofErr w:type="spellStart"/>
      <w:r w:rsidR="00D36837" w:rsidRPr="001059AC">
        <w:rPr>
          <w:sz w:val="28"/>
          <w:szCs w:val="28"/>
        </w:rPr>
        <w:t>кількість</w:t>
      </w:r>
      <w:proofErr w:type="spellEnd"/>
      <w:r w:rsidR="00D36837" w:rsidRPr="001059AC">
        <w:rPr>
          <w:sz w:val="28"/>
          <w:szCs w:val="28"/>
        </w:rPr>
        <w:t xml:space="preserve"> людей </w:t>
      </w:r>
      <w:proofErr w:type="spellStart"/>
      <w:r w:rsidR="00D36837" w:rsidRPr="001059AC">
        <w:rPr>
          <w:sz w:val="28"/>
          <w:szCs w:val="28"/>
        </w:rPr>
        <w:t>із</w:t>
      </w:r>
      <w:proofErr w:type="spellEnd"/>
      <w:r w:rsidR="00D36837" w:rsidRPr="001059AC">
        <w:rPr>
          <w:sz w:val="28"/>
          <w:szCs w:val="28"/>
        </w:rPr>
        <w:t xml:space="preserve"> </w:t>
      </w:r>
      <w:proofErr w:type="spellStart"/>
      <w:r w:rsidR="00D36837" w:rsidRPr="001059AC">
        <w:rPr>
          <w:sz w:val="28"/>
          <w:szCs w:val="28"/>
        </w:rPr>
        <w:t>вадами</w:t>
      </w:r>
      <w:proofErr w:type="spellEnd"/>
      <w:r w:rsidR="00D36837" w:rsidRPr="001059AC">
        <w:rPr>
          <w:sz w:val="28"/>
          <w:szCs w:val="28"/>
        </w:rPr>
        <w:t xml:space="preserve"> слуху </w:t>
      </w:r>
      <w:proofErr w:type="spellStart"/>
      <w:r w:rsidR="00D36837" w:rsidRPr="001059AC">
        <w:rPr>
          <w:sz w:val="28"/>
          <w:szCs w:val="28"/>
        </w:rPr>
        <w:t>продовжує</w:t>
      </w:r>
      <w:proofErr w:type="spellEnd"/>
      <w:r w:rsidR="00D36837" w:rsidRPr="001059AC">
        <w:rPr>
          <w:sz w:val="28"/>
          <w:szCs w:val="28"/>
        </w:rPr>
        <w:t xml:space="preserve"> </w:t>
      </w:r>
      <w:proofErr w:type="spellStart"/>
      <w:r w:rsidR="00D36837" w:rsidRPr="001059AC">
        <w:rPr>
          <w:sz w:val="28"/>
          <w:szCs w:val="28"/>
        </w:rPr>
        <w:t>зростати</w:t>
      </w:r>
      <w:proofErr w:type="spellEnd"/>
      <w:r w:rsidR="00D36837" w:rsidRPr="001059AC">
        <w:rPr>
          <w:sz w:val="28"/>
          <w:szCs w:val="28"/>
        </w:rPr>
        <w:t xml:space="preserve"> [53, с. 121]. </w:t>
      </w:r>
      <w:proofErr w:type="spellStart"/>
      <w:r w:rsidR="00D36837" w:rsidRPr="001059AC">
        <w:rPr>
          <w:sz w:val="28"/>
          <w:szCs w:val="28"/>
        </w:rPr>
        <w:t>Рівень</w:t>
      </w:r>
      <w:proofErr w:type="spellEnd"/>
      <w:r w:rsidR="00D36837" w:rsidRPr="001059AC">
        <w:rPr>
          <w:sz w:val="28"/>
          <w:szCs w:val="28"/>
        </w:rPr>
        <w:t xml:space="preserve"> </w:t>
      </w:r>
      <w:proofErr w:type="spellStart"/>
      <w:r w:rsidR="00D36837" w:rsidRPr="001059AC">
        <w:rPr>
          <w:sz w:val="28"/>
          <w:szCs w:val="28"/>
        </w:rPr>
        <w:t>поширеності</w:t>
      </w:r>
      <w:proofErr w:type="spellEnd"/>
      <w:r w:rsidR="00D36837" w:rsidRPr="001059AC">
        <w:rPr>
          <w:sz w:val="28"/>
          <w:szCs w:val="28"/>
        </w:rPr>
        <w:t xml:space="preserve"> </w:t>
      </w:r>
      <w:proofErr w:type="spellStart"/>
      <w:r w:rsidR="00D36837" w:rsidRPr="001059AC">
        <w:rPr>
          <w:sz w:val="28"/>
          <w:szCs w:val="28"/>
        </w:rPr>
        <w:t>глухоти</w:t>
      </w:r>
      <w:proofErr w:type="spellEnd"/>
      <w:r w:rsidR="00D36837" w:rsidRPr="001059AC">
        <w:rPr>
          <w:sz w:val="28"/>
          <w:szCs w:val="28"/>
        </w:rPr>
        <w:t xml:space="preserve"> в </w:t>
      </w:r>
      <w:proofErr w:type="spellStart"/>
      <w:r w:rsidR="00D36837" w:rsidRPr="001059AC">
        <w:rPr>
          <w:sz w:val="28"/>
          <w:szCs w:val="28"/>
        </w:rPr>
        <w:t>різних</w:t>
      </w:r>
      <w:proofErr w:type="spellEnd"/>
      <w:r w:rsidR="00D36837" w:rsidRPr="001059AC">
        <w:rPr>
          <w:sz w:val="28"/>
          <w:szCs w:val="28"/>
        </w:rPr>
        <w:t xml:space="preserve"> </w:t>
      </w:r>
      <w:proofErr w:type="spellStart"/>
      <w:r w:rsidR="00D36837" w:rsidRPr="001059AC">
        <w:rPr>
          <w:sz w:val="28"/>
          <w:szCs w:val="28"/>
        </w:rPr>
        <w:t>географічних</w:t>
      </w:r>
      <w:proofErr w:type="spellEnd"/>
      <w:r w:rsidR="00D36837" w:rsidRPr="001059AC">
        <w:rPr>
          <w:sz w:val="28"/>
          <w:szCs w:val="28"/>
        </w:rPr>
        <w:t xml:space="preserve"> </w:t>
      </w:r>
      <w:proofErr w:type="spellStart"/>
      <w:r w:rsidR="00D36837" w:rsidRPr="001059AC">
        <w:rPr>
          <w:sz w:val="28"/>
          <w:szCs w:val="28"/>
        </w:rPr>
        <w:t>регіонах</w:t>
      </w:r>
      <w:proofErr w:type="spellEnd"/>
      <w:r w:rsidR="00D36837" w:rsidRPr="001059AC">
        <w:rPr>
          <w:sz w:val="28"/>
          <w:szCs w:val="28"/>
        </w:rPr>
        <w:t xml:space="preserve"> </w:t>
      </w:r>
      <w:proofErr w:type="spellStart"/>
      <w:r w:rsidR="00D36837" w:rsidRPr="001059AC">
        <w:rPr>
          <w:sz w:val="28"/>
          <w:szCs w:val="28"/>
        </w:rPr>
        <w:t>варіює</w:t>
      </w:r>
      <w:proofErr w:type="spellEnd"/>
      <w:r w:rsidR="00D36837" w:rsidRPr="001059AC">
        <w:rPr>
          <w:sz w:val="28"/>
          <w:szCs w:val="28"/>
        </w:rPr>
        <w:t xml:space="preserve"> </w:t>
      </w:r>
      <w:proofErr w:type="spellStart"/>
      <w:r w:rsidR="00D36837" w:rsidRPr="001059AC">
        <w:rPr>
          <w:sz w:val="28"/>
          <w:szCs w:val="28"/>
        </w:rPr>
        <w:t>залежно</w:t>
      </w:r>
      <w:proofErr w:type="spellEnd"/>
      <w:r w:rsidR="00D36837" w:rsidRPr="001059AC">
        <w:rPr>
          <w:sz w:val="28"/>
          <w:szCs w:val="28"/>
        </w:rPr>
        <w:t xml:space="preserve"> </w:t>
      </w:r>
      <w:proofErr w:type="spellStart"/>
      <w:r w:rsidR="00D36837" w:rsidRPr="001059AC">
        <w:rPr>
          <w:sz w:val="28"/>
          <w:szCs w:val="28"/>
        </w:rPr>
        <w:t>від</w:t>
      </w:r>
      <w:proofErr w:type="spellEnd"/>
      <w:r w:rsidR="00D36837" w:rsidRPr="001059AC">
        <w:rPr>
          <w:sz w:val="28"/>
          <w:szCs w:val="28"/>
        </w:rPr>
        <w:t xml:space="preserve"> </w:t>
      </w:r>
      <w:proofErr w:type="spellStart"/>
      <w:r w:rsidR="00D36837" w:rsidRPr="001059AC">
        <w:rPr>
          <w:sz w:val="28"/>
          <w:szCs w:val="28"/>
        </w:rPr>
        <w:t>віку</w:t>
      </w:r>
      <w:proofErr w:type="spellEnd"/>
      <w:r w:rsidR="00D36837" w:rsidRPr="001059AC">
        <w:rPr>
          <w:sz w:val="28"/>
          <w:szCs w:val="28"/>
        </w:rPr>
        <w:t xml:space="preserve">, </w:t>
      </w:r>
      <w:proofErr w:type="spellStart"/>
      <w:r w:rsidR="00D36837" w:rsidRPr="001059AC">
        <w:rPr>
          <w:sz w:val="28"/>
          <w:szCs w:val="28"/>
        </w:rPr>
        <w:t>статі</w:t>
      </w:r>
      <w:proofErr w:type="spellEnd"/>
      <w:r w:rsidR="00D36837" w:rsidRPr="001059AC">
        <w:rPr>
          <w:sz w:val="28"/>
          <w:szCs w:val="28"/>
        </w:rPr>
        <w:t xml:space="preserve">, умов </w:t>
      </w:r>
      <w:proofErr w:type="spellStart"/>
      <w:r w:rsidR="00D36837" w:rsidRPr="001059AC">
        <w:rPr>
          <w:sz w:val="28"/>
          <w:szCs w:val="28"/>
        </w:rPr>
        <w:t>праці</w:t>
      </w:r>
      <w:proofErr w:type="spellEnd"/>
      <w:r w:rsidR="00D36837" w:rsidRPr="001059AC">
        <w:rPr>
          <w:sz w:val="28"/>
          <w:szCs w:val="28"/>
        </w:rPr>
        <w:t xml:space="preserve"> та </w:t>
      </w:r>
      <w:proofErr w:type="spellStart"/>
      <w:r w:rsidR="00D36837" w:rsidRPr="001059AC">
        <w:rPr>
          <w:sz w:val="28"/>
          <w:szCs w:val="28"/>
        </w:rPr>
        <w:t>інших</w:t>
      </w:r>
      <w:proofErr w:type="spellEnd"/>
      <w:r w:rsidR="00D36837" w:rsidRPr="001059AC">
        <w:rPr>
          <w:sz w:val="28"/>
          <w:szCs w:val="28"/>
        </w:rPr>
        <w:t xml:space="preserve"> </w:t>
      </w:r>
      <w:proofErr w:type="spellStart"/>
      <w:r w:rsidR="00D36837" w:rsidRPr="001059AC">
        <w:rPr>
          <w:sz w:val="28"/>
          <w:szCs w:val="28"/>
        </w:rPr>
        <w:t>чинників</w:t>
      </w:r>
      <w:proofErr w:type="spellEnd"/>
      <w:r w:rsidR="00D36837" w:rsidRPr="001059AC">
        <w:rPr>
          <w:sz w:val="28"/>
          <w:szCs w:val="28"/>
        </w:rPr>
        <w:t xml:space="preserve">. За результатами </w:t>
      </w:r>
      <w:proofErr w:type="spellStart"/>
      <w:r w:rsidR="00D36837" w:rsidRPr="001059AC">
        <w:rPr>
          <w:sz w:val="28"/>
          <w:szCs w:val="28"/>
        </w:rPr>
        <w:t>масового</w:t>
      </w:r>
      <w:proofErr w:type="spellEnd"/>
      <w:r w:rsidR="00D36837" w:rsidRPr="001059AC">
        <w:rPr>
          <w:sz w:val="28"/>
          <w:szCs w:val="28"/>
        </w:rPr>
        <w:t xml:space="preserve"> </w:t>
      </w:r>
      <w:proofErr w:type="spellStart"/>
      <w:r w:rsidR="00D36837" w:rsidRPr="001059AC">
        <w:rPr>
          <w:sz w:val="28"/>
          <w:szCs w:val="28"/>
        </w:rPr>
        <w:t>обстеження</w:t>
      </w:r>
      <w:proofErr w:type="spellEnd"/>
      <w:r w:rsidR="00D36837" w:rsidRPr="001059AC">
        <w:rPr>
          <w:sz w:val="28"/>
          <w:szCs w:val="28"/>
        </w:rPr>
        <w:t xml:space="preserve"> </w:t>
      </w:r>
      <w:proofErr w:type="spellStart"/>
      <w:r w:rsidR="00D36837" w:rsidRPr="001059AC">
        <w:rPr>
          <w:sz w:val="28"/>
          <w:szCs w:val="28"/>
        </w:rPr>
        <w:t>населення</w:t>
      </w:r>
      <w:proofErr w:type="spellEnd"/>
      <w:r w:rsidR="00D36837" w:rsidRPr="001059AC">
        <w:rPr>
          <w:sz w:val="28"/>
          <w:szCs w:val="28"/>
        </w:rPr>
        <w:t xml:space="preserve"> в </w:t>
      </w:r>
      <w:proofErr w:type="spellStart"/>
      <w:r w:rsidR="00D36837" w:rsidRPr="001059AC">
        <w:rPr>
          <w:sz w:val="28"/>
          <w:szCs w:val="28"/>
        </w:rPr>
        <w:t>різних</w:t>
      </w:r>
      <w:proofErr w:type="spellEnd"/>
      <w:r w:rsidR="00D36837" w:rsidRPr="001059AC">
        <w:rPr>
          <w:sz w:val="28"/>
          <w:szCs w:val="28"/>
        </w:rPr>
        <w:t xml:space="preserve"> </w:t>
      </w:r>
      <w:proofErr w:type="spellStart"/>
      <w:r w:rsidR="00D36837" w:rsidRPr="001059AC">
        <w:rPr>
          <w:sz w:val="28"/>
          <w:szCs w:val="28"/>
        </w:rPr>
        <w:t>регіонах</w:t>
      </w:r>
      <w:proofErr w:type="spellEnd"/>
      <w:r w:rsidR="00D36837" w:rsidRPr="001059AC">
        <w:rPr>
          <w:sz w:val="28"/>
          <w:szCs w:val="28"/>
        </w:rPr>
        <w:t xml:space="preserve"> </w:t>
      </w:r>
      <w:proofErr w:type="spellStart"/>
      <w:r w:rsidR="00D36837" w:rsidRPr="001059AC">
        <w:rPr>
          <w:sz w:val="28"/>
          <w:szCs w:val="28"/>
        </w:rPr>
        <w:t>нашої</w:t>
      </w:r>
      <w:proofErr w:type="spellEnd"/>
      <w:r w:rsidR="00D36837" w:rsidRPr="001059AC">
        <w:rPr>
          <w:sz w:val="28"/>
          <w:szCs w:val="28"/>
        </w:rPr>
        <w:t xml:space="preserve"> </w:t>
      </w:r>
      <w:proofErr w:type="spellStart"/>
      <w:r w:rsidR="00D36837" w:rsidRPr="001059AC">
        <w:rPr>
          <w:sz w:val="28"/>
          <w:szCs w:val="28"/>
        </w:rPr>
        <w:t>країни</w:t>
      </w:r>
      <w:proofErr w:type="spellEnd"/>
      <w:r w:rsidR="00D36837" w:rsidRPr="001059AC">
        <w:rPr>
          <w:sz w:val="28"/>
          <w:szCs w:val="28"/>
        </w:rPr>
        <w:t xml:space="preserve"> </w:t>
      </w:r>
      <w:proofErr w:type="spellStart"/>
      <w:r w:rsidR="00D36837" w:rsidRPr="001059AC">
        <w:rPr>
          <w:sz w:val="28"/>
          <w:szCs w:val="28"/>
        </w:rPr>
        <w:t>порушення</w:t>
      </w:r>
      <w:proofErr w:type="spellEnd"/>
      <w:r w:rsidR="00D36837" w:rsidRPr="001059AC">
        <w:rPr>
          <w:sz w:val="28"/>
          <w:szCs w:val="28"/>
        </w:rPr>
        <w:t xml:space="preserve"> слуху </w:t>
      </w:r>
      <w:proofErr w:type="spellStart"/>
      <w:r w:rsidR="00D36837" w:rsidRPr="001059AC">
        <w:rPr>
          <w:sz w:val="28"/>
          <w:szCs w:val="28"/>
        </w:rPr>
        <w:t>виявлено</w:t>
      </w:r>
      <w:proofErr w:type="spellEnd"/>
      <w:r w:rsidR="00D36837" w:rsidRPr="001059AC">
        <w:rPr>
          <w:sz w:val="28"/>
          <w:szCs w:val="28"/>
        </w:rPr>
        <w:t xml:space="preserve"> у </w:t>
      </w:r>
      <w:proofErr w:type="spellStart"/>
      <w:r w:rsidR="00D36837" w:rsidRPr="001059AC">
        <w:rPr>
          <w:sz w:val="28"/>
          <w:szCs w:val="28"/>
        </w:rPr>
        <w:t>понад</w:t>
      </w:r>
      <w:proofErr w:type="spellEnd"/>
      <w:r w:rsidR="00D36837" w:rsidRPr="001059AC">
        <w:rPr>
          <w:sz w:val="28"/>
          <w:szCs w:val="28"/>
        </w:rPr>
        <w:t xml:space="preserve"> 6% людей.</w:t>
      </w:r>
    </w:p>
    <w:p w14:paraId="44E12D8F" w14:textId="4E64EB5A" w:rsidR="00D36837" w:rsidRPr="004678A1" w:rsidRDefault="00D36837" w:rsidP="008C1899">
      <w:pPr>
        <w:pStyle w:val="a9"/>
        <w:spacing w:before="0" w:beforeAutospacing="0" w:after="0" w:afterAutospacing="0"/>
        <w:ind w:firstLine="709"/>
        <w:contextualSpacing/>
        <w:jc w:val="both"/>
        <w:rPr>
          <w:sz w:val="28"/>
          <w:szCs w:val="28"/>
        </w:rPr>
      </w:pPr>
      <w:proofErr w:type="spellStart"/>
      <w:r w:rsidRPr="001059AC">
        <w:rPr>
          <w:sz w:val="28"/>
          <w:szCs w:val="28"/>
        </w:rPr>
        <w:t>Цікаво</w:t>
      </w:r>
      <w:proofErr w:type="spellEnd"/>
      <w:r w:rsidRPr="001059AC">
        <w:rPr>
          <w:sz w:val="28"/>
          <w:szCs w:val="28"/>
        </w:rPr>
        <w:t xml:space="preserve">, </w:t>
      </w:r>
      <w:proofErr w:type="spellStart"/>
      <w:r w:rsidRPr="001059AC">
        <w:rPr>
          <w:sz w:val="28"/>
          <w:szCs w:val="28"/>
        </w:rPr>
        <w:t>що</w:t>
      </w:r>
      <w:proofErr w:type="spellEnd"/>
      <w:r w:rsidRPr="001059AC">
        <w:rPr>
          <w:sz w:val="28"/>
          <w:szCs w:val="28"/>
        </w:rPr>
        <w:t xml:space="preserve"> </w:t>
      </w:r>
      <w:proofErr w:type="spellStart"/>
      <w:r w:rsidRPr="001059AC">
        <w:rPr>
          <w:sz w:val="28"/>
          <w:szCs w:val="28"/>
        </w:rPr>
        <w:t>схильність</w:t>
      </w:r>
      <w:proofErr w:type="spellEnd"/>
      <w:r w:rsidRPr="001059AC">
        <w:rPr>
          <w:sz w:val="28"/>
          <w:szCs w:val="28"/>
        </w:rPr>
        <w:t xml:space="preserve"> до </w:t>
      </w:r>
      <w:proofErr w:type="spellStart"/>
      <w:r w:rsidRPr="001059AC">
        <w:rPr>
          <w:sz w:val="28"/>
          <w:szCs w:val="28"/>
        </w:rPr>
        <w:t>втрати</w:t>
      </w:r>
      <w:proofErr w:type="spellEnd"/>
      <w:r w:rsidRPr="001059AC">
        <w:rPr>
          <w:sz w:val="28"/>
          <w:szCs w:val="28"/>
        </w:rPr>
        <w:t xml:space="preserve"> слуху </w:t>
      </w:r>
      <w:proofErr w:type="spellStart"/>
      <w:r w:rsidRPr="001059AC">
        <w:rPr>
          <w:sz w:val="28"/>
          <w:szCs w:val="28"/>
        </w:rPr>
        <w:t>корелює</w:t>
      </w:r>
      <w:proofErr w:type="spellEnd"/>
      <w:r w:rsidRPr="001059AC">
        <w:rPr>
          <w:sz w:val="28"/>
          <w:szCs w:val="28"/>
        </w:rPr>
        <w:t xml:space="preserve"> з </w:t>
      </w:r>
      <w:proofErr w:type="spellStart"/>
      <w:r w:rsidRPr="001059AC">
        <w:rPr>
          <w:sz w:val="28"/>
          <w:szCs w:val="28"/>
        </w:rPr>
        <w:t>кольором</w:t>
      </w:r>
      <w:proofErr w:type="spellEnd"/>
      <w:r w:rsidRPr="001059AC">
        <w:rPr>
          <w:sz w:val="28"/>
          <w:szCs w:val="28"/>
        </w:rPr>
        <w:t xml:space="preserve"> очей: </w:t>
      </w:r>
      <w:proofErr w:type="spellStart"/>
      <w:r w:rsidRPr="001059AC">
        <w:rPr>
          <w:sz w:val="28"/>
          <w:szCs w:val="28"/>
        </w:rPr>
        <w:t>серед</w:t>
      </w:r>
      <w:proofErr w:type="spellEnd"/>
      <w:r w:rsidRPr="001059AC">
        <w:rPr>
          <w:sz w:val="28"/>
          <w:szCs w:val="28"/>
        </w:rPr>
        <w:t xml:space="preserve"> </w:t>
      </w:r>
      <w:proofErr w:type="spellStart"/>
      <w:r w:rsidRPr="001059AC">
        <w:rPr>
          <w:sz w:val="28"/>
          <w:szCs w:val="28"/>
        </w:rPr>
        <w:t>оглянутих</w:t>
      </w:r>
      <w:proofErr w:type="spellEnd"/>
      <w:r w:rsidRPr="001059AC">
        <w:rPr>
          <w:sz w:val="28"/>
          <w:szCs w:val="28"/>
        </w:rPr>
        <w:t xml:space="preserve"> 27% </w:t>
      </w:r>
      <w:proofErr w:type="spellStart"/>
      <w:r w:rsidRPr="001059AC">
        <w:rPr>
          <w:sz w:val="28"/>
          <w:szCs w:val="28"/>
        </w:rPr>
        <w:t>осіб</w:t>
      </w:r>
      <w:proofErr w:type="spellEnd"/>
      <w:r w:rsidRPr="001059AC">
        <w:rPr>
          <w:sz w:val="28"/>
          <w:szCs w:val="28"/>
        </w:rPr>
        <w:t xml:space="preserve"> </w:t>
      </w:r>
      <w:proofErr w:type="spellStart"/>
      <w:r w:rsidRPr="001059AC">
        <w:rPr>
          <w:sz w:val="28"/>
          <w:szCs w:val="28"/>
        </w:rPr>
        <w:t>мали</w:t>
      </w:r>
      <w:proofErr w:type="spellEnd"/>
      <w:r w:rsidRPr="001059AC">
        <w:rPr>
          <w:sz w:val="28"/>
          <w:szCs w:val="28"/>
        </w:rPr>
        <w:t xml:space="preserve"> </w:t>
      </w:r>
      <w:proofErr w:type="spellStart"/>
      <w:r w:rsidRPr="001059AC">
        <w:rPr>
          <w:sz w:val="28"/>
          <w:szCs w:val="28"/>
        </w:rPr>
        <w:t>темні</w:t>
      </w:r>
      <w:proofErr w:type="spellEnd"/>
      <w:r w:rsidRPr="001059AC">
        <w:rPr>
          <w:sz w:val="28"/>
          <w:szCs w:val="28"/>
        </w:rPr>
        <w:t xml:space="preserve"> </w:t>
      </w:r>
      <w:proofErr w:type="spellStart"/>
      <w:r w:rsidRPr="001059AC">
        <w:rPr>
          <w:sz w:val="28"/>
          <w:szCs w:val="28"/>
        </w:rPr>
        <w:t>очі</w:t>
      </w:r>
      <w:proofErr w:type="spellEnd"/>
      <w:r w:rsidRPr="001059AC">
        <w:rPr>
          <w:sz w:val="28"/>
          <w:szCs w:val="28"/>
        </w:rPr>
        <w:t xml:space="preserve"> (</w:t>
      </w:r>
      <w:proofErr w:type="spellStart"/>
      <w:r w:rsidRPr="001059AC">
        <w:rPr>
          <w:sz w:val="28"/>
          <w:szCs w:val="28"/>
        </w:rPr>
        <w:t>карі</w:t>
      </w:r>
      <w:proofErr w:type="spellEnd"/>
      <w:r w:rsidRPr="001059AC">
        <w:rPr>
          <w:sz w:val="28"/>
          <w:szCs w:val="28"/>
        </w:rPr>
        <w:t xml:space="preserve"> </w:t>
      </w:r>
      <w:proofErr w:type="spellStart"/>
      <w:r w:rsidRPr="001059AC">
        <w:rPr>
          <w:sz w:val="28"/>
          <w:szCs w:val="28"/>
        </w:rPr>
        <w:t>відтінки</w:t>
      </w:r>
      <w:proofErr w:type="spellEnd"/>
      <w:r w:rsidRPr="001059AC">
        <w:rPr>
          <w:sz w:val="28"/>
          <w:szCs w:val="28"/>
        </w:rPr>
        <w:t xml:space="preserve">), а 78% – </w:t>
      </w:r>
      <w:proofErr w:type="spellStart"/>
      <w:r w:rsidRPr="001059AC">
        <w:rPr>
          <w:sz w:val="28"/>
          <w:szCs w:val="28"/>
        </w:rPr>
        <w:t>світлі</w:t>
      </w:r>
      <w:proofErr w:type="spellEnd"/>
      <w:r w:rsidRPr="001059AC">
        <w:rPr>
          <w:sz w:val="28"/>
          <w:szCs w:val="28"/>
        </w:rPr>
        <w:t xml:space="preserve"> (</w:t>
      </w:r>
      <w:proofErr w:type="spellStart"/>
      <w:r w:rsidRPr="001059AC">
        <w:rPr>
          <w:sz w:val="28"/>
          <w:szCs w:val="28"/>
        </w:rPr>
        <w:t>голубі</w:t>
      </w:r>
      <w:proofErr w:type="spellEnd"/>
      <w:r w:rsidRPr="001059AC">
        <w:rPr>
          <w:sz w:val="28"/>
          <w:szCs w:val="28"/>
        </w:rPr>
        <w:t xml:space="preserve">, </w:t>
      </w:r>
      <w:proofErr w:type="spellStart"/>
      <w:r w:rsidRPr="001059AC">
        <w:rPr>
          <w:sz w:val="28"/>
          <w:szCs w:val="28"/>
        </w:rPr>
        <w:t>зелені</w:t>
      </w:r>
      <w:proofErr w:type="spellEnd"/>
      <w:r w:rsidRPr="001059AC">
        <w:rPr>
          <w:sz w:val="28"/>
          <w:szCs w:val="28"/>
        </w:rPr>
        <w:t xml:space="preserve">, </w:t>
      </w:r>
      <w:proofErr w:type="spellStart"/>
      <w:r w:rsidRPr="001059AC">
        <w:rPr>
          <w:sz w:val="28"/>
          <w:szCs w:val="28"/>
        </w:rPr>
        <w:t>сірі</w:t>
      </w:r>
      <w:proofErr w:type="spellEnd"/>
      <w:r w:rsidRPr="001059AC">
        <w:rPr>
          <w:sz w:val="28"/>
          <w:szCs w:val="28"/>
        </w:rPr>
        <w:t xml:space="preserve">). </w:t>
      </w:r>
      <w:proofErr w:type="spellStart"/>
      <w:r w:rsidRPr="001059AC">
        <w:rPr>
          <w:sz w:val="28"/>
          <w:szCs w:val="28"/>
        </w:rPr>
        <w:t>Це</w:t>
      </w:r>
      <w:proofErr w:type="spellEnd"/>
      <w:r w:rsidRPr="001059AC">
        <w:rPr>
          <w:sz w:val="28"/>
          <w:szCs w:val="28"/>
        </w:rPr>
        <w:t xml:space="preserve"> </w:t>
      </w:r>
      <w:proofErr w:type="spellStart"/>
      <w:r w:rsidRPr="001059AC">
        <w:rPr>
          <w:sz w:val="28"/>
          <w:szCs w:val="28"/>
        </w:rPr>
        <w:t>вказує</w:t>
      </w:r>
      <w:proofErr w:type="spellEnd"/>
      <w:r w:rsidRPr="001059AC">
        <w:rPr>
          <w:sz w:val="28"/>
          <w:szCs w:val="28"/>
        </w:rPr>
        <w:t xml:space="preserve"> на те, </w:t>
      </w:r>
      <w:proofErr w:type="spellStart"/>
      <w:r w:rsidRPr="001059AC">
        <w:rPr>
          <w:sz w:val="28"/>
          <w:szCs w:val="28"/>
        </w:rPr>
        <w:t>що</w:t>
      </w:r>
      <w:proofErr w:type="spellEnd"/>
      <w:r w:rsidRPr="001059AC">
        <w:rPr>
          <w:sz w:val="28"/>
          <w:szCs w:val="28"/>
        </w:rPr>
        <w:t xml:space="preserve"> </w:t>
      </w:r>
      <w:proofErr w:type="spellStart"/>
      <w:r w:rsidRPr="001059AC">
        <w:rPr>
          <w:sz w:val="28"/>
          <w:szCs w:val="28"/>
        </w:rPr>
        <w:t>підвищений</w:t>
      </w:r>
      <w:proofErr w:type="spellEnd"/>
      <w:r w:rsidRPr="001059AC">
        <w:rPr>
          <w:sz w:val="28"/>
          <w:szCs w:val="28"/>
        </w:rPr>
        <w:t xml:space="preserve"> </w:t>
      </w:r>
      <w:proofErr w:type="spellStart"/>
      <w:r w:rsidRPr="001059AC">
        <w:rPr>
          <w:sz w:val="28"/>
          <w:szCs w:val="28"/>
        </w:rPr>
        <w:t>вміст</w:t>
      </w:r>
      <w:proofErr w:type="spellEnd"/>
      <w:r w:rsidRPr="001059AC">
        <w:rPr>
          <w:sz w:val="28"/>
          <w:szCs w:val="28"/>
        </w:rPr>
        <w:t xml:space="preserve"> </w:t>
      </w:r>
      <w:proofErr w:type="spellStart"/>
      <w:r w:rsidRPr="001059AC">
        <w:rPr>
          <w:sz w:val="28"/>
          <w:szCs w:val="28"/>
        </w:rPr>
        <w:t>меланіну</w:t>
      </w:r>
      <w:proofErr w:type="spellEnd"/>
      <w:r w:rsidRPr="001059AC">
        <w:rPr>
          <w:sz w:val="28"/>
          <w:szCs w:val="28"/>
        </w:rPr>
        <w:t xml:space="preserve"> </w:t>
      </w:r>
      <w:proofErr w:type="spellStart"/>
      <w:r w:rsidRPr="001059AC">
        <w:rPr>
          <w:sz w:val="28"/>
          <w:szCs w:val="28"/>
        </w:rPr>
        <w:t>забезпечує</w:t>
      </w:r>
      <w:proofErr w:type="spellEnd"/>
      <w:r w:rsidRPr="001059AC">
        <w:rPr>
          <w:sz w:val="28"/>
          <w:szCs w:val="28"/>
        </w:rPr>
        <w:t xml:space="preserve"> </w:t>
      </w:r>
      <w:proofErr w:type="spellStart"/>
      <w:r w:rsidRPr="001059AC">
        <w:rPr>
          <w:sz w:val="28"/>
          <w:szCs w:val="28"/>
        </w:rPr>
        <w:t>певний</w:t>
      </w:r>
      <w:proofErr w:type="spellEnd"/>
      <w:r w:rsidRPr="001059AC">
        <w:rPr>
          <w:sz w:val="28"/>
          <w:szCs w:val="28"/>
        </w:rPr>
        <w:t xml:space="preserve"> </w:t>
      </w:r>
      <w:proofErr w:type="spellStart"/>
      <w:r w:rsidRPr="001059AC">
        <w:rPr>
          <w:sz w:val="28"/>
          <w:szCs w:val="28"/>
        </w:rPr>
        <w:t>захист</w:t>
      </w:r>
      <w:proofErr w:type="spellEnd"/>
      <w:r w:rsidRPr="001059AC">
        <w:rPr>
          <w:sz w:val="28"/>
          <w:szCs w:val="28"/>
        </w:rPr>
        <w:t xml:space="preserve"> </w:t>
      </w:r>
      <w:proofErr w:type="spellStart"/>
      <w:r w:rsidRPr="001059AC">
        <w:rPr>
          <w:sz w:val="28"/>
          <w:szCs w:val="28"/>
        </w:rPr>
        <w:t>від</w:t>
      </w:r>
      <w:proofErr w:type="spellEnd"/>
      <w:r w:rsidRPr="001059AC">
        <w:rPr>
          <w:sz w:val="28"/>
          <w:szCs w:val="28"/>
        </w:rPr>
        <w:t xml:space="preserve"> </w:t>
      </w:r>
      <w:proofErr w:type="spellStart"/>
      <w:r w:rsidRPr="001059AC">
        <w:rPr>
          <w:sz w:val="28"/>
          <w:szCs w:val="28"/>
        </w:rPr>
        <w:t>втрати</w:t>
      </w:r>
      <w:proofErr w:type="spellEnd"/>
      <w:r w:rsidRPr="001059AC">
        <w:rPr>
          <w:sz w:val="28"/>
          <w:szCs w:val="28"/>
        </w:rPr>
        <w:t xml:space="preserve"> слуху. </w:t>
      </w:r>
      <w:proofErr w:type="spellStart"/>
      <w:r w:rsidRPr="001059AC">
        <w:rPr>
          <w:sz w:val="28"/>
          <w:szCs w:val="28"/>
        </w:rPr>
        <w:t>Зокрема</w:t>
      </w:r>
      <w:proofErr w:type="spellEnd"/>
      <w:r w:rsidRPr="001059AC">
        <w:rPr>
          <w:sz w:val="28"/>
          <w:szCs w:val="28"/>
        </w:rPr>
        <w:t xml:space="preserve">, </w:t>
      </w:r>
      <w:proofErr w:type="spellStart"/>
      <w:r w:rsidRPr="001059AC">
        <w:rPr>
          <w:sz w:val="28"/>
          <w:szCs w:val="28"/>
        </w:rPr>
        <w:t>серед</w:t>
      </w:r>
      <w:proofErr w:type="spellEnd"/>
      <w:r w:rsidRPr="001059AC">
        <w:rPr>
          <w:sz w:val="28"/>
          <w:szCs w:val="28"/>
        </w:rPr>
        <w:t xml:space="preserve"> </w:t>
      </w:r>
      <w:proofErr w:type="spellStart"/>
      <w:r w:rsidRPr="001059AC">
        <w:rPr>
          <w:sz w:val="28"/>
          <w:szCs w:val="28"/>
        </w:rPr>
        <w:t>пацієнтів</w:t>
      </w:r>
      <w:proofErr w:type="spellEnd"/>
      <w:r w:rsidRPr="001059AC">
        <w:rPr>
          <w:sz w:val="28"/>
          <w:szCs w:val="28"/>
        </w:rPr>
        <w:t xml:space="preserve">, </w:t>
      </w:r>
      <w:proofErr w:type="spellStart"/>
      <w:r w:rsidRPr="001059AC">
        <w:rPr>
          <w:sz w:val="28"/>
          <w:szCs w:val="28"/>
        </w:rPr>
        <w:t>які</w:t>
      </w:r>
      <w:proofErr w:type="spellEnd"/>
      <w:r w:rsidRPr="001059AC">
        <w:rPr>
          <w:sz w:val="28"/>
          <w:szCs w:val="28"/>
        </w:rPr>
        <w:t xml:space="preserve"> </w:t>
      </w:r>
      <w:proofErr w:type="spellStart"/>
      <w:r w:rsidRPr="001059AC">
        <w:rPr>
          <w:sz w:val="28"/>
          <w:szCs w:val="28"/>
        </w:rPr>
        <w:t>втратили</w:t>
      </w:r>
      <w:proofErr w:type="spellEnd"/>
      <w:r w:rsidRPr="001059AC">
        <w:rPr>
          <w:sz w:val="28"/>
          <w:szCs w:val="28"/>
        </w:rPr>
        <w:t xml:space="preserve"> слух через </w:t>
      </w:r>
      <w:proofErr w:type="spellStart"/>
      <w:r w:rsidRPr="001059AC">
        <w:rPr>
          <w:sz w:val="28"/>
          <w:szCs w:val="28"/>
        </w:rPr>
        <w:t>менінгіт</w:t>
      </w:r>
      <w:proofErr w:type="spellEnd"/>
      <w:r w:rsidRPr="001059AC">
        <w:rPr>
          <w:sz w:val="28"/>
          <w:szCs w:val="28"/>
        </w:rPr>
        <w:t xml:space="preserve">, 97% </w:t>
      </w:r>
      <w:proofErr w:type="spellStart"/>
      <w:r w:rsidRPr="001059AC">
        <w:rPr>
          <w:sz w:val="28"/>
          <w:szCs w:val="28"/>
        </w:rPr>
        <w:t>були</w:t>
      </w:r>
      <w:proofErr w:type="spellEnd"/>
      <w:r w:rsidRPr="001059AC">
        <w:rPr>
          <w:sz w:val="28"/>
          <w:szCs w:val="28"/>
        </w:rPr>
        <w:t xml:space="preserve"> </w:t>
      </w:r>
      <w:proofErr w:type="spellStart"/>
      <w:r w:rsidRPr="001059AC">
        <w:rPr>
          <w:sz w:val="28"/>
          <w:szCs w:val="28"/>
        </w:rPr>
        <w:t>зі</w:t>
      </w:r>
      <w:proofErr w:type="spellEnd"/>
      <w:r w:rsidRPr="001059AC">
        <w:rPr>
          <w:sz w:val="28"/>
          <w:szCs w:val="28"/>
        </w:rPr>
        <w:t xml:space="preserve"> </w:t>
      </w:r>
      <w:proofErr w:type="spellStart"/>
      <w:r w:rsidRPr="001059AC">
        <w:rPr>
          <w:sz w:val="28"/>
          <w:szCs w:val="28"/>
        </w:rPr>
        <w:t>світлим</w:t>
      </w:r>
      <w:proofErr w:type="spellEnd"/>
      <w:r w:rsidRPr="001059AC">
        <w:rPr>
          <w:sz w:val="28"/>
          <w:szCs w:val="28"/>
        </w:rPr>
        <w:t xml:space="preserve"> </w:t>
      </w:r>
      <w:proofErr w:type="spellStart"/>
      <w:r w:rsidRPr="001059AC">
        <w:rPr>
          <w:sz w:val="28"/>
          <w:szCs w:val="28"/>
        </w:rPr>
        <w:t>кольором</w:t>
      </w:r>
      <w:proofErr w:type="spellEnd"/>
      <w:r w:rsidRPr="001059AC">
        <w:rPr>
          <w:sz w:val="28"/>
          <w:szCs w:val="28"/>
        </w:rPr>
        <w:t xml:space="preserve"> очей</w:t>
      </w:r>
      <w:r w:rsidR="008C1899">
        <w:rPr>
          <w:sz w:val="28"/>
          <w:szCs w:val="28"/>
          <w:lang w:val="uk-UA"/>
        </w:rPr>
        <w:t> </w:t>
      </w:r>
      <w:r w:rsidRPr="001059AC">
        <w:rPr>
          <w:sz w:val="28"/>
          <w:szCs w:val="28"/>
        </w:rPr>
        <w:t>[55,</w:t>
      </w:r>
      <w:r w:rsidR="008C1899">
        <w:rPr>
          <w:sz w:val="28"/>
          <w:szCs w:val="28"/>
          <w:lang w:val="uk-UA"/>
        </w:rPr>
        <w:t> </w:t>
      </w:r>
      <w:r w:rsidRPr="001059AC">
        <w:rPr>
          <w:sz w:val="28"/>
          <w:szCs w:val="28"/>
        </w:rPr>
        <w:t>с.</w:t>
      </w:r>
      <w:r w:rsidR="008C1899">
        <w:rPr>
          <w:sz w:val="28"/>
          <w:szCs w:val="28"/>
          <w:lang w:val="uk-UA"/>
        </w:rPr>
        <w:t> </w:t>
      </w:r>
      <w:r w:rsidRPr="001059AC">
        <w:rPr>
          <w:sz w:val="28"/>
          <w:szCs w:val="28"/>
        </w:rPr>
        <w:t>239].</w:t>
      </w:r>
    </w:p>
    <w:p w14:paraId="0D9DA3CA" w14:textId="77777777" w:rsidR="00D36837" w:rsidRPr="004678A1" w:rsidRDefault="00D36837" w:rsidP="008C1899">
      <w:pPr>
        <w:pStyle w:val="a9"/>
        <w:spacing w:before="0" w:beforeAutospacing="0" w:after="0" w:afterAutospacing="0"/>
        <w:ind w:firstLine="709"/>
        <w:contextualSpacing/>
        <w:jc w:val="both"/>
        <w:rPr>
          <w:sz w:val="28"/>
          <w:szCs w:val="28"/>
        </w:rPr>
      </w:pPr>
      <w:proofErr w:type="spellStart"/>
      <w:r w:rsidRPr="001059AC">
        <w:rPr>
          <w:sz w:val="28"/>
          <w:szCs w:val="28"/>
        </w:rPr>
        <w:t>Порушення</w:t>
      </w:r>
      <w:proofErr w:type="spellEnd"/>
      <w:r w:rsidRPr="001059AC">
        <w:rPr>
          <w:sz w:val="28"/>
          <w:szCs w:val="28"/>
        </w:rPr>
        <w:t xml:space="preserve"> слуху </w:t>
      </w:r>
      <w:proofErr w:type="spellStart"/>
      <w:r w:rsidRPr="001059AC">
        <w:rPr>
          <w:sz w:val="28"/>
          <w:szCs w:val="28"/>
        </w:rPr>
        <w:t>зазвичай</w:t>
      </w:r>
      <w:proofErr w:type="spellEnd"/>
      <w:r w:rsidRPr="001059AC">
        <w:rPr>
          <w:sz w:val="28"/>
          <w:szCs w:val="28"/>
        </w:rPr>
        <w:t xml:space="preserve"> є </w:t>
      </w:r>
      <w:proofErr w:type="spellStart"/>
      <w:r w:rsidRPr="001059AC">
        <w:rPr>
          <w:sz w:val="28"/>
          <w:szCs w:val="28"/>
        </w:rPr>
        <w:t>наслідком</w:t>
      </w:r>
      <w:proofErr w:type="spellEnd"/>
      <w:r w:rsidRPr="001059AC">
        <w:rPr>
          <w:sz w:val="28"/>
          <w:szCs w:val="28"/>
        </w:rPr>
        <w:t xml:space="preserve"> </w:t>
      </w:r>
      <w:proofErr w:type="spellStart"/>
      <w:r w:rsidRPr="001059AC">
        <w:rPr>
          <w:sz w:val="28"/>
          <w:szCs w:val="28"/>
        </w:rPr>
        <w:t>патологічних</w:t>
      </w:r>
      <w:proofErr w:type="spellEnd"/>
      <w:r w:rsidRPr="001059AC">
        <w:rPr>
          <w:sz w:val="28"/>
          <w:szCs w:val="28"/>
        </w:rPr>
        <w:t xml:space="preserve"> </w:t>
      </w:r>
      <w:proofErr w:type="spellStart"/>
      <w:r w:rsidRPr="001059AC">
        <w:rPr>
          <w:sz w:val="28"/>
          <w:szCs w:val="28"/>
        </w:rPr>
        <w:t>змін</w:t>
      </w:r>
      <w:proofErr w:type="spellEnd"/>
      <w:r w:rsidRPr="001059AC">
        <w:rPr>
          <w:sz w:val="28"/>
          <w:szCs w:val="28"/>
        </w:rPr>
        <w:t xml:space="preserve"> у слуховому </w:t>
      </w:r>
      <w:proofErr w:type="spellStart"/>
      <w:r w:rsidRPr="001059AC">
        <w:rPr>
          <w:sz w:val="28"/>
          <w:szCs w:val="28"/>
        </w:rPr>
        <w:t>апараті</w:t>
      </w:r>
      <w:proofErr w:type="spellEnd"/>
      <w:r w:rsidRPr="001059AC">
        <w:rPr>
          <w:sz w:val="28"/>
          <w:szCs w:val="28"/>
        </w:rPr>
        <w:t xml:space="preserve">. </w:t>
      </w:r>
      <w:proofErr w:type="spellStart"/>
      <w:r w:rsidRPr="001059AC">
        <w:rPr>
          <w:sz w:val="28"/>
          <w:szCs w:val="28"/>
        </w:rPr>
        <w:t>Ураження</w:t>
      </w:r>
      <w:proofErr w:type="spellEnd"/>
      <w:r w:rsidRPr="001059AC">
        <w:rPr>
          <w:sz w:val="28"/>
          <w:szCs w:val="28"/>
        </w:rPr>
        <w:t xml:space="preserve"> </w:t>
      </w:r>
      <w:proofErr w:type="spellStart"/>
      <w:r w:rsidRPr="001059AC">
        <w:rPr>
          <w:sz w:val="28"/>
          <w:szCs w:val="28"/>
        </w:rPr>
        <w:t>можуть</w:t>
      </w:r>
      <w:proofErr w:type="spellEnd"/>
      <w:r w:rsidRPr="001059AC">
        <w:rPr>
          <w:sz w:val="28"/>
          <w:szCs w:val="28"/>
        </w:rPr>
        <w:t xml:space="preserve"> </w:t>
      </w:r>
      <w:proofErr w:type="spellStart"/>
      <w:r w:rsidRPr="001059AC">
        <w:rPr>
          <w:sz w:val="28"/>
          <w:szCs w:val="28"/>
        </w:rPr>
        <w:t>стосуватися</w:t>
      </w:r>
      <w:proofErr w:type="spellEnd"/>
      <w:r w:rsidRPr="001059AC">
        <w:rPr>
          <w:sz w:val="28"/>
          <w:szCs w:val="28"/>
        </w:rPr>
        <w:t>:</w:t>
      </w:r>
      <w:r w:rsidRPr="004678A1">
        <w:rPr>
          <w:sz w:val="28"/>
          <w:szCs w:val="28"/>
        </w:rPr>
        <w:t xml:space="preserve"> </w:t>
      </w:r>
      <w:proofErr w:type="spellStart"/>
      <w:r w:rsidRPr="004678A1">
        <w:rPr>
          <w:bCs/>
          <w:sz w:val="28"/>
          <w:szCs w:val="28"/>
        </w:rPr>
        <w:t>з</w:t>
      </w:r>
      <w:r w:rsidRPr="001059AC">
        <w:rPr>
          <w:bCs/>
          <w:sz w:val="28"/>
          <w:szCs w:val="28"/>
        </w:rPr>
        <w:t>овнішнього</w:t>
      </w:r>
      <w:proofErr w:type="spellEnd"/>
      <w:r w:rsidRPr="001059AC">
        <w:rPr>
          <w:bCs/>
          <w:sz w:val="28"/>
          <w:szCs w:val="28"/>
        </w:rPr>
        <w:t xml:space="preserve"> </w:t>
      </w:r>
      <w:proofErr w:type="spellStart"/>
      <w:r w:rsidRPr="001059AC">
        <w:rPr>
          <w:bCs/>
          <w:sz w:val="28"/>
          <w:szCs w:val="28"/>
        </w:rPr>
        <w:t>вуха</w:t>
      </w:r>
      <w:proofErr w:type="spellEnd"/>
      <w:r w:rsidRPr="004678A1">
        <w:rPr>
          <w:sz w:val="28"/>
          <w:szCs w:val="28"/>
        </w:rPr>
        <w:t xml:space="preserve"> (</w:t>
      </w:r>
      <w:proofErr w:type="spellStart"/>
      <w:r w:rsidRPr="004678A1">
        <w:rPr>
          <w:sz w:val="28"/>
          <w:szCs w:val="28"/>
        </w:rPr>
        <w:t>з</w:t>
      </w:r>
      <w:r w:rsidRPr="001059AC">
        <w:rPr>
          <w:sz w:val="28"/>
          <w:szCs w:val="28"/>
        </w:rPr>
        <w:t>аростання</w:t>
      </w:r>
      <w:proofErr w:type="spellEnd"/>
      <w:r w:rsidRPr="001059AC">
        <w:rPr>
          <w:sz w:val="28"/>
          <w:szCs w:val="28"/>
        </w:rPr>
        <w:t xml:space="preserve"> слухового проходу через </w:t>
      </w:r>
      <w:proofErr w:type="spellStart"/>
      <w:r w:rsidRPr="001059AC">
        <w:rPr>
          <w:sz w:val="28"/>
          <w:szCs w:val="28"/>
        </w:rPr>
        <w:t>хронічні</w:t>
      </w:r>
      <w:proofErr w:type="spellEnd"/>
      <w:r w:rsidRPr="001059AC">
        <w:rPr>
          <w:sz w:val="28"/>
          <w:szCs w:val="28"/>
        </w:rPr>
        <w:t xml:space="preserve"> </w:t>
      </w:r>
      <w:proofErr w:type="spellStart"/>
      <w:r w:rsidRPr="001059AC">
        <w:rPr>
          <w:sz w:val="28"/>
          <w:szCs w:val="28"/>
        </w:rPr>
        <w:t>запалення</w:t>
      </w:r>
      <w:proofErr w:type="spellEnd"/>
      <w:r w:rsidRPr="001059AC">
        <w:rPr>
          <w:sz w:val="28"/>
          <w:szCs w:val="28"/>
        </w:rPr>
        <w:t xml:space="preserve"> </w:t>
      </w:r>
      <w:proofErr w:type="spellStart"/>
      <w:r w:rsidRPr="001059AC">
        <w:rPr>
          <w:sz w:val="28"/>
          <w:szCs w:val="28"/>
        </w:rPr>
        <w:t>його</w:t>
      </w:r>
      <w:proofErr w:type="spellEnd"/>
      <w:r w:rsidRPr="001059AC">
        <w:rPr>
          <w:sz w:val="28"/>
          <w:szCs w:val="28"/>
        </w:rPr>
        <w:t xml:space="preserve"> </w:t>
      </w:r>
      <w:proofErr w:type="spellStart"/>
      <w:r w:rsidRPr="001059AC">
        <w:rPr>
          <w:sz w:val="28"/>
          <w:szCs w:val="28"/>
        </w:rPr>
        <w:t>стінок</w:t>
      </w:r>
      <w:proofErr w:type="spellEnd"/>
      <w:r w:rsidRPr="001059AC">
        <w:rPr>
          <w:sz w:val="28"/>
          <w:szCs w:val="28"/>
        </w:rPr>
        <w:t xml:space="preserve">, </w:t>
      </w:r>
      <w:proofErr w:type="spellStart"/>
      <w:r w:rsidRPr="001059AC">
        <w:rPr>
          <w:sz w:val="28"/>
          <w:szCs w:val="28"/>
        </w:rPr>
        <w:t>що</w:t>
      </w:r>
      <w:proofErr w:type="spellEnd"/>
      <w:r w:rsidRPr="001059AC">
        <w:rPr>
          <w:sz w:val="28"/>
          <w:szCs w:val="28"/>
        </w:rPr>
        <w:t xml:space="preserve"> </w:t>
      </w:r>
      <w:proofErr w:type="spellStart"/>
      <w:r w:rsidRPr="001059AC">
        <w:rPr>
          <w:sz w:val="28"/>
          <w:szCs w:val="28"/>
        </w:rPr>
        <w:t>виникають</w:t>
      </w:r>
      <w:proofErr w:type="spellEnd"/>
      <w:r w:rsidRPr="001059AC">
        <w:rPr>
          <w:sz w:val="28"/>
          <w:szCs w:val="28"/>
        </w:rPr>
        <w:t xml:space="preserve"> </w:t>
      </w:r>
      <w:proofErr w:type="spellStart"/>
      <w:r w:rsidRPr="001059AC">
        <w:rPr>
          <w:sz w:val="28"/>
          <w:szCs w:val="28"/>
        </w:rPr>
        <w:t>внаслідок</w:t>
      </w:r>
      <w:proofErr w:type="spellEnd"/>
      <w:r w:rsidRPr="001059AC">
        <w:rPr>
          <w:sz w:val="28"/>
          <w:szCs w:val="28"/>
        </w:rPr>
        <w:t xml:space="preserve"> </w:t>
      </w:r>
      <w:proofErr w:type="spellStart"/>
      <w:r w:rsidRPr="001059AC">
        <w:rPr>
          <w:sz w:val="28"/>
          <w:szCs w:val="28"/>
        </w:rPr>
        <w:t>інфекцій</w:t>
      </w:r>
      <w:proofErr w:type="spellEnd"/>
      <w:r w:rsidRPr="001059AC">
        <w:rPr>
          <w:sz w:val="28"/>
          <w:szCs w:val="28"/>
        </w:rPr>
        <w:t xml:space="preserve"> </w:t>
      </w:r>
      <w:proofErr w:type="spellStart"/>
      <w:r w:rsidRPr="001059AC">
        <w:rPr>
          <w:sz w:val="28"/>
          <w:szCs w:val="28"/>
        </w:rPr>
        <w:t>або</w:t>
      </w:r>
      <w:proofErr w:type="spellEnd"/>
      <w:r w:rsidRPr="001059AC">
        <w:rPr>
          <w:sz w:val="28"/>
          <w:szCs w:val="28"/>
        </w:rPr>
        <w:t xml:space="preserve"> </w:t>
      </w:r>
      <w:proofErr w:type="spellStart"/>
      <w:r w:rsidRPr="001059AC">
        <w:rPr>
          <w:sz w:val="28"/>
          <w:szCs w:val="28"/>
        </w:rPr>
        <w:t>подразнення</w:t>
      </w:r>
      <w:proofErr w:type="spellEnd"/>
      <w:r w:rsidRPr="001059AC">
        <w:rPr>
          <w:sz w:val="28"/>
          <w:szCs w:val="28"/>
        </w:rPr>
        <w:t xml:space="preserve"> </w:t>
      </w:r>
      <w:proofErr w:type="spellStart"/>
      <w:r w:rsidRPr="001059AC">
        <w:rPr>
          <w:sz w:val="28"/>
          <w:szCs w:val="28"/>
        </w:rPr>
        <w:t>шкіри</w:t>
      </w:r>
      <w:proofErr w:type="spellEnd"/>
      <w:r w:rsidRPr="001059AC">
        <w:rPr>
          <w:sz w:val="28"/>
          <w:szCs w:val="28"/>
        </w:rPr>
        <w:t xml:space="preserve"> </w:t>
      </w:r>
      <w:proofErr w:type="spellStart"/>
      <w:r w:rsidRPr="001059AC">
        <w:rPr>
          <w:sz w:val="28"/>
          <w:szCs w:val="28"/>
        </w:rPr>
        <w:t>гнійними</w:t>
      </w:r>
      <w:proofErr w:type="spellEnd"/>
      <w:r w:rsidRPr="001059AC">
        <w:rPr>
          <w:sz w:val="28"/>
          <w:szCs w:val="28"/>
        </w:rPr>
        <w:t xml:space="preserve"> </w:t>
      </w:r>
      <w:proofErr w:type="spellStart"/>
      <w:r w:rsidRPr="001059AC">
        <w:rPr>
          <w:sz w:val="28"/>
          <w:szCs w:val="28"/>
        </w:rPr>
        <w:t>виділеннями</w:t>
      </w:r>
      <w:proofErr w:type="spellEnd"/>
      <w:r w:rsidRPr="001059AC">
        <w:rPr>
          <w:sz w:val="28"/>
          <w:szCs w:val="28"/>
        </w:rPr>
        <w:t xml:space="preserve"> з </w:t>
      </w:r>
      <w:proofErr w:type="spellStart"/>
      <w:r w:rsidRPr="001059AC">
        <w:rPr>
          <w:sz w:val="28"/>
          <w:szCs w:val="28"/>
        </w:rPr>
        <w:t>середнього</w:t>
      </w:r>
      <w:proofErr w:type="spellEnd"/>
      <w:r w:rsidRPr="001059AC">
        <w:rPr>
          <w:sz w:val="28"/>
          <w:szCs w:val="28"/>
        </w:rPr>
        <w:t xml:space="preserve"> </w:t>
      </w:r>
      <w:proofErr w:type="spellStart"/>
      <w:r w:rsidRPr="001059AC">
        <w:rPr>
          <w:sz w:val="28"/>
          <w:szCs w:val="28"/>
        </w:rPr>
        <w:t>вуха</w:t>
      </w:r>
      <w:proofErr w:type="spellEnd"/>
      <w:r w:rsidRPr="004678A1">
        <w:rPr>
          <w:sz w:val="28"/>
          <w:szCs w:val="28"/>
        </w:rPr>
        <w:t xml:space="preserve">; </w:t>
      </w:r>
      <w:proofErr w:type="spellStart"/>
      <w:r w:rsidRPr="004678A1">
        <w:rPr>
          <w:sz w:val="28"/>
          <w:szCs w:val="28"/>
        </w:rPr>
        <w:t>н</w:t>
      </w:r>
      <w:r w:rsidRPr="001059AC">
        <w:rPr>
          <w:sz w:val="28"/>
          <w:szCs w:val="28"/>
        </w:rPr>
        <w:t>аявність</w:t>
      </w:r>
      <w:proofErr w:type="spellEnd"/>
      <w:r w:rsidRPr="001059AC">
        <w:rPr>
          <w:sz w:val="28"/>
          <w:szCs w:val="28"/>
        </w:rPr>
        <w:t xml:space="preserve"> </w:t>
      </w:r>
      <w:proofErr w:type="spellStart"/>
      <w:r w:rsidRPr="001059AC">
        <w:rPr>
          <w:sz w:val="28"/>
          <w:szCs w:val="28"/>
        </w:rPr>
        <w:t>сірчаних</w:t>
      </w:r>
      <w:proofErr w:type="spellEnd"/>
      <w:r w:rsidRPr="001059AC">
        <w:rPr>
          <w:sz w:val="28"/>
          <w:szCs w:val="28"/>
        </w:rPr>
        <w:t xml:space="preserve"> </w:t>
      </w:r>
      <w:proofErr w:type="spellStart"/>
      <w:r w:rsidRPr="001059AC">
        <w:rPr>
          <w:sz w:val="28"/>
          <w:szCs w:val="28"/>
        </w:rPr>
        <w:t>корків</w:t>
      </w:r>
      <w:proofErr w:type="spellEnd"/>
      <w:r w:rsidRPr="001059AC">
        <w:rPr>
          <w:sz w:val="28"/>
          <w:szCs w:val="28"/>
        </w:rPr>
        <w:t xml:space="preserve">, </w:t>
      </w:r>
      <w:proofErr w:type="spellStart"/>
      <w:r w:rsidRPr="001059AC">
        <w:rPr>
          <w:sz w:val="28"/>
          <w:szCs w:val="28"/>
        </w:rPr>
        <w:t>сторонніх</w:t>
      </w:r>
      <w:proofErr w:type="spellEnd"/>
      <w:r w:rsidRPr="001059AC">
        <w:rPr>
          <w:sz w:val="28"/>
          <w:szCs w:val="28"/>
        </w:rPr>
        <w:t xml:space="preserve"> </w:t>
      </w:r>
      <w:proofErr w:type="spellStart"/>
      <w:r w:rsidRPr="001059AC">
        <w:rPr>
          <w:sz w:val="28"/>
          <w:szCs w:val="28"/>
        </w:rPr>
        <w:t>тіл</w:t>
      </w:r>
      <w:proofErr w:type="spellEnd"/>
      <w:r w:rsidRPr="001059AC">
        <w:rPr>
          <w:sz w:val="28"/>
          <w:szCs w:val="28"/>
        </w:rPr>
        <w:t xml:space="preserve"> у слуховому </w:t>
      </w:r>
      <w:proofErr w:type="spellStart"/>
      <w:r w:rsidRPr="001059AC">
        <w:rPr>
          <w:sz w:val="28"/>
          <w:szCs w:val="28"/>
        </w:rPr>
        <w:t>проході</w:t>
      </w:r>
      <w:proofErr w:type="spellEnd"/>
      <w:r w:rsidRPr="004678A1">
        <w:rPr>
          <w:sz w:val="28"/>
          <w:szCs w:val="28"/>
        </w:rPr>
        <w:t xml:space="preserve">; </w:t>
      </w:r>
      <w:proofErr w:type="spellStart"/>
      <w:r w:rsidRPr="004678A1">
        <w:rPr>
          <w:sz w:val="28"/>
          <w:szCs w:val="28"/>
        </w:rPr>
        <w:t>у</w:t>
      </w:r>
      <w:r w:rsidRPr="001059AC">
        <w:rPr>
          <w:sz w:val="28"/>
          <w:szCs w:val="28"/>
        </w:rPr>
        <w:t>шкодження</w:t>
      </w:r>
      <w:proofErr w:type="spellEnd"/>
      <w:r w:rsidRPr="001059AC">
        <w:rPr>
          <w:sz w:val="28"/>
          <w:szCs w:val="28"/>
        </w:rPr>
        <w:t xml:space="preserve"> </w:t>
      </w:r>
      <w:proofErr w:type="spellStart"/>
      <w:r w:rsidRPr="001059AC">
        <w:rPr>
          <w:sz w:val="28"/>
          <w:szCs w:val="28"/>
        </w:rPr>
        <w:t>барабанної</w:t>
      </w:r>
      <w:proofErr w:type="spellEnd"/>
      <w:r w:rsidRPr="001059AC">
        <w:rPr>
          <w:sz w:val="28"/>
          <w:szCs w:val="28"/>
        </w:rPr>
        <w:t xml:space="preserve"> </w:t>
      </w:r>
      <w:proofErr w:type="spellStart"/>
      <w:r w:rsidRPr="001059AC">
        <w:rPr>
          <w:sz w:val="28"/>
          <w:szCs w:val="28"/>
        </w:rPr>
        <w:t>перетинки</w:t>
      </w:r>
      <w:proofErr w:type="spellEnd"/>
      <w:r w:rsidRPr="001059AC">
        <w:rPr>
          <w:sz w:val="28"/>
          <w:szCs w:val="28"/>
        </w:rPr>
        <w:t xml:space="preserve"> через </w:t>
      </w:r>
      <w:proofErr w:type="spellStart"/>
      <w:r w:rsidRPr="001059AC">
        <w:rPr>
          <w:sz w:val="28"/>
          <w:szCs w:val="28"/>
        </w:rPr>
        <w:t>травми</w:t>
      </w:r>
      <w:proofErr w:type="spellEnd"/>
      <w:r w:rsidRPr="001059AC">
        <w:rPr>
          <w:sz w:val="28"/>
          <w:szCs w:val="28"/>
        </w:rPr>
        <w:t xml:space="preserve">, </w:t>
      </w:r>
      <w:proofErr w:type="spellStart"/>
      <w:r w:rsidRPr="001059AC">
        <w:rPr>
          <w:sz w:val="28"/>
          <w:szCs w:val="28"/>
        </w:rPr>
        <w:t>наприклад</w:t>
      </w:r>
      <w:proofErr w:type="spellEnd"/>
      <w:r w:rsidRPr="001059AC">
        <w:rPr>
          <w:sz w:val="28"/>
          <w:szCs w:val="28"/>
        </w:rPr>
        <w:t xml:space="preserve">, </w:t>
      </w:r>
      <w:proofErr w:type="spellStart"/>
      <w:r w:rsidRPr="001059AC">
        <w:rPr>
          <w:sz w:val="28"/>
          <w:szCs w:val="28"/>
        </w:rPr>
        <w:t>копирсання</w:t>
      </w:r>
      <w:proofErr w:type="spellEnd"/>
      <w:r w:rsidRPr="001059AC">
        <w:rPr>
          <w:sz w:val="28"/>
          <w:szCs w:val="28"/>
        </w:rPr>
        <w:t xml:space="preserve"> у </w:t>
      </w:r>
      <w:proofErr w:type="spellStart"/>
      <w:r w:rsidRPr="001059AC">
        <w:rPr>
          <w:sz w:val="28"/>
          <w:szCs w:val="28"/>
        </w:rPr>
        <w:t>вусі</w:t>
      </w:r>
      <w:proofErr w:type="spellEnd"/>
      <w:r w:rsidRPr="001059AC">
        <w:rPr>
          <w:sz w:val="28"/>
          <w:szCs w:val="28"/>
        </w:rPr>
        <w:t xml:space="preserve"> шпильками </w:t>
      </w:r>
      <w:proofErr w:type="spellStart"/>
      <w:r w:rsidRPr="001059AC">
        <w:rPr>
          <w:sz w:val="28"/>
          <w:szCs w:val="28"/>
        </w:rPr>
        <w:t>чи</w:t>
      </w:r>
      <w:proofErr w:type="spellEnd"/>
      <w:r w:rsidRPr="001059AC">
        <w:rPr>
          <w:sz w:val="28"/>
          <w:szCs w:val="28"/>
        </w:rPr>
        <w:t xml:space="preserve"> </w:t>
      </w:r>
      <w:proofErr w:type="spellStart"/>
      <w:r w:rsidRPr="001059AC">
        <w:rPr>
          <w:sz w:val="28"/>
          <w:szCs w:val="28"/>
        </w:rPr>
        <w:t>сірниками</w:t>
      </w:r>
      <w:proofErr w:type="spellEnd"/>
      <w:r w:rsidRPr="004678A1">
        <w:rPr>
          <w:sz w:val="28"/>
          <w:szCs w:val="28"/>
        </w:rPr>
        <w:t xml:space="preserve">; </w:t>
      </w:r>
      <w:proofErr w:type="spellStart"/>
      <w:r w:rsidRPr="004678A1">
        <w:rPr>
          <w:sz w:val="28"/>
          <w:szCs w:val="28"/>
        </w:rPr>
        <w:t>р</w:t>
      </w:r>
      <w:r w:rsidRPr="001059AC">
        <w:rPr>
          <w:sz w:val="28"/>
          <w:szCs w:val="28"/>
        </w:rPr>
        <w:t>ізкі</w:t>
      </w:r>
      <w:proofErr w:type="spellEnd"/>
      <w:r w:rsidRPr="001059AC">
        <w:rPr>
          <w:sz w:val="28"/>
          <w:szCs w:val="28"/>
        </w:rPr>
        <w:t xml:space="preserve"> </w:t>
      </w:r>
      <w:proofErr w:type="spellStart"/>
      <w:r w:rsidRPr="001059AC">
        <w:rPr>
          <w:sz w:val="28"/>
          <w:szCs w:val="28"/>
        </w:rPr>
        <w:t>зміни</w:t>
      </w:r>
      <w:proofErr w:type="spellEnd"/>
      <w:r w:rsidRPr="001059AC">
        <w:rPr>
          <w:sz w:val="28"/>
          <w:szCs w:val="28"/>
        </w:rPr>
        <w:t xml:space="preserve"> атмосферного </w:t>
      </w:r>
      <w:proofErr w:type="spellStart"/>
      <w:r w:rsidRPr="001059AC">
        <w:rPr>
          <w:sz w:val="28"/>
          <w:szCs w:val="28"/>
        </w:rPr>
        <w:t>тиску</w:t>
      </w:r>
      <w:proofErr w:type="spellEnd"/>
      <w:r w:rsidRPr="004678A1">
        <w:rPr>
          <w:sz w:val="28"/>
          <w:szCs w:val="28"/>
        </w:rPr>
        <w:t xml:space="preserve">; </w:t>
      </w:r>
      <w:proofErr w:type="spellStart"/>
      <w:r w:rsidRPr="004678A1">
        <w:rPr>
          <w:bCs/>
          <w:sz w:val="28"/>
          <w:szCs w:val="28"/>
        </w:rPr>
        <w:t>с</w:t>
      </w:r>
      <w:r w:rsidRPr="001059AC">
        <w:rPr>
          <w:bCs/>
          <w:sz w:val="28"/>
          <w:szCs w:val="28"/>
        </w:rPr>
        <w:t>ереднього</w:t>
      </w:r>
      <w:proofErr w:type="spellEnd"/>
      <w:r w:rsidRPr="001059AC">
        <w:rPr>
          <w:bCs/>
          <w:sz w:val="28"/>
          <w:szCs w:val="28"/>
        </w:rPr>
        <w:t xml:space="preserve"> </w:t>
      </w:r>
      <w:proofErr w:type="spellStart"/>
      <w:r w:rsidRPr="001059AC">
        <w:rPr>
          <w:bCs/>
          <w:sz w:val="28"/>
          <w:szCs w:val="28"/>
        </w:rPr>
        <w:t>вуха</w:t>
      </w:r>
      <w:proofErr w:type="spellEnd"/>
      <w:r w:rsidRPr="004678A1">
        <w:rPr>
          <w:sz w:val="28"/>
          <w:szCs w:val="28"/>
        </w:rPr>
        <w:t xml:space="preserve"> (</w:t>
      </w:r>
      <w:proofErr w:type="spellStart"/>
      <w:r w:rsidRPr="004678A1">
        <w:rPr>
          <w:sz w:val="28"/>
          <w:szCs w:val="28"/>
        </w:rPr>
        <w:t>к</w:t>
      </w:r>
      <w:r w:rsidRPr="001059AC">
        <w:rPr>
          <w:sz w:val="28"/>
          <w:szCs w:val="28"/>
        </w:rPr>
        <w:t>атари</w:t>
      </w:r>
      <w:proofErr w:type="spellEnd"/>
      <w:r w:rsidRPr="001059AC">
        <w:rPr>
          <w:sz w:val="28"/>
          <w:szCs w:val="28"/>
        </w:rPr>
        <w:t xml:space="preserve"> </w:t>
      </w:r>
      <w:proofErr w:type="spellStart"/>
      <w:r w:rsidRPr="001059AC">
        <w:rPr>
          <w:sz w:val="28"/>
          <w:szCs w:val="28"/>
        </w:rPr>
        <w:t>середнього</w:t>
      </w:r>
      <w:proofErr w:type="spellEnd"/>
      <w:r w:rsidRPr="001059AC">
        <w:rPr>
          <w:sz w:val="28"/>
          <w:szCs w:val="28"/>
        </w:rPr>
        <w:t xml:space="preserve"> </w:t>
      </w:r>
      <w:proofErr w:type="spellStart"/>
      <w:r w:rsidRPr="001059AC">
        <w:rPr>
          <w:sz w:val="28"/>
          <w:szCs w:val="28"/>
        </w:rPr>
        <w:t>вуха</w:t>
      </w:r>
      <w:proofErr w:type="spellEnd"/>
      <w:r w:rsidRPr="001059AC">
        <w:rPr>
          <w:sz w:val="28"/>
          <w:szCs w:val="28"/>
        </w:rPr>
        <w:t xml:space="preserve">, </w:t>
      </w:r>
      <w:proofErr w:type="spellStart"/>
      <w:r w:rsidRPr="001059AC">
        <w:rPr>
          <w:sz w:val="28"/>
          <w:szCs w:val="28"/>
        </w:rPr>
        <w:t>які</w:t>
      </w:r>
      <w:proofErr w:type="spellEnd"/>
      <w:r w:rsidRPr="001059AC">
        <w:rPr>
          <w:sz w:val="28"/>
          <w:szCs w:val="28"/>
        </w:rPr>
        <w:t xml:space="preserve"> </w:t>
      </w:r>
      <w:proofErr w:type="spellStart"/>
      <w:r w:rsidRPr="001059AC">
        <w:rPr>
          <w:sz w:val="28"/>
          <w:szCs w:val="28"/>
        </w:rPr>
        <w:t>можуть</w:t>
      </w:r>
      <w:proofErr w:type="spellEnd"/>
      <w:r w:rsidRPr="001059AC">
        <w:rPr>
          <w:sz w:val="28"/>
          <w:szCs w:val="28"/>
        </w:rPr>
        <w:t xml:space="preserve"> </w:t>
      </w:r>
      <w:proofErr w:type="spellStart"/>
      <w:r w:rsidRPr="001059AC">
        <w:rPr>
          <w:sz w:val="28"/>
          <w:szCs w:val="28"/>
        </w:rPr>
        <w:t>розвиватися</w:t>
      </w:r>
      <w:proofErr w:type="spellEnd"/>
      <w:r w:rsidRPr="001059AC">
        <w:rPr>
          <w:sz w:val="28"/>
          <w:szCs w:val="28"/>
        </w:rPr>
        <w:t xml:space="preserve"> через </w:t>
      </w:r>
      <w:proofErr w:type="spellStart"/>
      <w:r w:rsidRPr="001059AC">
        <w:rPr>
          <w:sz w:val="28"/>
          <w:szCs w:val="28"/>
        </w:rPr>
        <w:t>аденоїдні</w:t>
      </w:r>
      <w:proofErr w:type="spellEnd"/>
      <w:r w:rsidRPr="001059AC">
        <w:rPr>
          <w:sz w:val="28"/>
          <w:szCs w:val="28"/>
        </w:rPr>
        <w:t xml:space="preserve"> </w:t>
      </w:r>
      <w:proofErr w:type="spellStart"/>
      <w:r w:rsidRPr="001059AC">
        <w:rPr>
          <w:sz w:val="28"/>
          <w:szCs w:val="28"/>
        </w:rPr>
        <w:t>розростання</w:t>
      </w:r>
      <w:proofErr w:type="spellEnd"/>
      <w:r w:rsidRPr="001059AC">
        <w:rPr>
          <w:sz w:val="28"/>
          <w:szCs w:val="28"/>
        </w:rPr>
        <w:t xml:space="preserve"> в </w:t>
      </w:r>
      <w:proofErr w:type="spellStart"/>
      <w:r w:rsidRPr="001059AC">
        <w:rPr>
          <w:sz w:val="28"/>
          <w:szCs w:val="28"/>
        </w:rPr>
        <w:t>носоглотці</w:t>
      </w:r>
      <w:proofErr w:type="spellEnd"/>
      <w:r w:rsidRPr="004678A1">
        <w:rPr>
          <w:sz w:val="28"/>
          <w:szCs w:val="28"/>
        </w:rPr>
        <w:t xml:space="preserve">; </w:t>
      </w:r>
      <w:proofErr w:type="spellStart"/>
      <w:r w:rsidRPr="004678A1">
        <w:rPr>
          <w:sz w:val="28"/>
          <w:szCs w:val="28"/>
        </w:rPr>
        <w:t>г</w:t>
      </w:r>
      <w:r w:rsidRPr="001059AC">
        <w:rPr>
          <w:sz w:val="28"/>
          <w:szCs w:val="28"/>
        </w:rPr>
        <w:t>острі</w:t>
      </w:r>
      <w:proofErr w:type="spellEnd"/>
      <w:r w:rsidRPr="001059AC">
        <w:rPr>
          <w:sz w:val="28"/>
          <w:szCs w:val="28"/>
        </w:rPr>
        <w:t xml:space="preserve"> </w:t>
      </w:r>
      <w:proofErr w:type="spellStart"/>
      <w:r w:rsidRPr="001059AC">
        <w:rPr>
          <w:sz w:val="28"/>
          <w:szCs w:val="28"/>
        </w:rPr>
        <w:t>запалення</w:t>
      </w:r>
      <w:proofErr w:type="spellEnd"/>
      <w:r w:rsidRPr="001059AC">
        <w:rPr>
          <w:sz w:val="28"/>
          <w:szCs w:val="28"/>
        </w:rPr>
        <w:t xml:space="preserve"> </w:t>
      </w:r>
      <w:proofErr w:type="spellStart"/>
      <w:r w:rsidRPr="001059AC">
        <w:rPr>
          <w:sz w:val="28"/>
          <w:szCs w:val="28"/>
        </w:rPr>
        <w:t>середнього</w:t>
      </w:r>
      <w:proofErr w:type="spellEnd"/>
      <w:r w:rsidRPr="001059AC">
        <w:rPr>
          <w:sz w:val="28"/>
          <w:szCs w:val="28"/>
        </w:rPr>
        <w:t xml:space="preserve"> </w:t>
      </w:r>
      <w:proofErr w:type="spellStart"/>
      <w:r w:rsidRPr="001059AC">
        <w:rPr>
          <w:sz w:val="28"/>
          <w:szCs w:val="28"/>
        </w:rPr>
        <w:t>вуха</w:t>
      </w:r>
      <w:proofErr w:type="spellEnd"/>
      <w:r w:rsidRPr="001059AC">
        <w:rPr>
          <w:sz w:val="28"/>
          <w:szCs w:val="28"/>
        </w:rPr>
        <w:t xml:space="preserve">, </w:t>
      </w:r>
      <w:proofErr w:type="spellStart"/>
      <w:r w:rsidRPr="001059AC">
        <w:rPr>
          <w:sz w:val="28"/>
          <w:szCs w:val="28"/>
        </w:rPr>
        <w:t>такі</w:t>
      </w:r>
      <w:proofErr w:type="spellEnd"/>
      <w:r w:rsidRPr="001059AC">
        <w:rPr>
          <w:sz w:val="28"/>
          <w:szCs w:val="28"/>
        </w:rPr>
        <w:t xml:space="preserve"> як отит</w:t>
      </w:r>
      <w:r w:rsidRPr="004678A1">
        <w:rPr>
          <w:sz w:val="28"/>
          <w:szCs w:val="28"/>
        </w:rPr>
        <w:t>)</w:t>
      </w:r>
    </w:p>
    <w:p w14:paraId="18B44950" w14:textId="77777777" w:rsidR="00984B2C" w:rsidRDefault="00D36837" w:rsidP="008C1899">
      <w:pPr>
        <w:pStyle w:val="a9"/>
        <w:spacing w:before="0" w:beforeAutospacing="0" w:after="0" w:afterAutospacing="0"/>
        <w:ind w:firstLine="709"/>
        <w:contextualSpacing/>
        <w:jc w:val="both"/>
        <w:rPr>
          <w:sz w:val="28"/>
          <w:szCs w:val="28"/>
        </w:rPr>
      </w:pPr>
      <w:proofErr w:type="spellStart"/>
      <w:r w:rsidRPr="001059AC">
        <w:rPr>
          <w:sz w:val="28"/>
          <w:szCs w:val="28"/>
        </w:rPr>
        <w:t>Ці</w:t>
      </w:r>
      <w:proofErr w:type="spellEnd"/>
      <w:r w:rsidRPr="001059AC">
        <w:rPr>
          <w:sz w:val="28"/>
          <w:szCs w:val="28"/>
        </w:rPr>
        <w:t xml:space="preserve"> </w:t>
      </w:r>
      <w:proofErr w:type="spellStart"/>
      <w:r w:rsidRPr="001059AC">
        <w:rPr>
          <w:sz w:val="28"/>
          <w:szCs w:val="28"/>
        </w:rPr>
        <w:t>факти</w:t>
      </w:r>
      <w:proofErr w:type="spellEnd"/>
      <w:r w:rsidRPr="001059AC">
        <w:rPr>
          <w:sz w:val="28"/>
          <w:szCs w:val="28"/>
        </w:rPr>
        <w:t xml:space="preserve"> </w:t>
      </w:r>
      <w:proofErr w:type="spellStart"/>
      <w:r w:rsidRPr="001059AC">
        <w:rPr>
          <w:sz w:val="28"/>
          <w:szCs w:val="28"/>
        </w:rPr>
        <w:t>підкреслюють</w:t>
      </w:r>
      <w:proofErr w:type="spellEnd"/>
      <w:r w:rsidRPr="001059AC">
        <w:rPr>
          <w:sz w:val="28"/>
          <w:szCs w:val="28"/>
        </w:rPr>
        <w:t xml:space="preserve"> </w:t>
      </w:r>
      <w:proofErr w:type="spellStart"/>
      <w:r w:rsidRPr="001059AC">
        <w:rPr>
          <w:sz w:val="28"/>
          <w:szCs w:val="28"/>
        </w:rPr>
        <w:t>важливість</w:t>
      </w:r>
      <w:proofErr w:type="spellEnd"/>
      <w:r w:rsidRPr="001059AC">
        <w:rPr>
          <w:sz w:val="28"/>
          <w:szCs w:val="28"/>
        </w:rPr>
        <w:t xml:space="preserve"> </w:t>
      </w:r>
      <w:proofErr w:type="spellStart"/>
      <w:r w:rsidRPr="001059AC">
        <w:rPr>
          <w:sz w:val="28"/>
          <w:szCs w:val="28"/>
        </w:rPr>
        <w:t>профілактики</w:t>
      </w:r>
      <w:proofErr w:type="spellEnd"/>
      <w:r w:rsidRPr="001059AC">
        <w:rPr>
          <w:sz w:val="28"/>
          <w:szCs w:val="28"/>
        </w:rPr>
        <w:t xml:space="preserve"> та </w:t>
      </w:r>
      <w:proofErr w:type="spellStart"/>
      <w:r w:rsidRPr="001059AC">
        <w:rPr>
          <w:sz w:val="28"/>
          <w:szCs w:val="28"/>
        </w:rPr>
        <w:t>своєчасного</w:t>
      </w:r>
      <w:proofErr w:type="spellEnd"/>
      <w:r w:rsidRPr="001059AC">
        <w:rPr>
          <w:sz w:val="28"/>
          <w:szCs w:val="28"/>
        </w:rPr>
        <w:t xml:space="preserve"> </w:t>
      </w:r>
      <w:proofErr w:type="spellStart"/>
      <w:r w:rsidRPr="001059AC">
        <w:rPr>
          <w:sz w:val="28"/>
          <w:szCs w:val="28"/>
        </w:rPr>
        <w:t>лікування</w:t>
      </w:r>
      <w:proofErr w:type="spellEnd"/>
      <w:r w:rsidRPr="001059AC">
        <w:rPr>
          <w:sz w:val="28"/>
          <w:szCs w:val="28"/>
        </w:rPr>
        <w:t xml:space="preserve"> </w:t>
      </w:r>
      <w:proofErr w:type="spellStart"/>
      <w:r w:rsidRPr="001059AC">
        <w:rPr>
          <w:sz w:val="28"/>
          <w:szCs w:val="28"/>
        </w:rPr>
        <w:t>захворювань</w:t>
      </w:r>
      <w:proofErr w:type="spellEnd"/>
      <w:r w:rsidRPr="001059AC">
        <w:rPr>
          <w:sz w:val="28"/>
          <w:szCs w:val="28"/>
        </w:rPr>
        <w:t xml:space="preserve"> слухового </w:t>
      </w:r>
      <w:proofErr w:type="spellStart"/>
      <w:r w:rsidRPr="001059AC">
        <w:rPr>
          <w:sz w:val="28"/>
          <w:szCs w:val="28"/>
        </w:rPr>
        <w:t>апарату</w:t>
      </w:r>
      <w:proofErr w:type="spellEnd"/>
      <w:r w:rsidRPr="001059AC">
        <w:rPr>
          <w:sz w:val="28"/>
          <w:szCs w:val="28"/>
        </w:rPr>
        <w:t xml:space="preserve"> для </w:t>
      </w:r>
      <w:proofErr w:type="spellStart"/>
      <w:r w:rsidRPr="001059AC">
        <w:rPr>
          <w:sz w:val="28"/>
          <w:szCs w:val="28"/>
        </w:rPr>
        <w:t>збереження</w:t>
      </w:r>
      <w:proofErr w:type="spellEnd"/>
      <w:r w:rsidRPr="001059AC">
        <w:rPr>
          <w:sz w:val="28"/>
          <w:szCs w:val="28"/>
        </w:rPr>
        <w:t xml:space="preserve"> слуху.</w:t>
      </w:r>
      <w:r>
        <w:rPr>
          <w:sz w:val="28"/>
          <w:szCs w:val="28"/>
        </w:rPr>
        <w:t xml:space="preserve"> </w:t>
      </w:r>
      <w:r w:rsidRPr="00322DF9">
        <w:rPr>
          <w:sz w:val="28"/>
          <w:szCs w:val="28"/>
        </w:rPr>
        <w:t xml:space="preserve">Не </w:t>
      </w:r>
      <w:proofErr w:type="spellStart"/>
      <w:r w:rsidRPr="00322DF9">
        <w:rPr>
          <w:sz w:val="28"/>
          <w:szCs w:val="28"/>
        </w:rPr>
        <w:t>лише</w:t>
      </w:r>
      <w:proofErr w:type="spellEnd"/>
      <w:r w:rsidRPr="00322DF9">
        <w:rPr>
          <w:sz w:val="28"/>
          <w:szCs w:val="28"/>
        </w:rPr>
        <w:t xml:space="preserve"> </w:t>
      </w:r>
      <w:proofErr w:type="spellStart"/>
      <w:r w:rsidRPr="00322DF9">
        <w:rPr>
          <w:sz w:val="28"/>
          <w:szCs w:val="28"/>
        </w:rPr>
        <w:t>вроджені</w:t>
      </w:r>
      <w:proofErr w:type="spellEnd"/>
      <w:r w:rsidRPr="00322DF9">
        <w:rPr>
          <w:sz w:val="28"/>
          <w:szCs w:val="28"/>
        </w:rPr>
        <w:t xml:space="preserve"> </w:t>
      </w:r>
      <w:proofErr w:type="spellStart"/>
      <w:r w:rsidRPr="00322DF9">
        <w:rPr>
          <w:sz w:val="28"/>
          <w:szCs w:val="28"/>
        </w:rPr>
        <w:t>порушення</w:t>
      </w:r>
      <w:proofErr w:type="spellEnd"/>
      <w:r w:rsidRPr="00322DF9">
        <w:rPr>
          <w:sz w:val="28"/>
          <w:szCs w:val="28"/>
        </w:rPr>
        <w:t xml:space="preserve"> слуху </w:t>
      </w:r>
      <w:proofErr w:type="spellStart"/>
      <w:r w:rsidRPr="00322DF9">
        <w:rPr>
          <w:sz w:val="28"/>
          <w:szCs w:val="28"/>
        </w:rPr>
        <w:t>можуть</w:t>
      </w:r>
      <w:proofErr w:type="spellEnd"/>
      <w:r w:rsidRPr="00322DF9">
        <w:rPr>
          <w:sz w:val="28"/>
          <w:szCs w:val="28"/>
        </w:rPr>
        <w:t xml:space="preserve"> бути </w:t>
      </w:r>
      <w:proofErr w:type="spellStart"/>
      <w:r w:rsidRPr="00322DF9">
        <w:rPr>
          <w:sz w:val="28"/>
          <w:szCs w:val="28"/>
        </w:rPr>
        <w:t>спадковими</w:t>
      </w:r>
      <w:proofErr w:type="spellEnd"/>
      <w:r w:rsidRPr="00322DF9">
        <w:rPr>
          <w:sz w:val="28"/>
          <w:szCs w:val="28"/>
        </w:rPr>
        <w:t xml:space="preserve">, але й </w:t>
      </w:r>
      <w:proofErr w:type="spellStart"/>
      <w:r w:rsidRPr="00322DF9">
        <w:rPr>
          <w:sz w:val="28"/>
          <w:szCs w:val="28"/>
        </w:rPr>
        <w:t>випадки</w:t>
      </w:r>
      <w:proofErr w:type="spellEnd"/>
      <w:r w:rsidRPr="00322DF9">
        <w:rPr>
          <w:sz w:val="28"/>
          <w:szCs w:val="28"/>
        </w:rPr>
        <w:t xml:space="preserve"> </w:t>
      </w:r>
      <w:proofErr w:type="spellStart"/>
      <w:r w:rsidRPr="00322DF9">
        <w:rPr>
          <w:sz w:val="28"/>
          <w:szCs w:val="28"/>
        </w:rPr>
        <w:t>набутої</w:t>
      </w:r>
      <w:proofErr w:type="spellEnd"/>
      <w:r w:rsidRPr="00322DF9">
        <w:rPr>
          <w:sz w:val="28"/>
          <w:szCs w:val="28"/>
        </w:rPr>
        <w:t xml:space="preserve"> </w:t>
      </w:r>
      <w:proofErr w:type="spellStart"/>
      <w:r w:rsidRPr="00322DF9">
        <w:rPr>
          <w:sz w:val="28"/>
          <w:szCs w:val="28"/>
        </w:rPr>
        <w:t>глухоти</w:t>
      </w:r>
      <w:proofErr w:type="spellEnd"/>
      <w:r w:rsidRPr="00322DF9">
        <w:rPr>
          <w:sz w:val="28"/>
          <w:szCs w:val="28"/>
        </w:rPr>
        <w:t xml:space="preserve">, коли </w:t>
      </w:r>
      <w:proofErr w:type="spellStart"/>
      <w:r w:rsidRPr="00322DF9">
        <w:rPr>
          <w:sz w:val="28"/>
          <w:szCs w:val="28"/>
        </w:rPr>
        <w:t>важкі</w:t>
      </w:r>
      <w:proofErr w:type="spellEnd"/>
      <w:r w:rsidRPr="00322DF9">
        <w:rPr>
          <w:sz w:val="28"/>
          <w:szCs w:val="28"/>
        </w:rPr>
        <w:t xml:space="preserve"> </w:t>
      </w:r>
      <w:proofErr w:type="spellStart"/>
      <w:r w:rsidRPr="00322DF9">
        <w:rPr>
          <w:sz w:val="28"/>
          <w:szCs w:val="28"/>
        </w:rPr>
        <w:t>слухові</w:t>
      </w:r>
      <w:proofErr w:type="spellEnd"/>
      <w:r w:rsidRPr="00322DF9">
        <w:rPr>
          <w:sz w:val="28"/>
          <w:szCs w:val="28"/>
        </w:rPr>
        <w:t xml:space="preserve"> </w:t>
      </w:r>
      <w:proofErr w:type="spellStart"/>
      <w:r w:rsidRPr="00322DF9">
        <w:rPr>
          <w:sz w:val="28"/>
          <w:szCs w:val="28"/>
        </w:rPr>
        <w:t>порушення</w:t>
      </w:r>
      <w:proofErr w:type="spellEnd"/>
      <w:r w:rsidRPr="00322DF9">
        <w:rPr>
          <w:sz w:val="28"/>
          <w:szCs w:val="28"/>
        </w:rPr>
        <w:t xml:space="preserve"> </w:t>
      </w:r>
      <w:proofErr w:type="spellStart"/>
      <w:r w:rsidRPr="00322DF9">
        <w:rPr>
          <w:sz w:val="28"/>
          <w:szCs w:val="28"/>
        </w:rPr>
        <w:t>виникають</w:t>
      </w:r>
      <w:proofErr w:type="spellEnd"/>
      <w:r w:rsidRPr="00322DF9">
        <w:rPr>
          <w:sz w:val="28"/>
          <w:szCs w:val="28"/>
        </w:rPr>
        <w:t xml:space="preserve"> </w:t>
      </w:r>
      <w:proofErr w:type="spellStart"/>
      <w:r w:rsidRPr="00322DF9">
        <w:rPr>
          <w:sz w:val="28"/>
          <w:szCs w:val="28"/>
        </w:rPr>
        <w:t>після</w:t>
      </w:r>
      <w:proofErr w:type="spellEnd"/>
      <w:r w:rsidRPr="00322DF9">
        <w:rPr>
          <w:sz w:val="28"/>
          <w:szCs w:val="28"/>
        </w:rPr>
        <w:t xml:space="preserve"> </w:t>
      </w:r>
      <w:proofErr w:type="spellStart"/>
      <w:r w:rsidRPr="00322DF9">
        <w:rPr>
          <w:sz w:val="28"/>
          <w:szCs w:val="28"/>
        </w:rPr>
        <w:t>відносно</w:t>
      </w:r>
      <w:proofErr w:type="spellEnd"/>
      <w:r w:rsidRPr="00322DF9">
        <w:rPr>
          <w:sz w:val="28"/>
          <w:szCs w:val="28"/>
        </w:rPr>
        <w:t xml:space="preserve"> </w:t>
      </w:r>
      <w:proofErr w:type="spellStart"/>
      <w:r w:rsidRPr="00322DF9">
        <w:rPr>
          <w:sz w:val="28"/>
          <w:szCs w:val="28"/>
        </w:rPr>
        <w:t>слабких</w:t>
      </w:r>
      <w:proofErr w:type="spellEnd"/>
      <w:r w:rsidRPr="00322DF9">
        <w:rPr>
          <w:sz w:val="28"/>
          <w:szCs w:val="28"/>
        </w:rPr>
        <w:t xml:space="preserve"> </w:t>
      </w:r>
      <w:proofErr w:type="spellStart"/>
      <w:r w:rsidRPr="00322DF9">
        <w:rPr>
          <w:sz w:val="28"/>
          <w:szCs w:val="28"/>
        </w:rPr>
        <w:t>шкідливих</w:t>
      </w:r>
      <w:proofErr w:type="spellEnd"/>
      <w:r w:rsidRPr="00322DF9">
        <w:rPr>
          <w:sz w:val="28"/>
          <w:szCs w:val="28"/>
        </w:rPr>
        <w:t xml:space="preserve"> </w:t>
      </w:r>
      <w:proofErr w:type="spellStart"/>
      <w:r w:rsidRPr="00322DF9">
        <w:rPr>
          <w:sz w:val="28"/>
          <w:szCs w:val="28"/>
        </w:rPr>
        <w:t>впливів</w:t>
      </w:r>
      <w:proofErr w:type="spellEnd"/>
      <w:r w:rsidRPr="00322DF9">
        <w:rPr>
          <w:sz w:val="28"/>
          <w:szCs w:val="28"/>
        </w:rPr>
        <w:t xml:space="preserve">. </w:t>
      </w:r>
    </w:p>
    <w:p w14:paraId="73A131E1" w14:textId="2EF5C447" w:rsidR="00D36837" w:rsidRDefault="00D36837" w:rsidP="008C1899">
      <w:pPr>
        <w:pStyle w:val="a9"/>
        <w:spacing w:before="0" w:beforeAutospacing="0" w:after="0" w:afterAutospacing="0"/>
        <w:ind w:firstLine="709"/>
        <w:contextualSpacing/>
        <w:jc w:val="both"/>
        <w:rPr>
          <w:sz w:val="28"/>
          <w:szCs w:val="28"/>
        </w:rPr>
      </w:pPr>
      <w:r w:rsidRPr="00322DF9">
        <w:rPr>
          <w:sz w:val="28"/>
          <w:szCs w:val="28"/>
        </w:rPr>
        <w:t>І.</w:t>
      </w:r>
      <w:r w:rsidR="008C1899">
        <w:rPr>
          <w:sz w:val="28"/>
          <w:szCs w:val="28"/>
          <w:lang w:val="uk-UA"/>
        </w:rPr>
        <w:t> </w:t>
      </w:r>
      <w:r w:rsidRPr="00322DF9">
        <w:rPr>
          <w:sz w:val="28"/>
          <w:szCs w:val="28"/>
        </w:rPr>
        <w:t xml:space="preserve">Ляхова </w:t>
      </w:r>
      <w:proofErr w:type="spellStart"/>
      <w:r w:rsidRPr="00322DF9">
        <w:rPr>
          <w:sz w:val="28"/>
          <w:szCs w:val="28"/>
        </w:rPr>
        <w:t>пояснює</w:t>
      </w:r>
      <w:proofErr w:type="spellEnd"/>
      <w:r w:rsidRPr="00322DF9">
        <w:rPr>
          <w:sz w:val="28"/>
          <w:szCs w:val="28"/>
        </w:rPr>
        <w:t xml:space="preserve"> </w:t>
      </w:r>
      <w:proofErr w:type="spellStart"/>
      <w:r w:rsidRPr="00322DF9">
        <w:rPr>
          <w:sz w:val="28"/>
          <w:szCs w:val="28"/>
        </w:rPr>
        <w:t>це</w:t>
      </w:r>
      <w:proofErr w:type="spellEnd"/>
      <w:r w:rsidRPr="00322DF9">
        <w:rPr>
          <w:sz w:val="28"/>
          <w:szCs w:val="28"/>
        </w:rPr>
        <w:t xml:space="preserve"> </w:t>
      </w:r>
      <w:proofErr w:type="spellStart"/>
      <w:r w:rsidRPr="00322DF9">
        <w:rPr>
          <w:sz w:val="28"/>
          <w:szCs w:val="28"/>
        </w:rPr>
        <w:t>вродженою</w:t>
      </w:r>
      <w:proofErr w:type="spellEnd"/>
      <w:r w:rsidRPr="00322DF9">
        <w:rPr>
          <w:sz w:val="28"/>
          <w:szCs w:val="28"/>
        </w:rPr>
        <w:t xml:space="preserve"> </w:t>
      </w:r>
      <w:proofErr w:type="spellStart"/>
      <w:r w:rsidRPr="00322DF9">
        <w:rPr>
          <w:sz w:val="28"/>
          <w:szCs w:val="28"/>
        </w:rPr>
        <w:t>неповноцінністю</w:t>
      </w:r>
      <w:proofErr w:type="spellEnd"/>
      <w:r w:rsidRPr="00322DF9">
        <w:rPr>
          <w:sz w:val="28"/>
          <w:szCs w:val="28"/>
        </w:rPr>
        <w:t xml:space="preserve"> слухового органу</w:t>
      </w:r>
      <w:r w:rsidR="008C1899">
        <w:rPr>
          <w:sz w:val="28"/>
          <w:szCs w:val="28"/>
          <w:lang w:val="uk-UA"/>
        </w:rPr>
        <w:t> </w:t>
      </w:r>
      <w:r w:rsidR="008C1899">
        <w:rPr>
          <w:sz w:val="28"/>
          <w:szCs w:val="28"/>
        </w:rPr>
        <w:t>[20, с. </w:t>
      </w:r>
      <w:r w:rsidRPr="00322DF9">
        <w:rPr>
          <w:sz w:val="28"/>
          <w:szCs w:val="28"/>
        </w:rPr>
        <w:t xml:space="preserve">24]. До </w:t>
      </w:r>
      <w:proofErr w:type="spellStart"/>
      <w:r w:rsidRPr="00322DF9">
        <w:rPr>
          <w:sz w:val="28"/>
          <w:szCs w:val="28"/>
        </w:rPr>
        <w:t>інших</w:t>
      </w:r>
      <w:proofErr w:type="spellEnd"/>
      <w:r w:rsidRPr="00322DF9">
        <w:rPr>
          <w:sz w:val="28"/>
          <w:szCs w:val="28"/>
        </w:rPr>
        <w:t xml:space="preserve"> причин </w:t>
      </w:r>
      <w:proofErr w:type="spellStart"/>
      <w:r w:rsidRPr="00322DF9">
        <w:rPr>
          <w:sz w:val="28"/>
          <w:szCs w:val="28"/>
        </w:rPr>
        <w:t>вродженого</w:t>
      </w:r>
      <w:proofErr w:type="spellEnd"/>
      <w:r w:rsidRPr="00322DF9">
        <w:rPr>
          <w:sz w:val="28"/>
          <w:szCs w:val="28"/>
        </w:rPr>
        <w:t xml:space="preserve"> </w:t>
      </w:r>
      <w:proofErr w:type="spellStart"/>
      <w:r w:rsidRPr="00322DF9">
        <w:rPr>
          <w:sz w:val="28"/>
          <w:szCs w:val="28"/>
        </w:rPr>
        <w:t>порушення</w:t>
      </w:r>
      <w:proofErr w:type="spellEnd"/>
      <w:r w:rsidRPr="00322DF9">
        <w:rPr>
          <w:sz w:val="28"/>
          <w:szCs w:val="28"/>
        </w:rPr>
        <w:t xml:space="preserve"> слуху </w:t>
      </w:r>
      <w:proofErr w:type="spellStart"/>
      <w:r w:rsidRPr="00322DF9">
        <w:rPr>
          <w:sz w:val="28"/>
          <w:szCs w:val="28"/>
        </w:rPr>
        <w:t>слід</w:t>
      </w:r>
      <w:proofErr w:type="spellEnd"/>
      <w:r w:rsidRPr="00322DF9">
        <w:rPr>
          <w:sz w:val="28"/>
          <w:szCs w:val="28"/>
        </w:rPr>
        <w:t xml:space="preserve"> </w:t>
      </w:r>
      <w:proofErr w:type="spellStart"/>
      <w:r w:rsidRPr="00322DF9">
        <w:rPr>
          <w:sz w:val="28"/>
          <w:szCs w:val="28"/>
        </w:rPr>
        <w:t>віднести</w:t>
      </w:r>
      <w:proofErr w:type="spellEnd"/>
      <w:r w:rsidRPr="00322DF9">
        <w:rPr>
          <w:sz w:val="28"/>
          <w:szCs w:val="28"/>
        </w:rPr>
        <w:t xml:space="preserve"> </w:t>
      </w:r>
      <w:proofErr w:type="spellStart"/>
      <w:r w:rsidRPr="00322DF9">
        <w:rPr>
          <w:sz w:val="28"/>
          <w:szCs w:val="28"/>
        </w:rPr>
        <w:t>інфекційні</w:t>
      </w:r>
      <w:proofErr w:type="spellEnd"/>
      <w:r w:rsidRPr="00322DF9">
        <w:rPr>
          <w:sz w:val="28"/>
          <w:szCs w:val="28"/>
        </w:rPr>
        <w:t xml:space="preserve"> </w:t>
      </w:r>
      <w:proofErr w:type="spellStart"/>
      <w:r w:rsidRPr="00322DF9">
        <w:rPr>
          <w:sz w:val="28"/>
          <w:szCs w:val="28"/>
        </w:rPr>
        <w:t>хвороби</w:t>
      </w:r>
      <w:proofErr w:type="spellEnd"/>
      <w:r w:rsidRPr="00322DF9">
        <w:rPr>
          <w:sz w:val="28"/>
          <w:szCs w:val="28"/>
        </w:rPr>
        <w:t xml:space="preserve"> </w:t>
      </w:r>
      <w:proofErr w:type="spellStart"/>
      <w:r w:rsidRPr="00322DF9">
        <w:rPr>
          <w:sz w:val="28"/>
          <w:szCs w:val="28"/>
        </w:rPr>
        <w:t>матері</w:t>
      </w:r>
      <w:proofErr w:type="spellEnd"/>
      <w:r w:rsidRPr="00322DF9">
        <w:rPr>
          <w:sz w:val="28"/>
          <w:szCs w:val="28"/>
        </w:rPr>
        <w:t xml:space="preserve">, </w:t>
      </w:r>
      <w:proofErr w:type="spellStart"/>
      <w:r w:rsidRPr="00322DF9">
        <w:rPr>
          <w:sz w:val="28"/>
          <w:szCs w:val="28"/>
        </w:rPr>
        <w:t>перенесені</w:t>
      </w:r>
      <w:proofErr w:type="spellEnd"/>
      <w:r w:rsidRPr="00322DF9">
        <w:rPr>
          <w:sz w:val="28"/>
          <w:szCs w:val="28"/>
        </w:rPr>
        <w:t xml:space="preserve"> </w:t>
      </w:r>
      <w:proofErr w:type="spellStart"/>
      <w:r w:rsidRPr="00322DF9">
        <w:rPr>
          <w:sz w:val="28"/>
          <w:szCs w:val="28"/>
        </w:rPr>
        <w:t>під</w:t>
      </w:r>
      <w:proofErr w:type="spellEnd"/>
      <w:r w:rsidRPr="00322DF9">
        <w:rPr>
          <w:sz w:val="28"/>
          <w:szCs w:val="28"/>
        </w:rPr>
        <w:t xml:space="preserve"> час </w:t>
      </w:r>
      <w:proofErr w:type="spellStart"/>
      <w:r w:rsidRPr="00322DF9">
        <w:rPr>
          <w:sz w:val="28"/>
          <w:szCs w:val="28"/>
        </w:rPr>
        <w:t>вагітності</w:t>
      </w:r>
      <w:proofErr w:type="spellEnd"/>
      <w:r w:rsidRPr="00322DF9">
        <w:rPr>
          <w:sz w:val="28"/>
          <w:szCs w:val="28"/>
        </w:rPr>
        <w:t xml:space="preserve">, </w:t>
      </w:r>
      <w:proofErr w:type="spellStart"/>
      <w:r w:rsidRPr="00322DF9">
        <w:rPr>
          <w:sz w:val="28"/>
          <w:szCs w:val="28"/>
        </w:rPr>
        <w:t>інтоксикації</w:t>
      </w:r>
      <w:proofErr w:type="spellEnd"/>
      <w:r w:rsidRPr="00322DF9">
        <w:rPr>
          <w:sz w:val="28"/>
          <w:szCs w:val="28"/>
        </w:rPr>
        <w:t xml:space="preserve"> плоду з боку </w:t>
      </w:r>
      <w:proofErr w:type="spellStart"/>
      <w:r w:rsidRPr="00322DF9">
        <w:rPr>
          <w:sz w:val="28"/>
          <w:szCs w:val="28"/>
        </w:rPr>
        <w:t>організму</w:t>
      </w:r>
      <w:proofErr w:type="spellEnd"/>
      <w:r w:rsidRPr="00322DF9">
        <w:rPr>
          <w:sz w:val="28"/>
          <w:szCs w:val="28"/>
        </w:rPr>
        <w:t xml:space="preserve"> </w:t>
      </w:r>
      <w:proofErr w:type="spellStart"/>
      <w:r w:rsidRPr="00322DF9">
        <w:rPr>
          <w:sz w:val="28"/>
          <w:szCs w:val="28"/>
        </w:rPr>
        <w:t>матері</w:t>
      </w:r>
      <w:proofErr w:type="spellEnd"/>
      <w:r w:rsidRPr="00322DF9">
        <w:rPr>
          <w:sz w:val="28"/>
          <w:szCs w:val="28"/>
        </w:rPr>
        <w:t xml:space="preserve">, </w:t>
      </w:r>
      <w:proofErr w:type="spellStart"/>
      <w:r w:rsidRPr="00322DF9">
        <w:rPr>
          <w:sz w:val="28"/>
          <w:szCs w:val="28"/>
        </w:rPr>
        <w:t>травми</w:t>
      </w:r>
      <w:proofErr w:type="spellEnd"/>
      <w:r w:rsidRPr="00322DF9">
        <w:rPr>
          <w:sz w:val="28"/>
          <w:szCs w:val="28"/>
        </w:rPr>
        <w:t xml:space="preserve"> в </w:t>
      </w:r>
      <w:proofErr w:type="spellStart"/>
      <w:r w:rsidRPr="00322DF9">
        <w:rPr>
          <w:sz w:val="28"/>
          <w:szCs w:val="28"/>
        </w:rPr>
        <w:t>період</w:t>
      </w:r>
      <w:proofErr w:type="spellEnd"/>
      <w:r w:rsidRPr="00322DF9">
        <w:rPr>
          <w:sz w:val="28"/>
          <w:szCs w:val="28"/>
        </w:rPr>
        <w:t xml:space="preserve"> </w:t>
      </w:r>
      <w:proofErr w:type="spellStart"/>
      <w:r w:rsidRPr="00322DF9">
        <w:rPr>
          <w:sz w:val="28"/>
          <w:szCs w:val="28"/>
        </w:rPr>
        <w:t>вагітності</w:t>
      </w:r>
      <w:proofErr w:type="spellEnd"/>
      <w:r w:rsidRPr="00322DF9">
        <w:rPr>
          <w:sz w:val="28"/>
          <w:szCs w:val="28"/>
        </w:rPr>
        <w:t xml:space="preserve"> та </w:t>
      </w:r>
      <w:proofErr w:type="spellStart"/>
      <w:r w:rsidRPr="00322DF9">
        <w:rPr>
          <w:sz w:val="28"/>
          <w:szCs w:val="28"/>
        </w:rPr>
        <w:t>хромосомні</w:t>
      </w:r>
      <w:proofErr w:type="spellEnd"/>
      <w:r w:rsidRPr="00322DF9">
        <w:rPr>
          <w:sz w:val="28"/>
          <w:szCs w:val="28"/>
        </w:rPr>
        <w:t xml:space="preserve"> </w:t>
      </w:r>
      <w:proofErr w:type="spellStart"/>
      <w:r w:rsidRPr="00322DF9">
        <w:rPr>
          <w:sz w:val="28"/>
          <w:szCs w:val="28"/>
        </w:rPr>
        <w:t>порушення</w:t>
      </w:r>
      <w:proofErr w:type="spellEnd"/>
      <w:r w:rsidRPr="00322DF9">
        <w:rPr>
          <w:sz w:val="28"/>
          <w:szCs w:val="28"/>
        </w:rPr>
        <w:t xml:space="preserve"> [25, с. 4].</w:t>
      </w:r>
    </w:p>
    <w:p w14:paraId="0A03791B" w14:textId="77777777" w:rsidR="00D36837" w:rsidRDefault="00D36837" w:rsidP="008C1899">
      <w:pPr>
        <w:pStyle w:val="a9"/>
        <w:spacing w:before="0" w:beforeAutospacing="0" w:after="0" w:afterAutospacing="0"/>
        <w:ind w:firstLine="709"/>
        <w:contextualSpacing/>
        <w:jc w:val="both"/>
        <w:rPr>
          <w:sz w:val="28"/>
          <w:szCs w:val="28"/>
        </w:rPr>
      </w:pPr>
      <w:proofErr w:type="spellStart"/>
      <w:r w:rsidRPr="002F6161">
        <w:rPr>
          <w:sz w:val="28"/>
          <w:szCs w:val="28"/>
        </w:rPr>
        <w:t>Серед</w:t>
      </w:r>
      <w:proofErr w:type="spellEnd"/>
      <w:r w:rsidRPr="002F6161">
        <w:rPr>
          <w:sz w:val="28"/>
          <w:szCs w:val="28"/>
        </w:rPr>
        <w:t xml:space="preserve"> </w:t>
      </w:r>
      <w:proofErr w:type="spellStart"/>
      <w:r w:rsidRPr="002F6161">
        <w:rPr>
          <w:sz w:val="28"/>
          <w:szCs w:val="28"/>
        </w:rPr>
        <w:t>інфекційних</w:t>
      </w:r>
      <w:proofErr w:type="spellEnd"/>
      <w:r w:rsidRPr="002F6161">
        <w:rPr>
          <w:sz w:val="28"/>
          <w:szCs w:val="28"/>
        </w:rPr>
        <w:t xml:space="preserve"> хвороб </w:t>
      </w:r>
      <w:proofErr w:type="spellStart"/>
      <w:r w:rsidRPr="002F6161">
        <w:rPr>
          <w:sz w:val="28"/>
          <w:szCs w:val="28"/>
        </w:rPr>
        <w:t>особливу</w:t>
      </w:r>
      <w:proofErr w:type="spellEnd"/>
      <w:r w:rsidRPr="002F6161">
        <w:rPr>
          <w:sz w:val="28"/>
          <w:szCs w:val="28"/>
        </w:rPr>
        <w:t xml:space="preserve"> роль </w:t>
      </w:r>
      <w:proofErr w:type="spellStart"/>
      <w:r w:rsidRPr="002F6161">
        <w:rPr>
          <w:sz w:val="28"/>
          <w:szCs w:val="28"/>
        </w:rPr>
        <w:t>відіграють</w:t>
      </w:r>
      <w:proofErr w:type="spellEnd"/>
      <w:r w:rsidRPr="002F6161">
        <w:rPr>
          <w:sz w:val="28"/>
          <w:szCs w:val="28"/>
        </w:rPr>
        <w:t xml:space="preserve"> </w:t>
      </w:r>
      <w:proofErr w:type="spellStart"/>
      <w:r w:rsidRPr="002F6161">
        <w:rPr>
          <w:sz w:val="28"/>
          <w:szCs w:val="28"/>
        </w:rPr>
        <w:t>вірусні</w:t>
      </w:r>
      <w:proofErr w:type="spellEnd"/>
      <w:r w:rsidRPr="002F6161">
        <w:rPr>
          <w:sz w:val="28"/>
          <w:szCs w:val="28"/>
        </w:rPr>
        <w:t xml:space="preserve"> </w:t>
      </w:r>
      <w:proofErr w:type="spellStart"/>
      <w:r w:rsidRPr="002F6161">
        <w:rPr>
          <w:sz w:val="28"/>
          <w:szCs w:val="28"/>
        </w:rPr>
        <w:t>інфекції</w:t>
      </w:r>
      <w:proofErr w:type="spellEnd"/>
      <w:r w:rsidRPr="002F6161">
        <w:rPr>
          <w:sz w:val="28"/>
          <w:szCs w:val="28"/>
        </w:rPr>
        <w:t xml:space="preserve"> (</w:t>
      </w:r>
      <w:proofErr w:type="spellStart"/>
      <w:r w:rsidRPr="002F6161">
        <w:rPr>
          <w:sz w:val="28"/>
          <w:szCs w:val="28"/>
        </w:rPr>
        <w:t>кір</w:t>
      </w:r>
      <w:proofErr w:type="spellEnd"/>
      <w:r w:rsidRPr="002F6161">
        <w:rPr>
          <w:sz w:val="28"/>
          <w:szCs w:val="28"/>
        </w:rPr>
        <w:t xml:space="preserve">, </w:t>
      </w:r>
      <w:proofErr w:type="spellStart"/>
      <w:r w:rsidRPr="002F6161">
        <w:rPr>
          <w:sz w:val="28"/>
          <w:szCs w:val="28"/>
        </w:rPr>
        <w:t>грип</w:t>
      </w:r>
      <w:proofErr w:type="spellEnd"/>
      <w:r w:rsidRPr="002F6161">
        <w:rPr>
          <w:sz w:val="28"/>
          <w:szCs w:val="28"/>
        </w:rPr>
        <w:t xml:space="preserve">, скарлатина, паротит). </w:t>
      </w:r>
      <w:proofErr w:type="spellStart"/>
      <w:r w:rsidRPr="002F6161">
        <w:rPr>
          <w:sz w:val="28"/>
          <w:szCs w:val="28"/>
        </w:rPr>
        <w:t>Деякі</w:t>
      </w:r>
      <w:proofErr w:type="spellEnd"/>
      <w:r w:rsidRPr="002F6161">
        <w:rPr>
          <w:sz w:val="28"/>
          <w:szCs w:val="28"/>
        </w:rPr>
        <w:t xml:space="preserve"> </w:t>
      </w:r>
      <w:proofErr w:type="spellStart"/>
      <w:r w:rsidRPr="002F6161">
        <w:rPr>
          <w:sz w:val="28"/>
          <w:szCs w:val="28"/>
        </w:rPr>
        <w:t>інфекційні</w:t>
      </w:r>
      <w:proofErr w:type="spellEnd"/>
      <w:r w:rsidRPr="002F6161">
        <w:rPr>
          <w:sz w:val="28"/>
          <w:szCs w:val="28"/>
        </w:rPr>
        <w:t xml:space="preserve"> </w:t>
      </w:r>
      <w:proofErr w:type="spellStart"/>
      <w:r w:rsidRPr="002F6161">
        <w:rPr>
          <w:sz w:val="28"/>
          <w:szCs w:val="28"/>
        </w:rPr>
        <w:t>захворювання</w:t>
      </w:r>
      <w:proofErr w:type="spellEnd"/>
      <w:r w:rsidRPr="002F6161">
        <w:rPr>
          <w:sz w:val="28"/>
          <w:szCs w:val="28"/>
        </w:rPr>
        <w:t xml:space="preserve"> (</w:t>
      </w:r>
      <w:proofErr w:type="spellStart"/>
      <w:r w:rsidRPr="002F6161">
        <w:rPr>
          <w:sz w:val="28"/>
          <w:szCs w:val="28"/>
        </w:rPr>
        <w:t>менінгіт</w:t>
      </w:r>
      <w:proofErr w:type="spellEnd"/>
      <w:r w:rsidRPr="002F6161">
        <w:rPr>
          <w:sz w:val="28"/>
          <w:szCs w:val="28"/>
        </w:rPr>
        <w:t xml:space="preserve">, </w:t>
      </w:r>
      <w:proofErr w:type="spellStart"/>
      <w:r w:rsidRPr="002F6161">
        <w:rPr>
          <w:sz w:val="28"/>
          <w:szCs w:val="28"/>
        </w:rPr>
        <w:t>грип</w:t>
      </w:r>
      <w:proofErr w:type="spellEnd"/>
      <w:r w:rsidRPr="002F6161">
        <w:rPr>
          <w:sz w:val="28"/>
          <w:szCs w:val="28"/>
        </w:rPr>
        <w:t xml:space="preserve">, паротит) </w:t>
      </w:r>
      <w:proofErr w:type="spellStart"/>
      <w:r w:rsidRPr="002F6161">
        <w:rPr>
          <w:sz w:val="28"/>
          <w:szCs w:val="28"/>
        </w:rPr>
        <w:t>викликають</w:t>
      </w:r>
      <w:proofErr w:type="spellEnd"/>
      <w:r w:rsidRPr="002F6161">
        <w:rPr>
          <w:sz w:val="28"/>
          <w:szCs w:val="28"/>
        </w:rPr>
        <w:t xml:space="preserve"> </w:t>
      </w:r>
      <w:proofErr w:type="spellStart"/>
      <w:r w:rsidRPr="002F6161">
        <w:rPr>
          <w:sz w:val="28"/>
          <w:szCs w:val="28"/>
        </w:rPr>
        <w:t>пошкодження</w:t>
      </w:r>
      <w:proofErr w:type="spellEnd"/>
      <w:r w:rsidRPr="002F6161">
        <w:rPr>
          <w:sz w:val="28"/>
          <w:szCs w:val="28"/>
        </w:rPr>
        <w:t xml:space="preserve"> </w:t>
      </w:r>
      <w:proofErr w:type="spellStart"/>
      <w:r w:rsidRPr="002F6161">
        <w:rPr>
          <w:sz w:val="28"/>
          <w:szCs w:val="28"/>
        </w:rPr>
        <w:t>нервового</w:t>
      </w:r>
      <w:proofErr w:type="spellEnd"/>
      <w:r w:rsidRPr="002F6161">
        <w:rPr>
          <w:sz w:val="28"/>
          <w:szCs w:val="28"/>
        </w:rPr>
        <w:t xml:space="preserve"> </w:t>
      </w:r>
      <w:proofErr w:type="spellStart"/>
      <w:r w:rsidRPr="002F6161">
        <w:rPr>
          <w:sz w:val="28"/>
          <w:szCs w:val="28"/>
        </w:rPr>
        <w:t>апарату</w:t>
      </w:r>
      <w:proofErr w:type="spellEnd"/>
      <w:r w:rsidRPr="002F6161">
        <w:rPr>
          <w:sz w:val="28"/>
          <w:szCs w:val="28"/>
        </w:rPr>
        <w:t xml:space="preserve"> слухового </w:t>
      </w:r>
      <w:proofErr w:type="spellStart"/>
      <w:r w:rsidRPr="002F6161">
        <w:rPr>
          <w:sz w:val="28"/>
          <w:szCs w:val="28"/>
        </w:rPr>
        <w:t>аналізатора</w:t>
      </w:r>
      <w:proofErr w:type="spellEnd"/>
      <w:r w:rsidRPr="002F6161">
        <w:rPr>
          <w:sz w:val="28"/>
          <w:szCs w:val="28"/>
        </w:rPr>
        <w:t xml:space="preserve"> (</w:t>
      </w:r>
      <w:proofErr w:type="spellStart"/>
      <w:r w:rsidRPr="002F6161">
        <w:rPr>
          <w:sz w:val="28"/>
          <w:szCs w:val="28"/>
        </w:rPr>
        <w:t>кортієвого</w:t>
      </w:r>
      <w:proofErr w:type="spellEnd"/>
      <w:r w:rsidRPr="002F6161">
        <w:rPr>
          <w:sz w:val="28"/>
          <w:szCs w:val="28"/>
        </w:rPr>
        <w:t xml:space="preserve"> органу </w:t>
      </w:r>
      <w:proofErr w:type="spellStart"/>
      <w:r w:rsidRPr="002F6161">
        <w:rPr>
          <w:sz w:val="28"/>
          <w:szCs w:val="28"/>
        </w:rPr>
        <w:t>чи</w:t>
      </w:r>
      <w:proofErr w:type="spellEnd"/>
      <w:r w:rsidRPr="002F6161">
        <w:rPr>
          <w:sz w:val="28"/>
          <w:szCs w:val="28"/>
        </w:rPr>
        <w:t xml:space="preserve"> </w:t>
      </w:r>
      <w:proofErr w:type="spellStart"/>
      <w:r w:rsidRPr="002F6161">
        <w:rPr>
          <w:sz w:val="28"/>
          <w:szCs w:val="28"/>
        </w:rPr>
        <w:t>стовбура</w:t>
      </w:r>
      <w:proofErr w:type="spellEnd"/>
      <w:r w:rsidRPr="002F6161">
        <w:rPr>
          <w:sz w:val="28"/>
          <w:szCs w:val="28"/>
        </w:rPr>
        <w:t xml:space="preserve"> слухового нерва), в той час як </w:t>
      </w:r>
      <w:proofErr w:type="spellStart"/>
      <w:r w:rsidRPr="002F6161">
        <w:rPr>
          <w:sz w:val="28"/>
          <w:szCs w:val="28"/>
        </w:rPr>
        <w:lastRenderedPageBreak/>
        <w:t>інші</w:t>
      </w:r>
      <w:proofErr w:type="spellEnd"/>
      <w:r w:rsidRPr="002F6161">
        <w:rPr>
          <w:sz w:val="28"/>
          <w:szCs w:val="28"/>
        </w:rPr>
        <w:t xml:space="preserve"> (</w:t>
      </w:r>
      <w:proofErr w:type="spellStart"/>
      <w:r w:rsidRPr="002F6161">
        <w:rPr>
          <w:sz w:val="28"/>
          <w:szCs w:val="28"/>
        </w:rPr>
        <w:t>кір</w:t>
      </w:r>
      <w:proofErr w:type="spellEnd"/>
      <w:r w:rsidRPr="002F6161">
        <w:rPr>
          <w:sz w:val="28"/>
          <w:szCs w:val="28"/>
        </w:rPr>
        <w:t xml:space="preserve">, скарлатина) </w:t>
      </w:r>
      <w:proofErr w:type="spellStart"/>
      <w:r w:rsidRPr="002F6161">
        <w:rPr>
          <w:sz w:val="28"/>
          <w:szCs w:val="28"/>
        </w:rPr>
        <w:t>здебільшого</w:t>
      </w:r>
      <w:proofErr w:type="spellEnd"/>
      <w:r w:rsidRPr="002F6161">
        <w:rPr>
          <w:sz w:val="28"/>
          <w:szCs w:val="28"/>
        </w:rPr>
        <w:t xml:space="preserve"> </w:t>
      </w:r>
      <w:proofErr w:type="spellStart"/>
      <w:r w:rsidRPr="002F6161">
        <w:rPr>
          <w:sz w:val="28"/>
          <w:szCs w:val="28"/>
        </w:rPr>
        <w:t>впливають</w:t>
      </w:r>
      <w:proofErr w:type="spellEnd"/>
      <w:r w:rsidRPr="002F6161">
        <w:rPr>
          <w:sz w:val="28"/>
          <w:szCs w:val="28"/>
        </w:rPr>
        <w:t xml:space="preserve"> на </w:t>
      </w:r>
      <w:proofErr w:type="spellStart"/>
      <w:r w:rsidRPr="002F6161">
        <w:rPr>
          <w:sz w:val="28"/>
          <w:szCs w:val="28"/>
        </w:rPr>
        <w:t>середнє</w:t>
      </w:r>
      <w:proofErr w:type="spellEnd"/>
      <w:r w:rsidRPr="002F6161">
        <w:rPr>
          <w:sz w:val="28"/>
          <w:szCs w:val="28"/>
        </w:rPr>
        <w:t xml:space="preserve"> </w:t>
      </w:r>
      <w:proofErr w:type="spellStart"/>
      <w:r w:rsidRPr="002F6161">
        <w:rPr>
          <w:sz w:val="28"/>
          <w:szCs w:val="28"/>
        </w:rPr>
        <w:t>вухо</w:t>
      </w:r>
      <w:proofErr w:type="spellEnd"/>
      <w:r w:rsidRPr="002F6161">
        <w:rPr>
          <w:sz w:val="28"/>
          <w:szCs w:val="28"/>
        </w:rPr>
        <w:t xml:space="preserve">. </w:t>
      </w:r>
      <w:proofErr w:type="spellStart"/>
      <w:r w:rsidRPr="002F6161">
        <w:rPr>
          <w:sz w:val="28"/>
          <w:szCs w:val="28"/>
        </w:rPr>
        <w:t>Запальний</w:t>
      </w:r>
      <w:proofErr w:type="spellEnd"/>
      <w:r w:rsidRPr="002F6161">
        <w:rPr>
          <w:sz w:val="28"/>
          <w:szCs w:val="28"/>
        </w:rPr>
        <w:t xml:space="preserve"> </w:t>
      </w:r>
      <w:proofErr w:type="spellStart"/>
      <w:r w:rsidRPr="002F6161">
        <w:rPr>
          <w:sz w:val="28"/>
          <w:szCs w:val="28"/>
        </w:rPr>
        <w:t>процес</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w:t>
      </w:r>
      <w:proofErr w:type="spellStart"/>
      <w:r w:rsidRPr="002F6161">
        <w:rPr>
          <w:sz w:val="28"/>
          <w:szCs w:val="28"/>
        </w:rPr>
        <w:t>виникає</w:t>
      </w:r>
      <w:proofErr w:type="spellEnd"/>
      <w:r w:rsidRPr="002F6161">
        <w:rPr>
          <w:sz w:val="28"/>
          <w:szCs w:val="28"/>
        </w:rPr>
        <w:t xml:space="preserve"> в </w:t>
      </w:r>
      <w:proofErr w:type="spellStart"/>
      <w:r w:rsidRPr="002F6161">
        <w:rPr>
          <w:sz w:val="28"/>
          <w:szCs w:val="28"/>
        </w:rPr>
        <w:t>цих</w:t>
      </w:r>
      <w:proofErr w:type="spellEnd"/>
      <w:r w:rsidRPr="002F6161">
        <w:rPr>
          <w:sz w:val="28"/>
          <w:szCs w:val="28"/>
        </w:rPr>
        <w:t xml:space="preserve"> </w:t>
      </w:r>
      <w:proofErr w:type="spellStart"/>
      <w:r w:rsidRPr="002F6161">
        <w:rPr>
          <w:sz w:val="28"/>
          <w:szCs w:val="28"/>
        </w:rPr>
        <w:t>випадках</w:t>
      </w:r>
      <w:proofErr w:type="spellEnd"/>
      <w:r w:rsidRPr="002F6161">
        <w:rPr>
          <w:sz w:val="28"/>
          <w:szCs w:val="28"/>
        </w:rPr>
        <w:t xml:space="preserve">, не </w:t>
      </w:r>
      <w:proofErr w:type="spellStart"/>
      <w:r w:rsidRPr="002F6161">
        <w:rPr>
          <w:sz w:val="28"/>
          <w:szCs w:val="28"/>
        </w:rPr>
        <w:t>тільки</w:t>
      </w:r>
      <w:proofErr w:type="spellEnd"/>
      <w:r w:rsidRPr="002F6161">
        <w:rPr>
          <w:sz w:val="28"/>
          <w:szCs w:val="28"/>
        </w:rPr>
        <w:t xml:space="preserve"> </w:t>
      </w:r>
      <w:proofErr w:type="spellStart"/>
      <w:r w:rsidRPr="002F6161">
        <w:rPr>
          <w:sz w:val="28"/>
          <w:szCs w:val="28"/>
        </w:rPr>
        <w:t>порушує</w:t>
      </w:r>
      <w:proofErr w:type="spellEnd"/>
      <w:r w:rsidRPr="002F6161">
        <w:rPr>
          <w:sz w:val="28"/>
          <w:szCs w:val="28"/>
        </w:rPr>
        <w:t xml:space="preserve"> </w:t>
      </w:r>
      <w:proofErr w:type="spellStart"/>
      <w:r w:rsidRPr="002F6161">
        <w:rPr>
          <w:sz w:val="28"/>
          <w:szCs w:val="28"/>
        </w:rPr>
        <w:t>функцію</w:t>
      </w:r>
      <w:proofErr w:type="spellEnd"/>
      <w:r w:rsidRPr="002F6161">
        <w:rPr>
          <w:sz w:val="28"/>
          <w:szCs w:val="28"/>
        </w:rPr>
        <w:t xml:space="preserve"> </w:t>
      </w:r>
      <w:proofErr w:type="spellStart"/>
      <w:r w:rsidRPr="002F6161">
        <w:rPr>
          <w:sz w:val="28"/>
          <w:szCs w:val="28"/>
        </w:rPr>
        <w:t>звукопровідного</w:t>
      </w:r>
      <w:proofErr w:type="spellEnd"/>
      <w:r w:rsidRPr="002F6161">
        <w:rPr>
          <w:sz w:val="28"/>
          <w:szCs w:val="28"/>
        </w:rPr>
        <w:t xml:space="preserve"> </w:t>
      </w:r>
      <w:proofErr w:type="spellStart"/>
      <w:r w:rsidRPr="002F6161">
        <w:rPr>
          <w:sz w:val="28"/>
          <w:szCs w:val="28"/>
        </w:rPr>
        <w:t>апарату</w:t>
      </w:r>
      <w:proofErr w:type="spellEnd"/>
      <w:r w:rsidRPr="002F6161">
        <w:rPr>
          <w:sz w:val="28"/>
          <w:szCs w:val="28"/>
        </w:rPr>
        <w:t xml:space="preserve"> </w:t>
      </w:r>
      <w:proofErr w:type="spellStart"/>
      <w:r w:rsidRPr="002F6161">
        <w:rPr>
          <w:sz w:val="28"/>
          <w:szCs w:val="28"/>
        </w:rPr>
        <w:t>середнього</w:t>
      </w:r>
      <w:proofErr w:type="spellEnd"/>
      <w:r w:rsidRPr="002F6161">
        <w:rPr>
          <w:sz w:val="28"/>
          <w:szCs w:val="28"/>
        </w:rPr>
        <w:t xml:space="preserve"> </w:t>
      </w:r>
      <w:proofErr w:type="spellStart"/>
      <w:r w:rsidRPr="002F6161">
        <w:rPr>
          <w:sz w:val="28"/>
          <w:szCs w:val="28"/>
        </w:rPr>
        <w:t>вуха</w:t>
      </w:r>
      <w:proofErr w:type="spellEnd"/>
      <w:r w:rsidRPr="002F6161">
        <w:rPr>
          <w:sz w:val="28"/>
          <w:szCs w:val="28"/>
        </w:rPr>
        <w:t xml:space="preserve">, але й </w:t>
      </w:r>
      <w:proofErr w:type="spellStart"/>
      <w:r w:rsidRPr="002F6161">
        <w:rPr>
          <w:sz w:val="28"/>
          <w:szCs w:val="28"/>
        </w:rPr>
        <w:t>може</w:t>
      </w:r>
      <w:proofErr w:type="spellEnd"/>
      <w:r w:rsidRPr="002F6161">
        <w:rPr>
          <w:sz w:val="28"/>
          <w:szCs w:val="28"/>
        </w:rPr>
        <w:t xml:space="preserve"> </w:t>
      </w:r>
      <w:proofErr w:type="spellStart"/>
      <w:r w:rsidRPr="002F6161">
        <w:rPr>
          <w:sz w:val="28"/>
          <w:szCs w:val="28"/>
        </w:rPr>
        <w:t>спричинити</w:t>
      </w:r>
      <w:proofErr w:type="spellEnd"/>
      <w:r w:rsidRPr="002F6161">
        <w:rPr>
          <w:sz w:val="28"/>
          <w:szCs w:val="28"/>
        </w:rPr>
        <w:t xml:space="preserve"> </w:t>
      </w:r>
      <w:proofErr w:type="spellStart"/>
      <w:r w:rsidRPr="002F6161">
        <w:rPr>
          <w:sz w:val="28"/>
          <w:szCs w:val="28"/>
        </w:rPr>
        <w:t>захворювання</w:t>
      </w:r>
      <w:proofErr w:type="spellEnd"/>
      <w:r w:rsidRPr="002F6161">
        <w:rPr>
          <w:sz w:val="28"/>
          <w:szCs w:val="28"/>
        </w:rPr>
        <w:t xml:space="preserve"> </w:t>
      </w:r>
      <w:proofErr w:type="spellStart"/>
      <w:r w:rsidRPr="002F6161">
        <w:rPr>
          <w:sz w:val="28"/>
          <w:szCs w:val="28"/>
        </w:rPr>
        <w:t>внутрішнього</w:t>
      </w:r>
      <w:proofErr w:type="spellEnd"/>
      <w:r w:rsidRPr="002F6161">
        <w:rPr>
          <w:sz w:val="28"/>
          <w:szCs w:val="28"/>
        </w:rPr>
        <w:t xml:space="preserve"> </w:t>
      </w:r>
      <w:proofErr w:type="spellStart"/>
      <w:r w:rsidRPr="002F6161">
        <w:rPr>
          <w:sz w:val="28"/>
          <w:szCs w:val="28"/>
        </w:rPr>
        <w:t>вуха</w:t>
      </w:r>
      <w:proofErr w:type="spellEnd"/>
      <w:r w:rsidRPr="002F6161">
        <w:rPr>
          <w:sz w:val="28"/>
          <w:szCs w:val="28"/>
        </w:rPr>
        <w:t xml:space="preserve"> (</w:t>
      </w:r>
      <w:proofErr w:type="spellStart"/>
      <w:r w:rsidRPr="002F6161">
        <w:rPr>
          <w:sz w:val="28"/>
          <w:szCs w:val="28"/>
        </w:rPr>
        <w:t>гнійний</w:t>
      </w:r>
      <w:proofErr w:type="spellEnd"/>
      <w:r w:rsidRPr="002F6161">
        <w:rPr>
          <w:sz w:val="28"/>
          <w:szCs w:val="28"/>
        </w:rPr>
        <w:t xml:space="preserve"> </w:t>
      </w:r>
      <w:proofErr w:type="spellStart"/>
      <w:r w:rsidRPr="002F6161">
        <w:rPr>
          <w:sz w:val="28"/>
          <w:szCs w:val="28"/>
        </w:rPr>
        <w:t>лабіринт</w:t>
      </w:r>
      <w:proofErr w:type="spellEnd"/>
      <w:r w:rsidRPr="002F6161">
        <w:rPr>
          <w:sz w:val="28"/>
          <w:szCs w:val="28"/>
        </w:rPr>
        <w:t xml:space="preserve">). </w:t>
      </w:r>
      <w:proofErr w:type="spellStart"/>
      <w:r w:rsidRPr="002F6161">
        <w:rPr>
          <w:sz w:val="28"/>
          <w:szCs w:val="28"/>
        </w:rPr>
        <w:t>Грипозна</w:t>
      </w:r>
      <w:proofErr w:type="spellEnd"/>
      <w:r w:rsidRPr="002F6161">
        <w:rPr>
          <w:sz w:val="28"/>
          <w:szCs w:val="28"/>
        </w:rPr>
        <w:t xml:space="preserve"> </w:t>
      </w:r>
      <w:proofErr w:type="spellStart"/>
      <w:r w:rsidRPr="002F6161">
        <w:rPr>
          <w:sz w:val="28"/>
          <w:szCs w:val="28"/>
        </w:rPr>
        <w:t>інфекція</w:t>
      </w:r>
      <w:proofErr w:type="spellEnd"/>
      <w:r w:rsidRPr="002F6161">
        <w:rPr>
          <w:sz w:val="28"/>
          <w:szCs w:val="28"/>
        </w:rPr>
        <w:t xml:space="preserve"> є особливо </w:t>
      </w:r>
      <w:proofErr w:type="spellStart"/>
      <w:r w:rsidRPr="002F6161">
        <w:rPr>
          <w:sz w:val="28"/>
          <w:szCs w:val="28"/>
        </w:rPr>
        <w:t>небезпечною</w:t>
      </w:r>
      <w:proofErr w:type="spellEnd"/>
      <w:r w:rsidRPr="002F6161">
        <w:rPr>
          <w:sz w:val="28"/>
          <w:szCs w:val="28"/>
        </w:rPr>
        <w:t xml:space="preserve"> для слухового органу в </w:t>
      </w:r>
      <w:proofErr w:type="spellStart"/>
      <w:r w:rsidRPr="002F6161">
        <w:rPr>
          <w:sz w:val="28"/>
          <w:szCs w:val="28"/>
        </w:rPr>
        <w:t>дітей</w:t>
      </w:r>
      <w:proofErr w:type="spellEnd"/>
      <w:r w:rsidRPr="002F6161">
        <w:rPr>
          <w:sz w:val="28"/>
          <w:szCs w:val="28"/>
        </w:rPr>
        <w:t xml:space="preserve">. </w:t>
      </w:r>
      <w:proofErr w:type="spellStart"/>
      <w:r w:rsidRPr="002F6161">
        <w:rPr>
          <w:sz w:val="28"/>
          <w:szCs w:val="28"/>
        </w:rPr>
        <w:t>Останнім</w:t>
      </w:r>
      <w:proofErr w:type="spellEnd"/>
      <w:r w:rsidRPr="002F6161">
        <w:rPr>
          <w:sz w:val="28"/>
          <w:szCs w:val="28"/>
        </w:rPr>
        <w:t xml:space="preserve"> часом </w:t>
      </w:r>
      <w:proofErr w:type="spellStart"/>
      <w:r w:rsidRPr="002F6161">
        <w:rPr>
          <w:sz w:val="28"/>
          <w:szCs w:val="28"/>
        </w:rPr>
        <w:t>було</w:t>
      </w:r>
      <w:proofErr w:type="spellEnd"/>
      <w:r w:rsidRPr="002F6161">
        <w:rPr>
          <w:sz w:val="28"/>
          <w:szCs w:val="28"/>
        </w:rPr>
        <w:t xml:space="preserve"> </w:t>
      </w:r>
      <w:proofErr w:type="spellStart"/>
      <w:r w:rsidRPr="002F6161">
        <w:rPr>
          <w:sz w:val="28"/>
          <w:szCs w:val="28"/>
        </w:rPr>
        <w:t>виявлено</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w:t>
      </w:r>
      <w:proofErr w:type="spellStart"/>
      <w:r w:rsidRPr="002F6161">
        <w:rPr>
          <w:sz w:val="28"/>
          <w:szCs w:val="28"/>
        </w:rPr>
        <w:t>однією</w:t>
      </w:r>
      <w:proofErr w:type="spellEnd"/>
      <w:r w:rsidRPr="002F6161">
        <w:rPr>
          <w:sz w:val="28"/>
          <w:szCs w:val="28"/>
        </w:rPr>
        <w:t xml:space="preserve"> з причин </w:t>
      </w:r>
      <w:proofErr w:type="spellStart"/>
      <w:r w:rsidRPr="002F6161">
        <w:rPr>
          <w:sz w:val="28"/>
          <w:szCs w:val="28"/>
        </w:rPr>
        <w:t>аномалій</w:t>
      </w:r>
      <w:proofErr w:type="spellEnd"/>
      <w:r w:rsidRPr="002F6161">
        <w:rPr>
          <w:sz w:val="28"/>
          <w:szCs w:val="28"/>
        </w:rPr>
        <w:t xml:space="preserve"> </w:t>
      </w:r>
      <w:proofErr w:type="spellStart"/>
      <w:r w:rsidRPr="002F6161">
        <w:rPr>
          <w:sz w:val="28"/>
          <w:szCs w:val="28"/>
        </w:rPr>
        <w:t>може</w:t>
      </w:r>
      <w:proofErr w:type="spellEnd"/>
      <w:r w:rsidRPr="002F6161">
        <w:rPr>
          <w:sz w:val="28"/>
          <w:szCs w:val="28"/>
        </w:rPr>
        <w:t xml:space="preserve"> бути </w:t>
      </w:r>
      <w:proofErr w:type="spellStart"/>
      <w:r w:rsidRPr="002F6161">
        <w:rPr>
          <w:sz w:val="28"/>
          <w:szCs w:val="28"/>
        </w:rPr>
        <w:t>порушення</w:t>
      </w:r>
      <w:proofErr w:type="spellEnd"/>
      <w:r w:rsidRPr="002F6161">
        <w:rPr>
          <w:sz w:val="28"/>
          <w:szCs w:val="28"/>
        </w:rPr>
        <w:t xml:space="preserve"> </w:t>
      </w:r>
      <w:proofErr w:type="spellStart"/>
      <w:r w:rsidRPr="002F6161">
        <w:rPr>
          <w:sz w:val="28"/>
          <w:szCs w:val="28"/>
        </w:rPr>
        <w:t>структури</w:t>
      </w:r>
      <w:proofErr w:type="spellEnd"/>
      <w:r w:rsidRPr="002F6161">
        <w:rPr>
          <w:sz w:val="28"/>
          <w:szCs w:val="28"/>
        </w:rPr>
        <w:t xml:space="preserve"> хромосомного набору у </w:t>
      </w:r>
      <w:proofErr w:type="spellStart"/>
      <w:r w:rsidRPr="002F6161">
        <w:rPr>
          <w:sz w:val="28"/>
          <w:szCs w:val="28"/>
        </w:rPr>
        <w:t>батьків</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w:t>
      </w:r>
      <w:proofErr w:type="spellStart"/>
      <w:r w:rsidRPr="002F6161">
        <w:rPr>
          <w:sz w:val="28"/>
          <w:szCs w:val="28"/>
        </w:rPr>
        <w:t>призводить</w:t>
      </w:r>
      <w:proofErr w:type="spellEnd"/>
      <w:r w:rsidRPr="002F6161">
        <w:rPr>
          <w:sz w:val="28"/>
          <w:szCs w:val="28"/>
        </w:rPr>
        <w:t xml:space="preserve"> до </w:t>
      </w:r>
      <w:proofErr w:type="spellStart"/>
      <w:r w:rsidRPr="002F6161">
        <w:rPr>
          <w:sz w:val="28"/>
          <w:szCs w:val="28"/>
        </w:rPr>
        <w:t>порушення</w:t>
      </w:r>
      <w:proofErr w:type="spellEnd"/>
      <w:r w:rsidRPr="002F6161">
        <w:rPr>
          <w:sz w:val="28"/>
          <w:szCs w:val="28"/>
        </w:rPr>
        <w:t xml:space="preserve"> </w:t>
      </w:r>
      <w:proofErr w:type="spellStart"/>
      <w:r w:rsidRPr="002F6161">
        <w:rPr>
          <w:sz w:val="28"/>
          <w:szCs w:val="28"/>
        </w:rPr>
        <w:t>стабільності</w:t>
      </w:r>
      <w:proofErr w:type="spellEnd"/>
      <w:r w:rsidRPr="002F6161">
        <w:rPr>
          <w:sz w:val="28"/>
          <w:szCs w:val="28"/>
        </w:rPr>
        <w:t xml:space="preserve"> хромосомного комплексу та </w:t>
      </w:r>
      <w:proofErr w:type="spellStart"/>
      <w:r w:rsidRPr="002F6161">
        <w:rPr>
          <w:sz w:val="28"/>
          <w:szCs w:val="28"/>
        </w:rPr>
        <w:t>їх</w:t>
      </w:r>
      <w:proofErr w:type="spellEnd"/>
      <w:r w:rsidRPr="002F6161">
        <w:rPr>
          <w:sz w:val="28"/>
          <w:szCs w:val="28"/>
        </w:rPr>
        <w:t xml:space="preserve"> </w:t>
      </w:r>
      <w:proofErr w:type="spellStart"/>
      <w:r w:rsidRPr="002F6161">
        <w:rPr>
          <w:sz w:val="28"/>
          <w:szCs w:val="28"/>
        </w:rPr>
        <w:t>парності</w:t>
      </w:r>
      <w:proofErr w:type="spellEnd"/>
      <w:r w:rsidRPr="002F6161">
        <w:rPr>
          <w:sz w:val="28"/>
          <w:szCs w:val="28"/>
        </w:rPr>
        <w:t xml:space="preserve">. </w:t>
      </w:r>
      <w:proofErr w:type="spellStart"/>
      <w:r w:rsidRPr="002F6161">
        <w:rPr>
          <w:sz w:val="28"/>
          <w:szCs w:val="28"/>
        </w:rPr>
        <w:t>Синдроми</w:t>
      </w:r>
      <w:proofErr w:type="spellEnd"/>
      <w:r w:rsidRPr="002F6161">
        <w:rPr>
          <w:sz w:val="28"/>
          <w:szCs w:val="28"/>
        </w:rPr>
        <w:t xml:space="preserve">, </w:t>
      </w:r>
      <w:proofErr w:type="spellStart"/>
      <w:r w:rsidRPr="002F6161">
        <w:rPr>
          <w:sz w:val="28"/>
          <w:szCs w:val="28"/>
        </w:rPr>
        <w:t>такі</w:t>
      </w:r>
      <w:proofErr w:type="spellEnd"/>
      <w:r w:rsidRPr="002F6161">
        <w:rPr>
          <w:sz w:val="28"/>
          <w:szCs w:val="28"/>
        </w:rPr>
        <w:t xml:space="preserve"> як синдром Тернера, синдром Q, синдром Дауна та синдром </w:t>
      </w:r>
      <w:proofErr w:type="spellStart"/>
      <w:r w:rsidRPr="002F6161">
        <w:rPr>
          <w:sz w:val="28"/>
          <w:szCs w:val="28"/>
        </w:rPr>
        <w:t>Херлера</w:t>
      </w:r>
      <w:proofErr w:type="spellEnd"/>
      <w:r w:rsidRPr="002F6161">
        <w:rPr>
          <w:sz w:val="28"/>
          <w:szCs w:val="28"/>
        </w:rPr>
        <w:t xml:space="preserve">, часто є причинами </w:t>
      </w:r>
      <w:proofErr w:type="spellStart"/>
      <w:r w:rsidRPr="002F6161">
        <w:rPr>
          <w:sz w:val="28"/>
          <w:szCs w:val="28"/>
        </w:rPr>
        <w:t>порушення</w:t>
      </w:r>
      <w:proofErr w:type="spellEnd"/>
      <w:r w:rsidRPr="002F6161">
        <w:rPr>
          <w:sz w:val="28"/>
          <w:szCs w:val="28"/>
        </w:rPr>
        <w:t xml:space="preserve"> слуху.</w:t>
      </w:r>
    </w:p>
    <w:p w14:paraId="3B902F2C" w14:textId="77777777" w:rsidR="00984B2C" w:rsidRDefault="00D36837" w:rsidP="008C1899">
      <w:pPr>
        <w:pStyle w:val="a9"/>
        <w:spacing w:before="0" w:beforeAutospacing="0" w:after="0" w:afterAutospacing="0"/>
        <w:ind w:firstLine="709"/>
        <w:contextualSpacing/>
        <w:jc w:val="both"/>
        <w:rPr>
          <w:sz w:val="28"/>
          <w:szCs w:val="28"/>
        </w:rPr>
      </w:pPr>
      <w:proofErr w:type="spellStart"/>
      <w:r w:rsidRPr="002F6161">
        <w:rPr>
          <w:sz w:val="28"/>
          <w:szCs w:val="28"/>
        </w:rPr>
        <w:t>Найбільшу</w:t>
      </w:r>
      <w:proofErr w:type="spellEnd"/>
      <w:r w:rsidRPr="002F6161">
        <w:rPr>
          <w:sz w:val="28"/>
          <w:szCs w:val="28"/>
        </w:rPr>
        <w:t xml:space="preserve"> </w:t>
      </w:r>
      <w:proofErr w:type="spellStart"/>
      <w:r w:rsidRPr="002F6161">
        <w:rPr>
          <w:sz w:val="28"/>
          <w:szCs w:val="28"/>
        </w:rPr>
        <w:t>небезпеку</w:t>
      </w:r>
      <w:proofErr w:type="spellEnd"/>
      <w:r w:rsidRPr="002F6161">
        <w:rPr>
          <w:sz w:val="28"/>
          <w:szCs w:val="28"/>
        </w:rPr>
        <w:t xml:space="preserve"> для </w:t>
      </w:r>
      <w:proofErr w:type="spellStart"/>
      <w:r w:rsidRPr="002F6161">
        <w:rPr>
          <w:sz w:val="28"/>
          <w:szCs w:val="28"/>
        </w:rPr>
        <w:t>зародка</w:t>
      </w:r>
      <w:proofErr w:type="spellEnd"/>
      <w:r w:rsidRPr="002F6161">
        <w:rPr>
          <w:sz w:val="28"/>
          <w:szCs w:val="28"/>
        </w:rPr>
        <w:t xml:space="preserve"> слухового нерву </w:t>
      </w:r>
      <w:proofErr w:type="spellStart"/>
      <w:r w:rsidRPr="002F6161">
        <w:rPr>
          <w:sz w:val="28"/>
          <w:szCs w:val="28"/>
        </w:rPr>
        <w:t>становлять</w:t>
      </w:r>
      <w:proofErr w:type="spellEnd"/>
      <w:r w:rsidRPr="002F6161">
        <w:rPr>
          <w:sz w:val="28"/>
          <w:szCs w:val="28"/>
        </w:rPr>
        <w:t xml:space="preserve"> </w:t>
      </w:r>
      <w:proofErr w:type="spellStart"/>
      <w:r w:rsidRPr="002F6161">
        <w:rPr>
          <w:sz w:val="28"/>
          <w:szCs w:val="28"/>
        </w:rPr>
        <w:t>захворювання</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w:t>
      </w:r>
      <w:proofErr w:type="spellStart"/>
      <w:r w:rsidRPr="002F6161">
        <w:rPr>
          <w:sz w:val="28"/>
          <w:szCs w:val="28"/>
        </w:rPr>
        <w:t>виникають</w:t>
      </w:r>
      <w:proofErr w:type="spellEnd"/>
      <w:r w:rsidRPr="002F6161">
        <w:rPr>
          <w:sz w:val="28"/>
          <w:szCs w:val="28"/>
        </w:rPr>
        <w:t xml:space="preserve"> у </w:t>
      </w:r>
      <w:proofErr w:type="spellStart"/>
      <w:r w:rsidRPr="002F6161">
        <w:rPr>
          <w:sz w:val="28"/>
          <w:szCs w:val="28"/>
        </w:rPr>
        <w:t>матері</w:t>
      </w:r>
      <w:proofErr w:type="spellEnd"/>
      <w:r w:rsidRPr="002F6161">
        <w:rPr>
          <w:sz w:val="28"/>
          <w:szCs w:val="28"/>
        </w:rPr>
        <w:t xml:space="preserve"> </w:t>
      </w:r>
      <w:proofErr w:type="spellStart"/>
      <w:r w:rsidRPr="002F6161">
        <w:rPr>
          <w:sz w:val="28"/>
          <w:szCs w:val="28"/>
        </w:rPr>
        <w:t>протягом</w:t>
      </w:r>
      <w:proofErr w:type="spellEnd"/>
      <w:r w:rsidRPr="002F6161">
        <w:rPr>
          <w:sz w:val="28"/>
          <w:szCs w:val="28"/>
        </w:rPr>
        <w:t xml:space="preserve"> перших </w:t>
      </w:r>
      <w:proofErr w:type="spellStart"/>
      <w:r w:rsidRPr="002F6161">
        <w:rPr>
          <w:sz w:val="28"/>
          <w:szCs w:val="28"/>
        </w:rPr>
        <w:t>трьох</w:t>
      </w:r>
      <w:proofErr w:type="spellEnd"/>
      <w:r w:rsidRPr="002F6161">
        <w:rPr>
          <w:sz w:val="28"/>
          <w:szCs w:val="28"/>
        </w:rPr>
        <w:t xml:space="preserve"> </w:t>
      </w:r>
      <w:proofErr w:type="spellStart"/>
      <w:r w:rsidRPr="002F6161">
        <w:rPr>
          <w:sz w:val="28"/>
          <w:szCs w:val="28"/>
        </w:rPr>
        <w:t>місяців</w:t>
      </w:r>
      <w:proofErr w:type="spellEnd"/>
      <w:r w:rsidRPr="002F6161">
        <w:rPr>
          <w:sz w:val="28"/>
          <w:szCs w:val="28"/>
        </w:rPr>
        <w:t xml:space="preserve"> </w:t>
      </w:r>
      <w:proofErr w:type="spellStart"/>
      <w:r w:rsidRPr="002F6161">
        <w:rPr>
          <w:sz w:val="28"/>
          <w:szCs w:val="28"/>
        </w:rPr>
        <w:t>вагітності</w:t>
      </w:r>
      <w:proofErr w:type="spellEnd"/>
      <w:r w:rsidRPr="002F6161">
        <w:rPr>
          <w:sz w:val="28"/>
          <w:szCs w:val="28"/>
        </w:rPr>
        <w:t xml:space="preserve">. </w:t>
      </w:r>
      <w:proofErr w:type="spellStart"/>
      <w:r w:rsidRPr="002F6161">
        <w:rPr>
          <w:sz w:val="28"/>
          <w:szCs w:val="28"/>
        </w:rPr>
        <w:t>Серед</w:t>
      </w:r>
      <w:proofErr w:type="spellEnd"/>
      <w:r w:rsidRPr="002F6161">
        <w:rPr>
          <w:sz w:val="28"/>
          <w:szCs w:val="28"/>
        </w:rPr>
        <w:t xml:space="preserve"> </w:t>
      </w:r>
      <w:proofErr w:type="spellStart"/>
      <w:r w:rsidRPr="002F6161">
        <w:rPr>
          <w:sz w:val="28"/>
          <w:szCs w:val="28"/>
        </w:rPr>
        <w:t>внутрішньоутробних</w:t>
      </w:r>
      <w:proofErr w:type="spellEnd"/>
      <w:r w:rsidRPr="002F6161">
        <w:rPr>
          <w:sz w:val="28"/>
          <w:szCs w:val="28"/>
        </w:rPr>
        <w:t xml:space="preserve"> </w:t>
      </w:r>
      <w:proofErr w:type="spellStart"/>
      <w:r w:rsidRPr="002F6161">
        <w:rPr>
          <w:sz w:val="28"/>
          <w:szCs w:val="28"/>
        </w:rPr>
        <w:t>інфекцій</w:t>
      </w:r>
      <w:proofErr w:type="spellEnd"/>
      <w:r w:rsidRPr="002F6161">
        <w:rPr>
          <w:sz w:val="28"/>
          <w:szCs w:val="28"/>
        </w:rPr>
        <w:t xml:space="preserve"> </w:t>
      </w:r>
      <w:proofErr w:type="spellStart"/>
      <w:r w:rsidRPr="002F6161">
        <w:rPr>
          <w:sz w:val="28"/>
          <w:szCs w:val="28"/>
        </w:rPr>
        <w:t>найбільш</w:t>
      </w:r>
      <w:proofErr w:type="spellEnd"/>
      <w:r w:rsidRPr="002F6161">
        <w:rPr>
          <w:sz w:val="28"/>
          <w:szCs w:val="28"/>
        </w:rPr>
        <w:t xml:space="preserve"> </w:t>
      </w:r>
      <w:proofErr w:type="spellStart"/>
      <w:r w:rsidRPr="002F6161">
        <w:rPr>
          <w:sz w:val="28"/>
          <w:szCs w:val="28"/>
        </w:rPr>
        <w:t>поширеними</w:t>
      </w:r>
      <w:proofErr w:type="spellEnd"/>
      <w:r w:rsidRPr="002F6161">
        <w:rPr>
          <w:sz w:val="28"/>
          <w:szCs w:val="28"/>
        </w:rPr>
        <w:t xml:space="preserve"> є </w:t>
      </w:r>
      <w:proofErr w:type="spellStart"/>
      <w:r w:rsidRPr="002F6161">
        <w:rPr>
          <w:sz w:val="28"/>
          <w:szCs w:val="28"/>
        </w:rPr>
        <w:t>рубеола</w:t>
      </w:r>
      <w:proofErr w:type="spellEnd"/>
      <w:r w:rsidRPr="002F6161">
        <w:rPr>
          <w:sz w:val="28"/>
          <w:szCs w:val="28"/>
        </w:rPr>
        <w:t xml:space="preserve">, </w:t>
      </w:r>
      <w:proofErr w:type="spellStart"/>
      <w:r w:rsidRPr="002F6161">
        <w:rPr>
          <w:sz w:val="28"/>
          <w:szCs w:val="28"/>
        </w:rPr>
        <w:t>цитомегаловірус</w:t>
      </w:r>
      <w:proofErr w:type="spellEnd"/>
      <w:r w:rsidRPr="002F6161">
        <w:rPr>
          <w:sz w:val="28"/>
          <w:szCs w:val="28"/>
        </w:rPr>
        <w:t xml:space="preserve"> і токсоплазмоз. Герпес та </w:t>
      </w:r>
      <w:proofErr w:type="spellStart"/>
      <w:r w:rsidRPr="002F6161">
        <w:rPr>
          <w:sz w:val="28"/>
          <w:szCs w:val="28"/>
        </w:rPr>
        <w:t>група</w:t>
      </w:r>
      <w:proofErr w:type="spellEnd"/>
      <w:r w:rsidRPr="002F6161">
        <w:rPr>
          <w:sz w:val="28"/>
          <w:szCs w:val="28"/>
        </w:rPr>
        <w:t xml:space="preserve"> Б </w:t>
      </w:r>
      <w:proofErr w:type="spellStart"/>
      <w:r w:rsidRPr="002F6161">
        <w:rPr>
          <w:sz w:val="28"/>
          <w:szCs w:val="28"/>
        </w:rPr>
        <w:t>стрептококів</w:t>
      </w:r>
      <w:proofErr w:type="spellEnd"/>
      <w:r w:rsidRPr="002F6161">
        <w:rPr>
          <w:sz w:val="28"/>
          <w:szCs w:val="28"/>
        </w:rPr>
        <w:t xml:space="preserve"> є </w:t>
      </w:r>
      <w:proofErr w:type="spellStart"/>
      <w:r w:rsidRPr="002F6161">
        <w:rPr>
          <w:sz w:val="28"/>
          <w:szCs w:val="28"/>
        </w:rPr>
        <w:t>найбільш</w:t>
      </w:r>
      <w:proofErr w:type="spellEnd"/>
      <w:r w:rsidRPr="002F6161">
        <w:rPr>
          <w:sz w:val="28"/>
          <w:szCs w:val="28"/>
        </w:rPr>
        <w:t xml:space="preserve"> </w:t>
      </w:r>
      <w:proofErr w:type="spellStart"/>
      <w:r w:rsidRPr="002F6161">
        <w:rPr>
          <w:sz w:val="28"/>
          <w:szCs w:val="28"/>
        </w:rPr>
        <w:t>небезпечними</w:t>
      </w:r>
      <w:proofErr w:type="spellEnd"/>
      <w:r w:rsidRPr="002F6161">
        <w:rPr>
          <w:sz w:val="28"/>
          <w:szCs w:val="28"/>
        </w:rPr>
        <w:t xml:space="preserve"> </w:t>
      </w:r>
      <w:proofErr w:type="spellStart"/>
      <w:r w:rsidRPr="002F6161">
        <w:rPr>
          <w:sz w:val="28"/>
          <w:szCs w:val="28"/>
        </w:rPr>
        <w:t>неонатальними</w:t>
      </w:r>
      <w:proofErr w:type="spellEnd"/>
      <w:r w:rsidRPr="002F6161">
        <w:rPr>
          <w:sz w:val="28"/>
          <w:szCs w:val="28"/>
        </w:rPr>
        <w:t xml:space="preserve"> </w:t>
      </w:r>
      <w:proofErr w:type="spellStart"/>
      <w:r w:rsidRPr="002F6161">
        <w:rPr>
          <w:sz w:val="28"/>
          <w:szCs w:val="28"/>
        </w:rPr>
        <w:t>інфекціями</w:t>
      </w:r>
      <w:proofErr w:type="spellEnd"/>
      <w:r w:rsidRPr="002F6161">
        <w:rPr>
          <w:sz w:val="28"/>
          <w:szCs w:val="28"/>
        </w:rPr>
        <w:t xml:space="preserve">. </w:t>
      </w:r>
    </w:p>
    <w:p w14:paraId="4249B7BB" w14:textId="7541C37B" w:rsidR="00D36837" w:rsidRPr="002F6161" w:rsidRDefault="00D36837" w:rsidP="008C1899">
      <w:pPr>
        <w:pStyle w:val="a9"/>
        <w:spacing w:before="0" w:beforeAutospacing="0" w:after="0" w:afterAutospacing="0"/>
        <w:ind w:firstLine="709"/>
        <w:contextualSpacing/>
        <w:jc w:val="both"/>
        <w:rPr>
          <w:sz w:val="28"/>
          <w:szCs w:val="28"/>
        </w:rPr>
      </w:pPr>
      <w:r w:rsidRPr="002F6161">
        <w:rPr>
          <w:sz w:val="28"/>
          <w:szCs w:val="28"/>
        </w:rPr>
        <w:t>На думку A.</w:t>
      </w:r>
      <w:r w:rsidR="008C1899">
        <w:rPr>
          <w:sz w:val="28"/>
          <w:szCs w:val="28"/>
          <w:lang w:val="uk-UA"/>
        </w:rPr>
        <w:t> </w:t>
      </w:r>
      <w:proofErr w:type="spellStart"/>
      <w:r w:rsidRPr="002F6161">
        <w:rPr>
          <w:sz w:val="28"/>
          <w:szCs w:val="28"/>
        </w:rPr>
        <w:t>Maxon</w:t>
      </w:r>
      <w:proofErr w:type="spellEnd"/>
      <w:r w:rsidRPr="002F6161">
        <w:rPr>
          <w:sz w:val="28"/>
          <w:szCs w:val="28"/>
        </w:rPr>
        <w:t xml:space="preserve">, </w:t>
      </w:r>
      <w:proofErr w:type="spellStart"/>
      <w:r w:rsidRPr="002F6161">
        <w:rPr>
          <w:sz w:val="28"/>
          <w:szCs w:val="28"/>
        </w:rPr>
        <w:t>віруси</w:t>
      </w:r>
      <w:proofErr w:type="spellEnd"/>
      <w:r w:rsidRPr="002F6161">
        <w:rPr>
          <w:sz w:val="28"/>
          <w:szCs w:val="28"/>
        </w:rPr>
        <w:t xml:space="preserve"> </w:t>
      </w:r>
      <w:proofErr w:type="spellStart"/>
      <w:r w:rsidRPr="002F6161">
        <w:rPr>
          <w:sz w:val="28"/>
          <w:szCs w:val="28"/>
        </w:rPr>
        <w:t>становлять</w:t>
      </w:r>
      <w:proofErr w:type="spellEnd"/>
      <w:r w:rsidRPr="002F6161">
        <w:rPr>
          <w:sz w:val="28"/>
          <w:szCs w:val="28"/>
        </w:rPr>
        <w:t xml:space="preserve"> </w:t>
      </w:r>
      <w:proofErr w:type="spellStart"/>
      <w:r w:rsidRPr="002F6161">
        <w:rPr>
          <w:sz w:val="28"/>
          <w:szCs w:val="28"/>
        </w:rPr>
        <w:t>небезпеку</w:t>
      </w:r>
      <w:proofErr w:type="spellEnd"/>
      <w:r w:rsidRPr="002F6161">
        <w:rPr>
          <w:sz w:val="28"/>
          <w:szCs w:val="28"/>
        </w:rPr>
        <w:t xml:space="preserve">, </w:t>
      </w:r>
      <w:proofErr w:type="spellStart"/>
      <w:r w:rsidRPr="002F6161">
        <w:rPr>
          <w:sz w:val="28"/>
          <w:szCs w:val="28"/>
        </w:rPr>
        <w:t>оскільки</w:t>
      </w:r>
      <w:proofErr w:type="spellEnd"/>
      <w:r w:rsidRPr="002F6161">
        <w:rPr>
          <w:sz w:val="28"/>
          <w:szCs w:val="28"/>
        </w:rPr>
        <w:t xml:space="preserve"> </w:t>
      </w:r>
      <w:proofErr w:type="spellStart"/>
      <w:r w:rsidRPr="002F6161">
        <w:rPr>
          <w:sz w:val="28"/>
          <w:szCs w:val="28"/>
        </w:rPr>
        <w:t>швидко</w:t>
      </w:r>
      <w:proofErr w:type="spellEnd"/>
      <w:r w:rsidRPr="002F6161">
        <w:rPr>
          <w:sz w:val="28"/>
          <w:szCs w:val="28"/>
        </w:rPr>
        <w:t xml:space="preserve"> </w:t>
      </w:r>
      <w:proofErr w:type="spellStart"/>
      <w:r w:rsidRPr="002F6161">
        <w:rPr>
          <w:sz w:val="28"/>
          <w:szCs w:val="28"/>
        </w:rPr>
        <w:t>уражають</w:t>
      </w:r>
      <w:proofErr w:type="spellEnd"/>
      <w:r w:rsidRPr="002F6161">
        <w:rPr>
          <w:sz w:val="28"/>
          <w:szCs w:val="28"/>
        </w:rPr>
        <w:t xml:space="preserve"> </w:t>
      </w:r>
      <w:proofErr w:type="spellStart"/>
      <w:r w:rsidRPr="002F6161">
        <w:rPr>
          <w:sz w:val="28"/>
          <w:szCs w:val="28"/>
        </w:rPr>
        <w:t>центральну</w:t>
      </w:r>
      <w:proofErr w:type="spellEnd"/>
      <w:r w:rsidRPr="002F6161">
        <w:rPr>
          <w:sz w:val="28"/>
          <w:szCs w:val="28"/>
        </w:rPr>
        <w:t xml:space="preserve"> </w:t>
      </w:r>
      <w:proofErr w:type="spellStart"/>
      <w:r w:rsidRPr="002F6161">
        <w:rPr>
          <w:sz w:val="28"/>
          <w:szCs w:val="28"/>
        </w:rPr>
        <w:t>нервову</w:t>
      </w:r>
      <w:proofErr w:type="spellEnd"/>
      <w:r w:rsidRPr="002F6161">
        <w:rPr>
          <w:sz w:val="28"/>
          <w:szCs w:val="28"/>
        </w:rPr>
        <w:t xml:space="preserve"> систему з самого початку </w:t>
      </w:r>
      <w:proofErr w:type="spellStart"/>
      <w:r w:rsidRPr="002F6161">
        <w:rPr>
          <w:sz w:val="28"/>
          <w:szCs w:val="28"/>
        </w:rPr>
        <w:t>свого</w:t>
      </w:r>
      <w:proofErr w:type="spellEnd"/>
      <w:r w:rsidRPr="002F6161">
        <w:rPr>
          <w:sz w:val="28"/>
          <w:szCs w:val="28"/>
        </w:rPr>
        <w:t xml:space="preserve"> </w:t>
      </w:r>
      <w:proofErr w:type="spellStart"/>
      <w:r w:rsidRPr="002F6161">
        <w:rPr>
          <w:sz w:val="28"/>
          <w:szCs w:val="28"/>
        </w:rPr>
        <w:t>впливу</w:t>
      </w:r>
      <w:proofErr w:type="spellEnd"/>
      <w:r w:rsidR="008C1899">
        <w:rPr>
          <w:sz w:val="28"/>
          <w:szCs w:val="28"/>
          <w:lang w:val="uk-UA"/>
        </w:rPr>
        <w:t> </w:t>
      </w:r>
      <w:r w:rsidRPr="002F6161">
        <w:rPr>
          <w:sz w:val="28"/>
          <w:szCs w:val="28"/>
        </w:rPr>
        <w:t>[65,</w:t>
      </w:r>
      <w:r w:rsidR="008C1899">
        <w:rPr>
          <w:sz w:val="28"/>
          <w:szCs w:val="28"/>
          <w:lang w:val="uk-UA"/>
        </w:rPr>
        <w:t> </w:t>
      </w:r>
      <w:r w:rsidR="008C1899">
        <w:rPr>
          <w:sz w:val="28"/>
          <w:szCs w:val="28"/>
        </w:rPr>
        <w:t>с. </w:t>
      </w:r>
      <w:r w:rsidRPr="002F6161">
        <w:rPr>
          <w:sz w:val="28"/>
          <w:szCs w:val="28"/>
        </w:rPr>
        <w:t xml:space="preserve">73]. </w:t>
      </w:r>
      <w:proofErr w:type="spellStart"/>
      <w:r w:rsidRPr="002F6161">
        <w:rPr>
          <w:sz w:val="28"/>
          <w:szCs w:val="28"/>
        </w:rPr>
        <w:t>Хоча</w:t>
      </w:r>
      <w:proofErr w:type="spellEnd"/>
      <w:r w:rsidRPr="002F6161">
        <w:rPr>
          <w:sz w:val="28"/>
          <w:szCs w:val="28"/>
        </w:rPr>
        <w:t xml:space="preserve"> </w:t>
      </w:r>
      <w:proofErr w:type="spellStart"/>
      <w:r w:rsidRPr="002F6161">
        <w:rPr>
          <w:sz w:val="28"/>
          <w:szCs w:val="28"/>
        </w:rPr>
        <w:t>обидва</w:t>
      </w:r>
      <w:proofErr w:type="spellEnd"/>
      <w:r w:rsidRPr="002F6161">
        <w:rPr>
          <w:sz w:val="28"/>
          <w:szCs w:val="28"/>
        </w:rPr>
        <w:t xml:space="preserve"> типи </w:t>
      </w:r>
      <w:proofErr w:type="spellStart"/>
      <w:r w:rsidRPr="002F6161">
        <w:rPr>
          <w:sz w:val="28"/>
          <w:szCs w:val="28"/>
        </w:rPr>
        <w:t>бактеріальних</w:t>
      </w:r>
      <w:proofErr w:type="spellEnd"/>
      <w:r w:rsidRPr="002F6161">
        <w:rPr>
          <w:sz w:val="28"/>
          <w:szCs w:val="28"/>
        </w:rPr>
        <w:t xml:space="preserve"> </w:t>
      </w:r>
      <w:proofErr w:type="spellStart"/>
      <w:r w:rsidRPr="002F6161">
        <w:rPr>
          <w:sz w:val="28"/>
          <w:szCs w:val="28"/>
        </w:rPr>
        <w:t>інфекцій</w:t>
      </w:r>
      <w:proofErr w:type="spellEnd"/>
      <w:r w:rsidRPr="002F6161">
        <w:rPr>
          <w:sz w:val="28"/>
          <w:szCs w:val="28"/>
        </w:rPr>
        <w:t xml:space="preserve"> </w:t>
      </w:r>
      <w:proofErr w:type="spellStart"/>
      <w:r w:rsidRPr="002F6161">
        <w:rPr>
          <w:sz w:val="28"/>
          <w:szCs w:val="28"/>
        </w:rPr>
        <w:t>можна</w:t>
      </w:r>
      <w:proofErr w:type="spellEnd"/>
      <w:r w:rsidRPr="002F6161">
        <w:rPr>
          <w:sz w:val="28"/>
          <w:szCs w:val="28"/>
        </w:rPr>
        <w:t xml:space="preserve"> </w:t>
      </w:r>
      <w:proofErr w:type="spellStart"/>
      <w:r w:rsidRPr="002F6161">
        <w:rPr>
          <w:sz w:val="28"/>
          <w:szCs w:val="28"/>
        </w:rPr>
        <w:t>лікувати</w:t>
      </w:r>
      <w:proofErr w:type="spellEnd"/>
      <w:r w:rsidRPr="002F6161">
        <w:rPr>
          <w:sz w:val="28"/>
          <w:szCs w:val="28"/>
        </w:rPr>
        <w:t xml:space="preserve"> </w:t>
      </w:r>
      <w:proofErr w:type="spellStart"/>
      <w:r w:rsidRPr="002F6161">
        <w:rPr>
          <w:sz w:val="28"/>
          <w:szCs w:val="28"/>
        </w:rPr>
        <w:t>антибіотиками</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w:t>
      </w:r>
      <w:proofErr w:type="spellStart"/>
      <w:r w:rsidRPr="002F6161">
        <w:rPr>
          <w:sz w:val="28"/>
          <w:szCs w:val="28"/>
        </w:rPr>
        <w:t>руйнують</w:t>
      </w:r>
      <w:proofErr w:type="spellEnd"/>
      <w:r w:rsidRPr="002F6161">
        <w:rPr>
          <w:sz w:val="28"/>
          <w:szCs w:val="28"/>
        </w:rPr>
        <w:t xml:space="preserve"> </w:t>
      </w:r>
      <w:proofErr w:type="spellStart"/>
      <w:r w:rsidRPr="002F6161">
        <w:rPr>
          <w:sz w:val="28"/>
          <w:szCs w:val="28"/>
        </w:rPr>
        <w:t>бактерії</w:t>
      </w:r>
      <w:proofErr w:type="spellEnd"/>
      <w:r w:rsidRPr="002F6161">
        <w:rPr>
          <w:sz w:val="28"/>
          <w:szCs w:val="28"/>
        </w:rPr>
        <w:t xml:space="preserve">, часто </w:t>
      </w:r>
      <w:proofErr w:type="spellStart"/>
      <w:r w:rsidRPr="002F6161">
        <w:rPr>
          <w:sz w:val="28"/>
          <w:szCs w:val="28"/>
        </w:rPr>
        <w:t>залишаються</w:t>
      </w:r>
      <w:proofErr w:type="spellEnd"/>
      <w:r w:rsidRPr="002F6161">
        <w:rPr>
          <w:sz w:val="28"/>
          <w:szCs w:val="28"/>
        </w:rPr>
        <w:t xml:space="preserve"> </w:t>
      </w:r>
      <w:proofErr w:type="spellStart"/>
      <w:r w:rsidRPr="002F6161">
        <w:rPr>
          <w:sz w:val="28"/>
          <w:szCs w:val="28"/>
        </w:rPr>
        <w:t>неврологічні</w:t>
      </w:r>
      <w:proofErr w:type="spellEnd"/>
      <w:r w:rsidRPr="002F6161">
        <w:rPr>
          <w:sz w:val="28"/>
          <w:szCs w:val="28"/>
        </w:rPr>
        <w:t xml:space="preserve"> </w:t>
      </w:r>
      <w:proofErr w:type="spellStart"/>
      <w:r w:rsidRPr="002F6161">
        <w:rPr>
          <w:sz w:val="28"/>
          <w:szCs w:val="28"/>
        </w:rPr>
        <w:t>ускладнення</w:t>
      </w:r>
      <w:proofErr w:type="spellEnd"/>
      <w:r w:rsidRPr="002F6161">
        <w:rPr>
          <w:sz w:val="28"/>
          <w:szCs w:val="28"/>
        </w:rPr>
        <w:t xml:space="preserve"> та </w:t>
      </w:r>
      <w:proofErr w:type="spellStart"/>
      <w:r w:rsidRPr="002F6161">
        <w:rPr>
          <w:sz w:val="28"/>
          <w:szCs w:val="28"/>
        </w:rPr>
        <w:t>порушення</w:t>
      </w:r>
      <w:proofErr w:type="spellEnd"/>
      <w:r w:rsidRPr="002F6161">
        <w:rPr>
          <w:sz w:val="28"/>
          <w:szCs w:val="28"/>
        </w:rPr>
        <w:t xml:space="preserve"> слуху. </w:t>
      </w:r>
      <w:proofErr w:type="spellStart"/>
      <w:r w:rsidRPr="002F6161">
        <w:rPr>
          <w:sz w:val="28"/>
          <w:szCs w:val="28"/>
        </w:rPr>
        <w:t>Ризик</w:t>
      </w:r>
      <w:proofErr w:type="spellEnd"/>
      <w:r w:rsidRPr="002F6161">
        <w:rPr>
          <w:sz w:val="28"/>
          <w:szCs w:val="28"/>
        </w:rPr>
        <w:t xml:space="preserve"> </w:t>
      </w:r>
      <w:proofErr w:type="spellStart"/>
      <w:r w:rsidRPr="002F6161">
        <w:rPr>
          <w:sz w:val="28"/>
          <w:szCs w:val="28"/>
        </w:rPr>
        <w:t>неврологічних</w:t>
      </w:r>
      <w:proofErr w:type="spellEnd"/>
      <w:r w:rsidRPr="002F6161">
        <w:rPr>
          <w:sz w:val="28"/>
          <w:szCs w:val="28"/>
        </w:rPr>
        <w:t xml:space="preserve"> </w:t>
      </w:r>
      <w:proofErr w:type="spellStart"/>
      <w:r w:rsidRPr="002F6161">
        <w:rPr>
          <w:sz w:val="28"/>
          <w:szCs w:val="28"/>
        </w:rPr>
        <w:t>ускладнень</w:t>
      </w:r>
      <w:proofErr w:type="spellEnd"/>
      <w:r w:rsidRPr="002F6161">
        <w:rPr>
          <w:sz w:val="28"/>
          <w:szCs w:val="28"/>
        </w:rPr>
        <w:t xml:space="preserve">, </w:t>
      </w:r>
      <w:proofErr w:type="spellStart"/>
      <w:r w:rsidRPr="002F6161">
        <w:rPr>
          <w:sz w:val="28"/>
          <w:szCs w:val="28"/>
        </w:rPr>
        <w:t>мовних</w:t>
      </w:r>
      <w:proofErr w:type="spellEnd"/>
      <w:r w:rsidRPr="002F6161">
        <w:rPr>
          <w:sz w:val="28"/>
          <w:szCs w:val="28"/>
        </w:rPr>
        <w:t xml:space="preserve"> і </w:t>
      </w:r>
      <w:proofErr w:type="spellStart"/>
      <w:r w:rsidRPr="002F6161">
        <w:rPr>
          <w:sz w:val="28"/>
          <w:szCs w:val="28"/>
        </w:rPr>
        <w:t>слухових</w:t>
      </w:r>
      <w:proofErr w:type="spellEnd"/>
      <w:r w:rsidRPr="002F6161">
        <w:rPr>
          <w:sz w:val="28"/>
          <w:szCs w:val="28"/>
        </w:rPr>
        <w:t xml:space="preserve"> </w:t>
      </w:r>
      <w:proofErr w:type="spellStart"/>
      <w:r w:rsidRPr="002F6161">
        <w:rPr>
          <w:sz w:val="28"/>
          <w:szCs w:val="28"/>
        </w:rPr>
        <w:t>порушень</w:t>
      </w:r>
      <w:proofErr w:type="spellEnd"/>
      <w:r w:rsidRPr="002F6161">
        <w:rPr>
          <w:sz w:val="28"/>
          <w:szCs w:val="28"/>
        </w:rPr>
        <w:t xml:space="preserve">, а </w:t>
      </w:r>
      <w:proofErr w:type="spellStart"/>
      <w:r w:rsidRPr="002F6161">
        <w:rPr>
          <w:sz w:val="28"/>
          <w:szCs w:val="28"/>
        </w:rPr>
        <w:t>також</w:t>
      </w:r>
      <w:proofErr w:type="spellEnd"/>
      <w:r w:rsidRPr="002F6161">
        <w:rPr>
          <w:sz w:val="28"/>
          <w:szCs w:val="28"/>
        </w:rPr>
        <w:t xml:space="preserve"> </w:t>
      </w:r>
      <w:proofErr w:type="spellStart"/>
      <w:r w:rsidRPr="002F6161">
        <w:rPr>
          <w:sz w:val="28"/>
          <w:szCs w:val="28"/>
        </w:rPr>
        <w:t>хромосомних</w:t>
      </w:r>
      <w:proofErr w:type="spellEnd"/>
      <w:r w:rsidRPr="002F6161">
        <w:rPr>
          <w:sz w:val="28"/>
          <w:szCs w:val="28"/>
        </w:rPr>
        <w:t xml:space="preserve"> </w:t>
      </w:r>
      <w:proofErr w:type="spellStart"/>
      <w:r w:rsidRPr="002F6161">
        <w:rPr>
          <w:sz w:val="28"/>
          <w:szCs w:val="28"/>
        </w:rPr>
        <w:t>аномалій</w:t>
      </w:r>
      <w:proofErr w:type="spellEnd"/>
      <w:r w:rsidRPr="002F6161">
        <w:rPr>
          <w:sz w:val="28"/>
          <w:szCs w:val="28"/>
        </w:rPr>
        <w:t xml:space="preserve"> у </w:t>
      </w:r>
      <w:proofErr w:type="spellStart"/>
      <w:r w:rsidRPr="002F6161">
        <w:rPr>
          <w:sz w:val="28"/>
          <w:szCs w:val="28"/>
        </w:rPr>
        <w:t>недоношених</w:t>
      </w:r>
      <w:proofErr w:type="spellEnd"/>
      <w:r w:rsidRPr="002F6161">
        <w:rPr>
          <w:sz w:val="28"/>
          <w:szCs w:val="28"/>
        </w:rPr>
        <w:t xml:space="preserve"> </w:t>
      </w:r>
      <w:proofErr w:type="spellStart"/>
      <w:r w:rsidRPr="002F6161">
        <w:rPr>
          <w:sz w:val="28"/>
          <w:szCs w:val="28"/>
        </w:rPr>
        <w:t>дітей</w:t>
      </w:r>
      <w:proofErr w:type="spellEnd"/>
      <w:r w:rsidRPr="002F6161">
        <w:rPr>
          <w:sz w:val="28"/>
          <w:szCs w:val="28"/>
        </w:rPr>
        <w:t xml:space="preserve"> є </w:t>
      </w:r>
      <w:proofErr w:type="spellStart"/>
      <w:r w:rsidRPr="002F6161">
        <w:rPr>
          <w:sz w:val="28"/>
          <w:szCs w:val="28"/>
        </w:rPr>
        <w:t>досить</w:t>
      </w:r>
      <w:proofErr w:type="spellEnd"/>
      <w:r w:rsidRPr="002F6161">
        <w:rPr>
          <w:sz w:val="28"/>
          <w:szCs w:val="28"/>
        </w:rPr>
        <w:t xml:space="preserve"> </w:t>
      </w:r>
      <w:proofErr w:type="spellStart"/>
      <w:r w:rsidRPr="002F6161">
        <w:rPr>
          <w:sz w:val="28"/>
          <w:szCs w:val="28"/>
        </w:rPr>
        <w:t>високим</w:t>
      </w:r>
      <w:proofErr w:type="spellEnd"/>
      <w:r w:rsidRPr="002F6161">
        <w:rPr>
          <w:sz w:val="28"/>
          <w:szCs w:val="28"/>
        </w:rPr>
        <w:t>.</w:t>
      </w:r>
    </w:p>
    <w:p w14:paraId="211A603F" w14:textId="634EEF75" w:rsidR="00D36837" w:rsidRDefault="00D36837" w:rsidP="008C1899">
      <w:pPr>
        <w:pStyle w:val="a9"/>
        <w:spacing w:before="0" w:beforeAutospacing="0" w:after="0" w:afterAutospacing="0"/>
        <w:ind w:firstLine="709"/>
        <w:contextualSpacing/>
        <w:jc w:val="both"/>
        <w:rPr>
          <w:sz w:val="28"/>
          <w:szCs w:val="28"/>
        </w:rPr>
      </w:pPr>
      <w:r w:rsidRPr="002F6161">
        <w:rPr>
          <w:sz w:val="28"/>
          <w:szCs w:val="28"/>
        </w:rPr>
        <w:t xml:space="preserve">До </w:t>
      </w:r>
      <w:proofErr w:type="spellStart"/>
      <w:r w:rsidRPr="002F6161">
        <w:rPr>
          <w:sz w:val="28"/>
          <w:szCs w:val="28"/>
        </w:rPr>
        <w:t>етіологічних</w:t>
      </w:r>
      <w:proofErr w:type="spellEnd"/>
      <w:r w:rsidRPr="002F6161">
        <w:rPr>
          <w:sz w:val="28"/>
          <w:szCs w:val="28"/>
        </w:rPr>
        <w:t xml:space="preserve"> </w:t>
      </w:r>
      <w:proofErr w:type="spellStart"/>
      <w:r w:rsidRPr="002F6161">
        <w:rPr>
          <w:sz w:val="28"/>
          <w:szCs w:val="28"/>
        </w:rPr>
        <w:t>факторів</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w:t>
      </w:r>
      <w:proofErr w:type="spellStart"/>
      <w:r w:rsidRPr="002F6161">
        <w:rPr>
          <w:sz w:val="28"/>
          <w:szCs w:val="28"/>
        </w:rPr>
        <w:t>викликають</w:t>
      </w:r>
      <w:proofErr w:type="spellEnd"/>
      <w:r w:rsidRPr="002F6161">
        <w:rPr>
          <w:sz w:val="28"/>
          <w:szCs w:val="28"/>
        </w:rPr>
        <w:t xml:space="preserve"> </w:t>
      </w:r>
      <w:proofErr w:type="spellStart"/>
      <w:r w:rsidRPr="002F6161">
        <w:rPr>
          <w:sz w:val="28"/>
          <w:szCs w:val="28"/>
        </w:rPr>
        <w:t>стійкі</w:t>
      </w:r>
      <w:proofErr w:type="spellEnd"/>
      <w:r w:rsidRPr="002F6161">
        <w:rPr>
          <w:sz w:val="28"/>
          <w:szCs w:val="28"/>
        </w:rPr>
        <w:t xml:space="preserve"> </w:t>
      </w:r>
      <w:proofErr w:type="spellStart"/>
      <w:r w:rsidRPr="002F6161">
        <w:rPr>
          <w:sz w:val="28"/>
          <w:szCs w:val="28"/>
        </w:rPr>
        <w:t>порушення</w:t>
      </w:r>
      <w:proofErr w:type="spellEnd"/>
      <w:r w:rsidRPr="002F6161">
        <w:rPr>
          <w:sz w:val="28"/>
          <w:szCs w:val="28"/>
        </w:rPr>
        <w:t xml:space="preserve"> слуху, належать </w:t>
      </w:r>
      <w:proofErr w:type="spellStart"/>
      <w:r w:rsidRPr="002F6161">
        <w:rPr>
          <w:sz w:val="28"/>
          <w:szCs w:val="28"/>
        </w:rPr>
        <w:t>деякі</w:t>
      </w:r>
      <w:proofErr w:type="spellEnd"/>
      <w:r w:rsidRPr="002F6161">
        <w:rPr>
          <w:sz w:val="28"/>
          <w:szCs w:val="28"/>
        </w:rPr>
        <w:t xml:space="preserve"> </w:t>
      </w:r>
      <w:proofErr w:type="spellStart"/>
      <w:r w:rsidRPr="002F6161">
        <w:rPr>
          <w:sz w:val="28"/>
          <w:szCs w:val="28"/>
        </w:rPr>
        <w:t>хімічні</w:t>
      </w:r>
      <w:proofErr w:type="spellEnd"/>
      <w:r w:rsidRPr="002F6161">
        <w:rPr>
          <w:sz w:val="28"/>
          <w:szCs w:val="28"/>
        </w:rPr>
        <w:t xml:space="preserve"> </w:t>
      </w:r>
      <w:proofErr w:type="spellStart"/>
      <w:r w:rsidRPr="002F6161">
        <w:rPr>
          <w:sz w:val="28"/>
          <w:szCs w:val="28"/>
        </w:rPr>
        <w:t>речовини</w:t>
      </w:r>
      <w:proofErr w:type="spellEnd"/>
      <w:r w:rsidRPr="002F6161">
        <w:rPr>
          <w:sz w:val="28"/>
          <w:szCs w:val="28"/>
        </w:rPr>
        <w:t xml:space="preserve">, </w:t>
      </w:r>
      <w:proofErr w:type="spellStart"/>
      <w:r w:rsidRPr="002F6161">
        <w:rPr>
          <w:sz w:val="28"/>
          <w:szCs w:val="28"/>
        </w:rPr>
        <w:t>які</w:t>
      </w:r>
      <w:proofErr w:type="spellEnd"/>
      <w:r w:rsidRPr="002F6161">
        <w:rPr>
          <w:sz w:val="28"/>
          <w:szCs w:val="28"/>
        </w:rPr>
        <w:t xml:space="preserve"> </w:t>
      </w:r>
      <w:proofErr w:type="spellStart"/>
      <w:r w:rsidRPr="002F6161">
        <w:rPr>
          <w:sz w:val="28"/>
          <w:szCs w:val="28"/>
        </w:rPr>
        <w:t>мають</w:t>
      </w:r>
      <w:proofErr w:type="spellEnd"/>
      <w:r w:rsidRPr="002F6161">
        <w:rPr>
          <w:sz w:val="28"/>
          <w:szCs w:val="28"/>
        </w:rPr>
        <w:t xml:space="preserve"> </w:t>
      </w:r>
      <w:proofErr w:type="spellStart"/>
      <w:r w:rsidRPr="002F6161">
        <w:rPr>
          <w:sz w:val="28"/>
          <w:szCs w:val="28"/>
        </w:rPr>
        <w:t>токсичний</w:t>
      </w:r>
      <w:proofErr w:type="spellEnd"/>
      <w:r w:rsidRPr="002F6161">
        <w:rPr>
          <w:sz w:val="28"/>
          <w:szCs w:val="28"/>
        </w:rPr>
        <w:t xml:space="preserve"> </w:t>
      </w:r>
      <w:proofErr w:type="spellStart"/>
      <w:r w:rsidRPr="002F6161">
        <w:rPr>
          <w:sz w:val="28"/>
          <w:szCs w:val="28"/>
        </w:rPr>
        <w:t>вплив</w:t>
      </w:r>
      <w:proofErr w:type="spellEnd"/>
      <w:r w:rsidRPr="002F6161">
        <w:rPr>
          <w:sz w:val="28"/>
          <w:szCs w:val="28"/>
        </w:rPr>
        <w:t xml:space="preserve"> на </w:t>
      </w:r>
      <w:proofErr w:type="spellStart"/>
      <w:r w:rsidRPr="002F6161">
        <w:rPr>
          <w:sz w:val="28"/>
          <w:szCs w:val="28"/>
        </w:rPr>
        <w:t>слуховий</w:t>
      </w:r>
      <w:proofErr w:type="spellEnd"/>
      <w:r w:rsidRPr="002F6161">
        <w:rPr>
          <w:sz w:val="28"/>
          <w:szCs w:val="28"/>
        </w:rPr>
        <w:t xml:space="preserve"> </w:t>
      </w:r>
      <w:proofErr w:type="spellStart"/>
      <w:r w:rsidRPr="002F6161">
        <w:rPr>
          <w:sz w:val="28"/>
          <w:szCs w:val="28"/>
        </w:rPr>
        <w:t>аналізатор</w:t>
      </w:r>
      <w:proofErr w:type="spellEnd"/>
      <w:r w:rsidRPr="002F6161">
        <w:rPr>
          <w:sz w:val="28"/>
          <w:szCs w:val="28"/>
        </w:rPr>
        <w:t xml:space="preserve">, </w:t>
      </w:r>
      <w:proofErr w:type="spellStart"/>
      <w:r w:rsidRPr="002F6161">
        <w:rPr>
          <w:sz w:val="28"/>
          <w:szCs w:val="28"/>
        </w:rPr>
        <w:t>такі</w:t>
      </w:r>
      <w:proofErr w:type="spellEnd"/>
      <w:r w:rsidRPr="002F6161">
        <w:rPr>
          <w:sz w:val="28"/>
          <w:szCs w:val="28"/>
        </w:rPr>
        <w:t xml:space="preserve"> як </w:t>
      </w:r>
      <w:proofErr w:type="spellStart"/>
      <w:r w:rsidRPr="002F6161">
        <w:rPr>
          <w:sz w:val="28"/>
          <w:szCs w:val="28"/>
        </w:rPr>
        <w:t>важкі</w:t>
      </w:r>
      <w:proofErr w:type="spellEnd"/>
      <w:r w:rsidRPr="002F6161">
        <w:rPr>
          <w:sz w:val="28"/>
          <w:szCs w:val="28"/>
        </w:rPr>
        <w:t xml:space="preserve"> метали, ртуть, </w:t>
      </w:r>
      <w:proofErr w:type="spellStart"/>
      <w:r w:rsidRPr="002F6161">
        <w:rPr>
          <w:sz w:val="28"/>
          <w:szCs w:val="28"/>
        </w:rPr>
        <w:t>кадмій</w:t>
      </w:r>
      <w:proofErr w:type="spellEnd"/>
      <w:r w:rsidRPr="002F6161">
        <w:rPr>
          <w:sz w:val="28"/>
          <w:szCs w:val="28"/>
        </w:rPr>
        <w:t xml:space="preserve"> і </w:t>
      </w:r>
      <w:proofErr w:type="spellStart"/>
      <w:r w:rsidRPr="002F6161">
        <w:rPr>
          <w:sz w:val="28"/>
          <w:szCs w:val="28"/>
        </w:rPr>
        <w:t>свинець</w:t>
      </w:r>
      <w:proofErr w:type="spellEnd"/>
      <w:r w:rsidRPr="002F6161">
        <w:rPr>
          <w:sz w:val="28"/>
          <w:szCs w:val="28"/>
        </w:rPr>
        <w:t xml:space="preserve">. </w:t>
      </w:r>
      <w:proofErr w:type="spellStart"/>
      <w:r w:rsidRPr="002F6161">
        <w:rPr>
          <w:sz w:val="28"/>
          <w:szCs w:val="28"/>
        </w:rPr>
        <w:t>Високий</w:t>
      </w:r>
      <w:proofErr w:type="spellEnd"/>
      <w:r w:rsidRPr="002F6161">
        <w:rPr>
          <w:sz w:val="28"/>
          <w:szCs w:val="28"/>
        </w:rPr>
        <w:t xml:space="preserve"> </w:t>
      </w:r>
      <w:proofErr w:type="spellStart"/>
      <w:r w:rsidRPr="002F6161">
        <w:rPr>
          <w:sz w:val="28"/>
          <w:szCs w:val="28"/>
        </w:rPr>
        <w:t>рівень</w:t>
      </w:r>
      <w:proofErr w:type="spellEnd"/>
      <w:r w:rsidRPr="002F6161">
        <w:rPr>
          <w:sz w:val="28"/>
          <w:szCs w:val="28"/>
        </w:rPr>
        <w:t xml:space="preserve"> алкоголю в </w:t>
      </w:r>
      <w:proofErr w:type="spellStart"/>
      <w:r w:rsidRPr="002F6161">
        <w:rPr>
          <w:sz w:val="28"/>
          <w:szCs w:val="28"/>
        </w:rPr>
        <w:t>крові</w:t>
      </w:r>
      <w:proofErr w:type="spellEnd"/>
      <w:r w:rsidRPr="002F6161">
        <w:rPr>
          <w:sz w:val="28"/>
          <w:szCs w:val="28"/>
        </w:rPr>
        <w:t xml:space="preserve"> </w:t>
      </w:r>
      <w:proofErr w:type="spellStart"/>
      <w:r w:rsidRPr="002F6161">
        <w:rPr>
          <w:sz w:val="28"/>
          <w:szCs w:val="28"/>
        </w:rPr>
        <w:t>матері</w:t>
      </w:r>
      <w:proofErr w:type="spellEnd"/>
      <w:r w:rsidRPr="002F6161">
        <w:rPr>
          <w:sz w:val="28"/>
          <w:szCs w:val="28"/>
        </w:rPr>
        <w:t xml:space="preserve"> негативно </w:t>
      </w:r>
      <w:proofErr w:type="spellStart"/>
      <w:r w:rsidRPr="002F6161">
        <w:rPr>
          <w:sz w:val="28"/>
          <w:szCs w:val="28"/>
        </w:rPr>
        <w:t>впливає</w:t>
      </w:r>
      <w:proofErr w:type="spellEnd"/>
      <w:r w:rsidRPr="002F6161">
        <w:rPr>
          <w:sz w:val="28"/>
          <w:szCs w:val="28"/>
        </w:rPr>
        <w:t xml:space="preserve"> на </w:t>
      </w:r>
      <w:proofErr w:type="spellStart"/>
      <w:r w:rsidRPr="002F6161">
        <w:rPr>
          <w:sz w:val="28"/>
          <w:szCs w:val="28"/>
        </w:rPr>
        <w:t>плід</w:t>
      </w:r>
      <w:proofErr w:type="spellEnd"/>
      <w:r w:rsidRPr="002F6161">
        <w:rPr>
          <w:sz w:val="28"/>
          <w:szCs w:val="28"/>
        </w:rPr>
        <w:t xml:space="preserve">, </w:t>
      </w:r>
      <w:proofErr w:type="spellStart"/>
      <w:r w:rsidRPr="002F6161">
        <w:rPr>
          <w:sz w:val="28"/>
          <w:szCs w:val="28"/>
        </w:rPr>
        <w:t>викликаючи</w:t>
      </w:r>
      <w:proofErr w:type="spellEnd"/>
      <w:r w:rsidRPr="002F6161">
        <w:rPr>
          <w:sz w:val="28"/>
          <w:szCs w:val="28"/>
        </w:rPr>
        <w:t xml:space="preserve"> </w:t>
      </w:r>
      <w:proofErr w:type="spellStart"/>
      <w:r w:rsidRPr="002F6161">
        <w:rPr>
          <w:sz w:val="28"/>
          <w:szCs w:val="28"/>
        </w:rPr>
        <w:t>розумову</w:t>
      </w:r>
      <w:proofErr w:type="spellEnd"/>
      <w:r w:rsidRPr="002F6161">
        <w:rPr>
          <w:sz w:val="28"/>
          <w:szCs w:val="28"/>
        </w:rPr>
        <w:t xml:space="preserve"> </w:t>
      </w:r>
      <w:proofErr w:type="spellStart"/>
      <w:r w:rsidRPr="002F6161">
        <w:rPr>
          <w:sz w:val="28"/>
          <w:szCs w:val="28"/>
        </w:rPr>
        <w:t>відсталість</w:t>
      </w:r>
      <w:proofErr w:type="spellEnd"/>
      <w:r w:rsidRPr="002F6161">
        <w:rPr>
          <w:sz w:val="28"/>
          <w:szCs w:val="28"/>
        </w:rPr>
        <w:t xml:space="preserve">. </w:t>
      </w:r>
      <w:proofErr w:type="spellStart"/>
      <w:r w:rsidRPr="002F6161">
        <w:rPr>
          <w:sz w:val="28"/>
          <w:szCs w:val="28"/>
        </w:rPr>
        <w:t>Лікування</w:t>
      </w:r>
      <w:proofErr w:type="spellEnd"/>
      <w:r w:rsidRPr="002F6161">
        <w:rPr>
          <w:sz w:val="28"/>
          <w:szCs w:val="28"/>
        </w:rPr>
        <w:t xml:space="preserve"> </w:t>
      </w:r>
      <w:proofErr w:type="spellStart"/>
      <w:r w:rsidRPr="002F6161">
        <w:rPr>
          <w:sz w:val="28"/>
          <w:szCs w:val="28"/>
        </w:rPr>
        <w:t>під</w:t>
      </w:r>
      <w:proofErr w:type="spellEnd"/>
      <w:r w:rsidRPr="002F6161">
        <w:rPr>
          <w:sz w:val="28"/>
          <w:szCs w:val="28"/>
        </w:rPr>
        <w:t xml:space="preserve"> час </w:t>
      </w:r>
      <w:proofErr w:type="spellStart"/>
      <w:r w:rsidRPr="002F6161">
        <w:rPr>
          <w:sz w:val="28"/>
          <w:szCs w:val="28"/>
        </w:rPr>
        <w:t>вагітності</w:t>
      </w:r>
      <w:proofErr w:type="spellEnd"/>
      <w:r w:rsidRPr="002F6161">
        <w:rPr>
          <w:sz w:val="28"/>
          <w:szCs w:val="28"/>
        </w:rPr>
        <w:t xml:space="preserve">, яке </w:t>
      </w:r>
      <w:proofErr w:type="spellStart"/>
      <w:r w:rsidRPr="002F6161">
        <w:rPr>
          <w:sz w:val="28"/>
          <w:szCs w:val="28"/>
        </w:rPr>
        <w:t>може</w:t>
      </w:r>
      <w:proofErr w:type="spellEnd"/>
      <w:r w:rsidRPr="002F6161">
        <w:rPr>
          <w:sz w:val="28"/>
          <w:szCs w:val="28"/>
        </w:rPr>
        <w:t xml:space="preserve"> </w:t>
      </w:r>
      <w:proofErr w:type="spellStart"/>
      <w:r w:rsidRPr="002F6161">
        <w:rPr>
          <w:sz w:val="28"/>
          <w:szCs w:val="28"/>
        </w:rPr>
        <w:t>призвести</w:t>
      </w:r>
      <w:proofErr w:type="spellEnd"/>
      <w:r w:rsidRPr="002F6161">
        <w:rPr>
          <w:sz w:val="28"/>
          <w:szCs w:val="28"/>
        </w:rPr>
        <w:t xml:space="preserve"> до </w:t>
      </w:r>
      <w:proofErr w:type="spellStart"/>
      <w:r w:rsidRPr="002F6161">
        <w:rPr>
          <w:sz w:val="28"/>
          <w:szCs w:val="28"/>
        </w:rPr>
        <w:t>неонатальної</w:t>
      </w:r>
      <w:proofErr w:type="spellEnd"/>
      <w:r w:rsidRPr="002F6161">
        <w:rPr>
          <w:sz w:val="28"/>
          <w:szCs w:val="28"/>
        </w:rPr>
        <w:t xml:space="preserve"> </w:t>
      </w:r>
      <w:proofErr w:type="spellStart"/>
      <w:r w:rsidRPr="002F6161">
        <w:rPr>
          <w:sz w:val="28"/>
          <w:szCs w:val="28"/>
        </w:rPr>
        <w:t>глухоти</w:t>
      </w:r>
      <w:proofErr w:type="spellEnd"/>
      <w:r w:rsidRPr="002F6161">
        <w:rPr>
          <w:sz w:val="28"/>
          <w:szCs w:val="28"/>
        </w:rPr>
        <w:t xml:space="preserve">, </w:t>
      </w:r>
      <w:proofErr w:type="spellStart"/>
      <w:r w:rsidRPr="002F6161">
        <w:rPr>
          <w:sz w:val="28"/>
          <w:szCs w:val="28"/>
        </w:rPr>
        <w:t>зазвичай</w:t>
      </w:r>
      <w:proofErr w:type="spellEnd"/>
      <w:r w:rsidRPr="002F6161">
        <w:rPr>
          <w:sz w:val="28"/>
          <w:szCs w:val="28"/>
        </w:rPr>
        <w:t xml:space="preserve"> </w:t>
      </w:r>
      <w:proofErr w:type="spellStart"/>
      <w:r w:rsidRPr="002F6161">
        <w:rPr>
          <w:sz w:val="28"/>
          <w:szCs w:val="28"/>
        </w:rPr>
        <w:t>пов</w:t>
      </w:r>
      <w:r w:rsidR="00345796">
        <w:rPr>
          <w:sz w:val="28"/>
          <w:szCs w:val="28"/>
        </w:rPr>
        <w:t>’</w:t>
      </w:r>
      <w:r w:rsidRPr="002F6161">
        <w:rPr>
          <w:sz w:val="28"/>
          <w:szCs w:val="28"/>
        </w:rPr>
        <w:t>язане</w:t>
      </w:r>
      <w:proofErr w:type="spellEnd"/>
      <w:r w:rsidRPr="002F6161">
        <w:rPr>
          <w:sz w:val="28"/>
          <w:szCs w:val="28"/>
        </w:rPr>
        <w:t xml:space="preserve"> з </w:t>
      </w:r>
      <w:proofErr w:type="spellStart"/>
      <w:r w:rsidRPr="002F6161">
        <w:rPr>
          <w:sz w:val="28"/>
          <w:szCs w:val="28"/>
        </w:rPr>
        <w:t>використанням</w:t>
      </w:r>
      <w:proofErr w:type="spellEnd"/>
      <w:r w:rsidRPr="002F6161">
        <w:rPr>
          <w:sz w:val="28"/>
          <w:szCs w:val="28"/>
        </w:rPr>
        <w:t xml:space="preserve"> </w:t>
      </w:r>
      <w:proofErr w:type="spellStart"/>
      <w:r w:rsidRPr="002F6161">
        <w:rPr>
          <w:sz w:val="28"/>
          <w:szCs w:val="28"/>
        </w:rPr>
        <w:t>антибіотиків</w:t>
      </w:r>
      <w:proofErr w:type="spellEnd"/>
      <w:r w:rsidRPr="002F6161">
        <w:rPr>
          <w:sz w:val="28"/>
          <w:szCs w:val="28"/>
        </w:rPr>
        <w:t xml:space="preserve">, таких як </w:t>
      </w:r>
      <w:proofErr w:type="spellStart"/>
      <w:r w:rsidRPr="002F6161">
        <w:rPr>
          <w:sz w:val="28"/>
          <w:szCs w:val="28"/>
        </w:rPr>
        <w:t>стрептоміцин</w:t>
      </w:r>
      <w:proofErr w:type="spellEnd"/>
      <w:r w:rsidRPr="002F6161">
        <w:rPr>
          <w:sz w:val="28"/>
          <w:szCs w:val="28"/>
        </w:rPr>
        <w:t xml:space="preserve">, </w:t>
      </w:r>
      <w:proofErr w:type="spellStart"/>
      <w:r w:rsidRPr="002F6161">
        <w:rPr>
          <w:sz w:val="28"/>
          <w:szCs w:val="28"/>
        </w:rPr>
        <w:t>канаміцин</w:t>
      </w:r>
      <w:proofErr w:type="spellEnd"/>
      <w:r w:rsidRPr="002F6161">
        <w:rPr>
          <w:sz w:val="28"/>
          <w:szCs w:val="28"/>
        </w:rPr>
        <w:t xml:space="preserve">, </w:t>
      </w:r>
      <w:proofErr w:type="spellStart"/>
      <w:r w:rsidRPr="002F6161">
        <w:rPr>
          <w:sz w:val="28"/>
          <w:szCs w:val="28"/>
        </w:rPr>
        <w:t>гентаміцин</w:t>
      </w:r>
      <w:proofErr w:type="spellEnd"/>
      <w:r w:rsidRPr="002F6161">
        <w:rPr>
          <w:sz w:val="28"/>
          <w:szCs w:val="28"/>
        </w:rPr>
        <w:t xml:space="preserve">. </w:t>
      </w:r>
      <w:proofErr w:type="spellStart"/>
      <w:r w:rsidRPr="002F6161">
        <w:rPr>
          <w:sz w:val="28"/>
          <w:szCs w:val="28"/>
        </w:rPr>
        <w:t>Діуретики</w:t>
      </w:r>
      <w:proofErr w:type="spellEnd"/>
      <w:r w:rsidRPr="002F6161">
        <w:rPr>
          <w:sz w:val="28"/>
          <w:szCs w:val="28"/>
        </w:rPr>
        <w:t xml:space="preserve"> </w:t>
      </w:r>
      <w:proofErr w:type="spellStart"/>
      <w:r w:rsidRPr="002F6161">
        <w:rPr>
          <w:sz w:val="28"/>
          <w:szCs w:val="28"/>
        </w:rPr>
        <w:t>також</w:t>
      </w:r>
      <w:proofErr w:type="spellEnd"/>
      <w:r w:rsidRPr="002F6161">
        <w:rPr>
          <w:sz w:val="28"/>
          <w:szCs w:val="28"/>
        </w:rPr>
        <w:t xml:space="preserve"> </w:t>
      </w:r>
      <w:proofErr w:type="spellStart"/>
      <w:r w:rsidRPr="002F6161">
        <w:rPr>
          <w:sz w:val="28"/>
          <w:szCs w:val="28"/>
        </w:rPr>
        <w:t>можуть</w:t>
      </w:r>
      <w:proofErr w:type="spellEnd"/>
      <w:r w:rsidRPr="002F6161">
        <w:rPr>
          <w:sz w:val="28"/>
          <w:szCs w:val="28"/>
        </w:rPr>
        <w:t xml:space="preserve"> </w:t>
      </w:r>
      <w:proofErr w:type="spellStart"/>
      <w:r w:rsidRPr="002F6161">
        <w:rPr>
          <w:sz w:val="28"/>
          <w:szCs w:val="28"/>
        </w:rPr>
        <w:t>мати</w:t>
      </w:r>
      <w:proofErr w:type="spellEnd"/>
      <w:r w:rsidRPr="002F6161">
        <w:rPr>
          <w:sz w:val="28"/>
          <w:szCs w:val="28"/>
        </w:rPr>
        <w:t xml:space="preserve"> </w:t>
      </w:r>
      <w:proofErr w:type="spellStart"/>
      <w:r w:rsidRPr="002F6161">
        <w:rPr>
          <w:sz w:val="28"/>
          <w:szCs w:val="28"/>
        </w:rPr>
        <w:t>прямий</w:t>
      </w:r>
      <w:proofErr w:type="spellEnd"/>
      <w:r w:rsidRPr="002F6161">
        <w:rPr>
          <w:sz w:val="28"/>
          <w:szCs w:val="28"/>
        </w:rPr>
        <w:t xml:space="preserve"> </w:t>
      </w:r>
      <w:proofErr w:type="spellStart"/>
      <w:r w:rsidRPr="002F6161">
        <w:rPr>
          <w:sz w:val="28"/>
          <w:szCs w:val="28"/>
        </w:rPr>
        <w:t>вплив</w:t>
      </w:r>
      <w:proofErr w:type="spellEnd"/>
      <w:r w:rsidRPr="002F6161">
        <w:rPr>
          <w:sz w:val="28"/>
          <w:szCs w:val="28"/>
        </w:rPr>
        <w:t xml:space="preserve"> на </w:t>
      </w:r>
      <w:proofErr w:type="spellStart"/>
      <w:r w:rsidRPr="002F6161">
        <w:rPr>
          <w:sz w:val="28"/>
          <w:szCs w:val="28"/>
        </w:rPr>
        <w:t>втрату</w:t>
      </w:r>
      <w:proofErr w:type="spellEnd"/>
      <w:r w:rsidRPr="002F6161">
        <w:rPr>
          <w:sz w:val="28"/>
          <w:szCs w:val="28"/>
        </w:rPr>
        <w:t xml:space="preserve"> слуху.</w:t>
      </w:r>
    </w:p>
    <w:p w14:paraId="0BEB062A" w14:textId="0B01E147" w:rsidR="00D36837" w:rsidRDefault="00D36837" w:rsidP="008C1899">
      <w:pPr>
        <w:pStyle w:val="a9"/>
        <w:spacing w:before="0" w:beforeAutospacing="0" w:after="0" w:afterAutospacing="0"/>
        <w:ind w:firstLine="709"/>
        <w:contextualSpacing/>
        <w:jc w:val="both"/>
        <w:rPr>
          <w:sz w:val="28"/>
          <w:szCs w:val="28"/>
        </w:rPr>
      </w:pPr>
      <w:proofErr w:type="spellStart"/>
      <w:r w:rsidRPr="002F6161">
        <w:rPr>
          <w:sz w:val="28"/>
          <w:szCs w:val="28"/>
        </w:rPr>
        <w:t>Оточуючий</w:t>
      </w:r>
      <w:proofErr w:type="spellEnd"/>
      <w:r w:rsidRPr="002F6161">
        <w:rPr>
          <w:sz w:val="28"/>
          <w:szCs w:val="28"/>
        </w:rPr>
        <w:t xml:space="preserve"> шум, </w:t>
      </w:r>
      <w:proofErr w:type="spellStart"/>
      <w:r w:rsidRPr="002F6161">
        <w:rPr>
          <w:sz w:val="28"/>
          <w:szCs w:val="28"/>
        </w:rPr>
        <w:t>викликаний</w:t>
      </w:r>
      <w:proofErr w:type="spellEnd"/>
      <w:r w:rsidRPr="002F6161">
        <w:rPr>
          <w:sz w:val="28"/>
          <w:szCs w:val="28"/>
        </w:rPr>
        <w:t xml:space="preserve"> </w:t>
      </w:r>
      <w:proofErr w:type="spellStart"/>
      <w:r w:rsidRPr="002F6161">
        <w:rPr>
          <w:sz w:val="28"/>
          <w:szCs w:val="28"/>
        </w:rPr>
        <w:t>виробничими</w:t>
      </w:r>
      <w:proofErr w:type="spellEnd"/>
      <w:r w:rsidRPr="002F6161">
        <w:rPr>
          <w:sz w:val="28"/>
          <w:szCs w:val="28"/>
        </w:rPr>
        <w:t xml:space="preserve"> потребами, </w:t>
      </w:r>
      <w:proofErr w:type="spellStart"/>
      <w:r w:rsidRPr="002F6161">
        <w:rPr>
          <w:sz w:val="28"/>
          <w:szCs w:val="28"/>
        </w:rPr>
        <w:t>може</w:t>
      </w:r>
      <w:proofErr w:type="spellEnd"/>
      <w:r w:rsidRPr="002F6161">
        <w:rPr>
          <w:sz w:val="28"/>
          <w:szCs w:val="28"/>
        </w:rPr>
        <w:t xml:space="preserve"> </w:t>
      </w:r>
      <w:proofErr w:type="spellStart"/>
      <w:r w:rsidRPr="002F6161">
        <w:rPr>
          <w:sz w:val="28"/>
          <w:szCs w:val="28"/>
        </w:rPr>
        <w:t>досягати</w:t>
      </w:r>
      <w:proofErr w:type="spellEnd"/>
      <w:r w:rsidRPr="002F6161">
        <w:rPr>
          <w:sz w:val="28"/>
          <w:szCs w:val="28"/>
        </w:rPr>
        <w:t xml:space="preserve"> </w:t>
      </w:r>
      <w:proofErr w:type="spellStart"/>
      <w:r w:rsidRPr="002F6161">
        <w:rPr>
          <w:sz w:val="28"/>
          <w:szCs w:val="28"/>
        </w:rPr>
        <w:t>рівнів</w:t>
      </w:r>
      <w:proofErr w:type="spellEnd"/>
      <w:r w:rsidRPr="002F6161">
        <w:rPr>
          <w:sz w:val="28"/>
          <w:szCs w:val="28"/>
        </w:rPr>
        <w:t xml:space="preserve">, </w:t>
      </w:r>
      <w:proofErr w:type="spellStart"/>
      <w:r w:rsidRPr="002F6161">
        <w:rPr>
          <w:sz w:val="28"/>
          <w:szCs w:val="28"/>
        </w:rPr>
        <w:t>що</w:t>
      </w:r>
      <w:proofErr w:type="spellEnd"/>
      <w:r w:rsidRPr="002F6161">
        <w:rPr>
          <w:sz w:val="28"/>
          <w:szCs w:val="28"/>
        </w:rPr>
        <w:t xml:space="preserve"> є </w:t>
      </w:r>
      <w:proofErr w:type="spellStart"/>
      <w:r w:rsidRPr="002F6161">
        <w:rPr>
          <w:sz w:val="28"/>
          <w:szCs w:val="28"/>
        </w:rPr>
        <w:t>потенційно</w:t>
      </w:r>
      <w:proofErr w:type="spellEnd"/>
      <w:r w:rsidRPr="002F6161">
        <w:rPr>
          <w:sz w:val="28"/>
          <w:szCs w:val="28"/>
        </w:rPr>
        <w:t xml:space="preserve"> </w:t>
      </w:r>
      <w:proofErr w:type="spellStart"/>
      <w:r w:rsidRPr="002F6161">
        <w:rPr>
          <w:sz w:val="28"/>
          <w:szCs w:val="28"/>
        </w:rPr>
        <w:t>небезпечними</w:t>
      </w:r>
      <w:proofErr w:type="spellEnd"/>
      <w:r w:rsidRPr="002F6161">
        <w:rPr>
          <w:sz w:val="28"/>
          <w:szCs w:val="28"/>
        </w:rPr>
        <w:t xml:space="preserve"> для </w:t>
      </w:r>
      <w:proofErr w:type="spellStart"/>
      <w:r w:rsidRPr="002F6161">
        <w:rPr>
          <w:sz w:val="28"/>
          <w:szCs w:val="28"/>
        </w:rPr>
        <w:t>здоров</w:t>
      </w:r>
      <w:r w:rsidR="00345796">
        <w:rPr>
          <w:sz w:val="28"/>
          <w:szCs w:val="28"/>
        </w:rPr>
        <w:t>’</w:t>
      </w:r>
      <w:r w:rsidRPr="002F6161">
        <w:rPr>
          <w:sz w:val="28"/>
          <w:szCs w:val="28"/>
        </w:rPr>
        <w:t>я</w:t>
      </w:r>
      <w:proofErr w:type="spellEnd"/>
      <w:r w:rsidRPr="002F6161">
        <w:rPr>
          <w:sz w:val="28"/>
          <w:szCs w:val="28"/>
        </w:rPr>
        <w:t xml:space="preserve">. </w:t>
      </w:r>
      <w:proofErr w:type="spellStart"/>
      <w:r w:rsidRPr="002F6161">
        <w:rPr>
          <w:sz w:val="28"/>
          <w:szCs w:val="28"/>
        </w:rPr>
        <w:t>Такий</w:t>
      </w:r>
      <w:proofErr w:type="spellEnd"/>
      <w:r w:rsidRPr="002F6161">
        <w:rPr>
          <w:sz w:val="28"/>
          <w:szCs w:val="28"/>
        </w:rPr>
        <w:t xml:space="preserve"> шум </w:t>
      </w:r>
      <w:proofErr w:type="spellStart"/>
      <w:r w:rsidRPr="002F6161">
        <w:rPr>
          <w:sz w:val="28"/>
          <w:szCs w:val="28"/>
        </w:rPr>
        <w:t>може</w:t>
      </w:r>
      <w:proofErr w:type="spellEnd"/>
      <w:r w:rsidRPr="002F6161">
        <w:rPr>
          <w:sz w:val="28"/>
          <w:szCs w:val="28"/>
        </w:rPr>
        <w:t xml:space="preserve"> </w:t>
      </w:r>
      <w:proofErr w:type="spellStart"/>
      <w:r w:rsidRPr="002F6161">
        <w:rPr>
          <w:sz w:val="28"/>
          <w:szCs w:val="28"/>
        </w:rPr>
        <w:t>перешкоджати</w:t>
      </w:r>
      <w:proofErr w:type="spellEnd"/>
      <w:r w:rsidRPr="002F6161">
        <w:rPr>
          <w:sz w:val="28"/>
          <w:szCs w:val="28"/>
        </w:rPr>
        <w:t xml:space="preserve"> сну і </w:t>
      </w:r>
      <w:proofErr w:type="spellStart"/>
      <w:r w:rsidRPr="002F6161">
        <w:rPr>
          <w:sz w:val="28"/>
          <w:szCs w:val="28"/>
        </w:rPr>
        <w:t>призводити</w:t>
      </w:r>
      <w:proofErr w:type="spellEnd"/>
      <w:r w:rsidRPr="002F6161">
        <w:rPr>
          <w:sz w:val="28"/>
          <w:szCs w:val="28"/>
        </w:rPr>
        <w:t xml:space="preserve"> до </w:t>
      </w:r>
      <w:proofErr w:type="spellStart"/>
      <w:r w:rsidRPr="002F6161">
        <w:rPr>
          <w:sz w:val="28"/>
          <w:szCs w:val="28"/>
        </w:rPr>
        <w:t>втрати</w:t>
      </w:r>
      <w:proofErr w:type="spellEnd"/>
      <w:r w:rsidRPr="002F6161">
        <w:rPr>
          <w:sz w:val="28"/>
          <w:szCs w:val="28"/>
        </w:rPr>
        <w:t xml:space="preserve"> слуху.</w:t>
      </w:r>
    </w:p>
    <w:p w14:paraId="5258325A" w14:textId="3AC6245E" w:rsidR="00D36837" w:rsidRPr="002F6161" w:rsidRDefault="00D36837" w:rsidP="008C1899">
      <w:pPr>
        <w:pStyle w:val="a9"/>
        <w:spacing w:before="0" w:beforeAutospacing="0" w:after="0" w:afterAutospacing="0"/>
        <w:ind w:firstLine="709"/>
        <w:contextualSpacing/>
        <w:jc w:val="both"/>
        <w:rPr>
          <w:sz w:val="28"/>
          <w:szCs w:val="28"/>
        </w:rPr>
      </w:pPr>
      <w:r w:rsidRPr="002F6161">
        <w:rPr>
          <w:sz w:val="28"/>
          <w:szCs w:val="28"/>
        </w:rPr>
        <w:t xml:space="preserve">Основою </w:t>
      </w:r>
      <w:proofErr w:type="spellStart"/>
      <w:r w:rsidRPr="002F6161">
        <w:rPr>
          <w:sz w:val="28"/>
          <w:szCs w:val="28"/>
        </w:rPr>
        <w:t>важких</w:t>
      </w:r>
      <w:proofErr w:type="spellEnd"/>
      <w:r w:rsidRPr="002F6161">
        <w:rPr>
          <w:sz w:val="28"/>
          <w:szCs w:val="28"/>
        </w:rPr>
        <w:t xml:space="preserve"> </w:t>
      </w:r>
      <w:proofErr w:type="spellStart"/>
      <w:r w:rsidRPr="002F6161">
        <w:rPr>
          <w:sz w:val="28"/>
          <w:szCs w:val="28"/>
        </w:rPr>
        <w:t>порушень</w:t>
      </w:r>
      <w:proofErr w:type="spellEnd"/>
      <w:r w:rsidRPr="002F6161">
        <w:rPr>
          <w:sz w:val="28"/>
          <w:szCs w:val="28"/>
        </w:rPr>
        <w:t xml:space="preserve"> слуху у </w:t>
      </w:r>
      <w:proofErr w:type="spellStart"/>
      <w:r w:rsidRPr="002F6161">
        <w:rPr>
          <w:sz w:val="28"/>
          <w:szCs w:val="28"/>
        </w:rPr>
        <w:t>дітей</w:t>
      </w:r>
      <w:proofErr w:type="spellEnd"/>
      <w:r w:rsidRPr="002F6161">
        <w:rPr>
          <w:sz w:val="28"/>
          <w:szCs w:val="28"/>
        </w:rPr>
        <w:t xml:space="preserve"> часто є </w:t>
      </w:r>
      <w:proofErr w:type="spellStart"/>
      <w:r w:rsidRPr="002F6161">
        <w:rPr>
          <w:sz w:val="28"/>
          <w:szCs w:val="28"/>
        </w:rPr>
        <w:t>ураження</w:t>
      </w:r>
      <w:proofErr w:type="spellEnd"/>
      <w:r w:rsidRPr="002F6161">
        <w:rPr>
          <w:sz w:val="28"/>
          <w:szCs w:val="28"/>
        </w:rPr>
        <w:t xml:space="preserve"> </w:t>
      </w:r>
      <w:proofErr w:type="spellStart"/>
      <w:r w:rsidRPr="002F6161">
        <w:rPr>
          <w:sz w:val="28"/>
          <w:szCs w:val="28"/>
        </w:rPr>
        <w:t>внутрішнього</w:t>
      </w:r>
      <w:proofErr w:type="spellEnd"/>
      <w:r w:rsidRPr="002F6161">
        <w:rPr>
          <w:sz w:val="28"/>
          <w:szCs w:val="28"/>
        </w:rPr>
        <w:t xml:space="preserve"> </w:t>
      </w:r>
      <w:proofErr w:type="spellStart"/>
      <w:r w:rsidRPr="002F6161">
        <w:rPr>
          <w:sz w:val="28"/>
          <w:szCs w:val="28"/>
        </w:rPr>
        <w:t>вуха</w:t>
      </w:r>
      <w:proofErr w:type="spellEnd"/>
      <w:r w:rsidRPr="002F6161">
        <w:rPr>
          <w:sz w:val="28"/>
          <w:szCs w:val="28"/>
        </w:rPr>
        <w:t xml:space="preserve">. </w:t>
      </w:r>
      <w:proofErr w:type="spellStart"/>
      <w:r w:rsidRPr="002F6161">
        <w:rPr>
          <w:sz w:val="28"/>
          <w:szCs w:val="28"/>
        </w:rPr>
        <w:t>Зафіксовані</w:t>
      </w:r>
      <w:proofErr w:type="spellEnd"/>
      <w:r w:rsidRPr="002F6161">
        <w:rPr>
          <w:sz w:val="28"/>
          <w:szCs w:val="28"/>
        </w:rPr>
        <w:t xml:space="preserve"> </w:t>
      </w:r>
      <w:proofErr w:type="spellStart"/>
      <w:r w:rsidRPr="002F6161">
        <w:rPr>
          <w:sz w:val="28"/>
          <w:szCs w:val="28"/>
        </w:rPr>
        <w:t>випадки</w:t>
      </w:r>
      <w:proofErr w:type="spellEnd"/>
      <w:r w:rsidRPr="002F6161">
        <w:rPr>
          <w:sz w:val="28"/>
          <w:szCs w:val="28"/>
        </w:rPr>
        <w:t xml:space="preserve"> </w:t>
      </w:r>
      <w:proofErr w:type="spellStart"/>
      <w:r w:rsidRPr="002F6161">
        <w:rPr>
          <w:sz w:val="28"/>
          <w:szCs w:val="28"/>
        </w:rPr>
        <w:t>повної</w:t>
      </w:r>
      <w:proofErr w:type="spellEnd"/>
      <w:r w:rsidRPr="002F6161">
        <w:rPr>
          <w:sz w:val="28"/>
          <w:szCs w:val="28"/>
        </w:rPr>
        <w:t xml:space="preserve"> </w:t>
      </w:r>
      <w:proofErr w:type="spellStart"/>
      <w:r w:rsidRPr="002F6161">
        <w:rPr>
          <w:sz w:val="28"/>
          <w:szCs w:val="28"/>
        </w:rPr>
        <w:t>відсутності</w:t>
      </w:r>
      <w:proofErr w:type="spellEnd"/>
      <w:r w:rsidRPr="002F6161">
        <w:rPr>
          <w:sz w:val="28"/>
          <w:szCs w:val="28"/>
        </w:rPr>
        <w:t xml:space="preserve"> </w:t>
      </w:r>
      <w:proofErr w:type="spellStart"/>
      <w:r w:rsidRPr="002F6161">
        <w:rPr>
          <w:sz w:val="28"/>
          <w:szCs w:val="28"/>
        </w:rPr>
        <w:t>лабіринту</w:t>
      </w:r>
      <w:proofErr w:type="spellEnd"/>
      <w:r w:rsidRPr="002F6161">
        <w:rPr>
          <w:sz w:val="28"/>
          <w:szCs w:val="28"/>
        </w:rPr>
        <w:t xml:space="preserve">, </w:t>
      </w:r>
      <w:proofErr w:type="spellStart"/>
      <w:r w:rsidRPr="002F6161">
        <w:rPr>
          <w:sz w:val="28"/>
          <w:szCs w:val="28"/>
        </w:rPr>
        <w:t>недорозвитку</w:t>
      </w:r>
      <w:proofErr w:type="spellEnd"/>
      <w:r w:rsidRPr="002F6161">
        <w:rPr>
          <w:sz w:val="28"/>
          <w:szCs w:val="28"/>
        </w:rPr>
        <w:t xml:space="preserve"> </w:t>
      </w:r>
      <w:proofErr w:type="spellStart"/>
      <w:r w:rsidRPr="002F6161">
        <w:rPr>
          <w:sz w:val="28"/>
          <w:szCs w:val="28"/>
        </w:rPr>
        <w:t>кортієвого</w:t>
      </w:r>
      <w:proofErr w:type="spellEnd"/>
      <w:r w:rsidRPr="002F6161">
        <w:rPr>
          <w:sz w:val="28"/>
          <w:szCs w:val="28"/>
        </w:rPr>
        <w:t xml:space="preserve"> органу, при </w:t>
      </w:r>
      <w:proofErr w:type="spellStart"/>
      <w:r w:rsidRPr="002F6161">
        <w:rPr>
          <w:sz w:val="28"/>
          <w:szCs w:val="28"/>
        </w:rPr>
        <w:t>якому</w:t>
      </w:r>
      <w:proofErr w:type="spellEnd"/>
      <w:r w:rsidRPr="002F6161">
        <w:rPr>
          <w:sz w:val="28"/>
          <w:szCs w:val="28"/>
        </w:rPr>
        <w:t xml:space="preserve"> </w:t>
      </w:r>
      <w:proofErr w:type="spellStart"/>
      <w:r w:rsidRPr="002F6161">
        <w:rPr>
          <w:sz w:val="28"/>
          <w:szCs w:val="28"/>
        </w:rPr>
        <w:t>недорозвиненими</w:t>
      </w:r>
      <w:proofErr w:type="spellEnd"/>
      <w:r w:rsidRPr="002F6161">
        <w:rPr>
          <w:sz w:val="28"/>
          <w:szCs w:val="28"/>
        </w:rPr>
        <w:t xml:space="preserve"> </w:t>
      </w:r>
      <w:proofErr w:type="spellStart"/>
      <w:r w:rsidRPr="002F6161">
        <w:rPr>
          <w:sz w:val="28"/>
          <w:szCs w:val="28"/>
        </w:rPr>
        <w:t>виявляються</w:t>
      </w:r>
      <w:proofErr w:type="spellEnd"/>
      <w:r w:rsidRPr="002F6161">
        <w:rPr>
          <w:sz w:val="28"/>
          <w:szCs w:val="28"/>
        </w:rPr>
        <w:t xml:space="preserve"> </w:t>
      </w:r>
      <w:proofErr w:type="spellStart"/>
      <w:r w:rsidRPr="002F6161">
        <w:rPr>
          <w:sz w:val="28"/>
          <w:szCs w:val="28"/>
        </w:rPr>
        <w:t>саме</w:t>
      </w:r>
      <w:proofErr w:type="spellEnd"/>
      <w:r w:rsidRPr="002F6161">
        <w:rPr>
          <w:sz w:val="28"/>
          <w:szCs w:val="28"/>
        </w:rPr>
        <w:t xml:space="preserve"> </w:t>
      </w:r>
      <w:proofErr w:type="spellStart"/>
      <w:r w:rsidRPr="002F6161">
        <w:rPr>
          <w:sz w:val="28"/>
          <w:szCs w:val="28"/>
        </w:rPr>
        <w:t>волоскові</w:t>
      </w:r>
      <w:proofErr w:type="spellEnd"/>
      <w:r w:rsidRPr="002F6161">
        <w:rPr>
          <w:sz w:val="28"/>
          <w:szCs w:val="28"/>
        </w:rPr>
        <w:t xml:space="preserve"> </w:t>
      </w:r>
      <w:proofErr w:type="spellStart"/>
      <w:proofErr w:type="gramStart"/>
      <w:r w:rsidRPr="002F6161">
        <w:rPr>
          <w:sz w:val="28"/>
          <w:szCs w:val="28"/>
        </w:rPr>
        <w:t>клітини</w:t>
      </w:r>
      <w:proofErr w:type="spellEnd"/>
      <w:r w:rsidRPr="002F6161">
        <w:rPr>
          <w:sz w:val="28"/>
          <w:szCs w:val="28"/>
        </w:rPr>
        <w:t xml:space="preserve">  </w:t>
      </w:r>
      <w:proofErr w:type="spellStart"/>
      <w:r w:rsidRPr="002F6161">
        <w:rPr>
          <w:sz w:val="28"/>
          <w:szCs w:val="28"/>
        </w:rPr>
        <w:t>специфічний</w:t>
      </w:r>
      <w:proofErr w:type="spellEnd"/>
      <w:proofErr w:type="gramEnd"/>
      <w:r w:rsidRPr="002F6161">
        <w:rPr>
          <w:sz w:val="28"/>
          <w:szCs w:val="28"/>
        </w:rPr>
        <w:t xml:space="preserve"> </w:t>
      </w:r>
      <w:proofErr w:type="spellStart"/>
      <w:r w:rsidRPr="002F6161">
        <w:rPr>
          <w:sz w:val="28"/>
          <w:szCs w:val="28"/>
        </w:rPr>
        <w:t>кінцевий</w:t>
      </w:r>
      <w:proofErr w:type="spellEnd"/>
      <w:r w:rsidRPr="002F6161">
        <w:rPr>
          <w:sz w:val="28"/>
          <w:szCs w:val="28"/>
        </w:rPr>
        <w:t xml:space="preserve"> </w:t>
      </w:r>
      <w:proofErr w:type="spellStart"/>
      <w:r w:rsidRPr="002F6161">
        <w:rPr>
          <w:sz w:val="28"/>
          <w:szCs w:val="28"/>
        </w:rPr>
        <w:t>апарат</w:t>
      </w:r>
      <w:proofErr w:type="spellEnd"/>
      <w:r w:rsidRPr="002F6161">
        <w:rPr>
          <w:sz w:val="28"/>
          <w:szCs w:val="28"/>
        </w:rPr>
        <w:t xml:space="preserve"> слухового нерва. </w:t>
      </w:r>
      <w:proofErr w:type="spellStart"/>
      <w:r w:rsidRPr="002F6161">
        <w:rPr>
          <w:sz w:val="28"/>
          <w:szCs w:val="28"/>
        </w:rPr>
        <w:t>Ступінь</w:t>
      </w:r>
      <w:proofErr w:type="spellEnd"/>
      <w:r w:rsidRPr="002F6161">
        <w:rPr>
          <w:sz w:val="28"/>
          <w:szCs w:val="28"/>
        </w:rPr>
        <w:t xml:space="preserve"> </w:t>
      </w:r>
      <w:proofErr w:type="spellStart"/>
      <w:r w:rsidRPr="002F6161">
        <w:rPr>
          <w:sz w:val="28"/>
          <w:szCs w:val="28"/>
        </w:rPr>
        <w:t>ураження</w:t>
      </w:r>
      <w:proofErr w:type="spellEnd"/>
      <w:r w:rsidRPr="002F6161">
        <w:rPr>
          <w:sz w:val="28"/>
          <w:szCs w:val="28"/>
        </w:rPr>
        <w:t xml:space="preserve"> слуху при </w:t>
      </w:r>
      <w:proofErr w:type="spellStart"/>
      <w:r w:rsidRPr="002F6161">
        <w:rPr>
          <w:sz w:val="28"/>
          <w:szCs w:val="28"/>
        </w:rPr>
        <w:t>захворюваннях</w:t>
      </w:r>
      <w:proofErr w:type="spellEnd"/>
      <w:r w:rsidRPr="002F6161">
        <w:rPr>
          <w:sz w:val="28"/>
          <w:szCs w:val="28"/>
        </w:rPr>
        <w:t xml:space="preserve"> </w:t>
      </w:r>
      <w:proofErr w:type="spellStart"/>
      <w:r w:rsidRPr="002F6161">
        <w:rPr>
          <w:sz w:val="28"/>
          <w:szCs w:val="28"/>
        </w:rPr>
        <w:t>середнього</w:t>
      </w:r>
      <w:proofErr w:type="spellEnd"/>
      <w:r w:rsidRPr="002F6161">
        <w:rPr>
          <w:sz w:val="28"/>
          <w:szCs w:val="28"/>
        </w:rPr>
        <w:t xml:space="preserve"> </w:t>
      </w:r>
      <w:proofErr w:type="spellStart"/>
      <w:r w:rsidRPr="002F6161">
        <w:rPr>
          <w:sz w:val="28"/>
          <w:szCs w:val="28"/>
        </w:rPr>
        <w:t>вуха</w:t>
      </w:r>
      <w:proofErr w:type="spellEnd"/>
      <w:r w:rsidRPr="002F6161">
        <w:rPr>
          <w:sz w:val="28"/>
          <w:szCs w:val="28"/>
        </w:rPr>
        <w:t xml:space="preserve"> </w:t>
      </w:r>
      <w:proofErr w:type="spellStart"/>
      <w:r w:rsidRPr="002F6161">
        <w:rPr>
          <w:sz w:val="28"/>
          <w:szCs w:val="28"/>
        </w:rPr>
        <w:t>може</w:t>
      </w:r>
      <w:proofErr w:type="spellEnd"/>
      <w:r w:rsidRPr="002F6161">
        <w:rPr>
          <w:sz w:val="28"/>
          <w:szCs w:val="28"/>
        </w:rPr>
        <w:t xml:space="preserve"> бути </w:t>
      </w:r>
      <w:proofErr w:type="spellStart"/>
      <w:r w:rsidRPr="002F6161">
        <w:rPr>
          <w:sz w:val="28"/>
          <w:szCs w:val="28"/>
        </w:rPr>
        <w:t>різним</w:t>
      </w:r>
      <w:proofErr w:type="spellEnd"/>
      <w:r w:rsidRPr="002F6161">
        <w:rPr>
          <w:sz w:val="28"/>
          <w:szCs w:val="28"/>
        </w:rPr>
        <w:t xml:space="preserve">, </w:t>
      </w:r>
      <w:proofErr w:type="spellStart"/>
      <w:r w:rsidRPr="002F6161">
        <w:rPr>
          <w:sz w:val="28"/>
          <w:szCs w:val="28"/>
        </w:rPr>
        <w:t>причому</w:t>
      </w:r>
      <w:proofErr w:type="spellEnd"/>
      <w:r w:rsidRPr="002F6161">
        <w:rPr>
          <w:sz w:val="28"/>
          <w:szCs w:val="28"/>
        </w:rPr>
        <w:t xml:space="preserve"> </w:t>
      </w:r>
      <w:proofErr w:type="spellStart"/>
      <w:r w:rsidRPr="002F6161">
        <w:rPr>
          <w:sz w:val="28"/>
          <w:szCs w:val="28"/>
        </w:rPr>
        <w:t>найхарактернішими</w:t>
      </w:r>
      <w:proofErr w:type="spellEnd"/>
      <w:r w:rsidRPr="002F6161">
        <w:rPr>
          <w:sz w:val="28"/>
          <w:szCs w:val="28"/>
        </w:rPr>
        <w:t xml:space="preserve"> є </w:t>
      </w:r>
      <w:proofErr w:type="spellStart"/>
      <w:r w:rsidRPr="002F6161">
        <w:rPr>
          <w:sz w:val="28"/>
          <w:szCs w:val="28"/>
        </w:rPr>
        <w:t>легкі</w:t>
      </w:r>
      <w:proofErr w:type="spellEnd"/>
      <w:r w:rsidRPr="002F6161">
        <w:rPr>
          <w:sz w:val="28"/>
          <w:szCs w:val="28"/>
        </w:rPr>
        <w:t xml:space="preserve"> та </w:t>
      </w:r>
      <w:proofErr w:type="spellStart"/>
      <w:r w:rsidRPr="002F6161">
        <w:rPr>
          <w:sz w:val="28"/>
          <w:szCs w:val="28"/>
        </w:rPr>
        <w:t>середні</w:t>
      </w:r>
      <w:proofErr w:type="spellEnd"/>
      <w:r w:rsidRPr="002F6161">
        <w:rPr>
          <w:sz w:val="28"/>
          <w:szCs w:val="28"/>
        </w:rPr>
        <w:t xml:space="preserve"> </w:t>
      </w:r>
      <w:proofErr w:type="spellStart"/>
      <w:r w:rsidRPr="002F6161">
        <w:rPr>
          <w:sz w:val="28"/>
          <w:szCs w:val="28"/>
        </w:rPr>
        <w:t>порушення</w:t>
      </w:r>
      <w:proofErr w:type="spellEnd"/>
      <w:r w:rsidRPr="002F6161">
        <w:rPr>
          <w:sz w:val="28"/>
          <w:szCs w:val="28"/>
        </w:rPr>
        <w:t xml:space="preserve"> слуху, </w:t>
      </w:r>
      <w:proofErr w:type="spellStart"/>
      <w:r w:rsidRPr="002F6161">
        <w:rPr>
          <w:sz w:val="28"/>
          <w:szCs w:val="28"/>
        </w:rPr>
        <w:t>хоча</w:t>
      </w:r>
      <w:proofErr w:type="spellEnd"/>
      <w:r w:rsidRPr="002F6161">
        <w:rPr>
          <w:sz w:val="28"/>
          <w:szCs w:val="28"/>
        </w:rPr>
        <w:t xml:space="preserve"> </w:t>
      </w:r>
      <w:proofErr w:type="spellStart"/>
      <w:r w:rsidRPr="002F6161">
        <w:rPr>
          <w:sz w:val="28"/>
          <w:szCs w:val="28"/>
        </w:rPr>
        <w:t>зустріча</w:t>
      </w:r>
      <w:r w:rsidR="008C1899">
        <w:rPr>
          <w:sz w:val="28"/>
          <w:szCs w:val="28"/>
        </w:rPr>
        <w:t>ються</w:t>
      </w:r>
      <w:proofErr w:type="spellEnd"/>
      <w:r w:rsidR="008C1899">
        <w:rPr>
          <w:sz w:val="28"/>
          <w:szCs w:val="28"/>
        </w:rPr>
        <w:t xml:space="preserve"> і </w:t>
      </w:r>
      <w:proofErr w:type="spellStart"/>
      <w:r w:rsidR="008C1899">
        <w:rPr>
          <w:sz w:val="28"/>
          <w:szCs w:val="28"/>
        </w:rPr>
        <w:t>більш</w:t>
      </w:r>
      <w:proofErr w:type="spellEnd"/>
      <w:r w:rsidR="008C1899">
        <w:rPr>
          <w:sz w:val="28"/>
          <w:szCs w:val="28"/>
        </w:rPr>
        <w:t xml:space="preserve"> </w:t>
      </w:r>
      <w:proofErr w:type="spellStart"/>
      <w:r w:rsidR="008C1899">
        <w:rPr>
          <w:sz w:val="28"/>
          <w:szCs w:val="28"/>
        </w:rPr>
        <w:t>складні</w:t>
      </w:r>
      <w:proofErr w:type="spellEnd"/>
      <w:r w:rsidR="008C1899">
        <w:rPr>
          <w:sz w:val="28"/>
          <w:szCs w:val="28"/>
        </w:rPr>
        <w:t xml:space="preserve"> </w:t>
      </w:r>
      <w:proofErr w:type="spellStart"/>
      <w:r w:rsidR="008C1899">
        <w:rPr>
          <w:sz w:val="28"/>
          <w:szCs w:val="28"/>
        </w:rPr>
        <w:t>форми</w:t>
      </w:r>
      <w:proofErr w:type="spellEnd"/>
      <w:r w:rsidR="008C1899">
        <w:rPr>
          <w:sz w:val="28"/>
          <w:szCs w:val="28"/>
        </w:rPr>
        <w:t>. A. </w:t>
      </w:r>
      <w:proofErr w:type="spellStart"/>
      <w:r w:rsidRPr="002F6161">
        <w:rPr>
          <w:sz w:val="28"/>
          <w:szCs w:val="28"/>
        </w:rPr>
        <w:t>Zebrowska</w:t>
      </w:r>
      <w:proofErr w:type="spellEnd"/>
      <w:r w:rsidRPr="002F6161">
        <w:rPr>
          <w:sz w:val="28"/>
          <w:szCs w:val="28"/>
        </w:rPr>
        <w:t xml:space="preserve"> </w:t>
      </w:r>
      <w:proofErr w:type="spellStart"/>
      <w:r w:rsidRPr="002F6161">
        <w:rPr>
          <w:sz w:val="28"/>
          <w:szCs w:val="28"/>
        </w:rPr>
        <w:t>вважає</w:t>
      </w:r>
      <w:proofErr w:type="spellEnd"/>
      <w:r w:rsidRPr="002F6161">
        <w:rPr>
          <w:sz w:val="28"/>
          <w:szCs w:val="28"/>
        </w:rPr>
        <w:t xml:space="preserve"> </w:t>
      </w:r>
      <w:proofErr w:type="spellStart"/>
      <w:r w:rsidRPr="002F6161">
        <w:rPr>
          <w:sz w:val="28"/>
          <w:szCs w:val="28"/>
        </w:rPr>
        <w:t>порушення</w:t>
      </w:r>
      <w:proofErr w:type="spellEnd"/>
      <w:r w:rsidRPr="002F6161">
        <w:rPr>
          <w:sz w:val="28"/>
          <w:szCs w:val="28"/>
        </w:rPr>
        <w:t xml:space="preserve"> слуху </w:t>
      </w:r>
      <w:proofErr w:type="spellStart"/>
      <w:r w:rsidRPr="002F6161">
        <w:rPr>
          <w:sz w:val="28"/>
          <w:szCs w:val="28"/>
        </w:rPr>
        <w:t>поліетіологічним</w:t>
      </w:r>
      <w:proofErr w:type="spellEnd"/>
      <w:r w:rsidRPr="002F6161">
        <w:rPr>
          <w:sz w:val="28"/>
          <w:szCs w:val="28"/>
        </w:rPr>
        <w:t xml:space="preserve"> </w:t>
      </w:r>
      <w:proofErr w:type="spellStart"/>
      <w:r w:rsidRPr="002F6161">
        <w:rPr>
          <w:sz w:val="28"/>
          <w:szCs w:val="28"/>
        </w:rPr>
        <w:t>захворюванням</w:t>
      </w:r>
      <w:proofErr w:type="spellEnd"/>
      <w:r w:rsidRPr="002F6161">
        <w:rPr>
          <w:sz w:val="28"/>
          <w:szCs w:val="28"/>
        </w:rPr>
        <w:t xml:space="preserve"> [69]. </w:t>
      </w:r>
    </w:p>
    <w:p w14:paraId="1C909046" w14:textId="77777777" w:rsidR="00D36837" w:rsidRPr="002F6161" w:rsidRDefault="00D36837" w:rsidP="00D36837">
      <w:pPr>
        <w:contextualSpacing/>
        <w:jc w:val="both"/>
        <w:rPr>
          <w:sz w:val="28"/>
          <w:szCs w:val="28"/>
          <w:lang w:eastAsia="uk-UA"/>
        </w:rPr>
      </w:pPr>
      <w:r w:rsidRPr="002F6161">
        <w:rPr>
          <w:sz w:val="28"/>
          <w:szCs w:val="28"/>
          <w:lang w:eastAsia="uk-UA"/>
        </w:rPr>
        <w:lastRenderedPageBreak/>
        <w:t xml:space="preserve">Особливості рухової діяльності у глухих залежать від втрати слуху, недостатньої </w:t>
      </w:r>
      <w:proofErr w:type="spellStart"/>
      <w:r w:rsidRPr="002F6161">
        <w:rPr>
          <w:sz w:val="28"/>
          <w:szCs w:val="28"/>
          <w:lang w:eastAsia="uk-UA"/>
        </w:rPr>
        <w:t>мовної</w:t>
      </w:r>
      <w:proofErr w:type="spellEnd"/>
      <w:r w:rsidRPr="002F6161">
        <w:rPr>
          <w:sz w:val="28"/>
          <w:szCs w:val="28"/>
          <w:lang w:eastAsia="uk-UA"/>
        </w:rPr>
        <w:t xml:space="preserve"> діяльності, зменшення обсягу інформації через ураження слуху, стану та розвитку рухового аналізатора, а також від ступеня функціональної активності вестибулярного аналізатора. Водночас усі дослідники відзначають, що при порушенні слуху існує можливість корегувати і виконувати складні рухи, використовуючи збережені аналізатори, а також комплексно або вибірково впливати на різні функції. Фізкультурно-спортивна реабілітація дітей з порушеннями слуху повинна мати корекційно-компенсаторний характер.</w:t>
      </w:r>
    </w:p>
    <w:p w14:paraId="70FB7E48" w14:textId="77777777" w:rsidR="00D36837" w:rsidRDefault="00D36837" w:rsidP="00D36837">
      <w:pPr>
        <w:pStyle w:val="a9"/>
        <w:spacing w:before="0" w:beforeAutospacing="0" w:after="0" w:afterAutospacing="0"/>
        <w:ind w:firstLine="567"/>
        <w:contextualSpacing/>
        <w:jc w:val="both"/>
        <w:rPr>
          <w:sz w:val="28"/>
          <w:szCs w:val="28"/>
        </w:rPr>
      </w:pPr>
      <w:proofErr w:type="spellStart"/>
      <w:r w:rsidRPr="002F6161">
        <w:rPr>
          <w:sz w:val="28"/>
          <w:szCs w:val="28"/>
        </w:rPr>
        <w:t>Аналіз</w:t>
      </w:r>
      <w:proofErr w:type="spellEnd"/>
      <w:r w:rsidRPr="002F6161">
        <w:rPr>
          <w:sz w:val="28"/>
          <w:szCs w:val="28"/>
        </w:rPr>
        <w:t xml:space="preserve"> </w:t>
      </w:r>
      <w:proofErr w:type="spellStart"/>
      <w:r w:rsidRPr="002F6161">
        <w:rPr>
          <w:sz w:val="28"/>
          <w:szCs w:val="28"/>
        </w:rPr>
        <w:t>літературних</w:t>
      </w:r>
      <w:proofErr w:type="spellEnd"/>
      <w:r w:rsidRPr="002F6161">
        <w:rPr>
          <w:sz w:val="28"/>
          <w:szCs w:val="28"/>
        </w:rPr>
        <w:t xml:space="preserve"> </w:t>
      </w:r>
      <w:proofErr w:type="spellStart"/>
      <w:r w:rsidRPr="002F6161">
        <w:rPr>
          <w:sz w:val="28"/>
          <w:szCs w:val="28"/>
        </w:rPr>
        <w:t>джерел</w:t>
      </w:r>
      <w:proofErr w:type="spellEnd"/>
      <w:r w:rsidRPr="002F6161">
        <w:rPr>
          <w:sz w:val="28"/>
          <w:szCs w:val="28"/>
        </w:rPr>
        <w:t xml:space="preserve"> </w:t>
      </w:r>
      <w:proofErr w:type="spellStart"/>
      <w:r w:rsidRPr="002F6161">
        <w:rPr>
          <w:sz w:val="28"/>
          <w:szCs w:val="28"/>
        </w:rPr>
        <w:t>вказує</w:t>
      </w:r>
      <w:proofErr w:type="spellEnd"/>
      <w:r w:rsidRPr="002F6161">
        <w:rPr>
          <w:sz w:val="28"/>
          <w:szCs w:val="28"/>
        </w:rPr>
        <w:t xml:space="preserve"> на </w:t>
      </w:r>
      <w:proofErr w:type="spellStart"/>
      <w:r w:rsidRPr="002F6161">
        <w:rPr>
          <w:sz w:val="28"/>
          <w:szCs w:val="28"/>
        </w:rPr>
        <w:t>необхідність</w:t>
      </w:r>
      <w:proofErr w:type="spellEnd"/>
      <w:r w:rsidRPr="002F6161">
        <w:rPr>
          <w:sz w:val="28"/>
          <w:szCs w:val="28"/>
        </w:rPr>
        <w:t xml:space="preserve"> </w:t>
      </w:r>
      <w:proofErr w:type="spellStart"/>
      <w:r w:rsidRPr="002F6161">
        <w:rPr>
          <w:sz w:val="28"/>
          <w:szCs w:val="28"/>
        </w:rPr>
        <w:t>інтеграції</w:t>
      </w:r>
      <w:proofErr w:type="spellEnd"/>
      <w:r w:rsidRPr="002F6161">
        <w:rPr>
          <w:sz w:val="28"/>
          <w:szCs w:val="28"/>
        </w:rPr>
        <w:t xml:space="preserve"> </w:t>
      </w:r>
      <w:proofErr w:type="spellStart"/>
      <w:r w:rsidRPr="002F6161">
        <w:rPr>
          <w:sz w:val="28"/>
          <w:szCs w:val="28"/>
        </w:rPr>
        <w:t>фізкультурно-спортивної</w:t>
      </w:r>
      <w:proofErr w:type="spellEnd"/>
      <w:r w:rsidRPr="002F6161">
        <w:rPr>
          <w:sz w:val="28"/>
          <w:szCs w:val="28"/>
        </w:rPr>
        <w:t xml:space="preserve"> </w:t>
      </w:r>
      <w:proofErr w:type="spellStart"/>
      <w:r w:rsidRPr="002F6161">
        <w:rPr>
          <w:sz w:val="28"/>
          <w:szCs w:val="28"/>
        </w:rPr>
        <w:t>реабілітації</w:t>
      </w:r>
      <w:proofErr w:type="spellEnd"/>
      <w:r w:rsidRPr="002F6161">
        <w:rPr>
          <w:sz w:val="28"/>
          <w:szCs w:val="28"/>
        </w:rPr>
        <w:t xml:space="preserve"> в систему </w:t>
      </w:r>
      <w:proofErr w:type="spellStart"/>
      <w:r w:rsidRPr="002F6161">
        <w:rPr>
          <w:sz w:val="28"/>
          <w:szCs w:val="28"/>
        </w:rPr>
        <w:t>навчально-реабілітаційних</w:t>
      </w:r>
      <w:proofErr w:type="spellEnd"/>
      <w:r w:rsidRPr="002F6161">
        <w:rPr>
          <w:sz w:val="28"/>
          <w:szCs w:val="28"/>
        </w:rPr>
        <w:t xml:space="preserve"> </w:t>
      </w:r>
      <w:proofErr w:type="spellStart"/>
      <w:r w:rsidRPr="002F6161">
        <w:rPr>
          <w:sz w:val="28"/>
          <w:szCs w:val="28"/>
        </w:rPr>
        <w:t>центрів</w:t>
      </w:r>
      <w:proofErr w:type="spellEnd"/>
      <w:r w:rsidRPr="002F6161">
        <w:rPr>
          <w:sz w:val="28"/>
          <w:szCs w:val="28"/>
        </w:rPr>
        <w:t xml:space="preserve">. </w:t>
      </w:r>
      <w:proofErr w:type="spellStart"/>
      <w:r w:rsidRPr="002F6161">
        <w:rPr>
          <w:sz w:val="28"/>
          <w:szCs w:val="28"/>
        </w:rPr>
        <w:t>Комплексний</w:t>
      </w:r>
      <w:proofErr w:type="spellEnd"/>
      <w:r w:rsidRPr="002F6161">
        <w:rPr>
          <w:sz w:val="28"/>
          <w:szCs w:val="28"/>
        </w:rPr>
        <w:t xml:space="preserve"> </w:t>
      </w:r>
      <w:proofErr w:type="spellStart"/>
      <w:r w:rsidRPr="002F6161">
        <w:rPr>
          <w:sz w:val="28"/>
          <w:szCs w:val="28"/>
        </w:rPr>
        <w:t>підхід</w:t>
      </w:r>
      <w:proofErr w:type="spellEnd"/>
      <w:r w:rsidRPr="002F6161">
        <w:rPr>
          <w:sz w:val="28"/>
          <w:szCs w:val="28"/>
        </w:rPr>
        <w:t xml:space="preserve">, </w:t>
      </w:r>
      <w:proofErr w:type="spellStart"/>
      <w:r w:rsidRPr="002F6161">
        <w:rPr>
          <w:sz w:val="28"/>
          <w:szCs w:val="28"/>
        </w:rPr>
        <w:t>який</w:t>
      </w:r>
      <w:proofErr w:type="spellEnd"/>
      <w:r w:rsidRPr="002F6161">
        <w:rPr>
          <w:sz w:val="28"/>
          <w:szCs w:val="28"/>
        </w:rPr>
        <w:t xml:space="preserve"> </w:t>
      </w:r>
      <w:proofErr w:type="spellStart"/>
      <w:r w:rsidRPr="002F6161">
        <w:rPr>
          <w:sz w:val="28"/>
          <w:szCs w:val="28"/>
        </w:rPr>
        <w:t>включає</w:t>
      </w:r>
      <w:proofErr w:type="spellEnd"/>
      <w:r w:rsidRPr="002F6161">
        <w:rPr>
          <w:sz w:val="28"/>
          <w:szCs w:val="28"/>
        </w:rPr>
        <w:t xml:space="preserve"> </w:t>
      </w:r>
      <w:proofErr w:type="spellStart"/>
      <w:r w:rsidRPr="002F6161">
        <w:rPr>
          <w:sz w:val="28"/>
          <w:szCs w:val="28"/>
        </w:rPr>
        <w:t>фізичну</w:t>
      </w:r>
      <w:proofErr w:type="spellEnd"/>
      <w:r w:rsidRPr="002F6161">
        <w:rPr>
          <w:sz w:val="28"/>
          <w:szCs w:val="28"/>
        </w:rPr>
        <w:t xml:space="preserve"> </w:t>
      </w:r>
      <w:proofErr w:type="spellStart"/>
      <w:r w:rsidRPr="002F6161">
        <w:rPr>
          <w:sz w:val="28"/>
          <w:szCs w:val="28"/>
        </w:rPr>
        <w:t>активність</w:t>
      </w:r>
      <w:proofErr w:type="spellEnd"/>
      <w:r w:rsidRPr="002F6161">
        <w:rPr>
          <w:sz w:val="28"/>
          <w:szCs w:val="28"/>
        </w:rPr>
        <w:t xml:space="preserve">, </w:t>
      </w:r>
      <w:proofErr w:type="spellStart"/>
      <w:r w:rsidRPr="002F6161">
        <w:rPr>
          <w:sz w:val="28"/>
          <w:szCs w:val="28"/>
        </w:rPr>
        <w:t>психоемоційну</w:t>
      </w:r>
      <w:proofErr w:type="spellEnd"/>
      <w:r w:rsidRPr="002F6161">
        <w:rPr>
          <w:sz w:val="28"/>
          <w:szCs w:val="28"/>
        </w:rPr>
        <w:t xml:space="preserve"> </w:t>
      </w:r>
      <w:proofErr w:type="spellStart"/>
      <w:r w:rsidRPr="002F6161">
        <w:rPr>
          <w:sz w:val="28"/>
          <w:szCs w:val="28"/>
        </w:rPr>
        <w:t>підтримку</w:t>
      </w:r>
      <w:proofErr w:type="spellEnd"/>
      <w:r w:rsidRPr="002F6161">
        <w:rPr>
          <w:sz w:val="28"/>
          <w:szCs w:val="28"/>
        </w:rPr>
        <w:t xml:space="preserve"> та </w:t>
      </w:r>
      <w:proofErr w:type="spellStart"/>
      <w:r w:rsidRPr="002F6161">
        <w:rPr>
          <w:sz w:val="28"/>
          <w:szCs w:val="28"/>
        </w:rPr>
        <w:t>розвиток</w:t>
      </w:r>
      <w:proofErr w:type="spellEnd"/>
      <w:r w:rsidRPr="002F6161">
        <w:rPr>
          <w:sz w:val="28"/>
          <w:szCs w:val="28"/>
        </w:rPr>
        <w:t xml:space="preserve"> </w:t>
      </w:r>
      <w:proofErr w:type="spellStart"/>
      <w:r w:rsidRPr="002F6161">
        <w:rPr>
          <w:sz w:val="28"/>
          <w:szCs w:val="28"/>
        </w:rPr>
        <w:t>компенсаторних</w:t>
      </w:r>
      <w:proofErr w:type="spellEnd"/>
      <w:r w:rsidRPr="002F6161">
        <w:rPr>
          <w:sz w:val="28"/>
          <w:szCs w:val="28"/>
        </w:rPr>
        <w:t xml:space="preserve"> </w:t>
      </w:r>
      <w:proofErr w:type="spellStart"/>
      <w:r w:rsidRPr="002F6161">
        <w:rPr>
          <w:sz w:val="28"/>
          <w:szCs w:val="28"/>
        </w:rPr>
        <w:t>механізмів</w:t>
      </w:r>
      <w:proofErr w:type="spellEnd"/>
      <w:r w:rsidRPr="002F6161">
        <w:rPr>
          <w:sz w:val="28"/>
          <w:szCs w:val="28"/>
        </w:rPr>
        <w:t xml:space="preserve">, є основою </w:t>
      </w:r>
      <w:proofErr w:type="spellStart"/>
      <w:r w:rsidRPr="002F6161">
        <w:rPr>
          <w:sz w:val="28"/>
          <w:szCs w:val="28"/>
        </w:rPr>
        <w:t>ефективної</w:t>
      </w:r>
      <w:proofErr w:type="spellEnd"/>
      <w:r w:rsidRPr="002F6161">
        <w:rPr>
          <w:sz w:val="28"/>
          <w:szCs w:val="28"/>
        </w:rPr>
        <w:t xml:space="preserve"> </w:t>
      </w:r>
      <w:proofErr w:type="spellStart"/>
      <w:r w:rsidRPr="002F6161">
        <w:rPr>
          <w:sz w:val="28"/>
          <w:szCs w:val="28"/>
        </w:rPr>
        <w:t>реабілітації</w:t>
      </w:r>
      <w:proofErr w:type="spellEnd"/>
      <w:r w:rsidRPr="002F6161">
        <w:rPr>
          <w:sz w:val="28"/>
          <w:szCs w:val="28"/>
        </w:rPr>
        <w:t xml:space="preserve"> </w:t>
      </w:r>
      <w:proofErr w:type="spellStart"/>
      <w:r w:rsidRPr="002F6161">
        <w:rPr>
          <w:sz w:val="28"/>
          <w:szCs w:val="28"/>
        </w:rPr>
        <w:t>дітей</w:t>
      </w:r>
      <w:proofErr w:type="spellEnd"/>
      <w:r w:rsidRPr="002F6161">
        <w:rPr>
          <w:sz w:val="28"/>
          <w:szCs w:val="28"/>
        </w:rPr>
        <w:t xml:space="preserve"> </w:t>
      </w:r>
      <w:proofErr w:type="spellStart"/>
      <w:r w:rsidRPr="002F6161">
        <w:rPr>
          <w:sz w:val="28"/>
          <w:szCs w:val="28"/>
        </w:rPr>
        <w:t>молодшого</w:t>
      </w:r>
      <w:proofErr w:type="spellEnd"/>
      <w:r w:rsidRPr="002F6161">
        <w:rPr>
          <w:sz w:val="28"/>
          <w:szCs w:val="28"/>
        </w:rPr>
        <w:t xml:space="preserve"> </w:t>
      </w:r>
      <w:proofErr w:type="spellStart"/>
      <w:r w:rsidRPr="002F6161">
        <w:rPr>
          <w:sz w:val="28"/>
          <w:szCs w:val="28"/>
        </w:rPr>
        <w:t>шкільного</w:t>
      </w:r>
      <w:proofErr w:type="spellEnd"/>
      <w:r w:rsidRPr="002F6161">
        <w:rPr>
          <w:sz w:val="28"/>
          <w:szCs w:val="28"/>
        </w:rPr>
        <w:t xml:space="preserve"> </w:t>
      </w:r>
      <w:proofErr w:type="spellStart"/>
      <w:r w:rsidRPr="002F6161">
        <w:rPr>
          <w:sz w:val="28"/>
          <w:szCs w:val="28"/>
        </w:rPr>
        <w:t>віку</w:t>
      </w:r>
      <w:proofErr w:type="spellEnd"/>
      <w:r w:rsidRPr="002F6161">
        <w:rPr>
          <w:sz w:val="28"/>
          <w:szCs w:val="28"/>
        </w:rPr>
        <w:t xml:space="preserve"> з </w:t>
      </w:r>
      <w:proofErr w:type="spellStart"/>
      <w:r w:rsidRPr="002F6161">
        <w:rPr>
          <w:sz w:val="28"/>
          <w:szCs w:val="28"/>
        </w:rPr>
        <w:t>порушеннями</w:t>
      </w:r>
      <w:proofErr w:type="spellEnd"/>
      <w:r w:rsidRPr="002F6161">
        <w:rPr>
          <w:sz w:val="28"/>
          <w:szCs w:val="28"/>
        </w:rPr>
        <w:t xml:space="preserve"> слуху. </w:t>
      </w:r>
      <w:proofErr w:type="spellStart"/>
      <w:r w:rsidRPr="002F6161">
        <w:rPr>
          <w:sz w:val="28"/>
          <w:szCs w:val="28"/>
        </w:rPr>
        <w:t>Однак</w:t>
      </w:r>
      <w:proofErr w:type="spellEnd"/>
      <w:r w:rsidRPr="002F6161">
        <w:rPr>
          <w:sz w:val="28"/>
          <w:szCs w:val="28"/>
        </w:rPr>
        <w:t xml:space="preserve"> для </w:t>
      </w:r>
      <w:proofErr w:type="spellStart"/>
      <w:r w:rsidRPr="002F6161">
        <w:rPr>
          <w:sz w:val="28"/>
          <w:szCs w:val="28"/>
        </w:rPr>
        <w:t>досягнення</w:t>
      </w:r>
      <w:proofErr w:type="spellEnd"/>
      <w:r w:rsidRPr="002F6161">
        <w:rPr>
          <w:sz w:val="28"/>
          <w:szCs w:val="28"/>
        </w:rPr>
        <w:t xml:space="preserve"> </w:t>
      </w:r>
      <w:proofErr w:type="spellStart"/>
      <w:r w:rsidRPr="002F6161">
        <w:rPr>
          <w:sz w:val="28"/>
          <w:szCs w:val="28"/>
        </w:rPr>
        <w:t>оптимальних</w:t>
      </w:r>
      <w:proofErr w:type="spellEnd"/>
      <w:r w:rsidRPr="002F6161">
        <w:rPr>
          <w:sz w:val="28"/>
          <w:szCs w:val="28"/>
        </w:rPr>
        <w:t xml:space="preserve"> </w:t>
      </w:r>
      <w:proofErr w:type="spellStart"/>
      <w:r w:rsidRPr="002F6161">
        <w:rPr>
          <w:sz w:val="28"/>
          <w:szCs w:val="28"/>
        </w:rPr>
        <w:t>результатів</w:t>
      </w:r>
      <w:proofErr w:type="spellEnd"/>
      <w:r w:rsidRPr="002F6161">
        <w:rPr>
          <w:sz w:val="28"/>
          <w:szCs w:val="28"/>
        </w:rPr>
        <w:t xml:space="preserve"> </w:t>
      </w:r>
      <w:proofErr w:type="spellStart"/>
      <w:r w:rsidRPr="002F6161">
        <w:rPr>
          <w:sz w:val="28"/>
          <w:szCs w:val="28"/>
        </w:rPr>
        <w:t>необхідно</w:t>
      </w:r>
      <w:proofErr w:type="spellEnd"/>
      <w:r w:rsidRPr="002F6161">
        <w:rPr>
          <w:sz w:val="28"/>
          <w:szCs w:val="28"/>
        </w:rPr>
        <w:t xml:space="preserve"> подальше </w:t>
      </w:r>
      <w:proofErr w:type="spellStart"/>
      <w:r w:rsidRPr="002F6161">
        <w:rPr>
          <w:sz w:val="28"/>
          <w:szCs w:val="28"/>
        </w:rPr>
        <w:t>вдосконалення</w:t>
      </w:r>
      <w:proofErr w:type="spellEnd"/>
      <w:r w:rsidRPr="002F6161">
        <w:rPr>
          <w:sz w:val="28"/>
          <w:szCs w:val="28"/>
        </w:rPr>
        <w:t xml:space="preserve"> методик та </w:t>
      </w:r>
      <w:proofErr w:type="spellStart"/>
      <w:r w:rsidRPr="002F6161">
        <w:rPr>
          <w:sz w:val="28"/>
          <w:szCs w:val="28"/>
        </w:rPr>
        <w:t>розширення</w:t>
      </w:r>
      <w:proofErr w:type="spellEnd"/>
      <w:r w:rsidRPr="002F6161">
        <w:rPr>
          <w:sz w:val="28"/>
          <w:szCs w:val="28"/>
        </w:rPr>
        <w:t xml:space="preserve"> </w:t>
      </w:r>
      <w:proofErr w:type="spellStart"/>
      <w:r w:rsidRPr="002F6161">
        <w:rPr>
          <w:sz w:val="28"/>
          <w:szCs w:val="28"/>
        </w:rPr>
        <w:t>матеріально-технічної</w:t>
      </w:r>
      <w:proofErr w:type="spellEnd"/>
      <w:r w:rsidRPr="002F6161">
        <w:rPr>
          <w:sz w:val="28"/>
          <w:szCs w:val="28"/>
        </w:rPr>
        <w:t xml:space="preserve"> </w:t>
      </w:r>
      <w:proofErr w:type="spellStart"/>
      <w:r w:rsidRPr="002F6161">
        <w:rPr>
          <w:sz w:val="28"/>
          <w:szCs w:val="28"/>
        </w:rPr>
        <w:t>бази</w:t>
      </w:r>
      <w:proofErr w:type="spellEnd"/>
      <w:r w:rsidRPr="002F6161">
        <w:rPr>
          <w:sz w:val="28"/>
          <w:szCs w:val="28"/>
        </w:rPr>
        <w:t xml:space="preserve"> </w:t>
      </w:r>
      <w:proofErr w:type="spellStart"/>
      <w:r w:rsidRPr="002F6161">
        <w:rPr>
          <w:sz w:val="28"/>
          <w:szCs w:val="28"/>
        </w:rPr>
        <w:t>центрів</w:t>
      </w:r>
      <w:proofErr w:type="spellEnd"/>
      <w:r w:rsidRPr="002F6161">
        <w:rPr>
          <w:sz w:val="28"/>
          <w:szCs w:val="28"/>
        </w:rPr>
        <w:t>.</w:t>
      </w:r>
    </w:p>
    <w:p w14:paraId="7B287A7A" w14:textId="77777777" w:rsidR="00D36837" w:rsidRPr="002F6161" w:rsidRDefault="00D36837" w:rsidP="00D36837">
      <w:pPr>
        <w:ind w:firstLine="567"/>
        <w:contextualSpacing/>
        <w:jc w:val="center"/>
        <w:rPr>
          <w:b/>
          <w:sz w:val="28"/>
          <w:szCs w:val="28"/>
        </w:rPr>
      </w:pPr>
      <w:r w:rsidRPr="002F6161">
        <w:rPr>
          <w:b/>
          <w:sz w:val="28"/>
          <w:szCs w:val="28"/>
        </w:rPr>
        <w:t>Сучасні класифікації та діагностика порушень функції слуху</w:t>
      </w:r>
    </w:p>
    <w:p w14:paraId="5AEF90EE" w14:textId="77777777" w:rsidR="00D36837" w:rsidRPr="002F6161" w:rsidRDefault="00D36837" w:rsidP="00D36837">
      <w:pPr>
        <w:ind w:firstLine="567"/>
        <w:contextualSpacing/>
        <w:jc w:val="both"/>
        <w:rPr>
          <w:sz w:val="28"/>
          <w:szCs w:val="28"/>
        </w:rPr>
      </w:pPr>
      <w:r w:rsidRPr="002F6161">
        <w:rPr>
          <w:sz w:val="28"/>
          <w:szCs w:val="28"/>
        </w:rPr>
        <w:t>У Міжнародній класифікації захворювань глухота класифікується таким чином:</w:t>
      </w:r>
    </w:p>
    <w:p w14:paraId="3397E8FB" w14:textId="77777777" w:rsidR="00D36837" w:rsidRPr="002F6161" w:rsidRDefault="00D36837" w:rsidP="00D36837">
      <w:pPr>
        <w:ind w:firstLine="567"/>
        <w:contextualSpacing/>
        <w:jc w:val="both"/>
        <w:rPr>
          <w:sz w:val="28"/>
          <w:szCs w:val="28"/>
        </w:rPr>
      </w:pPr>
      <w:r w:rsidRPr="002F6161">
        <w:rPr>
          <w:sz w:val="28"/>
          <w:szCs w:val="28"/>
        </w:rPr>
        <w:t>Глухота може бути набута і вроджена (виключена глухота психогенного походження).</w:t>
      </w:r>
    </w:p>
    <w:p w14:paraId="65D1BBF3" w14:textId="77777777" w:rsidR="00D36837" w:rsidRPr="002F6161" w:rsidRDefault="00D36837" w:rsidP="00D36837">
      <w:pPr>
        <w:ind w:firstLine="567"/>
        <w:contextualSpacing/>
        <w:jc w:val="both"/>
        <w:rPr>
          <w:sz w:val="28"/>
          <w:szCs w:val="28"/>
        </w:rPr>
      </w:pPr>
      <w:r w:rsidRPr="002F6161">
        <w:rPr>
          <w:sz w:val="28"/>
          <w:szCs w:val="28"/>
        </w:rPr>
        <w:t>Інші види глухоти:</w:t>
      </w:r>
    </w:p>
    <w:p w14:paraId="3A244028" w14:textId="5E6DFCA5" w:rsidR="00D36837" w:rsidRPr="002F6161" w:rsidRDefault="00D36837" w:rsidP="00D36837">
      <w:pPr>
        <w:ind w:firstLine="567"/>
        <w:contextualSpacing/>
        <w:jc w:val="both"/>
        <w:rPr>
          <w:sz w:val="28"/>
          <w:szCs w:val="28"/>
        </w:rPr>
      </w:pPr>
      <w:r w:rsidRPr="002F6161">
        <w:rPr>
          <w:sz w:val="28"/>
          <w:szCs w:val="28"/>
        </w:rPr>
        <w:t>а)</w:t>
      </w:r>
      <w:r w:rsidR="008C1899">
        <w:rPr>
          <w:sz w:val="28"/>
          <w:szCs w:val="28"/>
        </w:rPr>
        <w:t> </w:t>
      </w:r>
      <w:r w:rsidRPr="002F6161">
        <w:rPr>
          <w:sz w:val="28"/>
          <w:szCs w:val="28"/>
        </w:rPr>
        <w:t>глухота на обидва вуха;</w:t>
      </w:r>
    </w:p>
    <w:p w14:paraId="1BBE0112" w14:textId="3C821F42" w:rsidR="00D36837" w:rsidRPr="002F6161" w:rsidRDefault="00D36837" w:rsidP="00D36837">
      <w:pPr>
        <w:ind w:firstLine="567"/>
        <w:contextualSpacing/>
        <w:jc w:val="both"/>
        <w:rPr>
          <w:sz w:val="28"/>
          <w:szCs w:val="28"/>
        </w:rPr>
      </w:pPr>
      <w:r w:rsidRPr="002F6161">
        <w:rPr>
          <w:sz w:val="28"/>
          <w:szCs w:val="28"/>
        </w:rPr>
        <w:t>б)</w:t>
      </w:r>
      <w:r w:rsidR="008C1899">
        <w:rPr>
          <w:sz w:val="28"/>
          <w:szCs w:val="28"/>
        </w:rPr>
        <w:t> </w:t>
      </w:r>
      <w:r w:rsidRPr="002F6161">
        <w:rPr>
          <w:sz w:val="28"/>
          <w:szCs w:val="28"/>
        </w:rPr>
        <w:t>глухота на одне вухо та часткова глухота на інше;</w:t>
      </w:r>
    </w:p>
    <w:p w14:paraId="633BCE67" w14:textId="66F5EE3B" w:rsidR="00D36837" w:rsidRPr="002F6161" w:rsidRDefault="00D36837" w:rsidP="00D36837">
      <w:pPr>
        <w:ind w:firstLine="567"/>
        <w:contextualSpacing/>
        <w:jc w:val="both"/>
        <w:rPr>
          <w:sz w:val="28"/>
          <w:szCs w:val="28"/>
        </w:rPr>
      </w:pPr>
      <w:r w:rsidRPr="002F6161">
        <w:rPr>
          <w:sz w:val="28"/>
          <w:szCs w:val="28"/>
        </w:rPr>
        <w:t>в)</w:t>
      </w:r>
      <w:r w:rsidR="008C1899">
        <w:rPr>
          <w:sz w:val="28"/>
          <w:szCs w:val="28"/>
        </w:rPr>
        <w:t> </w:t>
      </w:r>
      <w:r w:rsidRPr="002F6161">
        <w:rPr>
          <w:sz w:val="28"/>
          <w:szCs w:val="28"/>
        </w:rPr>
        <w:t>глухота на одне вухо;</w:t>
      </w:r>
    </w:p>
    <w:p w14:paraId="086A2E79" w14:textId="03C143AD" w:rsidR="00D36837" w:rsidRPr="002F6161" w:rsidRDefault="00D36837" w:rsidP="00D36837">
      <w:pPr>
        <w:ind w:firstLine="567"/>
        <w:contextualSpacing/>
        <w:jc w:val="both"/>
        <w:rPr>
          <w:sz w:val="28"/>
          <w:szCs w:val="28"/>
        </w:rPr>
      </w:pPr>
      <w:r w:rsidRPr="002F6161">
        <w:rPr>
          <w:sz w:val="28"/>
          <w:szCs w:val="28"/>
        </w:rPr>
        <w:t>г)</w:t>
      </w:r>
      <w:r w:rsidR="008C1899">
        <w:rPr>
          <w:sz w:val="28"/>
          <w:szCs w:val="28"/>
        </w:rPr>
        <w:t> </w:t>
      </w:r>
      <w:r w:rsidRPr="002F6161">
        <w:rPr>
          <w:sz w:val="28"/>
          <w:szCs w:val="28"/>
        </w:rPr>
        <w:t>зниження слуху на одне чи обидва вуха.</w:t>
      </w:r>
    </w:p>
    <w:p w14:paraId="6C857E65" w14:textId="77777777" w:rsidR="00D36837" w:rsidRDefault="00D36837" w:rsidP="00D36837">
      <w:pPr>
        <w:ind w:firstLine="567"/>
        <w:contextualSpacing/>
        <w:jc w:val="both"/>
        <w:rPr>
          <w:sz w:val="28"/>
          <w:szCs w:val="28"/>
        </w:rPr>
      </w:pPr>
      <w:r w:rsidRPr="002F6161">
        <w:rPr>
          <w:sz w:val="28"/>
          <w:szCs w:val="28"/>
        </w:rPr>
        <w:t xml:space="preserve">Ця ж класифікація глухоти рекомендується і в </w:t>
      </w:r>
      <w:proofErr w:type="spellStart"/>
      <w:r w:rsidRPr="002F6161">
        <w:rPr>
          <w:sz w:val="28"/>
          <w:szCs w:val="28"/>
        </w:rPr>
        <w:t>інструктивно</w:t>
      </w:r>
      <w:proofErr w:type="spellEnd"/>
      <w:r w:rsidRPr="002F6161">
        <w:rPr>
          <w:sz w:val="28"/>
          <w:szCs w:val="28"/>
        </w:rPr>
        <w:t>-методичних вказівках щодо організації роботи в отоларингологічних та сурдологічних кабінетах</w:t>
      </w:r>
      <w:r>
        <w:rPr>
          <w:sz w:val="28"/>
          <w:szCs w:val="28"/>
        </w:rPr>
        <w:t>.</w:t>
      </w:r>
    </w:p>
    <w:p w14:paraId="584EC97F" w14:textId="53B161B2" w:rsidR="00D36837" w:rsidRPr="0071264C" w:rsidRDefault="00D36837" w:rsidP="00D36837">
      <w:pPr>
        <w:ind w:firstLine="567"/>
        <w:contextualSpacing/>
        <w:jc w:val="both"/>
        <w:rPr>
          <w:sz w:val="28"/>
          <w:szCs w:val="28"/>
        </w:rPr>
      </w:pPr>
      <w:r w:rsidRPr="002F6161">
        <w:rPr>
          <w:sz w:val="28"/>
          <w:szCs w:val="28"/>
        </w:rPr>
        <w:t xml:space="preserve"> </w:t>
      </w:r>
      <w:r w:rsidRPr="0071264C">
        <w:rPr>
          <w:sz w:val="28"/>
          <w:szCs w:val="28"/>
        </w:rPr>
        <w:t>На думку І.</w:t>
      </w:r>
      <w:r w:rsidR="008C1899">
        <w:rPr>
          <w:sz w:val="28"/>
          <w:szCs w:val="28"/>
        </w:rPr>
        <w:t> </w:t>
      </w:r>
      <w:r w:rsidRPr="0071264C">
        <w:rPr>
          <w:sz w:val="28"/>
          <w:szCs w:val="28"/>
        </w:rPr>
        <w:t>Єременко, запропонована класифікація розмежовує різні категорії людей з порушеннями слуху, що дозволяє виділити групи дітей, які потребують спеціальної педагогічної допомоги [15, с. 10]. Ось основні категорії за цією класифікацією:</w:t>
      </w:r>
    </w:p>
    <w:p w14:paraId="6195010D" w14:textId="77777777" w:rsidR="00D36837" w:rsidRPr="0071264C" w:rsidRDefault="00D36837" w:rsidP="008C1899">
      <w:pPr>
        <w:pStyle w:val="ad"/>
        <w:spacing w:after="0" w:line="240" w:lineRule="auto"/>
        <w:ind w:left="0" w:firstLine="709"/>
        <w:jc w:val="both"/>
        <w:rPr>
          <w:rFonts w:ascii="Times New Roman" w:hAnsi="Times New Roman" w:cs="Times New Roman"/>
          <w:sz w:val="28"/>
          <w:szCs w:val="28"/>
        </w:rPr>
      </w:pPr>
      <w:r w:rsidRPr="0071264C">
        <w:rPr>
          <w:rStyle w:val="ab"/>
          <w:rFonts w:ascii="Times New Roman" w:hAnsi="Times New Roman"/>
          <w:sz w:val="28"/>
          <w:szCs w:val="28"/>
        </w:rPr>
        <w:t>Глухота набута і вроджена</w:t>
      </w:r>
      <w:r w:rsidRPr="0071264C">
        <w:rPr>
          <w:rFonts w:ascii="Times New Roman" w:hAnsi="Times New Roman" w:cs="Times New Roman"/>
          <w:sz w:val="28"/>
          <w:szCs w:val="28"/>
        </w:rPr>
        <w:t>. До цієї категорії відносяться як глухі від народження, так і ті, хто втратив слух у будь-якому віці. Відповідно, в одну групу потрапляють як глухі, так і люди, що втратили слух у старшому віці.</w:t>
      </w:r>
    </w:p>
    <w:p w14:paraId="2C56297D" w14:textId="77777777" w:rsidR="00D36837" w:rsidRPr="0071264C" w:rsidRDefault="00D36837" w:rsidP="008C1899">
      <w:pPr>
        <w:pStyle w:val="ad"/>
        <w:spacing w:after="0" w:line="240" w:lineRule="auto"/>
        <w:ind w:left="0" w:firstLine="709"/>
        <w:jc w:val="both"/>
        <w:rPr>
          <w:rFonts w:ascii="Times New Roman" w:hAnsi="Times New Roman" w:cs="Times New Roman"/>
          <w:sz w:val="28"/>
          <w:szCs w:val="28"/>
        </w:rPr>
      </w:pPr>
      <w:r w:rsidRPr="0071264C">
        <w:rPr>
          <w:rStyle w:val="ab"/>
          <w:rFonts w:ascii="Times New Roman" w:hAnsi="Times New Roman"/>
          <w:sz w:val="28"/>
          <w:szCs w:val="28"/>
        </w:rPr>
        <w:t>Глухота на обидва вуха</w:t>
      </w:r>
      <w:r w:rsidRPr="0071264C">
        <w:rPr>
          <w:rFonts w:ascii="Times New Roman" w:hAnsi="Times New Roman" w:cs="Times New Roman"/>
          <w:sz w:val="28"/>
          <w:szCs w:val="28"/>
        </w:rPr>
        <w:t>. Цей тип порушення слуху може бути у глухих від народження, у тих, хто втратив слух у ранньому віці до початку розвитку мови, а також у пізніший період.</w:t>
      </w:r>
    </w:p>
    <w:p w14:paraId="00826B1E" w14:textId="77777777" w:rsidR="00D36837" w:rsidRPr="0071264C" w:rsidRDefault="00D36837" w:rsidP="008C1899">
      <w:pPr>
        <w:pStyle w:val="ad"/>
        <w:spacing w:after="0" w:line="240" w:lineRule="auto"/>
        <w:ind w:left="0" w:firstLine="709"/>
        <w:jc w:val="both"/>
        <w:rPr>
          <w:rFonts w:ascii="Times New Roman" w:hAnsi="Times New Roman" w:cs="Times New Roman"/>
          <w:sz w:val="28"/>
          <w:szCs w:val="28"/>
        </w:rPr>
      </w:pPr>
      <w:r w:rsidRPr="0071264C">
        <w:rPr>
          <w:rStyle w:val="ab"/>
          <w:rFonts w:ascii="Times New Roman" w:hAnsi="Times New Roman"/>
          <w:sz w:val="28"/>
          <w:szCs w:val="28"/>
        </w:rPr>
        <w:lastRenderedPageBreak/>
        <w:t>Глухота на одне вухо та часткова глухота на інше</w:t>
      </w:r>
      <w:r w:rsidRPr="0071264C">
        <w:rPr>
          <w:rFonts w:ascii="Times New Roman" w:hAnsi="Times New Roman" w:cs="Times New Roman"/>
          <w:sz w:val="28"/>
          <w:szCs w:val="28"/>
        </w:rPr>
        <w:t xml:space="preserve">. Це порушення слуху може спостерігатися як у </w:t>
      </w:r>
      <w:proofErr w:type="spellStart"/>
      <w:r w:rsidRPr="0071264C">
        <w:rPr>
          <w:rFonts w:ascii="Times New Roman" w:hAnsi="Times New Roman" w:cs="Times New Roman"/>
          <w:sz w:val="28"/>
          <w:szCs w:val="28"/>
        </w:rPr>
        <w:t>слабочуючих</w:t>
      </w:r>
      <w:proofErr w:type="spellEnd"/>
      <w:r w:rsidRPr="0071264C">
        <w:rPr>
          <w:rFonts w:ascii="Times New Roman" w:hAnsi="Times New Roman" w:cs="Times New Roman"/>
          <w:sz w:val="28"/>
          <w:szCs w:val="28"/>
        </w:rPr>
        <w:t>, так і у тих, хто втратив слух в старшому віці.</w:t>
      </w:r>
    </w:p>
    <w:p w14:paraId="2654150C" w14:textId="77777777" w:rsidR="00D36837" w:rsidRPr="0071264C" w:rsidRDefault="00D36837" w:rsidP="008C1899">
      <w:pPr>
        <w:pStyle w:val="ad"/>
        <w:spacing w:after="0" w:line="240" w:lineRule="auto"/>
        <w:ind w:left="0" w:firstLine="709"/>
        <w:jc w:val="both"/>
        <w:rPr>
          <w:rFonts w:ascii="Times New Roman" w:hAnsi="Times New Roman" w:cs="Times New Roman"/>
          <w:sz w:val="28"/>
          <w:szCs w:val="28"/>
        </w:rPr>
      </w:pPr>
      <w:r w:rsidRPr="0071264C">
        <w:rPr>
          <w:rStyle w:val="ab"/>
          <w:rFonts w:ascii="Times New Roman" w:hAnsi="Times New Roman"/>
          <w:sz w:val="28"/>
          <w:szCs w:val="28"/>
        </w:rPr>
        <w:t>Глухота на одне вухо</w:t>
      </w:r>
      <w:r w:rsidRPr="0071264C">
        <w:rPr>
          <w:rFonts w:ascii="Times New Roman" w:hAnsi="Times New Roman" w:cs="Times New Roman"/>
          <w:sz w:val="28"/>
          <w:szCs w:val="28"/>
        </w:rPr>
        <w:t xml:space="preserve">. Це порушення, як правило, не заважає розвитку мови. Діти з глухотою на одне вухо не потребують спеціальної сурдопедагогічної допомоги і не входять у контингент спеціальних дитячих установ для глухих і </w:t>
      </w:r>
      <w:proofErr w:type="spellStart"/>
      <w:r w:rsidRPr="0071264C">
        <w:rPr>
          <w:rFonts w:ascii="Times New Roman" w:hAnsi="Times New Roman" w:cs="Times New Roman"/>
          <w:sz w:val="28"/>
          <w:szCs w:val="28"/>
        </w:rPr>
        <w:t>слабочуючих</w:t>
      </w:r>
      <w:proofErr w:type="spellEnd"/>
      <w:r w:rsidRPr="0071264C">
        <w:rPr>
          <w:rFonts w:ascii="Times New Roman" w:hAnsi="Times New Roman" w:cs="Times New Roman"/>
          <w:sz w:val="28"/>
          <w:szCs w:val="28"/>
        </w:rPr>
        <w:t>.</w:t>
      </w:r>
    </w:p>
    <w:p w14:paraId="02B83B37" w14:textId="77777777" w:rsidR="00D36837" w:rsidRPr="0071264C" w:rsidRDefault="00D36837" w:rsidP="008C1899">
      <w:pPr>
        <w:pStyle w:val="ad"/>
        <w:spacing w:after="0" w:line="240" w:lineRule="auto"/>
        <w:ind w:left="0" w:firstLine="709"/>
        <w:jc w:val="both"/>
        <w:rPr>
          <w:rFonts w:ascii="Times New Roman" w:hAnsi="Times New Roman" w:cs="Times New Roman"/>
          <w:sz w:val="28"/>
          <w:szCs w:val="28"/>
        </w:rPr>
      </w:pPr>
      <w:r w:rsidRPr="0071264C">
        <w:rPr>
          <w:rStyle w:val="ab"/>
          <w:rFonts w:ascii="Times New Roman" w:hAnsi="Times New Roman"/>
          <w:sz w:val="28"/>
          <w:szCs w:val="28"/>
        </w:rPr>
        <w:t>Зниження слуху на одне чи обидва вуха</w:t>
      </w:r>
      <w:r w:rsidRPr="0071264C">
        <w:rPr>
          <w:rFonts w:ascii="Times New Roman" w:hAnsi="Times New Roman" w:cs="Times New Roman"/>
          <w:sz w:val="28"/>
          <w:szCs w:val="28"/>
        </w:rPr>
        <w:t xml:space="preserve">. В разі зниження слуху на одне вухо мова дитини зазвичай розвивається нормально, в той час як у разі зниження слуху на обидва вуха, мова може бути віднесена до </w:t>
      </w:r>
      <w:proofErr w:type="spellStart"/>
      <w:r w:rsidRPr="0071264C">
        <w:rPr>
          <w:rFonts w:ascii="Times New Roman" w:hAnsi="Times New Roman" w:cs="Times New Roman"/>
          <w:sz w:val="28"/>
          <w:szCs w:val="28"/>
        </w:rPr>
        <w:t>слабочуючих</w:t>
      </w:r>
      <w:proofErr w:type="spellEnd"/>
      <w:r w:rsidRPr="0071264C">
        <w:rPr>
          <w:rFonts w:ascii="Times New Roman" w:hAnsi="Times New Roman" w:cs="Times New Roman"/>
          <w:sz w:val="28"/>
          <w:szCs w:val="28"/>
        </w:rPr>
        <w:t>. Таким чином, в цю групу можуть входити як діти, які потребують сурдопедагогічної допомоги, так і ті, кому вона не потрібна.</w:t>
      </w:r>
    </w:p>
    <w:p w14:paraId="70C46164" w14:textId="77777777" w:rsidR="00D36837" w:rsidRPr="0071264C" w:rsidRDefault="00D36837" w:rsidP="00D36837">
      <w:pPr>
        <w:ind w:firstLine="567"/>
        <w:contextualSpacing/>
        <w:jc w:val="both"/>
        <w:rPr>
          <w:sz w:val="28"/>
          <w:szCs w:val="28"/>
        </w:rPr>
      </w:pPr>
      <w:r w:rsidRPr="0071264C">
        <w:rPr>
          <w:sz w:val="28"/>
          <w:szCs w:val="28"/>
        </w:rPr>
        <w:t>Ця класифікація дозволяє чітко визначити групи дітей з різними типами порушень слуху та розробити відповідні методи їх реабілітації та педагогічної підтримки.</w:t>
      </w:r>
    </w:p>
    <w:p w14:paraId="38D92890" w14:textId="7685BCD2" w:rsidR="00D36837" w:rsidRPr="0071264C" w:rsidRDefault="00D36837" w:rsidP="008C1899">
      <w:pPr>
        <w:ind w:firstLine="567"/>
        <w:contextualSpacing/>
        <w:jc w:val="both"/>
        <w:rPr>
          <w:sz w:val="28"/>
          <w:szCs w:val="28"/>
          <w:lang w:eastAsia="uk-UA"/>
        </w:rPr>
      </w:pPr>
      <w:r w:rsidRPr="0071264C">
        <w:rPr>
          <w:sz w:val="28"/>
          <w:szCs w:val="28"/>
          <w:lang w:eastAsia="uk-UA"/>
        </w:rPr>
        <w:t>У медичній літературі та в практиці отоларингологів важкі порушення слуху класифікують</w:t>
      </w:r>
      <w:r w:rsidRPr="0071264C">
        <w:rPr>
          <w:lang w:eastAsia="uk-UA"/>
        </w:rPr>
        <w:t xml:space="preserve"> </w:t>
      </w:r>
      <w:r w:rsidRPr="0071264C">
        <w:rPr>
          <w:sz w:val="28"/>
          <w:szCs w:val="28"/>
          <w:lang w:eastAsia="uk-UA"/>
        </w:rPr>
        <w:t>за О.</w:t>
      </w:r>
      <w:r w:rsidR="008C1899">
        <w:rPr>
          <w:sz w:val="28"/>
          <w:szCs w:val="28"/>
          <w:lang w:eastAsia="uk-UA"/>
        </w:rPr>
        <w:t> </w:t>
      </w:r>
      <w:proofErr w:type="spellStart"/>
      <w:r w:rsidRPr="0071264C">
        <w:rPr>
          <w:sz w:val="28"/>
          <w:szCs w:val="28"/>
          <w:lang w:eastAsia="uk-UA"/>
        </w:rPr>
        <w:t>Мартинчук</w:t>
      </w:r>
      <w:proofErr w:type="spellEnd"/>
      <w:r w:rsidRPr="0071264C">
        <w:rPr>
          <w:sz w:val="28"/>
          <w:szCs w:val="28"/>
          <w:lang w:eastAsia="uk-UA"/>
        </w:rPr>
        <w:t xml:space="preserve"> наступним чином:</w:t>
      </w:r>
    </w:p>
    <w:p w14:paraId="7DF5EC68" w14:textId="2BDD9692" w:rsidR="00D36837" w:rsidRPr="008C1899" w:rsidRDefault="008C1899" w:rsidP="00C25437">
      <w:pPr>
        <w:pStyle w:val="ad"/>
        <w:numPr>
          <w:ilvl w:val="0"/>
          <w:numId w:val="61"/>
        </w:numPr>
        <w:spacing w:after="0" w:line="240" w:lineRule="auto"/>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г</w:t>
      </w:r>
      <w:r w:rsidR="00D36837" w:rsidRPr="008C1899">
        <w:rPr>
          <w:rFonts w:ascii="Times New Roman" w:hAnsi="Times New Roman" w:cs="Times New Roman"/>
          <w:bCs/>
          <w:sz w:val="28"/>
          <w:szCs w:val="28"/>
          <w:lang w:eastAsia="uk-UA"/>
        </w:rPr>
        <w:t>лухота</w:t>
      </w:r>
      <w:r w:rsidR="00D36837" w:rsidRPr="008C1899">
        <w:rPr>
          <w:rFonts w:ascii="Times New Roman" w:hAnsi="Times New Roman" w:cs="Times New Roman"/>
          <w:sz w:val="28"/>
          <w:szCs w:val="28"/>
          <w:lang w:eastAsia="uk-UA"/>
        </w:rPr>
        <w:t>;</w:t>
      </w:r>
    </w:p>
    <w:p w14:paraId="5E7B58A7" w14:textId="10016E59" w:rsidR="00D36837" w:rsidRPr="008C1899" w:rsidRDefault="008C1899" w:rsidP="00C25437">
      <w:pPr>
        <w:pStyle w:val="ad"/>
        <w:numPr>
          <w:ilvl w:val="0"/>
          <w:numId w:val="61"/>
        </w:numPr>
        <w:spacing w:after="0" w:line="240" w:lineRule="auto"/>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п</w:t>
      </w:r>
      <w:r w:rsidR="00D36837" w:rsidRPr="008C1899">
        <w:rPr>
          <w:rFonts w:ascii="Times New Roman" w:hAnsi="Times New Roman" w:cs="Times New Roman"/>
          <w:bCs/>
          <w:sz w:val="28"/>
          <w:szCs w:val="28"/>
          <w:lang w:eastAsia="uk-UA"/>
        </w:rPr>
        <w:t>риглухуватість 1-го ступеня</w:t>
      </w:r>
      <w:r w:rsidR="00D36837" w:rsidRPr="008C1899">
        <w:rPr>
          <w:rFonts w:ascii="Times New Roman" w:hAnsi="Times New Roman" w:cs="Times New Roman"/>
          <w:sz w:val="28"/>
          <w:szCs w:val="28"/>
          <w:lang w:eastAsia="uk-UA"/>
        </w:rPr>
        <w:t>;</w:t>
      </w:r>
    </w:p>
    <w:p w14:paraId="3D04D6B6" w14:textId="00C58B77" w:rsidR="00D36837" w:rsidRPr="008C1899" w:rsidRDefault="008C1899" w:rsidP="00C25437">
      <w:pPr>
        <w:pStyle w:val="ad"/>
        <w:numPr>
          <w:ilvl w:val="0"/>
          <w:numId w:val="61"/>
        </w:numPr>
        <w:spacing w:after="0" w:line="240" w:lineRule="auto"/>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п</w:t>
      </w:r>
      <w:r w:rsidR="00D36837" w:rsidRPr="008C1899">
        <w:rPr>
          <w:rFonts w:ascii="Times New Roman" w:hAnsi="Times New Roman" w:cs="Times New Roman"/>
          <w:bCs/>
          <w:sz w:val="28"/>
          <w:szCs w:val="28"/>
          <w:lang w:eastAsia="uk-UA"/>
        </w:rPr>
        <w:t>риглухуватість 2-го ступеня</w:t>
      </w:r>
      <w:r w:rsidR="00D36837" w:rsidRPr="008C1899">
        <w:rPr>
          <w:rFonts w:ascii="Times New Roman" w:hAnsi="Times New Roman" w:cs="Times New Roman"/>
          <w:sz w:val="28"/>
          <w:szCs w:val="28"/>
          <w:lang w:eastAsia="uk-UA"/>
        </w:rPr>
        <w:t>;</w:t>
      </w:r>
    </w:p>
    <w:p w14:paraId="7DADC800" w14:textId="22D85712" w:rsidR="00D36837" w:rsidRPr="008C1899" w:rsidRDefault="008C1899" w:rsidP="00C25437">
      <w:pPr>
        <w:pStyle w:val="ad"/>
        <w:numPr>
          <w:ilvl w:val="0"/>
          <w:numId w:val="61"/>
        </w:numPr>
        <w:spacing w:after="0" w:line="240" w:lineRule="auto"/>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п</w:t>
      </w:r>
      <w:r w:rsidR="00D36837" w:rsidRPr="008C1899">
        <w:rPr>
          <w:rFonts w:ascii="Times New Roman" w:hAnsi="Times New Roman" w:cs="Times New Roman"/>
          <w:bCs/>
          <w:sz w:val="28"/>
          <w:szCs w:val="28"/>
          <w:lang w:eastAsia="uk-UA"/>
        </w:rPr>
        <w:t>риглухуватість 3-го ступеня</w:t>
      </w:r>
      <w:r w:rsidR="00D36837" w:rsidRPr="008C1899">
        <w:rPr>
          <w:rFonts w:ascii="Times New Roman" w:hAnsi="Times New Roman" w:cs="Times New Roman"/>
          <w:sz w:val="28"/>
          <w:szCs w:val="28"/>
          <w:lang w:eastAsia="uk-UA"/>
        </w:rPr>
        <w:t>;</w:t>
      </w:r>
    </w:p>
    <w:p w14:paraId="0EDE9792" w14:textId="38450C94" w:rsidR="00D36837" w:rsidRPr="008C1899" w:rsidRDefault="008C1899" w:rsidP="00C25437">
      <w:pPr>
        <w:pStyle w:val="ad"/>
        <w:numPr>
          <w:ilvl w:val="0"/>
          <w:numId w:val="61"/>
        </w:numPr>
        <w:spacing w:after="0" w:line="240" w:lineRule="auto"/>
        <w:jc w:val="both"/>
        <w:rPr>
          <w:sz w:val="28"/>
          <w:szCs w:val="28"/>
          <w:lang w:eastAsia="uk-UA"/>
        </w:rPr>
      </w:pPr>
      <w:r>
        <w:rPr>
          <w:rFonts w:ascii="Times New Roman" w:hAnsi="Times New Roman" w:cs="Times New Roman"/>
          <w:bCs/>
          <w:sz w:val="28"/>
          <w:szCs w:val="28"/>
          <w:lang w:eastAsia="uk-UA"/>
        </w:rPr>
        <w:t>п</w:t>
      </w:r>
      <w:r w:rsidR="00D36837" w:rsidRPr="008C1899">
        <w:rPr>
          <w:rFonts w:ascii="Times New Roman" w:hAnsi="Times New Roman" w:cs="Times New Roman"/>
          <w:bCs/>
          <w:sz w:val="28"/>
          <w:szCs w:val="28"/>
          <w:lang w:eastAsia="uk-UA"/>
        </w:rPr>
        <w:t>риглухуватість 4-го ступеня</w:t>
      </w:r>
      <w:r w:rsidR="00D36837" w:rsidRPr="008C1899">
        <w:rPr>
          <w:rFonts w:ascii="Times New Roman" w:hAnsi="Times New Roman" w:cs="Times New Roman"/>
          <w:sz w:val="28"/>
          <w:szCs w:val="28"/>
          <w:lang w:eastAsia="uk-UA"/>
        </w:rPr>
        <w:t xml:space="preserve"> </w:t>
      </w:r>
      <w:r w:rsidR="00D36837" w:rsidRPr="008C1899">
        <w:rPr>
          <w:sz w:val="28"/>
          <w:szCs w:val="28"/>
          <w:lang w:eastAsia="uk-UA"/>
        </w:rPr>
        <w:t>[21, с. 24].</w:t>
      </w:r>
    </w:p>
    <w:p w14:paraId="0C69815A" w14:textId="322680C8" w:rsidR="00D36837" w:rsidRPr="0071264C" w:rsidRDefault="00D36837" w:rsidP="008C1899">
      <w:pPr>
        <w:ind w:firstLine="567"/>
        <w:contextualSpacing/>
        <w:jc w:val="both"/>
        <w:rPr>
          <w:sz w:val="28"/>
          <w:szCs w:val="28"/>
          <w:lang w:eastAsia="uk-UA"/>
        </w:rPr>
      </w:pPr>
      <w:r w:rsidRPr="0071264C">
        <w:rPr>
          <w:sz w:val="28"/>
          <w:szCs w:val="28"/>
          <w:lang w:eastAsia="uk-UA"/>
        </w:rPr>
        <w:t xml:space="preserve">У практиці медико-педагогічних комісій, спеціальних дошкільних установ та шкіл для глухих і </w:t>
      </w:r>
      <w:proofErr w:type="spellStart"/>
      <w:r w:rsidRPr="0071264C">
        <w:rPr>
          <w:sz w:val="28"/>
          <w:szCs w:val="28"/>
          <w:lang w:eastAsia="uk-UA"/>
        </w:rPr>
        <w:t>слабочуючих</w:t>
      </w:r>
      <w:proofErr w:type="spellEnd"/>
      <w:r w:rsidRPr="0071264C">
        <w:rPr>
          <w:sz w:val="28"/>
          <w:szCs w:val="28"/>
          <w:lang w:eastAsia="uk-UA"/>
        </w:rPr>
        <w:t xml:space="preserve"> використовується класифікація порушень слуху, розроблена Л.</w:t>
      </w:r>
      <w:r w:rsidR="008C1899">
        <w:rPr>
          <w:sz w:val="28"/>
          <w:szCs w:val="28"/>
          <w:lang w:eastAsia="uk-UA"/>
        </w:rPr>
        <w:t> </w:t>
      </w:r>
      <w:proofErr w:type="spellStart"/>
      <w:r w:rsidRPr="0071264C">
        <w:rPr>
          <w:sz w:val="28"/>
          <w:szCs w:val="28"/>
          <w:lang w:eastAsia="uk-UA"/>
        </w:rPr>
        <w:t>Нейманом</w:t>
      </w:r>
      <w:proofErr w:type="spellEnd"/>
      <w:r w:rsidRPr="0071264C">
        <w:rPr>
          <w:sz w:val="28"/>
          <w:szCs w:val="28"/>
          <w:lang w:eastAsia="uk-UA"/>
        </w:rPr>
        <w:t>:</w:t>
      </w:r>
    </w:p>
    <w:p w14:paraId="46940DD8" w14:textId="320CA1CD" w:rsidR="00D36837" w:rsidRPr="008C1899" w:rsidRDefault="008C1899" w:rsidP="00C25437">
      <w:pPr>
        <w:pStyle w:val="ad"/>
        <w:numPr>
          <w:ilvl w:val="0"/>
          <w:numId w:val="62"/>
        </w:numPr>
        <w:spacing w:after="0" w:line="240" w:lineRule="auto"/>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г</w:t>
      </w:r>
      <w:r w:rsidR="00D36837" w:rsidRPr="008C1899">
        <w:rPr>
          <w:rFonts w:ascii="Times New Roman" w:hAnsi="Times New Roman" w:cs="Times New Roman"/>
          <w:bCs/>
          <w:sz w:val="28"/>
          <w:szCs w:val="28"/>
          <w:lang w:eastAsia="uk-UA"/>
        </w:rPr>
        <w:t>лухота</w:t>
      </w:r>
      <w:r w:rsidR="00D36837" w:rsidRPr="008C1899">
        <w:rPr>
          <w:rFonts w:ascii="Times New Roman" w:hAnsi="Times New Roman" w:cs="Times New Roman"/>
          <w:sz w:val="28"/>
          <w:szCs w:val="28"/>
          <w:lang w:eastAsia="uk-UA"/>
        </w:rPr>
        <w:t xml:space="preserve"> (1, 2, 3, 4 групи);</w:t>
      </w:r>
    </w:p>
    <w:p w14:paraId="38E4017E" w14:textId="2B91CD94" w:rsidR="00D36837" w:rsidRPr="008C1899" w:rsidRDefault="008C1899" w:rsidP="00C25437">
      <w:pPr>
        <w:pStyle w:val="ad"/>
        <w:numPr>
          <w:ilvl w:val="0"/>
          <w:numId w:val="62"/>
        </w:numPr>
        <w:spacing w:after="0" w:line="240" w:lineRule="auto"/>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п</w:t>
      </w:r>
      <w:r w:rsidR="00D36837" w:rsidRPr="008C1899">
        <w:rPr>
          <w:rFonts w:ascii="Times New Roman" w:hAnsi="Times New Roman" w:cs="Times New Roman"/>
          <w:bCs/>
          <w:sz w:val="28"/>
          <w:szCs w:val="28"/>
          <w:lang w:eastAsia="uk-UA"/>
        </w:rPr>
        <w:t>риглухуватість</w:t>
      </w:r>
      <w:r w:rsidR="00D36837" w:rsidRPr="008C1899">
        <w:rPr>
          <w:rFonts w:ascii="Times New Roman" w:hAnsi="Times New Roman" w:cs="Times New Roman"/>
          <w:sz w:val="28"/>
          <w:szCs w:val="28"/>
          <w:lang w:eastAsia="uk-UA"/>
        </w:rPr>
        <w:t xml:space="preserve"> (1, 2, 3 ступені) [23].</w:t>
      </w:r>
    </w:p>
    <w:p w14:paraId="1E1A1970" w14:textId="77777777" w:rsidR="00D36837" w:rsidRPr="0071264C" w:rsidRDefault="00D36837" w:rsidP="00D36837">
      <w:pPr>
        <w:ind w:firstLine="567"/>
        <w:contextualSpacing/>
        <w:jc w:val="both"/>
        <w:rPr>
          <w:sz w:val="28"/>
          <w:szCs w:val="28"/>
          <w:lang w:eastAsia="uk-UA"/>
        </w:rPr>
      </w:pPr>
      <w:r w:rsidRPr="0071264C">
        <w:rPr>
          <w:sz w:val="28"/>
          <w:szCs w:val="28"/>
          <w:lang w:eastAsia="uk-UA"/>
        </w:rPr>
        <w:t xml:space="preserve">Згідно з медико-педагогічною класифікацією, діти зі стійкими двобічними порушеннями слуху, враховуючи особливості розвитку слуху і мови та їх взаємодію, поділяються на глухих, </w:t>
      </w:r>
      <w:proofErr w:type="spellStart"/>
      <w:r w:rsidRPr="0071264C">
        <w:rPr>
          <w:sz w:val="28"/>
          <w:szCs w:val="28"/>
          <w:lang w:eastAsia="uk-UA"/>
        </w:rPr>
        <w:t>слабочуючих</w:t>
      </w:r>
      <w:proofErr w:type="spellEnd"/>
      <w:r w:rsidRPr="0071264C">
        <w:rPr>
          <w:sz w:val="28"/>
          <w:szCs w:val="28"/>
          <w:lang w:eastAsia="uk-UA"/>
        </w:rPr>
        <w:t xml:space="preserve"> та тих, хто втратив слух у старшому віці [41, с. 3].</w:t>
      </w:r>
    </w:p>
    <w:p w14:paraId="6A4EAF48" w14:textId="0BB4CCED" w:rsidR="00D36837" w:rsidRDefault="00D36837" w:rsidP="00D36837">
      <w:pPr>
        <w:ind w:firstLine="567"/>
        <w:contextualSpacing/>
        <w:jc w:val="both"/>
        <w:rPr>
          <w:sz w:val="28"/>
          <w:szCs w:val="28"/>
          <w:lang w:eastAsia="uk-UA"/>
        </w:rPr>
      </w:pPr>
      <w:r w:rsidRPr="0071264C">
        <w:rPr>
          <w:sz w:val="28"/>
          <w:szCs w:val="28"/>
          <w:lang w:eastAsia="uk-UA"/>
        </w:rPr>
        <w:t>О.</w:t>
      </w:r>
      <w:r w:rsidR="008C1899">
        <w:rPr>
          <w:sz w:val="28"/>
          <w:szCs w:val="28"/>
          <w:lang w:eastAsia="uk-UA"/>
        </w:rPr>
        <w:t> </w:t>
      </w:r>
      <w:proofErr w:type="spellStart"/>
      <w:r w:rsidRPr="0071264C">
        <w:rPr>
          <w:sz w:val="28"/>
          <w:szCs w:val="28"/>
          <w:lang w:eastAsia="uk-UA"/>
        </w:rPr>
        <w:t>Горлачов</w:t>
      </w:r>
      <w:proofErr w:type="spellEnd"/>
      <w:r w:rsidRPr="0071264C">
        <w:rPr>
          <w:sz w:val="28"/>
          <w:szCs w:val="28"/>
          <w:lang w:eastAsia="uk-UA"/>
        </w:rPr>
        <w:t xml:space="preserve"> зазначає, що відповідно до цього поділу комплектуються групи, класи, дошкільні заклади та школи для дітей з тяжкими розладами слуху. Їх реабілітація включає не лише корекційно-педагогічний вплив, але і лікувальні підходи та медичний контроль [9].</w:t>
      </w:r>
    </w:p>
    <w:p w14:paraId="67A755F0" w14:textId="77777777" w:rsidR="00D36837" w:rsidRDefault="00D36837" w:rsidP="00D36837">
      <w:pPr>
        <w:ind w:firstLine="567"/>
        <w:contextualSpacing/>
        <w:jc w:val="both"/>
        <w:rPr>
          <w:sz w:val="28"/>
          <w:szCs w:val="28"/>
          <w:lang w:eastAsia="uk-UA"/>
        </w:rPr>
      </w:pPr>
      <w:r w:rsidRPr="0071264C">
        <w:rPr>
          <w:sz w:val="28"/>
          <w:szCs w:val="28"/>
          <w:lang w:eastAsia="uk-UA"/>
        </w:rPr>
        <w:t>Порівняння розглянутих класифікацій дозволяє зробити висновок, що жодна з цих класифікацій, ані медична, ані педагогічна, окремо не може забезпечити повної інформації, необхідної для планування медичної допомоги та диференційованого виявлення і обліку дітей з порушеннями слуху. Для ефективного надання педагогічної допомоги необхідна інтеграція обох підходів.</w:t>
      </w:r>
    </w:p>
    <w:p w14:paraId="1998D0E6" w14:textId="5B0E1DDD" w:rsidR="00D36837" w:rsidRDefault="00D36837" w:rsidP="008C1899">
      <w:pPr>
        <w:ind w:firstLine="709"/>
        <w:contextualSpacing/>
        <w:jc w:val="both"/>
        <w:rPr>
          <w:sz w:val="28"/>
          <w:szCs w:val="28"/>
          <w:lang w:eastAsia="uk-UA"/>
        </w:rPr>
      </w:pPr>
      <w:r w:rsidRPr="0071264C">
        <w:rPr>
          <w:sz w:val="28"/>
          <w:szCs w:val="28"/>
          <w:lang w:eastAsia="uk-UA"/>
        </w:rPr>
        <w:lastRenderedPageBreak/>
        <w:t>На думку І.</w:t>
      </w:r>
      <w:r w:rsidR="008C1899">
        <w:rPr>
          <w:sz w:val="28"/>
          <w:szCs w:val="28"/>
          <w:lang w:eastAsia="uk-UA"/>
        </w:rPr>
        <w:t> </w:t>
      </w:r>
      <w:proofErr w:type="spellStart"/>
      <w:r w:rsidRPr="0071264C">
        <w:rPr>
          <w:sz w:val="28"/>
          <w:szCs w:val="28"/>
          <w:lang w:eastAsia="uk-UA"/>
        </w:rPr>
        <w:t>Беха</w:t>
      </w:r>
      <w:proofErr w:type="spellEnd"/>
      <w:r w:rsidRPr="0071264C">
        <w:rPr>
          <w:sz w:val="28"/>
          <w:szCs w:val="28"/>
          <w:lang w:eastAsia="uk-UA"/>
        </w:rPr>
        <w:t>, глухоту зазвичай виявляють батьки, звертаючи увагу на неадекватну реакцію дит</w:t>
      </w:r>
      <w:r w:rsidR="008C1899">
        <w:rPr>
          <w:sz w:val="28"/>
          <w:szCs w:val="28"/>
          <w:lang w:eastAsia="uk-UA"/>
        </w:rPr>
        <w:t>ини при зверненні до неї [5, с. </w:t>
      </w:r>
      <w:r w:rsidRPr="0071264C">
        <w:rPr>
          <w:sz w:val="28"/>
          <w:szCs w:val="28"/>
          <w:lang w:eastAsia="uk-UA"/>
        </w:rPr>
        <w:t>147]. Успіх у цьому напрямку, перш за все, визначається своєчасністю встановлення діагнозу, що, у свою чергу, впливає на ефективність як лікування, так і реабілітації хворих із порушенням слуху. Рання діагностика втрати слуху може запобігти виникненню проблем з розвитком дитини. Одним із найбільш актуальних питань сучасної аудіології є вдосконалення методів діагностики порушень слуху.</w:t>
      </w:r>
      <w:r>
        <w:rPr>
          <w:sz w:val="28"/>
          <w:szCs w:val="28"/>
          <w:lang w:eastAsia="uk-UA"/>
        </w:rPr>
        <w:t xml:space="preserve"> </w:t>
      </w:r>
    </w:p>
    <w:p w14:paraId="1692D2EF" w14:textId="77777777" w:rsidR="00D36837" w:rsidRPr="0071264C" w:rsidRDefault="00D36837" w:rsidP="008C1899">
      <w:pPr>
        <w:ind w:firstLine="709"/>
        <w:contextualSpacing/>
        <w:jc w:val="both"/>
        <w:rPr>
          <w:sz w:val="28"/>
          <w:szCs w:val="28"/>
          <w:lang w:eastAsia="uk-UA"/>
        </w:rPr>
      </w:pPr>
      <w:r w:rsidRPr="0071264C">
        <w:rPr>
          <w:sz w:val="28"/>
          <w:szCs w:val="28"/>
          <w:lang w:eastAsia="uk-UA"/>
        </w:rPr>
        <w:t xml:space="preserve">Для діагностики порушень слуху використовують як апаратні, так і неапаратні методи. До апаратних належить </w:t>
      </w:r>
      <w:r w:rsidRPr="0071264C">
        <w:rPr>
          <w:bCs/>
          <w:sz w:val="28"/>
          <w:szCs w:val="28"/>
          <w:lang w:eastAsia="uk-UA"/>
        </w:rPr>
        <w:t>аудіометрія</w:t>
      </w:r>
      <w:r w:rsidRPr="0071264C">
        <w:rPr>
          <w:sz w:val="28"/>
          <w:szCs w:val="28"/>
          <w:lang w:eastAsia="uk-UA"/>
        </w:rPr>
        <w:t>, а до неапаратних — перевірка слуху за допомогою «живої мови». Однак у обох випадках не завжди можна отримати достовірні дані щодо стану слуху, особливо у дітей молодшого віку, оскільки фахівці часто не враховують фізіологічні особливості дитячого організму.</w:t>
      </w:r>
    </w:p>
    <w:p w14:paraId="19B2EA53" w14:textId="77777777" w:rsidR="00D36837" w:rsidRPr="0071264C" w:rsidRDefault="00D36837" w:rsidP="008C1899">
      <w:pPr>
        <w:ind w:firstLine="709"/>
        <w:contextualSpacing/>
        <w:jc w:val="both"/>
        <w:rPr>
          <w:sz w:val="28"/>
          <w:szCs w:val="28"/>
          <w:lang w:eastAsia="uk-UA"/>
        </w:rPr>
      </w:pPr>
      <w:r w:rsidRPr="0071264C">
        <w:rPr>
          <w:sz w:val="28"/>
          <w:szCs w:val="28"/>
          <w:lang w:eastAsia="uk-UA"/>
        </w:rPr>
        <w:t xml:space="preserve">Одним із найпоширеніших методів обстеження є </w:t>
      </w:r>
      <w:proofErr w:type="spellStart"/>
      <w:r w:rsidRPr="0071264C">
        <w:rPr>
          <w:bCs/>
          <w:sz w:val="28"/>
          <w:szCs w:val="28"/>
          <w:lang w:eastAsia="uk-UA"/>
        </w:rPr>
        <w:t>вертебрональна</w:t>
      </w:r>
      <w:proofErr w:type="spellEnd"/>
      <w:r w:rsidRPr="0071264C">
        <w:rPr>
          <w:bCs/>
          <w:sz w:val="28"/>
          <w:szCs w:val="28"/>
          <w:lang w:eastAsia="uk-UA"/>
        </w:rPr>
        <w:t xml:space="preserve"> аудіометрія</w:t>
      </w:r>
      <w:r w:rsidRPr="0071264C">
        <w:rPr>
          <w:sz w:val="28"/>
          <w:szCs w:val="28"/>
          <w:lang w:eastAsia="uk-UA"/>
        </w:rPr>
        <w:t xml:space="preserve">, яка визначає слухову чутливість в діапазоні частот від 125 до 8000 </w:t>
      </w:r>
      <w:proofErr w:type="spellStart"/>
      <w:r w:rsidRPr="0071264C">
        <w:rPr>
          <w:sz w:val="28"/>
          <w:szCs w:val="28"/>
          <w:lang w:eastAsia="uk-UA"/>
        </w:rPr>
        <w:t>Гц</w:t>
      </w:r>
      <w:proofErr w:type="spellEnd"/>
      <w:r w:rsidRPr="0071264C">
        <w:rPr>
          <w:sz w:val="28"/>
          <w:szCs w:val="28"/>
          <w:lang w:eastAsia="uk-UA"/>
        </w:rPr>
        <w:t xml:space="preserve">. Іншим, більш достовірним методом перевірки слуху, є </w:t>
      </w:r>
      <w:proofErr w:type="spellStart"/>
      <w:r w:rsidRPr="0071264C">
        <w:rPr>
          <w:bCs/>
          <w:sz w:val="28"/>
          <w:szCs w:val="28"/>
          <w:lang w:eastAsia="uk-UA"/>
        </w:rPr>
        <w:t>мовна</w:t>
      </w:r>
      <w:proofErr w:type="spellEnd"/>
      <w:r w:rsidRPr="0071264C">
        <w:rPr>
          <w:bCs/>
          <w:sz w:val="28"/>
          <w:szCs w:val="28"/>
          <w:lang w:eastAsia="uk-UA"/>
        </w:rPr>
        <w:t xml:space="preserve"> аудіометрія</w:t>
      </w:r>
      <w:r w:rsidRPr="0071264C">
        <w:rPr>
          <w:sz w:val="28"/>
          <w:szCs w:val="28"/>
          <w:lang w:eastAsia="uk-UA"/>
        </w:rPr>
        <w:t>. Вона, зазвичай, проводиться подібно до тональної аудіометрії, але замість тонів передаються записані на магнітофон слова [64, с. 53].</w:t>
      </w:r>
    </w:p>
    <w:p w14:paraId="7FD44146" w14:textId="77777777" w:rsidR="00D36837" w:rsidRPr="0071264C" w:rsidRDefault="00D36837" w:rsidP="008C1899">
      <w:pPr>
        <w:ind w:firstLine="709"/>
        <w:contextualSpacing/>
        <w:jc w:val="both"/>
        <w:rPr>
          <w:sz w:val="28"/>
          <w:szCs w:val="28"/>
          <w:lang w:eastAsia="uk-UA"/>
        </w:rPr>
      </w:pPr>
      <w:r w:rsidRPr="0071264C">
        <w:rPr>
          <w:sz w:val="28"/>
          <w:szCs w:val="28"/>
          <w:lang w:eastAsia="uk-UA"/>
        </w:rPr>
        <w:t xml:space="preserve">Для оцінки стану слуху необхідно порівняти результати тональної та </w:t>
      </w:r>
      <w:proofErr w:type="spellStart"/>
      <w:r w:rsidRPr="0071264C">
        <w:rPr>
          <w:sz w:val="28"/>
          <w:szCs w:val="28"/>
          <w:lang w:eastAsia="uk-UA"/>
        </w:rPr>
        <w:t>мовної</w:t>
      </w:r>
      <w:proofErr w:type="spellEnd"/>
      <w:r w:rsidRPr="0071264C">
        <w:rPr>
          <w:sz w:val="28"/>
          <w:szCs w:val="28"/>
          <w:lang w:eastAsia="uk-UA"/>
        </w:rPr>
        <w:t xml:space="preserve"> аудіометрії з показниками шепітної і розмовної мови.</w:t>
      </w:r>
    </w:p>
    <w:p w14:paraId="17C211BC" w14:textId="77777777" w:rsidR="00984B2C" w:rsidRDefault="00D36837" w:rsidP="008C1899">
      <w:pPr>
        <w:ind w:firstLine="709"/>
        <w:contextualSpacing/>
        <w:jc w:val="both"/>
        <w:rPr>
          <w:sz w:val="28"/>
          <w:szCs w:val="28"/>
          <w:lang w:eastAsia="uk-UA"/>
        </w:rPr>
      </w:pPr>
      <w:r w:rsidRPr="0071264C">
        <w:rPr>
          <w:sz w:val="28"/>
          <w:szCs w:val="28"/>
          <w:lang w:eastAsia="uk-UA"/>
        </w:rPr>
        <w:t xml:space="preserve">У ряді країн із високим рівнем медичного обслуговування була запроваджена програма скринінгу глухоти серед усіх новонароджених. Скринінг, який базується лише на реєстрації сімей, що належать до групи підвищеного ризику, може виявити близько 50% новонароджених із значною вродженою втратою слуху. </w:t>
      </w:r>
    </w:p>
    <w:p w14:paraId="0CD91371" w14:textId="576D50D0" w:rsidR="00D36837" w:rsidRPr="0071264C" w:rsidRDefault="00D36837" w:rsidP="008C1899">
      <w:pPr>
        <w:ind w:firstLine="709"/>
        <w:contextualSpacing/>
        <w:jc w:val="both"/>
        <w:rPr>
          <w:sz w:val="28"/>
          <w:szCs w:val="28"/>
          <w:lang w:eastAsia="uk-UA"/>
        </w:rPr>
      </w:pPr>
      <w:r w:rsidRPr="0071264C">
        <w:rPr>
          <w:sz w:val="28"/>
          <w:szCs w:val="28"/>
          <w:lang w:eastAsia="uk-UA"/>
        </w:rPr>
        <w:t xml:space="preserve">Проведене вчасно </w:t>
      </w:r>
      <w:proofErr w:type="spellStart"/>
      <w:r w:rsidRPr="0071264C">
        <w:rPr>
          <w:sz w:val="28"/>
          <w:szCs w:val="28"/>
          <w:lang w:eastAsia="uk-UA"/>
        </w:rPr>
        <w:t>скринінгове</w:t>
      </w:r>
      <w:proofErr w:type="spellEnd"/>
      <w:r w:rsidRPr="0071264C">
        <w:rPr>
          <w:sz w:val="28"/>
          <w:szCs w:val="28"/>
          <w:lang w:eastAsia="uk-UA"/>
        </w:rPr>
        <w:t xml:space="preserve"> обстеження дозволяє "відсіяти" дітей із вадами слуху, що дає можливість на ранніх етапах розвитку хвороби спрямувати їх на більш детальне обстеження до спеціаліста.</w:t>
      </w:r>
    </w:p>
    <w:p w14:paraId="7ECB9703" w14:textId="0EDEB9CC" w:rsidR="00D36837" w:rsidRPr="0071264C" w:rsidRDefault="009D4120" w:rsidP="008C1899">
      <w:pPr>
        <w:ind w:firstLine="709"/>
        <w:contextualSpacing/>
        <w:jc w:val="both"/>
        <w:rPr>
          <w:sz w:val="28"/>
          <w:szCs w:val="28"/>
          <w:lang w:eastAsia="uk-UA"/>
        </w:rPr>
      </w:pPr>
      <w:r>
        <w:rPr>
          <w:sz w:val="28"/>
          <w:szCs w:val="28"/>
          <w:lang w:eastAsia="uk-UA"/>
        </w:rPr>
        <w:t>Згідно з даними С. </w:t>
      </w:r>
      <w:proofErr w:type="spellStart"/>
      <w:r w:rsidR="00D36837" w:rsidRPr="0071264C">
        <w:rPr>
          <w:sz w:val="28"/>
          <w:szCs w:val="28"/>
          <w:lang w:eastAsia="uk-UA"/>
        </w:rPr>
        <w:t>Grimes</w:t>
      </w:r>
      <w:proofErr w:type="spellEnd"/>
      <w:r w:rsidR="00D36837" w:rsidRPr="0071264C">
        <w:rPr>
          <w:sz w:val="28"/>
          <w:szCs w:val="28"/>
          <w:lang w:eastAsia="uk-UA"/>
        </w:rPr>
        <w:t>, успішне виконання програми скринінгу дозволяє розпочати процес реабілітації глухих малюків</w:t>
      </w:r>
      <w:r>
        <w:rPr>
          <w:sz w:val="28"/>
          <w:szCs w:val="28"/>
          <w:lang w:eastAsia="uk-UA"/>
        </w:rPr>
        <w:t xml:space="preserve"> практично з народження [63, с. </w:t>
      </w:r>
      <w:r w:rsidR="00D36837" w:rsidRPr="0071264C">
        <w:rPr>
          <w:sz w:val="28"/>
          <w:szCs w:val="28"/>
          <w:lang w:eastAsia="uk-UA"/>
        </w:rPr>
        <w:t>211]. Це значно полегшує соціальну адаптацію таких дітей у суспільстві, порівняно з пізнім діагностуванням та початком лікувальних заходів.</w:t>
      </w:r>
    </w:p>
    <w:p w14:paraId="636D3A6F" w14:textId="51A4DAA2" w:rsidR="00D36837" w:rsidRPr="0071264C" w:rsidRDefault="00D36837" w:rsidP="008C1899">
      <w:pPr>
        <w:ind w:firstLine="709"/>
        <w:contextualSpacing/>
        <w:jc w:val="both"/>
        <w:rPr>
          <w:sz w:val="28"/>
          <w:szCs w:val="28"/>
          <w:lang w:eastAsia="uk-UA"/>
        </w:rPr>
      </w:pPr>
      <w:r w:rsidRPr="0071264C">
        <w:rPr>
          <w:sz w:val="28"/>
          <w:szCs w:val="28"/>
          <w:lang w:eastAsia="uk-UA"/>
        </w:rPr>
        <w:t>Важливе місце в діагностиці стану слухового аналізатора займають об</w:t>
      </w:r>
      <w:r w:rsidR="00345796">
        <w:rPr>
          <w:sz w:val="28"/>
          <w:szCs w:val="28"/>
          <w:lang w:eastAsia="uk-UA"/>
        </w:rPr>
        <w:t>’</w:t>
      </w:r>
      <w:r w:rsidRPr="0071264C">
        <w:rPr>
          <w:sz w:val="28"/>
          <w:szCs w:val="28"/>
          <w:lang w:eastAsia="uk-UA"/>
        </w:rPr>
        <w:t xml:space="preserve">єктивні методи дослідження. Найбільш перспективними методами на сьогоднішній день є методи реєстрації і аналізу </w:t>
      </w:r>
      <w:proofErr w:type="spellStart"/>
      <w:r w:rsidRPr="0071264C">
        <w:rPr>
          <w:sz w:val="28"/>
          <w:szCs w:val="28"/>
          <w:lang w:eastAsia="uk-UA"/>
        </w:rPr>
        <w:t>отоакустичної</w:t>
      </w:r>
      <w:proofErr w:type="spellEnd"/>
      <w:r w:rsidRPr="0071264C">
        <w:rPr>
          <w:sz w:val="28"/>
          <w:szCs w:val="28"/>
          <w:lang w:eastAsia="uk-UA"/>
        </w:rPr>
        <w:t xml:space="preserve"> емісії та метод слухової реакції мозку. Обидва методи можна застосовувати як окремо, так і в комплексі один з одним [62, с. 287].</w:t>
      </w:r>
    </w:p>
    <w:p w14:paraId="7067A756" w14:textId="02DFFBDD" w:rsidR="00D36837" w:rsidRDefault="00D36837" w:rsidP="008C1899">
      <w:pPr>
        <w:ind w:firstLine="709"/>
        <w:contextualSpacing/>
        <w:jc w:val="both"/>
        <w:rPr>
          <w:sz w:val="28"/>
          <w:szCs w:val="28"/>
          <w:lang w:eastAsia="uk-UA"/>
        </w:rPr>
      </w:pPr>
      <w:r w:rsidRPr="0071264C">
        <w:rPr>
          <w:sz w:val="28"/>
          <w:szCs w:val="28"/>
          <w:lang w:eastAsia="uk-UA"/>
        </w:rPr>
        <w:t xml:space="preserve">Згідно з педагогічними спостереженнями та аналізом спеціальної наукової і науково-методичної літератури, встановлені особливості фізичного розвитку глухих дітей та дітей зі зниженим слухом, стан </w:t>
      </w:r>
      <w:r w:rsidRPr="0071264C">
        <w:rPr>
          <w:sz w:val="28"/>
          <w:szCs w:val="28"/>
          <w:lang w:eastAsia="uk-UA"/>
        </w:rPr>
        <w:lastRenderedPageBreak/>
        <w:t>постави, діяльність серцево-судинної та дихальної систем. Несприятливі зміни в їхньому здоров</w:t>
      </w:r>
      <w:r w:rsidR="00345796">
        <w:rPr>
          <w:sz w:val="28"/>
          <w:szCs w:val="28"/>
          <w:lang w:eastAsia="uk-UA"/>
        </w:rPr>
        <w:t>’</w:t>
      </w:r>
      <w:r w:rsidRPr="0071264C">
        <w:rPr>
          <w:sz w:val="28"/>
          <w:szCs w:val="28"/>
          <w:lang w:eastAsia="uk-UA"/>
        </w:rPr>
        <w:t>ї обумовлені зниженою руховою активністю через порушення слуху, наявністю патологічного процесу в організмі, що відображає причинно-наслідкові зв</w:t>
      </w:r>
      <w:r w:rsidR="00345796">
        <w:rPr>
          <w:sz w:val="28"/>
          <w:szCs w:val="28"/>
          <w:lang w:eastAsia="uk-UA"/>
        </w:rPr>
        <w:t>’</w:t>
      </w:r>
      <w:r w:rsidRPr="0071264C">
        <w:rPr>
          <w:sz w:val="28"/>
          <w:szCs w:val="28"/>
          <w:lang w:eastAsia="uk-UA"/>
        </w:rPr>
        <w:t>язки в процесі патологічних змін, а також частково інтенсифікацією освітнього процесу, ускладненням навчальних програм та нервово-психічними перевантаженнями.</w:t>
      </w:r>
    </w:p>
    <w:p w14:paraId="5FFAFFB5" w14:textId="77777777" w:rsidR="00984B2C" w:rsidRDefault="00D36837" w:rsidP="008C1899">
      <w:pPr>
        <w:ind w:firstLine="709"/>
        <w:contextualSpacing/>
        <w:jc w:val="both"/>
        <w:rPr>
          <w:sz w:val="28"/>
          <w:szCs w:val="28"/>
          <w:lang w:eastAsia="uk-UA"/>
        </w:rPr>
      </w:pPr>
      <w:r w:rsidRPr="0071264C">
        <w:rPr>
          <w:sz w:val="28"/>
          <w:szCs w:val="28"/>
          <w:lang w:eastAsia="uk-UA"/>
        </w:rPr>
        <w:t xml:space="preserve">Отже, аналіз сучасних класифікацій і методів діагностики порушень слуху підкреслює їх важливість для визначення підходів до реабілітації дітей із глухотою та зниженим слухом. </w:t>
      </w:r>
    </w:p>
    <w:p w14:paraId="2663211B" w14:textId="43F9C4AD" w:rsidR="00984B2C" w:rsidRDefault="00D36837" w:rsidP="008C1899">
      <w:pPr>
        <w:ind w:firstLine="709"/>
        <w:contextualSpacing/>
        <w:jc w:val="both"/>
        <w:rPr>
          <w:sz w:val="28"/>
          <w:szCs w:val="28"/>
          <w:lang w:eastAsia="uk-UA"/>
        </w:rPr>
      </w:pPr>
      <w:r w:rsidRPr="0071264C">
        <w:rPr>
          <w:sz w:val="28"/>
          <w:szCs w:val="28"/>
          <w:lang w:eastAsia="uk-UA"/>
        </w:rPr>
        <w:t xml:space="preserve">Різноманітність класифікацій дозволяє враховувати як медичні аспекти (ступінь приглухуватості, тип втрати слуху), так і педагогічні потреби (особливості </w:t>
      </w:r>
      <w:proofErr w:type="spellStart"/>
      <w:r w:rsidRPr="0071264C">
        <w:rPr>
          <w:sz w:val="28"/>
          <w:szCs w:val="28"/>
          <w:lang w:eastAsia="uk-UA"/>
        </w:rPr>
        <w:t>мовного</w:t>
      </w:r>
      <w:proofErr w:type="spellEnd"/>
      <w:r w:rsidRPr="0071264C">
        <w:rPr>
          <w:sz w:val="28"/>
          <w:szCs w:val="28"/>
          <w:lang w:eastAsia="uk-UA"/>
        </w:rPr>
        <w:t xml:space="preserve"> розвитку, необхідність корекційної допомоги).</w:t>
      </w:r>
    </w:p>
    <w:p w14:paraId="538B877A" w14:textId="118A73D8" w:rsidR="00D36837" w:rsidRPr="0071264C" w:rsidRDefault="00D36837" w:rsidP="008C1899">
      <w:pPr>
        <w:ind w:firstLine="709"/>
        <w:contextualSpacing/>
        <w:jc w:val="both"/>
        <w:rPr>
          <w:sz w:val="28"/>
          <w:szCs w:val="28"/>
          <w:lang w:eastAsia="uk-UA"/>
        </w:rPr>
      </w:pPr>
      <w:r w:rsidRPr="0071264C">
        <w:rPr>
          <w:sz w:val="28"/>
          <w:szCs w:val="28"/>
          <w:lang w:eastAsia="uk-UA"/>
        </w:rPr>
        <w:t>Рання діагностика, особливо у новонароджених, є критично важливою для своєчасного початку реабілітаційних заходів, що сприяє успішній соціальній адаптації дітей і зменшенню негативних наслідків втрати слуху.</w:t>
      </w:r>
    </w:p>
    <w:p w14:paraId="2AD92944" w14:textId="77777777" w:rsidR="00D36837" w:rsidRDefault="00D36837" w:rsidP="008C1899">
      <w:pPr>
        <w:ind w:firstLine="709"/>
        <w:contextualSpacing/>
        <w:jc w:val="both"/>
        <w:rPr>
          <w:sz w:val="28"/>
          <w:szCs w:val="28"/>
          <w:lang w:eastAsia="uk-UA"/>
        </w:rPr>
      </w:pPr>
      <w:r w:rsidRPr="0071264C">
        <w:rPr>
          <w:sz w:val="28"/>
          <w:szCs w:val="28"/>
          <w:lang w:eastAsia="uk-UA"/>
        </w:rPr>
        <w:t>Однак сучасна практика виявляє деякі проблеми, зокрема недостатню інтеграцію медичних і педагогічних підходів, що може обмежувати ефективність реабілітаційного процесу. Несприятливі фізіологічні та психоемоційні зміни, характерні для дітей з порушеннями слуху, вказують на необхідність комплексного підходу до їхнього розвитку, що включає не лише медичні та педагогічні компоненти, але й психологічну підтримку, створення інклюзивного середовища для адаптації дітей в соціумі.</w:t>
      </w:r>
    </w:p>
    <w:p w14:paraId="68F9C4C0" w14:textId="02E9061A" w:rsidR="00D36837" w:rsidRDefault="00D36837" w:rsidP="008C1899">
      <w:pPr>
        <w:tabs>
          <w:tab w:val="left" w:pos="1086"/>
        </w:tabs>
        <w:ind w:firstLine="709"/>
        <w:contextualSpacing/>
        <w:jc w:val="both"/>
        <w:rPr>
          <w:b/>
          <w:bCs/>
          <w:color w:val="000000"/>
          <w:spacing w:val="-4"/>
          <w:kern w:val="2"/>
          <w:sz w:val="28"/>
          <w:szCs w:val="28"/>
        </w:rPr>
      </w:pPr>
      <w:r w:rsidRPr="006B1835">
        <w:rPr>
          <w:sz w:val="28"/>
          <w:szCs w:val="28"/>
          <w:lang w:eastAsia="uk-UA"/>
        </w:rPr>
        <w:t>Основною метою фізкультурно-спортивної реабілітації в навчально-реабілітаційному центрі є виховання фізично розвинених дітей, готових до трудової діяльності, а також корекція та компенсація рухових порушень цієї категорії школярів. Х.</w:t>
      </w:r>
      <w:r w:rsidR="009D4120">
        <w:rPr>
          <w:sz w:val="28"/>
          <w:szCs w:val="28"/>
          <w:lang w:eastAsia="uk-UA"/>
        </w:rPr>
        <w:t> </w:t>
      </w:r>
      <w:proofErr w:type="spellStart"/>
      <w:r w:rsidRPr="006B1835">
        <w:rPr>
          <w:sz w:val="28"/>
          <w:szCs w:val="28"/>
          <w:lang w:eastAsia="uk-UA"/>
        </w:rPr>
        <w:t>Гуринович</w:t>
      </w:r>
      <w:proofErr w:type="spellEnd"/>
      <w:r w:rsidRPr="006B1835">
        <w:rPr>
          <w:sz w:val="28"/>
          <w:szCs w:val="28"/>
          <w:lang w:eastAsia="uk-UA"/>
        </w:rPr>
        <w:t xml:space="preserve"> вважає, що завдяки фізичним вправам та спеціальним руховим режимам можна створити умови для успішної побутової, трудової та соціальної адаптації глухих дітей, забезпечуючи їх інтеграцію в суспільство.</w:t>
      </w:r>
    </w:p>
    <w:p w14:paraId="50FDDADB" w14:textId="5FAB5497" w:rsidR="00D36837" w:rsidRDefault="00D36837" w:rsidP="008C1899">
      <w:pPr>
        <w:tabs>
          <w:tab w:val="left" w:pos="1086"/>
        </w:tabs>
        <w:ind w:firstLine="709"/>
        <w:contextualSpacing/>
        <w:jc w:val="both"/>
        <w:rPr>
          <w:b/>
          <w:bCs/>
          <w:color w:val="000000"/>
          <w:spacing w:val="-4"/>
          <w:kern w:val="2"/>
          <w:sz w:val="28"/>
          <w:szCs w:val="28"/>
        </w:rPr>
      </w:pPr>
      <w:r w:rsidRPr="006B1835">
        <w:rPr>
          <w:sz w:val="28"/>
          <w:szCs w:val="28"/>
          <w:lang w:eastAsia="uk-UA"/>
        </w:rPr>
        <w:t xml:space="preserve">Принцип корекційної спрямованості процесу навчання аномальних дітей ґрунтується на розумінні первинних та вторинних дефектів. Дефект, як гетерогенне системне утворення, зазнає змін протягом життя. Наявність первинного дефекту, як, наприклад, порушення слухового сприйняття у дітей з вадами слуху, не визначає одразу важкості аномального розвитку і не є фатальним. Вторинні дефекти можуть включати порушення або відсутність мовлення, а третинні </w:t>
      </w:r>
      <w:r w:rsidR="009D4120">
        <w:rPr>
          <w:sz w:val="28"/>
          <w:szCs w:val="28"/>
          <w:lang w:eastAsia="uk-UA"/>
        </w:rPr>
        <w:t>–</w:t>
      </w:r>
      <w:r w:rsidRPr="006B1835">
        <w:rPr>
          <w:sz w:val="28"/>
          <w:szCs w:val="28"/>
          <w:lang w:eastAsia="uk-UA"/>
        </w:rPr>
        <w:t xml:space="preserve"> порушення мовно-логічного мислення та пам</w:t>
      </w:r>
      <w:r w:rsidR="00345796">
        <w:rPr>
          <w:sz w:val="28"/>
          <w:szCs w:val="28"/>
          <w:lang w:eastAsia="uk-UA"/>
        </w:rPr>
        <w:t>’</w:t>
      </w:r>
      <w:r w:rsidRPr="006B1835">
        <w:rPr>
          <w:sz w:val="28"/>
          <w:szCs w:val="28"/>
          <w:lang w:eastAsia="uk-UA"/>
        </w:rPr>
        <w:t>яті. Ці дефекти взаємопов</w:t>
      </w:r>
      <w:r w:rsidR="00345796">
        <w:rPr>
          <w:sz w:val="28"/>
          <w:szCs w:val="28"/>
          <w:lang w:eastAsia="uk-UA"/>
        </w:rPr>
        <w:t>’</w:t>
      </w:r>
      <w:r w:rsidRPr="006B1835">
        <w:rPr>
          <w:sz w:val="28"/>
          <w:szCs w:val="28"/>
          <w:lang w:eastAsia="uk-UA"/>
        </w:rPr>
        <w:t>язані, і процес корекційного навчання базується на механізмах компенсації.</w:t>
      </w:r>
    </w:p>
    <w:p w14:paraId="35C1ECFC" w14:textId="77777777" w:rsidR="00D36837" w:rsidRDefault="00D36837" w:rsidP="008C1899">
      <w:pPr>
        <w:tabs>
          <w:tab w:val="left" w:pos="1086"/>
        </w:tabs>
        <w:ind w:firstLine="709"/>
        <w:contextualSpacing/>
        <w:jc w:val="both"/>
        <w:rPr>
          <w:b/>
          <w:bCs/>
          <w:color w:val="000000"/>
          <w:spacing w:val="-4"/>
          <w:kern w:val="2"/>
          <w:sz w:val="28"/>
          <w:szCs w:val="28"/>
        </w:rPr>
      </w:pPr>
      <w:r w:rsidRPr="006B1835">
        <w:rPr>
          <w:sz w:val="28"/>
          <w:szCs w:val="28"/>
          <w:lang w:eastAsia="uk-UA"/>
        </w:rPr>
        <w:lastRenderedPageBreak/>
        <w:t>Компенсація, в свою чергу, є функціональною перебудовою вищої нервової діяльності, що сприяє заміні порушених або втрачених функцій. Корекція визначається як сукупність педагогічних та лікувальних заходів, спрямованих на виправлення порушень у розвитку дитини, і вимагає комплексного підходу, включаючи як медичні, так і педагогічні аспекти.</w:t>
      </w:r>
    </w:p>
    <w:p w14:paraId="6BAD48D3" w14:textId="02D4F726" w:rsidR="00D36837" w:rsidRPr="005041AB" w:rsidRDefault="00D36837" w:rsidP="00D36837">
      <w:pPr>
        <w:tabs>
          <w:tab w:val="left" w:pos="1086"/>
        </w:tabs>
        <w:ind w:firstLine="567"/>
        <w:contextualSpacing/>
        <w:jc w:val="both"/>
        <w:rPr>
          <w:b/>
          <w:bCs/>
          <w:color w:val="000000"/>
          <w:spacing w:val="-4"/>
          <w:kern w:val="2"/>
          <w:sz w:val="28"/>
          <w:szCs w:val="28"/>
        </w:rPr>
      </w:pPr>
      <w:r w:rsidRPr="005041AB">
        <w:rPr>
          <w:sz w:val="28"/>
          <w:szCs w:val="28"/>
          <w:lang w:eastAsia="uk-UA"/>
        </w:rPr>
        <w:t>Для ефективного вирішення проблеми реабілітації глухих дітей Н.</w:t>
      </w:r>
      <w:r w:rsidR="009D4120">
        <w:rPr>
          <w:sz w:val="28"/>
          <w:szCs w:val="28"/>
          <w:lang w:eastAsia="uk-UA"/>
        </w:rPr>
        <w:t> </w:t>
      </w:r>
      <w:proofErr w:type="spellStart"/>
      <w:r w:rsidRPr="005041AB">
        <w:rPr>
          <w:sz w:val="28"/>
          <w:szCs w:val="28"/>
          <w:lang w:eastAsia="uk-UA"/>
        </w:rPr>
        <w:t>Байкіна</w:t>
      </w:r>
      <w:proofErr w:type="spellEnd"/>
      <w:r w:rsidRPr="005041AB">
        <w:rPr>
          <w:sz w:val="28"/>
          <w:szCs w:val="28"/>
          <w:lang w:eastAsia="uk-UA"/>
        </w:rPr>
        <w:t xml:space="preserve"> пропонує розв</w:t>
      </w:r>
      <w:r w:rsidR="00345796">
        <w:rPr>
          <w:sz w:val="28"/>
          <w:szCs w:val="28"/>
          <w:lang w:eastAsia="uk-UA"/>
        </w:rPr>
        <w:t>’</w:t>
      </w:r>
      <w:r w:rsidRPr="005041AB">
        <w:rPr>
          <w:sz w:val="28"/>
          <w:szCs w:val="28"/>
          <w:lang w:eastAsia="uk-UA"/>
        </w:rPr>
        <w:t>язання низки завдань, які можна поділити на три основні групи:</w:t>
      </w:r>
      <w:r w:rsidRPr="005041AB">
        <w:rPr>
          <w:b/>
          <w:bCs/>
          <w:color w:val="000000"/>
          <w:spacing w:val="-4"/>
          <w:kern w:val="2"/>
          <w:sz w:val="28"/>
          <w:szCs w:val="28"/>
        </w:rPr>
        <w:t xml:space="preserve"> </w:t>
      </w:r>
    </w:p>
    <w:p w14:paraId="71CFB937" w14:textId="688339C2" w:rsidR="00D36837" w:rsidRPr="005041AB" w:rsidRDefault="00D36837" w:rsidP="00D36837">
      <w:pPr>
        <w:tabs>
          <w:tab w:val="left" w:pos="1086"/>
        </w:tabs>
        <w:ind w:firstLine="567"/>
        <w:contextualSpacing/>
        <w:jc w:val="both"/>
        <w:rPr>
          <w:b/>
          <w:bCs/>
          <w:color w:val="000000"/>
          <w:spacing w:val="-4"/>
          <w:kern w:val="2"/>
          <w:sz w:val="28"/>
          <w:szCs w:val="28"/>
        </w:rPr>
      </w:pPr>
      <w:r w:rsidRPr="005041AB">
        <w:rPr>
          <w:b/>
          <w:bCs/>
          <w:sz w:val="28"/>
          <w:szCs w:val="28"/>
          <w:lang w:eastAsia="uk-UA"/>
        </w:rPr>
        <w:t xml:space="preserve">Загальні завдання </w:t>
      </w:r>
      <w:r w:rsidRPr="009D4120">
        <w:rPr>
          <w:bCs/>
          <w:sz w:val="28"/>
          <w:szCs w:val="28"/>
          <w:lang w:eastAsia="uk-UA"/>
        </w:rPr>
        <w:t>(</w:t>
      </w:r>
      <w:r w:rsidRPr="005041AB">
        <w:rPr>
          <w:sz w:val="28"/>
          <w:szCs w:val="28"/>
          <w:lang w:eastAsia="uk-UA"/>
        </w:rPr>
        <w:t>зміцнення здоров</w:t>
      </w:r>
      <w:r w:rsidR="00345796">
        <w:rPr>
          <w:sz w:val="28"/>
          <w:szCs w:val="28"/>
          <w:lang w:eastAsia="uk-UA"/>
        </w:rPr>
        <w:t>’</w:t>
      </w:r>
      <w:r w:rsidRPr="005041AB">
        <w:rPr>
          <w:sz w:val="28"/>
          <w:szCs w:val="28"/>
          <w:lang w:eastAsia="uk-UA"/>
        </w:rPr>
        <w:t>я та покращення фізичного розвитку;</w:t>
      </w:r>
      <w:r w:rsidRPr="005041AB">
        <w:rPr>
          <w:b/>
          <w:bCs/>
          <w:color w:val="000000"/>
          <w:spacing w:val="-4"/>
          <w:kern w:val="2"/>
          <w:sz w:val="28"/>
          <w:szCs w:val="28"/>
        </w:rPr>
        <w:t xml:space="preserve"> </w:t>
      </w:r>
      <w:r w:rsidRPr="005041AB">
        <w:rPr>
          <w:sz w:val="28"/>
          <w:szCs w:val="28"/>
          <w:lang w:eastAsia="uk-UA"/>
        </w:rPr>
        <w:t>удосконалення рухових здібностей;</w:t>
      </w:r>
      <w:r w:rsidRPr="005041AB">
        <w:rPr>
          <w:b/>
          <w:bCs/>
          <w:color w:val="000000"/>
          <w:spacing w:val="-4"/>
          <w:kern w:val="2"/>
          <w:sz w:val="28"/>
          <w:szCs w:val="28"/>
        </w:rPr>
        <w:t xml:space="preserve"> </w:t>
      </w:r>
      <w:r w:rsidRPr="005041AB">
        <w:rPr>
          <w:sz w:val="28"/>
          <w:szCs w:val="28"/>
          <w:lang w:eastAsia="uk-UA"/>
        </w:rPr>
        <w:t>зміцнення імунітету;</w:t>
      </w:r>
      <w:r w:rsidRPr="005041AB">
        <w:rPr>
          <w:b/>
          <w:bCs/>
          <w:color w:val="000000"/>
          <w:spacing w:val="-4"/>
          <w:kern w:val="2"/>
          <w:sz w:val="28"/>
          <w:szCs w:val="28"/>
        </w:rPr>
        <w:t xml:space="preserve"> </w:t>
      </w:r>
      <w:r w:rsidRPr="005041AB">
        <w:rPr>
          <w:sz w:val="28"/>
          <w:szCs w:val="28"/>
          <w:lang w:eastAsia="uk-UA"/>
        </w:rPr>
        <w:t>формування бажання та усвідомленого ставлення до виконання фізичних вправ, що є основою для забезпечення активної участі дітей у реабілітаційних програмах</w:t>
      </w:r>
      <w:r w:rsidR="009D4120">
        <w:rPr>
          <w:sz w:val="28"/>
          <w:szCs w:val="28"/>
          <w:lang w:eastAsia="uk-UA"/>
        </w:rPr>
        <w:t>)</w:t>
      </w:r>
      <w:r w:rsidRPr="005041AB">
        <w:rPr>
          <w:sz w:val="28"/>
          <w:szCs w:val="28"/>
          <w:lang w:eastAsia="uk-UA"/>
        </w:rPr>
        <w:t>.</w:t>
      </w:r>
      <w:r w:rsidRPr="005041AB">
        <w:rPr>
          <w:b/>
          <w:bCs/>
          <w:color w:val="000000"/>
          <w:spacing w:val="-4"/>
          <w:kern w:val="2"/>
          <w:sz w:val="28"/>
          <w:szCs w:val="28"/>
        </w:rPr>
        <w:t xml:space="preserve"> </w:t>
      </w:r>
    </w:p>
    <w:p w14:paraId="490168D8" w14:textId="5674A78D" w:rsidR="00D36837" w:rsidRPr="005041AB" w:rsidRDefault="00D36837" w:rsidP="00D36837">
      <w:pPr>
        <w:tabs>
          <w:tab w:val="left" w:pos="1086"/>
        </w:tabs>
        <w:ind w:firstLine="567"/>
        <w:contextualSpacing/>
        <w:jc w:val="both"/>
        <w:rPr>
          <w:b/>
          <w:bCs/>
          <w:color w:val="000000"/>
          <w:spacing w:val="-4"/>
          <w:kern w:val="2"/>
          <w:sz w:val="28"/>
          <w:szCs w:val="28"/>
        </w:rPr>
      </w:pPr>
      <w:r w:rsidRPr="005041AB">
        <w:rPr>
          <w:b/>
          <w:bCs/>
          <w:sz w:val="28"/>
          <w:szCs w:val="28"/>
          <w:lang w:eastAsia="uk-UA"/>
        </w:rPr>
        <w:t xml:space="preserve">Корекційні завдання </w:t>
      </w:r>
      <w:r w:rsidRPr="009D4120">
        <w:rPr>
          <w:b/>
          <w:bCs/>
          <w:i/>
          <w:sz w:val="28"/>
          <w:szCs w:val="28"/>
          <w:lang w:eastAsia="uk-UA"/>
        </w:rPr>
        <w:t>(</w:t>
      </w:r>
      <w:r w:rsidRPr="005041AB">
        <w:rPr>
          <w:sz w:val="28"/>
          <w:szCs w:val="28"/>
          <w:lang w:eastAsia="uk-UA"/>
        </w:rPr>
        <w:t>корекція рухової діяльності шляхом використання засобів фізичної культури і спорту, що дозволяє дітям з порушенням слуху вдосконалювати свої рухові навички, заохочення глухих дітей до занять спортом, що сприяє їх соціальній адаптації та покращенню фізичного розвитку)</w:t>
      </w:r>
      <w:r w:rsidR="009D4120">
        <w:rPr>
          <w:sz w:val="28"/>
          <w:szCs w:val="28"/>
          <w:lang w:eastAsia="uk-UA"/>
        </w:rPr>
        <w:t>.</w:t>
      </w:r>
    </w:p>
    <w:p w14:paraId="561FF5AB" w14:textId="77777777" w:rsidR="00D36837" w:rsidRPr="009D4120" w:rsidRDefault="00D36837" w:rsidP="00D36837">
      <w:pPr>
        <w:tabs>
          <w:tab w:val="left" w:pos="1086"/>
        </w:tabs>
        <w:ind w:firstLine="567"/>
        <w:contextualSpacing/>
        <w:jc w:val="both"/>
        <w:rPr>
          <w:bCs/>
          <w:color w:val="000000"/>
          <w:spacing w:val="-4"/>
          <w:kern w:val="2"/>
          <w:sz w:val="28"/>
          <w:szCs w:val="28"/>
        </w:rPr>
      </w:pPr>
      <w:r w:rsidRPr="005041AB">
        <w:rPr>
          <w:b/>
          <w:bCs/>
          <w:sz w:val="28"/>
          <w:szCs w:val="28"/>
          <w:lang w:eastAsia="uk-UA"/>
        </w:rPr>
        <w:t>Спеціальні завдання (</w:t>
      </w:r>
      <w:r w:rsidRPr="005041AB">
        <w:rPr>
          <w:sz w:val="28"/>
          <w:szCs w:val="28"/>
          <w:lang w:eastAsia="uk-UA"/>
        </w:rPr>
        <w:t>створення оптимальної системи рухової активності, що забезпечить розвиток компенсаторних механізмів в організмі дітей, допомагаючи компенсувати втрати слуху через інші сенсорні системи, відновлення здатності до трудового та професійного навчання, що є важливим для подальшої соціалізації, підвищення необхідності та можливості дітей брати участь у соціально-корисній та трудовій діяльності, що сприяє їх інклюзії в суспільство</w:t>
      </w:r>
      <w:r w:rsidRPr="009D4120">
        <w:rPr>
          <w:sz w:val="28"/>
          <w:szCs w:val="28"/>
          <w:lang w:eastAsia="uk-UA"/>
        </w:rPr>
        <w:t>)</w:t>
      </w:r>
      <w:r w:rsidRPr="009D4120">
        <w:rPr>
          <w:bCs/>
          <w:color w:val="000000"/>
          <w:spacing w:val="-4"/>
          <w:kern w:val="2"/>
          <w:sz w:val="28"/>
          <w:szCs w:val="28"/>
        </w:rPr>
        <w:t>.</w:t>
      </w:r>
    </w:p>
    <w:p w14:paraId="23207ABD" w14:textId="2E77988D" w:rsidR="00D36837" w:rsidRDefault="00D36837" w:rsidP="00D36837">
      <w:pPr>
        <w:tabs>
          <w:tab w:val="left" w:pos="1086"/>
        </w:tabs>
        <w:ind w:firstLine="567"/>
        <w:contextualSpacing/>
        <w:jc w:val="both"/>
        <w:rPr>
          <w:b/>
          <w:bCs/>
          <w:color w:val="000000"/>
          <w:spacing w:val="-4"/>
          <w:kern w:val="2"/>
          <w:sz w:val="28"/>
          <w:szCs w:val="28"/>
        </w:rPr>
      </w:pPr>
      <w:r w:rsidRPr="005041AB">
        <w:rPr>
          <w:sz w:val="28"/>
          <w:szCs w:val="28"/>
          <w:lang w:eastAsia="uk-UA"/>
        </w:rPr>
        <w:t>Ці завдання спрямовані на всебічний розвиток глухих дітей, допомогу їм у подоланні фізичних та соціальних бар</w:t>
      </w:r>
      <w:r w:rsidR="00345796">
        <w:rPr>
          <w:sz w:val="28"/>
          <w:szCs w:val="28"/>
          <w:lang w:eastAsia="uk-UA"/>
        </w:rPr>
        <w:t>’</w:t>
      </w:r>
      <w:r w:rsidRPr="005041AB">
        <w:rPr>
          <w:sz w:val="28"/>
          <w:szCs w:val="28"/>
          <w:lang w:eastAsia="uk-UA"/>
        </w:rPr>
        <w:t>єрів, а також створення умов для успішної адаптації в суспільстві.</w:t>
      </w:r>
    </w:p>
    <w:p w14:paraId="3011616E" w14:textId="63ABFED4" w:rsidR="00D36837" w:rsidRPr="00FA262B" w:rsidRDefault="00D36837" w:rsidP="00D36837">
      <w:pPr>
        <w:tabs>
          <w:tab w:val="left" w:pos="1086"/>
        </w:tabs>
        <w:ind w:firstLine="567"/>
        <w:contextualSpacing/>
        <w:jc w:val="both"/>
        <w:rPr>
          <w:bCs/>
          <w:color w:val="000000"/>
          <w:spacing w:val="-4"/>
          <w:kern w:val="2"/>
          <w:sz w:val="28"/>
          <w:szCs w:val="28"/>
        </w:rPr>
      </w:pPr>
      <w:r w:rsidRPr="00D23A88">
        <w:rPr>
          <w:sz w:val="28"/>
          <w:szCs w:val="28"/>
          <w:lang w:eastAsia="uk-UA"/>
        </w:rPr>
        <w:t>До спеціальних завдань фізкультурно-спортивної реабілітації глухих дітей можна також додати розвиток низки важливих фізичних та рухових функцій:</w:t>
      </w:r>
      <w:r w:rsidRPr="00FA262B">
        <w:rPr>
          <w:bCs/>
          <w:color w:val="000000"/>
          <w:spacing w:val="-4"/>
          <w:kern w:val="2"/>
          <w:sz w:val="28"/>
          <w:szCs w:val="28"/>
        </w:rPr>
        <w:t xml:space="preserve"> </w:t>
      </w:r>
      <w:r w:rsidRPr="00FA262B">
        <w:rPr>
          <w:bCs/>
          <w:sz w:val="28"/>
          <w:szCs w:val="28"/>
          <w:lang w:eastAsia="uk-UA"/>
        </w:rPr>
        <w:t>р</w:t>
      </w:r>
      <w:r w:rsidRPr="00D23A88">
        <w:rPr>
          <w:bCs/>
          <w:sz w:val="28"/>
          <w:szCs w:val="28"/>
          <w:lang w:eastAsia="uk-UA"/>
        </w:rPr>
        <w:t>озвиток вестибулярної функції</w:t>
      </w:r>
      <w:r w:rsidRPr="00D23A88">
        <w:rPr>
          <w:sz w:val="28"/>
          <w:szCs w:val="28"/>
          <w:lang w:eastAsia="uk-UA"/>
        </w:rPr>
        <w:t>, зокрема просторової орієнтації, що є важливим для утримання рівноваги та безпечного виконання фізичних вправ</w:t>
      </w:r>
      <w:r w:rsidRPr="00FA262B">
        <w:rPr>
          <w:sz w:val="28"/>
          <w:szCs w:val="28"/>
          <w:lang w:eastAsia="uk-UA"/>
        </w:rPr>
        <w:t xml:space="preserve">; </w:t>
      </w:r>
      <w:r w:rsidRPr="00FA262B">
        <w:rPr>
          <w:bCs/>
          <w:sz w:val="28"/>
          <w:szCs w:val="28"/>
          <w:lang w:eastAsia="uk-UA"/>
        </w:rPr>
        <w:t>р</w:t>
      </w:r>
      <w:r w:rsidRPr="00D23A88">
        <w:rPr>
          <w:bCs/>
          <w:sz w:val="28"/>
          <w:szCs w:val="28"/>
          <w:lang w:eastAsia="uk-UA"/>
        </w:rPr>
        <w:t>аціональне розподілення фізичних зусиль</w:t>
      </w:r>
      <w:r w:rsidRPr="00D23A88">
        <w:rPr>
          <w:sz w:val="28"/>
          <w:szCs w:val="28"/>
          <w:lang w:eastAsia="uk-UA"/>
        </w:rPr>
        <w:t>, щоб уникнути надмірного навантаження на організм, а також для покращення витривалості</w:t>
      </w:r>
      <w:r w:rsidRPr="00FA262B">
        <w:rPr>
          <w:sz w:val="28"/>
          <w:szCs w:val="28"/>
          <w:lang w:eastAsia="uk-UA"/>
        </w:rPr>
        <w:t xml:space="preserve">; </w:t>
      </w:r>
      <w:r w:rsidRPr="00FA262B">
        <w:rPr>
          <w:bCs/>
          <w:sz w:val="28"/>
          <w:szCs w:val="28"/>
          <w:lang w:eastAsia="uk-UA"/>
        </w:rPr>
        <w:t>ш</w:t>
      </w:r>
      <w:r w:rsidRPr="00D23A88">
        <w:rPr>
          <w:bCs/>
          <w:sz w:val="28"/>
          <w:szCs w:val="28"/>
          <w:lang w:eastAsia="uk-UA"/>
        </w:rPr>
        <w:t>видкість рухових реакцій</w:t>
      </w:r>
      <w:r w:rsidRPr="00D23A88">
        <w:rPr>
          <w:sz w:val="28"/>
          <w:szCs w:val="28"/>
          <w:lang w:eastAsia="uk-UA"/>
        </w:rPr>
        <w:t>, що має велике значення для адаптації до змінних умов</w:t>
      </w:r>
      <w:r w:rsidRPr="00FA262B">
        <w:rPr>
          <w:sz w:val="28"/>
          <w:szCs w:val="28"/>
          <w:lang w:eastAsia="uk-UA"/>
        </w:rPr>
        <w:t xml:space="preserve">, </w:t>
      </w:r>
      <w:r w:rsidRPr="00FA262B">
        <w:rPr>
          <w:bCs/>
          <w:sz w:val="28"/>
          <w:szCs w:val="28"/>
          <w:lang w:eastAsia="uk-UA"/>
        </w:rPr>
        <w:t>д</w:t>
      </w:r>
      <w:r w:rsidRPr="00D23A88">
        <w:rPr>
          <w:bCs/>
          <w:sz w:val="28"/>
          <w:szCs w:val="28"/>
          <w:lang w:eastAsia="uk-UA"/>
        </w:rPr>
        <w:t>овільне управління темпом рухів</w:t>
      </w:r>
      <w:r w:rsidRPr="00D23A88">
        <w:rPr>
          <w:sz w:val="28"/>
          <w:szCs w:val="28"/>
          <w:lang w:eastAsia="uk-UA"/>
        </w:rPr>
        <w:t>, що дозволяє дитині контролювати свої рухи в межах заданих умов</w:t>
      </w:r>
      <w:r w:rsidRPr="00FA262B">
        <w:rPr>
          <w:sz w:val="28"/>
          <w:szCs w:val="28"/>
          <w:lang w:eastAsia="uk-UA"/>
        </w:rPr>
        <w:t xml:space="preserve">, </w:t>
      </w:r>
      <w:r w:rsidRPr="00FA262B">
        <w:rPr>
          <w:bCs/>
          <w:sz w:val="28"/>
          <w:szCs w:val="28"/>
          <w:lang w:eastAsia="uk-UA"/>
        </w:rPr>
        <w:t>к</w:t>
      </w:r>
      <w:r w:rsidRPr="00D23A88">
        <w:rPr>
          <w:bCs/>
          <w:sz w:val="28"/>
          <w:szCs w:val="28"/>
          <w:lang w:eastAsia="uk-UA"/>
        </w:rPr>
        <w:t>оординація рухів</w:t>
      </w:r>
      <w:r w:rsidRPr="00D23A88">
        <w:rPr>
          <w:sz w:val="28"/>
          <w:szCs w:val="28"/>
          <w:lang w:eastAsia="uk-UA"/>
        </w:rPr>
        <w:t>, що є основою для більш складних і точних рухових навичок</w:t>
      </w:r>
      <w:r w:rsidRPr="00FA262B">
        <w:rPr>
          <w:sz w:val="28"/>
          <w:szCs w:val="28"/>
          <w:lang w:eastAsia="uk-UA"/>
        </w:rPr>
        <w:t xml:space="preserve">, </w:t>
      </w:r>
      <w:r w:rsidRPr="00FA262B">
        <w:rPr>
          <w:bCs/>
          <w:sz w:val="28"/>
          <w:szCs w:val="28"/>
          <w:lang w:eastAsia="uk-UA"/>
        </w:rPr>
        <w:t>с</w:t>
      </w:r>
      <w:r w:rsidRPr="00D23A88">
        <w:rPr>
          <w:bCs/>
          <w:sz w:val="28"/>
          <w:szCs w:val="28"/>
          <w:lang w:eastAsia="uk-UA"/>
        </w:rPr>
        <w:t>ила</w:t>
      </w:r>
      <w:r w:rsidRPr="00D23A88">
        <w:rPr>
          <w:sz w:val="28"/>
          <w:szCs w:val="28"/>
          <w:lang w:eastAsia="uk-UA"/>
        </w:rPr>
        <w:t>, як важливий компонент для виконання фізичних завдань і підтримки фізичного здоров</w:t>
      </w:r>
      <w:r w:rsidR="00345796">
        <w:rPr>
          <w:sz w:val="28"/>
          <w:szCs w:val="28"/>
          <w:lang w:eastAsia="uk-UA"/>
        </w:rPr>
        <w:t>’</w:t>
      </w:r>
      <w:r w:rsidRPr="00D23A88">
        <w:rPr>
          <w:sz w:val="28"/>
          <w:szCs w:val="28"/>
          <w:lang w:eastAsia="uk-UA"/>
        </w:rPr>
        <w:t>я</w:t>
      </w:r>
      <w:r w:rsidRPr="00FA262B">
        <w:rPr>
          <w:sz w:val="28"/>
          <w:szCs w:val="28"/>
          <w:lang w:eastAsia="uk-UA"/>
        </w:rPr>
        <w:t xml:space="preserve">, </w:t>
      </w:r>
      <w:r w:rsidRPr="00FA262B">
        <w:rPr>
          <w:bCs/>
          <w:sz w:val="28"/>
          <w:szCs w:val="28"/>
          <w:lang w:eastAsia="uk-UA"/>
        </w:rPr>
        <w:t>р</w:t>
      </w:r>
      <w:r w:rsidRPr="00D23A88">
        <w:rPr>
          <w:bCs/>
          <w:sz w:val="28"/>
          <w:szCs w:val="28"/>
          <w:lang w:eastAsia="uk-UA"/>
        </w:rPr>
        <w:t>ухова пам</w:t>
      </w:r>
      <w:r w:rsidR="00345796">
        <w:rPr>
          <w:bCs/>
          <w:sz w:val="28"/>
          <w:szCs w:val="28"/>
          <w:lang w:eastAsia="uk-UA"/>
        </w:rPr>
        <w:t>’</w:t>
      </w:r>
      <w:r w:rsidRPr="00D23A88">
        <w:rPr>
          <w:bCs/>
          <w:sz w:val="28"/>
          <w:szCs w:val="28"/>
          <w:lang w:eastAsia="uk-UA"/>
        </w:rPr>
        <w:t>ять</w:t>
      </w:r>
      <w:r w:rsidRPr="00D23A88">
        <w:rPr>
          <w:sz w:val="28"/>
          <w:szCs w:val="28"/>
          <w:lang w:eastAsia="uk-UA"/>
        </w:rPr>
        <w:t>, яка дозволяє запам</w:t>
      </w:r>
      <w:r w:rsidR="00345796">
        <w:rPr>
          <w:sz w:val="28"/>
          <w:szCs w:val="28"/>
          <w:lang w:eastAsia="uk-UA"/>
        </w:rPr>
        <w:t>’</w:t>
      </w:r>
      <w:r w:rsidRPr="00D23A88">
        <w:rPr>
          <w:sz w:val="28"/>
          <w:szCs w:val="28"/>
          <w:lang w:eastAsia="uk-UA"/>
        </w:rPr>
        <w:t>ятовувати та відтворювати рухи, що є необхідним для розвитку моторних навичок.</w:t>
      </w:r>
    </w:p>
    <w:p w14:paraId="6130261B" w14:textId="77777777" w:rsidR="00984B2C" w:rsidRDefault="00D36837" w:rsidP="009D4120">
      <w:pPr>
        <w:tabs>
          <w:tab w:val="left" w:pos="1086"/>
        </w:tabs>
        <w:ind w:firstLine="709"/>
        <w:contextualSpacing/>
        <w:jc w:val="both"/>
        <w:rPr>
          <w:sz w:val="28"/>
          <w:szCs w:val="28"/>
          <w:lang w:eastAsia="uk-UA"/>
        </w:rPr>
      </w:pPr>
      <w:r w:rsidRPr="00D23A88">
        <w:rPr>
          <w:sz w:val="28"/>
          <w:szCs w:val="28"/>
          <w:lang w:eastAsia="uk-UA"/>
        </w:rPr>
        <w:lastRenderedPageBreak/>
        <w:t xml:space="preserve">Цілеспрямований розвиток рухових функцій має бути адаптований до морфологічних особливостей і функціональних можливостей дитячого організму, що потребує </w:t>
      </w:r>
      <w:r w:rsidRPr="00D23A88">
        <w:rPr>
          <w:bCs/>
          <w:sz w:val="28"/>
          <w:szCs w:val="28"/>
          <w:lang w:eastAsia="uk-UA"/>
        </w:rPr>
        <w:t>диференційованого підходу</w:t>
      </w:r>
      <w:r w:rsidRPr="00D23A88">
        <w:rPr>
          <w:sz w:val="28"/>
          <w:szCs w:val="28"/>
          <w:lang w:eastAsia="uk-UA"/>
        </w:rPr>
        <w:t>.</w:t>
      </w:r>
    </w:p>
    <w:p w14:paraId="25D3785A" w14:textId="2BC4B13E" w:rsidR="00D36837" w:rsidRPr="00FA262B" w:rsidRDefault="00D36837" w:rsidP="009D4120">
      <w:pPr>
        <w:tabs>
          <w:tab w:val="left" w:pos="1086"/>
        </w:tabs>
        <w:ind w:firstLine="709"/>
        <w:contextualSpacing/>
        <w:jc w:val="both"/>
        <w:rPr>
          <w:bCs/>
          <w:color w:val="000000"/>
          <w:spacing w:val="-4"/>
          <w:kern w:val="2"/>
          <w:sz w:val="28"/>
          <w:szCs w:val="28"/>
        </w:rPr>
      </w:pPr>
      <w:r w:rsidRPr="00D23A88">
        <w:rPr>
          <w:sz w:val="28"/>
          <w:szCs w:val="28"/>
          <w:lang w:eastAsia="uk-UA"/>
        </w:rPr>
        <w:t xml:space="preserve"> Це включає врахування не лише стану здоров</w:t>
      </w:r>
      <w:r w:rsidR="00345796">
        <w:rPr>
          <w:sz w:val="28"/>
          <w:szCs w:val="28"/>
          <w:lang w:eastAsia="uk-UA"/>
        </w:rPr>
        <w:t>’</w:t>
      </w:r>
      <w:r w:rsidRPr="00D23A88">
        <w:rPr>
          <w:sz w:val="28"/>
          <w:szCs w:val="28"/>
          <w:lang w:eastAsia="uk-UA"/>
        </w:rPr>
        <w:t xml:space="preserve">я та фізичних можливостей дітей, але й </w:t>
      </w:r>
      <w:r w:rsidRPr="00D23A88">
        <w:rPr>
          <w:bCs/>
          <w:sz w:val="28"/>
          <w:szCs w:val="28"/>
          <w:lang w:eastAsia="uk-UA"/>
        </w:rPr>
        <w:t>особливостей психіки</w:t>
      </w:r>
      <w:r w:rsidRPr="00D23A88">
        <w:rPr>
          <w:sz w:val="28"/>
          <w:szCs w:val="28"/>
          <w:lang w:eastAsia="uk-UA"/>
        </w:rPr>
        <w:t>, оскільки розвиток рухових навичок безпосередньо пов</w:t>
      </w:r>
      <w:r w:rsidR="00345796">
        <w:rPr>
          <w:sz w:val="28"/>
          <w:szCs w:val="28"/>
          <w:lang w:eastAsia="uk-UA"/>
        </w:rPr>
        <w:t>’</w:t>
      </w:r>
      <w:r w:rsidRPr="00D23A88">
        <w:rPr>
          <w:sz w:val="28"/>
          <w:szCs w:val="28"/>
          <w:lang w:eastAsia="uk-UA"/>
        </w:rPr>
        <w:t>язаний з психоемоційним розвитком.</w:t>
      </w:r>
    </w:p>
    <w:p w14:paraId="3CBCE1CC" w14:textId="77777777" w:rsidR="00D36837" w:rsidRDefault="00D36837" w:rsidP="009D4120">
      <w:pPr>
        <w:tabs>
          <w:tab w:val="left" w:pos="1086"/>
        </w:tabs>
        <w:ind w:firstLine="709"/>
        <w:contextualSpacing/>
        <w:jc w:val="both"/>
        <w:rPr>
          <w:bCs/>
          <w:color w:val="000000"/>
          <w:spacing w:val="-4"/>
          <w:kern w:val="2"/>
          <w:sz w:val="28"/>
          <w:szCs w:val="28"/>
        </w:rPr>
      </w:pPr>
      <w:r w:rsidRPr="00D23A88">
        <w:rPr>
          <w:sz w:val="28"/>
          <w:szCs w:val="28"/>
          <w:lang w:eastAsia="uk-UA"/>
        </w:rPr>
        <w:t xml:space="preserve">Як зазначає </w:t>
      </w:r>
      <w:r w:rsidRPr="00D23A88">
        <w:rPr>
          <w:bCs/>
          <w:sz w:val="28"/>
          <w:szCs w:val="28"/>
          <w:lang w:eastAsia="uk-UA"/>
        </w:rPr>
        <w:t xml:space="preserve">А. </w:t>
      </w:r>
      <w:proofErr w:type="spellStart"/>
      <w:r w:rsidRPr="00D23A88">
        <w:rPr>
          <w:bCs/>
          <w:sz w:val="28"/>
          <w:szCs w:val="28"/>
          <w:lang w:eastAsia="uk-UA"/>
        </w:rPr>
        <w:t>Сватьєв</w:t>
      </w:r>
      <w:proofErr w:type="spellEnd"/>
      <w:r w:rsidRPr="00D23A88">
        <w:rPr>
          <w:sz w:val="28"/>
          <w:szCs w:val="28"/>
          <w:lang w:eastAsia="uk-UA"/>
        </w:rPr>
        <w:t>, у глухих дітей розвиток рухового аналізатора сповільнюється на 2-3 роки порівняно зі здоровими однолітками. Враховуючи цей факт, реабілітацію глухих дітей слід починати якомога раніше, щоб забезпечити їм належний рівень розвитку рухових функцій та максимально наблизити їх до нормальних показників розвитку.</w:t>
      </w:r>
    </w:p>
    <w:p w14:paraId="352F256E" w14:textId="5E888F3B" w:rsidR="00D36837" w:rsidRPr="00FA262B" w:rsidRDefault="00D36837" w:rsidP="009D4120">
      <w:pPr>
        <w:tabs>
          <w:tab w:val="left" w:pos="1086"/>
        </w:tabs>
        <w:ind w:firstLine="709"/>
        <w:contextualSpacing/>
        <w:jc w:val="both"/>
        <w:rPr>
          <w:bCs/>
          <w:color w:val="000000"/>
          <w:spacing w:val="-4"/>
          <w:kern w:val="2"/>
          <w:sz w:val="28"/>
          <w:szCs w:val="28"/>
        </w:rPr>
      </w:pPr>
      <w:r w:rsidRPr="00FA262B">
        <w:rPr>
          <w:sz w:val="28"/>
          <w:szCs w:val="28"/>
          <w:lang w:eastAsia="uk-UA"/>
        </w:rPr>
        <w:t xml:space="preserve">Згідно з дослідженнями </w:t>
      </w:r>
      <w:r w:rsidRPr="00FA262B">
        <w:rPr>
          <w:bCs/>
          <w:sz w:val="28"/>
          <w:szCs w:val="28"/>
          <w:lang w:eastAsia="uk-UA"/>
        </w:rPr>
        <w:t xml:space="preserve">Ю. </w:t>
      </w:r>
      <w:proofErr w:type="spellStart"/>
      <w:r w:rsidRPr="00FA262B">
        <w:rPr>
          <w:bCs/>
          <w:sz w:val="28"/>
          <w:szCs w:val="28"/>
          <w:lang w:eastAsia="uk-UA"/>
        </w:rPr>
        <w:t>Никифоренка</w:t>
      </w:r>
      <w:proofErr w:type="spellEnd"/>
      <w:r w:rsidRPr="00FA262B">
        <w:rPr>
          <w:sz w:val="28"/>
          <w:szCs w:val="28"/>
          <w:lang w:eastAsia="uk-UA"/>
        </w:rPr>
        <w:t xml:space="preserve">, у глухих учнів спостерігаються значні труднощі у використанні рухових зусиль і координації, що частіше зустрічаються в порівнянні з їх </w:t>
      </w:r>
      <w:proofErr w:type="spellStart"/>
      <w:r w:rsidRPr="00FA262B">
        <w:rPr>
          <w:sz w:val="28"/>
          <w:szCs w:val="28"/>
          <w:lang w:eastAsia="uk-UA"/>
        </w:rPr>
        <w:t>слабочуючими</w:t>
      </w:r>
      <w:proofErr w:type="spellEnd"/>
      <w:r w:rsidRPr="00FA262B">
        <w:rPr>
          <w:sz w:val="28"/>
          <w:szCs w:val="28"/>
          <w:lang w:eastAsia="uk-UA"/>
        </w:rPr>
        <w:t xml:space="preserve"> однолітками. Це проявляється в </w:t>
      </w:r>
      <w:r w:rsidRPr="00FA262B">
        <w:rPr>
          <w:bCs/>
          <w:sz w:val="28"/>
          <w:szCs w:val="28"/>
          <w:lang w:eastAsia="uk-UA"/>
        </w:rPr>
        <w:t>нераціональному використанні зусиль</w:t>
      </w:r>
      <w:r w:rsidRPr="00FA262B">
        <w:rPr>
          <w:sz w:val="28"/>
          <w:szCs w:val="28"/>
          <w:lang w:eastAsia="uk-UA"/>
        </w:rPr>
        <w:t xml:space="preserve">, </w:t>
      </w:r>
      <w:r w:rsidRPr="00FA262B">
        <w:rPr>
          <w:bCs/>
          <w:sz w:val="28"/>
          <w:szCs w:val="28"/>
          <w:lang w:eastAsia="uk-UA"/>
        </w:rPr>
        <w:t>недостатній координації рухів рук</w:t>
      </w:r>
      <w:r w:rsidRPr="00FA262B">
        <w:rPr>
          <w:sz w:val="28"/>
          <w:szCs w:val="28"/>
          <w:lang w:eastAsia="uk-UA"/>
        </w:rPr>
        <w:t xml:space="preserve"> та </w:t>
      </w:r>
      <w:r w:rsidRPr="00FA262B">
        <w:rPr>
          <w:bCs/>
          <w:sz w:val="28"/>
          <w:szCs w:val="28"/>
          <w:lang w:eastAsia="uk-UA"/>
        </w:rPr>
        <w:t>сповільненості темпу роботи</w:t>
      </w:r>
      <w:r w:rsidRPr="00FA262B">
        <w:rPr>
          <w:sz w:val="28"/>
          <w:szCs w:val="28"/>
          <w:lang w:eastAsia="uk-UA"/>
        </w:rPr>
        <w:t>. Ці порушення пов</w:t>
      </w:r>
      <w:r w:rsidR="00345796">
        <w:rPr>
          <w:sz w:val="28"/>
          <w:szCs w:val="28"/>
          <w:lang w:eastAsia="uk-UA"/>
        </w:rPr>
        <w:t>’</w:t>
      </w:r>
      <w:r w:rsidRPr="00FA262B">
        <w:rPr>
          <w:sz w:val="28"/>
          <w:szCs w:val="28"/>
          <w:lang w:eastAsia="uk-UA"/>
        </w:rPr>
        <w:t xml:space="preserve">язані з </w:t>
      </w:r>
      <w:r w:rsidRPr="00FA262B">
        <w:rPr>
          <w:bCs/>
          <w:sz w:val="28"/>
          <w:szCs w:val="28"/>
          <w:lang w:eastAsia="uk-UA"/>
        </w:rPr>
        <w:t>зниженням здатності до засвоєння темпу роботи</w:t>
      </w:r>
      <w:r w:rsidRPr="00FA262B">
        <w:rPr>
          <w:sz w:val="28"/>
          <w:szCs w:val="28"/>
          <w:lang w:eastAsia="uk-UA"/>
        </w:rPr>
        <w:t xml:space="preserve">, що свідчить про порушення нервових процесів — у 52% </w:t>
      </w:r>
      <w:proofErr w:type="spellStart"/>
      <w:r w:rsidRPr="00FA262B">
        <w:rPr>
          <w:sz w:val="28"/>
          <w:szCs w:val="28"/>
          <w:lang w:eastAsia="uk-UA"/>
        </w:rPr>
        <w:t>слабочуючих</w:t>
      </w:r>
      <w:proofErr w:type="spellEnd"/>
      <w:r w:rsidRPr="00FA262B">
        <w:rPr>
          <w:sz w:val="28"/>
          <w:szCs w:val="28"/>
          <w:lang w:eastAsia="uk-UA"/>
        </w:rPr>
        <w:t xml:space="preserve"> і 65% глухих дітей спостерігається </w:t>
      </w:r>
      <w:r w:rsidRPr="00FA262B">
        <w:rPr>
          <w:bCs/>
          <w:sz w:val="28"/>
          <w:szCs w:val="28"/>
          <w:lang w:eastAsia="uk-UA"/>
        </w:rPr>
        <w:t>знижена рухливість основних нервових процесів</w:t>
      </w:r>
      <w:r w:rsidRPr="00FA262B">
        <w:rPr>
          <w:sz w:val="28"/>
          <w:szCs w:val="28"/>
          <w:lang w:eastAsia="uk-UA"/>
        </w:rPr>
        <w:t xml:space="preserve"> та порушення їх балансу в сторону </w:t>
      </w:r>
      <w:r w:rsidRPr="00FA262B">
        <w:rPr>
          <w:bCs/>
          <w:sz w:val="28"/>
          <w:szCs w:val="28"/>
          <w:lang w:eastAsia="uk-UA"/>
        </w:rPr>
        <w:t>підвищеного гальмування</w:t>
      </w:r>
      <w:r w:rsidRPr="00FA262B">
        <w:rPr>
          <w:sz w:val="28"/>
          <w:szCs w:val="28"/>
          <w:lang w:eastAsia="uk-UA"/>
        </w:rPr>
        <w:t>.</w:t>
      </w:r>
    </w:p>
    <w:p w14:paraId="52B507BC" w14:textId="77777777" w:rsidR="00984B2C" w:rsidRDefault="00D36837" w:rsidP="009D4120">
      <w:pPr>
        <w:tabs>
          <w:tab w:val="left" w:pos="1086"/>
        </w:tabs>
        <w:ind w:firstLine="709"/>
        <w:contextualSpacing/>
        <w:jc w:val="both"/>
        <w:rPr>
          <w:sz w:val="28"/>
          <w:szCs w:val="28"/>
          <w:lang w:eastAsia="uk-UA"/>
        </w:rPr>
      </w:pPr>
      <w:r w:rsidRPr="00FA262B">
        <w:rPr>
          <w:bCs/>
          <w:sz w:val="28"/>
          <w:szCs w:val="28"/>
          <w:lang w:eastAsia="uk-UA"/>
        </w:rPr>
        <w:t xml:space="preserve">О. </w:t>
      </w:r>
      <w:proofErr w:type="spellStart"/>
      <w:r w:rsidRPr="00FA262B">
        <w:rPr>
          <w:bCs/>
          <w:sz w:val="28"/>
          <w:szCs w:val="28"/>
          <w:lang w:eastAsia="uk-UA"/>
        </w:rPr>
        <w:t>Форостян</w:t>
      </w:r>
      <w:proofErr w:type="spellEnd"/>
      <w:r w:rsidRPr="00FA262B">
        <w:rPr>
          <w:sz w:val="28"/>
          <w:szCs w:val="28"/>
          <w:lang w:eastAsia="uk-UA"/>
        </w:rPr>
        <w:t xml:space="preserve"> додає, що глухі діти мають </w:t>
      </w:r>
      <w:r w:rsidRPr="00FA262B">
        <w:rPr>
          <w:bCs/>
          <w:sz w:val="28"/>
          <w:szCs w:val="28"/>
          <w:lang w:eastAsia="uk-UA"/>
        </w:rPr>
        <w:t>характерні порушення ходи</w:t>
      </w:r>
      <w:r w:rsidRPr="00FA262B">
        <w:rPr>
          <w:sz w:val="28"/>
          <w:szCs w:val="28"/>
          <w:lang w:eastAsia="uk-UA"/>
        </w:rPr>
        <w:t xml:space="preserve">, зокрема </w:t>
      </w:r>
      <w:r w:rsidRPr="00FA262B">
        <w:rPr>
          <w:bCs/>
          <w:sz w:val="28"/>
          <w:szCs w:val="28"/>
          <w:lang w:eastAsia="uk-UA"/>
        </w:rPr>
        <w:t>човгання</w:t>
      </w:r>
      <w:r w:rsidRPr="00FA262B">
        <w:rPr>
          <w:sz w:val="28"/>
          <w:szCs w:val="28"/>
          <w:lang w:eastAsia="uk-UA"/>
        </w:rPr>
        <w:t xml:space="preserve"> і </w:t>
      </w:r>
      <w:r w:rsidRPr="00FA262B">
        <w:rPr>
          <w:bCs/>
          <w:sz w:val="28"/>
          <w:szCs w:val="28"/>
          <w:lang w:eastAsia="uk-UA"/>
        </w:rPr>
        <w:t>широкий розставлення ніг</w:t>
      </w:r>
      <w:r w:rsidRPr="00FA262B">
        <w:rPr>
          <w:sz w:val="28"/>
          <w:szCs w:val="28"/>
          <w:lang w:eastAsia="uk-UA"/>
        </w:rPr>
        <w:t xml:space="preserve">, що є наслідком недостатньої координації рухів. </w:t>
      </w:r>
    </w:p>
    <w:p w14:paraId="6CBBAA06" w14:textId="3B309AF2" w:rsidR="00D36837" w:rsidRPr="00FA262B" w:rsidRDefault="00D36837" w:rsidP="009D4120">
      <w:pPr>
        <w:tabs>
          <w:tab w:val="left" w:pos="1086"/>
        </w:tabs>
        <w:ind w:firstLine="709"/>
        <w:contextualSpacing/>
        <w:jc w:val="both"/>
        <w:rPr>
          <w:bCs/>
          <w:color w:val="000000"/>
          <w:spacing w:val="-4"/>
          <w:kern w:val="2"/>
          <w:sz w:val="28"/>
          <w:szCs w:val="28"/>
        </w:rPr>
      </w:pPr>
      <w:r w:rsidRPr="00FA262B">
        <w:rPr>
          <w:sz w:val="28"/>
          <w:szCs w:val="28"/>
          <w:lang w:eastAsia="uk-UA"/>
        </w:rPr>
        <w:t xml:space="preserve">Дослідження також показали, що для таких дітей </w:t>
      </w:r>
      <w:r w:rsidRPr="00FA262B">
        <w:rPr>
          <w:bCs/>
          <w:sz w:val="28"/>
          <w:szCs w:val="28"/>
          <w:lang w:eastAsia="uk-UA"/>
        </w:rPr>
        <w:t>складно виконувати стрибкові вправи</w:t>
      </w:r>
      <w:r w:rsidRPr="00FA262B">
        <w:rPr>
          <w:sz w:val="28"/>
          <w:szCs w:val="28"/>
          <w:lang w:eastAsia="uk-UA"/>
        </w:rPr>
        <w:t xml:space="preserve">, і часто вони не можуть виконати кілька стрибків на місці без втрати рівноваги. Це свідчить про те, що глухі діти </w:t>
      </w:r>
      <w:r w:rsidRPr="00FA262B">
        <w:rPr>
          <w:bCs/>
          <w:sz w:val="28"/>
          <w:szCs w:val="28"/>
          <w:lang w:eastAsia="uk-UA"/>
        </w:rPr>
        <w:t>сильно напружуються</w:t>
      </w:r>
      <w:r w:rsidRPr="00FA262B">
        <w:rPr>
          <w:sz w:val="28"/>
          <w:szCs w:val="28"/>
          <w:lang w:eastAsia="uk-UA"/>
        </w:rPr>
        <w:t xml:space="preserve"> під час руху, часто відштовхуються почергово однією і другою ногою.</w:t>
      </w:r>
    </w:p>
    <w:p w14:paraId="7676A9CD" w14:textId="69AD3933" w:rsidR="00D36837" w:rsidRPr="00FA262B" w:rsidRDefault="00D36837" w:rsidP="009D4120">
      <w:pPr>
        <w:tabs>
          <w:tab w:val="left" w:pos="1086"/>
        </w:tabs>
        <w:ind w:firstLine="709"/>
        <w:contextualSpacing/>
        <w:jc w:val="both"/>
        <w:rPr>
          <w:bCs/>
          <w:color w:val="000000"/>
          <w:spacing w:val="-4"/>
          <w:kern w:val="2"/>
          <w:sz w:val="28"/>
          <w:szCs w:val="28"/>
        </w:rPr>
      </w:pPr>
      <w:proofErr w:type="spellStart"/>
      <w:r w:rsidRPr="00FA262B">
        <w:rPr>
          <w:sz w:val="28"/>
          <w:szCs w:val="28"/>
          <w:lang w:eastAsia="uk-UA"/>
        </w:rPr>
        <w:t>Уроки</w:t>
      </w:r>
      <w:proofErr w:type="spellEnd"/>
      <w:r w:rsidRPr="00FA262B">
        <w:rPr>
          <w:sz w:val="28"/>
          <w:szCs w:val="28"/>
          <w:lang w:eastAsia="uk-UA"/>
        </w:rPr>
        <w:t xml:space="preserve"> </w:t>
      </w:r>
      <w:r w:rsidRPr="00FA262B">
        <w:rPr>
          <w:bCs/>
          <w:sz w:val="28"/>
          <w:szCs w:val="28"/>
          <w:lang w:eastAsia="uk-UA"/>
        </w:rPr>
        <w:t>ритміки і гімнастики</w:t>
      </w:r>
      <w:r w:rsidRPr="00FA262B">
        <w:rPr>
          <w:sz w:val="28"/>
          <w:szCs w:val="28"/>
          <w:lang w:eastAsia="uk-UA"/>
        </w:rPr>
        <w:t xml:space="preserve"> мають значний ефект у корекції цих порушень. Вони не тільки допомагають компенсувати порушення ходи та рухів, але й сприяють розвитку </w:t>
      </w:r>
      <w:r w:rsidRPr="00FA262B">
        <w:rPr>
          <w:bCs/>
          <w:sz w:val="28"/>
          <w:szCs w:val="28"/>
          <w:lang w:eastAsia="uk-UA"/>
        </w:rPr>
        <w:t>загальної рухової активності</w:t>
      </w:r>
      <w:r w:rsidRPr="00FA262B">
        <w:rPr>
          <w:sz w:val="28"/>
          <w:szCs w:val="28"/>
          <w:lang w:eastAsia="uk-UA"/>
        </w:rPr>
        <w:t xml:space="preserve">, покращенню </w:t>
      </w:r>
      <w:r w:rsidRPr="00FA262B">
        <w:rPr>
          <w:bCs/>
          <w:sz w:val="28"/>
          <w:szCs w:val="28"/>
          <w:lang w:eastAsia="uk-UA"/>
        </w:rPr>
        <w:t>уваги</w:t>
      </w:r>
      <w:r w:rsidRPr="00FA262B">
        <w:rPr>
          <w:sz w:val="28"/>
          <w:szCs w:val="28"/>
          <w:lang w:eastAsia="uk-UA"/>
        </w:rPr>
        <w:t xml:space="preserve">, </w:t>
      </w:r>
      <w:r w:rsidRPr="00FA262B">
        <w:rPr>
          <w:bCs/>
          <w:sz w:val="28"/>
          <w:szCs w:val="28"/>
          <w:lang w:eastAsia="uk-UA"/>
        </w:rPr>
        <w:t>пам</w:t>
      </w:r>
      <w:r w:rsidR="00345796">
        <w:rPr>
          <w:bCs/>
          <w:sz w:val="28"/>
          <w:szCs w:val="28"/>
          <w:lang w:eastAsia="uk-UA"/>
        </w:rPr>
        <w:t>’</w:t>
      </w:r>
      <w:r w:rsidRPr="00FA262B">
        <w:rPr>
          <w:bCs/>
          <w:sz w:val="28"/>
          <w:szCs w:val="28"/>
          <w:lang w:eastAsia="uk-UA"/>
        </w:rPr>
        <w:t>яті</w:t>
      </w:r>
      <w:r w:rsidRPr="00FA262B">
        <w:rPr>
          <w:sz w:val="28"/>
          <w:szCs w:val="28"/>
          <w:lang w:eastAsia="uk-UA"/>
        </w:rPr>
        <w:t xml:space="preserve"> та </w:t>
      </w:r>
      <w:r w:rsidRPr="00FA262B">
        <w:rPr>
          <w:bCs/>
          <w:sz w:val="28"/>
          <w:szCs w:val="28"/>
          <w:lang w:eastAsia="uk-UA"/>
        </w:rPr>
        <w:t>відчуття ритму</w:t>
      </w:r>
      <w:r w:rsidRPr="00FA262B">
        <w:rPr>
          <w:sz w:val="28"/>
          <w:szCs w:val="28"/>
          <w:lang w:eastAsia="uk-UA"/>
        </w:rPr>
        <w:t xml:space="preserve">. Такі заняття можуть стати основою для розвитку </w:t>
      </w:r>
      <w:r w:rsidRPr="00FA262B">
        <w:rPr>
          <w:bCs/>
          <w:sz w:val="28"/>
          <w:szCs w:val="28"/>
          <w:lang w:eastAsia="uk-UA"/>
        </w:rPr>
        <w:t>виразних рухів</w:t>
      </w:r>
      <w:r w:rsidRPr="00FA262B">
        <w:rPr>
          <w:sz w:val="28"/>
          <w:szCs w:val="28"/>
          <w:lang w:eastAsia="uk-UA"/>
        </w:rPr>
        <w:t xml:space="preserve"> у глухих дітей.</w:t>
      </w:r>
    </w:p>
    <w:p w14:paraId="415D26F7" w14:textId="77777777" w:rsidR="00D36837" w:rsidRPr="00FA262B" w:rsidRDefault="00D36837" w:rsidP="009D4120">
      <w:pPr>
        <w:tabs>
          <w:tab w:val="left" w:pos="1086"/>
        </w:tabs>
        <w:ind w:firstLine="709"/>
        <w:contextualSpacing/>
        <w:jc w:val="both"/>
        <w:rPr>
          <w:bCs/>
          <w:color w:val="000000"/>
          <w:spacing w:val="-4"/>
          <w:kern w:val="2"/>
          <w:sz w:val="28"/>
          <w:szCs w:val="28"/>
        </w:rPr>
      </w:pPr>
      <w:r w:rsidRPr="00FA262B">
        <w:rPr>
          <w:sz w:val="28"/>
          <w:szCs w:val="28"/>
          <w:lang w:eastAsia="uk-UA"/>
        </w:rPr>
        <w:t xml:space="preserve">Отже, особливості розвитку рухової функції у глухих дітей зумовлені не лише </w:t>
      </w:r>
      <w:r w:rsidRPr="00FA262B">
        <w:rPr>
          <w:bCs/>
          <w:sz w:val="28"/>
          <w:szCs w:val="28"/>
          <w:lang w:eastAsia="uk-UA"/>
        </w:rPr>
        <w:t>функціональними порушеннями слухової сенсорної системи</w:t>
      </w:r>
      <w:r w:rsidRPr="00FA262B">
        <w:rPr>
          <w:sz w:val="28"/>
          <w:szCs w:val="28"/>
          <w:lang w:eastAsia="uk-UA"/>
        </w:rPr>
        <w:t xml:space="preserve">, а й недостатнім розвитком мови та </w:t>
      </w:r>
      <w:r w:rsidRPr="00FA262B">
        <w:rPr>
          <w:bCs/>
          <w:sz w:val="28"/>
          <w:szCs w:val="28"/>
          <w:lang w:eastAsia="uk-UA"/>
        </w:rPr>
        <w:t>психофізіологічними</w:t>
      </w:r>
      <w:r w:rsidRPr="00FA262B">
        <w:rPr>
          <w:sz w:val="28"/>
          <w:szCs w:val="28"/>
          <w:lang w:eastAsia="uk-UA"/>
        </w:rPr>
        <w:t xml:space="preserve"> особливостями. Урахування цих факторів є важливим для створення ефективних </w:t>
      </w:r>
      <w:proofErr w:type="spellStart"/>
      <w:r w:rsidRPr="00FA262B">
        <w:rPr>
          <w:sz w:val="28"/>
          <w:szCs w:val="28"/>
          <w:lang w:eastAsia="uk-UA"/>
        </w:rPr>
        <w:t>методик</w:t>
      </w:r>
      <w:proofErr w:type="spellEnd"/>
      <w:r w:rsidRPr="00FA262B">
        <w:rPr>
          <w:sz w:val="28"/>
          <w:szCs w:val="28"/>
          <w:lang w:eastAsia="uk-UA"/>
        </w:rPr>
        <w:t xml:space="preserve"> реабілітації та корекції рухових функцій у дітей із порушеннями слуху.</w:t>
      </w:r>
    </w:p>
    <w:p w14:paraId="2DACB78F" w14:textId="3F12CF0A" w:rsidR="00D36837" w:rsidRPr="00FA262B" w:rsidRDefault="00D36837" w:rsidP="009D4120">
      <w:pPr>
        <w:tabs>
          <w:tab w:val="left" w:pos="1086"/>
        </w:tabs>
        <w:ind w:firstLine="709"/>
        <w:contextualSpacing/>
        <w:jc w:val="both"/>
        <w:rPr>
          <w:sz w:val="28"/>
          <w:szCs w:val="28"/>
        </w:rPr>
      </w:pPr>
      <w:r w:rsidRPr="00FA262B">
        <w:rPr>
          <w:sz w:val="28"/>
          <w:szCs w:val="28"/>
        </w:rPr>
        <w:lastRenderedPageBreak/>
        <w:t>На підставі вивчення цієї проблеми С.</w:t>
      </w:r>
      <w:r w:rsidR="009D4120">
        <w:rPr>
          <w:sz w:val="28"/>
          <w:szCs w:val="28"/>
        </w:rPr>
        <w:t> </w:t>
      </w:r>
      <w:proofErr w:type="spellStart"/>
      <w:r w:rsidRPr="00FA262B">
        <w:rPr>
          <w:sz w:val="28"/>
          <w:szCs w:val="28"/>
        </w:rPr>
        <w:t>Шмалєй</w:t>
      </w:r>
      <w:proofErr w:type="spellEnd"/>
      <w:r w:rsidRPr="00FA262B">
        <w:rPr>
          <w:sz w:val="28"/>
          <w:szCs w:val="28"/>
        </w:rPr>
        <w:t xml:space="preserve"> зробив висновок про необхідність комплексного розвитку рухової функції [50, с.</w:t>
      </w:r>
      <w:r w:rsidR="009D4120">
        <w:rPr>
          <w:sz w:val="28"/>
          <w:szCs w:val="28"/>
        </w:rPr>
        <w:t> </w:t>
      </w:r>
      <w:r w:rsidRPr="00FA262B">
        <w:rPr>
          <w:sz w:val="28"/>
          <w:szCs w:val="28"/>
        </w:rPr>
        <w:t>116]. Основним змістом фізкультурно-спортивної реабілітації мають стати:</w:t>
      </w:r>
    </w:p>
    <w:p w14:paraId="560ABD05" w14:textId="6065A2A9" w:rsidR="00D36837" w:rsidRPr="009D4120" w:rsidRDefault="00D36837" w:rsidP="00C25437">
      <w:pPr>
        <w:pStyle w:val="ad"/>
        <w:numPr>
          <w:ilvl w:val="0"/>
          <w:numId w:val="63"/>
        </w:numPr>
        <w:tabs>
          <w:tab w:val="left" w:pos="1086"/>
        </w:tabs>
        <w:spacing w:after="0" w:line="240" w:lineRule="auto"/>
        <w:ind w:left="0" w:firstLine="709"/>
        <w:jc w:val="both"/>
        <w:rPr>
          <w:rFonts w:ascii="Times New Roman" w:hAnsi="Times New Roman" w:cs="Times New Roman"/>
          <w:sz w:val="28"/>
          <w:szCs w:val="28"/>
        </w:rPr>
      </w:pPr>
      <w:r w:rsidRPr="009D4120">
        <w:rPr>
          <w:rFonts w:ascii="Times New Roman" w:hAnsi="Times New Roman" w:cs="Times New Roman"/>
          <w:sz w:val="28"/>
          <w:szCs w:val="28"/>
        </w:rPr>
        <w:t>Вправи для покращення координації рухів з предметами та без них. Ці дії сприятимуть кращому переключенню роботи м</w:t>
      </w:r>
      <w:r w:rsidR="00345796">
        <w:rPr>
          <w:rFonts w:ascii="Times New Roman" w:hAnsi="Times New Roman" w:cs="Times New Roman"/>
          <w:sz w:val="28"/>
          <w:szCs w:val="28"/>
        </w:rPr>
        <w:t>’</w:t>
      </w:r>
      <w:r w:rsidRPr="009D4120">
        <w:rPr>
          <w:rFonts w:ascii="Times New Roman" w:hAnsi="Times New Roman" w:cs="Times New Roman"/>
          <w:sz w:val="28"/>
          <w:szCs w:val="28"/>
        </w:rPr>
        <w:t>язів з одного стану в інший (спокій, напруження, розслаблення), формуванню рухових стереотипів.</w:t>
      </w:r>
    </w:p>
    <w:p w14:paraId="75023B03" w14:textId="77777777" w:rsidR="00D36837" w:rsidRPr="009D4120" w:rsidRDefault="00D36837" w:rsidP="00C25437">
      <w:pPr>
        <w:pStyle w:val="ad"/>
        <w:numPr>
          <w:ilvl w:val="0"/>
          <w:numId w:val="63"/>
        </w:numPr>
        <w:tabs>
          <w:tab w:val="left" w:pos="1086"/>
        </w:tabs>
        <w:spacing w:after="0" w:line="240" w:lineRule="auto"/>
        <w:ind w:left="0" w:firstLine="709"/>
        <w:jc w:val="both"/>
        <w:rPr>
          <w:rFonts w:ascii="Times New Roman" w:hAnsi="Times New Roman" w:cs="Times New Roman"/>
          <w:sz w:val="28"/>
          <w:szCs w:val="28"/>
        </w:rPr>
      </w:pPr>
      <w:r w:rsidRPr="009D4120">
        <w:rPr>
          <w:rFonts w:ascii="Times New Roman" w:hAnsi="Times New Roman" w:cs="Times New Roman"/>
          <w:sz w:val="28"/>
          <w:szCs w:val="28"/>
        </w:rPr>
        <w:t>Вправи для покращення функцій вестибулярного апарату сприятимуть покращенню координації рухів, їх точності, вироблення: правильної постави та рівноваги.</w:t>
      </w:r>
    </w:p>
    <w:p w14:paraId="719EC5E4" w14:textId="00CD1C3D" w:rsidR="00D36837" w:rsidRPr="009D4120" w:rsidRDefault="00D36837" w:rsidP="00C25437">
      <w:pPr>
        <w:pStyle w:val="ad"/>
        <w:numPr>
          <w:ilvl w:val="0"/>
          <w:numId w:val="63"/>
        </w:numPr>
        <w:tabs>
          <w:tab w:val="left" w:pos="1086"/>
        </w:tabs>
        <w:spacing w:after="0" w:line="240" w:lineRule="auto"/>
        <w:ind w:left="0" w:firstLine="709"/>
        <w:jc w:val="both"/>
        <w:rPr>
          <w:rFonts w:ascii="Times New Roman" w:hAnsi="Times New Roman" w:cs="Times New Roman"/>
          <w:sz w:val="28"/>
          <w:szCs w:val="28"/>
        </w:rPr>
      </w:pPr>
      <w:r w:rsidRPr="009D4120">
        <w:rPr>
          <w:rFonts w:ascii="Times New Roman" w:hAnsi="Times New Roman" w:cs="Times New Roman"/>
          <w:sz w:val="28"/>
          <w:szCs w:val="28"/>
        </w:rPr>
        <w:t>Вправи для покращення рухової пам</w:t>
      </w:r>
      <w:r w:rsidR="00345796">
        <w:rPr>
          <w:rFonts w:ascii="Times New Roman" w:hAnsi="Times New Roman" w:cs="Times New Roman"/>
          <w:sz w:val="28"/>
          <w:szCs w:val="28"/>
        </w:rPr>
        <w:t>’</w:t>
      </w:r>
      <w:r w:rsidRPr="009D4120">
        <w:rPr>
          <w:rFonts w:ascii="Times New Roman" w:hAnsi="Times New Roman" w:cs="Times New Roman"/>
          <w:sz w:val="28"/>
          <w:szCs w:val="28"/>
        </w:rPr>
        <w:t>яті сприятимуть раціональнішому використанню м</w:t>
      </w:r>
      <w:r w:rsidR="00345796">
        <w:rPr>
          <w:rFonts w:ascii="Times New Roman" w:hAnsi="Times New Roman" w:cs="Times New Roman"/>
          <w:sz w:val="28"/>
          <w:szCs w:val="28"/>
        </w:rPr>
        <w:t>’</w:t>
      </w:r>
      <w:r w:rsidRPr="009D4120">
        <w:rPr>
          <w:rFonts w:ascii="Times New Roman" w:hAnsi="Times New Roman" w:cs="Times New Roman"/>
          <w:sz w:val="28"/>
          <w:szCs w:val="28"/>
        </w:rPr>
        <w:t>язових зусиль, виробленню багатьох рухових навичок, сприятимуть покращенню розумової діяльності.</w:t>
      </w:r>
    </w:p>
    <w:p w14:paraId="731AB9EE" w14:textId="77777777" w:rsidR="00D36837" w:rsidRPr="009D4120" w:rsidRDefault="00D36837" w:rsidP="00C25437">
      <w:pPr>
        <w:pStyle w:val="ad"/>
        <w:numPr>
          <w:ilvl w:val="0"/>
          <w:numId w:val="63"/>
        </w:numPr>
        <w:tabs>
          <w:tab w:val="left" w:pos="1086"/>
        </w:tabs>
        <w:spacing w:after="0" w:line="240" w:lineRule="auto"/>
        <w:ind w:left="0" w:firstLine="709"/>
        <w:jc w:val="both"/>
        <w:rPr>
          <w:sz w:val="28"/>
          <w:szCs w:val="28"/>
        </w:rPr>
      </w:pPr>
      <w:r w:rsidRPr="009D4120">
        <w:rPr>
          <w:rFonts w:ascii="Times New Roman" w:hAnsi="Times New Roman" w:cs="Times New Roman"/>
          <w:sz w:val="28"/>
          <w:szCs w:val="28"/>
        </w:rPr>
        <w:t>Вправи для розвитку ритмічності рухів. Використання таких вправ компенсує порушення ходи, сприяє розвитку вміння рухатися в певному темпі, ритмі, правильно координувати рухи, довільно керувати ними</w:t>
      </w:r>
      <w:r w:rsidRPr="009D4120">
        <w:rPr>
          <w:sz w:val="28"/>
          <w:szCs w:val="28"/>
        </w:rPr>
        <w:t>.</w:t>
      </w:r>
    </w:p>
    <w:p w14:paraId="635BD446" w14:textId="77777777" w:rsidR="00D36837" w:rsidRPr="00FA262B" w:rsidRDefault="00D36837" w:rsidP="009D4120">
      <w:pPr>
        <w:tabs>
          <w:tab w:val="left" w:pos="1086"/>
        </w:tabs>
        <w:ind w:firstLine="709"/>
        <w:contextualSpacing/>
        <w:jc w:val="both"/>
        <w:rPr>
          <w:sz w:val="28"/>
          <w:szCs w:val="28"/>
        </w:rPr>
      </w:pPr>
      <w:r w:rsidRPr="00FA262B">
        <w:rPr>
          <w:sz w:val="28"/>
          <w:szCs w:val="28"/>
        </w:rPr>
        <w:t>Більш ефективним для покращення фізичного стану дітей є застосування загальнорозвиваючих, бігових, стрибкових вправ та спеціальних вправ для корекції рухових функцій.</w:t>
      </w:r>
    </w:p>
    <w:p w14:paraId="54EB6229" w14:textId="77777777" w:rsidR="00D36837" w:rsidRPr="00FA262B" w:rsidRDefault="00D36837" w:rsidP="009D4120">
      <w:pPr>
        <w:tabs>
          <w:tab w:val="left" w:pos="1086"/>
        </w:tabs>
        <w:ind w:firstLine="709"/>
        <w:contextualSpacing/>
        <w:jc w:val="both"/>
        <w:rPr>
          <w:sz w:val="28"/>
          <w:szCs w:val="28"/>
        </w:rPr>
      </w:pPr>
      <w:r w:rsidRPr="00FA262B">
        <w:rPr>
          <w:sz w:val="28"/>
          <w:szCs w:val="28"/>
        </w:rPr>
        <w:t>Педагогічний вплив на розвиток тих чи інших якостей забезпечується відповідним підбором фізичних вправ, методикою їх проведення.</w:t>
      </w:r>
    </w:p>
    <w:p w14:paraId="6521ABD7" w14:textId="77777777" w:rsidR="00D36837" w:rsidRDefault="00D36837" w:rsidP="009D4120">
      <w:pPr>
        <w:tabs>
          <w:tab w:val="left" w:pos="1086"/>
        </w:tabs>
        <w:ind w:firstLine="709"/>
        <w:contextualSpacing/>
        <w:jc w:val="both"/>
        <w:rPr>
          <w:sz w:val="28"/>
          <w:szCs w:val="28"/>
        </w:rPr>
      </w:pPr>
      <w:r w:rsidRPr="00FA262B">
        <w:rPr>
          <w:sz w:val="28"/>
          <w:szCs w:val="28"/>
        </w:rPr>
        <w:t>Для корекції вад розвитку учнів з глухотою в процесі занять фізичними вправами необхідно дотримуватися наступних вимог [45,  с.11]:</w:t>
      </w:r>
    </w:p>
    <w:p w14:paraId="57CA34FD" w14:textId="7E461A79" w:rsidR="00D36837" w:rsidRPr="00B535D8" w:rsidRDefault="00D36837" w:rsidP="009D4120">
      <w:pPr>
        <w:tabs>
          <w:tab w:val="left" w:pos="1086"/>
        </w:tabs>
        <w:ind w:firstLine="709"/>
        <w:contextualSpacing/>
        <w:jc w:val="both"/>
        <w:rPr>
          <w:sz w:val="28"/>
          <w:szCs w:val="28"/>
        </w:rPr>
      </w:pPr>
      <w:r w:rsidRPr="00B535D8">
        <w:rPr>
          <w:sz w:val="28"/>
          <w:szCs w:val="28"/>
          <w:lang w:eastAsia="uk-UA"/>
        </w:rPr>
        <w:t>Враховуючи, що заняття фізичними вправами мають сприяти загальному фізичному розвитку та зміцненню здоров</w:t>
      </w:r>
      <w:r w:rsidR="00345796">
        <w:rPr>
          <w:sz w:val="28"/>
          <w:szCs w:val="28"/>
          <w:lang w:eastAsia="uk-UA"/>
        </w:rPr>
        <w:t>’</w:t>
      </w:r>
      <w:r w:rsidRPr="00B535D8">
        <w:rPr>
          <w:sz w:val="28"/>
          <w:szCs w:val="28"/>
          <w:lang w:eastAsia="uk-UA"/>
        </w:rPr>
        <w:t>я учнів, а також беручи до уваги, що компенсаторні можливості нервової системи дітей з порушеннями залежать від загального стану організму, заняття слід організовувати таким чином, щоб вони комплексно впливали на організм учнів, зміцнювали їх здоров</w:t>
      </w:r>
      <w:r w:rsidR="00345796">
        <w:rPr>
          <w:sz w:val="28"/>
          <w:szCs w:val="28"/>
          <w:lang w:eastAsia="uk-UA"/>
        </w:rPr>
        <w:t>’</w:t>
      </w:r>
      <w:r w:rsidRPr="00B535D8">
        <w:rPr>
          <w:sz w:val="28"/>
          <w:szCs w:val="28"/>
          <w:lang w:eastAsia="uk-UA"/>
        </w:rPr>
        <w:t>я, сприяли гармонійному розвитку функцій і органів, а також корекції порушень розвитку.</w:t>
      </w:r>
    </w:p>
    <w:p w14:paraId="035FBE9B" w14:textId="4111180E" w:rsidR="00D36837" w:rsidRPr="00B535D8" w:rsidRDefault="00D36837" w:rsidP="009D4120">
      <w:pPr>
        <w:tabs>
          <w:tab w:val="left" w:pos="1086"/>
        </w:tabs>
        <w:ind w:firstLine="709"/>
        <w:contextualSpacing/>
        <w:jc w:val="both"/>
        <w:rPr>
          <w:sz w:val="28"/>
          <w:szCs w:val="28"/>
        </w:rPr>
      </w:pPr>
      <w:r w:rsidRPr="00B535D8">
        <w:rPr>
          <w:sz w:val="28"/>
          <w:szCs w:val="28"/>
          <w:lang w:eastAsia="uk-UA"/>
        </w:rPr>
        <w:t>Зважаючи на те, що в учнів спеціальних закладів на тлі загального недорозвинення моторики найбільше уражені рухи, для виконання яких потрібна активна аналітико-синтетична робота центральної нервової системи, під час занять важливо використовувати вправи та методи, які позитивно впливають на всі елементи рухового апарату, розвивають рухові якості та сприяють відновленню найбільш постраждалих функцій.</w:t>
      </w:r>
    </w:p>
    <w:p w14:paraId="0B1FFAFB" w14:textId="77777777" w:rsidR="00D36837" w:rsidRDefault="00D36837" w:rsidP="009D4120">
      <w:pPr>
        <w:tabs>
          <w:tab w:val="left" w:pos="1086"/>
        </w:tabs>
        <w:ind w:firstLine="709"/>
        <w:contextualSpacing/>
        <w:jc w:val="both"/>
        <w:rPr>
          <w:sz w:val="28"/>
          <w:szCs w:val="28"/>
        </w:rPr>
      </w:pPr>
      <w:r w:rsidRPr="00B535D8">
        <w:rPr>
          <w:sz w:val="28"/>
          <w:szCs w:val="28"/>
          <w:lang w:eastAsia="uk-UA"/>
        </w:rPr>
        <w:t>Корекція та розвиток рухових функцій учнів є ефективними тоді, коли вони поєднуються з формуванням рухових умінь і навичок, необхідних для повсякденного життя та професійної діяльності.</w:t>
      </w:r>
    </w:p>
    <w:p w14:paraId="64EC2B46" w14:textId="5FC7A4C8" w:rsidR="00D36837" w:rsidRPr="003E235D" w:rsidRDefault="009D4120" w:rsidP="009D4120">
      <w:pPr>
        <w:tabs>
          <w:tab w:val="left" w:pos="1086"/>
        </w:tabs>
        <w:ind w:firstLine="709"/>
        <w:contextualSpacing/>
        <w:jc w:val="both"/>
        <w:rPr>
          <w:sz w:val="28"/>
          <w:szCs w:val="28"/>
        </w:rPr>
      </w:pPr>
      <w:r>
        <w:rPr>
          <w:sz w:val="28"/>
          <w:szCs w:val="28"/>
          <w:lang w:eastAsia="uk-UA"/>
        </w:rPr>
        <w:lastRenderedPageBreak/>
        <w:t>Дослідження І. </w:t>
      </w:r>
      <w:proofErr w:type="spellStart"/>
      <w:r w:rsidR="00D36837" w:rsidRPr="00B535D8">
        <w:rPr>
          <w:sz w:val="28"/>
          <w:szCs w:val="28"/>
          <w:lang w:eastAsia="uk-UA"/>
        </w:rPr>
        <w:t>Ляхової</w:t>
      </w:r>
      <w:proofErr w:type="spellEnd"/>
      <w:r w:rsidR="00D36837" w:rsidRPr="00B535D8">
        <w:rPr>
          <w:sz w:val="28"/>
          <w:szCs w:val="28"/>
          <w:lang w:eastAsia="uk-UA"/>
        </w:rPr>
        <w:t xml:space="preserve"> та інших науковців підтверджують, що завдяки руховій активності забезпечується правильний розвиток хребта, зміцнюються м</w:t>
      </w:r>
      <w:r w:rsidR="00345796">
        <w:rPr>
          <w:sz w:val="28"/>
          <w:szCs w:val="28"/>
          <w:lang w:eastAsia="uk-UA"/>
        </w:rPr>
        <w:t>’</w:t>
      </w:r>
      <w:r w:rsidR="00D36837" w:rsidRPr="00B535D8">
        <w:rPr>
          <w:sz w:val="28"/>
          <w:szCs w:val="28"/>
          <w:lang w:eastAsia="uk-UA"/>
        </w:rPr>
        <w:t>язи, тоді як тривале перебування в статичних позах, неправильна постава при сидінні та низька рухливість негативно впливають на загальний фізичний розвиток, зокрема й на формування правильної постави</w:t>
      </w:r>
      <w:r>
        <w:rPr>
          <w:sz w:val="28"/>
          <w:szCs w:val="28"/>
          <w:lang w:eastAsia="uk-UA"/>
        </w:rPr>
        <w:t> </w:t>
      </w:r>
      <w:r w:rsidR="00D36837" w:rsidRPr="00B535D8">
        <w:rPr>
          <w:sz w:val="28"/>
          <w:szCs w:val="28"/>
          <w:lang w:eastAsia="uk-UA"/>
        </w:rPr>
        <w:t>[20, с.</w:t>
      </w:r>
      <w:r>
        <w:rPr>
          <w:sz w:val="28"/>
          <w:szCs w:val="28"/>
          <w:lang w:eastAsia="uk-UA"/>
        </w:rPr>
        <w:t> </w:t>
      </w:r>
      <w:r w:rsidR="00D36837" w:rsidRPr="00B535D8">
        <w:rPr>
          <w:sz w:val="28"/>
          <w:szCs w:val="28"/>
          <w:lang w:eastAsia="uk-UA"/>
        </w:rPr>
        <w:t>24].</w:t>
      </w:r>
    </w:p>
    <w:p w14:paraId="53451031" w14:textId="4B686862" w:rsidR="00D36837" w:rsidRPr="003E235D" w:rsidRDefault="00D36837" w:rsidP="00D36837">
      <w:pPr>
        <w:tabs>
          <w:tab w:val="left" w:pos="1086"/>
        </w:tabs>
        <w:ind w:firstLine="567"/>
        <w:contextualSpacing/>
        <w:jc w:val="both"/>
        <w:rPr>
          <w:sz w:val="28"/>
          <w:szCs w:val="28"/>
        </w:rPr>
      </w:pPr>
      <w:r w:rsidRPr="00B535D8">
        <w:rPr>
          <w:sz w:val="28"/>
          <w:szCs w:val="28"/>
          <w:lang w:eastAsia="uk-UA"/>
        </w:rPr>
        <w:t>Більшість дослідників відзначають наявність у глухих школярів ряду особливостей у стані здоров</w:t>
      </w:r>
      <w:r w:rsidR="00345796">
        <w:rPr>
          <w:sz w:val="28"/>
          <w:szCs w:val="28"/>
          <w:lang w:eastAsia="uk-UA"/>
        </w:rPr>
        <w:t>’</w:t>
      </w:r>
      <w:r w:rsidRPr="00B535D8">
        <w:rPr>
          <w:sz w:val="28"/>
          <w:szCs w:val="28"/>
          <w:lang w:eastAsia="uk-UA"/>
        </w:rPr>
        <w:t>я та фізичного розвитку, а також змін у функціонуванні слухового, вестибулярного та рухового апаратів. При цьому виявлено певну залежність функціонального стану аналізаторів від рівня занять фізичною культурою та спортом [17, с. 3].</w:t>
      </w:r>
    </w:p>
    <w:p w14:paraId="1B8B19FE" w14:textId="0BB276A0" w:rsidR="00D36837" w:rsidRPr="003E235D" w:rsidRDefault="00D36837" w:rsidP="00D36837">
      <w:pPr>
        <w:tabs>
          <w:tab w:val="left" w:pos="1086"/>
        </w:tabs>
        <w:ind w:firstLine="567"/>
        <w:contextualSpacing/>
        <w:jc w:val="both"/>
        <w:rPr>
          <w:sz w:val="28"/>
          <w:szCs w:val="28"/>
        </w:rPr>
      </w:pPr>
      <w:r w:rsidRPr="00B535D8">
        <w:rPr>
          <w:sz w:val="28"/>
          <w:szCs w:val="28"/>
          <w:lang w:eastAsia="uk-UA"/>
        </w:rPr>
        <w:t>У дослідженнях О.</w:t>
      </w:r>
      <w:r w:rsidR="009D4120">
        <w:rPr>
          <w:sz w:val="28"/>
          <w:szCs w:val="28"/>
          <w:lang w:eastAsia="uk-UA"/>
        </w:rPr>
        <w:t> </w:t>
      </w:r>
      <w:r w:rsidRPr="00B535D8">
        <w:rPr>
          <w:sz w:val="28"/>
          <w:szCs w:val="28"/>
          <w:lang w:eastAsia="uk-UA"/>
        </w:rPr>
        <w:t>Козак встановлено, що в 64% дітей з порушенням слуху спостерігаються значні зміни у характері рефлекторних реакцій, а в 43% зафіксовано помірне послаблення гальмівного впливу кори головного мозку [18, с. 128].</w:t>
      </w:r>
    </w:p>
    <w:p w14:paraId="6179786F" w14:textId="63F3FE05" w:rsidR="00FC65E6" w:rsidRDefault="009D4120" w:rsidP="00D36837">
      <w:pPr>
        <w:tabs>
          <w:tab w:val="left" w:pos="1086"/>
        </w:tabs>
        <w:ind w:firstLine="567"/>
        <w:contextualSpacing/>
        <w:jc w:val="both"/>
        <w:rPr>
          <w:sz w:val="28"/>
          <w:szCs w:val="28"/>
          <w:lang w:eastAsia="uk-UA"/>
        </w:rPr>
      </w:pPr>
      <w:r>
        <w:rPr>
          <w:sz w:val="28"/>
          <w:szCs w:val="28"/>
          <w:lang w:eastAsia="uk-UA"/>
        </w:rPr>
        <w:t>О. </w:t>
      </w:r>
      <w:r w:rsidR="00D36837" w:rsidRPr="00B535D8">
        <w:rPr>
          <w:sz w:val="28"/>
          <w:szCs w:val="28"/>
          <w:lang w:eastAsia="uk-UA"/>
        </w:rPr>
        <w:t>Афанасьєв у своїх роботах зазначає ознаки нестабільного стану нервової системи у таких дітей [2, с. 17]</w:t>
      </w:r>
    </w:p>
    <w:p w14:paraId="4270F838" w14:textId="45709A1E" w:rsidR="00D36837" w:rsidRPr="00B535D8" w:rsidRDefault="00D36837" w:rsidP="00D36837">
      <w:pPr>
        <w:tabs>
          <w:tab w:val="left" w:pos="1086"/>
        </w:tabs>
        <w:ind w:firstLine="567"/>
        <w:contextualSpacing/>
        <w:jc w:val="both"/>
        <w:rPr>
          <w:sz w:val="28"/>
          <w:szCs w:val="28"/>
        </w:rPr>
      </w:pPr>
      <w:r w:rsidRPr="00B535D8">
        <w:rPr>
          <w:sz w:val="28"/>
          <w:szCs w:val="28"/>
          <w:lang w:eastAsia="uk-UA"/>
        </w:rPr>
        <w:t>А.</w:t>
      </w:r>
      <w:r w:rsidR="009D4120">
        <w:rPr>
          <w:sz w:val="28"/>
          <w:szCs w:val="28"/>
          <w:lang w:eastAsia="uk-UA"/>
        </w:rPr>
        <w:t> </w:t>
      </w:r>
      <w:proofErr w:type="spellStart"/>
      <w:r w:rsidRPr="00B535D8">
        <w:rPr>
          <w:sz w:val="28"/>
          <w:szCs w:val="28"/>
          <w:lang w:eastAsia="uk-UA"/>
        </w:rPr>
        <w:t>Івахненко</w:t>
      </w:r>
      <w:proofErr w:type="spellEnd"/>
      <w:r w:rsidRPr="00B535D8">
        <w:rPr>
          <w:sz w:val="28"/>
          <w:szCs w:val="28"/>
          <w:lang w:eastAsia="uk-UA"/>
        </w:rPr>
        <w:t xml:space="preserve"> дійшла висновку, що функціональний стан центральної нервової системи, згідно з даними </w:t>
      </w:r>
      <w:proofErr w:type="spellStart"/>
      <w:r w:rsidRPr="00B535D8">
        <w:rPr>
          <w:sz w:val="28"/>
          <w:szCs w:val="28"/>
          <w:lang w:eastAsia="uk-UA"/>
        </w:rPr>
        <w:t>електроенцефалографії</w:t>
      </w:r>
      <w:proofErr w:type="spellEnd"/>
      <w:r w:rsidRPr="00B535D8">
        <w:rPr>
          <w:sz w:val="28"/>
          <w:szCs w:val="28"/>
          <w:lang w:eastAsia="uk-UA"/>
        </w:rPr>
        <w:t>, характеризується переважанням гальмівних процесів, що свідчить про уповільнене дозрівання мозкових структур, які відповідають за генерацію альфа-ритму [14, с. 13].</w:t>
      </w:r>
    </w:p>
    <w:p w14:paraId="02EF591C" w14:textId="13693D59" w:rsidR="00D36837" w:rsidRPr="003E235D" w:rsidRDefault="009D4120" w:rsidP="00D36837">
      <w:pPr>
        <w:spacing w:before="100" w:beforeAutospacing="1" w:after="100" w:afterAutospacing="1"/>
        <w:ind w:firstLine="567"/>
        <w:contextualSpacing/>
        <w:jc w:val="both"/>
        <w:rPr>
          <w:sz w:val="28"/>
          <w:szCs w:val="28"/>
          <w:lang w:eastAsia="uk-UA"/>
        </w:rPr>
      </w:pPr>
      <w:r>
        <w:rPr>
          <w:sz w:val="28"/>
          <w:szCs w:val="28"/>
          <w:lang w:eastAsia="uk-UA"/>
        </w:rPr>
        <w:t>Н. </w:t>
      </w:r>
      <w:proofErr w:type="spellStart"/>
      <w:r w:rsidR="00D36837" w:rsidRPr="003E235D">
        <w:rPr>
          <w:sz w:val="28"/>
          <w:szCs w:val="28"/>
          <w:lang w:eastAsia="uk-UA"/>
        </w:rPr>
        <w:t>Зборовська</w:t>
      </w:r>
      <w:proofErr w:type="spellEnd"/>
      <w:r w:rsidR="00D36837" w:rsidRPr="003E235D">
        <w:rPr>
          <w:sz w:val="28"/>
          <w:szCs w:val="28"/>
          <w:lang w:eastAsia="uk-UA"/>
        </w:rPr>
        <w:t xml:space="preserve"> зазначала, що під час дослідження серцево-судинної системи у глухих дітей виявлено функціональні порушення, зокрема схильність до почастішання серцевих скорочень, підвищення артеріального тиску, прискорений пульс, порушення ритму дихання та скоротливої здатності міокарда [12, с. 44].</w:t>
      </w:r>
    </w:p>
    <w:p w14:paraId="333A35B4" w14:textId="6B8C955A" w:rsidR="00D36837" w:rsidRPr="003E235D" w:rsidRDefault="009D4120" w:rsidP="00D36837">
      <w:pPr>
        <w:spacing w:before="100" w:beforeAutospacing="1" w:after="100" w:afterAutospacing="1"/>
        <w:ind w:firstLine="567"/>
        <w:contextualSpacing/>
        <w:jc w:val="both"/>
        <w:rPr>
          <w:sz w:val="28"/>
          <w:szCs w:val="28"/>
          <w:lang w:eastAsia="uk-UA"/>
        </w:rPr>
      </w:pPr>
      <w:r>
        <w:rPr>
          <w:sz w:val="28"/>
          <w:szCs w:val="28"/>
          <w:lang w:eastAsia="uk-UA"/>
        </w:rPr>
        <w:t>І. </w:t>
      </w:r>
      <w:r w:rsidR="00D36837" w:rsidRPr="003E235D">
        <w:rPr>
          <w:sz w:val="28"/>
          <w:szCs w:val="28"/>
          <w:lang w:eastAsia="uk-UA"/>
        </w:rPr>
        <w:t>Ковшова встановила, що у дітей і підлітків із порушеннями слуху спостерігається знижена життєва ємність легень, слабкий розвиток носового дихання та обмежена екскурсія грудної клітини, що пов</w:t>
      </w:r>
      <w:r w:rsidR="00345796">
        <w:rPr>
          <w:sz w:val="28"/>
          <w:szCs w:val="28"/>
          <w:lang w:eastAsia="uk-UA"/>
        </w:rPr>
        <w:t>’</w:t>
      </w:r>
      <w:r w:rsidR="00D36837" w:rsidRPr="003E235D">
        <w:rPr>
          <w:sz w:val="28"/>
          <w:szCs w:val="28"/>
          <w:lang w:eastAsia="uk-UA"/>
        </w:rPr>
        <w:t>язано з труднощами мовленнєвого дихання [17].</w:t>
      </w:r>
    </w:p>
    <w:p w14:paraId="5B2B0C83" w14:textId="44BB7ECA" w:rsidR="00D36837" w:rsidRPr="003E235D" w:rsidRDefault="00D36837" w:rsidP="00D36837">
      <w:pPr>
        <w:spacing w:before="100" w:beforeAutospacing="1" w:after="100" w:afterAutospacing="1"/>
        <w:ind w:firstLine="567"/>
        <w:contextualSpacing/>
        <w:jc w:val="both"/>
        <w:rPr>
          <w:sz w:val="28"/>
          <w:szCs w:val="28"/>
          <w:lang w:eastAsia="uk-UA"/>
        </w:rPr>
      </w:pPr>
      <w:r w:rsidRPr="003E235D">
        <w:rPr>
          <w:sz w:val="28"/>
          <w:szCs w:val="28"/>
          <w:lang w:eastAsia="uk-UA"/>
        </w:rPr>
        <w:t>За результатами досліджень L.</w:t>
      </w:r>
      <w:r w:rsidR="009D4120">
        <w:rPr>
          <w:sz w:val="28"/>
          <w:szCs w:val="28"/>
          <w:lang w:eastAsia="uk-UA"/>
        </w:rPr>
        <w:t> </w:t>
      </w:r>
      <w:proofErr w:type="spellStart"/>
      <w:r w:rsidRPr="003E235D">
        <w:rPr>
          <w:sz w:val="28"/>
          <w:szCs w:val="28"/>
          <w:lang w:eastAsia="uk-UA"/>
        </w:rPr>
        <w:t>Rowe</w:t>
      </w:r>
      <w:proofErr w:type="spellEnd"/>
      <w:r w:rsidRPr="003E235D">
        <w:rPr>
          <w:sz w:val="28"/>
          <w:szCs w:val="28"/>
          <w:lang w:eastAsia="uk-UA"/>
        </w:rPr>
        <w:t>, глухі підлітки 13–14 років відстають за основними антропометричними показниками (зріст, маса тіла, об</w:t>
      </w:r>
      <w:r w:rsidR="00345796">
        <w:rPr>
          <w:sz w:val="28"/>
          <w:szCs w:val="28"/>
          <w:lang w:eastAsia="uk-UA"/>
        </w:rPr>
        <w:t>’</w:t>
      </w:r>
      <w:r w:rsidRPr="003E235D">
        <w:rPr>
          <w:sz w:val="28"/>
          <w:szCs w:val="28"/>
          <w:lang w:eastAsia="uk-UA"/>
        </w:rPr>
        <w:t>єм грудної клітки) порівняно з однолітками, які мають збережений слух</w:t>
      </w:r>
      <w:r w:rsidR="009D4120">
        <w:rPr>
          <w:sz w:val="28"/>
          <w:szCs w:val="28"/>
          <w:lang w:eastAsia="uk-UA"/>
        </w:rPr>
        <w:t> [67, </w:t>
      </w:r>
      <w:r w:rsidRPr="003E235D">
        <w:rPr>
          <w:sz w:val="28"/>
          <w:szCs w:val="28"/>
          <w:lang w:eastAsia="uk-UA"/>
        </w:rPr>
        <w:t>с.</w:t>
      </w:r>
      <w:r w:rsidR="009D4120">
        <w:rPr>
          <w:sz w:val="28"/>
          <w:szCs w:val="28"/>
          <w:lang w:eastAsia="uk-UA"/>
        </w:rPr>
        <w:t> </w:t>
      </w:r>
      <w:r w:rsidRPr="003E235D">
        <w:rPr>
          <w:sz w:val="28"/>
          <w:szCs w:val="28"/>
          <w:lang w:eastAsia="uk-UA"/>
        </w:rPr>
        <w:t>77]. Автор зазначає, що 37,9% глухих підлітків цього віку мають дисгармонійний фізичний розвиток, що значно перевищує аналогічні показники серед їхніх однолітків із нормальним слухом.</w:t>
      </w:r>
    </w:p>
    <w:p w14:paraId="15FCC058" w14:textId="6EE09B2F" w:rsidR="00FC65E6" w:rsidRDefault="009D4120" w:rsidP="00D36837">
      <w:pPr>
        <w:spacing w:before="100" w:beforeAutospacing="1" w:after="100" w:afterAutospacing="1"/>
        <w:ind w:firstLine="567"/>
        <w:contextualSpacing/>
        <w:jc w:val="both"/>
        <w:rPr>
          <w:sz w:val="28"/>
          <w:szCs w:val="28"/>
          <w:lang w:eastAsia="uk-UA"/>
        </w:rPr>
      </w:pPr>
      <w:r>
        <w:rPr>
          <w:sz w:val="28"/>
          <w:szCs w:val="28"/>
          <w:lang w:eastAsia="uk-UA"/>
        </w:rPr>
        <w:t>В. </w:t>
      </w:r>
      <w:proofErr w:type="spellStart"/>
      <w:r w:rsidR="00D36837" w:rsidRPr="003E235D">
        <w:rPr>
          <w:sz w:val="28"/>
          <w:szCs w:val="28"/>
          <w:lang w:eastAsia="uk-UA"/>
        </w:rPr>
        <w:t>Тарасун</w:t>
      </w:r>
      <w:proofErr w:type="spellEnd"/>
      <w:r w:rsidR="00D36837" w:rsidRPr="003E235D">
        <w:rPr>
          <w:sz w:val="28"/>
          <w:szCs w:val="28"/>
          <w:lang w:eastAsia="uk-UA"/>
        </w:rPr>
        <w:t xml:space="preserve"> звертає увагу на те, що діти з порушеннями слуху відстають у термінах формування та якості виконання основних рухів порівняно з однолітками зі збереженим слухом [41, с. 1].</w:t>
      </w:r>
    </w:p>
    <w:p w14:paraId="1D8BF16E" w14:textId="73B1A068" w:rsidR="00D36837" w:rsidRDefault="009D4120" w:rsidP="00D36837">
      <w:pPr>
        <w:spacing w:before="100" w:beforeAutospacing="1" w:after="100" w:afterAutospacing="1"/>
        <w:ind w:firstLine="567"/>
        <w:contextualSpacing/>
        <w:jc w:val="both"/>
        <w:rPr>
          <w:sz w:val="28"/>
          <w:szCs w:val="28"/>
          <w:lang w:eastAsia="uk-UA"/>
        </w:rPr>
      </w:pPr>
      <w:r>
        <w:rPr>
          <w:sz w:val="28"/>
          <w:szCs w:val="28"/>
          <w:lang w:eastAsia="uk-UA"/>
        </w:rPr>
        <w:t xml:space="preserve"> Водночас, за словами О. </w:t>
      </w:r>
      <w:proofErr w:type="spellStart"/>
      <w:r w:rsidR="00D36837" w:rsidRPr="003E235D">
        <w:rPr>
          <w:sz w:val="28"/>
          <w:szCs w:val="28"/>
          <w:lang w:eastAsia="uk-UA"/>
        </w:rPr>
        <w:t>Хохліної</w:t>
      </w:r>
      <w:proofErr w:type="spellEnd"/>
      <w:r w:rsidR="00D36837" w:rsidRPr="003E235D">
        <w:rPr>
          <w:sz w:val="28"/>
          <w:szCs w:val="28"/>
          <w:lang w:eastAsia="uk-UA"/>
        </w:rPr>
        <w:t xml:space="preserve">, навчання рухам може зменшити відмінності у рівні розвитку рухових навичок між глухими та </w:t>
      </w:r>
      <w:proofErr w:type="spellStart"/>
      <w:r w:rsidR="00D36837" w:rsidRPr="003E235D">
        <w:rPr>
          <w:sz w:val="28"/>
          <w:szCs w:val="28"/>
          <w:lang w:eastAsia="uk-UA"/>
        </w:rPr>
        <w:t>чуючими</w:t>
      </w:r>
      <w:proofErr w:type="spellEnd"/>
      <w:r w:rsidR="00D36837" w:rsidRPr="003E235D">
        <w:rPr>
          <w:sz w:val="28"/>
          <w:szCs w:val="28"/>
          <w:lang w:eastAsia="uk-UA"/>
        </w:rPr>
        <w:t xml:space="preserve"> </w:t>
      </w:r>
      <w:r>
        <w:rPr>
          <w:sz w:val="28"/>
          <w:szCs w:val="28"/>
          <w:lang w:eastAsia="uk-UA"/>
        </w:rPr>
        <w:lastRenderedPageBreak/>
        <w:t>дітьми [45, с. </w:t>
      </w:r>
      <w:r w:rsidR="00D36837" w:rsidRPr="003E235D">
        <w:rPr>
          <w:sz w:val="28"/>
          <w:szCs w:val="28"/>
          <w:lang w:eastAsia="uk-UA"/>
        </w:rPr>
        <w:t xml:space="preserve">11]. Особливу роль у цьому процесі відіграють спеціальні фізичні вправи, спрямовані на вироблення прискореного темпу роботи та розвиток </w:t>
      </w:r>
      <w:proofErr w:type="spellStart"/>
      <w:r w:rsidR="00D36837" w:rsidRPr="003E235D">
        <w:rPr>
          <w:sz w:val="28"/>
          <w:szCs w:val="28"/>
          <w:lang w:eastAsia="uk-UA"/>
        </w:rPr>
        <w:t>кінестетичного</w:t>
      </w:r>
      <w:proofErr w:type="spellEnd"/>
      <w:r w:rsidR="00D36837" w:rsidRPr="003E235D">
        <w:rPr>
          <w:sz w:val="28"/>
          <w:szCs w:val="28"/>
          <w:lang w:eastAsia="uk-UA"/>
        </w:rPr>
        <w:t xml:space="preserve"> контролю, який у багатьох випадках компенсує відсутність слухового аналізатора.</w:t>
      </w:r>
    </w:p>
    <w:p w14:paraId="1CB9DBC2" w14:textId="38C9B11B" w:rsidR="00D36837" w:rsidRPr="003E235D" w:rsidRDefault="00D36837" w:rsidP="00D36837">
      <w:pPr>
        <w:ind w:firstLine="567"/>
        <w:contextualSpacing/>
        <w:jc w:val="both"/>
        <w:rPr>
          <w:sz w:val="28"/>
          <w:szCs w:val="28"/>
          <w:lang w:eastAsia="uk-UA"/>
        </w:rPr>
      </w:pPr>
      <w:r w:rsidRPr="003E235D">
        <w:rPr>
          <w:sz w:val="28"/>
          <w:szCs w:val="28"/>
          <w:lang w:eastAsia="uk-UA"/>
        </w:rPr>
        <w:t>Дослідження Б.</w:t>
      </w:r>
      <w:r w:rsidR="009D4120">
        <w:rPr>
          <w:sz w:val="28"/>
          <w:szCs w:val="28"/>
          <w:lang w:eastAsia="uk-UA"/>
        </w:rPr>
        <w:t> </w:t>
      </w:r>
      <w:proofErr w:type="spellStart"/>
      <w:r w:rsidRPr="003E235D">
        <w:rPr>
          <w:sz w:val="28"/>
          <w:szCs w:val="28"/>
          <w:lang w:eastAsia="uk-UA"/>
        </w:rPr>
        <w:t>Сермєєва</w:t>
      </w:r>
      <w:proofErr w:type="spellEnd"/>
      <w:r w:rsidRPr="003E235D">
        <w:rPr>
          <w:sz w:val="28"/>
          <w:szCs w:val="28"/>
          <w:lang w:eastAsia="uk-UA"/>
        </w:rPr>
        <w:t xml:space="preserve"> виявили, що рухова сфера дітей шкільного віку з порушеннями слуху піддається негативному впливу, який проявляється у недостатній точності координації, невпевненості рухів, уповільненому оволодінні руховими навичками, труднощах зі збереженням статичної та динамічної рівноваги, низькому рівні просторового орієнтування, слабкому розвитку швидкості, швидкості реакції, </w:t>
      </w:r>
      <w:proofErr w:type="spellStart"/>
      <w:r w:rsidRPr="003E235D">
        <w:rPr>
          <w:sz w:val="28"/>
          <w:szCs w:val="28"/>
          <w:lang w:eastAsia="uk-UA"/>
        </w:rPr>
        <w:t>швидкісно</w:t>
      </w:r>
      <w:proofErr w:type="spellEnd"/>
      <w:r w:rsidRPr="003E235D">
        <w:rPr>
          <w:sz w:val="28"/>
          <w:szCs w:val="28"/>
          <w:lang w:eastAsia="uk-UA"/>
        </w:rPr>
        <w:t>-силових якостей, а також відставанні у розвитку сили, станової сили та статичної витривалості [38, с. 13].</w:t>
      </w:r>
    </w:p>
    <w:p w14:paraId="2130704E" w14:textId="464AA53B" w:rsidR="00D36837" w:rsidRPr="003E235D" w:rsidRDefault="009D4120" w:rsidP="00D36837">
      <w:pPr>
        <w:ind w:firstLine="567"/>
        <w:contextualSpacing/>
        <w:jc w:val="both"/>
        <w:rPr>
          <w:sz w:val="28"/>
          <w:szCs w:val="28"/>
          <w:lang w:eastAsia="uk-UA"/>
        </w:rPr>
      </w:pPr>
      <w:r>
        <w:rPr>
          <w:sz w:val="28"/>
          <w:szCs w:val="28"/>
          <w:lang w:eastAsia="uk-UA"/>
        </w:rPr>
        <w:t>М. </w:t>
      </w:r>
      <w:proofErr w:type="spellStart"/>
      <w:r w:rsidR="00D36837" w:rsidRPr="003E235D">
        <w:rPr>
          <w:sz w:val="28"/>
          <w:szCs w:val="28"/>
          <w:lang w:eastAsia="uk-UA"/>
        </w:rPr>
        <w:t>Рудзинський</w:t>
      </w:r>
      <w:proofErr w:type="spellEnd"/>
      <w:r w:rsidR="00D36837" w:rsidRPr="003E235D">
        <w:rPr>
          <w:sz w:val="28"/>
          <w:szCs w:val="28"/>
          <w:lang w:eastAsia="uk-UA"/>
        </w:rPr>
        <w:t xml:space="preserve"> зазначив, що глухі підлітки мають гірші показники максимальної статичної сили, динамічної "вибухової" сили розгиначів ніг, м</w:t>
      </w:r>
      <w:r w:rsidR="00345796">
        <w:rPr>
          <w:sz w:val="28"/>
          <w:szCs w:val="28"/>
          <w:lang w:eastAsia="uk-UA"/>
        </w:rPr>
        <w:t>’</w:t>
      </w:r>
      <w:r w:rsidR="00D36837" w:rsidRPr="003E235D">
        <w:rPr>
          <w:sz w:val="28"/>
          <w:szCs w:val="28"/>
          <w:lang w:eastAsia="uk-UA"/>
        </w:rPr>
        <w:t>язів плечового поясу і тулуба, а також нижчий рівень силової динамічної витривалості порівняно з однолітками зі збереженим слухом [35, с. 56].</w:t>
      </w:r>
    </w:p>
    <w:p w14:paraId="5A51171B" w14:textId="12EFFA7E" w:rsidR="00D36837" w:rsidRDefault="00D36837" w:rsidP="00D36837">
      <w:pPr>
        <w:ind w:firstLine="567"/>
        <w:contextualSpacing/>
        <w:jc w:val="both"/>
        <w:rPr>
          <w:sz w:val="28"/>
          <w:szCs w:val="28"/>
          <w:lang w:eastAsia="uk-UA"/>
        </w:rPr>
      </w:pPr>
      <w:r w:rsidRPr="003E235D">
        <w:rPr>
          <w:sz w:val="28"/>
          <w:szCs w:val="28"/>
          <w:lang w:eastAsia="uk-UA"/>
        </w:rPr>
        <w:t>А.</w:t>
      </w:r>
      <w:r w:rsidR="009D4120">
        <w:rPr>
          <w:sz w:val="28"/>
          <w:szCs w:val="28"/>
          <w:lang w:eastAsia="uk-UA"/>
        </w:rPr>
        <w:t> </w:t>
      </w:r>
      <w:r w:rsidRPr="003E235D">
        <w:rPr>
          <w:sz w:val="28"/>
          <w:szCs w:val="28"/>
          <w:lang w:eastAsia="uk-UA"/>
        </w:rPr>
        <w:t>Сердюк у своєму дослідженні дійшла висновку, що фізичні вправи є потужним засобом впливу на організм, розширюючи можливості рухової сфери, яка зазнала змін через стійкі порушення. Вправи з корекційно-компенсаторною спрямованістю, зокрема дихальні, сприяють зміцненню м</w:t>
      </w:r>
      <w:r w:rsidR="00345796">
        <w:rPr>
          <w:sz w:val="28"/>
          <w:szCs w:val="28"/>
          <w:lang w:eastAsia="uk-UA"/>
        </w:rPr>
        <w:t>’</w:t>
      </w:r>
      <w:r w:rsidRPr="003E235D">
        <w:rPr>
          <w:sz w:val="28"/>
          <w:szCs w:val="28"/>
          <w:lang w:eastAsia="uk-UA"/>
        </w:rPr>
        <w:t>язів, що беруть участь у диханні, усувають дихальну недостатність і розвивають мовленнєве дихання [37, с. 34].</w:t>
      </w:r>
    </w:p>
    <w:p w14:paraId="73F05E8B" w14:textId="636A7FCE" w:rsidR="00D36837" w:rsidRPr="003E235D" w:rsidRDefault="00D36837" w:rsidP="00D36837">
      <w:pPr>
        <w:ind w:firstLine="660"/>
        <w:contextualSpacing/>
        <w:jc w:val="both"/>
        <w:rPr>
          <w:sz w:val="28"/>
          <w:szCs w:val="28"/>
        </w:rPr>
      </w:pPr>
      <w:r w:rsidRPr="003E235D">
        <w:rPr>
          <w:sz w:val="28"/>
          <w:szCs w:val="28"/>
        </w:rPr>
        <w:t>І.</w:t>
      </w:r>
      <w:r w:rsidR="009D4120">
        <w:rPr>
          <w:sz w:val="28"/>
          <w:szCs w:val="28"/>
        </w:rPr>
        <w:t> </w:t>
      </w:r>
      <w:r w:rsidRPr="003E235D">
        <w:rPr>
          <w:sz w:val="28"/>
          <w:szCs w:val="28"/>
        </w:rPr>
        <w:t>Ковшова також досліджувала корекційне значення дихальної гімнастики для дітей з порушенням слуху та патологією органів дихання</w:t>
      </w:r>
      <w:r w:rsidR="009D4120">
        <w:rPr>
          <w:sz w:val="28"/>
          <w:szCs w:val="28"/>
        </w:rPr>
        <w:t> [17, с. </w:t>
      </w:r>
      <w:r w:rsidRPr="003E235D">
        <w:rPr>
          <w:sz w:val="28"/>
          <w:szCs w:val="28"/>
        </w:rPr>
        <w:t xml:space="preserve">10]. Вперше розроблено та науково обґрунтовано методику комплексних занять дихальною гімнастикою і циклічних (плавання, біг) вправ з відповідним </w:t>
      </w:r>
      <w:proofErr w:type="spellStart"/>
      <w:r w:rsidRPr="003E235D">
        <w:rPr>
          <w:sz w:val="28"/>
          <w:szCs w:val="28"/>
        </w:rPr>
        <w:t>мовним</w:t>
      </w:r>
      <w:proofErr w:type="spellEnd"/>
      <w:r w:rsidRPr="003E235D">
        <w:rPr>
          <w:sz w:val="28"/>
          <w:szCs w:val="28"/>
        </w:rPr>
        <w:t xml:space="preserve"> забезпеченням. Розроблена і апробована реабілітаційна програма сприяла покращенню фізичного розвитку і функціонального стану </w:t>
      </w:r>
      <w:proofErr w:type="spellStart"/>
      <w:r w:rsidRPr="003E235D">
        <w:rPr>
          <w:sz w:val="28"/>
          <w:szCs w:val="28"/>
        </w:rPr>
        <w:t>кордіо</w:t>
      </w:r>
      <w:proofErr w:type="spellEnd"/>
      <w:r w:rsidRPr="003E235D">
        <w:rPr>
          <w:sz w:val="28"/>
          <w:szCs w:val="28"/>
        </w:rPr>
        <w:t xml:space="preserve">-респіраторної системи, підвищенню ефективності занять корекційного спрямування в глухих та </w:t>
      </w:r>
      <w:proofErr w:type="spellStart"/>
      <w:r w:rsidRPr="003E235D">
        <w:rPr>
          <w:sz w:val="28"/>
          <w:szCs w:val="28"/>
        </w:rPr>
        <w:t>тубінфікованих</w:t>
      </w:r>
      <w:proofErr w:type="spellEnd"/>
      <w:r w:rsidRPr="003E235D">
        <w:rPr>
          <w:sz w:val="28"/>
          <w:szCs w:val="28"/>
        </w:rPr>
        <w:t xml:space="preserve"> школярів 11-13 років. </w:t>
      </w:r>
    </w:p>
    <w:p w14:paraId="6767DE60" w14:textId="50944E47" w:rsidR="00D36837" w:rsidRPr="003E235D" w:rsidRDefault="009D4120" w:rsidP="00D36837">
      <w:pPr>
        <w:ind w:firstLine="660"/>
        <w:contextualSpacing/>
        <w:jc w:val="both"/>
        <w:rPr>
          <w:sz w:val="28"/>
          <w:szCs w:val="28"/>
        </w:rPr>
      </w:pPr>
      <w:r>
        <w:rPr>
          <w:sz w:val="28"/>
          <w:szCs w:val="28"/>
        </w:rPr>
        <w:t>У роботі В. </w:t>
      </w:r>
      <w:proofErr w:type="spellStart"/>
      <w:r w:rsidR="00D36837" w:rsidRPr="003E235D">
        <w:rPr>
          <w:sz w:val="28"/>
          <w:szCs w:val="28"/>
        </w:rPr>
        <w:t>Віткіна</w:t>
      </w:r>
      <w:proofErr w:type="spellEnd"/>
      <w:r w:rsidR="00D36837" w:rsidRPr="003E235D">
        <w:rPr>
          <w:sz w:val="28"/>
          <w:szCs w:val="28"/>
        </w:rPr>
        <w:t xml:space="preserve"> відзначається позитивний вплив занять фехтуванням на підвищення швидкісних можливостей і вдосконалення рухового аналізатора цих дітей  [7, с. 45].</w:t>
      </w:r>
    </w:p>
    <w:p w14:paraId="0A504703" w14:textId="6D38A5C1" w:rsidR="00185FAF" w:rsidRDefault="00D36837" w:rsidP="00D36837">
      <w:pPr>
        <w:ind w:firstLine="660"/>
        <w:contextualSpacing/>
        <w:jc w:val="both"/>
        <w:rPr>
          <w:sz w:val="28"/>
          <w:szCs w:val="28"/>
        </w:rPr>
      </w:pPr>
      <w:r w:rsidRPr="003E235D">
        <w:rPr>
          <w:sz w:val="28"/>
          <w:szCs w:val="28"/>
        </w:rPr>
        <w:t>Результати дослідницької роботи Л.</w:t>
      </w:r>
      <w:r w:rsidR="009D4120">
        <w:rPr>
          <w:sz w:val="28"/>
          <w:szCs w:val="28"/>
        </w:rPr>
        <w:t> </w:t>
      </w:r>
      <w:r w:rsidRPr="003E235D">
        <w:rPr>
          <w:sz w:val="28"/>
          <w:szCs w:val="28"/>
        </w:rPr>
        <w:t>Базилевич свідчать про ефективність фізичних вправ з предметами для учнів з порушеннями слуху</w:t>
      </w:r>
      <w:r w:rsidR="009D4120">
        <w:rPr>
          <w:sz w:val="28"/>
          <w:szCs w:val="28"/>
        </w:rPr>
        <w:t> </w:t>
      </w:r>
      <w:r w:rsidRPr="003E235D">
        <w:rPr>
          <w:sz w:val="28"/>
          <w:szCs w:val="28"/>
        </w:rPr>
        <w:t xml:space="preserve">[3, с. 8]. </w:t>
      </w:r>
    </w:p>
    <w:p w14:paraId="16CAE7AA" w14:textId="1D100303" w:rsidR="00D36837" w:rsidRPr="003E235D" w:rsidRDefault="00D36837" w:rsidP="00D36837">
      <w:pPr>
        <w:ind w:firstLine="660"/>
        <w:contextualSpacing/>
        <w:jc w:val="both"/>
        <w:rPr>
          <w:sz w:val="28"/>
          <w:szCs w:val="28"/>
        </w:rPr>
      </w:pPr>
      <w:r w:rsidRPr="003E235D">
        <w:rPr>
          <w:sz w:val="28"/>
          <w:szCs w:val="28"/>
        </w:rPr>
        <w:t>За рахунок систематичного повторення фізичних вправ, застосування підготовчих вправ і акцентування уваги на якості їхнього виконання автору вдалося значно прискорити процес засвоєння дітьми рухових дій .</w:t>
      </w:r>
    </w:p>
    <w:p w14:paraId="01260F9F" w14:textId="26DD5966" w:rsidR="00D36837" w:rsidRPr="003E235D" w:rsidRDefault="00D36837" w:rsidP="00D36837">
      <w:pPr>
        <w:ind w:firstLine="660"/>
        <w:contextualSpacing/>
        <w:jc w:val="both"/>
        <w:rPr>
          <w:sz w:val="28"/>
          <w:szCs w:val="28"/>
        </w:rPr>
      </w:pPr>
      <w:r w:rsidRPr="003E235D">
        <w:rPr>
          <w:sz w:val="28"/>
          <w:szCs w:val="28"/>
        </w:rPr>
        <w:t>Н.</w:t>
      </w:r>
      <w:r w:rsidR="009D4120">
        <w:rPr>
          <w:sz w:val="28"/>
          <w:szCs w:val="28"/>
        </w:rPr>
        <w:t> </w:t>
      </w:r>
      <w:r w:rsidRPr="003E235D">
        <w:rPr>
          <w:sz w:val="28"/>
          <w:szCs w:val="28"/>
        </w:rPr>
        <w:t>Андрощук довів позитивний вплив занять руховими іграми, які мають вади слуху у молодшому та середньому шкільному віці</w:t>
      </w:r>
      <w:r w:rsidR="009D4120">
        <w:rPr>
          <w:sz w:val="28"/>
          <w:szCs w:val="28"/>
        </w:rPr>
        <w:t> </w:t>
      </w:r>
      <w:r w:rsidRPr="003E235D">
        <w:rPr>
          <w:sz w:val="28"/>
          <w:szCs w:val="28"/>
        </w:rPr>
        <w:t>[1,</w:t>
      </w:r>
      <w:r w:rsidR="009D4120">
        <w:rPr>
          <w:sz w:val="28"/>
          <w:szCs w:val="28"/>
        </w:rPr>
        <w:t> </w:t>
      </w:r>
      <w:r w:rsidRPr="003E235D">
        <w:rPr>
          <w:sz w:val="28"/>
          <w:szCs w:val="28"/>
        </w:rPr>
        <w:t>с.</w:t>
      </w:r>
      <w:r w:rsidR="009D4120">
        <w:rPr>
          <w:sz w:val="28"/>
          <w:szCs w:val="28"/>
        </w:rPr>
        <w:t> </w:t>
      </w:r>
      <w:r w:rsidRPr="003E235D">
        <w:rPr>
          <w:sz w:val="28"/>
          <w:szCs w:val="28"/>
        </w:rPr>
        <w:t xml:space="preserve">34]. </w:t>
      </w:r>
      <w:r w:rsidRPr="003E235D">
        <w:rPr>
          <w:sz w:val="28"/>
          <w:szCs w:val="28"/>
        </w:rPr>
        <w:lastRenderedPageBreak/>
        <w:t>Ігри показали високу ефективність соціальної орієнтації, стали дійовим засобом корекції психомоторного розвитку дітей з сенсорними порушеннями. Як вказують автори, рухливі ігри стають засобом не тільки корекції й компенсації порушених функцій, а також знаряддям удосконалення стрибків, бігу, ходьби. Вони так само виробляють ряд навичок, що необхідні у повсякденному житті та трудовій діяльності, сприяють оволодінню простором, придбанню свободи і точності в рухах, легкості в них та упевненості у собі, розвивають координацію, спритність, швидкість, силу, сміливість, слух, дотик, просторову компетенцію. Ігри підвищують адаптацію дітей з вадами слуху до життєвих умов, поширюють функціональні можливості, допомагають оздоровленню організму, сприяють також корекції і компенсації діяльності серцево-судинної, дихальної, травної та інших систем, позитивно впливають на психіку, створюють умови для фізкультурно-спортивної та соціальної реабілітації.</w:t>
      </w:r>
      <w:r w:rsidRPr="003E235D">
        <w:rPr>
          <w:color w:val="FF0000"/>
          <w:sz w:val="28"/>
          <w:szCs w:val="28"/>
        </w:rPr>
        <w:t xml:space="preserve"> </w:t>
      </w:r>
    </w:p>
    <w:p w14:paraId="2C31F658" w14:textId="43E602C2" w:rsidR="00D36837" w:rsidRPr="003E235D" w:rsidRDefault="009D4120" w:rsidP="009D4120">
      <w:pPr>
        <w:ind w:firstLine="709"/>
        <w:contextualSpacing/>
        <w:jc w:val="both"/>
        <w:rPr>
          <w:sz w:val="28"/>
          <w:szCs w:val="28"/>
        </w:rPr>
      </w:pPr>
      <w:r>
        <w:rPr>
          <w:sz w:val="28"/>
          <w:szCs w:val="28"/>
        </w:rPr>
        <w:t>У дослідженнях А. </w:t>
      </w:r>
      <w:r w:rsidR="00D36837" w:rsidRPr="003E235D">
        <w:rPr>
          <w:sz w:val="28"/>
          <w:szCs w:val="28"/>
        </w:rPr>
        <w:t>Романенко увага надається легкоатлетичним вправам на розвиток рухових якостей глухих школярів і підвищення їх фізичної працездатності [34, с.</w:t>
      </w:r>
      <w:r>
        <w:rPr>
          <w:sz w:val="28"/>
          <w:szCs w:val="28"/>
        </w:rPr>
        <w:t> </w:t>
      </w:r>
      <w:r w:rsidR="00D36837" w:rsidRPr="003E235D">
        <w:rPr>
          <w:sz w:val="28"/>
          <w:szCs w:val="28"/>
        </w:rPr>
        <w:t xml:space="preserve">273]. </w:t>
      </w:r>
    </w:p>
    <w:p w14:paraId="67F16384" w14:textId="34CD7DE2" w:rsidR="00FC65E6" w:rsidRDefault="00D36837" w:rsidP="009D4120">
      <w:pPr>
        <w:ind w:firstLine="709"/>
        <w:contextualSpacing/>
        <w:jc w:val="both"/>
        <w:rPr>
          <w:sz w:val="28"/>
          <w:szCs w:val="28"/>
        </w:rPr>
      </w:pPr>
      <w:r w:rsidRPr="003E235D">
        <w:rPr>
          <w:sz w:val="28"/>
          <w:szCs w:val="28"/>
        </w:rPr>
        <w:t>Таким чином, сучасні підходи до фізкультурно-спортивної реабілітації дітей молодшого шкільного віку з порушенням слуху орієнтовані на всебічний розвиток їхньої рухової функції, корекцію та компенсацію порушених навичок, зміцнення здоров</w:t>
      </w:r>
      <w:r w:rsidR="00345796">
        <w:rPr>
          <w:sz w:val="28"/>
          <w:szCs w:val="28"/>
        </w:rPr>
        <w:t>’</w:t>
      </w:r>
      <w:r w:rsidRPr="003E235D">
        <w:rPr>
          <w:sz w:val="28"/>
          <w:szCs w:val="28"/>
        </w:rPr>
        <w:t xml:space="preserve">я та сприяння інтеграції в суспільство. </w:t>
      </w:r>
    </w:p>
    <w:p w14:paraId="13C44E90" w14:textId="53B2203C" w:rsidR="00D36837" w:rsidRPr="003E235D" w:rsidRDefault="00D36837" w:rsidP="009D4120">
      <w:pPr>
        <w:ind w:firstLine="709"/>
        <w:contextualSpacing/>
        <w:jc w:val="both"/>
        <w:rPr>
          <w:sz w:val="28"/>
          <w:szCs w:val="28"/>
          <w:lang w:eastAsia="uk-UA"/>
        </w:rPr>
      </w:pPr>
      <w:r w:rsidRPr="003E235D">
        <w:rPr>
          <w:sz w:val="28"/>
          <w:szCs w:val="28"/>
        </w:rPr>
        <w:t>Основні завдання реабілітації включають покращення координації, розвиток вестибулярної функції, корекцію ходи, вдосконалення мовленнєвого дихання та тренування рухової пам</w:t>
      </w:r>
      <w:r w:rsidR="00345796">
        <w:rPr>
          <w:sz w:val="28"/>
          <w:szCs w:val="28"/>
        </w:rPr>
        <w:t>’</w:t>
      </w:r>
      <w:r w:rsidRPr="003E235D">
        <w:rPr>
          <w:sz w:val="28"/>
          <w:szCs w:val="28"/>
        </w:rPr>
        <w:t>яті. Методики адаптують до індивідуальних потреб кожної дитини, враховуючи особливості їхнього психофізичного стану, компенсаторні механізми та функціональні можливості. Особливий акцент роблять на використанні рухливих ігор і фізичних вправ, які сприяють не лише фізичному, але й соціальному розвитку дітей, а також покращують їхню адаптацію до умов повсякденного життя.</w:t>
      </w:r>
    </w:p>
    <w:p w14:paraId="6D0698F4" w14:textId="77777777" w:rsidR="00D36837" w:rsidRPr="00407E29" w:rsidRDefault="00D36837" w:rsidP="009D4120">
      <w:pPr>
        <w:pStyle w:val="Osntext"/>
        <w:spacing w:line="240" w:lineRule="auto"/>
        <w:ind w:firstLine="709"/>
        <w:contextualSpacing/>
        <w:rPr>
          <w:rFonts w:ascii="Times New Roman" w:hAnsi="Times New Roman" w:cs="Times New Roman"/>
          <w:bCs/>
          <w:szCs w:val="28"/>
        </w:rPr>
      </w:pPr>
      <w:r w:rsidRPr="00407E29">
        <w:rPr>
          <w:rFonts w:ascii="Times New Roman" w:hAnsi="Times New Roman" w:cs="Times New Roman"/>
          <w:bCs/>
          <w:szCs w:val="28"/>
        </w:rPr>
        <w:t>Характеристика фізичного стану та фізичної підготовленості дітей молодшого шкільного віку з порушенням функції слуху у навчально-реабілітаційному центрі</w:t>
      </w:r>
    </w:p>
    <w:p w14:paraId="3126B866" w14:textId="6EE59BB7" w:rsidR="00D36837" w:rsidRPr="0048228C" w:rsidRDefault="00D36837" w:rsidP="009D4120">
      <w:pPr>
        <w:ind w:firstLine="709"/>
        <w:contextualSpacing/>
        <w:jc w:val="both"/>
        <w:rPr>
          <w:sz w:val="28"/>
          <w:szCs w:val="28"/>
          <w:lang w:eastAsia="uk-UA"/>
        </w:rPr>
      </w:pPr>
      <w:r w:rsidRPr="00407E29">
        <w:rPr>
          <w:bCs/>
          <w:sz w:val="28"/>
          <w:szCs w:val="28"/>
          <w:lang w:eastAsia="uk-UA"/>
        </w:rPr>
        <w:t>Дослідження, проведені на базі Навчально</w:t>
      </w:r>
      <w:r w:rsidR="009D4120">
        <w:rPr>
          <w:sz w:val="28"/>
          <w:szCs w:val="28"/>
          <w:lang w:eastAsia="uk-UA"/>
        </w:rPr>
        <w:t>-реабілітаційного центру № 6 м. </w:t>
      </w:r>
      <w:r w:rsidRPr="0048228C">
        <w:rPr>
          <w:sz w:val="28"/>
          <w:szCs w:val="28"/>
          <w:lang w:eastAsia="uk-UA"/>
        </w:rPr>
        <w:t xml:space="preserve">Києва, охопили 32 дитини віком 7–10 років із порушенням функції слуху. Учасників було довільно </w:t>
      </w:r>
      <w:proofErr w:type="spellStart"/>
      <w:r w:rsidRPr="0048228C">
        <w:rPr>
          <w:sz w:val="28"/>
          <w:szCs w:val="28"/>
          <w:lang w:eastAsia="uk-UA"/>
        </w:rPr>
        <w:t>розподілено</w:t>
      </w:r>
      <w:proofErr w:type="spellEnd"/>
      <w:r w:rsidRPr="0048228C">
        <w:rPr>
          <w:sz w:val="28"/>
          <w:szCs w:val="28"/>
          <w:lang w:eastAsia="uk-UA"/>
        </w:rPr>
        <w:t xml:space="preserve"> на дві групи: експериментальну (ЕГ), до якої увійшли 17 дітей, та контрольну (КГ), що складалася з 15 дітей.</w:t>
      </w:r>
    </w:p>
    <w:p w14:paraId="357CE491" w14:textId="25B84935" w:rsidR="00D36837" w:rsidRPr="0048228C" w:rsidRDefault="00D36837" w:rsidP="009D4120">
      <w:pPr>
        <w:ind w:firstLine="709"/>
        <w:contextualSpacing/>
        <w:jc w:val="both"/>
        <w:rPr>
          <w:sz w:val="28"/>
          <w:szCs w:val="28"/>
          <w:lang w:eastAsia="uk-UA"/>
        </w:rPr>
      </w:pPr>
      <w:r w:rsidRPr="0048228C">
        <w:rPr>
          <w:sz w:val="28"/>
          <w:szCs w:val="28"/>
          <w:lang w:eastAsia="uk-UA"/>
        </w:rPr>
        <w:t xml:space="preserve">Дослідження проходило у кілька етапів, зокрема на початковому етапі було проведено первинну оцінку фізичного стану та фізичної </w:t>
      </w:r>
      <w:r w:rsidRPr="0048228C">
        <w:rPr>
          <w:sz w:val="28"/>
          <w:szCs w:val="28"/>
          <w:lang w:eastAsia="uk-UA"/>
        </w:rPr>
        <w:lastRenderedPageBreak/>
        <w:t xml:space="preserve">підготовленості учасників. Отримані дані дозволили визначити вихідний рівень розвитку фізичних якостей, координаційних здібностей, сили, витривалості та гнучкості у дітей з порушенням слуху. Результати показали певні особливості у фізичному розвитку та функціональному стані дітей даної вікової категорії, що стало основою для розробки подальшої методики корекційно-реабілітаційної роботи. </w:t>
      </w:r>
    </w:p>
    <w:p w14:paraId="3DFFF199" w14:textId="77777777" w:rsidR="00D36837" w:rsidRDefault="00D36837" w:rsidP="00CF3132">
      <w:pPr>
        <w:rPr>
          <w:i/>
          <w:sz w:val="28"/>
          <w:szCs w:val="28"/>
        </w:rPr>
      </w:pPr>
    </w:p>
    <w:p w14:paraId="7C6F48E4" w14:textId="247AB43B" w:rsidR="00D36837" w:rsidRPr="0048228C" w:rsidRDefault="00D36837" w:rsidP="00D36837">
      <w:pPr>
        <w:ind w:firstLine="708"/>
        <w:contextualSpacing/>
        <w:jc w:val="right"/>
        <w:rPr>
          <w:b/>
          <w:sz w:val="28"/>
          <w:szCs w:val="28"/>
        </w:rPr>
      </w:pPr>
      <w:r w:rsidRPr="0048228C">
        <w:rPr>
          <w:i/>
          <w:sz w:val="28"/>
          <w:szCs w:val="28"/>
        </w:rPr>
        <w:t xml:space="preserve">Таблиця </w:t>
      </w:r>
      <w:r w:rsidRPr="00CB4B75">
        <w:rPr>
          <w:i/>
          <w:sz w:val="28"/>
          <w:szCs w:val="28"/>
        </w:rPr>
        <w:t>1</w:t>
      </w:r>
    </w:p>
    <w:p w14:paraId="544C405F" w14:textId="77777777" w:rsidR="00D36837" w:rsidRPr="00407E29" w:rsidRDefault="00D36837" w:rsidP="009D4120">
      <w:pPr>
        <w:contextualSpacing/>
        <w:jc w:val="center"/>
        <w:rPr>
          <w:bCs/>
          <w:i/>
          <w:iCs/>
          <w:sz w:val="28"/>
          <w:szCs w:val="28"/>
        </w:rPr>
      </w:pPr>
      <w:r w:rsidRPr="00407E29">
        <w:rPr>
          <w:bCs/>
          <w:i/>
          <w:iCs/>
          <w:sz w:val="28"/>
          <w:szCs w:val="28"/>
        </w:rPr>
        <w:t xml:space="preserve">Показники фізичного стану дітей  молодшого шкільного віку з порушенням функції слуху у навчально-реабілітаційному центрі </w:t>
      </w:r>
    </w:p>
    <w:p w14:paraId="0C4E6BEF" w14:textId="77777777" w:rsidR="00D36837" w:rsidRDefault="00D36837" w:rsidP="009D4120">
      <w:pPr>
        <w:contextualSpacing/>
        <w:jc w:val="center"/>
        <w:rPr>
          <w:bCs/>
          <w:i/>
          <w:iCs/>
          <w:sz w:val="28"/>
          <w:szCs w:val="28"/>
        </w:rPr>
      </w:pPr>
      <w:r w:rsidRPr="00407E29">
        <w:rPr>
          <w:bCs/>
          <w:i/>
          <w:iCs/>
          <w:sz w:val="28"/>
          <w:szCs w:val="28"/>
        </w:rPr>
        <w:t>до фізкультурно-спортивної реабілітації (</w:t>
      </w:r>
      <w:proofErr w:type="spellStart"/>
      <w:r w:rsidRPr="00407E29">
        <w:rPr>
          <w:bCs/>
          <w:i/>
          <w:iCs/>
          <w:sz w:val="28"/>
          <w:szCs w:val="28"/>
        </w:rPr>
        <w:t>M</w:t>
      </w:r>
      <w:r w:rsidRPr="00407E29">
        <w:rPr>
          <w:bCs/>
          <w:i/>
          <w:iCs/>
          <w:color w:val="000000"/>
          <w:sz w:val="28"/>
          <w:szCs w:val="28"/>
        </w:rPr>
        <w:t>±</w:t>
      </w:r>
      <w:r w:rsidRPr="00407E29">
        <w:rPr>
          <w:bCs/>
          <w:i/>
          <w:iCs/>
          <w:sz w:val="28"/>
          <w:szCs w:val="28"/>
        </w:rPr>
        <w:t>m</w:t>
      </w:r>
      <w:proofErr w:type="spellEnd"/>
      <w:r w:rsidRPr="00407E29">
        <w:rPr>
          <w:bCs/>
          <w:i/>
          <w:iCs/>
          <w:sz w:val="28"/>
          <w:szCs w:val="28"/>
        </w:rPr>
        <w:t>)</w:t>
      </w:r>
    </w:p>
    <w:p w14:paraId="05AA5B30" w14:textId="77777777" w:rsidR="009D4120" w:rsidRPr="00407E29" w:rsidRDefault="009D4120" w:rsidP="009D4120">
      <w:pPr>
        <w:contextualSpacing/>
        <w:jc w:val="center"/>
        <w:rPr>
          <w:bCs/>
          <w:i/>
          <w:iCs/>
          <w:sz w:val="28"/>
          <w:szCs w:val="28"/>
        </w:rPr>
      </w:pPr>
    </w:p>
    <w:tbl>
      <w:tblPr>
        <w:tblpPr w:rightFromText="180" w:vertAnchor="text" w:horzAnchor="margin" w:tblpX="-5" w:tblpY="33"/>
        <w:tblW w:w="5000" w:type="pct"/>
        <w:tblLayout w:type="fixed"/>
        <w:tblCellMar>
          <w:left w:w="0" w:type="dxa"/>
          <w:right w:w="0" w:type="dxa"/>
        </w:tblCellMar>
        <w:tblLook w:val="0000" w:firstRow="0" w:lastRow="0" w:firstColumn="0" w:lastColumn="0" w:noHBand="0" w:noVBand="0"/>
      </w:tblPr>
      <w:tblGrid>
        <w:gridCol w:w="1989"/>
        <w:gridCol w:w="930"/>
        <w:gridCol w:w="941"/>
        <w:gridCol w:w="1071"/>
        <w:gridCol w:w="1071"/>
        <w:gridCol w:w="1071"/>
        <w:gridCol w:w="941"/>
        <w:gridCol w:w="1067"/>
      </w:tblGrid>
      <w:tr w:rsidR="00D36837" w14:paraId="6D69C5AD" w14:textId="77777777" w:rsidTr="00D96FDD">
        <w:trPr>
          <w:trHeight w:hRule="exact" w:val="1008"/>
        </w:trPr>
        <w:tc>
          <w:tcPr>
            <w:tcW w:w="2111" w:type="dxa"/>
            <w:tcBorders>
              <w:top w:val="single" w:sz="4" w:space="0" w:color="000000"/>
              <w:left w:val="single" w:sz="4" w:space="0" w:color="000000"/>
            </w:tcBorders>
            <w:shd w:val="clear" w:color="auto" w:fill="FFFFFF"/>
          </w:tcPr>
          <w:p w14:paraId="378F671F" w14:textId="77777777" w:rsidR="00D36837" w:rsidRDefault="00D36837" w:rsidP="00CF3132">
            <w:pPr>
              <w:pStyle w:val="210"/>
              <w:shd w:val="clear" w:color="auto" w:fill="auto"/>
              <w:spacing w:after="0" w:line="240" w:lineRule="auto"/>
              <w:ind w:firstLine="0"/>
              <w:contextualSpacing/>
              <w:jc w:val="center"/>
            </w:pPr>
            <w:r>
              <w:rPr>
                <w:rStyle w:val="21"/>
                <w:color w:val="000000"/>
              </w:rPr>
              <w:t>Показники</w:t>
            </w:r>
          </w:p>
        </w:tc>
        <w:tc>
          <w:tcPr>
            <w:tcW w:w="1984" w:type="dxa"/>
            <w:gridSpan w:val="2"/>
            <w:tcBorders>
              <w:top w:val="single" w:sz="4" w:space="0" w:color="000000"/>
              <w:left w:val="single" w:sz="4" w:space="0" w:color="000000"/>
            </w:tcBorders>
            <w:shd w:val="clear" w:color="auto" w:fill="FFFFFF"/>
          </w:tcPr>
          <w:p w14:paraId="1373EC0D" w14:textId="77777777" w:rsidR="00D36837" w:rsidRDefault="00D36837" w:rsidP="00CF3132">
            <w:pPr>
              <w:pStyle w:val="210"/>
              <w:shd w:val="clear" w:color="auto" w:fill="auto"/>
              <w:spacing w:after="0" w:line="240" w:lineRule="auto"/>
              <w:ind w:firstLine="0"/>
              <w:contextualSpacing/>
              <w:jc w:val="center"/>
              <w:rPr>
                <w:rStyle w:val="21"/>
                <w:color w:val="000000"/>
              </w:rPr>
            </w:pPr>
            <w:proofErr w:type="spellStart"/>
            <w:r>
              <w:rPr>
                <w:rStyle w:val="21"/>
                <w:color w:val="000000"/>
              </w:rPr>
              <w:t>Верботональна</w:t>
            </w:r>
            <w:proofErr w:type="spellEnd"/>
          </w:p>
          <w:p w14:paraId="613375C1" w14:textId="735919F5" w:rsidR="00D36837" w:rsidRDefault="00D36837" w:rsidP="00CF3132">
            <w:pPr>
              <w:pStyle w:val="210"/>
              <w:shd w:val="clear" w:color="auto" w:fill="auto"/>
              <w:spacing w:after="0" w:line="240" w:lineRule="auto"/>
              <w:ind w:firstLine="0"/>
              <w:contextualSpacing/>
              <w:jc w:val="center"/>
              <w:rPr>
                <w:rStyle w:val="21"/>
                <w:color w:val="000000"/>
              </w:rPr>
            </w:pPr>
            <w:r>
              <w:rPr>
                <w:rStyle w:val="21"/>
                <w:color w:val="000000"/>
              </w:rPr>
              <w:t xml:space="preserve">аудіометрія, </w:t>
            </w:r>
            <w:proofErr w:type="spellStart"/>
            <w:r>
              <w:rPr>
                <w:rStyle w:val="21"/>
                <w:color w:val="000000"/>
              </w:rPr>
              <w:t>дб</w:t>
            </w:r>
            <w:proofErr w:type="spellEnd"/>
          </w:p>
          <w:p w14:paraId="0E394E73" w14:textId="77777777" w:rsidR="00D36837" w:rsidRDefault="00D36837" w:rsidP="00CF3132">
            <w:pPr>
              <w:pStyle w:val="210"/>
              <w:shd w:val="clear" w:color="auto" w:fill="auto"/>
              <w:spacing w:after="0" w:line="240" w:lineRule="auto"/>
              <w:ind w:firstLine="0"/>
              <w:contextualSpacing/>
              <w:jc w:val="center"/>
              <w:rPr>
                <w:rStyle w:val="21"/>
                <w:color w:val="000000"/>
              </w:rPr>
            </w:pPr>
            <w:r>
              <w:rPr>
                <w:rStyle w:val="21"/>
                <w:color w:val="000000"/>
              </w:rPr>
              <w:t xml:space="preserve">Прав.    </w:t>
            </w:r>
            <w:proofErr w:type="spellStart"/>
            <w:r>
              <w:rPr>
                <w:rStyle w:val="21"/>
                <w:color w:val="000000"/>
              </w:rPr>
              <w:t>лів</w:t>
            </w:r>
            <w:proofErr w:type="spellEnd"/>
            <w:r>
              <w:rPr>
                <w:rStyle w:val="21"/>
                <w:color w:val="000000"/>
              </w:rPr>
              <w:t>.</w:t>
            </w:r>
          </w:p>
          <w:p w14:paraId="47834361" w14:textId="77777777" w:rsidR="00D36837" w:rsidRDefault="00D36837" w:rsidP="00CF3132">
            <w:pPr>
              <w:pStyle w:val="210"/>
              <w:shd w:val="clear" w:color="auto" w:fill="auto"/>
              <w:spacing w:after="0" w:line="240" w:lineRule="auto"/>
              <w:ind w:firstLine="0"/>
              <w:contextualSpacing/>
              <w:jc w:val="center"/>
            </w:pPr>
            <w:r>
              <w:rPr>
                <w:rStyle w:val="21"/>
                <w:color w:val="000000"/>
              </w:rPr>
              <w:t>вухо</w:t>
            </w:r>
          </w:p>
        </w:tc>
        <w:tc>
          <w:tcPr>
            <w:tcW w:w="1135" w:type="dxa"/>
            <w:tcBorders>
              <w:top w:val="single" w:sz="4" w:space="0" w:color="000000"/>
              <w:left w:val="single" w:sz="4" w:space="0" w:color="000000"/>
            </w:tcBorders>
            <w:shd w:val="clear" w:color="auto" w:fill="FFFFFF"/>
          </w:tcPr>
          <w:p w14:paraId="11BCC385" w14:textId="77777777" w:rsidR="00D36837" w:rsidRDefault="00D36837" w:rsidP="00CF3132">
            <w:pPr>
              <w:pStyle w:val="210"/>
              <w:shd w:val="clear" w:color="auto" w:fill="auto"/>
              <w:spacing w:after="120" w:line="240" w:lineRule="auto"/>
              <w:ind w:firstLine="0"/>
              <w:contextualSpacing/>
              <w:jc w:val="center"/>
              <w:rPr>
                <w:rStyle w:val="21"/>
                <w:color w:val="000000"/>
              </w:rPr>
            </w:pPr>
            <w:r>
              <w:rPr>
                <w:rStyle w:val="21"/>
                <w:color w:val="000000"/>
              </w:rPr>
              <w:t>Довжина тіла,</w:t>
            </w:r>
          </w:p>
          <w:p w14:paraId="11A592A5" w14:textId="77777777" w:rsidR="00D36837" w:rsidRDefault="00D36837" w:rsidP="00CF3132">
            <w:pPr>
              <w:pStyle w:val="210"/>
              <w:shd w:val="clear" w:color="auto" w:fill="auto"/>
              <w:spacing w:before="120" w:after="0" w:line="240" w:lineRule="auto"/>
              <w:ind w:firstLine="0"/>
              <w:contextualSpacing/>
              <w:jc w:val="center"/>
            </w:pPr>
            <w:r>
              <w:rPr>
                <w:rStyle w:val="21"/>
                <w:color w:val="000000"/>
              </w:rPr>
              <w:t>см</w:t>
            </w:r>
          </w:p>
        </w:tc>
        <w:tc>
          <w:tcPr>
            <w:tcW w:w="1135" w:type="dxa"/>
            <w:tcBorders>
              <w:top w:val="single" w:sz="4" w:space="0" w:color="000000"/>
              <w:left w:val="single" w:sz="4" w:space="0" w:color="000000"/>
            </w:tcBorders>
            <w:shd w:val="clear" w:color="auto" w:fill="FFFFFF"/>
          </w:tcPr>
          <w:p w14:paraId="17F788CE" w14:textId="77777777" w:rsidR="00D36837" w:rsidRDefault="00D36837" w:rsidP="00CF3132">
            <w:pPr>
              <w:pStyle w:val="210"/>
              <w:shd w:val="clear" w:color="auto" w:fill="auto"/>
              <w:spacing w:after="60" w:line="240" w:lineRule="auto"/>
              <w:ind w:firstLine="0"/>
              <w:contextualSpacing/>
              <w:jc w:val="center"/>
              <w:rPr>
                <w:rStyle w:val="21"/>
                <w:color w:val="000000"/>
              </w:rPr>
            </w:pPr>
            <w:r>
              <w:rPr>
                <w:rStyle w:val="21"/>
                <w:color w:val="000000"/>
              </w:rPr>
              <w:t>Маса тіла,</w:t>
            </w:r>
          </w:p>
          <w:p w14:paraId="0E47F78B" w14:textId="77777777" w:rsidR="00D36837" w:rsidRDefault="00D36837" w:rsidP="00CF3132">
            <w:pPr>
              <w:pStyle w:val="210"/>
              <w:shd w:val="clear" w:color="auto" w:fill="auto"/>
              <w:spacing w:before="60" w:after="0" w:line="240" w:lineRule="auto"/>
              <w:ind w:firstLine="0"/>
              <w:contextualSpacing/>
              <w:jc w:val="center"/>
            </w:pPr>
            <w:r>
              <w:rPr>
                <w:rStyle w:val="21"/>
                <w:color w:val="000000"/>
              </w:rPr>
              <w:t>кг</w:t>
            </w:r>
          </w:p>
        </w:tc>
        <w:tc>
          <w:tcPr>
            <w:tcW w:w="1135" w:type="dxa"/>
            <w:tcBorders>
              <w:top w:val="single" w:sz="4" w:space="0" w:color="000000"/>
              <w:left w:val="single" w:sz="4" w:space="0" w:color="000000"/>
            </w:tcBorders>
            <w:shd w:val="clear" w:color="auto" w:fill="FFFFFF"/>
          </w:tcPr>
          <w:p w14:paraId="79F04584" w14:textId="77777777" w:rsidR="00D36837" w:rsidRDefault="00D36837" w:rsidP="00CF3132">
            <w:pPr>
              <w:pStyle w:val="210"/>
              <w:shd w:val="clear" w:color="auto" w:fill="auto"/>
              <w:spacing w:after="60" w:line="240" w:lineRule="auto"/>
              <w:ind w:firstLine="0"/>
              <w:contextualSpacing/>
              <w:jc w:val="center"/>
              <w:rPr>
                <w:rStyle w:val="21"/>
                <w:color w:val="000000"/>
              </w:rPr>
            </w:pPr>
            <w:r>
              <w:rPr>
                <w:rStyle w:val="21"/>
                <w:color w:val="000000"/>
              </w:rPr>
              <w:t>ЖЄЛ,</w:t>
            </w:r>
          </w:p>
          <w:p w14:paraId="11A7D7BC" w14:textId="77777777" w:rsidR="00D36837" w:rsidRDefault="00D36837" w:rsidP="00CF3132">
            <w:pPr>
              <w:pStyle w:val="210"/>
              <w:shd w:val="clear" w:color="auto" w:fill="auto"/>
              <w:spacing w:before="60" w:after="0" w:line="240" w:lineRule="auto"/>
              <w:ind w:firstLine="0"/>
              <w:contextualSpacing/>
              <w:jc w:val="center"/>
            </w:pPr>
            <w:r>
              <w:rPr>
                <w:rStyle w:val="21"/>
                <w:color w:val="000000"/>
              </w:rPr>
              <w:t>л</w:t>
            </w:r>
          </w:p>
        </w:tc>
        <w:tc>
          <w:tcPr>
            <w:tcW w:w="2128" w:type="dxa"/>
            <w:gridSpan w:val="2"/>
            <w:tcBorders>
              <w:top w:val="single" w:sz="4" w:space="0" w:color="000000"/>
              <w:left w:val="single" w:sz="4" w:space="0" w:color="000000"/>
              <w:right w:val="single" w:sz="4" w:space="0" w:color="000000"/>
            </w:tcBorders>
            <w:shd w:val="clear" w:color="auto" w:fill="FFFFFF"/>
            <w:vAlign w:val="bottom"/>
          </w:tcPr>
          <w:p w14:paraId="6F0C07A8" w14:textId="77777777" w:rsidR="00D36837" w:rsidRDefault="00D36837" w:rsidP="00CF3132">
            <w:pPr>
              <w:pStyle w:val="210"/>
              <w:shd w:val="clear" w:color="auto" w:fill="auto"/>
              <w:spacing w:after="0" w:line="240" w:lineRule="auto"/>
              <w:ind w:firstLine="0"/>
              <w:contextualSpacing/>
              <w:jc w:val="center"/>
              <w:rPr>
                <w:rStyle w:val="21"/>
                <w:color w:val="000000"/>
              </w:rPr>
            </w:pPr>
            <w:r>
              <w:rPr>
                <w:rStyle w:val="21"/>
                <w:color w:val="000000"/>
              </w:rPr>
              <w:t xml:space="preserve">Динамометрія </w:t>
            </w:r>
            <w:proofErr w:type="spellStart"/>
            <w:r>
              <w:rPr>
                <w:rStyle w:val="21"/>
                <w:color w:val="000000"/>
              </w:rPr>
              <w:t>кістьова</w:t>
            </w:r>
            <w:proofErr w:type="spellEnd"/>
            <w:r>
              <w:rPr>
                <w:rStyle w:val="21"/>
                <w:color w:val="000000"/>
              </w:rPr>
              <w:t>, кг</w:t>
            </w:r>
          </w:p>
          <w:p w14:paraId="3B8EB95C" w14:textId="77777777" w:rsidR="00D36837" w:rsidRDefault="00D36837" w:rsidP="00CF3132">
            <w:pPr>
              <w:pStyle w:val="210"/>
              <w:shd w:val="clear" w:color="auto" w:fill="auto"/>
              <w:spacing w:after="0" w:line="240" w:lineRule="auto"/>
              <w:ind w:firstLine="0"/>
              <w:contextualSpacing/>
              <w:jc w:val="center"/>
            </w:pPr>
            <w:r>
              <w:rPr>
                <w:rStyle w:val="21"/>
                <w:color w:val="000000"/>
              </w:rPr>
              <w:t xml:space="preserve">Прав.     </w:t>
            </w:r>
            <w:proofErr w:type="spellStart"/>
            <w:r>
              <w:rPr>
                <w:rStyle w:val="21"/>
                <w:color w:val="000000"/>
              </w:rPr>
              <w:t>лів</w:t>
            </w:r>
            <w:proofErr w:type="spellEnd"/>
            <w:r>
              <w:rPr>
                <w:rStyle w:val="21"/>
                <w:color w:val="000000"/>
              </w:rPr>
              <w:t>.</w:t>
            </w:r>
          </w:p>
        </w:tc>
      </w:tr>
      <w:tr w:rsidR="00D36837" w14:paraId="375F3BBF" w14:textId="77777777" w:rsidTr="00D96FDD">
        <w:trPr>
          <w:trHeight w:hRule="exact" w:val="336"/>
        </w:trPr>
        <w:tc>
          <w:tcPr>
            <w:tcW w:w="9628" w:type="dxa"/>
            <w:gridSpan w:val="8"/>
            <w:tcBorders>
              <w:top w:val="single" w:sz="4" w:space="0" w:color="000000"/>
              <w:left w:val="single" w:sz="4" w:space="0" w:color="000000"/>
              <w:right w:val="single" w:sz="4" w:space="0" w:color="000000"/>
            </w:tcBorders>
            <w:shd w:val="clear" w:color="auto" w:fill="FFFFFF"/>
            <w:vAlign w:val="bottom"/>
          </w:tcPr>
          <w:p w14:paraId="0DD17417" w14:textId="77777777" w:rsidR="00D36837" w:rsidRDefault="00D36837" w:rsidP="00CF3132">
            <w:pPr>
              <w:pStyle w:val="210"/>
              <w:shd w:val="clear" w:color="auto" w:fill="auto"/>
              <w:spacing w:after="0" w:line="240" w:lineRule="auto"/>
              <w:ind w:firstLine="0"/>
              <w:contextualSpacing/>
              <w:jc w:val="center"/>
            </w:pPr>
            <w:r>
              <w:rPr>
                <w:rStyle w:val="21"/>
                <w:color w:val="000000"/>
              </w:rPr>
              <w:t>ЕГ (n=17</w:t>
            </w:r>
            <w:r>
              <w:rPr>
                <w:rStyle w:val="21"/>
                <w:color w:val="000000"/>
                <w:lang w:val="en-US"/>
              </w:rPr>
              <w:t>)</w:t>
            </w:r>
          </w:p>
        </w:tc>
      </w:tr>
      <w:tr w:rsidR="003D3B1C" w14:paraId="759150B5" w14:textId="77777777" w:rsidTr="00D96FDD">
        <w:trPr>
          <w:trHeight w:hRule="exact" w:val="336"/>
        </w:trPr>
        <w:tc>
          <w:tcPr>
            <w:tcW w:w="2111" w:type="dxa"/>
            <w:tcBorders>
              <w:top w:val="single" w:sz="4" w:space="0" w:color="000000"/>
              <w:left w:val="single" w:sz="4" w:space="0" w:color="000000"/>
            </w:tcBorders>
            <w:shd w:val="clear" w:color="auto" w:fill="FFFFFF"/>
            <w:vAlign w:val="bottom"/>
          </w:tcPr>
          <w:p w14:paraId="5B83DA5D" w14:textId="77777777" w:rsidR="00D36837" w:rsidRDefault="00D36837" w:rsidP="00CF3132">
            <w:pPr>
              <w:pStyle w:val="210"/>
              <w:shd w:val="clear" w:color="auto" w:fill="auto"/>
              <w:spacing w:after="0" w:line="240" w:lineRule="auto"/>
              <w:ind w:firstLine="0"/>
              <w:contextualSpacing/>
              <w:jc w:val="center"/>
            </w:pPr>
            <w:r>
              <w:rPr>
                <w:rStyle w:val="21"/>
                <w:color w:val="000000"/>
              </w:rPr>
              <w:t>М</w:t>
            </w:r>
          </w:p>
        </w:tc>
        <w:tc>
          <w:tcPr>
            <w:tcW w:w="987" w:type="dxa"/>
            <w:tcBorders>
              <w:top w:val="single" w:sz="4" w:space="0" w:color="000000"/>
              <w:left w:val="single" w:sz="4" w:space="0" w:color="000000"/>
            </w:tcBorders>
            <w:shd w:val="clear" w:color="auto" w:fill="FFFFFF"/>
            <w:vAlign w:val="bottom"/>
          </w:tcPr>
          <w:p w14:paraId="6C5D02AA" w14:textId="77777777" w:rsidR="00D36837" w:rsidRDefault="00D36837" w:rsidP="00CF3132">
            <w:pPr>
              <w:pStyle w:val="210"/>
              <w:shd w:val="clear" w:color="auto" w:fill="auto"/>
              <w:spacing w:after="0" w:line="240" w:lineRule="auto"/>
              <w:ind w:firstLine="0"/>
              <w:contextualSpacing/>
              <w:jc w:val="center"/>
            </w:pPr>
            <w:r>
              <w:rPr>
                <w:rStyle w:val="21"/>
                <w:color w:val="000000"/>
              </w:rPr>
              <w:t>97,8</w:t>
            </w:r>
          </w:p>
        </w:tc>
        <w:tc>
          <w:tcPr>
            <w:tcW w:w="997" w:type="dxa"/>
            <w:tcBorders>
              <w:top w:val="single" w:sz="4" w:space="0" w:color="000000"/>
              <w:left w:val="single" w:sz="4" w:space="0" w:color="000000"/>
            </w:tcBorders>
            <w:shd w:val="clear" w:color="auto" w:fill="FFFFFF"/>
            <w:vAlign w:val="bottom"/>
          </w:tcPr>
          <w:p w14:paraId="473C2EA4" w14:textId="77777777" w:rsidR="00D36837" w:rsidRDefault="00D36837" w:rsidP="00CF3132">
            <w:pPr>
              <w:pStyle w:val="210"/>
              <w:shd w:val="clear" w:color="auto" w:fill="auto"/>
              <w:spacing w:after="0" w:line="240" w:lineRule="auto"/>
              <w:ind w:left="140" w:firstLine="0"/>
              <w:contextualSpacing/>
              <w:jc w:val="center"/>
            </w:pPr>
            <w:r>
              <w:rPr>
                <w:rStyle w:val="21"/>
                <w:color w:val="000000"/>
              </w:rPr>
              <w:t>97,0</w:t>
            </w:r>
          </w:p>
        </w:tc>
        <w:tc>
          <w:tcPr>
            <w:tcW w:w="1135" w:type="dxa"/>
            <w:tcBorders>
              <w:top w:val="single" w:sz="4" w:space="0" w:color="000000"/>
              <w:left w:val="single" w:sz="4" w:space="0" w:color="000000"/>
            </w:tcBorders>
            <w:shd w:val="clear" w:color="auto" w:fill="FFFFFF"/>
            <w:vAlign w:val="bottom"/>
          </w:tcPr>
          <w:p w14:paraId="6AD61F38" w14:textId="77777777" w:rsidR="00D36837" w:rsidRDefault="00D36837" w:rsidP="00CF3132">
            <w:pPr>
              <w:pStyle w:val="210"/>
              <w:shd w:val="clear" w:color="auto" w:fill="auto"/>
              <w:spacing w:after="0" w:line="240" w:lineRule="auto"/>
              <w:ind w:firstLine="0"/>
              <w:contextualSpacing/>
              <w:jc w:val="center"/>
            </w:pPr>
            <w:r>
              <w:rPr>
                <w:rStyle w:val="21"/>
                <w:color w:val="000000"/>
              </w:rPr>
              <w:t>116,3</w:t>
            </w:r>
          </w:p>
        </w:tc>
        <w:tc>
          <w:tcPr>
            <w:tcW w:w="1135" w:type="dxa"/>
            <w:tcBorders>
              <w:top w:val="single" w:sz="4" w:space="0" w:color="000000"/>
              <w:left w:val="single" w:sz="4" w:space="0" w:color="000000"/>
            </w:tcBorders>
            <w:shd w:val="clear" w:color="auto" w:fill="FFFFFF"/>
            <w:vAlign w:val="bottom"/>
          </w:tcPr>
          <w:p w14:paraId="337898C9" w14:textId="77777777" w:rsidR="00D36837" w:rsidRDefault="00D36837" w:rsidP="00CF3132">
            <w:pPr>
              <w:pStyle w:val="210"/>
              <w:shd w:val="clear" w:color="auto" w:fill="auto"/>
              <w:spacing w:after="0" w:line="240" w:lineRule="auto"/>
              <w:ind w:firstLine="0"/>
              <w:contextualSpacing/>
              <w:jc w:val="center"/>
            </w:pPr>
            <w:r>
              <w:rPr>
                <w:rStyle w:val="21"/>
                <w:color w:val="000000"/>
              </w:rPr>
              <w:t>18,1</w:t>
            </w:r>
          </w:p>
        </w:tc>
        <w:tc>
          <w:tcPr>
            <w:tcW w:w="1135" w:type="dxa"/>
            <w:tcBorders>
              <w:top w:val="single" w:sz="4" w:space="0" w:color="000000"/>
              <w:left w:val="single" w:sz="4" w:space="0" w:color="000000"/>
            </w:tcBorders>
            <w:shd w:val="clear" w:color="auto" w:fill="FFFFFF"/>
            <w:vAlign w:val="bottom"/>
          </w:tcPr>
          <w:p w14:paraId="348A3129" w14:textId="77777777" w:rsidR="00D36837" w:rsidRDefault="00D36837" w:rsidP="00CF3132">
            <w:pPr>
              <w:pStyle w:val="210"/>
              <w:shd w:val="clear" w:color="auto" w:fill="auto"/>
              <w:spacing w:after="0" w:line="240" w:lineRule="auto"/>
              <w:ind w:firstLine="0"/>
              <w:contextualSpacing/>
              <w:jc w:val="center"/>
            </w:pPr>
            <w:r>
              <w:rPr>
                <w:rStyle w:val="21"/>
                <w:color w:val="000000"/>
              </w:rPr>
              <w:t>1,3</w:t>
            </w:r>
          </w:p>
        </w:tc>
        <w:tc>
          <w:tcPr>
            <w:tcW w:w="997" w:type="dxa"/>
            <w:tcBorders>
              <w:top w:val="single" w:sz="4" w:space="0" w:color="000000"/>
              <w:left w:val="single" w:sz="4" w:space="0" w:color="000000"/>
            </w:tcBorders>
            <w:shd w:val="clear" w:color="auto" w:fill="FFFFFF"/>
            <w:vAlign w:val="bottom"/>
          </w:tcPr>
          <w:p w14:paraId="348CB914" w14:textId="77777777" w:rsidR="00D36837" w:rsidRDefault="00D36837" w:rsidP="00CF3132">
            <w:pPr>
              <w:pStyle w:val="210"/>
              <w:shd w:val="clear" w:color="auto" w:fill="auto"/>
              <w:spacing w:after="0" w:line="240" w:lineRule="auto"/>
              <w:ind w:firstLine="0"/>
              <w:contextualSpacing/>
              <w:jc w:val="center"/>
            </w:pPr>
            <w:r>
              <w:rPr>
                <w:rStyle w:val="21"/>
                <w:color w:val="000000"/>
              </w:rPr>
              <w:t>8,45</w:t>
            </w:r>
          </w:p>
        </w:tc>
        <w:tc>
          <w:tcPr>
            <w:tcW w:w="1131" w:type="dxa"/>
            <w:tcBorders>
              <w:top w:val="single" w:sz="4" w:space="0" w:color="000000"/>
              <w:left w:val="single" w:sz="4" w:space="0" w:color="000000"/>
              <w:right w:val="single" w:sz="4" w:space="0" w:color="000000"/>
            </w:tcBorders>
            <w:shd w:val="clear" w:color="auto" w:fill="FFFFFF"/>
            <w:vAlign w:val="bottom"/>
          </w:tcPr>
          <w:p w14:paraId="15A4FD2C" w14:textId="77777777" w:rsidR="00D36837" w:rsidRDefault="00D36837" w:rsidP="00CF3132">
            <w:pPr>
              <w:pStyle w:val="210"/>
              <w:shd w:val="clear" w:color="auto" w:fill="auto"/>
              <w:spacing w:after="0" w:line="240" w:lineRule="auto"/>
              <w:ind w:firstLine="0"/>
              <w:contextualSpacing/>
              <w:jc w:val="center"/>
            </w:pPr>
            <w:r>
              <w:rPr>
                <w:rStyle w:val="21"/>
                <w:color w:val="000000"/>
              </w:rPr>
              <w:t>8,6</w:t>
            </w:r>
          </w:p>
        </w:tc>
      </w:tr>
      <w:tr w:rsidR="003D3B1C" w14:paraId="467CCE72" w14:textId="77777777" w:rsidTr="00D96FDD">
        <w:trPr>
          <w:trHeight w:hRule="exact" w:val="336"/>
        </w:trPr>
        <w:tc>
          <w:tcPr>
            <w:tcW w:w="2111" w:type="dxa"/>
            <w:tcBorders>
              <w:top w:val="single" w:sz="4" w:space="0" w:color="000000"/>
              <w:left w:val="single" w:sz="4" w:space="0" w:color="000000"/>
            </w:tcBorders>
            <w:shd w:val="clear" w:color="auto" w:fill="FFFFFF"/>
            <w:vAlign w:val="bottom"/>
          </w:tcPr>
          <w:p w14:paraId="62D213C8" w14:textId="77777777" w:rsidR="00D36837" w:rsidRDefault="00D36837" w:rsidP="00CF3132">
            <w:pPr>
              <w:pStyle w:val="210"/>
              <w:shd w:val="clear" w:color="auto" w:fill="auto"/>
              <w:spacing w:after="0" w:line="240" w:lineRule="auto"/>
              <w:ind w:firstLine="0"/>
              <w:contextualSpacing/>
              <w:jc w:val="center"/>
            </w:pPr>
            <w:r>
              <w:rPr>
                <w:rStyle w:val="21"/>
                <w:color w:val="000000"/>
              </w:rPr>
              <w:t>m</w:t>
            </w:r>
          </w:p>
        </w:tc>
        <w:tc>
          <w:tcPr>
            <w:tcW w:w="987" w:type="dxa"/>
            <w:tcBorders>
              <w:top w:val="single" w:sz="4" w:space="0" w:color="000000"/>
              <w:left w:val="single" w:sz="4" w:space="0" w:color="000000"/>
            </w:tcBorders>
            <w:shd w:val="clear" w:color="auto" w:fill="FFFFFF"/>
            <w:vAlign w:val="bottom"/>
          </w:tcPr>
          <w:p w14:paraId="304DCC61" w14:textId="77777777" w:rsidR="00D36837" w:rsidRDefault="00D36837" w:rsidP="00CF3132">
            <w:pPr>
              <w:pStyle w:val="210"/>
              <w:shd w:val="clear" w:color="auto" w:fill="auto"/>
              <w:spacing w:after="0" w:line="240" w:lineRule="auto"/>
              <w:ind w:firstLine="0"/>
              <w:contextualSpacing/>
              <w:jc w:val="center"/>
            </w:pPr>
            <w:r>
              <w:rPr>
                <w:rStyle w:val="21"/>
                <w:color w:val="000000"/>
              </w:rPr>
              <w:t>2,28</w:t>
            </w:r>
          </w:p>
        </w:tc>
        <w:tc>
          <w:tcPr>
            <w:tcW w:w="997" w:type="dxa"/>
            <w:tcBorders>
              <w:top w:val="single" w:sz="4" w:space="0" w:color="000000"/>
              <w:left w:val="single" w:sz="4" w:space="0" w:color="000000"/>
            </w:tcBorders>
            <w:shd w:val="clear" w:color="auto" w:fill="FFFFFF"/>
            <w:vAlign w:val="bottom"/>
          </w:tcPr>
          <w:p w14:paraId="33A66E38" w14:textId="77777777" w:rsidR="00D36837" w:rsidRDefault="00D36837" w:rsidP="00CF3132">
            <w:pPr>
              <w:pStyle w:val="210"/>
              <w:shd w:val="clear" w:color="auto" w:fill="auto"/>
              <w:spacing w:after="0" w:line="240" w:lineRule="auto"/>
              <w:ind w:left="140" w:firstLine="0"/>
              <w:contextualSpacing/>
              <w:jc w:val="center"/>
            </w:pPr>
            <w:r>
              <w:rPr>
                <w:rStyle w:val="21"/>
                <w:color w:val="000000"/>
              </w:rPr>
              <w:t>1,1</w:t>
            </w:r>
          </w:p>
        </w:tc>
        <w:tc>
          <w:tcPr>
            <w:tcW w:w="1135" w:type="dxa"/>
            <w:tcBorders>
              <w:top w:val="single" w:sz="4" w:space="0" w:color="000000"/>
              <w:left w:val="single" w:sz="4" w:space="0" w:color="000000"/>
            </w:tcBorders>
            <w:shd w:val="clear" w:color="auto" w:fill="FFFFFF"/>
            <w:vAlign w:val="bottom"/>
          </w:tcPr>
          <w:p w14:paraId="12DF310A" w14:textId="77777777" w:rsidR="00D36837" w:rsidRDefault="00D36837" w:rsidP="00CF3132">
            <w:pPr>
              <w:pStyle w:val="210"/>
              <w:shd w:val="clear" w:color="auto" w:fill="auto"/>
              <w:spacing w:after="0" w:line="240" w:lineRule="auto"/>
              <w:ind w:firstLine="0"/>
              <w:contextualSpacing/>
              <w:jc w:val="center"/>
            </w:pPr>
            <w:r>
              <w:rPr>
                <w:rStyle w:val="21"/>
                <w:color w:val="000000"/>
              </w:rPr>
              <w:t>0,74</w:t>
            </w:r>
          </w:p>
        </w:tc>
        <w:tc>
          <w:tcPr>
            <w:tcW w:w="1135" w:type="dxa"/>
            <w:tcBorders>
              <w:top w:val="single" w:sz="4" w:space="0" w:color="000000"/>
              <w:left w:val="single" w:sz="4" w:space="0" w:color="000000"/>
            </w:tcBorders>
            <w:shd w:val="clear" w:color="auto" w:fill="FFFFFF"/>
            <w:vAlign w:val="bottom"/>
          </w:tcPr>
          <w:p w14:paraId="1769062E" w14:textId="77777777" w:rsidR="00D36837" w:rsidRDefault="00D36837" w:rsidP="00CF3132">
            <w:pPr>
              <w:pStyle w:val="210"/>
              <w:shd w:val="clear" w:color="auto" w:fill="auto"/>
              <w:spacing w:after="0" w:line="240" w:lineRule="auto"/>
              <w:ind w:firstLine="0"/>
              <w:contextualSpacing/>
              <w:jc w:val="center"/>
            </w:pPr>
            <w:r>
              <w:rPr>
                <w:rStyle w:val="21"/>
                <w:color w:val="000000"/>
              </w:rPr>
              <w:t>0,4</w:t>
            </w:r>
          </w:p>
        </w:tc>
        <w:tc>
          <w:tcPr>
            <w:tcW w:w="1135" w:type="dxa"/>
            <w:tcBorders>
              <w:top w:val="single" w:sz="4" w:space="0" w:color="000000"/>
              <w:left w:val="single" w:sz="4" w:space="0" w:color="000000"/>
            </w:tcBorders>
            <w:shd w:val="clear" w:color="auto" w:fill="FFFFFF"/>
            <w:vAlign w:val="bottom"/>
          </w:tcPr>
          <w:p w14:paraId="331ED95F" w14:textId="77777777" w:rsidR="00D36837" w:rsidRDefault="00D36837" w:rsidP="00CF3132">
            <w:pPr>
              <w:pStyle w:val="210"/>
              <w:shd w:val="clear" w:color="auto" w:fill="auto"/>
              <w:spacing w:after="0" w:line="240" w:lineRule="auto"/>
              <w:ind w:firstLine="0"/>
              <w:contextualSpacing/>
              <w:jc w:val="center"/>
            </w:pPr>
            <w:r>
              <w:rPr>
                <w:rStyle w:val="21"/>
                <w:color w:val="000000"/>
              </w:rPr>
              <w:t>0,07</w:t>
            </w:r>
          </w:p>
        </w:tc>
        <w:tc>
          <w:tcPr>
            <w:tcW w:w="997" w:type="dxa"/>
            <w:tcBorders>
              <w:top w:val="single" w:sz="4" w:space="0" w:color="000000"/>
              <w:left w:val="single" w:sz="4" w:space="0" w:color="000000"/>
            </w:tcBorders>
            <w:shd w:val="clear" w:color="auto" w:fill="FFFFFF"/>
            <w:vAlign w:val="bottom"/>
          </w:tcPr>
          <w:p w14:paraId="4185D001" w14:textId="77777777" w:rsidR="00D36837" w:rsidRDefault="00D36837" w:rsidP="00CF3132">
            <w:pPr>
              <w:pStyle w:val="210"/>
              <w:shd w:val="clear" w:color="auto" w:fill="auto"/>
              <w:spacing w:after="0" w:line="240" w:lineRule="auto"/>
              <w:ind w:firstLine="0"/>
              <w:contextualSpacing/>
              <w:jc w:val="center"/>
            </w:pPr>
            <w:r>
              <w:rPr>
                <w:rStyle w:val="21"/>
                <w:color w:val="000000"/>
              </w:rPr>
              <w:t>0,43</w:t>
            </w:r>
          </w:p>
        </w:tc>
        <w:tc>
          <w:tcPr>
            <w:tcW w:w="1131" w:type="dxa"/>
            <w:tcBorders>
              <w:top w:val="single" w:sz="4" w:space="0" w:color="000000"/>
              <w:left w:val="single" w:sz="4" w:space="0" w:color="000000"/>
              <w:right w:val="single" w:sz="4" w:space="0" w:color="000000"/>
            </w:tcBorders>
            <w:shd w:val="clear" w:color="auto" w:fill="FFFFFF"/>
            <w:vAlign w:val="bottom"/>
          </w:tcPr>
          <w:p w14:paraId="45897C92" w14:textId="77777777" w:rsidR="00D36837" w:rsidRDefault="00D36837" w:rsidP="00CF3132">
            <w:pPr>
              <w:pStyle w:val="210"/>
              <w:shd w:val="clear" w:color="auto" w:fill="auto"/>
              <w:spacing w:after="0" w:line="240" w:lineRule="auto"/>
              <w:ind w:firstLine="0"/>
              <w:contextualSpacing/>
              <w:jc w:val="center"/>
            </w:pPr>
            <w:r>
              <w:rPr>
                <w:rStyle w:val="21"/>
                <w:color w:val="000000"/>
              </w:rPr>
              <w:t>0,25</w:t>
            </w:r>
          </w:p>
        </w:tc>
      </w:tr>
      <w:tr w:rsidR="00D36837" w14:paraId="1547977E" w14:textId="77777777" w:rsidTr="00D96FDD">
        <w:trPr>
          <w:trHeight w:hRule="exact" w:val="667"/>
        </w:trPr>
        <w:tc>
          <w:tcPr>
            <w:tcW w:w="9628" w:type="dxa"/>
            <w:gridSpan w:val="8"/>
            <w:tcBorders>
              <w:top w:val="single" w:sz="4" w:space="0" w:color="000000"/>
              <w:left w:val="single" w:sz="4" w:space="0" w:color="000000"/>
              <w:right w:val="single" w:sz="4" w:space="0" w:color="000000"/>
            </w:tcBorders>
            <w:shd w:val="clear" w:color="auto" w:fill="FFFFFF"/>
            <w:vAlign w:val="bottom"/>
          </w:tcPr>
          <w:p w14:paraId="3D08CA59" w14:textId="77777777" w:rsidR="00D36837" w:rsidRDefault="00D36837" w:rsidP="00CF3132">
            <w:pPr>
              <w:pStyle w:val="210"/>
              <w:shd w:val="clear" w:color="auto" w:fill="auto"/>
              <w:spacing w:after="0" w:line="240" w:lineRule="auto"/>
              <w:ind w:firstLine="0"/>
              <w:contextualSpacing/>
              <w:jc w:val="center"/>
            </w:pPr>
            <w:r>
              <w:rPr>
                <w:rStyle w:val="21"/>
                <w:color w:val="000000"/>
              </w:rPr>
              <w:t>КГ</w:t>
            </w:r>
            <w:r>
              <w:rPr>
                <w:rStyle w:val="21"/>
                <w:color w:val="000000"/>
                <w:lang w:val="en-US"/>
              </w:rPr>
              <w:t xml:space="preserve"> </w:t>
            </w:r>
            <w:r>
              <w:rPr>
                <w:rStyle w:val="21"/>
                <w:color w:val="000000"/>
              </w:rPr>
              <w:t xml:space="preserve"> (n=15</w:t>
            </w:r>
            <w:r>
              <w:rPr>
                <w:rStyle w:val="21"/>
                <w:color w:val="000000"/>
                <w:lang w:val="en-US"/>
              </w:rPr>
              <w:t>)</w:t>
            </w:r>
          </w:p>
        </w:tc>
      </w:tr>
      <w:tr w:rsidR="003D3B1C" w14:paraId="37B489EA" w14:textId="77777777" w:rsidTr="00D96FDD">
        <w:trPr>
          <w:trHeight w:hRule="exact" w:val="341"/>
        </w:trPr>
        <w:tc>
          <w:tcPr>
            <w:tcW w:w="2111" w:type="dxa"/>
            <w:tcBorders>
              <w:top w:val="single" w:sz="4" w:space="0" w:color="000000"/>
              <w:left w:val="single" w:sz="4" w:space="0" w:color="000000"/>
            </w:tcBorders>
            <w:shd w:val="clear" w:color="auto" w:fill="FFFFFF"/>
            <w:vAlign w:val="bottom"/>
          </w:tcPr>
          <w:p w14:paraId="768B8A79" w14:textId="77777777" w:rsidR="00D36837" w:rsidRDefault="00D36837" w:rsidP="00CF3132">
            <w:pPr>
              <w:pStyle w:val="210"/>
              <w:shd w:val="clear" w:color="auto" w:fill="auto"/>
              <w:spacing w:after="0" w:line="240" w:lineRule="auto"/>
              <w:ind w:firstLine="0"/>
              <w:contextualSpacing/>
              <w:jc w:val="center"/>
            </w:pPr>
            <w:r>
              <w:rPr>
                <w:rStyle w:val="21"/>
                <w:color w:val="000000"/>
              </w:rPr>
              <w:t>М</w:t>
            </w:r>
          </w:p>
        </w:tc>
        <w:tc>
          <w:tcPr>
            <w:tcW w:w="987" w:type="dxa"/>
            <w:tcBorders>
              <w:top w:val="single" w:sz="4" w:space="0" w:color="000000"/>
              <w:left w:val="single" w:sz="4" w:space="0" w:color="000000"/>
            </w:tcBorders>
            <w:shd w:val="clear" w:color="auto" w:fill="FFFFFF"/>
            <w:vAlign w:val="bottom"/>
          </w:tcPr>
          <w:p w14:paraId="624C2BA8" w14:textId="77777777" w:rsidR="00D36837" w:rsidRDefault="00D36837" w:rsidP="00CF3132">
            <w:pPr>
              <w:pStyle w:val="210"/>
              <w:shd w:val="clear" w:color="auto" w:fill="auto"/>
              <w:spacing w:after="0" w:line="240" w:lineRule="auto"/>
              <w:ind w:firstLine="0"/>
              <w:contextualSpacing/>
              <w:jc w:val="center"/>
            </w:pPr>
            <w:r>
              <w:rPr>
                <w:rStyle w:val="21"/>
                <w:color w:val="000000"/>
              </w:rPr>
              <w:t>97,7</w:t>
            </w:r>
          </w:p>
        </w:tc>
        <w:tc>
          <w:tcPr>
            <w:tcW w:w="997" w:type="dxa"/>
            <w:tcBorders>
              <w:top w:val="single" w:sz="4" w:space="0" w:color="000000"/>
              <w:left w:val="single" w:sz="4" w:space="0" w:color="000000"/>
            </w:tcBorders>
            <w:shd w:val="clear" w:color="auto" w:fill="FFFFFF"/>
            <w:vAlign w:val="bottom"/>
          </w:tcPr>
          <w:p w14:paraId="1F33B4DC" w14:textId="77777777" w:rsidR="00D36837" w:rsidRDefault="00D36837" w:rsidP="00CF3132">
            <w:pPr>
              <w:pStyle w:val="210"/>
              <w:shd w:val="clear" w:color="auto" w:fill="auto"/>
              <w:spacing w:after="0" w:line="240" w:lineRule="auto"/>
              <w:ind w:left="140" w:firstLine="0"/>
              <w:contextualSpacing/>
              <w:jc w:val="center"/>
            </w:pPr>
            <w:r>
              <w:rPr>
                <w:rStyle w:val="21"/>
                <w:color w:val="000000"/>
              </w:rPr>
              <w:t>96,3</w:t>
            </w:r>
          </w:p>
        </w:tc>
        <w:tc>
          <w:tcPr>
            <w:tcW w:w="1135" w:type="dxa"/>
            <w:tcBorders>
              <w:top w:val="single" w:sz="4" w:space="0" w:color="000000"/>
              <w:left w:val="single" w:sz="4" w:space="0" w:color="000000"/>
            </w:tcBorders>
            <w:shd w:val="clear" w:color="auto" w:fill="FFFFFF"/>
            <w:vAlign w:val="bottom"/>
          </w:tcPr>
          <w:p w14:paraId="1DAE13D2" w14:textId="77777777" w:rsidR="00D36837" w:rsidRDefault="00D36837" w:rsidP="00CF3132">
            <w:pPr>
              <w:pStyle w:val="210"/>
              <w:shd w:val="clear" w:color="auto" w:fill="auto"/>
              <w:spacing w:after="0" w:line="240" w:lineRule="auto"/>
              <w:ind w:firstLine="0"/>
              <w:contextualSpacing/>
              <w:jc w:val="center"/>
            </w:pPr>
            <w:r>
              <w:rPr>
                <w:rStyle w:val="21"/>
                <w:color w:val="000000"/>
              </w:rPr>
              <w:t>117,3</w:t>
            </w:r>
          </w:p>
        </w:tc>
        <w:tc>
          <w:tcPr>
            <w:tcW w:w="1135" w:type="dxa"/>
            <w:tcBorders>
              <w:top w:val="single" w:sz="4" w:space="0" w:color="000000"/>
              <w:left w:val="single" w:sz="4" w:space="0" w:color="000000"/>
            </w:tcBorders>
            <w:shd w:val="clear" w:color="auto" w:fill="FFFFFF"/>
            <w:vAlign w:val="bottom"/>
          </w:tcPr>
          <w:p w14:paraId="3A3B2619" w14:textId="77777777" w:rsidR="00D36837" w:rsidRDefault="00D36837" w:rsidP="00CF3132">
            <w:pPr>
              <w:pStyle w:val="210"/>
              <w:shd w:val="clear" w:color="auto" w:fill="auto"/>
              <w:spacing w:after="0" w:line="240" w:lineRule="auto"/>
              <w:ind w:firstLine="0"/>
              <w:contextualSpacing/>
              <w:jc w:val="center"/>
            </w:pPr>
            <w:r>
              <w:rPr>
                <w:rStyle w:val="21"/>
                <w:color w:val="000000"/>
              </w:rPr>
              <w:t>17,6</w:t>
            </w:r>
          </w:p>
        </w:tc>
        <w:tc>
          <w:tcPr>
            <w:tcW w:w="1135" w:type="dxa"/>
            <w:tcBorders>
              <w:top w:val="single" w:sz="4" w:space="0" w:color="000000"/>
              <w:left w:val="single" w:sz="4" w:space="0" w:color="000000"/>
            </w:tcBorders>
            <w:shd w:val="clear" w:color="auto" w:fill="FFFFFF"/>
            <w:vAlign w:val="bottom"/>
          </w:tcPr>
          <w:p w14:paraId="0A315983" w14:textId="77777777" w:rsidR="00D36837" w:rsidRDefault="00D36837" w:rsidP="00CF3132">
            <w:pPr>
              <w:pStyle w:val="210"/>
              <w:shd w:val="clear" w:color="auto" w:fill="auto"/>
              <w:spacing w:after="0" w:line="240" w:lineRule="auto"/>
              <w:ind w:firstLine="0"/>
              <w:contextualSpacing/>
              <w:jc w:val="center"/>
            </w:pPr>
            <w:r>
              <w:rPr>
                <w:rStyle w:val="21"/>
                <w:color w:val="000000"/>
              </w:rPr>
              <w:t>1,05</w:t>
            </w:r>
          </w:p>
        </w:tc>
        <w:tc>
          <w:tcPr>
            <w:tcW w:w="997" w:type="dxa"/>
            <w:tcBorders>
              <w:top w:val="single" w:sz="4" w:space="0" w:color="000000"/>
              <w:left w:val="single" w:sz="4" w:space="0" w:color="000000"/>
            </w:tcBorders>
            <w:shd w:val="clear" w:color="auto" w:fill="FFFFFF"/>
            <w:vAlign w:val="bottom"/>
          </w:tcPr>
          <w:p w14:paraId="2243B48F" w14:textId="77777777" w:rsidR="00D36837" w:rsidRDefault="00D36837" w:rsidP="00CF3132">
            <w:pPr>
              <w:pStyle w:val="210"/>
              <w:shd w:val="clear" w:color="auto" w:fill="auto"/>
              <w:spacing w:after="0" w:line="240" w:lineRule="auto"/>
              <w:ind w:firstLine="0"/>
              <w:contextualSpacing/>
              <w:jc w:val="center"/>
            </w:pPr>
            <w:r>
              <w:rPr>
                <w:rStyle w:val="21"/>
                <w:color w:val="000000"/>
              </w:rPr>
              <w:t>8,1</w:t>
            </w:r>
          </w:p>
        </w:tc>
        <w:tc>
          <w:tcPr>
            <w:tcW w:w="1131" w:type="dxa"/>
            <w:tcBorders>
              <w:top w:val="single" w:sz="4" w:space="0" w:color="000000"/>
              <w:left w:val="single" w:sz="4" w:space="0" w:color="000000"/>
              <w:right w:val="single" w:sz="4" w:space="0" w:color="000000"/>
            </w:tcBorders>
            <w:shd w:val="clear" w:color="auto" w:fill="FFFFFF"/>
            <w:vAlign w:val="bottom"/>
          </w:tcPr>
          <w:p w14:paraId="1A728DBF" w14:textId="77777777" w:rsidR="00D36837" w:rsidRDefault="00D36837" w:rsidP="00CF3132">
            <w:pPr>
              <w:pStyle w:val="210"/>
              <w:shd w:val="clear" w:color="auto" w:fill="auto"/>
              <w:spacing w:after="0" w:line="240" w:lineRule="auto"/>
              <w:ind w:firstLine="0"/>
              <w:contextualSpacing/>
              <w:jc w:val="center"/>
            </w:pPr>
            <w:r>
              <w:rPr>
                <w:rStyle w:val="21"/>
                <w:color w:val="000000"/>
              </w:rPr>
              <w:t>7,9</w:t>
            </w:r>
          </w:p>
        </w:tc>
      </w:tr>
      <w:tr w:rsidR="003D3B1C" w14:paraId="0D3E133B" w14:textId="77777777" w:rsidTr="00D96FDD">
        <w:trPr>
          <w:trHeight w:hRule="exact" w:val="341"/>
        </w:trPr>
        <w:tc>
          <w:tcPr>
            <w:tcW w:w="2111" w:type="dxa"/>
            <w:tcBorders>
              <w:top w:val="single" w:sz="4" w:space="0" w:color="000000"/>
              <w:left w:val="single" w:sz="4" w:space="0" w:color="000000"/>
            </w:tcBorders>
            <w:shd w:val="clear" w:color="auto" w:fill="FFFFFF"/>
            <w:vAlign w:val="bottom"/>
          </w:tcPr>
          <w:p w14:paraId="241BB252" w14:textId="77777777" w:rsidR="00D36837" w:rsidRDefault="00D36837" w:rsidP="00CF3132">
            <w:pPr>
              <w:pStyle w:val="210"/>
              <w:shd w:val="clear" w:color="auto" w:fill="auto"/>
              <w:spacing w:after="0" w:line="240" w:lineRule="auto"/>
              <w:ind w:firstLine="0"/>
              <w:contextualSpacing/>
              <w:jc w:val="center"/>
            </w:pPr>
            <w:r>
              <w:rPr>
                <w:rStyle w:val="21"/>
                <w:color w:val="000000"/>
              </w:rPr>
              <w:t>m</w:t>
            </w:r>
          </w:p>
        </w:tc>
        <w:tc>
          <w:tcPr>
            <w:tcW w:w="987" w:type="dxa"/>
            <w:tcBorders>
              <w:top w:val="single" w:sz="4" w:space="0" w:color="000000"/>
              <w:left w:val="single" w:sz="4" w:space="0" w:color="000000"/>
            </w:tcBorders>
            <w:shd w:val="clear" w:color="auto" w:fill="FFFFFF"/>
            <w:vAlign w:val="bottom"/>
          </w:tcPr>
          <w:p w14:paraId="5594C53C" w14:textId="77777777" w:rsidR="00D36837" w:rsidRDefault="00D36837" w:rsidP="00CF3132">
            <w:pPr>
              <w:pStyle w:val="210"/>
              <w:shd w:val="clear" w:color="auto" w:fill="auto"/>
              <w:spacing w:after="0" w:line="240" w:lineRule="auto"/>
              <w:ind w:firstLine="0"/>
              <w:contextualSpacing/>
              <w:jc w:val="center"/>
            </w:pPr>
            <w:r>
              <w:rPr>
                <w:rStyle w:val="21"/>
                <w:color w:val="000000"/>
              </w:rPr>
              <w:t>1,81</w:t>
            </w:r>
          </w:p>
        </w:tc>
        <w:tc>
          <w:tcPr>
            <w:tcW w:w="997" w:type="dxa"/>
            <w:tcBorders>
              <w:top w:val="single" w:sz="4" w:space="0" w:color="000000"/>
              <w:left w:val="single" w:sz="4" w:space="0" w:color="000000"/>
            </w:tcBorders>
            <w:shd w:val="clear" w:color="auto" w:fill="FFFFFF"/>
            <w:vAlign w:val="bottom"/>
          </w:tcPr>
          <w:p w14:paraId="475F79A5" w14:textId="77777777" w:rsidR="00D36837" w:rsidRDefault="00D36837" w:rsidP="00CF3132">
            <w:pPr>
              <w:pStyle w:val="210"/>
              <w:shd w:val="clear" w:color="auto" w:fill="auto"/>
              <w:spacing w:after="0" w:line="240" w:lineRule="auto"/>
              <w:ind w:left="140" w:firstLine="0"/>
              <w:contextualSpacing/>
              <w:jc w:val="center"/>
            </w:pPr>
            <w:r>
              <w:rPr>
                <w:rStyle w:val="21"/>
                <w:color w:val="000000"/>
              </w:rPr>
              <w:t>1,35</w:t>
            </w:r>
          </w:p>
        </w:tc>
        <w:tc>
          <w:tcPr>
            <w:tcW w:w="1135" w:type="dxa"/>
            <w:tcBorders>
              <w:top w:val="single" w:sz="4" w:space="0" w:color="000000"/>
              <w:left w:val="single" w:sz="4" w:space="0" w:color="000000"/>
            </w:tcBorders>
            <w:shd w:val="clear" w:color="auto" w:fill="FFFFFF"/>
            <w:vAlign w:val="bottom"/>
          </w:tcPr>
          <w:p w14:paraId="34CA8988" w14:textId="77777777" w:rsidR="00D36837" w:rsidRDefault="00D36837" w:rsidP="00CF3132">
            <w:pPr>
              <w:pStyle w:val="210"/>
              <w:shd w:val="clear" w:color="auto" w:fill="auto"/>
              <w:spacing w:after="0" w:line="240" w:lineRule="auto"/>
              <w:ind w:firstLine="0"/>
              <w:contextualSpacing/>
              <w:jc w:val="center"/>
            </w:pPr>
            <w:r>
              <w:rPr>
                <w:rStyle w:val="21"/>
                <w:color w:val="000000"/>
              </w:rPr>
              <w:t>0,66</w:t>
            </w:r>
          </w:p>
        </w:tc>
        <w:tc>
          <w:tcPr>
            <w:tcW w:w="1135" w:type="dxa"/>
            <w:tcBorders>
              <w:top w:val="single" w:sz="4" w:space="0" w:color="000000"/>
              <w:left w:val="single" w:sz="4" w:space="0" w:color="000000"/>
            </w:tcBorders>
            <w:shd w:val="clear" w:color="auto" w:fill="FFFFFF"/>
            <w:vAlign w:val="bottom"/>
          </w:tcPr>
          <w:p w14:paraId="590AF109" w14:textId="77777777" w:rsidR="00D36837" w:rsidRDefault="00D36837" w:rsidP="00CF3132">
            <w:pPr>
              <w:pStyle w:val="210"/>
              <w:shd w:val="clear" w:color="auto" w:fill="auto"/>
              <w:spacing w:after="0" w:line="240" w:lineRule="auto"/>
              <w:ind w:firstLine="0"/>
              <w:contextualSpacing/>
              <w:jc w:val="center"/>
            </w:pPr>
            <w:r>
              <w:rPr>
                <w:rStyle w:val="21"/>
                <w:color w:val="000000"/>
              </w:rPr>
              <w:t>0,54</w:t>
            </w:r>
          </w:p>
        </w:tc>
        <w:tc>
          <w:tcPr>
            <w:tcW w:w="1135" w:type="dxa"/>
            <w:tcBorders>
              <w:top w:val="single" w:sz="4" w:space="0" w:color="000000"/>
              <w:left w:val="single" w:sz="4" w:space="0" w:color="000000"/>
            </w:tcBorders>
            <w:shd w:val="clear" w:color="auto" w:fill="FFFFFF"/>
            <w:vAlign w:val="bottom"/>
          </w:tcPr>
          <w:p w14:paraId="13CDBCD1" w14:textId="77777777" w:rsidR="00D36837" w:rsidRDefault="00D36837" w:rsidP="00CF3132">
            <w:pPr>
              <w:pStyle w:val="210"/>
              <w:shd w:val="clear" w:color="auto" w:fill="auto"/>
              <w:spacing w:after="0" w:line="240" w:lineRule="auto"/>
              <w:ind w:firstLine="0"/>
              <w:contextualSpacing/>
              <w:jc w:val="center"/>
            </w:pPr>
            <w:r>
              <w:rPr>
                <w:rStyle w:val="21"/>
                <w:color w:val="000000"/>
              </w:rPr>
              <w:t>0,08</w:t>
            </w:r>
          </w:p>
        </w:tc>
        <w:tc>
          <w:tcPr>
            <w:tcW w:w="997" w:type="dxa"/>
            <w:tcBorders>
              <w:top w:val="single" w:sz="4" w:space="0" w:color="000000"/>
              <w:left w:val="single" w:sz="4" w:space="0" w:color="000000"/>
            </w:tcBorders>
            <w:shd w:val="clear" w:color="auto" w:fill="FFFFFF"/>
            <w:vAlign w:val="bottom"/>
          </w:tcPr>
          <w:p w14:paraId="56D14988" w14:textId="77777777" w:rsidR="00D36837" w:rsidRDefault="00D36837" w:rsidP="00CF3132">
            <w:pPr>
              <w:pStyle w:val="210"/>
              <w:shd w:val="clear" w:color="auto" w:fill="auto"/>
              <w:spacing w:after="0" w:line="240" w:lineRule="auto"/>
              <w:ind w:firstLine="0"/>
              <w:contextualSpacing/>
              <w:jc w:val="center"/>
            </w:pPr>
            <w:r>
              <w:rPr>
                <w:rStyle w:val="21"/>
                <w:color w:val="000000"/>
              </w:rPr>
              <w:t>0,41</w:t>
            </w:r>
          </w:p>
        </w:tc>
        <w:tc>
          <w:tcPr>
            <w:tcW w:w="1131" w:type="dxa"/>
            <w:tcBorders>
              <w:top w:val="single" w:sz="4" w:space="0" w:color="000000"/>
              <w:left w:val="single" w:sz="4" w:space="0" w:color="000000"/>
              <w:right w:val="single" w:sz="4" w:space="0" w:color="000000"/>
            </w:tcBorders>
            <w:shd w:val="clear" w:color="auto" w:fill="FFFFFF"/>
            <w:vAlign w:val="bottom"/>
          </w:tcPr>
          <w:p w14:paraId="35FEDBAC" w14:textId="77777777" w:rsidR="00D36837" w:rsidRDefault="00D36837" w:rsidP="00CF3132">
            <w:pPr>
              <w:pStyle w:val="210"/>
              <w:shd w:val="clear" w:color="auto" w:fill="auto"/>
              <w:spacing w:after="0" w:line="240" w:lineRule="auto"/>
              <w:ind w:firstLine="0"/>
              <w:contextualSpacing/>
              <w:jc w:val="center"/>
            </w:pPr>
            <w:r>
              <w:rPr>
                <w:rStyle w:val="21"/>
                <w:color w:val="000000"/>
              </w:rPr>
              <w:t>0,43</w:t>
            </w:r>
          </w:p>
        </w:tc>
      </w:tr>
      <w:tr w:rsidR="003D3B1C" w14:paraId="68FCE593" w14:textId="77777777" w:rsidTr="00D96FDD">
        <w:trPr>
          <w:trHeight w:hRule="exact" w:val="431"/>
        </w:trPr>
        <w:tc>
          <w:tcPr>
            <w:tcW w:w="2111" w:type="dxa"/>
            <w:tcBorders>
              <w:top w:val="single" w:sz="4" w:space="0" w:color="000000"/>
              <w:left w:val="single" w:sz="4" w:space="0" w:color="000000"/>
              <w:bottom w:val="single" w:sz="4" w:space="0" w:color="000000"/>
            </w:tcBorders>
            <w:shd w:val="clear" w:color="auto" w:fill="FFFFFF"/>
          </w:tcPr>
          <w:p w14:paraId="21746553" w14:textId="77777777" w:rsidR="00D36837" w:rsidRDefault="00D36837" w:rsidP="00CF3132">
            <w:pPr>
              <w:pStyle w:val="210"/>
              <w:shd w:val="clear" w:color="auto" w:fill="auto"/>
              <w:spacing w:after="0" w:line="240" w:lineRule="auto"/>
              <w:ind w:firstLine="0"/>
              <w:contextualSpacing/>
              <w:jc w:val="center"/>
            </w:pPr>
            <w:r>
              <w:rPr>
                <w:rStyle w:val="21"/>
                <w:color w:val="000000"/>
              </w:rPr>
              <w:t>Р</w:t>
            </w:r>
          </w:p>
        </w:tc>
        <w:tc>
          <w:tcPr>
            <w:tcW w:w="987" w:type="dxa"/>
            <w:tcBorders>
              <w:top w:val="single" w:sz="4" w:space="0" w:color="000000"/>
              <w:left w:val="single" w:sz="4" w:space="0" w:color="000000"/>
              <w:bottom w:val="single" w:sz="4" w:space="0" w:color="000000"/>
            </w:tcBorders>
            <w:shd w:val="clear" w:color="auto" w:fill="FFFFFF"/>
          </w:tcPr>
          <w:p w14:paraId="095FDF0C" w14:textId="77777777" w:rsidR="00D36837" w:rsidRDefault="00D36837" w:rsidP="00CF3132">
            <w:pPr>
              <w:pStyle w:val="210"/>
              <w:shd w:val="clear" w:color="auto" w:fill="auto"/>
              <w:spacing w:after="0" w:line="240" w:lineRule="auto"/>
              <w:ind w:firstLine="0"/>
              <w:contextualSpacing/>
              <w:jc w:val="center"/>
            </w:pPr>
            <w:r>
              <w:rPr>
                <w:rStyle w:val="21"/>
                <w:color w:val="000000"/>
              </w:rPr>
              <w:t>&gt;0,05</w:t>
            </w:r>
          </w:p>
        </w:tc>
        <w:tc>
          <w:tcPr>
            <w:tcW w:w="997" w:type="dxa"/>
            <w:tcBorders>
              <w:top w:val="single" w:sz="4" w:space="0" w:color="000000"/>
              <w:left w:val="single" w:sz="4" w:space="0" w:color="000000"/>
              <w:bottom w:val="single" w:sz="4" w:space="0" w:color="000000"/>
            </w:tcBorders>
            <w:shd w:val="clear" w:color="auto" w:fill="FFFFFF"/>
          </w:tcPr>
          <w:p w14:paraId="3DFC842F" w14:textId="77777777" w:rsidR="00D36837" w:rsidRDefault="00D36837" w:rsidP="00CF3132">
            <w:pPr>
              <w:pStyle w:val="210"/>
              <w:shd w:val="clear" w:color="auto" w:fill="auto"/>
              <w:spacing w:after="0" w:line="240" w:lineRule="auto"/>
              <w:ind w:left="140" w:firstLine="0"/>
              <w:contextualSpacing/>
              <w:jc w:val="center"/>
            </w:pPr>
            <w:r>
              <w:rPr>
                <w:rStyle w:val="21"/>
                <w:color w:val="000000"/>
              </w:rPr>
              <w:t>&gt;0,05</w:t>
            </w:r>
          </w:p>
        </w:tc>
        <w:tc>
          <w:tcPr>
            <w:tcW w:w="1135" w:type="dxa"/>
            <w:tcBorders>
              <w:top w:val="single" w:sz="4" w:space="0" w:color="000000"/>
              <w:left w:val="single" w:sz="4" w:space="0" w:color="000000"/>
              <w:bottom w:val="single" w:sz="4" w:space="0" w:color="000000"/>
            </w:tcBorders>
            <w:shd w:val="clear" w:color="auto" w:fill="FFFFFF"/>
          </w:tcPr>
          <w:p w14:paraId="1B67DB17" w14:textId="77777777" w:rsidR="00D36837" w:rsidRDefault="00D36837" w:rsidP="00CF3132">
            <w:pPr>
              <w:pStyle w:val="210"/>
              <w:shd w:val="clear" w:color="auto" w:fill="auto"/>
              <w:spacing w:after="0" w:line="240" w:lineRule="auto"/>
              <w:ind w:firstLine="0"/>
              <w:contextualSpacing/>
              <w:jc w:val="center"/>
            </w:pPr>
            <w:r>
              <w:rPr>
                <w:rStyle w:val="21"/>
                <w:color w:val="000000"/>
              </w:rPr>
              <w:t>&gt;0,05</w:t>
            </w:r>
          </w:p>
        </w:tc>
        <w:tc>
          <w:tcPr>
            <w:tcW w:w="1135" w:type="dxa"/>
            <w:tcBorders>
              <w:top w:val="single" w:sz="4" w:space="0" w:color="000000"/>
              <w:left w:val="single" w:sz="4" w:space="0" w:color="000000"/>
              <w:bottom w:val="single" w:sz="4" w:space="0" w:color="000000"/>
            </w:tcBorders>
            <w:shd w:val="clear" w:color="auto" w:fill="FFFFFF"/>
          </w:tcPr>
          <w:p w14:paraId="7A4CB6ED" w14:textId="77777777" w:rsidR="00D36837" w:rsidRDefault="00D36837" w:rsidP="00CF3132">
            <w:pPr>
              <w:pStyle w:val="210"/>
              <w:shd w:val="clear" w:color="auto" w:fill="auto"/>
              <w:spacing w:after="0" w:line="240" w:lineRule="auto"/>
              <w:ind w:firstLine="0"/>
              <w:contextualSpacing/>
              <w:jc w:val="center"/>
            </w:pPr>
            <w:r>
              <w:rPr>
                <w:rStyle w:val="21"/>
                <w:color w:val="000000"/>
              </w:rPr>
              <w:t>&gt;0,05</w:t>
            </w:r>
          </w:p>
        </w:tc>
        <w:tc>
          <w:tcPr>
            <w:tcW w:w="1135" w:type="dxa"/>
            <w:tcBorders>
              <w:top w:val="single" w:sz="4" w:space="0" w:color="000000"/>
              <w:left w:val="single" w:sz="4" w:space="0" w:color="000000"/>
              <w:bottom w:val="single" w:sz="4" w:space="0" w:color="000000"/>
            </w:tcBorders>
            <w:shd w:val="clear" w:color="auto" w:fill="FFFFFF"/>
          </w:tcPr>
          <w:p w14:paraId="6C129D6D" w14:textId="77777777" w:rsidR="00D36837" w:rsidRDefault="00D36837" w:rsidP="00CF3132">
            <w:pPr>
              <w:pStyle w:val="210"/>
              <w:shd w:val="clear" w:color="auto" w:fill="auto"/>
              <w:spacing w:after="0" w:line="240" w:lineRule="auto"/>
              <w:ind w:firstLine="0"/>
              <w:contextualSpacing/>
              <w:jc w:val="center"/>
            </w:pPr>
            <w:r>
              <w:rPr>
                <w:rStyle w:val="21"/>
                <w:color w:val="000000"/>
              </w:rPr>
              <w:t>&gt;0,05</w:t>
            </w:r>
          </w:p>
        </w:tc>
        <w:tc>
          <w:tcPr>
            <w:tcW w:w="997" w:type="dxa"/>
            <w:tcBorders>
              <w:top w:val="single" w:sz="4" w:space="0" w:color="000000"/>
              <w:left w:val="single" w:sz="4" w:space="0" w:color="000000"/>
              <w:bottom w:val="single" w:sz="4" w:space="0" w:color="000000"/>
            </w:tcBorders>
            <w:shd w:val="clear" w:color="auto" w:fill="FFFFFF"/>
          </w:tcPr>
          <w:p w14:paraId="212E5E34" w14:textId="77777777" w:rsidR="00D36837" w:rsidRDefault="00D36837" w:rsidP="00CF3132">
            <w:pPr>
              <w:pStyle w:val="210"/>
              <w:shd w:val="clear" w:color="auto" w:fill="auto"/>
              <w:spacing w:after="0" w:line="240" w:lineRule="auto"/>
              <w:ind w:firstLine="0"/>
              <w:contextualSpacing/>
              <w:jc w:val="center"/>
            </w:pPr>
            <w:r>
              <w:rPr>
                <w:rStyle w:val="21"/>
                <w:color w:val="000000"/>
              </w:rPr>
              <w:t>&lt;0,05</w:t>
            </w:r>
          </w:p>
        </w:tc>
        <w:tc>
          <w:tcPr>
            <w:tcW w:w="1131" w:type="dxa"/>
            <w:tcBorders>
              <w:top w:val="single" w:sz="4" w:space="0" w:color="000000"/>
              <w:left w:val="single" w:sz="4" w:space="0" w:color="000000"/>
              <w:bottom w:val="single" w:sz="4" w:space="0" w:color="000000"/>
              <w:right w:val="single" w:sz="4" w:space="0" w:color="000000"/>
            </w:tcBorders>
            <w:shd w:val="clear" w:color="auto" w:fill="FFFFFF"/>
          </w:tcPr>
          <w:p w14:paraId="0AE0B142" w14:textId="77777777" w:rsidR="00D36837" w:rsidRDefault="00D36837" w:rsidP="00CF3132">
            <w:pPr>
              <w:pStyle w:val="210"/>
              <w:shd w:val="clear" w:color="auto" w:fill="auto"/>
              <w:spacing w:after="0" w:line="240" w:lineRule="auto"/>
              <w:ind w:firstLine="0"/>
              <w:contextualSpacing/>
              <w:jc w:val="center"/>
            </w:pPr>
            <w:r>
              <w:rPr>
                <w:rStyle w:val="21"/>
                <w:color w:val="000000"/>
              </w:rPr>
              <w:t>&gt;0,05</w:t>
            </w:r>
          </w:p>
        </w:tc>
      </w:tr>
      <w:tr w:rsidR="00185FAF" w14:paraId="722C2925" w14:textId="77777777" w:rsidTr="00D96FDD">
        <w:trPr>
          <w:trHeight w:hRule="exact" w:val="431"/>
        </w:trPr>
        <w:tc>
          <w:tcPr>
            <w:tcW w:w="2111" w:type="dxa"/>
            <w:tcBorders>
              <w:top w:val="single" w:sz="4" w:space="0" w:color="000000"/>
              <w:left w:val="single" w:sz="4" w:space="0" w:color="000000"/>
              <w:bottom w:val="single" w:sz="4" w:space="0" w:color="000000"/>
            </w:tcBorders>
            <w:shd w:val="clear" w:color="auto" w:fill="FFFFFF"/>
          </w:tcPr>
          <w:p w14:paraId="1D09E01F" w14:textId="77777777" w:rsidR="00185FAF" w:rsidRDefault="00185FAF" w:rsidP="00CF3132">
            <w:pPr>
              <w:pStyle w:val="210"/>
              <w:shd w:val="clear" w:color="auto" w:fill="auto"/>
              <w:spacing w:after="0" w:line="240" w:lineRule="auto"/>
              <w:ind w:firstLine="0"/>
              <w:contextualSpacing/>
              <w:jc w:val="center"/>
              <w:rPr>
                <w:rStyle w:val="21"/>
                <w:color w:val="000000"/>
              </w:rPr>
            </w:pPr>
          </w:p>
        </w:tc>
        <w:tc>
          <w:tcPr>
            <w:tcW w:w="987" w:type="dxa"/>
            <w:tcBorders>
              <w:top w:val="single" w:sz="4" w:space="0" w:color="000000"/>
              <w:left w:val="single" w:sz="4" w:space="0" w:color="000000"/>
              <w:bottom w:val="single" w:sz="4" w:space="0" w:color="000000"/>
            </w:tcBorders>
            <w:shd w:val="clear" w:color="auto" w:fill="FFFFFF"/>
          </w:tcPr>
          <w:p w14:paraId="1EE7D0DE" w14:textId="77777777" w:rsidR="00185FAF" w:rsidRDefault="00185FAF" w:rsidP="00CF3132">
            <w:pPr>
              <w:pStyle w:val="210"/>
              <w:shd w:val="clear" w:color="auto" w:fill="auto"/>
              <w:spacing w:after="0" w:line="240" w:lineRule="auto"/>
              <w:ind w:firstLine="0"/>
              <w:contextualSpacing/>
              <w:jc w:val="center"/>
              <w:rPr>
                <w:rStyle w:val="21"/>
                <w:color w:val="000000"/>
              </w:rPr>
            </w:pPr>
          </w:p>
        </w:tc>
        <w:tc>
          <w:tcPr>
            <w:tcW w:w="997" w:type="dxa"/>
            <w:tcBorders>
              <w:top w:val="single" w:sz="4" w:space="0" w:color="000000"/>
              <w:left w:val="single" w:sz="4" w:space="0" w:color="000000"/>
              <w:bottom w:val="single" w:sz="4" w:space="0" w:color="000000"/>
            </w:tcBorders>
            <w:shd w:val="clear" w:color="auto" w:fill="FFFFFF"/>
          </w:tcPr>
          <w:p w14:paraId="3E4492B1" w14:textId="77777777" w:rsidR="00185FAF" w:rsidRDefault="00185FAF" w:rsidP="00CF3132">
            <w:pPr>
              <w:pStyle w:val="210"/>
              <w:shd w:val="clear" w:color="auto" w:fill="auto"/>
              <w:spacing w:after="0" w:line="240" w:lineRule="auto"/>
              <w:ind w:left="140" w:firstLine="0"/>
              <w:contextualSpacing/>
              <w:jc w:val="center"/>
              <w:rPr>
                <w:rStyle w:val="21"/>
                <w:color w:val="000000"/>
              </w:rPr>
            </w:pPr>
          </w:p>
        </w:tc>
        <w:tc>
          <w:tcPr>
            <w:tcW w:w="1135" w:type="dxa"/>
            <w:tcBorders>
              <w:top w:val="single" w:sz="4" w:space="0" w:color="000000"/>
              <w:left w:val="single" w:sz="4" w:space="0" w:color="000000"/>
              <w:bottom w:val="single" w:sz="4" w:space="0" w:color="000000"/>
            </w:tcBorders>
            <w:shd w:val="clear" w:color="auto" w:fill="FFFFFF"/>
          </w:tcPr>
          <w:p w14:paraId="67BC530F" w14:textId="77777777" w:rsidR="00185FAF" w:rsidRDefault="00185FAF" w:rsidP="00CF3132">
            <w:pPr>
              <w:pStyle w:val="210"/>
              <w:shd w:val="clear" w:color="auto" w:fill="auto"/>
              <w:spacing w:after="0" w:line="240" w:lineRule="auto"/>
              <w:ind w:firstLine="0"/>
              <w:contextualSpacing/>
              <w:jc w:val="center"/>
              <w:rPr>
                <w:rStyle w:val="21"/>
                <w:color w:val="000000"/>
              </w:rPr>
            </w:pPr>
          </w:p>
        </w:tc>
        <w:tc>
          <w:tcPr>
            <w:tcW w:w="1135" w:type="dxa"/>
            <w:tcBorders>
              <w:top w:val="single" w:sz="4" w:space="0" w:color="000000"/>
              <w:left w:val="single" w:sz="4" w:space="0" w:color="000000"/>
              <w:bottom w:val="single" w:sz="4" w:space="0" w:color="000000"/>
            </w:tcBorders>
            <w:shd w:val="clear" w:color="auto" w:fill="FFFFFF"/>
          </w:tcPr>
          <w:p w14:paraId="3ECB6095" w14:textId="77777777" w:rsidR="00185FAF" w:rsidRDefault="00185FAF" w:rsidP="00CF3132">
            <w:pPr>
              <w:pStyle w:val="210"/>
              <w:shd w:val="clear" w:color="auto" w:fill="auto"/>
              <w:spacing w:after="0" w:line="240" w:lineRule="auto"/>
              <w:ind w:firstLine="0"/>
              <w:contextualSpacing/>
              <w:jc w:val="center"/>
              <w:rPr>
                <w:rStyle w:val="21"/>
                <w:color w:val="000000"/>
              </w:rPr>
            </w:pPr>
          </w:p>
        </w:tc>
        <w:tc>
          <w:tcPr>
            <w:tcW w:w="1135" w:type="dxa"/>
            <w:tcBorders>
              <w:top w:val="single" w:sz="4" w:space="0" w:color="000000"/>
              <w:left w:val="single" w:sz="4" w:space="0" w:color="000000"/>
              <w:bottom w:val="single" w:sz="4" w:space="0" w:color="000000"/>
            </w:tcBorders>
            <w:shd w:val="clear" w:color="auto" w:fill="FFFFFF"/>
          </w:tcPr>
          <w:p w14:paraId="1B4510D1" w14:textId="77777777" w:rsidR="00185FAF" w:rsidRDefault="00185FAF" w:rsidP="00CF3132">
            <w:pPr>
              <w:pStyle w:val="210"/>
              <w:shd w:val="clear" w:color="auto" w:fill="auto"/>
              <w:spacing w:after="0" w:line="240" w:lineRule="auto"/>
              <w:ind w:firstLine="0"/>
              <w:contextualSpacing/>
              <w:jc w:val="center"/>
              <w:rPr>
                <w:rStyle w:val="21"/>
                <w:color w:val="000000"/>
              </w:rPr>
            </w:pPr>
          </w:p>
        </w:tc>
        <w:tc>
          <w:tcPr>
            <w:tcW w:w="997" w:type="dxa"/>
            <w:tcBorders>
              <w:top w:val="single" w:sz="4" w:space="0" w:color="000000"/>
              <w:left w:val="single" w:sz="4" w:space="0" w:color="000000"/>
              <w:bottom w:val="single" w:sz="4" w:space="0" w:color="000000"/>
            </w:tcBorders>
            <w:shd w:val="clear" w:color="auto" w:fill="FFFFFF"/>
          </w:tcPr>
          <w:p w14:paraId="43A2EFDA" w14:textId="77777777" w:rsidR="00185FAF" w:rsidRDefault="00185FAF" w:rsidP="00CF3132">
            <w:pPr>
              <w:pStyle w:val="210"/>
              <w:shd w:val="clear" w:color="auto" w:fill="auto"/>
              <w:spacing w:after="0" w:line="240" w:lineRule="auto"/>
              <w:ind w:firstLine="0"/>
              <w:contextualSpacing/>
              <w:jc w:val="center"/>
              <w:rPr>
                <w:rStyle w:val="21"/>
                <w:color w:val="000000"/>
              </w:rPr>
            </w:pPr>
          </w:p>
        </w:tc>
        <w:tc>
          <w:tcPr>
            <w:tcW w:w="1131" w:type="dxa"/>
            <w:tcBorders>
              <w:top w:val="single" w:sz="4" w:space="0" w:color="000000"/>
              <w:left w:val="single" w:sz="4" w:space="0" w:color="000000"/>
              <w:bottom w:val="single" w:sz="4" w:space="0" w:color="000000"/>
              <w:right w:val="single" w:sz="4" w:space="0" w:color="000000"/>
            </w:tcBorders>
            <w:shd w:val="clear" w:color="auto" w:fill="FFFFFF"/>
          </w:tcPr>
          <w:p w14:paraId="5CD85470" w14:textId="77777777" w:rsidR="00185FAF" w:rsidRDefault="00185FAF" w:rsidP="00CF3132">
            <w:pPr>
              <w:pStyle w:val="210"/>
              <w:shd w:val="clear" w:color="auto" w:fill="auto"/>
              <w:spacing w:after="0" w:line="240" w:lineRule="auto"/>
              <w:ind w:firstLine="0"/>
              <w:contextualSpacing/>
              <w:jc w:val="center"/>
              <w:rPr>
                <w:rStyle w:val="21"/>
                <w:color w:val="000000"/>
              </w:rPr>
            </w:pPr>
          </w:p>
        </w:tc>
      </w:tr>
    </w:tbl>
    <w:p w14:paraId="60E6C202" w14:textId="77777777" w:rsidR="009D4120" w:rsidRDefault="009D4120" w:rsidP="00E8609C">
      <w:pPr>
        <w:ind w:firstLine="567"/>
        <w:contextualSpacing/>
        <w:jc w:val="both"/>
        <w:rPr>
          <w:sz w:val="28"/>
          <w:szCs w:val="28"/>
          <w:lang w:eastAsia="uk-UA"/>
        </w:rPr>
      </w:pPr>
    </w:p>
    <w:p w14:paraId="490025DF" w14:textId="77777777" w:rsidR="00D36837" w:rsidRPr="0048228C" w:rsidRDefault="00D36837" w:rsidP="00E8609C">
      <w:pPr>
        <w:ind w:firstLine="567"/>
        <w:contextualSpacing/>
        <w:jc w:val="both"/>
        <w:rPr>
          <w:sz w:val="28"/>
          <w:szCs w:val="28"/>
          <w:lang w:eastAsia="uk-UA"/>
        </w:rPr>
      </w:pPr>
      <w:r w:rsidRPr="0048228C">
        <w:rPr>
          <w:sz w:val="28"/>
          <w:szCs w:val="28"/>
          <w:lang w:eastAsia="uk-UA"/>
        </w:rPr>
        <w:t>Порівняльний аналіз фізичного розвитку дітей молодшого шкільного віку з порушенням функції слуху, які входили до контрольної та експериментальної груп, показав, що на початку експерименту обидві групи були однорідними. Достовірних відмінностей між групами не виявлено (р &gt; 0,05).</w:t>
      </w:r>
    </w:p>
    <w:p w14:paraId="25B9C450" w14:textId="77777777" w:rsidR="00D36837" w:rsidRPr="0048228C" w:rsidRDefault="00D36837" w:rsidP="00E8609C">
      <w:pPr>
        <w:ind w:firstLine="567"/>
        <w:contextualSpacing/>
        <w:jc w:val="both"/>
        <w:rPr>
          <w:sz w:val="28"/>
          <w:szCs w:val="28"/>
          <w:lang w:eastAsia="uk-UA"/>
        </w:rPr>
      </w:pPr>
      <w:r w:rsidRPr="0048228C">
        <w:rPr>
          <w:sz w:val="28"/>
          <w:szCs w:val="28"/>
          <w:lang w:eastAsia="uk-UA"/>
        </w:rPr>
        <w:t>Подібний висновок зроблено й щодо фізичної підготовленості глухих дітей віком 7–10 років. Аналіз показників фізичної підготовленості учасників експериментальної та контрольної груп також засвідчив їх однорідність без статистично значущих відмінностей (р &gt; 0,05).</w:t>
      </w:r>
    </w:p>
    <w:p w14:paraId="62AD04E8" w14:textId="4C816B75" w:rsidR="00D36837" w:rsidRDefault="00D36837" w:rsidP="00E8609C">
      <w:pPr>
        <w:ind w:firstLine="567"/>
        <w:contextualSpacing/>
        <w:jc w:val="both"/>
        <w:rPr>
          <w:sz w:val="28"/>
          <w:szCs w:val="28"/>
          <w:lang w:eastAsia="uk-UA"/>
        </w:rPr>
      </w:pPr>
      <w:r w:rsidRPr="0048228C">
        <w:rPr>
          <w:sz w:val="28"/>
          <w:szCs w:val="28"/>
          <w:lang w:eastAsia="uk-UA"/>
        </w:rPr>
        <w:t>Ці дані підтверджують, що початковий рівень фізичного розвитку та фізичної підготовленості дітей у досліджуваних групах був однаковим, що дозволяє об</w:t>
      </w:r>
      <w:r w:rsidR="00345796">
        <w:rPr>
          <w:sz w:val="28"/>
          <w:szCs w:val="28"/>
          <w:lang w:eastAsia="uk-UA"/>
        </w:rPr>
        <w:t>’</w:t>
      </w:r>
      <w:r w:rsidRPr="0048228C">
        <w:rPr>
          <w:sz w:val="28"/>
          <w:szCs w:val="28"/>
          <w:lang w:eastAsia="uk-UA"/>
        </w:rPr>
        <w:t>єктивно оцінити ефективність подальшої корекційно-реабілітаційної програми.</w:t>
      </w:r>
    </w:p>
    <w:p w14:paraId="6062476C" w14:textId="77777777" w:rsidR="004E0AEC" w:rsidRDefault="004E0AEC" w:rsidP="00A740F2">
      <w:pPr>
        <w:pStyle w:val="11"/>
        <w:tabs>
          <w:tab w:val="left" w:pos="1668"/>
        </w:tabs>
        <w:spacing w:line="240" w:lineRule="auto"/>
        <w:ind w:left="0" w:right="39"/>
        <w:rPr>
          <w:rFonts w:ascii="Times New Roman" w:hAnsi="Times New Roman"/>
          <w:i/>
          <w:sz w:val="28"/>
          <w:szCs w:val="28"/>
          <w:lang w:val="uk-UA"/>
        </w:rPr>
      </w:pPr>
    </w:p>
    <w:p w14:paraId="0FADA870" w14:textId="77777777" w:rsidR="009D4120" w:rsidRDefault="009D4120" w:rsidP="00A740F2">
      <w:pPr>
        <w:pStyle w:val="11"/>
        <w:tabs>
          <w:tab w:val="left" w:pos="1668"/>
        </w:tabs>
        <w:spacing w:line="240" w:lineRule="auto"/>
        <w:ind w:left="0" w:right="39"/>
        <w:rPr>
          <w:rFonts w:ascii="Times New Roman" w:hAnsi="Times New Roman"/>
          <w:i/>
          <w:sz w:val="28"/>
          <w:szCs w:val="28"/>
          <w:lang w:val="uk-UA"/>
        </w:rPr>
      </w:pPr>
    </w:p>
    <w:p w14:paraId="22A21BF0" w14:textId="734711D2" w:rsidR="00D36837" w:rsidRPr="00FC65E6" w:rsidRDefault="009D4120" w:rsidP="00DB43E3">
      <w:pPr>
        <w:pStyle w:val="11"/>
        <w:tabs>
          <w:tab w:val="left" w:pos="1668"/>
        </w:tabs>
        <w:spacing w:after="0" w:line="240" w:lineRule="auto"/>
        <w:ind w:left="0" w:right="39" w:firstLine="700"/>
        <w:jc w:val="right"/>
        <w:rPr>
          <w:rFonts w:ascii="Times New Roman" w:hAnsi="Times New Roman"/>
          <w:i/>
          <w:sz w:val="28"/>
          <w:szCs w:val="28"/>
          <w:lang w:val="uk-UA"/>
        </w:rPr>
      </w:pPr>
      <w:r>
        <w:rPr>
          <w:rFonts w:ascii="Times New Roman" w:hAnsi="Times New Roman"/>
          <w:i/>
          <w:sz w:val="28"/>
          <w:szCs w:val="28"/>
          <w:lang w:val="uk-UA"/>
        </w:rPr>
        <w:lastRenderedPageBreak/>
        <w:t>Т</w:t>
      </w:r>
      <w:r w:rsidR="00D36837" w:rsidRPr="00FC65E6">
        <w:rPr>
          <w:rFonts w:ascii="Times New Roman" w:hAnsi="Times New Roman"/>
          <w:i/>
          <w:sz w:val="28"/>
          <w:szCs w:val="28"/>
          <w:lang w:val="uk-UA"/>
        </w:rPr>
        <w:t>аблиця 2</w:t>
      </w:r>
    </w:p>
    <w:p w14:paraId="40168FFE" w14:textId="3A00EF4C" w:rsidR="00D36837" w:rsidRDefault="00D36837" w:rsidP="009D4120">
      <w:pPr>
        <w:contextualSpacing/>
        <w:jc w:val="center"/>
        <w:rPr>
          <w:i/>
          <w:sz w:val="28"/>
          <w:szCs w:val="28"/>
        </w:rPr>
      </w:pPr>
      <w:r w:rsidRPr="00407E29">
        <w:rPr>
          <w:i/>
          <w:sz w:val="28"/>
          <w:szCs w:val="28"/>
        </w:rPr>
        <w:t>Показники фізичної підготовленості  дітей молодшого шкільного віку з порушенням функції слуху у навчально-реабілітаційному центрі до фізкультурно-спортивної реабілітації</w:t>
      </w:r>
    </w:p>
    <w:p w14:paraId="50E90CA0" w14:textId="77777777" w:rsidR="00407E29" w:rsidRPr="00407E29" w:rsidRDefault="00407E29" w:rsidP="00CF3132">
      <w:pPr>
        <w:ind w:firstLine="708"/>
        <w:contextualSpacing/>
        <w:jc w:val="center"/>
        <w:rPr>
          <w:i/>
          <w:sz w:val="28"/>
          <w:szCs w:val="28"/>
        </w:rPr>
      </w:pPr>
    </w:p>
    <w:tbl>
      <w:tblPr>
        <w:tblW w:w="0" w:type="auto"/>
        <w:tblInd w:w="220" w:type="dxa"/>
        <w:tblLayout w:type="fixed"/>
        <w:tblLook w:val="0000" w:firstRow="0" w:lastRow="0" w:firstColumn="0" w:lastColumn="0" w:noHBand="0" w:noVBand="0"/>
      </w:tblPr>
      <w:tblGrid>
        <w:gridCol w:w="1987"/>
        <w:gridCol w:w="1400"/>
        <w:gridCol w:w="1600"/>
        <w:gridCol w:w="2800"/>
        <w:gridCol w:w="1641"/>
      </w:tblGrid>
      <w:tr w:rsidR="00D36837" w:rsidRPr="0048228C" w14:paraId="56195181" w14:textId="77777777" w:rsidTr="00D96FDD">
        <w:trPr>
          <w:trHeight w:val="515"/>
        </w:trPr>
        <w:tc>
          <w:tcPr>
            <w:tcW w:w="3387" w:type="dxa"/>
            <w:gridSpan w:val="2"/>
            <w:tcBorders>
              <w:top w:val="single" w:sz="4" w:space="0" w:color="000000"/>
              <w:left w:val="single" w:sz="4" w:space="0" w:color="000000"/>
              <w:bottom w:val="single" w:sz="4" w:space="0" w:color="000000"/>
            </w:tcBorders>
            <w:shd w:val="clear" w:color="auto" w:fill="auto"/>
          </w:tcPr>
          <w:p w14:paraId="3C9ED9E4" w14:textId="77777777" w:rsidR="00D36837" w:rsidRPr="0048228C" w:rsidRDefault="00D36837" w:rsidP="00CF3132">
            <w:pPr>
              <w:tabs>
                <w:tab w:val="center" w:pos="4677"/>
                <w:tab w:val="right" w:pos="9355"/>
              </w:tabs>
              <w:contextualSpacing/>
              <w:jc w:val="center"/>
            </w:pPr>
            <w:r w:rsidRPr="0048228C">
              <w:rPr>
                <w:color w:val="000000"/>
              </w:rPr>
              <w:t>Показники</w:t>
            </w:r>
          </w:p>
        </w:tc>
        <w:tc>
          <w:tcPr>
            <w:tcW w:w="1600" w:type="dxa"/>
            <w:tcBorders>
              <w:top w:val="single" w:sz="4" w:space="0" w:color="000000"/>
              <w:left w:val="single" w:sz="4" w:space="0" w:color="000000"/>
              <w:bottom w:val="single" w:sz="4" w:space="0" w:color="000000"/>
            </w:tcBorders>
            <w:shd w:val="clear" w:color="auto" w:fill="auto"/>
          </w:tcPr>
          <w:p w14:paraId="3519D8C5" w14:textId="77777777" w:rsidR="00D36837" w:rsidRPr="0048228C" w:rsidRDefault="00D36837" w:rsidP="00CF3132">
            <w:pPr>
              <w:tabs>
                <w:tab w:val="center" w:pos="4677"/>
                <w:tab w:val="right" w:pos="9355"/>
              </w:tabs>
              <w:contextualSpacing/>
              <w:jc w:val="center"/>
            </w:pPr>
            <w:r w:rsidRPr="0048228C">
              <w:rPr>
                <w:color w:val="000000"/>
              </w:rPr>
              <w:t>Група</w:t>
            </w:r>
          </w:p>
        </w:tc>
        <w:tc>
          <w:tcPr>
            <w:tcW w:w="2800" w:type="dxa"/>
            <w:tcBorders>
              <w:top w:val="single" w:sz="4" w:space="0" w:color="000000"/>
              <w:left w:val="single" w:sz="4" w:space="0" w:color="000000"/>
              <w:bottom w:val="single" w:sz="4" w:space="0" w:color="000000"/>
            </w:tcBorders>
            <w:shd w:val="clear" w:color="auto" w:fill="auto"/>
          </w:tcPr>
          <w:p w14:paraId="3B9DC858" w14:textId="77777777" w:rsidR="00D36837" w:rsidRPr="0048228C" w:rsidRDefault="00D36837" w:rsidP="00CF3132">
            <w:pPr>
              <w:ind w:left="89"/>
              <w:contextualSpacing/>
              <w:jc w:val="center"/>
            </w:pPr>
            <w:r w:rsidRPr="0048228C">
              <w:t>(</w:t>
            </w:r>
            <w:proofErr w:type="spellStart"/>
            <w:r w:rsidRPr="0048228C">
              <w:t>M±m</w:t>
            </w:r>
            <w:proofErr w:type="spellEnd"/>
            <w:r w:rsidRPr="0048228C">
              <w:t>)</w:t>
            </w: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2F1BBC73" w14:textId="77777777" w:rsidR="00D36837" w:rsidRPr="0048228C" w:rsidRDefault="00D36837" w:rsidP="00CF3132">
            <w:pPr>
              <w:tabs>
                <w:tab w:val="center" w:pos="4677"/>
                <w:tab w:val="right" w:pos="9355"/>
              </w:tabs>
              <w:contextualSpacing/>
              <w:jc w:val="center"/>
            </w:pPr>
            <w:r w:rsidRPr="0048228C">
              <w:rPr>
                <w:color w:val="000000"/>
              </w:rPr>
              <w:t>р</w:t>
            </w:r>
          </w:p>
        </w:tc>
      </w:tr>
      <w:tr w:rsidR="00D36837" w:rsidRPr="0048228C" w14:paraId="60100B56" w14:textId="77777777" w:rsidTr="00D96FDD">
        <w:trPr>
          <w:trHeight w:val="285"/>
        </w:trPr>
        <w:tc>
          <w:tcPr>
            <w:tcW w:w="3387" w:type="dxa"/>
            <w:gridSpan w:val="2"/>
            <w:vMerge w:val="restart"/>
            <w:tcBorders>
              <w:left w:val="single" w:sz="4" w:space="0" w:color="000000"/>
              <w:bottom w:val="single" w:sz="4" w:space="0" w:color="000000"/>
            </w:tcBorders>
            <w:shd w:val="clear" w:color="auto" w:fill="auto"/>
          </w:tcPr>
          <w:p w14:paraId="2458B7E1" w14:textId="77777777" w:rsidR="00D36837" w:rsidRPr="0048228C" w:rsidRDefault="00D36837" w:rsidP="00CF3132">
            <w:pPr>
              <w:tabs>
                <w:tab w:val="center" w:pos="4677"/>
                <w:tab w:val="right" w:pos="9355"/>
              </w:tabs>
              <w:contextualSpacing/>
              <w:jc w:val="center"/>
            </w:pPr>
            <w:r w:rsidRPr="0048228C">
              <w:rPr>
                <w:color w:val="000000"/>
              </w:rPr>
              <w:t>Стрибок у довжину, см</w:t>
            </w:r>
          </w:p>
        </w:tc>
        <w:tc>
          <w:tcPr>
            <w:tcW w:w="1600" w:type="dxa"/>
            <w:tcBorders>
              <w:left w:val="single" w:sz="4" w:space="0" w:color="000000"/>
              <w:bottom w:val="single" w:sz="4" w:space="0" w:color="000000"/>
            </w:tcBorders>
            <w:shd w:val="clear" w:color="auto" w:fill="auto"/>
          </w:tcPr>
          <w:p w14:paraId="7A92E96F" w14:textId="77777777" w:rsidR="00D36837" w:rsidRPr="0048228C" w:rsidRDefault="00D36837" w:rsidP="00CF3132">
            <w:pPr>
              <w:tabs>
                <w:tab w:val="center" w:pos="4677"/>
                <w:tab w:val="right" w:pos="9355"/>
              </w:tabs>
              <w:contextualSpacing/>
              <w:jc w:val="center"/>
            </w:pPr>
            <w:r w:rsidRPr="0048228C">
              <w:rPr>
                <w:color w:val="000000"/>
              </w:rPr>
              <w:t>ЕГ (</w:t>
            </w:r>
            <w:r w:rsidRPr="0048228C">
              <w:rPr>
                <w:color w:val="000000"/>
                <w:lang w:val="en-US"/>
              </w:rPr>
              <w:t>n</w:t>
            </w:r>
            <w:r w:rsidRPr="0048228C">
              <w:rPr>
                <w:color w:val="000000"/>
              </w:rPr>
              <w:t>=17)</w:t>
            </w:r>
          </w:p>
        </w:tc>
        <w:tc>
          <w:tcPr>
            <w:tcW w:w="2800" w:type="dxa"/>
            <w:tcBorders>
              <w:left w:val="single" w:sz="4" w:space="0" w:color="000000"/>
              <w:bottom w:val="single" w:sz="4" w:space="0" w:color="000000"/>
            </w:tcBorders>
            <w:shd w:val="clear" w:color="auto" w:fill="auto"/>
          </w:tcPr>
          <w:p w14:paraId="71123817" w14:textId="77777777" w:rsidR="00D36837" w:rsidRPr="0048228C" w:rsidRDefault="00D36837" w:rsidP="00CF3132">
            <w:pPr>
              <w:tabs>
                <w:tab w:val="center" w:pos="4677"/>
                <w:tab w:val="right" w:pos="9355"/>
              </w:tabs>
              <w:contextualSpacing/>
              <w:jc w:val="center"/>
            </w:pPr>
            <w:r w:rsidRPr="0048228C">
              <w:rPr>
                <w:color w:val="000000"/>
              </w:rPr>
              <w:t>80,4±3,32</w:t>
            </w:r>
          </w:p>
        </w:tc>
        <w:tc>
          <w:tcPr>
            <w:tcW w:w="1641" w:type="dxa"/>
            <w:vMerge w:val="restart"/>
            <w:tcBorders>
              <w:left w:val="single" w:sz="4" w:space="0" w:color="000000"/>
              <w:bottom w:val="single" w:sz="4" w:space="0" w:color="000000"/>
              <w:right w:val="single" w:sz="4" w:space="0" w:color="000000"/>
            </w:tcBorders>
            <w:shd w:val="clear" w:color="auto" w:fill="auto"/>
          </w:tcPr>
          <w:p w14:paraId="62FEB26E" w14:textId="77777777" w:rsidR="00D36837" w:rsidRPr="0048228C" w:rsidRDefault="00D36837" w:rsidP="00CF3132">
            <w:pPr>
              <w:tabs>
                <w:tab w:val="center" w:pos="4677"/>
                <w:tab w:val="right" w:pos="9355"/>
              </w:tabs>
              <w:contextualSpacing/>
              <w:jc w:val="center"/>
            </w:pPr>
            <w:r w:rsidRPr="0048228C">
              <w:t>&gt;0,05</w:t>
            </w:r>
          </w:p>
        </w:tc>
      </w:tr>
      <w:tr w:rsidR="00D36837" w:rsidRPr="0048228C" w14:paraId="03E09163" w14:textId="77777777" w:rsidTr="00D96FDD">
        <w:trPr>
          <w:trHeight w:val="300"/>
        </w:trPr>
        <w:tc>
          <w:tcPr>
            <w:tcW w:w="3387" w:type="dxa"/>
            <w:gridSpan w:val="2"/>
            <w:vMerge/>
            <w:tcBorders>
              <w:left w:val="single" w:sz="4" w:space="0" w:color="000000"/>
              <w:bottom w:val="single" w:sz="4" w:space="0" w:color="000000"/>
            </w:tcBorders>
            <w:shd w:val="clear" w:color="auto" w:fill="auto"/>
          </w:tcPr>
          <w:p w14:paraId="628FD93A" w14:textId="77777777" w:rsidR="00D36837" w:rsidRPr="0048228C" w:rsidRDefault="00D36837" w:rsidP="00CF3132">
            <w:pPr>
              <w:tabs>
                <w:tab w:val="center" w:pos="4677"/>
                <w:tab w:val="right" w:pos="9355"/>
              </w:tabs>
              <w:snapToGrid w:val="0"/>
              <w:contextualSpacing/>
              <w:jc w:val="center"/>
              <w:rPr>
                <w:color w:val="000000"/>
                <w:lang w:val="en-US"/>
              </w:rPr>
            </w:pPr>
          </w:p>
        </w:tc>
        <w:tc>
          <w:tcPr>
            <w:tcW w:w="1600" w:type="dxa"/>
            <w:tcBorders>
              <w:left w:val="single" w:sz="4" w:space="0" w:color="000000"/>
              <w:bottom w:val="single" w:sz="4" w:space="0" w:color="000000"/>
            </w:tcBorders>
            <w:shd w:val="clear" w:color="auto" w:fill="auto"/>
          </w:tcPr>
          <w:p w14:paraId="438D70FE" w14:textId="77777777" w:rsidR="00D36837" w:rsidRPr="0048228C" w:rsidRDefault="00D36837" w:rsidP="00CF3132">
            <w:pPr>
              <w:tabs>
                <w:tab w:val="center" w:pos="4677"/>
                <w:tab w:val="right" w:pos="9355"/>
              </w:tabs>
              <w:contextualSpacing/>
              <w:jc w:val="center"/>
            </w:pPr>
            <w:r w:rsidRPr="0048228C">
              <w:rPr>
                <w:color w:val="000000"/>
              </w:rPr>
              <w:t>КГ (</w:t>
            </w:r>
            <w:r w:rsidRPr="0048228C">
              <w:rPr>
                <w:color w:val="000000"/>
                <w:lang w:val="en-US"/>
              </w:rPr>
              <w:t>n</w:t>
            </w:r>
            <w:r w:rsidRPr="0048228C">
              <w:rPr>
                <w:color w:val="000000"/>
              </w:rPr>
              <w:t>=15)</w:t>
            </w:r>
          </w:p>
        </w:tc>
        <w:tc>
          <w:tcPr>
            <w:tcW w:w="2800" w:type="dxa"/>
            <w:tcBorders>
              <w:left w:val="single" w:sz="4" w:space="0" w:color="000000"/>
              <w:bottom w:val="single" w:sz="4" w:space="0" w:color="000000"/>
            </w:tcBorders>
            <w:shd w:val="clear" w:color="auto" w:fill="auto"/>
          </w:tcPr>
          <w:p w14:paraId="2434A1D5" w14:textId="77777777" w:rsidR="00D36837" w:rsidRPr="0048228C" w:rsidRDefault="00D36837" w:rsidP="00CF3132">
            <w:pPr>
              <w:tabs>
                <w:tab w:val="center" w:pos="4677"/>
                <w:tab w:val="right" w:pos="9355"/>
              </w:tabs>
              <w:contextualSpacing/>
              <w:jc w:val="center"/>
            </w:pPr>
            <w:r w:rsidRPr="0048228C">
              <w:rPr>
                <w:color w:val="000000"/>
              </w:rPr>
              <w:t>80,6±4,61</w:t>
            </w:r>
          </w:p>
        </w:tc>
        <w:tc>
          <w:tcPr>
            <w:tcW w:w="1641" w:type="dxa"/>
            <w:vMerge/>
            <w:tcBorders>
              <w:left w:val="single" w:sz="4" w:space="0" w:color="000000"/>
              <w:bottom w:val="single" w:sz="4" w:space="0" w:color="000000"/>
              <w:right w:val="single" w:sz="4" w:space="0" w:color="000000"/>
            </w:tcBorders>
            <w:shd w:val="clear" w:color="auto" w:fill="auto"/>
          </w:tcPr>
          <w:p w14:paraId="12312EE4" w14:textId="77777777" w:rsidR="00D36837" w:rsidRPr="0048228C" w:rsidRDefault="00D36837" w:rsidP="00CF3132">
            <w:pPr>
              <w:tabs>
                <w:tab w:val="center" w:pos="4677"/>
                <w:tab w:val="right" w:pos="9355"/>
              </w:tabs>
              <w:snapToGrid w:val="0"/>
              <w:contextualSpacing/>
              <w:jc w:val="center"/>
            </w:pPr>
          </w:p>
        </w:tc>
      </w:tr>
      <w:tr w:rsidR="00D36837" w:rsidRPr="0048228C" w14:paraId="799D9DD6" w14:textId="77777777" w:rsidTr="00D96FDD">
        <w:trPr>
          <w:trHeight w:val="210"/>
        </w:trPr>
        <w:tc>
          <w:tcPr>
            <w:tcW w:w="1987" w:type="dxa"/>
            <w:vMerge w:val="restart"/>
            <w:tcBorders>
              <w:left w:val="single" w:sz="4" w:space="0" w:color="000000"/>
              <w:bottom w:val="single" w:sz="4" w:space="0" w:color="000000"/>
            </w:tcBorders>
            <w:shd w:val="clear" w:color="auto" w:fill="auto"/>
          </w:tcPr>
          <w:p w14:paraId="59362B0D" w14:textId="77777777" w:rsidR="00D36837" w:rsidRPr="0048228C" w:rsidRDefault="00D36837" w:rsidP="00CF3132">
            <w:pPr>
              <w:tabs>
                <w:tab w:val="center" w:pos="4677"/>
                <w:tab w:val="right" w:pos="9355"/>
              </w:tabs>
              <w:contextualSpacing/>
              <w:jc w:val="center"/>
            </w:pPr>
            <w:r w:rsidRPr="0048228C">
              <w:rPr>
                <w:color w:val="000000"/>
              </w:rPr>
              <w:t xml:space="preserve">Метання мішечка 200 </w:t>
            </w:r>
            <w:proofErr w:type="spellStart"/>
            <w:r w:rsidRPr="0048228C">
              <w:rPr>
                <w:color w:val="000000"/>
              </w:rPr>
              <w:t>гр</w:t>
            </w:r>
            <w:proofErr w:type="spellEnd"/>
            <w:r w:rsidRPr="0048228C">
              <w:rPr>
                <w:color w:val="000000"/>
              </w:rPr>
              <w:t>, м</w:t>
            </w:r>
          </w:p>
        </w:tc>
        <w:tc>
          <w:tcPr>
            <w:tcW w:w="1400" w:type="dxa"/>
            <w:tcBorders>
              <w:left w:val="single" w:sz="4" w:space="0" w:color="000000"/>
              <w:bottom w:val="single" w:sz="4" w:space="0" w:color="000000"/>
            </w:tcBorders>
            <w:shd w:val="clear" w:color="auto" w:fill="auto"/>
          </w:tcPr>
          <w:p w14:paraId="0E1E7262" w14:textId="77777777" w:rsidR="00D36837" w:rsidRPr="0048228C" w:rsidRDefault="00D36837" w:rsidP="00CF3132">
            <w:pPr>
              <w:tabs>
                <w:tab w:val="center" w:pos="4677"/>
                <w:tab w:val="right" w:pos="9355"/>
              </w:tabs>
              <w:contextualSpacing/>
              <w:jc w:val="center"/>
            </w:pPr>
            <w:r w:rsidRPr="0048228C">
              <w:rPr>
                <w:color w:val="000000"/>
              </w:rPr>
              <w:t>права</w:t>
            </w:r>
          </w:p>
        </w:tc>
        <w:tc>
          <w:tcPr>
            <w:tcW w:w="1600" w:type="dxa"/>
            <w:vMerge w:val="restart"/>
            <w:tcBorders>
              <w:left w:val="single" w:sz="4" w:space="0" w:color="000000"/>
              <w:bottom w:val="single" w:sz="4" w:space="0" w:color="000000"/>
            </w:tcBorders>
            <w:shd w:val="clear" w:color="auto" w:fill="auto"/>
          </w:tcPr>
          <w:p w14:paraId="4116D937" w14:textId="77777777" w:rsidR="00D36837" w:rsidRPr="0048228C" w:rsidRDefault="00D36837" w:rsidP="00CF3132">
            <w:pPr>
              <w:tabs>
                <w:tab w:val="center" w:pos="4677"/>
                <w:tab w:val="right" w:pos="9355"/>
              </w:tabs>
              <w:contextualSpacing/>
              <w:jc w:val="center"/>
            </w:pPr>
            <w:r w:rsidRPr="0048228C">
              <w:rPr>
                <w:color w:val="000000"/>
              </w:rPr>
              <w:t>ЕГ  (</w:t>
            </w:r>
            <w:r w:rsidRPr="0048228C">
              <w:rPr>
                <w:color w:val="000000"/>
                <w:lang w:val="en-US"/>
              </w:rPr>
              <w:t>n</w:t>
            </w:r>
            <w:r w:rsidRPr="0048228C">
              <w:rPr>
                <w:color w:val="000000"/>
              </w:rPr>
              <w:t>=17)</w:t>
            </w:r>
          </w:p>
        </w:tc>
        <w:tc>
          <w:tcPr>
            <w:tcW w:w="2800" w:type="dxa"/>
            <w:tcBorders>
              <w:left w:val="single" w:sz="4" w:space="0" w:color="000000"/>
              <w:bottom w:val="single" w:sz="4" w:space="0" w:color="000000"/>
            </w:tcBorders>
            <w:shd w:val="clear" w:color="auto" w:fill="auto"/>
          </w:tcPr>
          <w:p w14:paraId="2497F4FD" w14:textId="77777777" w:rsidR="00D36837" w:rsidRPr="0048228C" w:rsidRDefault="00D36837" w:rsidP="00CF3132">
            <w:pPr>
              <w:tabs>
                <w:tab w:val="center" w:pos="4677"/>
                <w:tab w:val="right" w:pos="9355"/>
              </w:tabs>
              <w:contextualSpacing/>
              <w:jc w:val="center"/>
            </w:pPr>
            <w:r w:rsidRPr="0048228C">
              <w:rPr>
                <w:color w:val="000000"/>
              </w:rPr>
              <w:t>4,82±0,69</w:t>
            </w:r>
          </w:p>
        </w:tc>
        <w:tc>
          <w:tcPr>
            <w:tcW w:w="1641" w:type="dxa"/>
            <w:vMerge w:val="restart"/>
            <w:tcBorders>
              <w:left w:val="single" w:sz="4" w:space="0" w:color="000000"/>
              <w:bottom w:val="single" w:sz="4" w:space="0" w:color="000000"/>
              <w:right w:val="single" w:sz="4" w:space="0" w:color="000000"/>
            </w:tcBorders>
            <w:shd w:val="clear" w:color="auto" w:fill="auto"/>
          </w:tcPr>
          <w:p w14:paraId="749E57DD" w14:textId="77777777" w:rsidR="00D36837" w:rsidRPr="0048228C" w:rsidRDefault="00D36837" w:rsidP="00CF3132">
            <w:pPr>
              <w:tabs>
                <w:tab w:val="center" w:pos="4677"/>
                <w:tab w:val="right" w:pos="9355"/>
              </w:tabs>
              <w:contextualSpacing/>
              <w:jc w:val="center"/>
            </w:pPr>
            <w:r w:rsidRPr="0048228C">
              <w:t>&gt;0,05</w:t>
            </w:r>
          </w:p>
        </w:tc>
      </w:tr>
      <w:tr w:rsidR="00D36837" w:rsidRPr="0048228C" w14:paraId="5B6519A3" w14:textId="77777777" w:rsidTr="00D96FDD">
        <w:trPr>
          <w:trHeight w:val="120"/>
        </w:trPr>
        <w:tc>
          <w:tcPr>
            <w:tcW w:w="1987" w:type="dxa"/>
            <w:vMerge/>
            <w:tcBorders>
              <w:left w:val="single" w:sz="4" w:space="0" w:color="000000"/>
              <w:bottom w:val="single" w:sz="4" w:space="0" w:color="000000"/>
            </w:tcBorders>
            <w:shd w:val="clear" w:color="auto" w:fill="auto"/>
          </w:tcPr>
          <w:p w14:paraId="2EBD11F4" w14:textId="77777777" w:rsidR="00D36837" w:rsidRPr="0048228C" w:rsidRDefault="00D36837" w:rsidP="00CF3132">
            <w:pPr>
              <w:tabs>
                <w:tab w:val="center" w:pos="4677"/>
                <w:tab w:val="right" w:pos="9355"/>
              </w:tabs>
              <w:snapToGrid w:val="0"/>
              <w:contextualSpacing/>
              <w:jc w:val="center"/>
              <w:rPr>
                <w:color w:val="000000"/>
              </w:rPr>
            </w:pPr>
          </w:p>
        </w:tc>
        <w:tc>
          <w:tcPr>
            <w:tcW w:w="1400" w:type="dxa"/>
            <w:tcBorders>
              <w:left w:val="single" w:sz="4" w:space="0" w:color="000000"/>
              <w:bottom w:val="single" w:sz="4" w:space="0" w:color="000000"/>
            </w:tcBorders>
            <w:shd w:val="clear" w:color="auto" w:fill="auto"/>
          </w:tcPr>
          <w:p w14:paraId="2666972F" w14:textId="77777777" w:rsidR="00D36837" w:rsidRPr="0048228C" w:rsidRDefault="00D36837" w:rsidP="00CF3132">
            <w:pPr>
              <w:tabs>
                <w:tab w:val="center" w:pos="4677"/>
                <w:tab w:val="right" w:pos="9355"/>
              </w:tabs>
              <w:contextualSpacing/>
              <w:jc w:val="center"/>
            </w:pPr>
            <w:r w:rsidRPr="0048228C">
              <w:rPr>
                <w:color w:val="000000"/>
              </w:rPr>
              <w:t>ліва</w:t>
            </w:r>
          </w:p>
        </w:tc>
        <w:tc>
          <w:tcPr>
            <w:tcW w:w="1600" w:type="dxa"/>
            <w:vMerge/>
            <w:tcBorders>
              <w:left w:val="single" w:sz="4" w:space="0" w:color="000000"/>
              <w:bottom w:val="single" w:sz="4" w:space="0" w:color="000000"/>
            </w:tcBorders>
            <w:shd w:val="clear" w:color="auto" w:fill="auto"/>
          </w:tcPr>
          <w:p w14:paraId="48C29BDF" w14:textId="77777777" w:rsidR="00D36837" w:rsidRPr="0048228C" w:rsidRDefault="00D36837" w:rsidP="00CF3132">
            <w:pPr>
              <w:tabs>
                <w:tab w:val="center" w:pos="4677"/>
                <w:tab w:val="right" w:pos="9355"/>
              </w:tabs>
              <w:snapToGrid w:val="0"/>
              <w:contextualSpacing/>
              <w:jc w:val="center"/>
              <w:rPr>
                <w:color w:val="000000"/>
              </w:rPr>
            </w:pPr>
          </w:p>
        </w:tc>
        <w:tc>
          <w:tcPr>
            <w:tcW w:w="2800" w:type="dxa"/>
            <w:tcBorders>
              <w:left w:val="single" w:sz="4" w:space="0" w:color="000000"/>
              <w:bottom w:val="single" w:sz="4" w:space="0" w:color="000000"/>
            </w:tcBorders>
            <w:shd w:val="clear" w:color="auto" w:fill="auto"/>
          </w:tcPr>
          <w:p w14:paraId="6CE2A3E2" w14:textId="77777777" w:rsidR="00D36837" w:rsidRPr="0048228C" w:rsidRDefault="00D36837" w:rsidP="00CF3132">
            <w:pPr>
              <w:tabs>
                <w:tab w:val="center" w:pos="4677"/>
                <w:tab w:val="right" w:pos="9355"/>
              </w:tabs>
              <w:contextualSpacing/>
              <w:jc w:val="center"/>
            </w:pPr>
            <w:r w:rsidRPr="0048228C">
              <w:rPr>
                <w:color w:val="000000"/>
              </w:rPr>
              <w:t>4,08±0,46</w:t>
            </w:r>
          </w:p>
        </w:tc>
        <w:tc>
          <w:tcPr>
            <w:tcW w:w="1641" w:type="dxa"/>
            <w:vMerge/>
            <w:tcBorders>
              <w:left w:val="single" w:sz="4" w:space="0" w:color="000000"/>
              <w:bottom w:val="single" w:sz="4" w:space="0" w:color="000000"/>
              <w:right w:val="single" w:sz="4" w:space="0" w:color="000000"/>
            </w:tcBorders>
            <w:shd w:val="clear" w:color="auto" w:fill="auto"/>
          </w:tcPr>
          <w:p w14:paraId="4DB60831" w14:textId="77777777" w:rsidR="00D36837" w:rsidRPr="0048228C" w:rsidRDefault="00D36837" w:rsidP="00CF3132">
            <w:pPr>
              <w:tabs>
                <w:tab w:val="center" w:pos="4677"/>
                <w:tab w:val="right" w:pos="9355"/>
              </w:tabs>
              <w:snapToGrid w:val="0"/>
              <w:contextualSpacing/>
              <w:jc w:val="center"/>
              <w:rPr>
                <w:color w:val="000000"/>
              </w:rPr>
            </w:pPr>
          </w:p>
        </w:tc>
      </w:tr>
      <w:tr w:rsidR="00D36837" w:rsidRPr="0048228C" w14:paraId="106B4DC1" w14:textId="77777777" w:rsidTr="00D96FDD">
        <w:trPr>
          <w:trHeight w:val="105"/>
        </w:trPr>
        <w:tc>
          <w:tcPr>
            <w:tcW w:w="1987" w:type="dxa"/>
            <w:vMerge/>
            <w:tcBorders>
              <w:left w:val="single" w:sz="4" w:space="0" w:color="000000"/>
              <w:bottom w:val="single" w:sz="4" w:space="0" w:color="000000"/>
            </w:tcBorders>
            <w:shd w:val="clear" w:color="auto" w:fill="auto"/>
          </w:tcPr>
          <w:p w14:paraId="50957A40" w14:textId="77777777" w:rsidR="00D36837" w:rsidRPr="0048228C" w:rsidRDefault="00D36837" w:rsidP="00CF3132">
            <w:pPr>
              <w:tabs>
                <w:tab w:val="center" w:pos="4677"/>
                <w:tab w:val="right" w:pos="9355"/>
              </w:tabs>
              <w:snapToGrid w:val="0"/>
              <w:contextualSpacing/>
              <w:jc w:val="center"/>
              <w:rPr>
                <w:color w:val="000000"/>
              </w:rPr>
            </w:pPr>
          </w:p>
        </w:tc>
        <w:tc>
          <w:tcPr>
            <w:tcW w:w="1400" w:type="dxa"/>
            <w:tcBorders>
              <w:left w:val="single" w:sz="4" w:space="0" w:color="000000"/>
              <w:bottom w:val="single" w:sz="4" w:space="0" w:color="000000"/>
            </w:tcBorders>
            <w:shd w:val="clear" w:color="auto" w:fill="auto"/>
          </w:tcPr>
          <w:p w14:paraId="117FC2A5" w14:textId="77777777" w:rsidR="00D36837" w:rsidRPr="0048228C" w:rsidRDefault="00D36837" w:rsidP="00CF3132">
            <w:pPr>
              <w:tabs>
                <w:tab w:val="center" w:pos="4677"/>
                <w:tab w:val="right" w:pos="9355"/>
              </w:tabs>
              <w:contextualSpacing/>
              <w:jc w:val="center"/>
            </w:pPr>
            <w:r w:rsidRPr="0048228C">
              <w:rPr>
                <w:color w:val="000000"/>
              </w:rPr>
              <w:t>права</w:t>
            </w:r>
          </w:p>
        </w:tc>
        <w:tc>
          <w:tcPr>
            <w:tcW w:w="1600" w:type="dxa"/>
            <w:vMerge w:val="restart"/>
            <w:tcBorders>
              <w:left w:val="single" w:sz="4" w:space="0" w:color="000000"/>
              <w:bottom w:val="single" w:sz="4" w:space="0" w:color="000000"/>
            </w:tcBorders>
            <w:shd w:val="clear" w:color="auto" w:fill="auto"/>
          </w:tcPr>
          <w:p w14:paraId="6D5ADBCD" w14:textId="77777777" w:rsidR="00D36837" w:rsidRPr="0048228C" w:rsidRDefault="00D36837" w:rsidP="00CF3132">
            <w:pPr>
              <w:tabs>
                <w:tab w:val="center" w:pos="4677"/>
                <w:tab w:val="right" w:pos="9355"/>
              </w:tabs>
              <w:contextualSpacing/>
              <w:jc w:val="center"/>
              <w:rPr>
                <w:color w:val="000000"/>
              </w:rPr>
            </w:pPr>
            <w:r w:rsidRPr="0048228C">
              <w:rPr>
                <w:color w:val="000000"/>
              </w:rPr>
              <w:t>КГ (</w:t>
            </w:r>
            <w:r w:rsidRPr="0048228C">
              <w:rPr>
                <w:color w:val="000000"/>
                <w:lang w:val="en-US"/>
              </w:rPr>
              <w:t>n</w:t>
            </w:r>
            <w:r w:rsidRPr="0048228C">
              <w:rPr>
                <w:color w:val="000000"/>
              </w:rPr>
              <w:t>=15)</w:t>
            </w:r>
          </w:p>
          <w:p w14:paraId="51AF3996" w14:textId="77777777" w:rsidR="00D36837" w:rsidRPr="0048228C" w:rsidRDefault="00D36837" w:rsidP="00CF3132">
            <w:pPr>
              <w:tabs>
                <w:tab w:val="center" w:pos="4677"/>
                <w:tab w:val="right" w:pos="9355"/>
              </w:tabs>
              <w:contextualSpacing/>
              <w:jc w:val="center"/>
              <w:rPr>
                <w:color w:val="000000"/>
              </w:rPr>
            </w:pPr>
          </w:p>
        </w:tc>
        <w:tc>
          <w:tcPr>
            <w:tcW w:w="2800" w:type="dxa"/>
            <w:tcBorders>
              <w:left w:val="single" w:sz="4" w:space="0" w:color="000000"/>
              <w:bottom w:val="single" w:sz="4" w:space="0" w:color="000000"/>
            </w:tcBorders>
            <w:shd w:val="clear" w:color="auto" w:fill="auto"/>
          </w:tcPr>
          <w:p w14:paraId="4A4121E8" w14:textId="77777777" w:rsidR="00D36837" w:rsidRPr="0048228C" w:rsidRDefault="00D36837" w:rsidP="00CF3132">
            <w:pPr>
              <w:tabs>
                <w:tab w:val="center" w:pos="4677"/>
                <w:tab w:val="right" w:pos="9355"/>
              </w:tabs>
              <w:contextualSpacing/>
              <w:jc w:val="center"/>
            </w:pPr>
            <w:r w:rsidRPr="0048228C">
              <w:rPr>
                <w:color w:val="000000"/>
              </w:rPr>
              <w:t>4,61±0,21</w:t>
            </w:r>
          </w:p>
        </w:tc>
        <w:tc>
          <w:tcPr>
            <w:tcW w:w="1641" w:type="dxa"/>
            <w:vMerge w:val="restart"/>
            <w:tcBorders>
              <w:left w:val="single" w:sz="4" w:space="0" w:color="000000"/>
              <w:bottom w:val="single" w:sz="4" w:space="0" w:color="000000"/>
              <w:right w:val="single" w:sz="4" w:space="0" w:color="000000"/>
            </w:tcBorders>
            <w:shd w:val="clear" w:color="auto" w:fill="auto"/>
          </w:tcPr>
          <w:p w14:paraId="3FBEA922" w14:textId="77777777" w:rsidR="00D36837" w:rsidRPr="0048228C" w:rsidRDefault="00D36837" w:rsidP="00CF3132">
            <w:pPr>
              <w:tabs>
                <w:tab w:val="center" w:pos="4677"/>
                <w:tab w:val="right" w:pos="9355"/>
              </w:tabs>
              <w:contextualSpacing/>
              <w:jc w:val="center"/>
            </w:pPr>
            <w:r w:rsidRPr="0048228C">
              <w:t>&gt;0,05</w:t>
            </w:r>
          </w:p>
        </w:tc>
      </w:tr>
      <w:tr w:rsidR="00D36837" w:rsidRPr="0048228C" w14:paraId="44B118C6" w14:textId="77777777" w:rsidTr="00D96FDD">
        <w:trPr>
          <w:trHeight w:val="210"/>
        </w:trPr>
        <w:tc>
          <w:tcPr>
            <w:tcW w:w="1987" w:type="dxa"/>
            <w:vMerge/>
            <w:tcBorders>
              <w:left w:val="single" w:sz="4" w:space="0" w:color="000000"/>
              <w:bottom w:val="single" w:sz="4" w:space="0" w:color="000000"/>
            </w:tcBorders>
            <w:shd w:val="clear" w:color="auto" w:fill="auto"/>
          </w:tcPr>
          <w:p w14:paraId="7F9294C4" w14:textId="77777777" w:rsidR="00D36837" w:rsidRPr="0048228C" w:rsidRDefault="00D36837" w:rsidP="00CF3132">
            <w:pPr>
              <w:tabs>
                <w:tab w:val="center" w:pos="4677"/>
                <w:tab w:val="right" w:pos="9355"/>
              </w:tabs>
              <w:snapToGrid w:val="0"/>
              <w:contextualSpacing/>
              <w:jc w:val="center"/>
              <w:rPr>
                <w:color w:val="000000"/>
              </w:rPr>
            </w:pPr>
          </w:p>
        </w:tc>
        <w:tc>
          <w:tcPr>
            <w:tcW w:w="1400" w:type="dxa"/>
            <w:tcBorders>
              <w:left w:val="single" w:sz="4" w:space="0" w:color="000000"/>
              <w:bottom w:val="single" w:sz="4" w:space="0" w:color="000000"/>
            </w:tcBorders>
            <w:shd w:val="clear" w:color="auto" w:fill="auto"/>
          </w:tcPr>
          <w:p w14:paraId="35621120" w14:textId="77777777" w:rsidR="00D36837" w:rsidRPr="0048228C" w:rsidRDefault="00D36837" w:rsidP="00CF3132">
            <w:pPr>
              <w:tabs>
                <w:tab w:val="center" w:pos="4677"/>
                <w:tab w:val="right" w:pos="9355"/>
              </w:tabs>
              <w:contextualSpacing/>
              <w:jc w:val="center"/>
            </w:pPr>
            <w:r w:rsidRPr="0048228C">
              <w:rPr>
                <w:color w:val="000000"/>
              </w:rPr>
              <w:t>ліва</w:t>
            </w:r>
          </w:p>
        </w:tc>
        <w:tc>
          <w:tcPr>
            <w:tcW w:w="1600" w:type="dxa"/>
            <w:vMerge/>
            <w:tcBorders>
              <w:left w:val="single" w:sz="4" w:space="0" w:color="000000"/>
              <w:bottom w:val="single" w:sz="4" w:space="0" w:color="000000"/>
            </w:tcBorders>
            <w:shd w:val="clear" w:color="auto" w:fill="auto"/>
          </w:tcPr>
          <w:p w14:paraId="0E37BE16" w14:textId="77777777" w:rsidR="00D36837" w:rsidRPr="0048228C" w:rsidRDefault="00D36837" w:rsidP="00CF3132">
            <w:pPr>
              <w:tabs>
                <w:tab w:val="center" w:pos="4677"/>
                <w:tab w:val="right" w:pos="9355"/>
              </w:tabs>
              <w:snapToGrid w:val="0"/>
              <w:contextualSpacing/>
              <w:jc w:val="center"/>
              <w:rPr>
                <w:color w:val="000000"/>
              </w:rPr>
            </w:pPr>
          </w:p>
        </w:tc>
        <w:tc>
          <w:tcPr>
            <w:tcW w:w="2800" w:type="dxa"/>
            <w:tcBorders>
              <w:left w:val="single" w:sz="4" w:space="0" w:color="000000"/>
              <w:bottom w:val="single" w:sz="4" w:space="0" w:color="000000"/>
            </w:tcBorders>
            <w:shd w:val="clear" w:color="auto" w:fill="auto"/>
          </w:tcPr>
          <w:p w14:paraId="0B841415" w14:textId="77777777" w:rsidR="00D36837" w:rsidRPr="0048228C" w:rsidRDefault="00D36837" w:rsidP="00CF3132">
            <w:pPr>
              <w:tabs>
                <w:tab w:val="center" w:pos="4677"/>
                <w:tab w:val="right" w:pos="9355"/>
              </w:tabs>
              <w:contextualSpacing/>
              <w:jc w:val="center"/>
            </w:pPr>
            <w:r w:rsidRPr="0048228C">
              <w:rPr>
                <w:color w:val="000000"/>
              </w:rPr>
              <w:t>4,05±0,17</w:t>
            </w:r>
          </w:p>
        </w:tc>
        <w:tc>
          <w:tcPr>
            <w:tcW w:w="1641" w:type="dxa"/>
            <w:vMerge/>
            <w:tcBorders>
              <w:left w:val="single" w:sz="4" w:space="0" w:color="000000"/>
              <w:bottom w:val="single" w:sz="4" w:space="0" w:color="000000"/>
              <w:right w:val="single" w:sz="4" w:space="0" w:color="000000"/>
            </w:tcBorders>
            <w:shd w:val="clear" w:color="auto" w:fill="auto"/>
          </w:tcPr>
          <w:p w14:paraId="6503250C" w14:textId="77777777" w:rsidR="00D36837" w:rsidRPr="0048228C" w:rsidRDefault="00D36837" w:rsidP="00CF3132">
            <w:pPr>
              <w:tabs>
                <w:tab w:val="center" w:pos="4677"/>
                <w:tab w:val="right" w:pos="9355"/>
              </w:tabs>
              <w:snapToGrid w:val="0"/>
              <w:contextualSpacing/>
              <w:jc w:val="center"/>
              <w:rPr>
                <w:color w:val="000000"/>
              </w:rPr>
            </w:pPr>
          </w:p>
        </w:tc>
      </w:tr>
      <w:tr w:rsidR="00D36837" w:rsidRPr="0048228C" w14:paraId="4A573D41" w14:textId="77777777" w:rsidTr="00D96FDD">
        <w:trPr>
          <w:trHeight w:val="195"/>
        </w:trPr>
        <w:tc>
          <w:tcPr>
            <w:tcW w:w="1987" w:type="dxa"/>
            <w:vMerge w:val="restart"/>
            <w:tcBorders>
              <w:left w:val="single" w:sz="4" w:space="0" w:color="000000"/>
              <w:bottom w:val="single" w:sz="4" w:space="0" w:color="000000"/>
            </w:tcBorders>
            <w:shd w:val="clear" w:color="auto" w:fill="auto"/>
          </w:tcPr>
          <w:p w14:paraId="59102E7B" w14:textId="77777777" w:rsidR="00D36837" w:rsidRPr="0048228C" w:rsidRDefault="00D36837" w:rsidP="00CF3132">
            <w:pPr>
              <w:tabs>
                <w:tab w:val="center" w:pos="4677"/>
                <w:tab w:val="right" w:pos="9355"/>
              </w:tabs>
              <w:contextualSpacing/>
              <w:jc w:val="center"/>
            </w:pPr>
            <w:r w:rsidRPr="0048228C">
              <w:rPr>
                <w:color w:val="000000"/>
              </w:rPr>
              <w:t xml:space="preserve">Біг, </w:t>
            </w:r>
            <w:proofErr w:type="spellStart"/>
            <w:r w:rsidRPr="0048228C">
              <w:rPr>
                <w:color w:val="000000"/>
              </w:rPr>
              <w:t>сек</w:t>
            </w:r>
            <w:proofErr w:type="spellEnd"/>
          </w:p>
        </w:tc>
        <w:tc>
          <w:tcPr>
            <w:tcW w:w="1400" w:type="dxa"/>
            <w:tcBorders>
              <w:left w:val="single" w:sz="4" w:space="0" w:color="000000"/>
              <w:bottom w:val="single" w:sz="4" w:space="0" w:color="000000"/>
            </w:tcBorders>
            <w:shd w:val="clear" w:color="auto" w:fill="auto"/>
          </w:tcPr>
          <w:p w14:paraId="5CD41A9F" w14:textId="77777777" w:rsidR="00D36837" w:rsidRPr="0048228C" w:rsidRDefault="00D36837" w:rsidP="00CF3132">
            <w:pPr>
              <w:tabs>
                <w:tab w:val="center" w:pos="4677"/>
                <w:tab w:val="right" w:pos="9355"/>
              </w:tabs>
              <w:contextualSpacing/>
              <w:jc w:val="center"/>
            </w:pPr>
            <w:r w:rsidRPr="0048228C">
              <w:rPr>
                <w:color w:val="000000"/>
              </w:rPr>
              <w:t>10м</w:t>
            </w:r>
          </w:p>
        </w:tc>
        <w:tc>
          <w:tcPr>
            <w:tcW w:w="1600" w:type="dxa"/>
            <w:vMerge w:val="restart"/>
            <w:tcBorders>
              <w:left w:val="single" w:sz="4" w:space="0" w:color="000000"/>
              <w:bottom w:val="single" w:sz="4" w:space="0" w:color="000000"/>
            </w:tcBorders>
            <w:shd w:val="clear" w:color="auto" w:fill="auto"/>
          </w:tcPr>
          <w:p w14:paraId="500E1BDB" w14:textId="77777777" w:rsidR="00D36837" w:rsidRPr="0048228C" w:rsidRDefault="00D36837" w:rsidP="00CF3132">
            <w:pPr>
              <w:tabs>
                <w:tab w:val="center" w:pos="4677"/>
                <w:tab w:val="right" w:pos="9355"/>
              </w:tabs>
              <w:contextualSpacing/>
              <w:jc w:val="center"/>
              <w:rPr>
                <w:color w:val="000000"/>
              </w:rPr>
            </w:pPr>
            <w:r w:rsidRPr="0048228C">
              <w:rPr>
                <w:color w:val="000000"/>
              </w:rPr>
              <w:t>ЕГ (</w:t>
            </w:r>
            <w:r w:rsidRPr="0048228C">
              <w:rPr>
                <w:color w:val="000000"/>
                <w:lang w:val="en-US"/>
              </w:rPr>
              <w:t>n</w:t>
            </w:r>
            <w:r w:rsidRPr="0048228C">
              <w:rPr>
                <w:color w:val="000000"/>
              </w:rPr>
              <w:t>=17)</w:t>
            </w:r>
          </w:p>
          <w:p w14:paraId="484F6F15" w14:textId="77777777" w:rsidR="00D36837" w:rsidRPr="0048228C" w:rsidRDefault="00D36837" w:rsidP="00CF3132">
            <w:pPr>
              <w:tabs>
                <w:tab w:val="center" w:pos="4677"/>
                <w:tab w:val="right" w:pos="9355"/>
              </w:tabs>
              <w:contextualSpacing/>
              <w:jc w:val="center"/>
              <w:rPr>
                <w:color w:val="000000"/>
              </w:rPr>
            </w:pPr>
          </w:p>
        </w:tc>
        <w:tc>
          <w:tcPr>
            <w:tcW w:w="2800" w:type="dxa"/>
            <w:tcBorders>
              <w:left w:val="single" w:sz="4" w:space="0" w:color="000000"/>
              <w:bottom w:val="single" w:sz="4" w:space="0" w:color="000000"/>
            </w:tcBorders>
            <w:shd w:val="clear" w:color="auto" w:fill="auto"/>
          </w:tcPr>
          <w:p w14:paraId="2A656042" w14:textId="77777777" w:rsidR="00D36837" w:rsidRPr="0048228C" w:rsidRDefault="00D36837" w:rsidP="00CF3132">
            <w:pPr>
              <w:tabs>
                <w:tab w:val="center" w:pos="4677"/>
                <w:tab w:val="right" w:pos="9355"/>
              </w:tabs>
              <w:contextualSpacing/>
              <w:jc w:val="center"/>
            </w:pPr>
            <w:r w:rsidRPr="0048228C">
              <w:rPr>
                <w:color w:val="000000"/>
              </w:rPr>
              <w:t>3,48±0,17</w:t>
            </w:r>
          </w:p>
        </w:tc>
        <w:tc>
          <w:tcPr>
            <w:tcW w:w="1641" w:type="dxa"/>
            <w:vMerge w:val="restart"/>
            <w:tcBorders>
              <w:left w:val="single" w:sz="4" w:space="0" w:color="000000"/>
              <w:bottom w:val="single" w:sz="4" w:space="0" w:color="000000"/>
              <w:right w:val="single" w:sz="4" w:space="0" w:color="000000"/>
            </w:tcBorders>
            <w:shd w:val="clear" w:color="auto" w:fill="auto"/>
          </w:tcPr>
          <w:p w14:paraId="0E2A7F79" w14:textId="77777777" w:rsidR="00D36837" w:rsidRPr="0048228C" w:rsidRDefault="00D36837" w:rsidP="00CF3132">
            <w:pPr>
              <w:tabs>
                <w:tab w:val="center" w:pos="4677"/>
                <w:tab w:val="right" w:pos="9355"/>
              </w:tabs>
              <w:contextualSpacing/>
              <w:jc w:val="center"/>
            </w:pPr>
            <w:r w:rsidRPr="0048228C">
              <w:t>&gt;0,05</w:t>
            </w:r>
          </w:p>
          <w:p w14:paraId="0F6900FA" w14:textId="77777777" w:rsidR="00D36837" w:rsidRPr="0048228C" w:rsidRDefault="00D36837" w:rsidP="00CF3132">
            <w:pPr>
              <w:tabs>
                <w:tab w:val="center" w:pos="4677"/>
                <w:tab w:val="right" w:pos="9355"/>
              </w:tabs>
              <w:contextualSpacing/>
              <w:jc w:val="center"/>
            </w:pPr>
          </w:p>
        </w:tc>
      </w:tr>
      <w:tr w:rsidR="00D36837" w:rsidRPr="0048228C" w14:paraId="6DB1D0D1" w14:textId="77777777" w:rsidTr="00D96FDD">
        <w:trPr>
          <w:trHeight w:val="165"/>
        </w:trPr>
        <w:tc>
          <w:tcPr>
            <w:tcW w:w="1987" w:type="dxa"/>
            <w:vMerge/>
            <w:tcBorders>
              <w:left w:val="single" w:sz="4" w:space="0" w:color="000000"/>
              <w:bottom w:val="single" w:sz="4" w:space="0" w:color="000000"/>
            </w:tcBorders>
            <w:shd w:val="clear" w:color="auto" w:fill="auto"/>
          </w:tcPr>
          <w:p w14:paraId="0FD5B691" w14:textId="77777777" w:rsidR="00D36837" w:rsidRPr="0048228C" w:rsidRDefault="00D36837" w:rsidP="00CF3132">
            <w:pPr>
              <w:tabs>
                <w:tab w:val="center" w:pos="4677"/>
                <w:tab w:val="right" w:pos="9355"/>
              </w:tabs>
              <w:snapToGrid w:val="0"/>
              <w:contextualSpacing/>
              <w:jc w:val="center"/>
              <w:rPr>
                <w:color w:val="000000"/>
              </w:rPr>
            </w:pPr>
          </w:p>
        </w:tc>
        <w:tc>
          <w:tcPr>
            <w:tcW w:w="1400" w:type="dxa"/>
            <w:tcBorders>
              <w:left w:val="single" w:sz="4" w:space="0" w:color="000000"/>
              <w:bottom w:val="single" w:sz="4" w:space="0" w:color="000000"/>
            </w:tcBorders>
            <w:shd w:val="clear" w:color="auto" w:fill="auto"/>
          </w:tcPr>
          <w:p w14:paraId="14C984E3" w14:textId="77777777" w:rsidR="00D36837" w:rsidRPr="0048228C" w:rsidRDefault="00D36837" w:rsidP="00CF3132">
            <w:pPr>
              <w:tabs>
                <w:tab w:val="center" w:pos="4677"/>
                <w:tab w:val="right" w:pos="9355"/>
              </w:tabs>
              <w:contextualSpacing/>
              <w:jc w:val="center"/>
            </w:pPr>
            <w:r w:rsidRPr="0048228C">
              <w:rPr>
                <w:color w:val="000000"/>
              </w:rPr>
              <w:t>90 м</w:t>
            </w:r>
          </w:p>
        </w:tc>
        <w:tc>
          <w:tcPr>
            <w:tcW w:w="1600" w:type="dxa"/>
            <w:vMerge/>
            <w:tcBorders>
              <w:left w:val="single" w:sz="4" w:space="0" w:color="000000"/>
              <w:bottom w:val="single" w:sz="4" w:space="0" w:color="000000"/>
            </w:tcBorders>
            <w:shd w:val="clear" w:color="auto" w:fill="auto"/>
          </w:tcPr>
          <w:p w14:paraId="11FBB263" w14:textId="77777777" w:rsidR="00D36837" w:rsidRPr="0048228C" w:rsidRDefault="00D36837" w:rsidP="00CF3132">
            <w:pPr>
              <w:tabs>
                <w:tab w:val="center" w:pos="4677"/>
                <w:tab w:val="right" w:pos="9355"/>
              </w:tabs>
              <w:snapToGrid w:val="0"/>
              <w:contextualSpacing/>
              <w:jc w:val="center"/>
              <w:rPr>
                <w:color w:val="000000"/>
              </w:rPr>
            </w:pPr>
          </w:p>
        </w:tc>
        <w:tc>
          <w:tcPr>
            <w:tcW w:w="2800" w:type="dxa"/>
            <w:tcBorders>
              <w:left w:val="single" w:sz="4" w:space="0" w:color="000000"/>
              <w:bottom w:val="single" w:sz="4" w:space="0" w:color="000000"/>
            </w:tcBorders>
            <w:shd w:val="clear" w:color="auto" w:fill="auto"/>
          </w:tcPr>
          <w:p w14:paraId="7FF74319" w14:textId="77777777" w:rsidR="00D36837" w:rsidRPr="0048228C" w:rsidRDefault="00D36837" w:rsidP="00CF3132">
            <w:pPr>
              <w:tabs>
                <w:tab w:val="center" w:pos="4677"/>
                <w:tab w:val="right" w:pos="9355"/>
              </w:tabs>
              <w:contextualSpacing/>
              <w:jc w:val="center"/>
            </w:pPr>
            <w:r w:rsidRPr="0048228C">
              <w:rPr>
                <w:color w:val="000000"/>
              </w:rPr>
              <w:t>45,47±1,27</w:t>
            </w:r>
          </w:p>
        </w:tc>
        <w:tc>
          <w:tcPr>
            <w:tcW w:w="1641" w:type="dxa"/>
            <w:vMerge/>
            <w:tcBorders>
              <w:left w:val="single" w:sz="4" w:space="0" w:color="000000"/>
              <w:bottom w:val="single" w:sz="4" w:space="0" w:color="000000"/>
              <w:right w:val="single" w:sz="4" w:space="0" w:color="000000"/>
            </w:tcBorders>
            <w:shd w:val="clear" w:color="auto" w:fill="auto"/>
          </w:tcPr>
          <w:p w14:paraId="4BD60CB1" w14:textId="77777777" w:rsidR="00D36837" w:rsidRPr="0048228C" w:rsidRDefault="00D36837" w:rsidP="00CF3132">
            <w:pPr>
              <w:tabs>
                <w:tab w:val="center" w:pos="4677"/>
                <w:tab w:val="right" w:pos="9355"/>
              </w:tabs>
              <w:snapToGrid w:val="0"/>
              <w:contextualSpacing/>
              <w:jc w:val="center"/>
              <w:rPr>
                <w:color w:val="000000"/>
              </w:rPr>
            </w:pPr>
          </w:p>
        </w:tc>
      </w:tr>
      <w:tr w:rsidR="00D36837" w:rsidRPr="0048228C" w14:paraId="0646ACF4" w14:textId="77777777" w:rsidTr="00D96FDD">
        <w:trPr>
          <w:trHeight w:val="210"/>
        </w:trPr>
        <w:tc>
          <w:tcPr>
            <w:tcW w:w="1987" w:type="dxa"/>
            <w:vMerge/>
            <w:tcBorders>
              <w:left w:val="single" w:sz="4" w:space="0" w:color="000000"/>
              <w:bottom w:val="single" w:sz="4" w:space="0" w:color="000000"/>
            </w:tcBorders>
            <w:shd w:val="clear" w:color="auto" w:fill="auto"/>
          </w:tcPr>
          <w:p w14:paraId="59A4DF0E" w14:textId="77777777" w:rsidR="00D36837" w:rsidRPr="0048228C" w:rsidRDefault="00D36837" w:rsidP="00CF3132">
            <w:pPr>
              <w:tabs>
                <w:tab w:val="center" w:pos="4677"/>
                <w:tab w:val="right" w:pos="9355"/>
              </w:tabs>
              <w:snapToGrid w:val="0"/>
              <w:contextualSpacing/>
              <w:jc w:val="center"/>
              <w:rPr>
                <w:color w:val="000000"/>
              </w:rPr>
            </w:pPr>
          </w:p>
        </w:tc>
        <w:tc>
          <w:tcPr>
            <w:tcW w:w="1400" w:type="dxa"/>
            <w:tcBorders>
              <w:left w:val="single" w:sz="4" w:space="0" w:color="000000"/>
              <w:bottom w:val="single" w:sz="4" w:space="0" w:color="000000"/>
            </w:tcBorders>
            <w:shd w:val="clear" w:color="auto" w:fill="auto"/>
          </w:tcPr>
          <w:p w14:paraId="250E031D" w14:textId="77777777" w:rsidR="00D36837" w:rsidRPr="0048228C" w:rsidRDefault="00D36837" w:rsidP="00CF3132">
            <w:pPr>
              <w:tabs>
                <w:tab w:val="center" w:pos="4677"/>
                <w:tab w:val="right" w:pos="9355"/>
              </w:tabs>
              <w:contextualSpacing/>
              <w:jc w:val="center"/>
            </w:pPr>
            <w:r w:rsidRPr="0048228C">
              <w:rPr>
                <w:color w:val="000000"/>
              </w:rPr>
              <w:t>10 м</w:t>
            </w:r>
          </w:p>
        </w:tc>
        <w:tc>
          <w:tcPr>
            <w:tcW w:w="1600" w:type="dxa"/>
            <w:vMerge w:val="restart"/>
            <w:tcBorders>
              <w:left w:val="single" w:sz="4" w:space="0" w:color="000000"/>
              <w:bottom w:val="single" w:sz="4" w:space="0" w:color="000000"/>
            </w:tcBorders>
            <w:shd w:val="clear" w:color="auto" w:fill="auto"/>
          </w:tcPr>
          <w:p w14:paraId="259A4003" w14:textId="77777777" w:rsidR="00D36837" w:rsidRPr="0048228C" w:rsidRDefault="00D36837" w:rsidP="00CF3132">
            <w:pPr>
              <w:tabs>
                <w:tab w:val="center" w:pos="4677"/>
                <w:tab w:val="right" w:pos="9355"/>
              </w:tabs>
              <w:contextualSpacing/>
              <w:jc w:val="center"/>
              <w:rPr>
                <w:color w:val="000000"/>
              </w:rPr>
            </w:pPr>
            <w:r w:rsidRPr="0048228C">
              <w:rPr>
                <w:color w:val="000000"/>
              </w:rPr>
              <w:t>КГ (</w:t>
            </w:r>
            <w:r w:rsidRPr="0048228C">
              <w:rPr>
                <w:color w:val="000000"/>
                <w:lang w:val="en-US"/>
              </w:rPr>
              <w:t>n</w:t>
            </w:r>
            <w:r w:rsidRPr="0048228C">
              <w:rPr>
                <w:color w:val="000000"/>
              </w:rPr>
              <w:t>=15)</w:t>
            </w:r>
          </w:p>
          <w:p w14:paraId="299669B7" w14:textId="77777777" w:rsidR="00D36837" w:rsidRPr="0048228C" w:rsidRDefault="00D36837" w:rsidP="00CF3132">
            <w:pPr>
              <w:tabs>
                <w:tab w:val="center" w:pos="4677"/>
                <w:tab w:val="right" w:pos="9355"/>
              </w:tabs>
              <w:contextualSpacing/>
              <w:jc w:val="center"/>
              <w:rPr>
                <w:color w:val="000000"/>
              </w:rPr>
            </w:pPr>
          </w:p>
        </w:tc>
        <w:tc>
          <w:tcPr>
            <w:tcW w:w="2800" w:type="dxa"/>
            <w:tcBorders>
              <w:left w:val="single" w:sz="4" w:space="0" w:color="000000"/>
              <w:bottom w:val="single" w:sz="4" w:space="0" w:color="000000"/>
            </w:tcBorders>
            <w:shd w:val="clear" w:color="auto" w:fill="auto"/>
          </w:tcPr>
          <w:p w14:paraId="0A6254EB" w14:textId="77777777" w:rsidR="00D36837" w:rsidRPr="0048228C" w:rsidRDefault="00D36837" w:rsidP="00CF3132">
            <w:pPr>
              <w:tabs>
                <w:tab w:val="center" w:pos="4677"/>
                <w:tab w:val="right" w:pos="9355"/>
              </w:tabs>
              <w:contextualSpacing/>
              <w:jc w:val="center"/>
            </w:pPr>
            <w:r w:rsidRPr="0048228C">
              <w:rPr>
                <w:color w:val="000000"/>
              </w:rPr>
              <w:t>3,66±0,02</w:t>
            </w:r>
          </w:p>
        </w:tc>
        <w:tc>
          <w:tcPr>
            <w:tcW w:w="1641" w:type="dxa"/>
            <w:vMerge w:val="restart"/>
            <w:tcBorders>
              <w:left w:val="single" w:sz="4" w:space="0" w:color="000000"/>
              <w:bottom w:val="single" w:sz="4" w:space="0" w:color="000000"/>
              <w:right w:val="single" w:sz="4" w:space="0" w:color="000000"/>
            </w:tcBorders>
            <w:shd w:val="clear" w:color="auto" w:fill="auto"/>
          </w:tcPr>
          <w:p w14:paraId="79608120" w14:textId="77777777" w:rsidR="00D36837" w:rsidRPr="0048228C" w:rsidRDefault="00D36837" w:rsidP="00CF3132">
            <w:pPr>
              <w:tabs>
                <w:tab w:val="center" w:pos="4677"/>
                <w:tab w:val="right" w:pos="9355"/>
              </w:tabs>
              <w:contextualSpacing/>
              <w:jc w:val="center"/>
            </w:pPr>
            <w:r w:rsidRPr="0048228C">
              <w:t>&gt;0,05</w:t>
            </w:r>
          </w:p>
        </w:tc>
      </w:tr>
      <w:tr w:rsidR="00D36837" w:rsidRPr="0048228C" w14:paraId="5A4B9341" w14:textId="77777777" w:rsidTr="00D96FDD">
        <w:trPr>
          <w:trHeight w:val="90"/>
        </w:trPr>
        <w:tc>
          <w:tcPr>
            <w:tcW w:w="1987" w:type="dxa"/>
            <w:vMerge/>
            <w:tcBorders>
              <w:left w:val="single" w:sz="4" w:space="0" w:color="000000"/>
              <w:bottom w:val="single" w:sz="4" w:space="0" w:color="000000"/>
            </w:tcBorders>
            <w:shd w:val="clear" w:color="auto" w:fill="auto"/>
          </w:tcPr>
          <w:p w14:paraId="6065B7B9" w14:textId="77777777" w:rsidR="00D36837" w:rsidRPr="0048228C" w:rsidRDefault="00D36837" w:rsidP="00CF3132">
            <w:pPr>
              <w:tabs>
                <w:tab w:val="center" w:pos="4677"/>
                <w:tab w:val="right" w:pos="9355"/>
              </w:tabs>
              <w:snapToGrid w:val="0"/>
              <w:contextualSpacing/>
              <w:jc w:val="center"/>
              <w:rPr>
                <w:color w:val="000000"/>
              </w:rPr>
            </w:pPr>
          </w:p>
        </w:tc>
        <w:tc>
          <w:tcPr>
            <w:tcW w:w="1400" w:type="dxa"/>
            <w:tcBorders>
              <w:left w:val="single" w:sz="4" w:space="0" w:color="000000"/>
              <w:bottom w:val="single" w:sz="4" w:space="0" w:color="000000"/>
            </w:tcBorders>
            <w:shd w:val="clear" w:color="auto" w:fill="auto"/>
          </w:tcPr>
          <w:p w14:paraId="39461F0E" w14:textId="77777777" w:rsidR="00D36837" w:rsidRPr="0048228C" w:rsidRDefault="00D36837" w:rsidP="00CF3132">
            <w:pPr>
              <w:tabs>
                <w:tab w:val="center" w:pos="4677"/>
                <w:tab w:val="right" w:pos="9355"/>
              </w:tabs>
              <w:contextualSpacing/>
              <w:jc w:val="center"/>
            </w:pPr>
            <w:r w:rsidRPr="0048228C">
              <w:rPr>
                <w:color w:val="000000"/>
              </w:rPr>
              <w:t>90 м</w:t>
            </w:r>
          </w:p>
        </w:tc>
        <w:tc>
          <w:tcPr>
            <w:tcW w:w="1600" w:type="dxa"/>
            <w:vMerge/>
            <w:tcBorders>
              <w:left w:val="single" w:sz="4" w:space="0" w:color="000000"/>
              <w:bottom w:val="single" w:sz="4" w:space="0" w:color="000000"/>
            </w:tcBorders>
            <w:shd w:val="clear" w:color="auto" w:fill="auto"/>
          </w:tcPr>
          <w:p w14:paraId="522236AC" w14:textId="77777777" w:rsidR="00D36837" w:rsidRPr="0048228C" w:rsidRDefault="00D36837" w:rsidP="00CF3132">
            <w:pPr>
              <w:tabs>
                <w:tab w:val="center" w:pos="4677"/>
                <w:tab w:val="right" w:pos="9355"/>
              </w:tabs>
              <w:snapToGrid w:val="0"/>
              <w:contextualSpacing/>
              <w:jc w:val="center"/>
              <w:rPr>
                <w:color w:val="000000"/>
              </w:rPr>
            </w:pPr>
          </w:p>
        </w:tc>
        <w:tc>
          <w:tcPr>
            <w:tcW w:w="2800" w:type="dxa"/>
            <w:tcBorders>
              <w:left w:val="single" w:sz="4" w:space="0" w:color="000000"/>
              <w:bottom w:val="single" w:sz="4" w:space="0" w:color="000000"/>
            </w:tcBorders>
            <w:shd w:val="clear" w:color="auto" w:fill="auto"/>
          </w:tcPr>
          <w:p w14:paraId="0598557B" w14:textId="77777777" w:rsidR="00D36837" w:rsidRPr="0048228C" w:rsidRDefault="00D36837" w:rsidP="00CF3132">
            <w:pPr>
              <w:tabs>
                <w:tab w:val="center" w:pos="4677"/>
                <w:tab w:val="right" w:pos="9355"/>
              </w:tabs>
              <w:contextualSpacing/>
              <w:jc w:val="center"/>
            </w:pPr>
            <w:r w:rsidRPr="0048228C">
              <w:rPr>
                <w:color w:val="000000"/>
              </w:rPr>
              <w:t>45,5±0,7</w:t>
            </w:r>
          </w:p>
        </w:tc>
        <w:tc>
          <w:tcPr>
            <w:tcW w:w="1641" w:type="dxa"/>
            <w:vMerge/>
            <w:tcBorders>
              <w:left w:val="single" w:sz="4" w:space="0" w:color="000000"/>
              <w:bottom w:val="single" w:sz="4" w:space="0" w:color="000000"/>
              <w:right w:val="single" w:sz="4" w:space="0" w:color="000000"/>
            </w:tcBorders>
            <w:shd w:val="clear" w:color="auto" w:fill="auto"/>
          </w:tcPr>
          <w:p w14:paraId="4013FFDD" w14:textId="77777777" w:rsidR="00D36837" w:rsidRPr="0048228C" w:rsidRDefault="00D36837" w:rsidP="00CF3132">
            <w:pPr>
              <w:tabs>
                <w:tab w:val="center" w:pos="4677"/>
                <w:tab w:val="right" w:pos="9355"/>
              </w:tabs>
              <w:snapToGrid w:val="0"/>
              <w:contextualSpacing/>
              <w:jc w:val="center"/>
              <w:rPr>
                <w:color w:val="000000"/>
              </w:rPr>
            </w:pPr>
          </w:p>
        </w:tc>
      </w:tr>
      <w:tr w:rsidR="00D36837" w:rsidRPr="0048228C" w14:paraId="5914A074" w14:textId="77777777" w:rsidTr="00D96FDD">
        <w:trPr>
          <w:trHeight w:val="345"/>
        </w:trPr>
        <w:tc>
          <w:tcPr>
            <w:tcW w:w="3387" w:type="dxa"/>
            <w:gridSpan w:val="2"/>
            <w:vMerge w:val="restart"/>
            <w:tcBorders>
              <w:left w:val="single" w:sz="4" w:space="0" w:color="000000"/>
              <w:bottom w:val="single" w:sz="4" w:space="0" w:color="000000"/>
            </w:tcBorders>
            <w:shd w:val="clear" w:color="auto" w:fill="auto"/>
          </w:tcPr>
          <w:p w14:paraId="205D19E1" w14:textId="77777777" w:rsidR="00D36837" w:rsidRPr="0048228C" w:rsidRDefault="00D36837" w:rsidP="00CF3132">
            <w:pPr>
              <w:tabs>
                <w:tab w:val="center" w:pos="4677"/>
                <w:tab w:val="right" w:pos="9355"/>
              </w:tabs>
              <w:contextualSpacing/>
              <w:jc w:val="center"/>
            </w:pPr>
            <w:r w:rsidRPr="0048228C">
              <w:rPr>
                <w:color w:val="000000"/>
              </w:rPr>
              <w:t xml:space="preserve">Динамічна </w:t>
            </w:r>
            <w:proofErr w:type="spellStart"/>
            <w:r w:rsidRPr="0048228C">
              <w:rPr>
                <w:color w:val="000000"/>
              </w:rPr>
              <w:t>рівновага,сек</w:t>
            </w:r>
            <w:proofErr w:type="spellEnd"/>
          </w:p>
        </w:tc>
        <w:tc>
          <w:tcPr>
            <w:tcW w:w="1600" w:type="dxa"/>
            <w:tcBorders>
              <w:left w:val="single" w:sz="4" w:space="0" w:color="000000"/>
              <w:bottom w:val="single" w:sz="4" w:space="0" w:color="000000"/>
            </w:tcBorders>
            <w:shd w:val="clear" w:color="auto" w:fill="auto"/>
          </w:tcPr>
          <w:p w14:paraId="2EB68A7B" w14:textId="77777777" w:rsidR="00D36837" w:rsidRPr="0048228C" w:rsidRDefault="00D36837" w:rsidP="00CF3132">
            <w:pPr>
              <w:tabs>
                <w:tab w:val="center" w:pos="4677"/>
                <w:tab w:val="right" w:pos="9355"/>
              </w:tabs>
              <w:contextualSpacing/>
              <w:jc w:val="center"/>
            </w:pPr>
            <w:r w:rsidRPr="0048228C">
              <w:rPr>
                <w:color w:val="000000"/>
              </w:rPr>
              <w:t>ЕГ (</w:t>
            </w:r>
            <w:r w:rsidRPr="0048228C">
              <w:rPr>
                <w:color w:val="000000"/>
                <w:lang w:val="en-US"/>
              </w:rPr>
              <w:t>n</w:t>
            </w:r>
            <w:r w:rsidRPr="0048228C">
              <w:rPr>
                <w:color w:val="000000"/>
              </w:rPr>
              <w:t>=17)</w:t>
            </w:r>
          </w:p>
        </w:tc>
        <w:tc>
          <w:tcPr>
            <w:tcW w:w="2800" w:type="dxa"/>
            <w:tcBorders>
              <w:left w:val="single" w:sz="4" w:space="0" w:color="000000"/>
              <w:bottom w:val="single" w:sz="4" w:space="0" w:color="000000"/>
            </w:tcBorders>
            <w:shd w:val="clear" w:color="auto" w:fill="auto"/>
          </w:tcPr>
          <w:p w14:paraId="2BEB5DF0" w14:textId="77777777" w:rsidR="00D36837" w:rsidRPr="0048228C" w:rsidRDefault="00D36837" w:rsidP="00CF3132">
            <w:pPr>
              <w:tabs>
                <w:tab w:val="center" w:pos="4677"/>
                <w:tab w:val="right" w:pos="9355"/>
              </w:tabs>
              <w:contextualSpacing/>
              <w:jc w:val="center"/>
            </w:pPr>
            <w:r w:rsidRPr="0048228C">
              <w:rPr>
                <w:color w:val="000000"/>
              </w:rPr>
              <w:t>1,78±0,17</w:t>
            </w:r>
          </w:p>
        </w:tc>
        <w:tc>
          <w:tcPr>
            <w:tcW w:w="1641" w:type="dxa"/>
            <w:vMerge w:val="restart"/>
            <w:tcBorders>
              <w:left w:val="single" w:sz="4" w:space="0" w:color="000000"/>
              <w:bottom w:val="single" w:sz="4" w:space="0" w:color="000000"/>
              <w:right w:val="single" w:sz="4" w:space="0" w:color="000000"/>
            </w:tcBorders>
            <w:shd w:val="clear" w:color="auto" w:fill="auto"/>
          </w:tcPr>
          <w:p w14:paraId="7F7F7E13" w14:textId="77777777" w:rsidR="00D36837" w:rsidRPr="0048228C" w:rsidRDefault="00D36837" w:rsidP="00CF3132">
            <w:pPr>
              <w:tabs>
                <w:tab w:val="center" w:pos="4677"/>
                <w:tab w:val="right" w:pos="9355"/>
              </w:tabs>
              <w:contextualSpacing/>
              <w:jc w:val="center"/>
            </w:pPr>
            <w:r w:rsidRPr="0048228C">
              <w:t>&gt;0,05</w:t>
            </w:r>
          </w:p>
        </w:tc>
      </w:tr>
      <w:tr w:rsidR="00D36837" w:rsidRPr="0048228C" w14:paraId="1779808F" w14:textId="77777777" w:rsidTr="00D96FDD">
        <w:trPr>
          <w:trHeight w:val="255"/>
        </w:trPr>
        <w:tc>
          <w:tcPr>
            <w:tcW w:w="3387" w:type="dxa"/>
            <w:gridSpan w:val="2"/>
            <w:vMerge/>
            <w:tcBorders>
              <w:left w:val="single" w:sz="4" w:space="0" w:color="000000"/>
              <w:bottom w:val="single" w:sz="4" w:space="0" w:color="000000"/>
            </w:tcBorders>
            <w:shd w:val="clear" w:color="auto" w:fill="auto"/>
          </w:tcPr>
          <w:p w14:paraId="075C5E3B" w14:textId="77777777" w:rsidR="00D36837" w:rsidRPr="0048228C" w:rsidRDefault="00D36837" w:rsidP="00CF3132">
            <w:pPr>
              <w:tabs>
                <w:tab w:val="center" w:pos="4677"/>
                <w:tab w:val="right" w:pos="9355"/>
              </w:tabs>
              <w:snapToGrid w:val="0"/>
              <w:contextualSpacing/>
              <w:jc w:val="center"/>
              <w:rPr>
                <w:color w:val="000000"/>
              </w:rPr>
            </w:pPr>
          </w:p>
        </w:tc>
        <w:tc>
          <w:tcPr>
            <w:tcW w:w="1600" w:type="dxa"/>
            <w:tcBorders>
              <w:left w:val="single" w:sz="4" w:space="0" w:color="000000"/>
              <w:bottom w:val="single" w:sz="4" w:space="0" w:color="000000"/>
            </w:tcBorders>
            <w:shd w:val="clear" w:color="auto" w:fill="auto"/>
          </w:tcPr>
          <w:p w14:paraId="7D97B9F9" w14:textId="77777777" w:rsidR="00D36837" w:rsidRPr="0048228C" w:rsidRDefault="00D36837" w:rsidP="00CF3132">
            <w:pPr>
              <w:tabs>
                <w:tab w:val="center" w:pos="4677"/>
                <w:tab w:val="right" w:pos="9355"/>
              </w:tabs>
              <w:contextualSpacing/>
              <w:jc w:val="center"/>
            </w:pPr>
            <w:r w:rsidRPr="0048228C">
              <w:rPr>
                <w:color w:val="000000"/>
              </w:rPr>
              <w:t>КГ (</w:t>
            </w:r>
            <w:r w:rsidRPr="0048228C">
              <w:rPr>
                <w:color w:val="000000"/>
                <w:lang w:val="en-US"/>
              </w:rPr>
              <w:t>n</w:t>
            </w:r>
            <w:r w:rsidRPr="0048228C">
              <w:rPr>
                <w:color w:val="000000"/>
              </w:rPr>
              <w:t>=15)</w:t>
            </w:r>
          </w:p>
        </w:tc>
        <w:tc>
          <w:tcPr>
            <w:tcW w:w="2800" w:type="dxa"/>
            <w:tcBorders>
              <w:left w:val="single" w:sz="4" w:space="0" w:color="000000"/>
              <w:bottom w:val="single" w:sz="4" w:space="0" w:color="000000"/>
            </w:tcBorders>
            <w:shd w:val="clear" w:color="auto" w:fill="auto"/>
          </w:tcPr>
          <w:p w14:paraId="40C67CAB" w14:textId="77777777" w:rsidR="00D36837" w:rsidRPr="0048228C" w:rsidRDefault="00D36837" w:rsidP="00CF3132">
            <w:pPr>
              <w:tabs>
                <w:tab w:val="center" w:pos="4677"/>
                <w:tab w:val="right" w:pos="9355"/>
              </w:tabs>
              <w:contextualSpacing/>
              <w:jc w:val="center"/>
            </w:pPr>
            <w:r w:rsidRPr="0048228C">
              <w:rPr>
                <w:color w:val="000000"/>
              </w:rPr>
              <w:t>1,74±1,01</w:t>
            </w:r>
          </w:p>
        </w:tc>
        <w:tc>
          <w:tcPr>
            <w:tcW w:w="1641" w:type="dxa"/>
            <w:vMerge/>
            <w:tcBorders>
              <w:left w:val="single" w:sz="4" w:space="0" w:color="000000"/>
              <w:bottom w:val="single" w:sz="4" w:space="0" w:color="000000"/>
              <w:right w:val="single" w:sz="4" w:space="0" w:color="000000"/>
            </w:tcBorders>
            <w:shd w:val="clear" w:color="auto" w:fill="auto"/>
          </w:tcPr>
          <w:p w14:paraId="19A985AA" w14:textId="77777777" w:rsidR="00D36837" w:rsidRPr="0048228C" w:rsidRDefault="00D36837" w:rsidP="00CF3132">
            <w:pPr>
              <w:tabs>
                <w:tab w:val="center" w:pos="4677"/>
                <w:tab w:val="right" w:pos="9355"/>
              </w:tabs>
              <w:snapToGrid w:val="0"/>
              <w:contextualSpacing/>
              <w:jc w:val="center"/>
            </w:pPr>
          </w:p>
        </w:tc>
      </w:tr>
      <w:tr w:rsidR="00D36837" w:rsidRPr="0048228C" w14:paraId="79F620B5" w14:textId="77777777" w:rsidTr="00D96FDD">
        <w:trPr>
          <w:trHeight w:val="345"/>
        </w:trPr>
        <w:tc>
          <w:tcPr>
            <w:tcW w:w="3387" w:type="dxa"/>
            <w:gridSpan w:val="2"/>
            <w:vMerge w:val="restart"/>
            <w:tcBorders>
              <w:left w:val="single" w:sz="4" w:space="0" w:color="000000"/>
              <w:bottom w:val="single" w:sz="4" w:space="0" w:color="000000"/>
            </w:tcBorders>
            <w:shd w:val="clear" w:color="auto" w:fill="auto"/>
          </w:tcPr>
          <w:p w14:paraId="2B45B176" w14:textId="77777777" w:rsidR="00D36837" w:rsidRPr="0048228C" w:rsidRDefault="00D36837" w:rsidP="00CF3132">
            <w:pPr>
              <w:tabs>
                <w:tab w:val="center" w:pos="4677"/>
                <w:tab w:val="right" w:pos="9355"/>
              </w:tabs>
              <w:contextualSpacing/>
              <w:jc w:val="center"/>
              <w:rPr>
                <w:color w:val="000000"/>
              </w:rPr>
            </w:pPr>
            <w:r w:rsidRPr="0048228C">
              <w:rPr>
                <w:color w:val="000000"/>
              </w:rPr>
              <w:t>Координація рухів</w:t>
            </w:r>
          </w:p>
          <w:p w14:paraId="2BB5C898" w14:textId="77777777" w:rsidR="00D36837" w:rsidRPr="0048228C" w:rsidRDefault="00D36837" w:rsidP="00CF3132">
            <w:pPr>
              <w:tabs>
                <w:tab w:val="center" w:pos="4677"/>
                <w:tab w:val="right" w:pos="9355"/>
              </w:tabs>
              <w:contextualSpacing/>
              <w:jc w:val="center"/>
            </w:pPr>
            <w:r w:rsidRPr="0048228C">
              <w:rPr>
                <w:color w:val="000000"/>
              </w:rPr>
              <w:t>«Дротик», разів</w:t>
            </w:r>
          </w:p>
        </w:tc>
        <w:tc>
          <w:tcPr>
            <w:tcW w:w="1600" w:type="dxa"/>
            <w:tcBorders>
              <w:left w:val="single" w:sz="4" w:space="0" w:color="000000"/>
              <w:bottom w:val="single" w:sz="4" w:space="0" w:color="000000"/>
            </w:tcBorders>
            <w:shd w:val="clear" w:color="auto" w:fill="auto"/>
          </w:tcPr>
          <w:p w14:paraId="77DD490E" w14:textId="77777777" w:rsidR="00D36837" w:rsidRPr="0048228C" w:rsidRDefault="00D36837" w:rsidP="00CF3132">
            <w:pPr>
              <w:tabs>
                <w:tab w:val="center" w:pos="4677"/>
                <w:tab w:val="right" w:pos="9355"/>
              </w:tabs>
              <w:contextualSpacing/>
              <w:jc w:val="center"/>
            </w:pPr>
            <w:r w:rsidRPr="0048228C">
              <w:rPr>
                <w:color w:val="000000"/>
              </w:rPr>
              <w:t>ЕГ (</w:t>
            </w:r>
            <w:r w:rsidRPr="0048228C">
              <w:rPr>
                <w:color w:val="000000"/>
                <w:lang w:val="en-US"/>
              </w:rPr>
              <w:t>n</w:t>
            </w:r>
            <w:r w:rsidRPr="0048228C">
              <w:rPr>
                <w:color w:val="000000"/>
              </w:rPr>
              <w:t>=17)</w:t>
            </w:r>
          </w:p>
        </w:tc>
        <w:tc>
          <w:tcPr>
            <w:tcW w:w="2800" w:type="dxa"/>
            <w:tcBorders>
              <w:left w:val="single" w:sz="4" w:space="0" w:color="000000"/>
              <w:bottom w:val="single" w:sz="4" w:space="0" w:color="000000"/>
            </w:tcBorders>
            <w:shd w:val="clear" w:color="auto" w:fill="auto"/>
          </w:tcPr>
          <w:p w14:paraId="7F48961E" w14:textId="77777777" w:rsidR="00D36837" w:rsidRPr="0048228C" w:rsidRDefault="00D36837" w:rsidP="00CF3132">
            <w:pPr>
              <w:tabs>
                <w:tab w:val="center" w:pos="4677"/>
                <w:tab w:val="right" w:pos="9355"/>
              </w:tabs>
              <w:contextualSpacing/>
              <w:jc w:val="center"/>
            </w:pPr>
            <w:r w:rsidRPr="0048228C">
              <w:rPr>
                <w:color w:val="000000"/>
              </w:rPr>
              <w:t>1,50±0,42</w:t>
            </w:r>
          </w:p>
        </w:tc>
        <w:tc>
          <w:tcPr>
            <w:tcW w:w="1641" w:type="dxa"/>
            <w:vMerge w:val="restart"/>
            <w:tcBorders>
              <w:left w:val="single" w:sz="4" w:space="0" w:color="000000"/>
              <w:bottom w:val="single" w:sz="4" w:space="0" w:color="000000"/>
              <w:right w:val="single" w:sz="4" w:space="0" w:color="000000"/>
            </w:tcBorders>
            <w:shd w:val="clear" w:color="auto" w:fill="auto"/>
          </w:tcPr>
          <w:p w14:paraId="1EB3FCCE" w14:textId="77777777" w:rsidR="00D36837" w:rsidRPr="0048228C" w:rsidRDefault="00D36837" w:rsidP="00CF3132">
            <w:pPr>
              <w:tabs>
                <w:tab w:val="center" w:pos="4677"/>
                <w:tab w:val="right" w:pos="9355"/>
              </w:tabs>
              <w:contextualSpacing/>
              <w:jc w:val="center"/>
            </w:pPr>
            <w:r w:rsidRPr="0048228C">
              <w:t>&gt;0,05</w:t>
            </w:r>
          </w:p>
        </w:tc>
      </w:tr>
      <w:tr w:rsidR="00D36837" w:rsidRPr="0048228C" w14:paraId="70802C5E" w14:textId="77777777" w:rsidTr="00D96FDD">
        <w:trPr>
          <w:trHeight w:val="255"/>
        </w:trPr>
        <w:tc>
          <w:tcPr>
            <w:tcW w:w="3387" w:type="dxa"/>
            <w:gridSpan w:val="2"/>
            <w:vMerge/>
            <w:tcBorders>
              <w:left w:val="single" w:sz="4" w:space="0" w:color="000000"/>
              <w:bottom w:val="single" w:sz="4" w:space="0" w:color="000000"/>
            </w:tcBorders>
            <w:shd w:val="clear" w:color="auto" w:fill="auto"/>
          </w:tcPr>
          <w:p w14:paraId="7251B098" w14:textId="77777777" w:rsidR="00D36837" w:rsidRPr="0048228C" w:rsidRDefault="00D36837" w:rsidP="00D36837">
            <w:pPr>
              <w:tabs>
                <w:tab w:val="center" w:pos="4677"/>
                <w:tab w:val="right" w:pos="9355"/>
              </w:tabs>
              <w:snapToGrid w:val="0"/>
              <w:contextualSpacing/>
              <w:jc w:val="center"/>
              <w:rPr>
                <w:color w:val="000000"/>
              </w:rPr>
            </w:pPr>
          </w:p>
        </w:tc>
        <w:tc>
          <w:tcPr>
            <w:tcW w:w="1600" w:type="dxa"/>
            <w:tcBorders>
              <w:left w:val="single" w:sz="4" w:space="0" w:color="000000"/>
              <w:bottom w:val="single" w:sz="4" w:space="0" w:color="000000"/>
            </w:tcBorders>
            <w:shd w:val="clear" w:color="auto" w:fill="auto"/>
          </w:tcPr>
          <w:p w14:paraId="42F0A656" w14:textId="77777777" w:rsidR="00D36837" w:rsidRPr="0048228C" w:rsidRDefault="00D36837" w:rsidP="00D36837">
            <w:pPr>
              <w:tabs>
                <w:tab w:val="center" w:pos="4677"/>
                <w:tab w:val="right" w:pos="9355"/>
              </w:tabs>
              <w:contextualSpacing/>
              <w:jc w:val="both"/>
            </w:pPr>
            <w:r w:rsidRPr="0048228C">
              <w:rPr>
                <w:color w:val="000000"/>
              </w:rPr>
              <w:t>КГ (</w:t>
            </w:r>
            <w:r w:rsidRPr="0048228C">
              <w:rPr>
                <w:color w:val="000000"/>
                <w:lang w:val="en-US"/>
              </w:rPr>
              <w:t>n</w:t>
            </w:r>
            <w:r w:rsidRPr="0048228C">
              <w:rPr>
                <w:color w:val="000000"/>
              </w:rPr>
              <w:t>=15)</w:t>
            </w:r>
          </w:p>
        </w:tc>
        <w:tc>
          <w:tcPr>
            <w:tcW w:w="2800" w:type="dxa"/>
            <w:tcBorders>
              <w:left w:val="single" w:sz="4" w:space="0" w:color="000000"/>
              <w:bottom w:val="single" w:sz="4" w:space="0" w:color="000000"/>
            </w:tcBorders>
            <w:shd w:val="clear" w:color="auto" w:fill="auto"/>
          </w:tcPr>
          <w:p w14:paraId="252A1978" w14:textId="77777777" w:rsidR="00D36837" w:rsidRPr="0048228C" w:rsidRDefault="00D36837" w:rsidP="00D36837">
            <w:pPr>
              <w:tabs>
                <w:tab w:val="center" w:pos="4677"/>
                <w:tab w:val="right" w:pos="9355"/>
              </w:tabs>
              <w:contextualSpacing/>
              <w:jc w:val="center"/>
            </w:pPr>
            <w:r w:rsidRPr="0048228C">
              <w:rPr>
                <w:color w:val="000000"/>
              </w:rPr>
              <w:t>1,42±0,37</w:t>
            </w:r>
          </w:p>
        </w:tc>
        <w:tc>
          <w:tcPr>
            <w:tcW w:w="1641" w:type="dxa"/>
            <w:vMerge/>
            <w:tcBorders>
              <w:left w:val="single" w:sz="4" w:space="0" w:color="000000"/>
              <w:bottom w:val="single" w:sz="4" w:space="0" w:color="000000"/>
              <w:right w:val="single" w:sz="4" w:space="0" w:color="000000"/>
            </w:tcBorders>
            <w:shd w:val="clear" w:color="auto" w:fill="auto"/>
          </w:tcPr>
          <w:p w14:paraId="5B1FDD78" w14:textId="77777777" w:rsidR="00D36837" w:rsidRPr="0048228C" w:rsidRDefault="00D36837" w:rsidP="00D36837">
            <w:pPr>
              <w:tabs>
                <w:tab w:val="center" w:pos="4677"/>
                <w:tab w:val="right" w:pos="9355"/>
              </w:tabs>
              <w:snapToGrid w:val="0"/>
              <w:contextualSpacing/>
              <w:jc w:val="center"/>
            </w:pPr>
          </w:p>
        </w:tc>
      </w:tr>
    </w:tbl>
    <w:p w14:paraId="003301F2" w14:textId="77777777" w:rsidR="00D36837" w:rsidRPr="0048228C" w:rsidRDefault="00D36837" w:rsidP="00D36837">
      <w:pPr>
        <w:pStyle w:val="Osntext"/>
        <w:spacing w:line="240" w:lineRule="auto"/>
        <w:ind w:firstLine="720"/>
        <w:contextualSpacing/>
        <w:rPr>
          <w:rFonts w:ascii="Times New Roman" w:hAnsi="Times New Roman" w:cs="Times New Roman"/>
          <w:color w:val="FF6600"/>
          <w:sz w:val="24"/>
          <w:szCs w:val="24"/>
        </w:rPr>
      </w:pPr>
    </w:p>
    <w:p w14:paraId="3FDE54B1" w14:textId="77777777" w:rsidR="00D36837" w:rsidRPr="0048228C" w:rsidRDefault="00D36837" w:rsidP="00D36837">
      <w:pPr>
        <w:ind w:firstLine="567"/>
        <w:contextualSpacing/>
        <w:jc w:val="both"/>
        <w:rPr>
          <w:sz w:val="28"/>
          <w:szCs w:val="28"/>
          <w:lang w:eastAsia="uk-UA"/>
        </w:rPr>
      </w:pPr>
      <w:r w:rsidRPr="0048228C">
        <w:rPr>
          <w:sz w:val="28"/>
          <w:szCs w:val="28"/>
          <w:lang w:eastAsia="uk-UA"/>
        </w:rPr>
        <w:t xml:space="preserve">Встановлено, що порушення слуху негативно впливає на фізичний стан і рівень фізичної підготовленості дітей, що проявляється у відхиленнях показників зросту, маси тіла та життєвої ємності легень. У дітей із порушенням слуху частіше, ніж у їхніх здорових однолітків, виявляються такі порушення постави, як </w:t>
      </w:r>
      <w:proofErr w:type="spellStart"/>
      <w:r w:rsidRPr="0048228C">
        <w:rPr>
          <w:sz w:val="28"/>
          <w:szCs w:val="28"/>
          <w:lang w:eastAsia="uk-UA"/>
        </w:rPr>
        <w:t>сколіотична</w:t>
      </w:r>
      <w:proofErr w:type="spellEnd"/>
      <w:r w:rsidRPr="0048228C">
        <w:rPr>
          <w:sz w:val="28"/>
          <w:szCs w:val="28"/>
          <w:lang w:eastAsia="uk-UA"/>
        </w:rPr>
        <w:t xml:space="preserve"> (асиметрична) постава, плоска спина, сутулість та плоскостопість. Крім того, виявлено значне зниження показників фізичної підготовленості (р&lt;0,05) у порівнянні зі здоровими дітьми.</w:t>
      </w:r>
    </w:p>
    <w:p w14:paraId="4F63D17C" w14:textId="77777777" w:rsidR="00D36837" w:rsidRPr="0048228C" w:rsidRDefault="00D36837" w:rsidP="00D36837">
      <w:pPr>
        <w:ind w:firstLine="567"/>
        <w:contextualSpacing/>
        <w:jc w:val="both"/>
        <w:rPr>
          <w:sz w:val="28"/>
          <w:szCs w:val="28"/>
          <w:lang w:eastAsia="uk-UA"/>
        </w:rPr>
      </w:pPr>
      <w:r w:rsidRPr="0048228C">
        <w:rPr>
          <w:sz w:val="28"/>
          <w:szCs w:val="28"/>
          <w:lang w:eastAsia="uk-UA"/>
        </w:rPr>
        <w:t>Результати первинного обстеження показали, що на початку дослідження фізичні показники дітей контрольної та експериментальної груп були майже однаковими, без достовірних відмінностей (р&gt;0,05).</w:t>
      </w:r>
    </w:p>
    <w:p w14:paraId="5037371D" w14:textId="77777777" w:rsidR="00FC65E6" w:rsidRDefault="00D36837" w:rsidP="00D36837">
      <w:pPr>
        <w:ind w:firstLine="567"/>
        <w:contextualSpacing/>
        <w:jc w:val="both"/>
        <w:rPr>
          <w:sz w:val="28"/>
          <w:szCs w:val="28"/>
          <w:lang w:eastAsia="uk-UA"/>
        </w:rPr>
      </w:pPr>
      <w:r w:rsidRPr="0048228C">
        <w:rPr>
          <w:sz w:val="28"/>
          <w:szCs w:val="28"/>
          <w:lang w:eastAsia="uk-UA"/>
        </w:rPr>
        <w:t xml:space="preserve">Таким чином, проведений аналіз фізичного стану та фізичної підготовленості дітей молодшого шкільного віку з порушенням слуху дозволив встановити, що такі порушення негативно впливають на їх фізичний розвиток. </w:t>
      </w:r>
    </w:p>
    <w:p w14:paraId="43685957" w14:textId="1C10EBEA" w:rsidR="00D36837" w:rsidRDefault="00D36837" w:rsidP="00D36837">
      <w:pPr>
        <w:ind w:firstLine="567"/>
        <w:contextualSpacing/>
        <w:jc w:val="both"/>
        <w:rPr>
          <w:sz w:val="28"/>
          <w:szCs w:val="28"/>
          <w:lang w:eastAsia="uk-UA"/>
        </w:rPr>
      </w:pPr>
      <w:r w:rsidRPr="0048228C">
        <w:rPr>
          <w:sz w:val="28"/>
          <w:szCs w:val="28"/>
          <w:lang w:eastAsia="uk-UA"/>
        </w:rPr>
        <w:t>У дітей цієї категорії частіше спостерігаються порушення постави (</w:t>
      </w:r>
      <w:proofErr w:type="spellStart"/>
      <w:r w:rsidRPr="0048228C">
        <w:rPr>
          <w:sz w:val="28"/>
          <w:szCs w:val="28"/>
          <w:lang w:eastAsia="uk-UA"/>
        </w:rPr>
        <w:t>сколіотична</w:t>
      </w:r>
      <w:proofErr w:type="spellEnd"/>
      <w:r w:rsidRPr="0048228C">
        <w:rPr>
          <w:sz w:val="28"/>
          <w:szCs w:val="28"/>
          <w:lang w:eastAsia="uk-UA"/>
        </w:rPr>
        <w:t xml:space="preserve"> постава, плоска спина, сутулість, плоскостопість), а також зниження рівня фізичної підготовленості порівняно зі здоровими однолітками. Початковий аналіз фізичних показників контрольної (КГ) та експериментальної (ЕГ) груп підтвердив їхню однорідність (р&gt;0,05), що </w:t>
      </w:r>
      <w:r w:rsidRPr="0048228C">
        <w:rPr>
          <w:sz w:val="28"/>
          <w:szCs w:val="28"/>
          <w:lang w:eastAsia="uk-UA"/>
        </w:rPr>
        <w:lastRenderedPageBreak/>
        <w:t>свідчить про правильність обраного підходу до формування груп для подальшого експерименту.</w:t>
      </w:r>
    </w:p>
    <w:p w14:paraId="47E65496" w14:textId="77777777" w:rsidR="00FC65E6" w:rsidRDefault="00D36837" w:rsidP="00D36837">
      <w:pPr>
        <w:ind w:firstLine="567"/>
        <w:contextualSpacing/>
        <w:jc w:val="both"/>
        <w:rPr>
          <w:sz w:val="28"/>
          <w:szCs w:val="28"/>
          <w:lang w:eastAsia="uk-UA"/>
        </w:rPr>
      </w:pPr>
      <w:r w:rsidRPr="007D41BF">
        <w:rPr>
          <w:sz w:val="28"/>
          <w:szCs w:val="28"/>
          <w:lang w:eastAsia="uk-UA"/>
        </w:rPr>
        <w:t>На основі отриманих даних ми розробили програму фізкультурно-спортивної реабілітації для дітей молодшого шкільного віку з порушенням слуху, яка реалізується у навчально-реабілітаційному центрі.</w:t>
      </w:r>
    </w:p>
    <w:p w14:paraId="15382989" w14:textId="7378F5DC" w:rsidR="00D36837" w:rsidRPr="007D41BF" w:rsidRDefault="00D36837" w:rsidP="00D36837">
      <w:pPr>
        <w:ind w:firstLine="567"/>
        <w:contextualSpacing/>
        <w:jc w:val="both"/>
        <w:rPr>
          <w:sz w:val="28"/>
          <w:szCs w:val="28"/>
          <w:lang w:eastAsia="uk-UA"/>
        </w:rPr>
      </w:pPr>
      <w:r w:rsidRPr="007D41BF">
        <w:rPr>
          <w:sz w:val="28"/>
          <w:szCs w:val="28"/>
          <w:lang w:eastAsia="uk-UA"/>
        </w:rPr>
        <w:t xml:space="preserve">Програма спрямована на покращення фізичного розвитку, підвищення рівня фізичної підготовленості та працездатності, поліпшення стану дихальної і серцево-судинної систем, а також на створення сприятливих умов для навчального процесу у спеціалізованому закладі. </w:t>
      </w:r>
    </w:p>
    <w:p w14:paraId="269E38D3" w14:textId="77777777" w:rsidR="00D36837" w:rsidRPr="007D41BF" w:rsidRDefault="00D36837" w:rsidP="00D36837">
      <w:pPr>
        <w:ind w:firstLine="567"/>
        <w:contextualSpacing/>
        <w:jc w:val="both"/>
        <w:rPr>
          <w:sz w:val="28"/>
          <w:szCs w:val="28"/>
          <w:lang w:eastAsia="uk-UA"/>
        </w:rPr>
      </w:pPr>
      <w:r w:rsidRPr="007D41BF">
        <w:rPr>
          <w:sz w:val="28"/>
          <w:szCs w:val="28"/>
          <w:lang w:eastAsia="uk-UA"/>
        </w:rPr>
        <w:t>Програма включає:</w:t>
      </w:r>
    </w:p>
    <w:p w14:paraId="1EF6B824" w14:textId="77777777" w:rsidR="00D36837" w:rsidRPr="007D41BF" w:rsidRDefault="00D36837" w:rsidP="00D36837">
      <w:pPr>
        <w:ind w:firstLine="567"/>
        <w:contextualSpacing/>
        <w:jc w:val="both"/>
        <w:rPr>
          <w:sz w:val="28"/>
          <w:szCs w:val="28"/>
          <w:lang w:eastAsia="uk-UA"/>
        </w:rPr>
      </w:pPr>
      <w:r w:rsidRPr="009D4120">
        <w:rPr>
          <w:bCs/>
          <w:i/>
          <w:sz w:val="28"/>
          <w:szCs w:val="28"/>
          <w:lang w:eastAsia="uk-UA"/>
        </w:rPr>
        <w:t>Фізичні вправи</w:t>
      </w:r>
      <w:r w:rsidRPr="007D41BF">
        <w:rPr>
          <w:sz w:val="28"/>
          <w:szCs w:val="28"/>
          <w:lang w:eastAsia="uk-UA"/>
        </w:rPr>
        <w:t xml:space="preserve">: загальнорозвиваючі, </w:t>
      </w:r>
      <w:proofErr w:type="spellStart"/>
      <w:r w:rsidRPr="007D41BF">
        <w:rPr>
          <w:sz w:val="28"/>
          <w:szCs w:val="28"/>
          <w:lang w:eastAsia="uk-UA"/>
        </w:rPr>
        <w:t>танцювально</w:t>
      </w:r>
      <w:proofErr w:type="spellEnd"/>
      <w:r w:rsidRPr="007D41BF">
        <w:rPr>
          <w:sz w:val="28"/>
          <w:szCs w:val="28"/>
          <w:lang w:eastAsia="uk-UA"/>
        </w:rPr>
        <w:t xml:space="preserve">-ритмічні, ритмопластичні, </w:t>
      </w:r>
      <w:proofErr w:type="spellStart"/>
      <w:r w:rsidRPr="007D41BF">
        <w:rPr>
          <w:sz w:val="28"/>
          <w:szCs w:val="28"/>
          <w:lang w:eastAsia="uk-UA"/>
        </w:rPr>
        <w:t>швидкісно</w:t>
      </w:r>
      <w:proofErr w:type="spellEnd"/>
      <w:r w:rsidRPr="007D41BF">
        <w:rPr>
          <w:sz w:val="28"/>
          <w:szCs w:val="28"/>
          <w:lang w:eastAsia="uk-UA"/>
        </w:rPr>
        <w:t>-силові та координаційні.</w:t>
      </w:r>
    </w:p>
    <w:p w14:paraId="7A030D79" w14:textId="77777777" w:rsidR="00D36837" w:rsidRPr="007D41BF" w:rsidRDefault="00D36837" w:rsidP="00D36837">
      <w:pPr>
        <w:ind w:firstLine="567"/>
        <w:contextualSpacing/>
        <w:jc w:val="both"/>
        <w:rPr>
          <w:sz w:val="28"/>
          <w:szCs w:val="28"/>
          <w:lang w:eastAsia="uk-UA"/>
        </w:rPr>
      </w:pPr>
      <w:r w:rsidRPr="009D4120">
        <w:rPr>
          <w:bCs/>
          <w:i/>
          <w:sz w:val="28"/>
          <w:szCs w:val="28"/>
          <w:lang w:eastAsia="uk-UA"/>
        </w:rPr>
        <w:t>Рухливі та спортивні ігри</w:t>
      </w:r>
      <w:r w:rsidRPr="007D41BF">
        <w:rPr>
          <w:sz w:val="28"/>
          <w:szCs w:val="28"/>
          <w:lang w:eastAsia="uk-UA"/>
        </w:rPr>
        <w:t>: волейбол, баскетбол, футбол, бадмінтон, настільний теніс.</w:t>
      </w:r>
    </w:p>
    <w:p w14:paraId="6228D756" w14:textId="77777777" w:rsidR="00D36837" w:rsidRPr="007D41BF" w:rsidRDefault="00D36837" w:rsidP="00D36837">
      <w:pPr>
        <w:ind w:firstLine="567"/>
        <w:contextualSpacing/>
        <w:jc w:val="both"/>
        <w:rPr>
          <w:sz w:val="28"/>
          <w:szCs w:val="28"/>
          <w:lang w:eastAsia="uk-UA"/>
        </w:rPr>
      </w:pPr>
      <w:r w:rsidRPr="009D4120">
        <w:rPr>
          <w:bCs/>
          <w:i/>
          <w:sz w:val="28"/>
          <w:szCs w:val="28"/>
          <w:lang w:eastAsia="uk-UA"/>
        </w:rPr>
        <w:t>Масаж</w:t>
      </w:r>
      <w:r w:rsidRPr="007D41BF">
        <w:rPr>
          <w:sz w:val="28"/>
          <w:szCs w:val="28"/>
          <w:lang w:eastAsia="uk-UA"/>
        </w:rPr>
        <w:t>: точковий та пневматичний масаж барабанної перетинки.</w:t>
      </w:r>
    </w:p>
    <w:p w14:paraId="728BAA5E" w14:textId="1CDC37EC" w:rsidR="00F77B4B" w:rsidRPr="003D3B1C" w:rsidRDefault="00AF1176" w:rsidP="009D4120">
      <w:pPr>
        <w:contextualSpacing/>
        <w:jc w:val="both"/>
        <w:rPr>
          <w:sz w:val="28"/>
          <w:szCs w:val="28"/>
          <w:lang w:eastAsia="uk-UA"/>
        </w:rPr>
      </w:pPr>
      <w:r>
        <w:rPr>
          <w:noProof/>
          <w:sz w:val="28"/>
          <w:szCs w:val="28"/>
          <w:lang w:eastAsia="uk-UA"/>
        </w:rPr>
        <w:drawing>
          <wp:anchor distT="0" distB="0" distL="0" distR="0" simplePos="0" relativeHeight="251657728" behindDoc="0" locked="0" layoutInCell="0" allowOverlap="1" wp14:anchorId="19064E00" wp14:editId="2F0B3296">
            <wp:simplePos x="0" y="0"/>
            <wp:positionH relativeFrom="margin">
              <wp:posOffset>5715</wp:posOffset>
            </wp:positionH>
            <wp:positionV relativeFrom="paragraph">
              <wp:posOffset>1342390</wp:posOffset>
            </wp:positionV>
            <wp:extent cx="5673725" cy="3354705"/>
            <wp:effectExtent l="0" t="0" r="3175" b="1270"/>
            <wp:wrapSquare wrapText="larges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l="-9" t="-14" r="-9" b="-14"/>
                    <a:stretch>
                      <a:fillRect/>
                    </a:stretch>
                  </pic:blipFill>
                  <pic:spPr bwMode="auto">
                    <a:xfrm>
                      <a:off x="0" y="0"/>
                      <a:ext cx="5673725" cy="33547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6837" w:rsidRPr="007D41BF">
        <w:rPr>
          <w:sz w:val="28"/>
          <w:szCs w:val="28"/>
          <w:lang w:eastAsia="uk-UA"/>
        </w:rPr>
        <w:t xml:space="preserve">У рамках занять широко використовувалися загальнорозвиваючі, </w:t>
      </w:r>
      <w:proofErr w:type="spellStart"/>
      <w:r w:rsidR="00D36837" w:rsidRPr="007D41BF">
        <w:rPr>
          <w:sz w:val="28"/>
          <w:szCs w:val="28"/>
          <w:lang w:eastAsia="uk-UA"/>
        </w:rPr>
        <w:t>танцювально</w:t>
      </w:r>
      <w:proofErr w:type="spellEnd"/>
      <w:r w:rsidR="00D36837" w:rsidRPr="007D41BF">
        <w:rPr>
          <w:sz w:val="28"/>
          <w:szCs w:val="28"/>
          <w:lang w:eastAsia="uk-UA"/>
        </w:rPr>
        <w:t xml:space="preserve">-ритмічні та ритмопластичні вправи, а також </w:t>
      </w:r>
      <w:proofErr w:type="spellStart"/>
      <w:r w:rsidR="00D36837" w:rsidRPr="007D41BF">
        <w:rPr>
          <w:sz w:val="28"/>
          <w:szCs w:val="28"/>
          <w:lang w:eastAsia="uk-UA"/>
        </w:rPr>
        <w:t>швидкісно</w:t>
      </w:r>
      <w:proofErr w:type="spellEnd"/>
      <w:r w:rsidR="00D36837" w:rsidRPr="007D41BF">
        <w:rPr>
          <w:sz w:val="28"/>
          <w:szCs w:val="28"/>
          <w:lang w:eastAsia="uk-UA"/>
        </w:rPr>
        <w:t>-силові та координаційні елементи. Крім того, програма передбачала активне застосування різноманітних рухливих і спортивних ігор (волейбол, баскетбол, футбол, бадмінтон, настільний теніс), що сприяло гармонійному фізичному розвитку дітей.</w:t>
      </w:r>
    </w:p>
    <w:p w14:paraId="5920E04E" w14:textId="3B3FE25F" w:rsidR="00F77B4B" w:rsidRDefault="00F77B4B" w:rsidP="00834FFB">
      <w:pPr>
        <w:shd w:val="clear" w:color="000000" w:fill="auto"/>
        <w:suppressAutoHyphens/>
        <w:ind w:firstLine="709"/>
        <w:jc w:val="both"/>
        <w:rPr>
          <w:color w:val="000000" w:themeColor="text1"/>
          <w:sz w:val="28"/>
          <w:szCs w:val="28"/>
        </w:rPr>
      </w:pPr>
    </w:p>
    <w:p w14:paraId="7A43DAC0" w14:textId="0ADE858B" w:rsidR="003D3B1C" w:rsidRDefault="003D3B1C" w:rsidP="00185FAF">
      <w:pPr>
        <w:contextualSpacing/>
        <w:jc w:val="both"/>
        <w:rPr>
          <w:sz w:val="28"/>
          <w:szCs w:val="28"/>
        </w:rPr>
      </w:pPr>
      <w:r w:rsidRPr="00B71939">
        <w:rPr>
          <w:sz w:val="28"/>
          <w:szCs w:val="28"/>
        </w:rPr>
        <w:t>Рис. 1. Програма фізкультурно-спортивної реабілітації дітей молодшого шкільного віку з порушенням функції слуху у навчально-реабілітаційному центрі</w:t>
      </w:r>
    </w:p>
    <w:p w14:paraId="182BE513" w14:textId="6CBE4272" w:rsidR="003D3B1C" w:rsidRPr="00B71939" w:rsidRDefault="003D3B1C" w:rsidP="009D4120">
      <w:pPr>
        <w:ind w:firstLine="709"/>
        <w:contextualSpacing/>
        <w:jc w:val="both"/>
        <w:rPr>
          <w:sz w:val="28"/>
          <w:szCs w:val="28"/>
          <w:lang w:eastAsia="uk-UA"/>
        </w:rPr>
      </w:pPr>
      <w:r w:rsidRPr="00B71939">
        <w:rPr>
          <w:sz w:val="28"/>
          <w:szCs w:val="28"/>
          <w:lang w:eastAsia="uk-UA"/>
        </w:rPr>
        <w:lastRenderedPageBreak/>
        <w:t xml:space="preserve">Для розвитку </w:t>
      </w:r>
      <w:proofErr w:type="spellStart"/>
      <w:r w:rsidRPr="00B71939">
        <w:rPr>
          <w:sz w:val="28"/>
          <w:szCs w:val="28"/>
          <w:lang w:eastAsia="uk-UA"/>
        </w:rPr>
        <w:t>швидкісно</w:t>
      </w:r>
      <w:proofErr w:type="spellEnd"/>
      <w:r w:rsidRPr="00B71939">
        <w:rPr>
          <w:sz w:val="28"/>
          <w:szCs w:val="28"/>
          <w:lang w:eastAsia="uk-UA"/>
        </w:rPr>
        <w:t>-силових якостей у навчально-реабілітаційному процесі під час занять з фізкультурно-спортивної реабілітації використовувалися спеціальні засоби, зокрема: вправи зі стрибками; вправи з набивними м</w:t>
      </w:r>
      <w:r w:rsidR="00345796">
        <w:rPr>
          <w:sz w:val="28"/>
          <w:szCs w:val="28"/>
          <w:lang w:eastAsia="uk-UA"/>
        </w:rPr>
        <w:t>’</w:t>
      </w:r>
      <w:r w:rsidRPr="00B71939">
        <w:rPr>
          <w:sz w:val="28"/>
          <w:szCs w:val="28"/>
          <w:lang w:eastAsia="uk-UA"/>
        </w:rPr>
        <w:t>ячами; різновиди бігу.</w:t>
      </w:r>
    </w:p>
    <w:p w14:paraId="66FFBDFA" w14:textId="77777777" w:rsidR="003D3B1C" w:rsidRPr="00B71939" w:rsidRDefault="003D3B1C" w:rsidP="009D4120">
      <w:pPr>
        <w:ind w:firstLine="709"/>
        <w:contextualSpacing/>
        <w:jc w:val="both"/>
        <w:rPr>
          <w:sz w:val="28"/>
          <w:szCs w:val="28"/>
          <w:lang w:eastAsia="uk-UA"/>
        </w:rPr>
      </w:pPr>
      <w:r w:rsidRPr="00B71939">
        <w:rPr>
          <w:sz w:val="28"/>
          <w:szCs w:val="28"/>
          <w:lang w:eastAsia="uk-UA"/>
        </w:rPr>
        <w:t>Заняття проводилися із застосуванням таких методів:</w:t>
      </w:r>
      <w:r>
        <w:rPr>
          <w:sz w:val="28"/>
          <w:szCs w:val="28"/>
          <w:lang w:eastAsia="uk-UA"/>
        </w:rPr>
        <w:t xml:space="preserve"> </w:t>
      </w:r>
      <w:r w:rsidRPr="00B71939">
        <w:rPr>
          <w:sz w:val="28"/>
          <w:szCs w:val="28"/>
          <w:lang w:eastAsia="uk-UA"/>
        </w:rPr>
        <w:t>повторний;</w:t>
      </w:r>
      <w:r>
        <w:rPr>
          <w:sz w:val="28"/>
          <w:szCs w:val="28"/>
          <w:lang w:eastAsia="uk-UA"/>
        </w:rPr>
        <w:t xml:space="preserve"> </w:t>
      </w:r>
      <w:r w:rsidRPr="00B71939">
        <w:rPr>
          <w:sz w:val="28"/>
          <w:szCs w:val="28"/>
          <w:lang w:eastAsia="uk-UA"/>
        </w:rPr>
        <w:t>інтервальний;</w:t>
      </w:r>
      <w:r>
        <w:rPr>
          <w:sz w:val="28"/>
          <w:szCs w:val="28"/>
          <w:lang w:eastAsia="uk-UA"/>
        </w:rPr>
        <w:t xml:space="preserve"> </w:t>
      </w:r>
      <w:r w:rsidRPr="00B71939">
        <w:rPr>
          <w:sz w:val="28"/>
          <w:szCs w:val="28"/>
          <w:lang w:eastAsia="uk-UA"/>
        </w:rPr>
        <w:t>змагальний;</w:t>
      </w:r>
      <w:r>
        <w:rPr>
          <w:sz w:val="28"/>
          <w:szCs w:val="28"/>
          <w:lang w:eastAsia="uk-UA"/>
        </w:rPr>
        <w:t xml:space="preserve"> </w:t>
      </w:r>
      <w:r w:rsidRPr="00B71939">
        <w:rPr>
          <w:sz w:val="28"/>
          <w:szCs w:val="28"/>
          <w:lang w:eastAsia="uk-UA"/>
        </w:rPr>
        <w:t>ігровий.</w:t>
      </w:r>
    </w:p>
    <w:p w14:paraId="7C2802DF" w14:textId="77777777" w:rsidR="003D3B1C" w:rsidRPr="00B71939" w:rsidRDefault="003D3B1C" w:rsidP="009D4120">
      <w:pPr>
        <w:ind w:firstLine="709"/>
        <w:contextualSpacing/>
        <w:jc w:val="both"/>
        <w:rPr>
          <w:sz w:val="28"/>
          <w:szCs w:val="28"/>
          <w:lang w:eastAsia="uk-UA"/>
        </w:rPr>
      </w:pPr>
      <w:r w:rsidRPr="00B71939">
        <w:rPr>
          <w:sz w:val="28"/>
          <w:szCs w:val="28"/>
          <w:lang w:eastAsia="uk-UA"/>
        </w:rPr>
        <w:t xml:space="preserve">Програма занять була структурована у вигляді блоків, кожен із яких був спрямований на досягнення конкретних цілей: розвиток </w:t>
      </w:r>
      <w:proofErr w:type="spellStart"/>
      <w:r w:rsidRPr="00B71939">
        <w:rPr>
          <w:sz w:val="28"/>
          <w:szCs w:val="28"/>
          <w:lang w:eastAsia="uk-UA"/>
        </w:rPr>
        <w:t>швидкісно</w:t>
      </w:r>
      <w:proofErr w:type="spellEnd"/>
      <w:r w:rsidRPr="00B71939">
        <w:rPr>
          <w:sz w:val="28"/>
          <w:szCs w:val="28"/>
          <w:lang w:eastAsia="uk-UA"/>
        </w:rPr>
        <w:t>-силових якостей, корекцію функцій вестибулярного аналізатора та покращення рівноваги. Такий підхід забезпечував комплексний вплив на фізичний розвиток і адаптацію дітей до спеціальних умов навчання.</w:t>
      </w:r>
    </w:p>
    <w:p w14:paraId="26032A29" w14:textId="77777777" w:rsidR="003D3B1C" w:rsidRDefault="003D3B1C" w:rsidP="009D4120">
      <w:pPr>
        <w:ind w:firstLine="709"/>
        <w:contextualSpacing/>
        <w:jc w:val="both"/>
        <w:rPr>
          <w:sz w:val="28"/>
          <w:szCs w:val="28"/>
          <w:lang w:eastAsia="uk-UA"/>
        </w:rPr>
      </w:pPr>
      <w:r w:rsidRPr="00B71939">
        <w:rPr>
          <w:sz w:val="28"/>
          <w:szCs w:val="28"/>
          <w:lang w:eastAsia="uk-UA"/>
        </w:rPr>
        <w:t xml:space="preserve">Комплекс стрибкових вправ проводився в основній частині заняття із застосуванням нестандартного обладнання: доріжки, що складалася з 10 поролонових цеглин (заввишки 12 см, довжиною 50 см), які могли вільно пересуватися для регулювання відстані між ними. </w:t>
      </w:r>
    </w:p>
    <w:p w14:paraId="62753831" w14:textId="77777777" w:rsidR="003D3B1C" w:rsidRPr="00B71939" w:rsidRDefault="003D3B1C" w:rsidP="009D4120">
      <w:pPr>
        <w:ind w:firstLine="709"/>
        <w:contextualSpacing/>
        <w:jc w:val="both"/>
        <w:rPr>
          <w:sz w:val="28"/>
          <w:szCs w:val="28"/>
          <w:lang w:eastAsia="uk-UA"/>
        </w:rPr>
      </w:pPr>
      <w:r w:rsidRPr="00B71939">
        <w:rPr>
          <w:bCs/>
          <w:i/>
          <w:sz w:val="28"/>
          <w:szCs w:val="28"/>
          <w:lang w:eastAsia="uk-UA"/>
        </w:rPr>
        <w:t>Вправи комплексу включали</w:t>
      </w:r>
      <w:r w:rsidRPr="00B71939">
        <w:rPr>
          <w:sz w:val="28"/>
          <w:szCs w:val="28"/>
          <w:lang w:eastAsia="uk-UA"/>
        </w:rPr>
        <w:t>: стрибки на двох ногах; стрибки боком (лівим/правим) на двох ногах; стрибки на одній (лівій/правій) нозі; стрибки на двох ногах із ускладненням завдання: складанням цеглин поруч один з одним; постановкою цеглин одна на одну.</w:t>
      </w:r>
    </w:p>
    <w:p w14:paraId="45F98CB6" w14:textId="77777777" w:rsidR="003D3B1C" w:rsidRDefault="003D3B1C" w:rsidP="009D4120">
      <w:pPr>
        <w:ind w:firstLine="709"/>
        <w:contextualSpacing/>
        <w:jc w:val="both"/>
        <w:rPr>
          <w:sz w:val="28"/>
          <w:szCs w:val="28"/>
          <w:lang w:eastAsia="uk-UA"/>
        </w:rPr>
      </w:pPr>
      <w:r w:rsidRPr="00B71939">
        <w:rPr>
          <w:bCs/>
          <w:i/>
          <w:sz w:val="28"/>
          <w:szCs w:val="28"/>
          <w:lang w:eastAsia="uk-UA"/>
        </w:rPr>
        <w:t>Методика виконання</w:t>
      </w:r>
      <w:r w:rsidRPr="00B71939">
        <w:rPr>
          <w:b/>
          <w:bCs/>
          <w:i/>
          <w:sz w:val="28"/>
          <w:szCs w:val="28"/>
          <w:lang w:eastAsia="uk-UA"/>
        </w:rPr>
        <w:t>:</w:t>
      </w:r>
      <w:r w:rsidRPr="00B71939">
        <w:rPr>
          <w:sz w:val="28"/>
          <w:szCs w:val="28"/>
          <w:lang w:eastAsia="uk-UA"/>
        </w:rPr>
        <w:t xml:space="preserve"> Завдання полягало в тому, щоб виконувати стрибки, не торкаючись цеглин («гарячий»). Після кожного підходу реєструвався пульс для оцінки отриманого навантаження. Виконання вправ проводилося після оптимального відновлення, при якому частота серцевих скорочень (ЧСС) залишалася в межах 15-20% від вихідної.</w:t>
      </w:r>
      <w:r>
        <w:rPr>
          <w:sz w:val="28"/>
          <w:szCs w:val="28"/>
          <w:lang w:eastAsia="uk-UA"/>
        </w:rPr>
        <w:t xml:space="preserve"> </w:t>
      </w:r>
    </w:p>
    <w:p w14:paraId="119804F3" w14:textId="32ACD3B6" w:rsidR="003D3B1C" w:rsidRDefault="003D3B1C" w:rsidP="009D4120">
      <w:pPr>
        <w:ind w:firstLine="709"/>
        <w:contextualSpacing/>
        <w:jc w:val="both"/>
        <w:rPr>
          <w:sz w:val="28"/>
          <w:szCs w:val="28"/>
          <w:lang w:eastAsia="uk-UA"/>
        </w:rPr>
      </w:pPr>
      <w:r w:rsidRPr="00B71939">
        <w:rPr>
          <w:bCs/>
          <w:i/>
          <w:sz w:val="28"/>
          <w:szCs w:val="28"/>
          <w:lang w:eastAsia="uk-UA"/>
        </w:rPr>
        <w:t>Оптимальна частота серцевих скорочень:</w:t>
      </w:r>
      <w:r w:rsidRPr="00B71939">
        <w:rPr>
          <w:sz w:val="28"/>
          <w:szCs w:val="28"/>
          <w:lang w:eastAsia="uk-UA"/>
        </w:rPr>
        <w:t xml:space="preserve"> Для дітей 4</w:t>
      </w:r>
      <w:r w:rsidR="009D4120">
        <w:rPr>
          <w:sz w:val="28"/>
          <w:szCs w:val="28"/>
          <w:lang w:eastAsia="uk-UA"/>
        </w:rPr>
        <w:t>–</w:t>
      </w:r>
      <w:r w:rsidRPr="00B71939">
        <w:rPr>
          <w:sz w:val="28"/>
          <w:szCs w:val="28"/>
          <w:lang w:eastAsia="uk-UA"/>
        </w:rPr>
        <w:t>5 років: 116</w:t>
      </w:r>
      <w:r w:rsidR="009D4120">
        <w:rPr>
          <w:sz w:val="28"/>
          <w:szCs w:val="28"/>
          <w:lang w:eastAsia="uk-UA"/>
        </w:rPr>
        <w:t>–</w:t>
      </w:r>
      <w:r w:rsidRPr="00B71939">
        <w:rPr>
          <w:sz w:val="28"/>
          <w:szCs w:val="28"/>
          <w:lang w:eastAsia="uk-UA"/>
        </w:rPr>
        <w:t>120 ударів за хвилину. Для дітей 6</w:t>
      </w:r>
      <w:r w:rsidR="009D4120">
        <w:rPr>
          <w:sz w:val="28"/>
          <w:szCs w:val="28"/>
          <w:lang w:eastAsia="uk-UA"/>
        </w:rPr>
        <w:t>–</w:t>
      </w:r>
      <w:r w:rsidRPr="00B71939">
        <w:rPr>
          <w:sz w:val="28"/>
          <w:szCs w:val="28"/>
          <w:lang w:eastAsia="uk-UA"/>
        </w:rPr>
        <w:t>7 років: 108</w:t>
      </w:r>
      <w:r w:rsidR="009D4120">
        <w:rPr>
          <w:sz w:val="28"/>
          <w:szCs w:val="28"/>
          <w:lang w:eastAsia="uk-UA"/>
        </w:rPr>
        <w:t>–</w:t>
      </w:r>
      <w:r w:rsidRPr="00B71939">
        <w:rPr>
          <w:sz w:val="28"/>
          <w:szCs w:val="28"/>
          <w:lang w:eastAsia="uk-UA"/>
        </w:rPr>
        <w:t>110 ударів за хвилину.</w:t>
      </w:r>
    </w:p>
    <w:p w14:paraId="1002A829" w14:textId="1AF3FDA5" w:rsidR="003D3B1C" w:rsidRDefault="003D3B1C" w:rsidP="009D4120">
      <w:pPr>
        <w:ind w:firstLine="709"/>
        <w:contextualSpacing/>
        <w:jc w:val="both"/>
        <w:rPr>
          <w:sz w:val="28"/>
          <w:szCs w:val="28"/>
          <w:lang w:eastAsia="uk-UA"/>
        </w:rPr>
      </w:pPr>
      <w:r w:rsidRPr="00B71939">
        <w:rPr>
          <w:bCs/>
          <w:i/>
          <w:sz w:val="28"/>
          <w:szCs w:val="28"/>
          <w:lang w:eastAsia="uk-UA"/>
        </w:rPr>
        <w:t>Режим виконання</w:t>
      </w:r>
      <w:r w:rsidRPr="00B71939">
        <w:rPr>
          <w:b/>
          <w:bCs/>
          <w:sz w:val="28"/>
          <w:szCs w:val="28"/>
          <w:lang w:eastAsia="uk-UA"/>
        </w:rPr>
        <w:t>:</w:t>
      </w:r>
      <w:r w:rsidRPr="00B71939">
        <w:rPr>
          <w:sz w:val="28"/>
          <w:szCs w:val="28"/>
          <w:lang w:eastAsia="uk-UA"/>
        </w:rPr>
        <w:t xml:space="preserve"> Для дітей 4-5 років: Повторення кожного виду стрибків: 18</w:t>
      </w:r>
      <w:r w:rsidR="009D4120">
        <w:rPr>
          <w:sz w:val="28"/>
          <w:szCs w:val="28"/>
          <w:lang w:eastAsia="uk-UA"/>
        </w:rPr>
        <w:t>–</w:t>
      </w:r>
      <w:r w:rsidRPr="00B71939">
        <w:rPr>
          <w:sz w:val="28"/>
          <w:szCs w:val="28"/>
          <w:lang w:eastAsia="uk-UA"/>
        </w:rPr>
        <w:t>24 рази. Інтервали відпочинку: на початку експерименту 35</w:t>
      </w:r>
      <w:r w:rsidR="009D4120">
        <w:rPr>
          <w:sz w:val="28"/>
          <w:szCs w:val="28"/>
          <w:lang w:eastAsia="uk-UA"/>
        </w:rPr>
        <w:t>–</w:t>
      </w:r>
      <w:r w:rsidRPr="00B71939">
        <w:rPr>
          <w:sz w:val="28"/>
          <w:szCs w:val="28"/>
          <w:lang w:eastAsia="uk-UA"/>
        </w:rPr>
        <w:t>40 секунд, наприкінці 25-30 секунд. Для дітей 6</w:t>
      </w:r>
      <w:r w:rsidR="009D4120">
        <w:rPr>
          <w:sz w:val="28"/>
          <w:szCs w:val="28"/>
          <w:lang w:eastAsia="uk-UA"/>
        </w:rPr>
        <w:t>–</w:t>
      </w:r>
      <w:r w:rsidRPr="00B71939">
        <w:rPr>
          <w:sz w:val="28"/>
          <w:szCs w:val="28"/>
          <w:lang w:eastAsia="uk-UA"/>
        </w:rPr>
        <w:t>7 років: Повторення кожного виду стрибків: 25</w:t>
      </w:r>
      <w:r w:rsidR="009D4120">
        <w:rPr>
          <w:sz w:val="28"/>
          <w:szCs w:val="28"/>
          <w:lang w:eastAsia="uk-UA"/>
        </w:rPr>
        <w:t>–</w:t>
      </w:r>
      <w:r w:rsidRPr="00B71939">
        <w:rPr>
          <w:sz w:val="28"/>
          <w:szCs w:val="28"/>
          <w:lang w:eastAsia="uk-UA"/>
        </w:rPr>
        <w:t>30 разів. Інтервали відпочинку: на початку експерименту 25</w:t>
      </w:r>
      <w:r w:rsidR="009D4120">
        <w:rPr>
          <w:sz w:val="28"/>
          <w:szCs w:val="28"/>
          <w:lang w:eastAsia="uk-UA"/>
        </w:rPr>
        <w:t>–</w:t>
      </w:r>
      <w:r w:rsidRPr="00B71939">
        <w:rPr>
          <w:sz w:val="28"/>
          <w:szCs w:val="28"/>
          <w:lang w:eastAsia="uk-UA"/>
        </w:rPr>
        <w:t>30 секунд, наприкінці 20</w:t>
      </w:r>
      <w:r w:rsidR="009D4120">
        <w:rPr>
          <w:sz w:val="28"/>
          <w:szCs w:val="28"/>
          <w:lang w:eastAsia="uk-UA"/>
        </w:rPr>
        <w:t>–</w:t>
      </w:r>
      <w:r w:rsidRPr="00B71939">
        <w:rPr>
          <w:sz w:val="28"/>
          <w:szCs w:val="28"/>
          <w:lang w:eastAsia="uk-UA"/>
        </w:rPr>
        <w:t xml:space="preserve">25 секунд. Такий підхід сприяв розвитку </w:t>
      </w:r>
      <w:proofErr w:type="spellStart"/>
      <w:r w:rsidRPr="00B71939">
        <w:rPr>
          <w:sz w:val="28"/>
          <w:szCs w:val="28"/>
          <w:lang w:eastAsia="uk-UA"/>
        </w:rPr>
        <w:t>швидкісно</w:t>
      </w:r>
      <w:proofErr w:type="spellEnd"/>
      <w:r w:rsidRPr="00B71939">
        <w:rPr>
          <w:sz w:val="28"/>
          <w:szCs w:val="28"/>
          <w:lang w:eastAsia="uk-UA"/>
        </w:rPr>
        <w:t>-силових якостей, покращенню координації та витривалості, враховуючи вікові особливості та індивідуальні фізичні можливості дітей.</w:t>
      </w:r>
    </w:p>
    <w:p w14:paraId="50F9E41E" w14:textId="77777777" w:rsidR="003D3B1C" w:rsidRPr="00FC65E6" w:rsidRDefault="003D3B1C" w:rsidP="009D4120">
      <w:pPr>
        <w:pStyle w:val="210"/>
        <w:pBdr>
          <w:top w:val="none" w:sz="0" w:space="0" w:color="000000"/>
          <w:left w:val="none" w:sz="0" w:space="0" w:color="000000"/>
          <w:bottom w:val="none" w:sz="0" w:space="0" w:color="000000"/>
          <w:right w:val="none" w:sz="0" w:space="0" w:color="000000"/>
        </w:pBdr>
        <w:spacing w:after="0" w:line="240" w:lineRule="auto"/>
        <w:ind w:firstLine="709"/>
        <w:contextualSpacing/>
        <w:jc w:val="both"/>
        <w:rPr>
          <w:rStyle w:val="21"/>
          <w:rFonts w:eastAsia="Arial Unicode MS"/>
          <w:color w:val="000000"/>
          <w:sz w:val="28"/>
          <w:lang w:eastAsia="ru-RU"/>
        </w:rPr>
      </w:pPr>
      <w:r w:rsidRPr="00FC65E6">
        <w:rPr>
          <w:rStyle w:val="21"/>
          <w:rFonts w:eastAsia="Arial Unicode MS"/>
          <w:color w:val="000000"/>
          <w:sz w:val="28"/>
          <w:lang w:eastAsia="ru-RU"/>
        </w:rPr>
        <w:t xml:space="preserve">У комплекс вправ, що проводяться методом колового тренування, підібрані вправи для комплексного розвитку фізичних якостей. </w:t>
      </w:r>
    </w:p>
    <w:p w14:paraId="62BE757A" w14:textId="408E64FB" w:rsidR="00FC65E6" w:rsidRPr="00FC65E6" w:rsidRDefault="003D3B1C" w:rsidP="009D4120">
      <w:pPr>
        <w:pStyle w:val="210"/>
        <w:pBdr>
          <w:top w:val="none" w:sz="0" w:space="0" w:color="000000"/>
          <w:left w:val="none" w:sz="0" w:space="0" w:color="000000"/>
          <w:bottom w:val="none" w:sz="0" w:space="0" w:color="000000"/>
          <w:right w:val="none" w:sz="0" w:space="0" w:color="000000"/>
        </w:pBdr>
        <w:spacing w:after="0" w:line="240" w:lineRule="auto"/>
        <w:ind w:firstLine="709"/>
        <w:contextualSpacing/>
        <w:jc w:val="both"/>
        <w:rPr>
          <w:rStyle w:val="21"/>
          <w:rFonts w:eastAsia="Arial Unicode MS"/>
          <w:color w:val="000000"/>
          <w:sz w:val="28"/>
          <w:lang w:eastAsia="ru-RU"/>
        </w:rPr>
      </w:pPr>
      <w:r w:rsidRPr="00FC65E6">
        <w:rPr>
          <w:rStyle w:val="21"/>
          <w:rFonts w:eastAsia="Arial Unicode MS"/>
          <w:color w:val="000000"/>
          <w:sz w:val="28"/>
          <w:lang w:eastAsia="ru-RU"/>
        </w:rPr>
        <w:t>На початковому етапі експерименту для дітей 6</w:t>
      </w:r>
      <w:r w:rsidR="009D4120">
        <w:t>–</w:t>
      </w:r>
      <w:r w:rsidRPr="00FC65E6">
        <w:rPr>
          <w:rStyle w:val="21"/>
          <w:rFonts w:eastAsia="Arial Unicode MS"/>
          <w:color w:val="000000"/>
          <w:sz w:val="28"/>
          <w:lang w:eastAsia="ru-RU"/>
        </w:rPr>
        <w:t xml:space="preserve">7 років стрибки через гімнастичну лаву (станція 6) були замінені підскоками на гімнастичній лаві зі зміною ніг під час підскоку над лавкою. </w:t>
      </w:r>
    </w:p>
    <w:p w14:paraId="1DB127B8" w14:textId="7FD38E98" w:rsidR="003D3B1C" w:rsidRPr="00FC65E6" w:rsidRDefault="003D3B1C" w:rsidP="009D4120">
      <w:pPr>
        <w:pStyle w:val="210"/>
        <w:pBdr>
          <w:top w:val="none" w:sz="0" w:space="0" w:color="000000"/>
          <w:left w:val="none" w:sz="0" w:space="0" w:color="000000"/>
          <w:bottom w:val="none" w:sz="0" w:space="0" w:color="000000"/>
          <w:right w:val="none" w:sz="0" w:space="0" w:color="000000"/>
        </w:pBdr>
        <w:spacing w:after="0" w:line="240" w:lineRule="auto"/>
        <w:ind w:firstLine="709"/>
        <w:contextualSpacing/>
        <w:jc w:val="both"/>
        <w:rPr>
          <w:rStyle w:val="21"/>
          <w:rFonts w:eastAsia="Arial Unicode MS"/>
          <w:color w:val="000000"/>
          <w:sz w:val="28"/>
          <w:lang w:eastAsia="ru-RU"/>
        </w:rPr>
      </w:pPr>
      <w:r w:rsidRPr="00FC65E6">
        <w:rPr>
          <w:rStyle w:val="21"/>
          <w:rFonts w:eastAsia="Arial Unicode MS"/>
          <w:color w:val="000000"/>
          <w:sz w:val="28"/>
          <w:lang w:eastAsia="ru-RU"/>
        </w:rPr>
        <w:t>А утримування тулуба (станція 7) проводилося без м</w:t>
      </w:r>
      <w:r w:rsidR="00345796">
        <w:rPr>
          <w:rStyle w:val="21"/>
          <w:rFonts w:eastAsia="Arial Unicode MS"/>
          <w:color w:val="000000"/>
          <w:sz w:val="28"/>
          <w:lang w:eastAsia="ru-RU"/>
        </w:rPr>
        <w:t>’</w:t>
      </w:r>
      <w:r w:rsidRPr="00FC65E6">
        <w:rPr>
          <w:rStyle w:val="21"/>
          <w:rFonts w:eastAsia="Arial Unicode MS"/>
          <w:color w:val="000000"/>
          <w:sz w:val="28"/>
          <w:lang w:eastAsia="ru-RU"/>
        </w:rPr>
        <w:t>яча. Інтервали відпочинку між станціями на початковому етапі експерименту складали 30-35 секунд, до кінця експерименту 20</w:t>
      </w:r>
      <w:r w:rsidR="009D4120">
        <w:t>–</w:t>
      </w:r>
      <w:r w:rsidRPr="00FC65E6">
        <w:rPr>
          <w:rStyle w:val="21"/>
          <w:rFonts w:eastAsia="Arial Unicode MS"/>
          <w:color w:val="000000"/>
          <w:sz w:val="28"/>
          <w:lang w:eastAsia="ru-RU"/>
        </w:rPr>
        <w:t>25 секунд.</w:t>
      </w:r>
    </w:p>
    <w:p w14:paraId="304D8900" w14:textId="60955B61"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lastRenderedPageBreak/>
        <w:t xml:space="preserve">Для розвитку </w:t>
      </w:r>
      <w:proofErr w:type="spellStart"/>
      <w:r w:rsidRPr="00FC65E6">
        <w:rPr>
          <w:rStyle w:val="21"/>
          <w:rFonts w:eastAsia="Arial Unicode MS"/>
          <w:color w:val="000000"/>
          <w:sz w:val="28"/>
          <w:lang w:eastAsia="ru-RU"/>
        </w:rPr>
        <w:t>швидкісно</w:t>
      </w:r>
      <w:proofErr w:type="spellEnd"/>
      <w:r w:rsidRPr="00FC65E6">
        <w:rPr>
          <w:rStyle w:val="21"/>
          <w:rFonts w:eastAsia="Arial Unicode MS"/>
          <w:color w:val="000000"/>
          <w:sz w:val="28"/>
          <w:lang w:eastAsia="ru-RU"/>
        </w:rPr>
        <w:t>-силових якостей наприкінці основної частини заняття використовувався комплекс вправ з набивними м</w:t>
      </w:r>
      <w:r w:rsidR="00345796">
        <w:rPr>
          <w:rStyle w:val="21"/>
          <w:rFonts w:eastAsia="Arial Unicode MS"/>
          <w:color w:val="000000"/>
          <w:sz w:val="28"/>
          <w:lang w:eastAsia="ru-RU"/>
        </w:rPr>
        <w:t>’</w:t>
      </w:r>
      <w:r w:rsidRPr="00FC65E6">
        <w:rPr>
          <w:rStyle w:val="21"/>
          <w:rFonts w:eastAsia="Arial Unicode MS"/>
          <w:color w:val="000000"/>
          <w:sz w:val="28"/>
          <w:lang w:eastAsia="ru-RU"/>
        </w:rPr>
        <w:t>ячами вагою 1 кг. у парах: кидок м</w:t>
      </w:r>
      <w:r w:rsidR="00345796">
        <w:rPr>
          <w:rStyle w:val="21"/>
          <w:rFonts w:eastAsia="Arial Unicode MS"/>
          <w:color w:val="000000"/>
          <w:sz w:val="28"/>
          <w:lang w:eastAsia="ru-RU"/>
        </w:rPr>
        <w:t>’</w:t>
      </w:r>
      <w:r w:rsidRPr="00FC65E6">
        <w:rPr>
          <w:rStyle w:val="21"/>
          <w:rFonts w:eastAsia="Arial Unicode MS"/>
          <w:color w:val="000000"/>
          <w:sz w:val="28"/>
          <w:lang w:eastAsia="ru-RU"/>
        </w:rPr>
        <w:t>яча зверху, знизу, від грудей, стоячи спиною до партнера, зі становища сидячи, лежачи грудях і спині, кидок м</w:t>
      </w:r>
      <w:r w:rsidR="00345796">
        <w:rPr>
          <w:rStyle w:val="21"/>
          <w:rFonts w:eastAsia="Arial Unicode MS"/>
          <w:color w:val="000000"/>
          <w:sz w:val="28"/>
          <w:lang w:eastAsia="ru-RU"/>
        </w:rPr>
        <w:t>’</w:t>
      </w:r>
      <w:r w:rsidRPr="00FC65E6">
        <w:rPr>
          <w:rStyle w:val="21"/>
          <w:rFonts w:eastAsia="Arial Unicode MS"/>
          <w:color w:val="000000"/>
          <w:sz w:val="28"/>
          <w:lang w:eastAsia="ru-RU"/>
        </w:rPr>
        <w:t>яча ногами з вихідного становища стоячи і сидячи, інтенсивність становила 50-60% від максимальної.</w:t>
      </w:r>
    </w:p>
    <w:p w14:paraId="298D7F98" w14:textId="77777777"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 xml:space="preserve">Для розвитку сили рук та </w:t>
      </w:r>
      <w:proofErr w:type="spellStart"/>
      <w:r w:rsidRPr="00FC65E6">
        <w:rPr>
          <w:rStyle w:val="21"/>
          <w:rFonts w:eastAsia="Arial Unicode MS"/>
          <w:color w:val="000000"/>
          <w:sz w:val="28"/>
          <w:lang w:eastAsia="ru-RU"/>
        </w:rPr>
        <w:t>швидкісно</w:t>
      </w:r>
      <w:proofErr w:type="spellEnd"/>
      <w:r w:rsidRPr="00FC65E6">
        <w:rPr>
          <w:rStyle w:val="21"/>
          <w:rFonts w:eastAsia="Arial Unicode MS"/>
          <w:color w:val="000000"/>
          <w:sz w:val="28"/>
          <w:lang w:eastAsia="ru-RU"/>
        </w:rPr>
        <w:t>-силових якостей на початковому етапі використовувалися вправи з поролоновими кубиками. Проводилися стискання кубика руками, ногами, притискання його до підлоги руками і ногами, піднімання кубика догори ногами сидячи і лежачи, кидки кубика з положення стоячи (обличчям, спиною), сидячи (лицем, спиною, ногами), лежачи (на грудях і спині ). А також швидкий біг за кубиком із різних вихідних положень після кидка. Вправи виконували повторним, ігровим, методом змагання.</w:t>
      </w:r>
    </w:p>
    <w:p w14:paraId="3464C5B5" w14:textId="77777777"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 xml:space="preserve">В експериментальній групі в основній частині заняття використовувалися фізичні вправи, що надають </w:t>
      </w:r>
      <w:proofErr w:type="spellStart"/>
      <w:r w:rsidRPr="00FC65E6">
        <w:rPr>
          <w:rStyle w:val="21"/>
          <w:rFonts w:eastAsia="Arial Unicode MS"/>
          <w:color w:val="000000"/>
          <w:sz w:val="28"/>
          <w:lang w:eastAsia="ru-RU"/>
        </w:rPr>
        <w:t>тренуючий</w:t>
      </w:r>
      <w:proofErr w:type="spellEnd"/>
      <w:r w:rsidRPr="00FC65E6">
        <w:rPr>
          <w:rStyle w:val="21"/>
          <w:rFonts w:eastAsia="Arial Unicode MS"/>
          <w:color w:val="000000"/>
          <w:sz w:val="28"/>
          <w:lang w:eastAsia="ru-RU"/>
        </w:rPr>
        <w:t xml:space="preserve"> вплив на аналізатор вестибулярний і функцію рівноваги. Вправи проводилися повторним, інтервальним, ігровим методом і натомість оптимально «свіжого» стану ЦНС.</w:t>
      </w:r>
    </w:p>
    <w:p w14:paraId="19018247" w14:textId="32FB9FAB"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Час виконання вправ на збереження рівноваги складав 25</w:t>
      </w:r>
      <w:r w:rsidR="009D4120">
        <w:t>–</w:t>
      </w:r>
      <w:r w:rsidRPr="00FC65E6">
        <w:rPr>
          <w:rStyle w:val="21"/>
          <w:rFonts w:eastAsia="Arial Unicode MS"/>
          <w:color w:val="000000"/>
          <w:sz w:val="28"/>
          <w:lang w:eastAsia="ru-RU"/>
        </w:rPr>
        <w:t xml:space="preserve">30 </w:t>
      </w:r>
      <w:proofErr w:type="spellStart"/>
      <w:r w:rsidRPr="00FC65E6">
        <w:rPr>
          <w:rStyle w:val="21"/>
          <w:rFonts w:eastAsia="Arial Unicode MS"/>
          <w:color w:val="000000"/>
          <w:sz w:val="28"/>
          <w:lang w:eastAsia="ru-RU"/>
        </w:rPr>
        <w:t>сек</w:t>
      </w:r>
      <w:proofErr w:type="spellEnd"/>
      <w:r w:rsidRPr="00FC65E6">
        <w:rPr>
          <w:rStyle w:val="21"/>
          <w:rFonts w:eastAsia="Arial Unicode MS"/>
          <w:color w:val="000000"/>
          <w:sz w:val="28"/>
          <w:lang w:eastAsia="ru-RU"/>
        </w:rPr>
        <w:t>, пройдена відстань доходила до 5</w:t>
      </w:r>
      <w:r w:rsidR="009D4120">
        <w:t>–</w:t>
      </w:r>
      <w:r w:rsidRPr="00FC65E6">
        <w:rPr>
          <w:rStyle w:val="21"/>
          <w:rFonts w:eastAsia="Arial Unicode MS"/>
          <w:color w:val="000000"/>
          <w:sz w:val="28"/>
          <w:lang w:eastAsia="ru-RU"/>
        </w:rPr>
        <w:t>6 метрів.</w:t>
      </w:r>
    </w:p>
    <w:p w14:paraId="69EFA93E" w14:textId="4ECD1F05"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 xml:space="preserve">Вправи виконували на широкій площі опори (підлога) з поступовим зменшенням її до положення </w:t>
      </w:r>
      <w:proofErr w:type="spellStart"/>
      <w:r w:rsidRPr="00FC65E6">
        <w:rPr>
          <w:rStyle w:val="21"/>
          <w:rFonts w:eastAsia="Arial Unicode MS"/>
          <w:color w:val="000000"/>
          <w:sz w:val="28"/>
          <w:lang w:eastAsia="ru-RU"/>
        </w:rPr>
        <w:t>стійки</w:t>
      </w:r>
      <w:proofErr w:type="spellEnd"/>
      <w:r w:rsidRPr="00FC65E6">
        <w:rPr>
          <w:rStyle w:val="21"/>
          <w:rFonts w:eastAsia="Arial Unicode MS"/>
          <w:color w:val="000000"/>
          <w:sz w:val="28"/>
          <w:lang w:eastAsia="ru-RU"/>
        </w:rPr>
        <w:t xml:space="preserve"> на носках. На початковому етапі експерименту на низькій площі опори з поступовим підвищенням від 10</w:t>
      </w:r>
      <w:r w:rsidR="009D4120">
        <w:t>–</w:t>
      </w:r>
      <w:r w:rsidRPr="00FC65E6">
        <w:rPr>
          <w:rStyle w:val="21"/>
          <w:rFonts w:eastAsia="Arial Unicode MS"/>
          <w:color w:val="000000"/>
          <w:sz w:val="28"/>
          <w:lang w:eastAsia="ru-RU"/>
        </w:rPr>
        <w:t>15 см до 40</w:t>
      </w:r>
      <w:r w:rsidR="009D4120">
        <w:t>–</w:t>
      </w:r>
      <w:r w:rsidRPr="00FC65E6">
        <w:rPr>
          <w:rStyle w:val="21"/>
          <w:rFonts w:eastAsia="Arial Unicode MS"/>
          <w:color w:val="000000"/>
          <w:sz w:val="28"/>
          <w:lang w:eastAsia="ru-RU"/>
        </w:rPr>
        <w:t>50 см.</w:t>
      </w:r>
    </w:p>
    <w:p w14:paraId="2A3CAC5B" w14:textId="77777777"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Методика виконання полягала в поступовому ускладненні вправ в залежності від віку та індивідуальних особливостей дітей. Вправи для корекції функції рівноваги за необхідності виконувались із дотриманням страховки.</w:t>
      </w:r>
    </w:p>
    <w:p w14:paraId="74ACEA0F" w14:textId="669CC998"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Для впливу на вестибулярний аналізатор кількість повторень кожної вправи становило 15</w:t>
      </w:r>
      <w:r w:rsidR="009D4120">
        <w:t>–</w:t>
      </w:r>
      <w:r w:rsidRPr="00FC65E6">
        <w:rPr>
          <w:rStyle w:val="21"/>
          <w:rFonts w:eastAsia="Arial Unicode MS"/>
          <w:color w:val="000000"/>
          <w:sz w:val="28"/>
          <w:lang w:eastAsia="ru-RU"/>
        </w:rPr>
        <w:t xml:space="preserve">20. На </w:t>
      </w:r>
      <w:proofErr w:type="spellStart"/>
      <w:r w:rsidRPr="00FC65E6">
        <w:rPr>
          <w:rStyle w:val="21"/>
          <w:rFonts w:eastAsia="Arial Unicode MS"/>
          <w:color w:val="000000"/>
          <w:sz w:val="28"/>
          <w:lang w:eastAsia="ru-RU"/>
        </w:rPr>
        <w:t>площинах</w:t>
      </w:r>
      <w:proofErr w:type="spellEnd"/>
      <w:r w:rsidRPr="00FC65E6">
        <w:rPr>
          <w:rStyle w:val="21"/>
          <w:rFonts w:eastAsia="Arial Unicode MS"/>
          <w:color w:val="000000"/>
          <w:sz w:val="28"/>
          <w:lang w:eastAsia="ru-RU"/>
        </w:rPr>
        <w:t xml:space="preserve"> як стоячи на місці, так і в русі.</w:t>
      </w:r>
    </w:p>
    <w:p w14:paraId="289C3AD6" w14:textId="77777777"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На фронтальні канали вестибулярного аналізатора впливали вправами з відхиленням голови у фронтальній площині: бічні нахили голови, повороти голови при нахиленому вперед тулубі. Вплив чинило початок і кінець прямолінійного руху, прискорення та уповільнення рухів.</w:t>
      </w:r>
    </w:p>
    <w:p w14:paraId="318A5F8A" w14:textId="77777777" w:rsid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 xml:space="preserve">Найбільш гостро реагував вестибулярний аналізатор на комбіновані рухи в різних напрямках, що використовуються в комплексі вправ. </w:t>
      </w:r>
    </w:p>
    <w:p w14:paraId="0C89E11D" w14:textId="6CB331CC"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t xml:space="preserve">Для посилення впливу на вестибулярну систему застосовувався спеціальний комплекс вправ. Методика занять полягала в наступному:  спеціальні вправи чергувалися із </w:t>
      </w:r>
      <w:proofErr w:type="spellStart"/>
      <w:r w:rsidRPr="00FC65E6">
        <w:rPr>
          <w:rStyle w:val="21"/>
          <w:rFonts w:eastAsia="Arial Unicode MS"/>
          <w:color w:val="000000"/>
          <w:sz w:val="28"/>
          <w:lang w:eastAsia="ru-RU"/>
        </w:rPr>
        <w:t>загальнозміцнюючими</w:t>
      </w:r>
      <w:proofErr w:type="spellEnd"/>
      <w:r w:rsidRPr="00FC65E6">
        <w:rPr>
          <w:rStyle w:val="21"/>
          <w:rFonts w:eastAsia="Arial Unicode MS"/>
          <w:color w:val="000000"/>
          <w:sz w:val="28"/>
          <w:lang w:eastAsia="ru-RU"/>
        </w:rPr>
        <w:t>. Вправи з зміною положення голови в просторі виконувались з поступово зростаючою амплітудою рухів з поступовим збільшенням відстані.</w:t>
      </w:r>
    </w:p>
    <w:p w14:paraId="208DBFF2" w14:textId="7F2AC166"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rPr>
          <w:rStyle w:val="21"/>
          <w:rFonts w:eastAsia="Arial Unicode MS"/>
          <w:color w:val="000000"/>
          <w:sz w:val="28"/>
          <w:lang w:eastAsia="ru-RU"/>
        </w:rPr>
      </w:pPr>
      <w:r w:rsidRPr="00FC65E6">
        <w:rPr>
          <w:rStyle w:val="21"/>
          <w:rFonts w:eastAsia="Arial Unicode MS"/>
          <w:color w:val="000000"/>
          <w:sz w:val="28"/>
          <w:lang w:eastAsia="ru-RU"/>
        </w:rPr>
        <w:lastRenderedPageBreak/>
        <w:t>Нами застосовувалися вправи в метанні на точність м</w:t>
      </w:r>
      <w:r w:rsidR="00345796">
        <w:rPr>
          <w:rStyle w:val="21"/>
          <w:rFonts w:eastAsia="Arial Unicode MS"/>
          <w:color w:val="000000"/>
          <w:sz w:val="28"/>
          <w:lang w:eastAsia="ru-RU"/>
        </w:rPr>
        <w:t>’</w:t>
      </w:r>
      <w:r w:rsidRPr="00FC65E6">
        <w:rPr>
          <w:rStyle w:val="21"/>
          <w:rFonts w:eastAsia="Arial Unicode MS"/>
          <w:color w:val="000000"/>
          <w:sz w:val="28"/>
          <w:lang w:eastAsia="ru-RU"/>
        </w:rPr>
        <w:t xml:space="preserve">ячів і мішечків, дії з </w:t>
      </w:r>
      <w:proofErr w:type="spellStart"/>
      <w:r w:rsidRPr="00FC65E6">
        <w:rPr>
          <w:rStyle w:val="21"/>
          <w:rFonts w:eastAsia="Arial Unicode MS"/>
          <w:color w:val="000000"/>
          <w:sz w:val="28"/>
          <w:lang w:eastAsia="ru-RU"/>
        </w:rPr>
        <w:t>м</w:t>
      </w:r>
      <w:r w:rsidR="00345796">
        <w:rPr>
          <w:rStyle w:val="21"/>
          <w:rFonts w:eastAsia="Arial Unicode MS"/>
          <w:color w:val="000000"/>
          <w:sz w:val="28"/>
          <w:lang w:eastAsia="ru-RU"/>
        </w:rPr>
        <w:t>’</w:t>
      </w:r>
      <w:r w:rsidRPr="00FC65E6">
        <w:rPr>
          <w:rStyle w:val="21"/>
          <w:rFonts w:eastAsia="Arial Unicode MS"/>
          <w:color w:val="000000"/>
          <w:sz w:val="28"/>
          <w:lang w:eastAsia="ru-RU"/>
        </w:rPr>
        <w:t>ячем</w:t>
      </w:r>
      <w:proofErr w:type="spellEnd"/>
      <w:r w:rsidRPr="00FC65E6">
        <w:rPr>
          <w:rStyle w:val="21"/>
          <w:rFonts w:eastAsia="Arial Unicode MS"/>
          <w:color w:val="000000"/>
          <w:sz w:val="28"/>
          <w:lang w:eastAsia="ru-RU"/>
        </w:rPr>
        <w:t>, причому діаметр м</w:t>
      </w:r>
      <w:r w:rsidR="00345796">
        <w:rPr>
          <w:rStyle w:val="21"/>
          <w:rFonts w:eastAsia="Arial Unicode MS"/>
          <w:color w:val="000000"/>
          <w:sz w:val="28"/>
          <w:lang w:eastAsia="ru-RU"/>
        </w:rPr>
        <w:t>’</w:t>
      </w:r>
      <w:r w:rsidRPr="00FC65E6">
        <w:rPr>
          <w:rStyle w:val="21"/>
          <w:rFonts w:eastAsia="Arial Unicode MS"/>
          <w:color w:val="000000"/>
          <w:sz w:val="28"/>
          <w:lang w:eastAsia="ru-RU"/>
        </w:rPr>
        <w:t>яча поступово зменшувався від великого до тенісного</w:t>
      </w:r>
      <w:r w:rsidR="009D4120">
        <w:rPr>
          <w:rStyle w:val="21"/>
          <w:rFonts w:eastAsia="Arial Unicode MS"/>
          <w:color w:val="000000"/>
          <w:sz w:val="28"/>
          <w:lang w:eastAsia="ru-RU"/>
        </w:rPr>
        <w:t xml:space="preserve">, </w:t>
      </w:r>
      <w:r w:rsidRPr="00FC65E6">
        <w:rPr>
          <w:rStyle w:val="21"/>
          <w:rFonts w:eastAsia="Arial Unicode MS"/>
          <w:color w:val="000000"/>
          <w:sz w:val="28"/>
          <w:lang w:eastAsia="ru-RU"/>
        </w:rPr>
        <w:t>тобто включати в роботу різні аналізаторні.</w:t>
      </w:r>
    </w:p>
    <w:p w14:paraId="79097968" w14:textId="112A6DBE" w:rsidR="003D3B1C" w:rsidRPr="00FC65E6" w:rsidRDefault="003D3B1C" w:rsidP="003D3B1C">
      <w:pPr>
        <w:pStyle w:val="210"/>
        <w:pBdr>
          <w:top w:val="none" w:sz="0" w:space="0" w:color="000000"/>
          <w:left w:val="none" w:sz="0" w:space="0" w:color="000000"/>
          <w:bottom w:val="none" w:sz="0" w:space="0" w:color="000000"/>
          <w:right w:val="none" w:sz="0" w:space="0" w:color="000000"/>
        </w:pBdr>
        <w:spacing w:after="0" w:line="240" w:lineRule="auto"/>
        <w:ind w:firstLine="720"/>
        <w:contextualSpacing/>
        <w:jc w:val="both"/>
      </w:pPr>
      <w:r w:rsidRPr="00FC65E6">
        <w:rPr>
          <w:rStyle w:val="21"/>
          <w:rFonts w:eastAsia="Arial Unicode MS"/>
          <w:color w:val="000000"/>
          <w:sz w:val="28"/>
          <w:lang w:eastAsia="ru-RU"/>
        </w:rPr>
        <w:t>Вправи з м</w:t>
      </w:r>
      <w:r w:rsidR="00345796">
        <w:rPr>
          <w:rStyle w:val="21"/>
          <w:rFonts w:eastAsia="Arial Unicode MS"/>
          <w:color w:val="000000"/>
          <w:sz w:val="28"/>
          <w:lang w:val="ru-RU" w:eastAsia="ru-RU"/>
        </w:rPr>
        <w:t>’</w:t>
      </w:r>
      <w:proofErr w:type="spellStart"/>
      <w:r w:rsidRPr="00FC65E6">
        <w:rPr>
          <w:rStyle w:val="21"/>
          <w:rFonts w:eastAsia="Arial Unicode MS"/>
          <w:color w:val="000000"/>
          <w:sz w:val="28"/>
          <w:lang w:eastAsia="ru-RU"/>
        </w:rPr>
        <w:t>ячем</w:t>
      </w:r>
      <w:proofErr w:type="spellEnd"/>
      <w:r w:rsidRPr="00FC65E6">
        <w:rPr>
          <w:rStyle w:val="21"/>
          <w:rFonts w:eastAsia="Arial Unicode MS"/>
          <w:color w:val="000000"/>
          <w:sz w:val="28"/>
          <w:lang w:eastAsia="ru-RU"/>
        </w:rPr>
        <w:t xml:space="preserve"> застосовувалися на кожному занятті в заключній частині протягом 2-3 хв. </w:t>
      </w:r>
    </w:p>
    <w:p w14:paraId="7B838A75" w14:textId="77777777" w:rsidR="003D3B1C" w:rsidRDefault="003D3B1C" w:rsidP="003D3B1C">
      <w:pPr>
        <w:pStyle w:val="Osntext"/>
        <w:spacing w:line="240" w:lineRule="auto"/>
        <w:ind w:firstLine="720"/>
        <w:contextualSpacing/>
        <w:rPr>
          <w:szCs w:val="28"/>
        </w:rPr>
      </w:pPr>
      <w:r>
        <w:rPr>
          <w:rFonts w:ascii="Times New Roman" w:hAnsi="Times New Roman" w:cs="Times New Roman"/>
        </w:rPr>
        <w:t>На сьогоднішній день відсутні дослідження, спрямовані на наукове обґрунтування використання рухливих ігор для глухих дітей молодшого шкільного віку, організації та методики їх проведення з даною категорією дітей. Усе це створює проблеми у практичній роботі фахівців з фізкультурно-спортивної реабілітації молодших класів спеціальних реабілітаційних закладів.</w:t>
      </w:r>
    </w:p>
    <w:p w14:paraId="00639821" w14:textId="50BA5D92" w:rsidR="003D3B1C" w:rsidRPr="00615A5E" w:rsidRDefault="003D3B1C" w:rsidP="003D3B1C">
      <w:pPr>
        <w:ind w:firstLine="720"/>
        <w:contextualSpacing/>
        <w:jc w:val="both"/>
        <w:rPr>
          <w:sz w:val="28"/>
          <w:szCs w:val="28"/>
        </w:rPr>
      </w:pPr>
      <w:r w:rsidRPr="00615A5E">
        <w:rPr>
          <w:sz w:val="28"/>
          <w:szCs w:val="28"/>
        </w:rPr>
        <w:t>Навчанню ігровій діяльності потрібно приділяти більше уваги у спеціальних закладах навчання, ніж у загальноосвітній школі. Це пов</w:t>
      </w:r>
      <w:r w:rsidR="00345796">
        <w:rPr>
          <w:sz w:val="28"/>
          <w:szCs w:val="28"/>
        </w:rPr>
        <w:t>’</w:t>
      </w:r>
      <w:r w:rsidRPr="00615A5E">
        <w:rPr>
          <w:sz w:val="28"/>
          <w:szCs w:val="28"/>
        </w:rPr>
        <w:t xml:space="preserve">язано із розвиваючим значенням гри, можливістю вирішення виховних завдань, розвитком мови та спілкування. </w:t>
      </w:r>
      <w:r w:rsidRPr="00615A5E">
        <w:rPr>
          <w:sz w:val="28"/>
        </w:rPr>
        <w:t xml:space="preserve">Гра також сприяє розвитку особистості дитини в цілому: її </w:t>
      </w:r>
      <w:r w:rsidRPr="00615A5E">
        <w:rPr>
          <w:sz w:val="28"/>
          <w:szCs w:val="28"/>
        </w:rPr>
        <w:t>пам</w:t>
      </w:r>
      <w:r w:rsidR="00345796">
        <w:rPr>
          <w:sz w:val="28"/>
          <w:szCs w:val="28"/>
        </w:rPr>
        <w:t>’</w:t>
      </w:r>
      <w:r w:rsidRPr="00615A5E">
        <w:rPr>
          <w:sz w:val="28"/>
          <w:szCs w:val="28"/>
        </w:rPr>
        <w:t>яті, самостійності, уяві, творчій активності, ініціативності, мисленню.</w:t>
      </w:r>
      <w:r w:rsidRPr="00615A5E">
        <w:t xml:space="preserve"> </w:t>
      </w:r>
      <w:r w:rsidRPr="00615A5E">
        <w:rPr>
          <w:sz w:val="28"/>
          <w:szCs w:val="28"/>
        </w:rPr>
        <w:t xml:space="preserve">Наявність у грі радісних емоцій, веселих несподіванок позитивно впливає на стан життєвого тонусу дитячого організму. </w:t>
      </w:r>
    </w:p>
    <w:p w14:paraId="07CFD394" w14:textId="77777777" w:rsidR="003D3B1C" w:rsidRPr="00615A5E" w:rsidRDefault="003D3B1C" w:rsidP="003D3B1C">
      <w:pPr>
        <w:ind w:firstLine="720"/>
        <w:contextualSpacing/>
        <w:jc w:val="both"/>
        <w:rPr>
          <w:sz w:val="28"/>
          <w:szCs w:val="28"/>
        </w:rPr>
      </w:pPr>
      <w:r w:rsidRPr="00615A5E">
        <w:rPr>
          <w:sz w:val="28"/>
          <w:szCs w:val="28"/>
        </w:rPr>
        <w:t>Основне завдання при навчанні глухих дітей іграм – формування самої діяльності: розвиток інтересу до ігор, взаємодія з іграшками, формування рольової поведінки, вміння використовувати предмети-замінники чи уявні предмети, вміння розширювати сюжети ігор. Моделюючи в іграх вчинки та взаємовідносини людей, можна впливати на поведінку дітей, засвоєння ними деяких моральних правил. Глухі діти мають недостатній досвід спілкування і не завжди розуміють норми та правила поведінки в різних ситуаціях.</w:t>
      </w:r>
    </w:p>
    <w:p w14:paraId="4AF480F9" w14:textId="77777777" w:rsidR="003D3B1C" w:rsidRPr="00615A5E" w:rsidRDefault="003D3B1C" w:rsidP="003D3B1C">
      <w:pPr>
        <w:pStyle w:val="a7"/>
        <w:spacing w:after="0"/>
        <w:ind w:left="0" w:firstLine="720"/>
        <w:contextualSpacing/>
        <w:jc w:val="both"/>
        <w:rPr>
          <w:sz w:val="28"/>
          <w:szCs w:val="28"/>
        </w:rPr>
      </w:pPr>
      <w:r w:rsidRPr="00615A5E">
        <w:rPr>
          <w:sz w:val="28"/>
          <w:szCs w:val="28"/>
        </w:rPr>
        <w:t>Гра – це не тільки дозвілля, це особливий метод залучення дітей до творчої діяльності. Гра пробуджує у дитині могутні сили, а інформація, яку діти отримують у грі, збагачує їх, фантазія стає змістовнішою й цікавішою.</w:t>
      </w:r>
    </w:p>
    <w:p w14:paraId="31B0F4FC" w14:textId="77777777" w:rsidR="00FC65E6" w:rsidRDefault="003D3B1C" w:rsidP="003D3B1C">
      <w:pPr>
        <w:pStyle w:val="a7"/>
        <w:spacing w:after="0"/>
        <w:ind w:left="0" w:firstLine="720"/>
        <w:contextualSpacing/>
        <w:jc w:val="both"/>
        <w:rPr>
          <w:sz w:val="28"/>
          <w:szCs w:val="28"/>
        </w:rPr>
      </w:pPr>
      <w:r w:rsidRPr="00615A5E">
        <w:rPr>
          <w:sz w:val="28"/>
          <w:szCs w:val="28"/>
        </w:rPr>
        <w:t xml:space="preserve">Важливим є застосування у фізкультурно-спортивній реабілітації дітей молодшого шкільного віку з порушенням функцій слуху національних ігор, які допомагають глибше пізнати історію власного народу, його традиції, звичаї, обряди.  </w:t>
      </w:r>
    </w:p>
    <w:p w14:paraId="2104BF1E" w14:textId="7A1683E6" w:rsidR="003D3B1C" w:rsidRDefault="003D3B1C" w:rsidP="003D3B1C">
      <w:pPr>
        <w:pStyle w:val="a7"/>
        <w:spacing w:after="0"/>
        <w:ind w:left="0" w:firstLine="720"/>
        <w:contextualSpacing/>
        <w:jc w:val="both"/>
        <w:rPr>
          <w:sz w:val="28"/>
          <w:szCs w:val="28"/>
        </w:rPr>
      </w:pPr>
      <w:r w:rsidRPr="00615A5E">
        <w:rPr>
          <w:sz w:val="28"/>
          <w:szCs w:val="28"/>
        </w:rPr>
        <w:t>Саме гра полегшує соціальну адаптацію дитини. Доцільно підібрані з урахуванням віку, стану здоров</w:t>
      </w:r>
      <w:r w:rsidR="00345796">
        <w:rPr>
          <w:sz w:val="28"/>
          <w:szCs w:val="28"/>
        </w:rPr>
        <w:t>’</w:t>
      </w:r>
      <w:r w:rsidRPr="00615A5E">
        <w:rPr>
          <w:sz w:val="28"/>
          <w:szCs w:val="28"/>
        </w:rPr>
        <w:t>я, характеру функціональних змін організму та ступеня фізичної підготовки дітей рухливі ігри, особливо на свіжому повітрі, можуть одночасно сприяти оздоровленню, зміцненню організму дитини, загартуванню і тим самим – профілактиці захворювань</w:t>
      </w:r>
      <w:r>
        <w:rPr>
          <w:sz w:val="28"/>
          <w:szCs w:val="28"/>
        </w:rPr>
        <w:t xml:space="preserve">. </w:t>
      </w:r>
    </w:p>
    <w:p w14:paraId="4E24B751" w14:textId="77777777" w:rsidR="003D3B1C" w:rsidRDefault="003D3B1C" w:rsidP="003D3B1C">
      <w:pPr>
        <w:pStyle w:val="a7"/>
        <w:spacing w:after="0"/>
        <w:ind w:left="0" w:firstLine="720"/>
        <w:contextualSpacing/>
        <w:jc w:val="both"/>
        <w:rPr>
          <w:sz w:val="28"/>
          <w:szCs w:val="28"/>
        </w:rPr>
      </w:pPr>
      <w:r>
        <w:rPr>
          <w:sz w:val="28"/>
          <w:szCs w:val="28"/>
        </w:rPr>
        <w:t xml:space="preserve">У грі повноцінно може бути реалізоване завдання </w:t>
      </w:r>
      <w:proofErr w:type="spellStart"/>
      <w:r>
        <w:rPr>
          <w:sz w:val="28"/>
          <w:szCs w:val="28"/>
        </w:rPr>
        <w:t>мовного</w:t>
      </w:r>
      <w:proofErr w:type="spellEnd"/>
      <w:r>
        <w:rPr>
          <w:sz w:val="28"/>
          <w:szCs w:val="28"/>
        </w:rPr>
        <w:t xml:space="preserve"> розвитку глухої дитини. Емоційне тло, притаманне дитячій грі, сприяє кращому засвоєнню </w:t>
      </w:r>
      <w:proofErr w:type="spellStart"/>
      <w:r>
        <w:rPr>
          <w:sz w:val="28"/>
          <w:szCs w:val="28"/>
        </w:rPr>
        <w:t>мовного</w:t>
      </w:r>
      <w:proofErr w:type="spellEnd"/>
      <w:r>
        <w:rPr>
          <w:sz w:val="28"/>
          <w:szCs w:val="28"/>
        </w:rPr>
        <w:t xml:space="preserve"> матеріалу порівняно з іншими видами діяльності. </w:t>
      </w:r>
      <w:r>
        <w:rPr>
          <w:sz w:val="28"/>
          <w:szCs w:val="28"/>
        </w:rPr>
        <w:lastRenderedPageBreak/>
        <w:t>Тому, на основі вищезазначеного, ми вирішили розробити спеціальну програму комплексного використання засобів фізкультурно-спортивної реабілітації для глухих дітей 7-10 років.</w:t>
      </w:r>
    </w:p>
    <w:p w14:paraId="36621D69" w14:textId="0B4FE00B" w:rsidR="00FC65E6" w:rsidRDefault="003D3B1C" w:rsidP="00FC65E6">
      <w:pPr>
        <w:ind w:firstLine="720"/>
        <w:contextualSpacing/>
        <w:jc w:val="both"/>
        <w:rPr>
          <w:sz w:val="28"/>
          <w:szCs w:val="28"/>
        </w:rPr>
      </w:pPr>
      <w:r w:rsidRPr="00DB02FF">
        <w:rPr>
          <w:sz w:val="28"/>
          <w:szCs w:val="28"/>
        </w:rPr>
        <w:t xml:space="preserve">При створенні програми ми брали до уваги окрім </w:t>
      </w:r>
      <w:proofErr w:type="spellStart"/>
      <w:r w:rsidRPr="00DB02FF">
        <w:rPr>
          <w:sz w:val="28"/>
          <w:szCs w:val="28"/>
        </w:rPr>
        <w:t>загальнодидактичних</w:t>
      </w:r>
      <w:proofErr w:type="spellEnd"/>
      <w:r w:rsidRPr="00DB02FF">
        <w:rPr>
          <w:sz w:val="28"/>
          <w:szCs w:val="28"/>
        </w:rPr>
        <w:t xml:space="preserve"> принципів (наочності, систематичності, доступності, поступовості, активності та самостійності) ще й специфічні для глухих дітей принципи:</w:t>
      </w:r>
    </w:p>
    <w:p w14:paraId="280F15B9" w14:textId="57496986" w:rsidR="003D3B1C" w:rsidRPr="009D4120" w:rsidRDefault="003D3B1C" w:rsidP="00C25437">
      <w:pPr>
        <w:pStyle w:val="ad"/>
        <w:widowControl w:val="0"/>
        <w:numPr>
          <w:ilvl w:val="0"/>
          <w:numId w:val="64"/>
        </w:numPr>
        <w:suppressAutoHyphens/>
        <w:autoSpaceDE w:val="0"/>
        <w:spacing w:after="0" w:line="240" w:lineRule="auto"/>
        <w:jc w:val="both"/>
        <w:rPr>
          <w:rFonts w:ascii="Times New Roman" w:hAnsi="Times New Roman" w:cs="Times New Roman"/>
          <w:sz w:val="28"/>
          <w:szCs w:val="28"/>
        </w:rPr>
      </w:pPr>
      <w:r w:rsidRPr="009D4120">
        <w:rPr>
          <w:rFonts w:ascii="Times New Roman" w:hAnsi="Times New Roman" w:cs="Times New Roman"/>
          <w:sz w:val="28"/>
          <w:szCs w:val="28"/>
        </w:rPr>
        <w:t xml:space="preserve">принцип розвивального навчання, </w:t>
      </w:r>
    </w:p>
    <w:p w14:paraId="65C1127A" w14:textId="77777777" w:rsidR="003D3B1C" w:rsidRPr="009D4120" w:rsidRDefault="003D3B1C" w:rsidP="00C25437">
      <w:pPr>
        <w:pStyle w:val="ad"/>
        <w:widowControl w:val="0"/>
        <w:numPr>
          <w:ilvl w:val="0"/>
          <w:numId w:val="64"/>
        </w:numPr>
        <w:suppressAutoHyphens/>
        <w:autoSpaceDE w:val="0"/>
        <w:spacing w:after="0" w:line="240" w:lineRule="auto"/>
        <w:jc w:val="both"/>
        <w:rPr>
          <w:rFonts w:ascii="Times New Roman" w:hAnsi="Times New Roman" w:cs="Times New Roman"/>
          <w:sz w:val="28"/>
          <w:szCs w:val="28"/>
        </w:rPr>
      </w:pPr>
      <w:r w:rsidRPr="009D4120">
        <w:rPr>
          <w:rFonts w:ascii="Times New Roman" w:hAnsi="Times New Roman" w:cs="Times New Roman"/>
          <w:sz w:val="28"/>
          <w:szCs w:val="28"/>
        </w:rPr>
        <w:t xml:space="preserve">корекційної спрямованості, </w:t>
      </w:r>
    </w:p>
    <w:p w14:paraId="3AEEBBF8" w14:textId="77777777" w:rsidR="003D3B1C" w:rsidRPr="009D4120" w:rsidRDefault="003D3B1C" w:rsidP="00C25437">
      <w:pPr>
        <w:pStyle w:val="ad"/>
        <w:widowControl w:val="0"/>
        <w:numPr>
          <w:ilvl w:val="0"/>
          <w:numId w:val="64"/>
        </w:numPr>
        <w:suppressAutoHyphens/>
        <w:autoSpaceDE w:val="0"/>
        <w:spacing w:after="0" w:line="240" w:lineRule="auto"/>
        <w:jc w:val="both"/>
        <w:rPr>
          <w:rFonts w:ascii="Times New Roman" w:hAnsi="Times New Roman" w:cs="Times New Roman"/>
          <w:sz w:val="28"/>
          <w:szCs w:val="28"/>
        </w:rPr>
      </w:pPr>
      <w:r w:rsidRPr="009D4120">
        <w:rPr>
          <w:rFonts w:ascii="Times New Roman" w:hAnsi="Times New Roman" w:cs="Times New Roman"/>
          <w:sz w:val="28"/>
          <w:szCs w:val="28"/>
        </w:rPr>
        <w:t xml:space="preserve">принцип діяльності. </w:t>
      </w:r>
    </w:p>
    <w:p w14:paraId="73ADF747" w14:textId="77777777" w:rsidR="003D3B1C" w:rsidRDefault="003D3B1C" w:rsidP="003D3B1C">
      <w:pPr>
        <w:ind w:firstLine="720"/>
        <w:contextualSpacing/>
        <w:jc w:val="both"/>
        <w:rPr>
          <w:sz w:val="28"/>
          <w:szCs w:val="28"/>
        </w:rPr>
      </w:pPr>
      <w:r w:rsidRPr="009D4120">
        <w:rPr>
          <w:i/>
          <w:sz w:val="28"/>
          <w:szCs w:val="28"/>
        </w:rPr>
        <w:t>Принцип розвивального навчання</w:t>
      </w:r>
      <w:r w:rsidRPr="00DB02FF">
        <w:rPr>
          <w:sz w:val="28"/>
          <w:szCs w:val="28"/>
        </w:rPr>
        <w:t xml:space="preserve"> дозволяє нам орієнтуватися на здорові сили дитини, визначення її індивідуальних можливостей. </w:t>
      </w:r>
    </w:p>
    <w:p w14:paraId="3ABC8765" w14:textId="77777777" w:rsidR="00A740F2" w:rsidRDefault="003D3B1C" w:rsidP="009D4120">
      <w:pPr>
        <w:ind w:firstLine="709"/>
        <w:contextualSpacing/>
        <w:jc w:val="both"/>
        <w:rPr>
          <w:sz w:val="28"/>
          <w:szCs w:val="28"/>
          <w:lang w:eastAsia="uk-UA"/>
        </w:rPr>
      </w:pPr>
      <w:r w:rsidRPr="00DB02FF">
        <w:rPr>
          <w:sz w:val="28"/>
          <w:szCs w:val="28"/>
          <w:lang w:eastAsia="uk-UA"/>
        </w:rPr>
        <w:t xml:space="preserve">Перед початком роботи з дітьми з порушеннями слуху ми детально вивчали їх психологічні особливості. </w:t>
      </w:r>
    </w:p>
    <w:p w14:paraId="73F444FE" w14:textId="2BDF90A3" w:rsidR="003D3B1C" w:rsidRPr="00DB02FF" w:rsidRDefault="003D3B1C" w:rsidP="009D4120">
      <w:pPr>
        <w:ind w:firstLine="709"/>
        <w:contextualSpacing/>
        <w:jc w:val="both"/>
        <w:rPr>
          <w:sz w:val="28"/>
          <w:szCs w:val="28"/>
        </w:rPr>
      </w:pPr>
      <w:r w:rsidRPr="00DB02FF">
        <w:rPr>
          <w:sz w:val="28"/>
          <w:szCs w:val="28"/>
          <w:lang w:eastAsia="uk-UA"/>
        </w:rPr>
        <w:t>Виявилося, що діти можуть бути різними за типом поведінки: активно-діяльними, раціонально-орієнтованими, пасивними або індиферентними.</w:t>
      </w:r>
    </w:p>
    <w:p w14:paraId="7D07BB2E" w14:textId="77777777"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bCs/>
          <w:sz w:val="28"/>
          <w:szCs w:val="28"/>
          <w:lang w:eastAsia="uk-UA"/>
        </w:rPr>
        <w:t>Активно-діяльні діти</w:t>
      </w:r>
      <w:r w:rsidRPr="00DB02FF">
        <w:rPr>
          <w:sz w:val="28"/>
          <w:szCs w:val="28"/>
          <w:lang w:eastAsia="uk-UA"/>
        </w:rPr>
        <w:t xml:space="preserve"> мають хороший настрій, який, як правило, перевищує їх фізичний стан. Вони легко й швидко залучаються до ігор та діяльності.</w:t>
      </w:r>
    </w:p>
    <w:p w14:paraId="2CA4DE1B" w14:textId="77777777"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bCs/>
          <w:sz w:val="28"/>
          <w:szCs w:val="28"/>
          <w:lang w:eastAsia="uk-UA"/>
        </w:rPr>
        <w:t>Раціонально-орієнтовані діти</w:t>
      </w:r>
      <w:r w:rsidRPr="00DB02FF">
        <w:rPr>
          <w:sz w:val="28"/>
          <w:szCs w:val="28"/>
          <w:lang w:eastAsia="uk-UA"/>
        </w:rPr>
        <w:t xml:space="preserve"> характеризуються стабільним фізичним станом і витрачають свої сили </w:t>
      </w:r>
      <w:proofErr w:type="spellStart"/>
      <w:r w:rsidRPr="00DB02FF">
        <w:rPr>
          <w:sz w:val="28"/>
          <w:szCs w:val="28"/>
          <w:lang w:eastAsia="uk-UA"/>
        </w:rPr>
        <w:t>економно</w:t>
      </w:r>
      <w:proofErr w:type="spellEnd"/>
      <w:r w:rsidRPr="00DB02FF">
        <w:rPr>
          <w:sz w:val="28"/>
          <w:szCs w:val="28"/>
          <w:lang w:eastAsia="uk-UA"/>
        </w:rPr>
        <w:t>, в залежності від ситуації.</w:t>
      </w:r>
    </w:p>
    <w:p w14:paraId="4BE9782A" w14:textId="77777777"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bCs/>
          <w:sz w:val="28"/>
          <w:szCs w:val="28"/>
          <w:lang w:eastAsia="uk-UA"/>
        </w:rPr>
        <w:t>Пасивні діти</w:t>
      </w:r>
      <w:r w:rsidRPr="00DB02FF">
        <w:rPr>
          <w:sz w:val="28"/>
          <w:szCs w:val="28"/>
          <w:lang w:eastAsia="uk-UA"/>
        </w:rPr>
        <w:t xml:space="preserve"> часто мають гірший настрій, ніж фізичний стан. Вони вимагають більше уваги та підтримки.</w:t>
      </w:r>
    </w:p>
    <w:p w14:paraId="56B3D29A" w14:textId="3DD221AC"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bCs/>
          <w:sz w:val="28"/>
          <w:szCs w:val="28"/>
          <w:lang w:eastAsia="uk-UA"/>
        </w:rPr>
        <w:t>Індиферентні діти</w:t>
      </w:r>
      <w:r w:rsidRPr="00DB02FF">
        <w:rPr>
          <w:sz w:val="28"/>
          <w:szCs w:val="28"/>
          <w:lang w:eastAsia="uk-UA"/>
        </w:rPr>
        <w:t xml:space="preserve"> проявляють байдужість до власного здоров</w:t>
      </w:r>
      <w:r w:rsidR="00345796">
        <w:rPr>
          <w:sz w:val="28"/>
          <w:szCs w:val="28"/>
          <w:lang w:eastAsia="uk-UA"/>
        </w:rPr>
        <w:t>’</w:t>
      </w:r>
      <w:r w:rsidRPr="00DB02FF">
        <w:rPr>
          <w:sz w:val="28"/>
          <w:szCs w:val="28"/>
          <w:lang w:eastAsia="uk-UA"/>
        </w:rPr>
        <w:t>я і мають слабку емоційну реакцію.</w:t>
      </w:r>
    </w:p>
    <w:p w14:paraId="4BA334A3" w14:textId="77777777"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sz w:val="28"/>
          <w:szCs w:val="28"/>
          <w:lang w:eastAsia="uk-UA"/>
        </w:rPr>
        <w:t>З дітьми з перших двох категорій зазвичай працювати легше, оскільки вони активно включаються в діяльність. З дітьми з пасивною або індиферентною поведінкою потрібен особливий підхід: їх необхідно заохочувати, хвалити і поступово залучати до спільної діяльності. Це допомагає їм долати труднощі, оцінювати свої дії та вдосконалювати техніку виконання вправ і ігор.</w:t>
      </w:r>
    </w:p>
    <w:p w14:paraId="4F27311F" w14:textId="77777777"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sz w:val="28"/>
          <w:szCs w:val="28"/>
          <w:lang w:eastAsia="uk-UA"/>
        </w:rPr>
        <w:t>Для того, щоб утримувати інтерес дітей, ми вносили елементи новизни в ігри та вправи, змінюючи їх послідовність або додаючи нові елементи.</w:t>
      </w:r>
    </w:p>
    <w:p w14:paraId="2D945F49" w14:textId="77777777" w:rsidR="003D3B1C" w:rsidRDefault="003D3B1C" w:rsidP="009D4120">
      <w:pPr>
        <w:spacing w:before="100" w:beforeAutospacing="1" w:after="100" w:afterAutospacing="1"/>
        <w:ind w:firstLine="709"/>
        <w:contextualSpacing/>
        <w:jc w:val="both"/>
        <w:rPr>
          <w:sz w:val="28"/>
          <w:szCs w:val="28"/>
          <w:lang w:eastAsia="uk-UA"/>
        </w:rPr>
      </w:pPr>
      <w:r w:rsidRPr="009D4120">
        <w:rPr>
          <w:i/>
          <w:sz w:val="28"/>
          <w:szCs w:val="28"/>
          <w:lang w:eastAsia="uk-UA"/>
        </w:rPr>
        <w:t>Принцип корекційної спрямованості</w:t>
      </w:r>
      <w:r w:rsidRPr="00DB02FF">
        <w:rPr>
          <w:sz w:val="28"/>
          <w:szCs w:val="28"/>
          <w:lang w:eastAsia="uk-UA"/>
        </w:rPr>
        <w:t xml:space="preserve"> був реалізований через індивідуальний підхід до кожної дитини, враховуючи характер і ступінь порушень. Важливо було також виявити потенціал кожної дитини для того, щоб обрати відповідні засоби для розвитку. Цей підхід дозволив правильно підібрати фізичні вправи та спортивні ігри, що сприяють </w:t>
      </w:r>
      <w:r w:rsidRPr="00DB02FF">
        <w:rPr>
          <w:sz w:val="28"/>
          <w:szCs w:val="28"/>
          <w:lang w:eastAsia="uk-UA"/>
        </w:rPr>
        <w:lastRenderedPageBreak/>
        <w:t>подоланню рухових порушень і покращенню загальної фізичної підготовленості глухих дітей.</w:t>
      </w:r>
    </w:p>
    <w:p w14:paraId="30183203" w14:textId="7C350D9C"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sz w:val="28"/>
          <w:szCs w:val="28"/>
          <w:lang w:eastAsia="uk-UA"/>
        </w:rPr>
        <w:t>Оскільки глухі діти часто мають швидку втомлюваність, знижений рівень стійкості уваги, порушення координації рухів, невпевненість, низьку швидкість виконання рухів, вагаються в збереженні рівноваги, мають труднощі з просторовою орієнтацією, обмежений обсяг короткочасної пам</w:t>
      </w:r>
      <w:r w:rsidR="00345796">
        <w:rPr>
          <w:sz w:val="28"/>
          <w:szCs w:val="28"/>
          <w:lang w:eastAsia="uk-UA"/>
        </w:rPr>
        <w:t>’</w:t>
      </w:r>
      <w:r w:rsidRPr="00DB02FF">
        <w:rPr>
          <w:sz w:val="28"/>
          <w:szCs w:val="28"/>
          <w:lang w:eastAsia="uk-UA"/>
        </w:rPr>
        <w:t>яті та важкість адаптації до навчання, рухливі ігри були спрямовані на зменшення та подолання цих проблем. У навчанні таких дітей активно використовуються збережені аналізатори: зоровий, руховий та тактильний.</w:t>
      </w:r>
    </w:p>
    <w:p w14:paraId="2B43634D" w14:textId="77777777" w:rsidR="003D3B1C" w:rsidRDefault="003D3B1C" w:rsidP="009D4120">
      <w:pPr>
        <w:spacing w:before="100" w:beforeAutospacing="1" w:after="100" w:afterAutospacing="1"/>
        <w:ind w:firstLine="709"/>
        <w:contextualSpacing/>
        <w:jc w:val="both"/>
        <w:rPr>
          <w:sz w:val="28"/>
          <w:szCs w:val="28"/>
          <w:lang w:eastAsia="uk-UA"/>
        </w:rPr>
      </w:pPr>
      <w:r w:rsidRPr="00DB02FF">
        <w:rPr>
          <w:sz w:val="28"/>
          <w:szCs w:val="28"/>
          <w:lang w:eastAsia="uk-UA"/>
        </w:rPr>
        <w:t>З особливою увагою до принципу діяльності, глуха дитина через різні форми діяльності пізнає навколишній світ, оволодіває соціальними аспектами життя, а також визначає взаємовідносини з іншими людьми. Це ще раз підтверджує важливість саме ігрової діяльності для таких дітей, оскільки вона є потужним засобом розвитку та адаптації до соціального середовища.</w:t>
      </w:r>
    </w:p>
    <w:p w14:paraId="53453C04" w14:textId="403BDFAD" w:rsidR="003D3B1C" w:rsidRPr="00DB02FF" w:rsidRDefault="003D3B1C" w:rsidP="009D4120">
      <w:pPr>
        <w:spacing w:before="100" w:beforeAutospacing="1" w:after="100" w:afterAutospacing="1"/>
        <w:ind w:firstLine="709"/>
        <w:contextualSpacing/>
        <w:jc w:val="both"/>
        <w:rPr>
          <w:sz w:val="28"/>
          <w:szCs w:val="28"/>
          <w:lang w:eastAsia="uk-UA"/>
        </w:rPr>
      </w:pPr>
      <w:r w:rsidRPr="00DB02FF">
        <w:rPr>
          <w:sz w:val="28"/>
          <w:szCs w:val="28"/>
          <w:lang w:eastAsia="uk-UA"/>
        </w:rPr>
        <w:t>Оскільки глухі діти часто мають швидку втомлюваність, знижений рівень стійкості уваги, порушення координації рухів, невпевненість, низьку швидкість виконання рухів, вагаються в збереженні рівноваги, мають труднощі з просторовою орієнтацією, обмежений обсяг короткочасної пам</w:t>
      </w:r>
      <w:r w:rsidR="00345796">
        <w:rPr>
          <w:sz w:val="28"/>
          <w:szCs w:val="28"/>
          <w:lang w:eastAsia="uk-UA"/>
        </w:rPr>
        <w:t>’</w:t>
      </w:r>
      <w:r w:rsidRPr="00DB02FF">
        <w:rPr>
          <w:sz w:val="28"/>
          <w:szCs w:val="28"/>
          <w:lang w:eastAsia="uk-UA"/>
        </w:rPr>
        <w:t>яті та важкість адаптації до навчання, рухливі ігри були спрямовані на зменшення та подолання цих проблем. У навчанні таких дітей активно використовуються збережені аналізатори: зоровий, руховий та тактильний.</w:t>
      </w:r>
    </w:p>
    <w:p w14:paraId="221C4464" w14:textId="77777777" w:rsidR="003D3B1C" w:rsidRPr="00DB02FF" w:rsidRDefault="003D3B1C" w:rsidP="009D4120">
      <w:pPr>
        <w:spacing w:before="100" w:beforeAutospacing="1" w:after="100" w:afterAutospacing="1"/>
        <w:ind w:firstLine="709"/>
        <w:contextualSpacing/>
        <w:jc w:val="both"/>
        <w:rPr>
          <w:sz w:val="28"/>
          <w:szCs w:val="28"/>
          <w:lang w:eastAsia="uk-UA"/>
        </w:rPr>
      </w:pPr>
      <w:r>
        <w:rPr>
          <w:sz w:val="28"/>
          <w:szCs w:val="28"/>
          <w:lang w:eastAsia="uk-UA"/>
        </w:rPr>
        <w:t xml:space="preserve">Особливу увагу варто звернути на </w:t>
      </w:r>
      <w:r w:rsidRPr="00DB02FF">
        <w:rPr>
          <w:sz w:val="28"/>
          <w:szCs w:val="28"/>
          <w:lang w:eastAsia="uk-UA"/>
        </w:rPr>
        <w:t xml:space="preserve"> принцип</w:t>
      </w:r>
      <w:r>
        <w:rPr>
          <w:sz w:val="28"/>
          <w:szCs w:val="28"/>
          <w:lang w:eastAsia="uk-UA"/>
        </w:rPr>
        <w:t xml:space="preserve"> </w:t>
      </w:r>
      <w:r w:rsidRPr="00DB02FF">
        <w:rPr>
          <w:sz w:val="28"/>
          <w:szCs w:val="28"/>
          <w:lang w:eastAsia="uk-UA"/>
        </w:rPr>
        <w:t>діяльності, глуха дитина через різні форми діяльності пізнає навколишній світ, оволодіває соціальними аспектами життя, а також визначає взаємовідносини з іншими людьми. Це ще раз підтверджує важливість саме ігрової діяльності для таких дітей, оскільки вона є потужним засобом розвитку та адаптації до соціального середовища.</w:t>
      </w:r>
    </w:p>
    <w:p w14:paraId="31786920" w14:textId="77777777" w:rsidR="003D3B1C" w:rsidRPr="00B63E8D" w:rsidRDefault="003D3B1C" w:rsidP="009D4120">
      <w:pPr>
        <w:ind w:firstLine="709"/>
        <w:contextualSpacing/>
        <w:jc w:val="both"/>
        <w:rPr>
          <w:sz w:val="28"/>
          <w:szCs w:val="28"/>
          <w:lang w:eastAsia="uk-UA"/>
        </w:rPr>
      </w:pPr>
      <w:r w:rsidRPr="00B63E8D">
        <w:rPr>
          <w:sz w:val="28"/>
          <w:szCs w:val="28"/>
          <w:lang w:eastAsia="uk-UA"/>
        </w:rPr>
        <w:t>У роботі з глухими дітьми застосовуються кілька груп методів: загальні (використовуються в усіх типах шкіл, зокрема загальноосвітніх), спеціальні (пристосовані до викладання конкретних предметів у школах для глухих) та специфічні (застосовуються в окремих аспектах роботи, наприклад, під час вивчення мови).</w:t>
      </w:r>
    </w:p>
    <w:p w14:paraId="7365BE53" w14:textId="3F264103" w:rsidR="003D3B1C" w:rsidRPr="00B63E8D" w:rsidRDefault="003D3B1C" w:rsidP="009D4120">
      <w:pPr>
        <w:ind w:firstLine="709"/>
        <w:contextualSpacing/>
        <w:jc w:val="both"/>
        <w:rPr>
          <w:sz w:val="28"/>
          <w:szCs w:val="28"/>
          <w:lang w:eastAsia="uk-UA"/>
        </w:rPr>
      </w:pPr>
      <w:r w:rsidRPr="00B63E8D">
        <w:rPr>
          <w:sz w:val="28"/>
          <w:szCs w:val="28"/>
          <w:lang w:eastAsia="uk-UA"/>
        </w:rPr>
        <w:t>Оскільки зорове сприйняття відіграє важливу роль у пізнанні світу глухими дітьми, а уявне мислення є домінуючим, наочні методи вважаються найбільш підходящими для їх виховання та навчання. У процесі проведення ігор ми використовували світлові подразники, яскраві кольорові матеріали, малюнки елементів гри, пов</w:t>
      </w:r>
      <w:r w:rsidR="00345796">
        <w:rPr>
          <w:sz w:val="28"/>
          <w:szCs w:val="28"/>
          <w:lang w:eastAsia="uk-UA"/>
        </w:rPr>
        <w:t>’</w:t>
      </w:r>
      <w:r w:rsidRPr="00B63E8D">
        <w:rPr>
          <w:sz w:val="28"/>
          <w:szCs w:val="28"/>
          <w:lang w:eastAsia="uk-UA"/>
        </w:rPr>
        <w:t>язки, різнокольоровий одяг та прапорці.</w:t>
      </w:r>
    </w:p>
    <w:p w14:paraId="1BB41276" w14:textId="77777777" w:rsidR="00FC65E6" w:rsidRDefault="003D3B1C" w:rsidP="009D4120">
      <w:pPr>
        <w:ind w:firstLine="709"/>
        <w:contextualSpacing/>
        <w:jc w:val="both"/>
        <w:rPr>
          <w:sz w:val="28"/>
          <w:szCs w:val="28"/>
          <w:lang w:eastAsia="uk-UA"/>
        </w:rPr>
      </w:pPr>
      <w:r w:rsidRPr="00B63E8D">
        <w:rPr>
          <w:sz w:val="28"/>
          <w:szCs w:val="28"/>
          <w:lang w:eastAsia="uk-UA"/>
        </w:rPr>
        <w:lastRenderedPageBreak/>
        <w:t>Ми також використовували виконання дій за принципом наслідування та зразка. Проте діти здебільшого копіюють лише зовнішню сторону поведінки, не заглиблюючись у її зміст. Елемент наслідування у глухих дітей зберігається протягом тривалого часу.</w:t>
      </w:r>
    </w:p>
    <w:p w14:paraId="21435DDB" w14:textId="0777D85D" w:rsidR="003D3B1C" w:rsidRPr="00B63E8D" w:rsidRDefault="003D3B1C" w:rsidP="009D4120">
      <w:pPr>
        <w:ind w:firstLine="709"/>
        <w:contextualSpacing/>
        <w:jc w:val="both"/>
        <w:rPr>
          <w:sz w:val="28"/>
          <w:szCs w:val="28"/>
          <w:lang w:eastAsia="uk-UA"/>
        </w:rPr>
      </w:pPr>
      <w:r w:rsidRPr="00B63E8D">
        <w:rPr>
          <w:sz w:val="28"/>
          <w:szCs w:val="28"/>
          <w:lang w:eastAsia="uk-UA"/>
        </w:rPr>
        <w:t>Тому важливо, щоб ігри викликали позитивні емоції. Необхідно уникати проявів негативних емоцій, таких як образа, злість чи страх.</w:t>
      </w:r>
    </w:p>
    <w:p w14:paraId="30745D05" w14:textId="3A9AFDE6" w:rsidR="003D3B1C" w:rsidRPr="00B63E8D" w:rsidRDefault="003D3B1C" w:rsidP="009D4120">
      <w:pPr>
        <w:ind w:firstLine="709"/>
        <w:contextualSpacing/>
        <w:jc w:val="both"/>
        <w:rPr>
          <w:sz w:val="28"/>
          <w:szCs w:val="28"/>
          <w:lang w:eastAsia="uk-UA"/>
        </w:rPr>
      </w:pPr>
      <w:r w:rsidRPr="00B63E8D">
        <w:rPr>
          <w:sz w:val="28"/>
          <w:szCs w:val="28"/>
          <w:lang w:eastAsia="uk-UA"/>
        </w:rPr>
        <w:t>Кожна гра повинна супроводжуватися об</w:t>
      </w:r>
      <w:r w:rsidR="00345796">
        <w:rPr>
          <w:sz w:val="28"/>
          <w:szCs w:val="28"/>
          <w:lang w:eastAsia="uk-UA"/>
        </w:rPr>
        <w:t>’</w:t>
      </w:r>
      <w:r w:rsidRPr="00B63E8D">
        <w:rPr>
          <w:sz w:val="28"/>
          <w:szCs w:val="28"/>
          <w:lang w:eastAsia="uk-UA"/>
        </w:rPr>
        <w:t>єктивною оцінкою. Важливо стежити за дотриманням правил, оскільки це сприяє покращенню техніки гри та підвищує інтерес до неї.</w:t>
      </w:r>
    </w:p>
    <w:p w14:paraId="7B216713" w14:textId="77777777" w:rsidR="003D3B1C" w:rsidRPr="00B63E8D" w:rsidRDefault="003D3B1C" w:rsidP="009D4120">
      <w:pPr>
        <w:ind w:firstLine="709"/>
        <w:contextualSpacing/>
        <w:jc w:val="both"/>
        <w:rPr>
          <w:sz w:val="28"/>
          <w:szCs w:val="28"/>
          <w:lang w:eastAsia="uk-UA"/>
        </w:rPr>
      </w:pPr>
      <w:r w:rsidRPr="00B63E8D">
        <w:rPr>
          <w:sz w:val="28"/>
          <w:szCs w:val="28"/>
          <w:lang w:eastAsia="uk-UA"/>
        </w:rPr>
        <w:t>У створеній нами програмі фізкультурно-спортивної реабілітації дітей молодшого шкільного віку з порушенням слуху, яку реалізовували у навчально-реабілітаційному центрі, ключову роль відігравали рухливі ігри. Ми ставили перед собою такі основні завдання:</w:t>
      </w:r>
    </w:p>
    <w:p w14:paraId="4B7C3113" w14:textId="36899252" w:rsidR="003D3B1C" w:rsidRDefault="003D3B1C" w:rsidP="00C25437">
      <w:pPr>
        <w:pStyle w:val="14"/>
        <w:numPr>
          <w:ilvl w:val="0"/>
          <w:numId w:val="1"/>
        </w:numPr>
        <w:tabs>
          <w:tab w:val="left" w:pos="-360"/>
          <w:tab w:val="left" w:pos="993"/>
        </w:tabs>
        <w:ind w:left="0" w:firstLine="709"/>
        <w:contextualSpacing/>
        <w:jc w:val="left"/>
        <w:rPr>
          <w:b w:val="0"/>
          <w:szCs w:val="28"/>
        </w:rPr>
      </w:pPr>
      <w:r>
        <w:rPr>
          <w:b w:val="0"/>
          <w:szCs w:val="28"/>
        </w:rPr>
        <w:t>зміцнити та покращити здоров</w:t>
      </w:r>
      <w:r w:rsidR="00345796">
        <w:rPr>
          <w:b w:val="0"/>
          <w:szCs w:val="28"/>
        </w:rPr>
        <w:t>’</w:t>
      </w:r>
      <w:r>
        <w:rPr>
          <w:b w:val="0"/>
          <w:szCs w:val="28"/>
        </w:rPr>
        <w:t>я;</w:t>
      </w:r>
    </w:p>
    <w:p w14:paraId="76737267" w14:textId="77777777" w:rsidR="003D3B1C" w:rsidRDefault="003D3B1C" w:rsidP="00C25437">
      <w:pPr>
        <w:pStyle w:val="14"/>
        <w:numPr>
          <w:ilvl w:val="0"/>
          <w:numId w:val="1"/>
        </w:numPr>
        <w:tabs>
          <w:tab w:val="left" w:pos="0"/>
          <w:tab w:val="left" w:pos="993"/>
        </w:tabs>
        <w:ind w:left="0" w:firstLine="709"/>
        <w:contextualSpacing/>
        <w:jc w:val="left"/>
        <w:rPr>
          <w:b w:val="0"/>
          <w:szCs w:val="28"/>
        </w:rPr>
      </w:pPr>
      <w:r>
        <w:rPr>
          <w:b w:val="0"/>
          <w:szCs w:val="28"/>
        </w:rPr>
        <w:t>сприяти збільшенню загальної рухової активності;</w:t>
      </w:r>
    </w:p>
    <w:p w14:paraId="45F8C4B7" w14:textId="77777777" w:rsidR="003D3B1C" w:rsidRDefault="003D3B1C" w:rsidP="00C25437">
      <w:pPr>
        <w:pStyle w:val="14"/>
        <w:numPr>
          <w:ilvl w:val="0"/>
          <w:numId w:val="1"/>
        </w:numPr>
        <w:tabs>
          <w:tab w:val="left" w:pos="0"/>
          <w:tab w:val="left" w:pos="993"/>
        </w:tabs>
        <w:ind w:left="0" w:firstLine="709"/>
        <w:contextualSpacing/>
        <w:jc w:val="left"/>
        <w:rPr>
          <w:b w:val="0"/>
          <w:szCs w:val="28"/>
        </w:rPr>
      </w:pPr>
      <w:r>
        <w:rPr>
          <w:b w:val="0"/>
          <w:szCs w:val="28"/>
        </w:rPr>
        <w:t>покращити функціональні можливості систем організму;</w:t>
      </w:r>
    </w:p>
    <w:p w14:paraId="739F7E83" w14:textId="77777777" w:rsidR="003D3B1C" w:rsidRDefault="003D3B1C" w:rsidP="00C25437">
      <w:pPr>
        <w:pStyle w:val="14"/>
        <w:numPr>
          <w:ilvl w:val="0"/>
          <w:numId w:val="1"/>
        </w:numPr>
        <w:tabs>
          <w:tab w:val="left" w:pos="0"/>
          <w:tab w:val="left" w:pos="993"/>
        </w:tabs>
        <w:ind w:left="0" w:firstLine="709"/>
        <w:contextualSpacing/>
        <w:jc w:val="left"/>
        <w:rPr>
          <w:b w:val="0"/>
          <w:szCs w:val="28"/>
        </w:rPr>
      </w:pPr>
      <w:r>
        <w:rPr>
          <w:b w:val="0"/>
          <w:szCs w:val="28"/>
        </w:rPr>
        <w:t>покращити швидкість рухової реакції;</w:t>
      </w:r>
    </w:p>
    <w:p w14:paraId="48C56638" w14:textId="77777777" w:rsidR="003D3B1C" w:rsidRDefault="003D3B1C" w:rsidP="00C25437">
      <w:pPr>
        <w:pStyle w:val="14"/>
        <w:numPr>
          <w:ilvl w:val="0"/>
          <w:numId w:val="1"/>
        </w:numPr>
        <w:tabs>
          <w:tab w:val="left" w:pos="0"/>
          <w:tab w:val="left" w:pos="993"/>
        </w:tabs>
        <w:ind w:left="0" w:firstLine="709"/>
        <w:contextualSpacing/>
        <w:jc w:val="left"/>
        <w:rPr>
          <w:b w:val="0"/>
          <w:szCs w:val="28"/>
        </w:rPr>
      </w:pPr>
      <w:r>
        <w:rPr>
          <w:b w:val="0"/>
          <w:szCs w:val="28"/>
        </w:rPr>
        <w:t>сприяти покращенню вестибулярних функцій (координації рухів, їх точності, подолання важкості збереження статичної та динамічної рівноваги)</w:t>
      </w:r>
      <w:r>
        <w:rPr>
          <w:b w:val="0"/>
          <w:szCs w:val="28"/>
          <w:u w:val="single"/>
        </w:rPr>
        <w:t>;</w:t>
      </w:r>
    </w:p>
    <w:p w14:paraId="57EF4B48" w14:textId="77777777" w:rsidR="003D3B1C" w:rsidRDefault="003D3B1C" w:rsidP="00C25437">
      <w:pPr>
        <w:pStyle w:val="14"/>
        <w:numPr>
          <w:ilvl w:val="0"/>
          <w:numId w:val="1"/>
        </w:numPr>
        <w:tabs>
          <w:tab w:val="left" w:pos="0"/>
          <w:tab w:val="left" w:pos="993"/>
        </w:tabs>
        <w:ind w:left="0" w:firstLine="709"/>
        <w:contextualSpacing/>
        <w:jc w:val="both"/>
        <w:rPr>
          <w:b w:val="0"/>
          <w:szCs w:val="28"/>
        </w:rPr>
      </w:pPr>
      <w:r>
        <w:rPr>
          <w:b w:val="0"/>
          <w:szCs w:val="28"/>
        </w:rPr>
        <w:t>сприяти покращенню орієнтації дитини в просторі;</w:t>
      </w:r>
    </w:p>
    <w:p w14:paraId="1227FA4D" w14:textId="77777777" w:rsidR="003D3B1C" w:rsidRDefault="003D3B1C" w:rsidP="00C25437">
      <w:pPr>
        <w:pStyle w:val="14"/>
        <w:numPr>
          <w:ilvl w:val="0"/>
          <w:numId w:val="1"/>
        </w:numPr>
        <w:tabs>
          <w:tab w:val="left" w:pos="0"/>
          <w:tab w:val="left" w:pos="993"/>
        </w:tabs>
        <w:ind w:left="0" w:firstLine="709"/>
        <w:contextualSpacing/>
        <w:jc w:val="both"/>
        <w:rPr>
          <w:b w:val="0"/>
          <w:szCs w:val="28"/>
        </w:rPr>
      </w:pPr>
      <w:r>
        <w:rPr>
          <w:b w:val="0"/>
          <w:szCs w:val="28"/>
        </w:rPr>
        <w:t>сприяти профілактиці та подоланням порушень постави і плоскостопості;</w:t>
      </w:r>
    </w:p>
    <w:p w14:paraId="22BA1A17" w14:textId="77777777" w:rsidR="003D3B1C" w:rsidRDefault="003D3B1C" w:rsidP="00C25437">
      <w:pPr>
        <w:pStyle w:val="14"/>
        <w:numPr>
          <w:ilvl w:val="0"/>
          <w:numId w:val="1"/>
        </w:numPr>
        <w:tabs>
          <w:tab w:val="left" w:pos="0"/>
          <w:tab w:val="left" w:pos="993"/>
        </w:tabs>
        <w:ind w:left="0" w:firstLine="709"/>
        <w:contextualSpacing/>
        <w:jc w:val="both"/>
        <w:rPr>
          <w:b w:val="0"/>
          <w:szCs w:val="28"/>
        </w:rPr>
      </w:pPr>
      <w:r>
        <w:rPr>
          <w:b w:val="0"/>
          <w:szCs w:val="28"/>
        </w:rPr>
        <w:t xml:space="preserve">формувати </w:t>
      </w:r>
      <w:proofErr w:type="spellStart"/>
      <w:r>
        <w:rPr>
          <w:b w:val="0"/>
          <w:szCs w:val="28"/>
        </w:rPr>
        <w:t>життєво</w:t>
      </w:r>
      <w:proofErr w:type="spellEnd"/>
      <w:r>
        <w:rPr>
          <w:b w:val="0"/>
          <w:szCs w:val="28"/>
        </w:rPr>
        <w:t xml:space="preserve"> важливі вміння та навички;</w:t>
      </w:r>
    </w:p>
    <w:p w14:paraId="5887AE15" w14:textId="7B77D700" w:rsidR="003D3B1C" w:rsidRDefault="003D3B1C" w:rsidP="00C25437">
      <w:pPr>
        <w:pStyle w:val="14"/>
        <w:numPr>
          <w:ilvl w:val="0"/>
          <w:numId w:val="1"/>
        </w:numPr>
        <w:tabs>
          <w:tab w:val="left" w:pos="0"/>
          <w:tab w:val="left" w:pos="993"/>
        </w:tabs>
        <w:ind w:left="0" w:firstLine="709"/>
        <w:contextualSpacing/>
        <w:jc w:val="both"/>
        <w:rPr>
          <w:b w:val="0"/>
          <w:szCs w:val="28"/>
        </w:rPr>
      </w:pPr>
      <w:r>
        <w:rPr>
          <w:b w:val="0"/>
          <w:szCs w:val="28"/>
        </w:rPr>
        <w:t>сприяти розвитку та покращенню пам</w:t>
      </w:r>
      <w:r w:rsidR="00345796">
        <w:rPr>
          <w:b w:val="0"/>
          <w:szCs w:val="28"/>
        </w:rPr>
        <w:t>’</w:t>
      </w:r>
      <w:r>
        <w:rPr>
          <w:b w:val="0"/>
          <w:szCs w:val="28"/>
        </w:rPr>
        <w:t>яті, уваги;</w:t>
      </w:r>
    </w:p>
    <w:p w14:paraId="02D7D330" w14:textId="77777777" w:rsidR="003D3B1C" w:rsidRDefault="003D3B1C" w:rsidP="009D4120">
      <w:pPr>
        <w:ind w:firstLine="709"/>
        <w:contextualSpacing/>
        <w:jc w:val="both"/>
        <w:rPr>
          <w:sz w:val="28"/>
          <w:szCs w:val="28"/>
          <w:lang w:eastAsia="uk-UA"/>
        </w:rPr>
      </w:pPr>
      <w:r w:rsidRPr="00B63E8D">
        <w:rPr>
          <w:sz w:val="28"/>
          <w:szCs w:val="28"/>
          <w:lang w:eastAsia="uk-UA"/>
        </w:rPr>
        <w:t>Для розподілу ігор за інтенсивністю ми використовували показник частоти серцевих скорочень (ЧСС). Зокрема:</w:t>
      </w:r>
      <w:r>
        <w:rPr>
          <w:sz w:val="28"/>
          <w:szCs w:val="28"/>
          <w:lang w:eastAsia="uk-UA"/>
        </w:rPr>
        <w:t xml:space="preserve"> </w:t>
      </w:r>
      <w:r>
        <w:rPr>
          <w:bCs/>
          <w:sz w:val="28"/>
          <w:szCs w:val="28"/>
          <w:lang w:eastAsia="uk-UA"/>
        </w:rPr>
        <w:t>і</w:t>
      </w:r>
      <w:r w:rsidRPr="00B63E8D">
        <w:rPr>
          <w:bCs/>
          <w:sz w:val="28"/>
          <w:szCs w:val="28"/>
          <w:lang w:eastAsia="uk-UA"/>
        </w:rPr>
        <w:t>гри низької інтенсивності</w:t>
      </w:r>
      <w:r w:rsidRPr="00B63E8D">
        <w:rPr>
          <w:sz w:val="28"/>
          <w:szCs w:val="28"/>
          <w:lang w:eastAsia="uk-UA"/>
        </w:rPr>
        <w:t xml:space="preserve"> – ЧСС не перевищує 120 </w:t>
      </w:r>
      <w:proofErr w:type="spellStart"/>
      <w:r w:rsidRPr="00B63E8D">
        <w:rPr>
          <w:sz w:val="28"/>
          <w:szCs w:val="28"/>
          <w:lang w:eastAsia="uk-UA"/>
        </w:rPr>
        <w:t>уд</w:t>
      </w:r>
      <w:proofErr w:type="spellEnd"/>
      <w:r w:rsidRPr="00B63E8D">
        <w:rPr>
          <w:sz w:val="28"/>
          <w:szCs w:val="28"/>
          <w:lang w:eastAsia="uk-UA"/>
        </w:rPr>
        <w:t>/хв</w:t>
      </w:r>
      <w:r>
        <w:rPr>
          <w:sz w:val="28"/>
          <w:szCs w:val="28"/>
          <w:lang w:eastAsia="uk-UA"/>
        </w:rPr>
        <w:t xml:space="preserve">; </w:t>
      </w:r>
      <w:r>
        <w:rPr>
          <w:bCs/>
          <w:sz w:val="28"/>
          <w:szCs w:val="28"/>
          <w:lang w:eastAsia="uk-UA"/>
        </w:rPr>
        <w:t>і</w:t>
      </w:r>
      <w:r w:rsidRPr="00B63E8D">
        <w:rPr>
          <w:bCs/>
          <w:sz w:val="28"/>
          <w:szCs w:val="28"/>
          <w:lang w:eastAsia="uk-UA"/>
        </w:rPr>
        <w:t>гри середньої інтенсивності</w:t>
      </w:r>
      <w:r w:rsidRPr="00B63E8D">
        <w:rPr>
          <w:sz w:val="28"/>
          <w:szCs w:val="28"/>
          <w:lang w:eastAsia="uk-UA"/>
        </w:rPr>
        <w:t xml:space="preserve"> – ЧСС у межах 120–140 </w:t>
      </w:r>
      <w:proofErr w:type="spellStart"/>
      <w:r w:rsidRPr="00B63E8D">
        <w:rPr>
          <w:sz w:val="28"/>
          <w:szCs w:val="28"/>
          <w:lang w:eastAsia="uk-UA"/>
        </w:rPr>
        <w:t>уд</w:t>
      </w:r>
      <w:proofErr w:type="spellEnd"/>
      <w:r w:rsidRPr="00B63E8D">
        <w:rPr>
          <w:sz w:val="28"/>
          <w:szCs w:val="28"/>
          <w:lang w:eastAsia="uk-UA"/>
        </w:rPr>
        <w:t>/хв</w:t>
      </w:r>
      <w:r>
        <w:rPr>
          <w:sz w:val="28"/>
          <w:szCs w:val="28"/>
          <w:lang w:eastAsia="uk-UA"/>
        </w:rPr>
        <w:t xml:space="preserve">; </w:t>
      </w:r>
      <w:r>
        <w:rPr>
          <w:bCs/>
          <w:sz w:val="28"/>
          <w:szCs w:val="28"/>
          <w:lang w:eastAsia="uk-UA"/>
        </w:rPr>
        <w:t>і</w:t>
      </w:r>
      <w:r w:rsidRPr="00B63E8D">
        <w:rPr>
          <w:bCs/>
          <w:sz w:val="28"/>
          <w:szCs w:val="28"/>
          <w:lang w:eastAsia="uk-UA"/>
        </w:rPr>
        <w:t>гри високої інтенсивності</w:t>
      </w:r>
      <w:r w:rsidRPr="00B63E8D">
        <w:rPr>
          <w:sz w:val="28"/>
          <w:szCs w:val="28"/>
          <w:lang w:eastAsia="uk-UA"/>
        </w:rPr>
        <w:t xml:space="preserve"> – ЧСС не перевищує 150 </w:t>
      </w:r>
      <w:proofErr w:type="spellStart"/>
      <w:r w:rsidRPr="00B63E8D">
        <w:rPr>
          <w:sz w:val="28"/>
          <w:szCs w:val="28"/>
          <w:lang w:eastAsia="uk-UA"/>
        </w:rPr>
        <w:t>уд</w:t>
      </w:r>
      <w:proofErr w:type="spellEnd"/>
      <w:r w:rsidRPr="00B63E8D">
        <w:rPr>
          <w:sz w:val="28"/>
          <w:szCs w:val="28"/>
          <w:lang w:eastAsia="uk-UA"/>
        </w:rPr>
        <w:t xml:space="preserve">/хв. </w:t>
      </w:r>
    </w:p>
    <w:p w14:paraId="5E692E07" w14:textId="77777777" w:rsidR="00407E29" w:rsidRPr="00FC65E6" w:rsidRDefault="00407E29" w:rsidP="003D3B1C">
      <w:pPr>
        <w:contextualSpacing/>
        <w:jc w:val="center"/>
        <w:rPr>
          <w:bCs/>
          <w:i/>
          <w:sz w:val="28"/>
          <w:szCs w:val="28"/>
        </w:rPr>
      </w:pPr>
    </w:p>
    <w:p w14:paraId="2CCD9069" w14:textId="6634EA35" w:rsidR="003D3B1C" w:rsidRPr="00DB43E3" w:rsidRDefault="003D3B1C" w:rsidP="003D3B1C">
      <w:pPr>
        <w:contextualSpacing/>
        <w:jc w:val="center"/>
        <w:rPr>
          <w:b/>
          <w:bCs/>
          <w:i/>
          <w:sz w:val="28"/>
          <w:szCs w:val="28"/>
        </w:rPr>
      </w:pPr>
      <w:r w:rsidRPr="00DB43E3">
        <w:rPr>
          <w:b/>
          <w:bCs/>
          <w:i/>
          <w:sz w:val="28"/>
          <w:szCs w:val="28"/>
        </w:rPr>
        <w:t>ІГРИ НИЗЬКОЇ ІНТЕНСИВНОСТІ</w:t>
      </w:r>
    </w:p>
    <w:p w14:paraId="6529D9EC" w14:textId="77777777" w:rsidR="003D3B1C" w:rsidRPr="00FC65E6" w:rsidRDefault="003D3B1C" w:rsidP="003D3B1C">
      <w:pPr>
        <w:contextualSpacing/>
        <w:jc w:val="center"/>
        <w:rPr>
          <w:sz w:val="28"/>
          <w:szCs w:val="28"/>
        </w:rPr>
      </w:pPr>
      <w:r w:rsidRPr="00FC65E6">
        <w:rPr>
          <w:b/>
          <w:sz w:val="28"/>
          <w:szCs w:val="28"/>
        </w:rPr>
        <w:t xml:space="preserve">«ЗБИТИ КЕГЛІ» </w:t>
      </w:r>
    </w:p>
    <w:p w14:paraId="119A120C" w14:textId="77777777" w:rsidR="003D3B1C" w:rsidRPr="00FC65E6" w:rsidRDefault="003D3B1C" w:rsidP="003D3B1C">
      <w:pPr>
        <w:ind w:firstLine="720"/>
        <w:contextualSpacing/>
        <w:jc w:val="both"/>
        <w:rPr>
          <w:sz w:val="28"/>
          <w:szCs w:val="28"/>
        </w:rPr>
      </w:pPr>
      <w:r w:rsidRPr="00FC65E6">
        <w:rPr>
          <w:sz w:val="28"/>
          <w:szCs w:val="28"/>
        </w:rPr>
        <w:t>Мета: Сприяє розвитку точності та координації рухів.</w:t>
      </w:r>
    </w:p>
    <w:p w14:paraId="5EB30BA2" w14:textId="77777777" w:rsidR="003D3B1C" w:rsidRPr="00FC65E6" w:rsidRDefault="003D3B1C" w:rsidP="003D3B1C">
      <w:pPr>
        <w:ind w:firstLine="709"/>
        <w:contextualSpacing/>
        <w:jc w:val="both"/>
        <w:rPr>
          <w:sz w:val="28"/>
          <w:szCs w:val="28"/>
        </w:rPr>
      </w:pPr>
      <w:r w:rsidRPr="00FC65E6">
        <w:rPr>
          <w:sz w:val="28"/>
          <w:szCs w:val="28"/>
        </w:rPr>
        <w:t xml:space="preserve">У грі беруть участь дві команди. Ведучий на відстані 2-3 м розставляє кеглі. Діти стають на визначеній ведучим відстані та кидають брусок, щоб збити кеглю. </w:t>
      </w:r>
    </w:p>
    <w:p w14:paraId="15D22550" w14:textId="2D33B328" w:rsidR="003D3B1C" w:rsidRPr="00FC65E6" w:rsidRDefault="003D3B1C" w:rsidP="003D3B1C">
      <w:pPr>
        <w:ind w:firstLine="709"/>
        <w:contextualSpacing/>
        <w:jc w:val="both"/>
        <w:rPr>
          <w:b/>
          <w:sz w:val="28"/>
          <w:szCs w:val="28"/>
        </w:rPr>
      </w:pPr>
      <w:r w:rsidRPr="00FC65E6">
        <w:rPr>
          <w:sz w:val="28"/>
          <w:szCs w:val="28"/>
        </w:rPr>
        <w:t>Правила гри. Кожен з учасників кидає брусок доти, доки не зіб</w:t>
      </w:r>
      <w:r w:rsidR="00345796">
        <w:rPr>
          <w:sz w:val="28"/>
          <w:szCs w:val="28"/>
        </w:rPr>
        <w:t>’</w:t>
      </w:r>
      <w:r w:rsidRPr="00FC65E6">
        <w:rPr>
          <w:sz w:val="28"/>
          <w:szCs w:val="28"/>
        </w:rPr>
        <w:t>є кеглю. Ставати за визначену відстань не можна. Перемагає команда, яка швидше закінчить гру.</w:t>
      </w:r>
    </w:p>
    <w:p w14:paraId="39EE3146" w14:textId="77777777" w:rsidR="003D3B1C" w:rsidRPr="00FC65E6" w:rsidRDefault="003D3B1C" w:rsidP="003D3B1C">
      <w:pPr>
        <w:contextualSpacing/>
        <w:jc w:val="center"/>
        <w:rPr>
          <w:sz w:val="28"/>
          <w:szCs w:val="28"/>
        </w:rPr>
      </w:pPr>
      <w:r w:rsidRPr="00FC65E6">
        <w:rPr>
          <w:b/>
          <w:sz w:val="28"/>
          <w:szCs w:val="28"/>
        </w:rPr>
        <w:t xml:space="preserve">«ЧЕРЕЗ РІЧКУ, ГОП!» </w:t>
      </w:r>
    </w:p>
    <w:p w14:paraId="01E521A6" w14:textId="77777777" w:rsidR="003D3B1C" w:rsidRPr="00FC65E6" w:rsidRDefault="003D3B1C" w:rsidP="003D3B1C">
      <w:pPr>
        <w:ind w:firstLine="720"/>
        <w:contextualSpacing/>
        <w:jc w:val="both"/>
        <w:rPr>
          <w:sz w:val="28"/>
          <w:szCs w:val="28"/>
        </w:rPr>
      </w:pPr>
      <w:r w:rsidRPr="00FC65E6">
        <w:rPr>
          <w:sz w:val="28"/>
          <w:szCs w:val="28"/>
        </w:rPr>
        <w:t>Мета: Сприяє розвитку уваги, розвиває навичку стрибати.</w:t>
      </w:r>
    </w:p>
    <w:p w14:paraId="535F7DE1" w14:textId="1326C930" w:rsidR="003D3B1C" w:rsidRPr="00FC65E6" w:rsidRDefault="003D3B1C" w:rsidP="009D4120">
      <w:pPr>
        <w:ind w:firstLine="709"/>
        <w:contextualSpacing/>
        <w:jc w:val="both"/>
        <w:rPr>
          <w:b/>
          <w:sz w:val="28"/>
          <w:szCs w:val="28"/>
        </w:rPr>
      </w:pPr>
      <w:r w:rsidRPr="00FC65E6">
        <w:rPr>
          <w:sz w:val="28"/>
          <w:szCs w:val="28"/>
        </w:rPr>
        <w:lastRenderedPageBreak/>
        <w:t xml:space="preserve">Всі діти шикуються в шеренгу по одному. Перед ними зі скакалок робиться імітація річки. За командою учителя (підіймає червоний прапорець) діти стрибають через річку (вперед), а коли вгорі буде синій – то стрибок назад. Хто помиляється – вибуває з гри. </w:t>
      </w:r>
    </w:p>
    <w:p w14:paraId="116CF8DB" w14:textId="77777777" w:rsidR="003D3B1C" w:rsidRPr="00FC65E6" w:rsidRDefault="003D3B1C" w:rsidP="003D3B1C">
      <w:pPr>
        <w:contextualSpacing/>
        <w:jc w:val="center"/>
        <w:rPr>
          <w:sz w:val="28"/>
          <w:szCs w:val="28"/>
        </w:rPr>
      </w:pPr>
      <w:r w:rsidRPr="00FC65E6">
        <w:rPr>
          <w:b/>
          <w:sz w:val="28"/>
          <w:szCs w:val="28"/>
        </w:rPr>
        <w:t>«СВІТЛОФОР»</w:t>
      </w:r>
    </w:p>
    <w:p w14:paraId="1C93B46A" w14:textId="77777777" w:rsidR="003D3B1C" w:rsidRPr="00FC65E6" w:rsidRDefault="003D3B1C" w:rsidP="003D3B1C">
      <w:pPr>
        <w:ind w:firstLine="709"/>
        <w:contextualSpacing/>
        <w:jc w:val="both"/>
        <w:rPr>
          <w:sz w:val="28"/>
          <w:szCs w:val="28"/>
        </w:rPr>
      </w:pPr>
      <w:r w:rsidRPr="00FC65E6">
        <w:rPr>
          <w:sz w:val="28"/>
          <w:szCs w:val="28"/>
        </w:rPr>
        <w:t>Мета: Сприяє розвитку уваги.</w:t>
      </w:r>
    </w:p>
    <w:p w14:paraId="697D0B97" w14:textId="77777777" w:rsidR="003D3B1C" w:rsidRPr="00FC65E6" w:rsidRDefault="003D3B1C" w:rsidP="003D3B1C">
      <w:pPr>
        <w:ind w:firstLine="709"/>
        <w:contextualSpacing/>
        <w:jc w:val="both"/>
        <w:rPr>
          <w:b/>
          <w:sz w:val="28"/>
          <w:szCs w:val="28"/>
        </w:rPr>
      </w:pPr>
      <w:r w:rsidRPr="00FC65E6">
        <w:rPr>
          <w:sz w:val="28"/>
          <w:szCs w:val="28"/>
        </w:rPr>
        <w:t xml:space="preserve">Учні шикуються в колону по одному і повільно біжать навколо майданчика. Якщо учитель показує, жовтий кружечок – учні переходять на ходьбу, якщо зелений – учні продовжують бігти, якщо червоний – вони зупиняються. Зупинитись потрібно так, щоб не зіштовхнутися з товаришем (не зробити аварії). Хто під час гри неуважний, той стає замикаючим. </w:t>
      </w:r>
    </w:p>
    <w:p w14:paraId="7D328BD3" w14:textId="77777777" w:rsidR="003D3B1C" w:rsidRPr="00237662" w:rsidRDefault="003D3B1C" w:rsidP="003D3B1C">
      <w:pPr>
        <w:contextualSpacing/>
        <w:jc w:val="center"/>
        <w:rPr>
          <w:sz w:val="28"/>
          <w:szCs w:val="28"/>
          <w:u w:val="single"/>
        </w:rPr>
      </w:pPr>
      <w:r w:rsidRPr="00FC65E6">
        <w:rPr>
          <w:b/>
          <w:sz w:val="28"/>
          <w:szCs w:val="28"/>
        </w:rPr>
        <w:t>«ПАРАШУТИСТИ</w:t>
      </w:r>
      <w:r w:rsidRPr="00237662">
        <w:rPr>
          <w:b/>
          <w:sz w:val="28"/>
          <w:szCs w:val="28"/>
        </w:rPr>
        <w:t>»</w:t>
      </w:r>
    </w:p>
    <w:p w14:paraId="172B140B" w14:textId="77777777" w:rsidR="003D3B1C" w:rsidRPr="00FC65E6" w:rsidRDefault="003D3B1C" w:rsidP="003D3B1C">
      <w:pPr>
        <w:ind w:firstLine="709"/>
        <w:contextualSpacing/>
        <w:jc w:val="both"/>
        <w:rPr>
          <w:sz w:val="28"/>
          <w:szCs w:val="28"/>
        </w:rPr>
      </w:pPr>
      <w:r w:rsidRPr="00FC65E6">
        <w:rPr>
          <w:sz w:val="28"/>
          <w:szCs w:val="28"/>
        </w:rPr>
        <w:t>Мета: Вдосконалює навички стрибків.</w:t>
      </w:r>
    </w:p>
    <w:p w14:paraId="6AAC9D2B" w14:textId="77777777" w:rsidR="003D3B1C" w:rsidRPr="00FC65E6" w:rsidRDefault="003D3B1C" w:rsidP="003D3B1C">
      <w:pPr>
        <w:ind w:firstLine="709"/>
        <w:contextualSpacing/>
        <w:jc w:val="both"/>
        <w:rPr>
          <w:sz w:val="28"/>
          <w:szCs w:val="28"/>
        </w:rPr>
      </w:pPr>
      <w:r w:rsidRPr="00FC65E6">
        <w:rPr>
          <w:sz w:val="28"/>
          <w:szCs w:val="28"/>
        </w:rPr>
        <w:t xml:space="preserve">Стрибки з гімнастичної лави. Вихователь пропонує першій групі дітей (друга спостерігає, сидячи на другій лаві) піднятися на лаву, ноги поставити на ширину плечей, коліна зігнути. За сигналом вихователя діти стрибають якомога далі з лави – стрибки парашутистів Повторити декілька разів. Потім стрибає друга група дітей, а перша спостерігає. </w:t>
      </w:r>
    </w:p>
    <w:p w14:paraId="7B167D25" w14:textId="77777777" w:rsidR="003D3B1C" w:rsidRPr="00FC65E6" w:rsidRDefault="003D3B1C" w:rsidP="003D3B1C">
      <w:pPr>
        <w:ind w:firstLine="709"/>
        <w:contextualSpacing/>
        <w:jc w:val="both"/>
        <w:rPr>
          <w:b/>
          <w:color w:val="000000"/>
          <w:sz w:val="28"/>
          <w:szCs w:val="28"/>
        </w:rPr>
      </w:pPr>
      <w:r w:rsidRPr="00FC65E6">
        <w:rPr>
          <w:sz w:val="28"/>
          <w:szCs w:val="28"/>
        </w:rPr>
        <w:t>Правила гри. Котра група дітей стрибатиме далі, та і переможе.</w:t>
      </w:r>
    </w:p>
    <w:p w14:paraId="28CBDE51" w14:textId="0417B377" w:rsidR="003D3B1C" w:rsidRPr="00FC65E6" w:rsidRDefault="003D3B1C" w:rsidP="003D3B1C">
      <w:pPr>
        <w:contextualSpacing/>
        <w:jc w:val="center"/>
        <w:rPr>
          <w:color w:val="000000"/>
          <w:sz w:val="28"/>
          <w:szCs w:val="28"/>
        </w:rPr>
      </w:pPr>
      <w:r w:rsidRPr="00FC65E6">
        <w:rPr>
          <w:b/>
          <w:color w:val="000000"/>
          <w:sz w:val="28"/>
          <w:szCs w:val="28"/>
        </w:rPr>
        <w:t>«МІЖ БУЛАВАМИ»</w:t>
      </w:r>
    </w:p>
    <w:p w14:paraId="301C963B" w14:textId="77777777" w:rsidR="003D3B1C" w:rsidRPr="00FC65E6" w:rsidRDefault="003D3B1C" w:rsidP="003D3B1C">
      <w:pPr>
        <w:ind w:firstLine="709"/>
        <w:contextualSpacing/>
        <w:jc w:val="both"/>
        <w:rPr>
          <w:color w:val="000000"/>
          <w:sz w:val="28"/>
          <w:szCs w:val="28"/>
        </w:rPr>
      </w:pPr>
      <w:r w:rsidRPr="00FC65E6">
        <w:rPr>
          <w:color w:val="000000"/>
          <w:sz w:val="28"/>
          <w:szCs w:val="28"/>
        </w:rPr>
        <w:t xml:space="preserve"> </w:t>
      </w:r>
      <w:r w:rsidRPr="00FC65E6">
        <w:rPr>
          <w:sz w:val="28"/>
          <w:szCs w:val="28"/>
        </w:rPr>
        <w:t xml:space="preserve">Мета: </w:t>
      </w:r>
      <w:r w:rsidRPr="00FC65E6">
        <w:rPr>
          <w:color w:val="000000"/>
          <w:sz w:val="28"/>
          <w:szCs w:val="28"/>
        </w:rPr>
        <w:t xml:space="preserve">Сприяє розвитку координації рухів. </w:t>
      </w:r>
    </w:p>
    <w:p w14:paraId="53BC0FE0" w14:textId="77777777" w:rsidR="003D3B1C" w:rsidRPr="00FC65E6" w:rsidRDefault="003D3B1C" w:rsidP="003D3B1C">
      <w:pPr>
        <w:ind w:firstLine="709"/>
        <w:contextualSpacing/>
        <w:jc w:val="both"/>
        <w:rPr>
          <w:b/>
          <w:i/>
          <w:color w:val="000000"/>
          <w:sz w:val="28"/>
          <w:szCs w:val="28"/>
        </w:rPr>
      </w:pPr>
      <w:r w:rsidRPr="00FC65E6">
        <w:rPr>
          <w:color w:val="000000"/>
          <w:sz w:val="28"/>
          <w:szCs w:val="28"/>
        </w:rPr>
        <w:t xml:space="preserve">Учитель розставляє </w:t>
      </w:r>
      <w:proofErr w:type="spellStart"/>
      <w:r w:rsidRPr="00FC65E6">
        <w:rPr>
          <w:color w:val="000000"/>
          <w:sz w:val="28"/>
          <w:szCs w:val="28"/>
        </w:rPr>
        <w:t>зигзагаподібно</w:t>
      </w:r>
      <w:proofErr w:type="spellEnd"/>
      <w:r w:rsidRPr="00FC65E6">
        <w:rPr>
          <w:color w:val="000000"/>
          <w:sz w:val="28"/>
          <w:szCs w:val="28"/>
        </w:rPr>
        <w:t xml:space="preserve"> булави. Кожен з дітей повинен проповзти «змійкою» між ними, не зачепивши булави. Хто не виконав цього, допомагає учителю слідкувати за правильним виконанням дій Завдання можна ускладнити, запропонувавши пройти між булавами на колінах. </w:t>
      </w:r>
    </w:p>
    <w:p w14:paraId="70B9F849" w14:textId="77777777" w:rsidR="003D3B1C" w:rsidRPr="00FC65E6" w:rsidRDefault="003D3B1C" w:rsidP="003D3B1C">
      <w:pPr>
        <w:contextualSpacing/>
        <w:jc w:val="center"/>
        <w:rPr>
          <w:b/>
          <w:color w:val="000000"/>
          <w:sz w:val="28"/>
          <w:szCs w:val="28"/>
        </w:rPr>
      </w:pPr>
      <w:r w:rsidRPr="00FC65E6">
        <w:rPr>
          <w:b/>
          <w:i/>
          <w:sz w:val="28"/>
          <w:szCs w:val="28"/>
        </w:rPr>
        <w:t>ІГРИ СЕРЕДНЬОЇ ІНТЕНСИВНОСТІ</w:t>
      </w:r>
    </w:p>
    <w:p w14:paraId="297708A6" w14:textId="77777777" w:rsidR="003D3B1C" w:rsidRPr="00FC65E6" w:rsidRDefault="003D3B1C" w:rsidP="003D3B1C">
      <w:pPr>
        <w:contextualSpacing/>
        <w:jc w:val="center"/>
        <w:rPr>
          <w:sz w:val="28"/>
          <w:szCs w:val="28"/>
        </w:rPr>
      </w:pPr>
      <w:r w:rsidRPr="00FC65E6">
        <w:rPr>
          <w:b/>
          <w:color w:val="000000"/>
          <w:sz w:val="28"/>
          <w:szCs w:val="28"/>
        </w:rPr>
        <w:t>«</w:t>
      </w:r>
      <w:r w:rsidRPr="00FC65E6">
        <w:rPr>
          <w:b/>
          <w:sz w:val="28"/>
          <w:szCs w:val="28"/>
        </w:rPr>
        <w:t>СТРІЛЬЦІ»</w:t>
      </w:r>
    </w:p>
    <w:p w14:paraId="56939328" w14:textId="77777777" w:rsidR="003D3B1C" w:rsidRPr="00FC65E6" w:rsidRDefault="003D3B1C" w:rsidP="003D3B1C">
      <w:pPr>
        <w:ind w:firstLine="709"/>
        <w:contextualSpacing/>
        <w:jc w:val="both"/>
        <w:rPr>
          <w:sz w:val="28"/>
          <w:szCs w:val="28"/>
        </w:rPr>
      </w:pPr>
      <w:r w:rsidRPr="00FC65E6">
        <w:rPr>
          <w:sz w:val="28"/>
          <w:szCs w:val="28"/>
        </w:rPr>
        <w:t>Мета: Сприяє розвитку точності кидків.</w:t>
      </w:r>
    </w:p>
    <w:p w14:paraId="768150FA" w14:textId="0E53EF70" w:rsidR="003D3B1C" w:rsidRPr="00FC65E6" w:rsidRDefault="003D3B1C" w:rsidP="003D3B1C">
      <w:pPr>
        <w:ind w:firstLine="709"/>
        <w:contextualSpacing/>
        <w:jc w:val="both"/>
        <w:rPr>
          <w:sz w:val="28"/>
          <w:szCs w:val="28"/>
        </w:rPr>
      </w:pPr>
      <w:r w:rsidRPr="00FC65E6">
        <w:rPr>
          <w:sz w:val="28"/>
          <w:szCs w:val="28"/>
        </w:rPr>
        <w:t>Провести на майданчику рівну лінію і положити на неї м</w:t>
      </w:r>
      <w:r w:rsidR="00345796">
        <w:rPr>
          <w:sz w:val="28"/>
          <w:szCs w:val="28"/>
        </w:rPr>
        <w:t>’</w:t>
      </w:r>
      <w:r w:rsidRPr="00FC65E6">
        <w:rPr>
          <w:sz w:val="28"/>
          <w:szCs w:val="28"/>
        </w:rPr>
        <w:t>яч. Це мішень, в яку повинні влучити стрілки. На відстані декількох кроків провести другу лінію – позиція для пострілу. Дві команди. У кожного гравця в руках малий м</w:t>
      </w:r>
      <w:r w:rsidR="00345796">
        <w:rPr>
          <w:sz w:val="28"/>
          <w:szCs w:val="28"/>
        </w:rPr>
        <w:t>’</w:t>
      </w:r>
      <w:r w:rsidRPr="00FC65E6">
        <w:rPr>
          <w:sz w:val="28"/>
          <w:szCs w:val="28"/>
        </w:rPr>
        <w:t>яч. Гравці першої команди стають на позицію для пострілу та за сигналом судді почергово кидають м</w:t>
      </w:r>
      <w:r w:rsidR="00345796">
        <w:rPr>
          <w:sz w:val="28"/>
          <w:szCs w:val="28"/>
        </w:rPr>
        <w:t>’</w:t>
      </w:r>
      <w:r w:rsidRPr="00FC65E6">
        <w:rPr>
          <w:sz w:val="28"/>
          <w:szCs w:val="28"/>
        </w:rPr>
        <w:t xml:space="preserve">яч в мішень. Кожен, хто влучив в мішень, приносить своїй команді очко. Потім це ж виконує і інша команда. </w:t>
      </w:r>
    </w:p>
    <w:p w14:paraId="5A0C72CA" w14:textId="5DEC8B88" w:rsidR="003D3B1C" w:rsidRPr="00FC65E6" w:rsidRDefault="003D3B1C" w:rsidP="00DB43E3">
      <w:pPr>
        <w:ind w:firstLine="851"/>
        <w:contextualSpacing/>
        <w:jc w:val="both"/>
        <w:rPr>
          <w:b/>
          <w:color w:val="000000"/>
          <w:sz w:val="28"/>
          <w:szCs w:val="28"/>
        </w:rPr>
      </w:pPr>
      <w:r w:rsidRPr="00FC65E6">
        <w:rPr>
          <w:sz w:val="28"/>
          <w:szCs w:val="28"/>
        </w:rPr>
        <w:t>Правила гри: не можна заступати за лінію для пострілу; кидати м</w:t>
      </w:r>
      <w:r w:rsidR="00345796">
        <w:rPr>
          <w:sz w:val="28"/>
          <w:szCs w:val="28"/>
        </w:rPr>
        <w:t>’</w:t>
      </w:r>
      <w:r w:rsidRPr="00FC65E6">
        <w:rPr>
          <w:sz w:val="28"/>
          <w:szCs w:val="28"/>
        </w:rPr>
        <w:t>яч можна лише за сигналом судді. Перемагає к</w:t>
      </w:r>
      <w:r w:rsidR="00DB43E3">
        <w:rPr>
          <w:sz w:val="28"/>
          <w:szCs w:val="28"/>
        </w:rPr>
        <w:t>оманда, яка набрала більше очок.</w:t>
      </w:r>
    </w:p>
    <w:p w14:paraId="2A9CA5D9" w14:textId="77777777" w:rsidR="003D3B1C" w:rsidRPr="00FC65E6" w:rsidRDefault="003D3B1C" w:rsidP="003D3B1C">
      <w:pPr>
        <w:contextualSpacing/>
        <w:jc w:val="center"/>
        <w:rPr>
          <w:sz w:val="28"/>
          <w:szCs w:val="28"/>
        </w:rPr>
      </w:pPr>
      <w:r w:rsidRPr="00FC65E6">
        <w:rPr>
          <w:b/>
          <w:color w:val="000000"/>
          <w:sz w:val="28"/>
          <w:szCs w:val="28"/>
        </w:rPr>
        <w:t>«</w:t>
      </w:r>
      <w:r w:rsidRPr="00FC65E6">
        <w:rPr>
          <w:b/>
          <w:sz w:val="28"/>
          <w:szCs w:val="28"/>
        </w:rPr>
        <w:t>КЕНГУРУ»</w:t>
      </w:r>
    </w:p>
    <w:p w14:paraId="56932FFA" w14:textId="77777777" w:rsidR="003D3B1C" w:rsidRPr="00FC65E6" w:rsidRDefault="003D3B1C" w:rsidP="003D3B1C">
      <w:pPr>
        <w:ind w:firstLine="709"/>
        <w:contextualSpacing/>
        <w:jc w:val="both"/>
        <w:rPr>
          <w:sz w:val="28"/>
          <w:szCs w:val="28"/>
        </w:rPr>
      </w:pPr>
      <w:r w:rsidRPr="00FC65E6">
        <w:rPr>
          <w:sz w:val="28"/>
          <w:szCs w:val="28"/>
        </w:rPr>
        <w:t xml:space="preserve">Мета: Сприяє координації рухів, збереженню рівноваги, розвитку сили, швидкості. </w:t>
      </w:r>
    </w:p>
    <w:p w14:paraId="67A461DC" w14:textId="77777777" w:rsidR="003D3B1C" w:rsidRPr="00FC65E6" w:rsidRDefault="003D3B1C" w:rsidP="003D3B1C">
      <w:pPr>
        <w:ind w:firstLine="709"/>
        <w:contextualSpacing/>
        <w:jc w:val="both"/>
        <w:rPr>
          <w:sz w:val="28"/>
          <w:szCs w:val="28"/>
        </w:rPr>
      </w:pPr>
      <w:r w:rsidRPr="00FC65E6">
        <w:rPr>
          <w:sz w:val="28"/>
          <w:szCs w:val="28"/>
        </w:rPr>
        <w:lastRenderedPageBreak/>
        <w:t xml:space="preserve">Розподілити учнів на дві команди. За сигналом учителя перші учасники естафети стрибають на одній нозі до визначеної лінії, повертаються, передають естафету доторканням руки до наступного учасника, стрибають по черзі наступні учасники, а в кінці естафети стрибають всі учасники команди (одна рука на плечі учасника, який є попереду). Виграє команда, яка першою завершить естафету. </w:t>
      </w:r>
    </w:p>
    <w:p w14:paraId="284B1F2C" w14:textId="77777777" w:rsidR="003D3B1C" w:rsidRPr="00FC65E6" w:rsidRDefault="003D3B1C" w:rsidP="003D3B1C">
      <w:pPr>
        <w:ind w:firstLine="709"/>
        <w:contextualSpacing/>
        <w:jc w:val="both"/>
        <w:rPr>
          <w:b/>
          <w:sz w:val="28"/>
          <w:szCs w:val="28"/>
        </w:rPr>
      </w:pPr>
      <w:r w:rsidRPr="00FC65E6">
        <w:rPr>
          <w:sz w:val="28"/>
          <w:szCs w:val="28"/>
        </w:rPr>
        <w:t>Правила. Слідкувати, щоб учасники правильно виконували умови гри.</w:t>
      </w:r>
    </w:p>
    <w:p w14:paraId="64F7A430" w14:textId="1174150A" w:rsidR="003D3B1C" w:rsidRPr="00FC65E6" w:rsidRDefault="003D3B1C" w:rsidP="003D3B1C">
      <w:pPr>
        <w:contextualSpacing/>
        <w:jc w:val="center"/>
        <w:rPr>
          <w:sz w:val="28"/>
          <w:szCs w:val="28"/>
        </w:rPr>
      </w:pPr>
      <w:r w:rsidRPr="00FC65E6">
        <w:rPr>
          <w:b/>
          <w:sz w:val="28"/>
          <w:szCs w:val="28"/>
        </w:rPr>
        <w:t>«ПІНГВІНИ»</w:t>
      </w:r>
    </w:p>
    <w:p w14:paraId="0B62B10A" w14:textId="77777777" w:rsidR="003D3B1C" w:rsidRPr="00FC65E6" w:rsidRDefault="003D3B1C" w:rsidP="003D3B1C">
      <w:pPr>
        <w:ind w:firstLine="709"/>
        <w:contextualSpacing/>
        <w:jc w:val="both"/>
        <w:rPr>
          <w:sz w:val="28"/>
          <w:szCs w:val="28"/>
        </w:rPr>
      </w:pPr>
      <w:r w:rsidRPr="00FC65E6">
        <w:rPr>
          <w:sz w:val="28"/>
          <w:szCs w:val="28"/>
        </w:rPr>
        <w:t xml:space="preserve">Мета: Сприяє координації рухів, розвитку спритності. </w:t>
      </w:r>
    </w:p>
    <w:p w14:paraId="642E79D0" w14:textId="4D790320" w:rsidR="003D3B1C" w:rsidRPr="00FC65E6" w:rsidRDefault="003D3B1C" w:rsidP="003D3B1C">
      <w:pPr>
        <w:ind w:firstLine="709"/>
        <w:contextualSpacing/>
        <w:jc w:val="both"/>
        <w:rPr>
          <w:sz w:val="28"/>
          <w:szCs w:val="28"/>
        </w:rPr>
      </w:pPr>
      <w:r w:rsidRPr="00FC65E6">
        <w:rPr>
          <w:sz w:val="28"/>
          <w:szCs w:val="28"/>
        </w:rPr>
        <w:t>Дві команди шикуються в колони по одному за лінією старту. На відстані 10 м креслять «крижини». За сигналом перші номери, затиснувши між колінами один м</w:t>
      </w:r>
      <w:r w:rsidR="00345796">
        <w:rPr>
          <w:sz w:val="28"/>
          <w:szCs w:val="28"/>
        </w:rPr>
        <w:t>’</w:t>
      </w:r>
      <w:r w:rsidRPr="00FC65E6">
        <w:rPr>
          <w:sz w:val="28"/>
          <w:szCs w:val="28"/>
        </w:rPr>
        <w:t xml:space="preserve">яч, і тримаючи в руках другий, рухаються до «крижини» (діти перевалюються з ноги на ногу). Коли учасник </w:t>
      </w:r>
      <w:proofErr w:type="spellStart"/>
      <w:r w:rsidRPr="00FC65E6">
        <w:rPr>
          <w:sz w:val="28"/>
          <w:szCs w:val="28"/>
        </w:rPr>
        <w:t>добіжить</w:t>
      </w:r>
      <w:proofErr w:type="spellEnd"/>
      <w:r w:rsidRPr="00FC65E6">
        <w:rPr>
          <w:sz w:val="28"/>
          <w:szCs w:val="28"/>
        </w:rPr>
        <w:t xml:space="preserve"> до </w:t>
      </w:r>
      <w:proofErr w:type="spellStart"/>
      <w:r w:rsidRPr="00FC65E6">
        <w:rPr>
          <w:sz w:val="28"/>
          <w:szCs w:val="28"/>
        </w:rPr>
        <w:t>стійки</w:t>
      </w:r>
      <w:proofErr w:type="spellEnd"/>
      <w:r w:rsidRPr="00FC65E6">
        <w:rPr>
          <w:sz w:val="28"/>
          <w:szCs w:val="28"/>
        </w:rPr>
        <w:t>, він передає обидва м</w:t>
      </w:r>
      <w:r w:rsidR="00345796">
        <w:rPr>
          <w:sz w:val="28"/>
          <w:szCs w:val="28"/>
        </w:rPr>
        <w:t>’</w:t>
      </w:r>
      <w:r w:rsidRPr="00FC65E6">
        <w:rPr>
          <w:sz w:val="28"/>
          <w:szCs w:val="28"/>
        </w:rPr>
        <w:t>ячі в свою команду, а сам стає в кінці команди. Естафета закінчиться тоді, коли «пінгвіни» повернуть м</w:t>
      </w:r>
      <w:r w:rsidR="00345796">
        <w:rPr>
          <w:sz w:val="28"/>
          <w:szCs w:val="28"/>
        </w:rPr>
        <w:t>’</w:t>
      </w:r>
      <w:r w:rsidRPr="00FC65E6">
        <w:rPr>
          <w:sz w:val="28"/>
          <w:szCs w:val="28"/>
        </w:rPr>
        <w:t xml:space="preserve">ячі першим номерам команди. Виграє команда, яка першою завершить гру. </w:t>
      </w:r>
    </w:p>
    <w:p w14:paraId="66040EB5" w14:textId="7AA6EBB7" w:rsidR="003D3B1C" w:rsidRPr="00FC65E6" w:rsidRDefault="003D3B1C" w:rsidP="003D3B1C">
      <w:pPr>
        <w:ind w:firstLine="709"/>
        <w:contextualSpacing/>
        <w:jc w:val="both"/>
        <w:rPr>
          <w:b/>
          <w:sz w:val="28"/>
          <w:szCs w:val="28"/>
        </w:rPr>
      </w:pPr>
      <w:r w:rsidRPr="00FC65E6">
        <w:rPr>
          <w:sz w:val="28"/>
          <w:szCs w:val="28"/>
        </w:rPr>
        <w:t>Правила гри. Помилкою вважаються втрата м</w:t>
      </w:r>
      <w:r w:rsidR="00345796">
        <w:rPr>
          <w:sz w:val="28"/>
          <w:szCs w:val="28"/>
        </w:rPr>
        <w:t>’</w:t>
      </w:r>
      <w:r w:rsidRPr="00FC65E6">
        <w:rPr>
          <w:sz w:val="28"/>
          <w:szCs w:val="28"/>
        </w:rPr>
        <w:t>яча під час пересування або під час передачі іншому гравцю.</w:t>
      </w:r>
    </w:p>
    <w:p w14:paraId="44B5100B" w14:textId="77777777" w:rsidR="003D3B1C" w:rsidRPr="00FC65E6" w:rsidRDefault="003D3B1C" w:rsidP="003D3B1C">
      <w:pPr>
        <w:ind w:firstLine="709"/>
        <w:contextualSpacing/>
        <w:jc w:val="center"/>
        <w:rPr>
          <w:sz w:val="28"/>
          <w:szCs w:val="28"/>
        </w:rPr>
      </w:pPr>
      <w:r w:rsidRPr="00FC65E6">
        <w:rPr>
          <w:b/>
          <w:sz w:val="28"/>
          <w:szCs w:val="28"/>
        </w:rPr>
        <w:t>«</w:t>
      </w:r>
      <w:r w:rsidRPr="00FC65E6">
        <w:rPr>
          <w:b/>
          <w:color w:val="000000"/>
          <w:sz w:val="28"/>
          <w:szCs w:val="28"/>
        </w:rPr>
        <w:t>АВТОМОБІЛІ»</w:t>
      </w:r>
    </w:p>
    <w:p w14:paraId="71354B1D" w14:textId="77777777" w:rsidR="003D3B1C" w:rsidRPr="00FC65E6" w:rsidRDefault="003D3B1C" w:rsidP="003D3B1C">
      <w:pPr>
        <w:ind w:firstLine="709"/>
        <w:contextualSpacing/>
        <w:jc w:val="both"/>
        <w:rPr>
          <w:sz w:val="28"/>
          <w:szCs w:val="28"/>
        </w:rPr>
      </w:pPr>
      <w:r w:rsidRPr="00FC65E6">
        <w:rPr>
          <w:sz w:val="28"/>
          <w:szCs w:val="28"/>
        </w:rPr>
        <w:t xml:space="preserve">Мета: Сприяє розвитку уваги. </w:t>
      </w:r>
    </w:p>
    <w:p w14:paraId="248F7E90" w14:textId="77777777" w:rsidR="003D3B1C" w:rsidRPr="00FC65E6" w:rsidRDefault="003D3B1C" w:rsidP="003D3B1C">
      <w:pPr>
        <w:ind w:firstLine="709"/>
        <w:contextualSpacing/>
        <w:jc w:val="both"/>
        <w:rPr>
          <w:b/>
          <w:sz w:val="28"/>
          <w:szCs w:val="28"/>
        </w:rPr>
      </w:pPr>
      <w:r w:rsidRPr="00FC65E6">
        <w:rPr>
          <w:sz w:val="28"/>
          <w:szCs w:val="28"/>
        </w:rPr>
        <w:t xml:space="preserve">Усі гравці – «Автомобілі». За сигналом учителя вони пересуваються (бігають, ходять) у різних напрямках по залу. Якщо учитель піднімає червоний прапорець – вони зупиняються, якщо жовтий – діти мають перейти на ходьбу, зелений – діти починають бігати. Хто помиляється, допомагає керувати грою ведучому. </w:t>
      </w:r>
    </w:p>
    <w:p w14:paraId="2FF72ADD" w14:textId="77777777" w:rsidR="003D3B1C" w:rsidRPr="00FC65E6" w:rsidRDefault="003D3B1C" w:rsidP="003D3B1C">
      <w:pPr>
        <w:contextualSpacing/>
        <w:jc w:val="center"/>
        <w:rPr>
          <w:sz w:val="28"/>
          <w:szCs w:val="28"/>
        </w:rPr>
      </w:pPr>
      <w:r w:rsidRPr="00FC65E6">
        <w:rPr>
          <w:b/>
          <w:sz w:val="28"/>
          <w:szCs w:val="28"/>
        </w:rPr>
        <w:t>«</w:t>
      </w:r>
      <w:r w:rsidRPr="00FC65E6">
        <w:rPr>
          <w:b/>
          <w:color w:val="000000"/>
          <w:sz w:val="28"/>
          <w:szCs w:val="28"/>
        </w:rPr>
        <w:t>ВЕСЕЛІ ВЕДМЕДИКИ»</w:t>
      </w:r>
    </w:p>
    <w:p w14:paraId="38341DE1" w14:textId="77777777" w:rsidR="003D3B1C" w:rsidRPr="00FC65E6" w:rsidRDefault="003D3B1C" w:rsidP="003D3B1C">
      <w:pPr>
        <w:ind w:firstLine="709"/>
        <w:contextualSpacing/>
        <w:jc w:val="both"/>
        <w:rPr>
          <w:color w:val="000000"/>
          <w:sz w:val="28"/>
          <w:szCs w:val="28"/>
        </w:rPr>
      </w:pPr>
      <w:r w:rsidRPr="00FC65E6">
        <w:rPr>
          <w:sz w:val="28"/>
          <w:szCs w:val="28"/>
        </w:rPr>
        <w:t xml:space="preserve">Мета: </w:t>
      </w:r>
      <w:r w:rsidRPr="00FC65E6">
        <w:rPr>
          <w:color w:val="000000"/>
          <w:sz w:val="28"/>
          <w:szCs w:val="28"/>
        </w:rPr>
        <w:t xml:space="preserve">Сприяє кращій орієнтації в просторі, відчуттю простору. </w:t>
      </w:r>
    </w:p>
    <w:p w14:paraId="426B000E" w14:textId="77777777" w:rsidR="003D3B1C" w:rsidRPr="00FC65E6" w:rsidRDefault="003D3B1C" w:rsidP="003D3B1C">
      <w:pPr>
        <w:ind w:firstLine="709"/>
        <w:contextualSpacing/>
        <w:jc w:val="both"/>
        <w:rPr>
          <w:color w:val="000000"/>
          <w:sz w:val="28"/>
          <w:szCs w:val="28"/>
        </w:rPr>
      </w:pPr>
      <w:r w:rsidRPr="00FC65E6">
        <w:rPr>
          <w:color w:val="000000"/>
          <w:sz w:val="28"/>
          <w:szCs w:val="28"/>
        </w:rPr>
        <w:t xml:space="preserve">Діти розташовуються  з однієї сторони залу. Вони стоять як «ведмедики» (з опорою на долоні та стопи). За сигналом учителя вони пересуваються на протилежну сторону залу. Хто перший, той і виграє. </w:t>
      </w:r>
    </w:p>
    <w:p w14:paraId="1DEDDF39" w14:textId="77777777" w:rsidR="003D3B1C" w:rsidRPr="00FC65E6" w:rsidRDefault="003D3B1C" w:rsidP="003D3B1C">
      <w:pPr>
        <w:ind w:firstLine="709"/>
        <w:contextualSpacing/>
        <w:jc w:val="both"/>
        <w:rPr>
          <w:color w:val="000000"/>
          <w:sz w:val="28"/>
          <w:szCs w:val="28"/>
        </w:rPr>
      </w:pPr>
      <w:r w:rsidRPr="00FC65E6">
        <w:rPr>
          <w:color w:val="000000"/>
          <w:sz w:val="28"/>
          <w:szCs w:val="28"/>
        </w:rPr>
        <w:t>Правила гри. Починати пересуватися потрібно лише за сигналом, а не швидше.</w:t>
      </w:r>
    </w:p>
    <w:p w14:paraId="2D20011C" w14:textId="77777777" w:rsidR="00DB43E3" w:rsidRDefault="00DB43E3" w:rsidP="003D3B1C">
      <w:pPr>
        <w:contextualSpacing/>
        <w:jc w:val="center"/>
        <w:rPr>
          <w:b/>
          <w:i/>
          <w:sz w:val="28"/>
          <w:szCs w:val="28"/>
        </w:rPr>
      </w:pPr>
    </w:p>
    <w:p w14:paraId="499941C8" w14:textId="77777777" w:rsidR="003D3B1C" w:rsidRPr="00FC65E6" w:rsidRDefault="003D3B1C" w:rsidP="003D3B1C">
      <w:pPr>
        <w:contextualSpacing/>
        <w:jc w:val="center"/>
        <w:rPr>
          <w:b/>
          <w:sz w:val="28"/>
          <w:szCs w:val="28"/>
        </w:rPr>
      </w:pPr>
      <w:r w:rsidRPr="00FC65E6">
        <w:rPr>
          <w:b/>
          <w:i/>
          <w:sz w:val="28"/>
          <w:szCs w:val="28"/>
        </w:rPr>
        <w:t>ІГРИ ВИСОКОЇ ІНТЕНСИВНОСТІ</w:t>
      </w:r>
    </w:p>
    <w:p w14:paraId="177D78B7" w14:textId="77777777" w:rsidR="003D3B1C" w:rsidRPr="00FC65E6" w:rsidRDefault="003D3B1C" w:rsidP="003D3B1C">
      <w:pPr>
        <w:contextualSpacing/>
        <w:jc w:val="center"/>
        <w:rPr>
          <w:sz w:val="28"/>
          <w:szCs w:val="28"/>
        </w:rPr>
      </w:pPr>
      <w:r w:rsidRPr="00FC65E6">
        <w:rPr>
          <w:b/>
          <w:sz w:val="28"/>
          <w:szCs w:val="28"/>
        </w:rPr>
        <w:t>«ЗНАЙДИ СОБІ ПАРУ»</w:t>
      </w:r>
    </w:p>
    <w:p w14:paraId="438CBCE7" w14:textId="77777777" w:rsidR="003D3B1C" w:rsidRPr="00FC65E6" w:rsidRDefault="003D3B1C" w:rsidP="003D3B1C">
      <w:pPr>
        <w:ind w:firstLine="709"/>
        <w:contextualSpacing/>
        <w:jc w:val="both"/>
        <w:rPr>
          <w:sz w:val="28"/>
          <w:szCs w:val="28"/>
        </w:rPr>
      </w:pPr>
      <w:r w:rsidRPr="00FC65E6">
        <w:rPr>
          <w:sz w:val="28"/>
          <w:szCs w:val="28"/>
        </w:rPr>
        <w:t xml:space="preserve">Мета: Удосконалює навички ходьби, бігу. Виховує увагу, вміння орієнтуватися в просторі. </w:t>
      </w:r>
    </w:p>
    <w:p w14:paraId="0937BB25" w14:textId="77777777" w:rsidR="003D3B1C" w:rsidRPr="00FC65E6" w:rsidRDefault="003D3B1C" w:rsidP="003D3B1C">
      <w:pPr>
        <w:ind w:firstLine="709"/>
        <w:contextualSpacing/>
        <w:jc w:val="both"/>
        <w:rPr>
          <w:sz w:val="28"/>
          <w:szCs w:val="28"/>
        </w:rPr>
      </w:pPr>
      <w:r w:rsidRPr="00FC65E6">
        <w:rPr>
          <w:sz w:val="28"/>
          <w:szCs w:val="28"/>
        </w:rPr>
        <w:t xml:space="preserve">Діти стають парами, хто з ким хоче. На умовний сигнал вихователя діти розходяться або розбігаються по залу. За другим сигналом діти стають парами та йдуть по залу. Хто залишається без пари – вибуває на дві гри. Потім гра повторюється. </w:t>
      </w:r>
    </w:p>
    <w:p w14:paraId="3A132A06" w14:textId="77777777" w:rsidR="003D3B1C" w:rsidRPr="00FC65E6" w:rsidRDefault="003D3B1C" w:rsidP="003D3B1C">
      <w:pPr>
        <w:ind w:firstLine="709"/>
        <w:contextualSpacing/>
        <w:jc w:val="both"/>
        <w:rPr>
          <w:b/>
          <w:sz w:val="28"/>
          <w:szCs w:val="28"/>
        </w:rPr>
      </w:pPr>
      <w:r w:rsidRPr="00FC65E6">
        <w:rPr>
          <w:sz w:val="28"/>
          <w:szCs w:val="28"/>
        </w:rPr>
        <w:lastRenderedPageBreak/>
        <w:t xml:space="preserve">Правила гри. Діти стають парами і розбігаються по залу лише за сигналом. При кожному повторенні гри пари міняються. Стежити, щоб діти використовували всю площу залу, не </w:t>
      </w:r>
      <w:proofErr w:type="spellStart"/>
      <w:r w:rsidRPr="00FC65E6">
        <w:rPr>
          <w:sz w:val="28"/>
          <w:szCs w:val="28"/>
        </w:rPr>
        <w:t>штовхалися</w:t>
      </w:r>
      <w:proofErr w:type="spellEnd"/>
      <w:r w:rsidRPr="00FC65E6">
        <w:rPr>
          <w:sz w:val="28"/>
          <w:szCs w:val="28"/>
        </w:rPr>
        <w:t>, швидко ставали парами.</w:t>
      </w:r>
    </w:p>
    <w:p w14:paraId="0C3FE8C5" w14:textId="77777777" w:rsidR="003D3B1C" w:rsidRPr="00FC65E6" w:rsidRDefault="003D3B1C" w:rsidP="003D3B1C">
      <w:pPr>
        <w:contextualSpacing/>
        <w:jc w:val="center"/>
        <w:rPr>
          <w:sz w:val="28"/>
          <w:szCs w:val="28"/>
        </w:rPr>
      </w:pPr>
      <w:r w:rsidRPr="00FC65E6">
        <w:rPr>
          <w:b/>
          <w:sz w:val="28"/>
          <w:szCs w:val="28"/>
        </w:rPr>
        <w:t>«ГРА ЗІ СТРИБКАМИ»</w:t>
      </w:r>
    </w:p>
    <w:p w14:paraId="0AD19713" w14:textId="77777777" w:rsidR="003D3B1C" w:rsidRPr="00FC65E6" w:rsidRDefault="003D3B1C" w:rsidP="003D3B1C">
      <w:pPr>
        <w:ind w:firstLine="709"/>
        <w:contextualSpacing/>
        <w:jc w:val="both"/>
        <w:rPr>
          <w:sz w:val="28"/>
          <w:szCs w:val="28"/>
        </w:rPr>
      </w:pPr>
      <w:r w:rsidRPr="00FC65E6">
        <w:rPr>
          <w:sz w:val="28"/>
          <w:szCs w:val="28"/>
        </w:rPr>
        <w:t>Мета: Сприяє координації рухів.</w:t>
      </w:r>
    </w:p>
    <w:p w14:paraId="259D6EA6" w14:textId="77777777" w:rsidR="003D3B1C" w:rsidRPr="00FC65E6" w:rsidRDefault="003D3B1C" w:rsidP="003D3B1C">
      <w:pPr>
        <w:ind w:firstLine="709"/>
        <w:contextualSpacing/>
        <w:jc w:val="both"/>
        <w:rPr>
          <w:sz w:val="28"/>
          <w:szCs w:val="28"/>
        </w:rPr>
      </w:pPr>
      <w:r w:rsidRPr="00FC65E6">
        <w:rPr>
          <w:sz w:val="28"/>
          <w:szCs w:val="28"/>
        </w:rPr>
        <w:t xml:space="preserve">Команди стоять у колонах по одному перед лінією старту. За сигналом вчителя направляючі пересуваються до позначки стрибками на правій нозі, назад – на лівій. Повернувшись, торкаються рукою наступного гравця. </w:t>
      </w:r>
    </w:p>
    <w:p w14:paraId="23AA995E" w14:textId="77777777" w:rsidR="003D3B1C" w:rsidRPr="00FC65E6" w:rsidRDefault="003D3B1C" w:rsidP="003D3B1C">
      <w:pPr>
        <w:contextualSpacing/>
        <w:jc w:val="both"/>
        <w:rPr>
          <w:b/>
          <w:color w:val="000000"/>
          <w:sz w:val="28"/>
          <w:szCs w:val="28"/>
        </w:rPr>
      </w:pPr>
      <w:r w:rsidRPr="00FC65E6">
        <w:rPr>
          <w:sz w:val="28"/>
          <w:szCs w:val="28"/>
        </w:rPr>
        <w:t xml:space="preserve">Правила гри. Перемагає команда, яка перша закінчила гру. Розпочинати стрибки завчасно не дозволяється.  </w:t>
      </w:r>
    </w:p>
    <w:p w14:paraId="62CA746D" w14:textId="6EB04C0B" w:rsidR="003D3B1C" w:rsidRPr="00FC65E6" w:rsidRDefault="003D3B1C" w:rsidP="003D3B1C">
      <w:pPr>
        <w:contextualSpacing/>
        <w:jc w:val="center"/>
        <w:rPr>
          <w:sz w:val="28"/>
          <w:szCs w:val="28"/>
        </w:rPr>
      </w:pPr>
      <w:r w:rsidRPr="00FC65E6">
        <w:rPr>
          <w:b/>
          <w:color w:val="000000"/>
          <w:sz w:val="28"/>
          <w:szCs w:val="28"/>
        </w:rPr>
        <w:t>«НАЗДОЖЕНИ ЗА СИГНАЛОМ»</w:t>
      </w:r>
    </w:p>
    <w:p w14:paraId="0BE16C2B" w14:textId="77777777" w:rsidR="003D3B1C" w:rsidRPr="00FC65E6" w:rsidRDefault="003D3B1C" w:rsidP="003D3B1C">
      <w:pPr>
        <w:ind w:firstLine="709"/>
        <w:contextualSpacing/>
        <w:jc w:val="both"/>
        <w:rPr>
          <w:color w:val="000000"/>
          <w:sz w:val="28"/>
          <w:szCs w:val="28"/>
        </w:rPr>
      </w:pPr>
      <w:r w:rsidRPr="00FC65E6">
        <w:rPr>
          <w:sz w:val="28"/>
          <w:szCs w:val="28"/>
        </w:rPr>
        <w:t xml:space="preserve">Мета: </w:t>
      </w:r>
      <w:r w:rsidRPr="00FC65E6">
        <w:rPr>
          <w:color w:val="000000"/>
          <w:sz w:val="28"/>
          <w:szCs w:val="28"/>
        </w:rPr>
        <w:t>Сприяє</w:t>
      </w:r>
      <w:r w:rsidRPr="00FC65E6">
        <w:rPr>
          <w:color w:val="800000"/>
          <w:sz w:val="28"/>
          <w:szCs w:val="28"/>
        </w:rPr>
        <w:t xml:space="preserve"> </w:t>
      </w:r>
      <w:r w:rsidRPr="00FC65E6">
        <w:rPr>
          <w:color w:val="000000"/>
          <w:sz w:val="28"/>
          <w:szCs w:val="28"/>
        </w:rPr>
        <w:t xml:space="preserve">розвитку спритності, увазі, орієнтації в просторі. </w:t>
      </w:r>
    </w:p>
    <w:p w14:paraId="61FF56AE" w14:textId="77777777" w:rsidR="003D3B1C" w:rsidRPr="00FC65E6" w:rsidRDefault="003D3B1C" w:rsidP="003D3B1C">
      <w:pPr>
        <w:ind w:firstLine="709"/>
        <w:contextualSpacing/>
        <w:jc w:val="both"/>
        <w:rPr>
          <w:color w:val="000000"/>
          <w:sz w:val="28"/>
          <w:szCs w:val="28"/>
        </w:rPr>
      </w:pPr>
      <w:r w:rsidRPr="00FC65E6">
        <w:rPr>
          <w:color w:val="000000"/>
          <w:sz w:val="28"/>
          <w:szCs w:val="28"/>
        </w:rPr>
        <w:t xml:space="preserve">Дітей розподіляють парами. За сигналом викладача один з пари впродовж 30 с наздоганяє другого. Потім все навпаки. Якщо за цей час один гравець зловить другого, він перемагає. </w:t>
      </w:r>
    </w:p>
    <w:p w14:paraId="1BAD3FBC" w14:textId="77777777" w:rsidR="003D3B1C" w:rsidRPr="00FC65E6" w:rsidRDefault="003D3B1C" w:rsidP="003D3B1C">
      <w:pPr>
        <w:ind w:firstLine="709"/>
        <w:contextualSpacing/>
        <w:jc w:val="both"/>
        <w:rPr>
          <w:b/>
          <w:sz w:val="28"/>
          <w:szCs w:val="28"/>
        </w:rPr>
      </w:pPr>
      <w:r w:rsidRPr="00FC65E6">
        <w:rPr>
          <w:color w:val="000000"/>
          <w:sz w:val="28"/>
          <w:szCs w:val="28"/>
        </w:rPr>
        <w:t xml:space="preserve">Правила гри. Використовувати велику площу для бігу, дотримуватись сигналу. </w:t>
      </w:r>
    </w:p>
    <w:p w14:paraId="6072BFB3" w14:textId="77777777" w:rsidR="003D3B1C" w:rsidRPr="00FC65E6" w:rsidRDefault="003D3B1C" w:rsidP="003D3B1C">
      <w:pPr>
        <w:contextualSpacing/>
        <w:jc w:val="center"/>
        <w:rPr>
          <w:sz w:val="28"/>
          <w:szCs w:val="28"/>
        </w:rPr>
      </w:pPr>
      <w:r w:rsidRPr="00FC65E6">
        <w:rPr>
          <w:b/>
          <w:sz w:val="28"/>
          <w:szCs w:val="28"/>
        </w:rPr>
        <w:t>«ДЗВОНИК»</w:t>
      </w:r>
    </w:p>
    <w:p w14:paraId="2D311CE8" w14:textId="77777777" w:rsidR="003D3B1C" w:rsidRPr="00FC65E6" w:rsidRDefault="003D3B1C" w:rsidP="003D3B1C">
      <w:pPr>
        <w:ind w:firstLine="709"/>
        <w:contextualSpacing/>
        <w:jc w:val="both"/>
        <w:rPr>
          <w:sz w:val="28"/>
          <w:szCs w:val="28"/>
        </w:rPr>
      </w:pPr>
      <w:r w:rsidRPr="00FC65E6">
        <w:rPr>
          <w:sz w:val="28"/>
          <w:szCs w:val="28"/>
        </w:rPr>
        <w:t>Мета: Сприяє розвитку швидкості реакції, уваги, навичці орієнтуватися в просторі.</w:t>
      </w:r>
    </w:p>
    <w:p w14:paraId="502EB2D1" w14:textId="77777777" w:rsidR="003D3B1C" w:rsidRPr="00FC65E6" w:rsidRDefault="003D3B1C" w:rsidP="003D3B1C">
      <w:pPr>
        <w:ind w:firstLine="709"/>
        <w:contextualSpacing/>
        <w:jc w:val="both"/>
        <w:rPr>
          <w:sz w:val="28"/>
          <w:szCs w:val="28"/>
        </w:rPr>
      </w:pPr>
      <w:r w:rsidRPr="00FC65E6">
        <w:rPr>
          <w:sz w:val="28"/>
          <w:szCs w:val="28"/>
        </w:rPr>
        <w:t>Гравці довільно розташовуються по залу. Учитель призначає ведучого. За сигналом гравці бігають по залу та передають один одному дзвоник. Ведучий намагається доторкнутися до учня з дзвоник у руках. Коли він це зробить, то учень, до якого він доторкнувся, стає ведучим. Гру повторюють декілька разів.</w:t>
      </w:r>
    </w:p>
    <w:p w14:paraId="2A8EE128" w14:textId="77777777" w:rsidR="003D3B1C" w:rsidRPr="00FC65E6" w:rsidRDefault="003D3B1C" w:rsidP="003D3B1C">
      <w:pPr>
        <w:ind w:firstLine="709"/>
        <w:contextualSpacing/>
        <w:jc w:val="both"/>
        <w:rPr>
          <w:b/>
          <w:sz w:val="28"/>
          <w:szCs w:val="28"/>
        </w:rPr>
      </w:pPr>
      <w:r w:rsidRPr="00FC65E6">
        <w:rPr>
          <w:sz w:val="28"/>
          <w:szCs w:val="28"/>
        </w:rPr>
        <w:t xml:space="preserve">Правила гри. Дзвоник передається з рук в руки без затримки. Забороняється вибігати за межі залу. </w:t>
      </w:r>
    </w:p>
    <w:p w14:paraId="46607E38" w14:textId="77777777" w:rsidR="003D3B1C" w:rsidRPr="00FC65E6" w:rsidRDefault="003D3B1C" w:rsidP="003D3B1C">
      <w:pPr>
        <w:contextualSpacing/>
        <w:jc w:val="center"/>
        <w:rPr>
          <w:sz w:val="28"/>
          <w:szCs w:val="28"/>
        </w:rPr>
      </w:pPr>
      <w:r w:rsidRPr="00FC65E6">
        <w:rPr>
          <w:b/>
          <w:sz w:val="28"/>
          <w:szCs w:val="28"/>
        </w:rPr>
        <w:t>«</w:t>
      </w:r>
      <w:r w:rsidRPr="00FC65E6">
        <w:rPr>
          <w:b/>
          <w:color w:val="000000"/>
          <w:sz w:val="28"/>
          <w:szCs w:val="28"/>
        </w:rPr>
        <w:t>ЯЩІРКА»</w:t>
      </w:r>
    </w:p>
    <w:p w14:paraId="7ED6F724" w14:textId="77777777" w:rsidR="003D3B1C" w:rsidRPr="00FC65E6" w:rsidRDefault="003D3B1C" w:rsidP="003D3B1C">
      <w:pPr>
        <w:ind w:firstLine="709"/>
        <w:contextualSpacing/>
        <w:jc w:val="both"/>
        <w:rPr>
          <w:sz w:val="28"/>
          <w:szCs w:val="28"/>
        </w:rPr>
      </w:pPr>
      <w:r w:rsidRPr="00FC65E6">
        <w:rPr>
          <w:sz w:val="28"/>
          <w:szCs w:val="28"/>
        </w:rPr>
        <w:t>Мета: Сприяє розвитку швидкості реакції, координації рухів.</w:t>
      </w:r>
    </w:p>
    <w:p w14:paraId="17D42740" w14:textId="77777777" w:rsidR="003D3B1C" w:rsidRPr="00FC65E6" w:rsidRDefault="003D3B1C" w:rsidP="003D3B1C">
      <w:pPr>
        <w:ind w:firstLine="709"/>
        <w:contextualSpacing/>
        <w:jc w:val="both"/>
        <w:rPr>
          <w:sz w:val="28"/>
          <w:szCs w:val="28"/>
        </w:rPr>
      </w:pPr>
      <w:r w:rsidRPr="00FC65E6">
        <w:rPr>
          <w:sz w:val="28"/>
          <w:szCs w:val="28"/>
        </w:rPr>
        <w:t xml:space="preserve">Гравці вишиковуються в колону і тримаються руками за пояс того, хто попереду. Вся колона – «Ящірка», перший у колоні – «голова ящірки», а останній – її «хвіст». За сигналом учителя «голова» повинна спіймати «хвіст», який від неї вислизає. «Голова», упіймавши «хвіст», переходить  у кінець колони, а гра повторюється. Програють діти, які розірвали ланцюг. </w:t>
      </w:r>
    </w:p>
    <w:p w14:paraId="40F28FCD" w14:textId="77777777" w:rsidR="003D3B1C" w:rsidRPr="00FC65E6" w:rsidRDefault="003D3B1C" w:rsidP="003D3B1C">
      <w:pPr>
        <w:ind w:firstLine="709"/>
        <w:contextualSpacing/>
        <w:jc w:val="both"/>
        <w:rPr>
          <w:sz w:val="28"/>
          <w:szCs w:val="28"/>
        </w:rPr>
      </w:pPr>
      <w:r w:rsidRPr="00FC65E6">
        <w:rPr>
          <w:sz w:val="28"/>
          <w:szCs w:val="28"/>
        </w:rPr>
        <w:t xml:space="preserve">Правила гри. Діти повинні для бігу використовувати всю площу залу. «Хвіст» вважається спійманим при доторканні до нього долонею руки. </w:t>
      </w:r>
    </w:p>
    <w:p w14:paraId="3483853D" w14:textId="77777777" w:rsidR="003D3B1C" w:rsidRPr="00FC65E6" w:rsidRDefault="003D3B1C" w:rsidP="00DB43E3">
      <w:pPr>
        <w:ind w:firstLine="709"/>
        <w:contextualSpacing/>
        <w:jc w:val="both"/>
        <w:rPr>
          <w:sz w:val="28"/>
          <w:szCs w:val="28"/>
          <w:lang w:eastAsia="uk-UA"/>
        </w:rPr>
      </w:pPr>
      <w:r w:rsidRPr="00FC65E6">
        <w:rPr>
          <w:sz w:val="28"/>
          <w:szCs w:val="28"/>
          <w:lang w:eastAsia="uk-UA"/>
        </w:rPr>
        <w:t xml:space="preserve">Крім того, рухливі ігри, які ми пропонували, були класифіковані за такими критеріями: </w:t>
      </w:r>
      <w:r w:rsidRPr="00FC65E6">
        <w:rPr>
          <w:bCs/>
          <w:sz w:val="28"/>
          <w:szCs w:val="28"/>
          <w:lang w:eastAsia="uk-UA"/>
        </w:rPr>
        <w:t>за складністю та рівнем сприйняття</w:t>
      </w:r>
      <w:r w:rsidRPr="00FC65E6">
        <w:rPr>
          <w:sz w:val="28"/>
          <w:szCs w:val="28"/>
          <w:lang w:eastAsia="uk-UA"/>
        </w:rPr>
        <w:t xml:space="preserve"> – ігри для 0-го, 1-</w:t>
      </w:r>
      <w:r w:rsidRPr="00FC65E6">
        <w:rPr>
          <w:sz w:val="28"/>
          <w:szCs w:val="28"/>
          <w:lang w:eastAsia="uk-UA"/>
        </w:rPr>
        <w:lastRenderedPageBreak/>
        <w:t xml:space="preserve">го, 2-го, 3-го класів; </w:t>
      </w:r>
      <w:r w:rsidRPr="00FC65E6">
        <w:rPr>
          <w:bCs/>
          <w:sz w:val="28"/>
          <w:szCs w:val="28"/>
          <w:lang w:eastAsia="uk-UA"/>
        </w:rPr>
        <w:t>за характером впливу на організм</w:t>
      </w:r>
      <w:r w:rsidRPr="00FC65E6">
        <w:rPr>
          <w:sz w:val="28"/>
          <w:szCs w:val="28"/>
          <w:lang w:eastAsia="uk-UA"/>
        </w:rPr>
        <w:t xml:space="preserve"> – ігри </w:t>
      </w:r>
      <w:proofErr w:type="spellStart"/>
      <w:r w:rsidRPr="00FC65E6">
        <w:rPr>
          <w:sz w:val="28"/>
          <w:szCs w:val="28"/>
          <w:lang w:eastAsia="uk-UA"/>
        </w:rPr>
        <w:t>загальнорозвивального</w:t>
      </w:r>
      <w:proofErr w:type="spellEnd"/>
      <w:r w:rsidRPr="00FC65E6">
        <w:rPr>
          <w:sz w:val="28"/>
          <w:szCs w:val="28"/>
          <w:lang w:eastAsia="uk-UA"/>
        </w:rPr>
        <w:t xml:space="preserve"> та корекційного впливу.</w:t>
      </w:r>
    </w:p>
    <w:p w14:paraId="349B3FDD" w14:textId="77777777" w:rsidR="003D3B1C" w:rsidRPr="00FC65E6" w:rsidRDefault="003D3B1C" w:rsidP="00DB43E3">
      <w:pPr>
        <w:ind w:firstLine="709"/>
        <w:contextualSpacing/>
        <w:jc w:val="both"/>
        <w:rPr>
          <w:sz w:val="28"/>
          <w:szCs w:val="28"/>
          <w:lang w:eastAsia="uk-UA"/>
        </w:rPr>
      </w:pPr>
      <w:r w:rsidRPr="00DB43E3">
        <w:rPr>
          <w:bCs/>
          <w:i/>
          <w:sz w:val="28"/>
          <w:szCs w:val="28"/>
          <w:lang w:eastAsia="uk-UA"/>
        </w:rPr>
        <w:t xml:space="preserve">Ігри </w:t>
      </w:r>
      <w:proofErr w:type="spellStart"/>
      <w:r w:rsidRPr="00DB43E3">
        <w:rPr>
          <w:bCs/>
          <w:i/>
          <w:sz w:val="28"/>
          <w:szCs w:val="28"/>
          <w:lang w:eastAsia="uk-UA"/>
        </w:rPr>
        <w:t>загальнорозвивального</w:t>
      </w:r>
      <w:proofErr w:type="spellEnd"/>
      <w:r w:rsidRPr="00DB43E3">
        <w:rPr>
          <w:bCs/>
          <w:i/>
          <w:sz w:val="28"/>
          <w:szCs w:val="28"/>
          <w:lang w:eastAsia="uk-UA"/>
        </w:rPr>
        <w:t xml:space="preserve"> впливу</w:t>
      </w:r>
      <w:r w:rsidRPr="00FC65E6">
        <w:rPr>
          <w:sz w:val="28"/>
          <w:szCs w:val="28"/>
          <w:lang w:eastAsia="uk-UA"/>
        </w:rPr>
        <w:t xml:space="preserve"> спрямовані на формування фізичних якостей, таких як сила, швидкість, спритність, гнучкість і витривалість.</w:t>
      </w:r>
    </w:p>
    <w:p w14:paraId="42EDDECC" w14:textId="5332CF5D" w:rsidR="003D3B1C" w:rsidRPr="00FC65E6" w:rsidRDefault="003D3B1C" w:rsidP="00DB43E3">
      <w:pPr>
        <w:ind w:firstLine="709"/>
        <w:contextualSpacing/>
        <w:jc w:val="both"/>
        <w:rPr>
          <w:sz w:val="28"/>
          <w:szCs w:val="28"/>
          <w:lang w:eastAsia="uk-UA"/>
        </w:rPr>
      </w:pPr>
      <w:r w:rsidRPr="00DB43E3">
        <w:rPr>
          <w:bCs/>
          <w:i/>
          <w:sz w:val="28"/>
          <w:szCs w:val="28"/>
          <w:lang w:eastAsia="uk-UA"/>
        </w:rPr>
        <w:t>Ігри корекційного впливу</w:t>
      </w:r>
      <w:r w:rsidRPr="00FC65E6">
        <w:rPr>
          <w:sz w:val="28"/>
          <w:szCs w:val="28"/>
          <w:lang w:eastAsia="uk-UA"/>
        </w:rPr>
        <w:t xml:space="preserve"> орієнтовані на покращення координації рухів, точності виконання, рівноваги, просторової орієнтації, швидкості реакції, уваги та пам</w:t>
      </w:r>
      <w:r w:rsidR="00345796">
        <w:rPr>
          <w:sz w:val="28"/>
          <w:szCs w:val="28"/>
          <w:lang w:eastAsia="uk-UA"/>
        </w:rPr>
        <w:t>’</w:t>
      </w:r>
      <w:r w:rsidRPr="00FC65E6">
        <w:rPr>
          <w:sz w:val="28"/>
          <w:szCs w:val="28"/>
          <w:lang w:eastAsia="uk-UA"/>
        </w:rPr>
        <w:t>яті.</w:t>
      </w:r>
    </w:p>
    <w:p w14:paraId="3A8905F6" w14:textId="77777777" w:rsidR="003D3B1C" w:rsidRPr="00FC65E6" w:rsidRDefault="003D3B1C" w:rsidP="00DB43E3">
      <w:pPr>
        <w:ind w:firstLine="709"/>
        <w:contextualSpacing/>
        <w:jc w:val="both"/>
        <w:rPr>
          <w:sz w:val="28"/>
          <w:szCs w:val="28"/>
          <w:lang w:eastAsia="uk-UA"/>
        </w:rPr>
      </w:pPr>
      <w:r w:rsidRPr="00FC65E6">
        <w:rPr>
          <w:sz w:val="28"/>
          <w:szCs w:val="28"/>
          <w:lang w:eastAsia="uk-UA"/>
        </w:rPr>
        <w:t>Під час вибору гри важливо враховувати час її проведення, наприклад: урок фізичної культури, ранкова гімнастика, велика перерва, заняття з фізкультурно-спортивної реабілітації, прогулянка або позаурочна діяльність. Учитель має зважати на потенційно небезпечні моменти, які можуть виникати під час гри, та бути готовим забезпечити безпеку дітей.</w:t>
      </w:r>
    </w:p>
    <w:p w14:paraId="35B67DA4" w14:textId="3364E3B2" w:rsidR="003D3B1C" w:rsidRPr="00FC65E6" w:rsidRDefault="003D3B1C" w:rsidP="00DB43E3">
      <w:pPr>
        <w:ind w:firstLine="709"/>
        <w:contextualSpacing/>
        <w:jc w:val="both"/>
        <w:rPr>
          <w:sz w:val="28"/>
          <w:szCs w:val="28"/>
          <w:lang w:eastAsia="uk-UA"/>
        </w:rPr>
      </w:pPr>
      <w:r w:rsidRPr="00FC65E6">
        <w:rPr>
          <w:sz w:val="28"/>
          <w:szCs w:val="28"/>
          <w:lang w:eastAsia="uk-UA"/>
        </w:rPr>
        <w:t>На заняттях слід чергувати ігри високої інтенсивності з малорухливими, враховуючи результати лікарського контролю. Особливу увагу варто приділяти дітям із ослабленим здоров</w:t>
      </w:r>
      <w:r w:rsidR="00345796">
        <w:rPr>
          <w:sz w:val="28"/>
          <w:szCs w:val="28"/>
          <w:lang w:eastAsia="uk-UA"/>
        </w:rPr>
        <w:t>’</w:t>
      </w:r>
      <w:r w:rsidRPr="00FC65E6">
        <w:rPr>
          <w:sz w:val="28"/>
          <w:szCs w:val="28"/>
          <w:lang w:eastAsia="uk-UA"/>
        </w:rPr>
        <w:t>ям.</w:t>
      </w:r>
    </w:p>
    <w:p w14:paraId="34FEDD29" w14:textId="77777777" w:rsidR="003D3B1C" w:rsidRPr="00FC65E6" w:rsidRDefault="003D3B1C" w:rsidP="00DB43E3">
      <w:pPr>
        <w:ind w:firstLine="709"/>
        <w:contextualSpacing/>
        <w:jc w:val="both"/>
        <w:rPr>
          <w:sz w:val="28"/>
          <w:szCs w:val="28"/>
          <w:lang w:eastAsia="uk-UA"/>
        </w:rPr>
      </w:pPr>
      <w:r w:rsidRPr="00FC65E6">
        <w:rPr>
          <w:sz w:val="28"/>
          <w:szCs w:val="28"/>
          <w:lang w:eastAsia="uk-UA"/>
        </w:rPr>
        <w:t>У підготовчій частині заняття доцільно використовувати ігри низької та середньої інтенсивності. Це здебільшого ігри з невеликою рухливістю та простотою, спрямовані на розвиток уваги та зосередженості, а також на поступову фізіологічну та психологічну адаптацію організму до основного фізичного навантаження уроку.</w:t>
      </w:r>
    </w:p>
    <w:p w14:paraId="30774CE8" w14:textId="77777777" w:rsidR="003D3B1C" w:rsidRPr="00FC65E6" w:rsidRDefault="003D3B1C" w:rsidP="00DB43E3">
      <w:pPr>
        <w:ind w:firstLine="709"/>
        <w:contextualSpacing/>
        <w:jc w:val="both"/>
        <w:rPr>
          <w:sz w:val="28"/>
          <w:szCs w:val="28"/>
          <w:lang w:eastAsia="uk-UA"/>
        </w:rPr>
      </w:pPr>
      <w:r w:rsidRPr="00FC65E6">
        <w:rPr>
          <w:sz w:val="28"/>
          <w:szCs w:val="28"/>
          <w:lang w:eastAsia="uk-UA"/>
        </w:rPr>
        <w:t>В основній частині заняття доцільно використовувати ігри середньої та високої інтенсивності. Вони допомагають закріплювати й удосконалювати рухові дії, виконувати поставлені завдання уроку. Завершення основної частини із включенням ігор дає можливість поступово знижувати фізичне навантаження, зберігати позитивний емоційний фон і готувати дітей до наступних занять.</w:t>
      </w:r>
    </w:p>
    <w:p w14:paraId="6BCE200B" w14:textId="77777777" w:rsidR="003D3B1C" w:rsidRPr="00FC65E6" w:rsidRDefault="003D3B1C" w:rsidP="00DB43E3">
      <w:pPr>
        <w:ind w:firstLine="709"/>
        <w:contextualSpacing/>
        <w:jc w:val="both"/>
        <w:rPr>
          <w:sz w:val="28"/>
          <w:szCs w:val="28"/>
          <w:lang w:eastAsia="uk-UA"/>
        </w:rPr>
      </w:pPr>
      <w:r w:rsidRPr="00FC65E6">
        <w:rPr>
          <w:sz w:val="28"/>
          <w:szCs w:val="28"/>
          <w:lang w:eastAsia="uk-UA"/>
        </w:rPr>
        <w:t>У заключній частині заняття застосовуються рухливі ігри низької інтенсивності, які сприяють зниженню фізичного та психологічного напруження. Це можуть бути ігри на увагу, з простими рухами, спрямовані на відновлення дихання. На кожному занятті проводилися 3–4 гри.</w:t>
      </w:r>
    </w:p>
    <w:p w14:paraId="5DB035F0" w14:textId="77777777" w:rsidR="003D3B1C" w:rsidRPr="00FC65E6" w:rsidRDefault="003D3B1C" w:rsidP="00DB43E3">
      <w:pPr>
        <w:ind w:firstLine="709"/>
        <w:contextualSpacing/>
        <w:jc w:val="both"/>
        <w:rPr>
          <w:sz w:val="28"/>
          <w:szCs w:val="28"/>
          <w:lang w:eastAsia="uk-UA"/>
        </w:rPr>
      </w:pPr>
      <w:r w:rsidRPr="00FC65E6">
        <w:rPr>
          <w:sz w:val="28"/>
          <w:szCs w:val="28"/>
          <w:lang w:eastAsia="uk-UA"/>
        </w:rPr>
        <w:t xml:space="preserve">Розроблена нами програма рухливих ігор спрямована на підвищення рухової активності глухих дітей. Вона включає використання фізкультурних пауз і хвилинок як на </w:t>
      </w:r>
      <w:proofErr w:type="spellStart"/>
      <w:r w:rsidRPr="00FC65E6">
        <w:rPr>
          <w:sz w:val="28"/>
          <w:szCs w:val="28"/>
          <w:lang w:eastAsia="uk-UA"/>
        </w:rPr>
        <w:t>уроках</w:t>
      </w:r>
      <w:proofErr w:type="spellEnd"/>
      <w:r w:rsidRPr="00FC65E6">
        <w:rPr>
          <w:sz w:val="28"/>
          <w:szCs w:val="28"/>
          <w:lang w:eastAsia="uk-UA"/>
        </w:rPr>
        <w:t>, так і під час виконання домашніх завдань. Окремо передбачені комплекси вправ для профілактики й корекції порушень постави.</w:t>
      </w:r>
    </w:p>
    <w:p w14:paraId="4C12206A" w14:textId="086F5813" w:rsidR="003D3B1C" w:rsidRPr="00FC65E6" w:rsidRDefault="003D3B1C" w:rsidP="00DB43E3">
      <w:pPr>
        <w:ind w:firstLine="709"/>
        <w:contextualSpacing/>
        <w:jc w:val="both"/>
        <w:rPr>
          <w:sz w:val="28"/>
          <w:szCs w:val="28"/>
          <w:lang w:eastAsia="uk-UA"/>
        </w:rPr>
      </w:pPr>
      <w:r w:rsidRPr="00FC65E6">
        <w:rPr>
          <w:sz w:val="28"/>
          <w:szCs w:val="28"/>
          <w:lang w:eastAsia="uk-UA"/>
        </w:rPr>
        <w:t>Систематичне впровадження запропонованої програми є ключовим для підтримання оптимального рухового режиму, забезпечення гармонійного фізичного розвитку та покращення фізичної працездатності, що сприяє зміцненню здоров</w:t>
      </w:r>
      <w:r w:rsidR="00345796">
        <w:rPr>
          <w:sz w:val="28"/>
          <w:szCs w:val="28"/>
          <w:lang w:eastAsia="uk-UA"/>
        </w:rPr>
        <w:t>’</w:t>
      </w:r>
      <w:r w:rsidRPr="00FC65E6">
        <w:rPr>
          <w:sz w:val="28"/>
          <w:szCs w:val="28"/>
          <w:lang w:eastAsia="uk-UA"/>
        </w:rPr>
        <w:t>я глухих дітей молодшого шкільного віку у навчально-реабілітаційному центрі.</w:t>
      </w:r>
    </w:p>
    <w:p w14:paraId="6E724F62" w14:textId="77777777" w:rsidR="003D3B1C" w:rsidRPr="00FC65E6" w:rsidRDefault="003D3B1C" w:rsidP="00DB43E3">
      <w:pPr>
        <w:ind w:firstLine="709"/>
        <w:contextualSpacing/>
        <w:jc w:val="both"/>
        <w:rPr>
          <w:sz w:val="28"/>
          <w:szCs w:val="28"/>
          <w:lang w:eastAsia="uk-UA"/>
        </w:rPr>
      </w:pPr>
      <w:r w:rsidRPr="00FC65E6">
        <w:rPr>
          <w:sz w:val="28"/>
          <w:szCs w:val="28"/>
          <w:lang w:eastAsia="uk-UA"/>
        </w:rPr>
        <w:lastRenderedPageBreak/>
        <w:t xml:space="preserve">Методика занять зі спортивних ігор для </w:t>
      </w:r>
      <w:proofErr w:type="spellStart"/>
      <w:r w:rsidRPr="00FC65E6">
        <w:rPr>
          <w:sz w:val="28"/>
          <w:szCs w:val="28"/>
          <w:lang w:eastAsia="uk-UA"/>
        </w:rPr>
        <w:t>слабочуючих</w:t>
      </w:r>
      <w:proofErr w:type="spellEnd"/>
      <w:r w:rsidRPr="00FC65E6">
        <w:rPr>
          <w:sz w:val="28"/>
          <w:szCs w:val="28"/>
          <w:lang w:eastAsia="uk-UA"/>
        </w:rPr>
        <w:t xml:space="preserve"> дітей передбачала </w:t>
      </w:r>
      <w:r w:rsidRPr="00DB43E3">
        <w:rPr>
          <w:b/>
          <w:bCs/>
          <w:sz w:val="28"/>
          <w:szCs w:val="28"/>
          <w:lang w:eastAsia="uk-UA"/>
        </w:rPr>
        <w:t>підготовчу частину</w:t>
      </w:r>
      <w:r w:rsidRPr="00FC65E6">
        <w:rPr>
          <w:sz w:val="28"/>
          <w:szCs w:val="28"/>
          <w:lang w:eastAsia="uk-UA"/>
        </w:rPr>
        <w:t>, тривалість якої становила 20 хвилин. Для розвитку уваги, координації рухів у просторі та різнобічного впливу фізичних вправ на організм було розроблено спеціальний комплекс вправ. Цей комплекс сприяв удосконаленню функцій вестибулярного аналізатора.</w:t>
      </w:r>
    </w:p>
    <w:p w14:paraId="325C4A61" w14:textId="77777777" w:rsidR="003D3B1C" w:rsidRPr="00FC65E6" w:rsidRDefault="003D3B1C" w:rsidP="00DB43E3">
      <w:pPr>
        <w:ind w:firstLine="709"/>
        <w:contextualSpacing/>
        <w:jc w:val="both"/>
        <w:rPr>
          <w:sz w:val="28"/>
          <w:szCs w:val="28"/>
          <w:lang w:eastAsia="uk-UA"/>
        </w:rPr>
      </w:pPr>
      <w:r w:rsidRPr="00FC65E6">
        <w:rPr>
          <w:sz w:val="28"/>
          <w:szCs w:val="28"/>
          <w:lang w:eastAsia="uk-UA"/>
        </w:rPr>
        <w:t xml:space="preserve">У підготовчій частині заняття вирішувалися наступні завдання: </w:t>
      </w:r>
      <w:r w:rsidRPr="00FC65E6">
        <w:rPr>
          <w:bCs/>
          <w:sz w:val="28"/>
          <w:szCs w:val="28"/>
          <w:lang w:eastAsia="uk-UA"/>
        </w:rPr>
        <w:t>організаційно-інформаційна підготовка</w:t>
      </w:r>
      <w:r w:rsidRPr="00FC65E6">
        <w:rPr>
          <w:sz w:val="28"/>
          <w:szCs w:val="28"/>
          <w:lang w:eastAsia="uk-UA"/>
        </w:rPr>
        <w:t xml:space="preserve"> – забезпечення готовності дітей до заняття; </w:t>
      </w:r>
      <w:r w:rsidRPr="00FC65E6">
        <w:rPr>
          <w:bCs/>
          <w:sz w:val="28"/>
          <w:szCs w:val="28"/>
          <w:lang w:eastAsia="uk-UA"/>
        </w:rPr>
        <w:t>фізіологічна підготовка</w:t>
      </w:r>
      <w:r w:rsidRPr="00FC65E6">
        <w:rPr>
          <w:sz w:val="28"/>
          <w:szCs w:val="28"/>
          <w:lang w:eastAsia="uk-UA"/>
        </w:rPr>
        <w:t xml:space="preserve"> – адаптація організму до інтенсивних навантажень; </w:t>
      </w:r>
      <w:r w:rsidRPr="00FC65E6">
        <w:rPr>
          <w:bCs/>
          <w:sz w:val="28"/>
          <w:szCs w:val="28"/>
          <w:lang w:eastAsia="uk-UA"/>
        </w:rPr>
        <w:t>розвиток координації та просторової орієнтації</w:t>
      </w:r>
      <w:r w:rsidRPr="00FC65E6">
        <w:rPr>
          <w:sz w:val="28"/>
          <w:szCs w:val="28"/>
          <w:lang w:eastAsia="uk-UA"/>
        </w:rPr>
        <w:t xml:space="preserve"> – вправи, які покращують рівновагу і точність рухів; </w:t>
      </w:r>
      <w:r w:rsidRPr="00FC65E6">
        <w:rPr>
          <w:bCs/>
          <w:sz w:val="28"/>
          <w:szCs w:val="28"/>
          <w:lang w:eastAsia="uk-UA"/>
        </w:rPr>
        <w:t>виконання вправ за швидкими командами</w:t>
      </w:r>
      <w:r w:rsidRPr="00FC65E6">
        <w:rPr>
          <w:sz w:val="28"/>
          <w:szCs w:val="28"/>
          <w:lang w:eastAsia="uk-UA"/>
        </w:rPr>
        <w:t xml:space="preserve"> – розвиток реакції на звукові сигнали та швидкість виконання завдань.</w:t>
      </w:r>
    </w:p>
    <w:p w14:paraId="199E34BF" w14:textId="77777777" w:rsidR="003D3B1C" w:rsidRPr="00FC65E6" w:rsidRDefault="003D3B1C" w:rsidP="00DB43E3">
      <w:pPr>
        <w:ind w:firstLine="709"/>
        <w:contextualSpacing/>
        <w:jc w:val="both"/>
        <w:rPr>
          <w:sz w:val="28"/>
          <w:szCs w:val="28"/>
          <w:lang w:eastAsia="uk-UA"/>
        </w:rPr>
      </w:pPr>
      <w:r w:rsidRPr="00FC65E6">
        <w:rPr>
          <w:sz w:val="28"/>
          <w:szCs w:val="28"/>
          <w:lang w:eastAsia="uk-UA"/>
        </w:rPr>
        <w:t>Цей підхід допомагає забезпечити комплексний розвиток фізичних і когнітивних навичок у дітей.</w:t>
      </w:r>
    </w:p>
    <w:p w14:paraId="655A3E21" w14:textId="77777777" w:rsidR="003D3B1C" w:rsidRPr="005B67A7" w:rsidRDefault="003D3B1C" w:rsidP="00DB43E3">
      <w:pPr>
        <w:ind w:firstLine="709"/>
        <w:contextualSpacing/>
        <w:jc w:val="both"/>
        <w:rPr>
          <w:sz w:val="28"/>
          <w:szCs w:val="28"/>
          <w:lang w:eastAsia="uk-UA"/>
        </w:rPr>
      </w:pPr>
      <w:r w:rsidRPr="00DB43E3">
        <w:rPr>
          <w:b/>
          <w:bCs/>
          <w:sz w:val="28"/>
          <w:szCs w:val="28"/>
          <w:lang w:eastAsia="uk-UA"/>
        </w:rPr>
        <w:t>Основна частина заняття</w:t>
      </w:r>
      <w:r w:rsidRPr="005B67A7">
        <w:rPr>
          <w:sz w:val="28"/>
          <w:szCs w:val="28"/>
          <w:lang w:eastAsia="uk-UA"/>
        </w:rPr>
        <w:t xml:space="preserve"> (тривалість 25 хвилин) базувалася на специфіці ігрової діяльності волейболістів та характері технічних прийомів гри. Особливу увагу приділяли завданням, які стимулюють роботу зорового аналізатора, зокрема швидкість реакції на зорові сигнали та увагу. Завдання виконувалися потоковим або змішаним методом, а інтенсивність досягала до </w:t>
      </w:r>
      <w:r w:rsidRPr="005B67A7">
        <w:rPr>
          <w:bCs/>
          <w:sz w:val="28"/>
          <w:szCs w:val="28"/>
          <w:lang w:eastAsia="uk-UA"/>
        </w:rPr>
        <w:t xml:space="preserve">170 </w:t>
      </w:r>
      <w:proofErr w:type="spellStart"/>
      <w:r w:rsidRPr="005B67A7">
        <w:rPr>
          <w:bCs/>
          <w:sz w:val="28"/>
          <w:szCs w:val="28"/>
          <w:lang w:eastAsia="uk-UA"/>
        </w:rPr>
        <w:t>уд</w:t>
      </w:r>
      <w:proofErr w:type="spellEnd"/>
      <w:r w:rsidRPr="005B67A7">
        <w:rPr>
          <w:bCs/>
          <w:sz w:val="28"/>
          <w:szCs w:val="28"/>
          <w:lang w:eastAsia="uk-UA"/>
        </w:rPr>
        <w:t>/хв</w:t>
      </w:r>
      <w:r w:rsidRPr="005B67A7">
        <w:rPr>
          <w:sz w:val="28"/>
          <w:szCs w:val="28"/>
          <w:lang w:eastAsia="uk-UA"/>
        </w:rPr>
        <w:t>.</w:t>
      </w:r>
    </w:p>
    <w:p w14:paraId="520E6169" w14:textId="3A6049BD" w:rsidR="003D3B1C" w:rsidRPr="005B67A7" w:rsidRDefault="003D3B1C" w:rsidP="00DB43E3">
      <w:pPr>
        <w:ind w:firstLine="709"/>
        <w:contextualSpacing/>
        <w:jc w:val="both"/>
        <w:rPr>
          <w:sz w:val="28"/>
          <w:szCs w:val="28"/>
          <w:lang w:eastAsia="uk-UA"/>
        </w:rPr>
      </w:pPr>
      <w:r w:rsidRPr="005B67A7">
        <w:rPr>
          <w:bCs/>
          <w:sz w:val="28"/>
          <w:szCs w:val="28"/>
          <w:lang w:eastAsia="uk-UA"/>
        </w:rPr>
        <w:t>Основні завдання цієї частини:</w:t>
      </w:r>
      <w:r w:rsidRPr="005B67A7">
        <w:rPr>
          <w:sz w:val="28"/>
          <w:szCs w:val="28"/>
          <w:lang w:eastAsia="uk-UA"/>
        </w:rPr>
        <w:t xml:space="preserve"> виховання рухових якостей; корекція порушень, пов</w:t>
      </w:r>
      <w:r w:rsidR="00345796">
        <w:rPr>
          <w:sz w:val="28"/>
          <w:szCs w:val="28"/>
          <w:lang w:eastAsia="uk-UA"/>
        </w:rPr>
        <w:t>’</w:t>
      </w:r>
      <w:r w:rsidRPr="005B67A7">
        <w:rPr>
          <w:sz w:val="28"/>
          <w:szCs w:val="28"/>
          <w:lang w:eastAsia="uk-UA"/>
        </w:rPr>
        <w:t xml:space="preserve">язаних із моторикою та координацією; розвиток швидкості перемикання уваги між різними діями; підвищення здатності розподіляти увагу та збільшення її обсягу. Ключовим елементом основної частини була двостороння гра (тривалість 25–30 хвилин) у такі види спорту, як волейбол чи баскетбол. Ці ігри сприяли формуванню рухових умінь, стимулювали увагу та викликали інтерес до занять, одночасно підвищуючи емоційний тонус </w:t>
      </w:r>
      <w:proofErr w:type="spellStart"/>
      <w:r w:rsidRPr="005B67A7">
        <w:rPr>
          <w:sz w:val="28"/>
          <w:szCs w:val="28"/>
          <w:lang w:eastAsia="uk-UA"/>
        </w:rPr>
        <w:t>слабочуючих</w:t>
      </w:r>
      <w:proofErr w:type="spellEnd"/>
      <w:r w:rsidRPr="005B67A7">
        <w:rPr>
          <w:sz w:val="28"/>
          <w:szCs w:val="28"/>
          <w:lang w:eastAsia="uk-UA"/>
        </w:rPr>
        <w:t xml:space="preserve"> дітей.</w:t>
      </w:r>
    </w:p>
    <w:p w14:paraId="0CBBE8CB" w14:textId="77777777" w:rsidR="003D3B1C" w:rsidRDefault="003D3B1C" w:rsidP="00DB43E3">
      <w:pPr>
        <w:ind w:firstLine="709"/>
        <w:contextualSpacing/>
        <w:jc w:val="both"/>
        <w:rPr>
          <w:sz w:val="28"/>
          <w:szCs w:val="28"/>
          <w:lang w:eastAsia="uk-UA"/>
        </w:rPr>
      </w:pPr>
      <w:r w:rsidRPr="005B67A7">
        <w:rPr>
          <w:bCs/>
          <w:sz w:val="28"/>
          <w:szCs w:val="28"/>
          <w:lang w:eastAsia="uk-UA"/>
        </w:rPr>
        <w:t>Особливість стимулювання інтересу</w:t>
      </w:r>
      <w:r w:rsidRPr="005B67A7">
        <w:rPr>
          <w:sz w:val="28"/>
          <w:szCs w:val="28"/>
          <w:lang w:eastAsia="uk-UA"/>
        </w:rPr>
        <w:t xml:space="preserve"> полягала в організації спільних занять учнів зі </w:t>
      </w:r>
      <w:proofErr w:type="spellStart"/>
      <w:r w:rsidRPr="005B67A7">
        <w:rPr>
          <w:sz w:val="28"/>
          <w:szCs w:val="28"/>
          <w:lang w:eastAsia="uk-UA"/>
        </w:rPr>
        <w:t>слабочуючими</w:t>
      </w:r>
      <w:proofErr w:type="spellEnd"/>
      <w:r w:rsidRPr="005B67A7">
        <w:rPr>
          <w:sz w:val="28"/>
          <w:szCs w:val="28"/>
          <w:lang w:eastAsia="uk-UA"/>
        </w:rPr>
        <w:t xml:space="preserve"> слухачами. Спортивні ігри покращували обсяг і швидкість перемикання уваги, створювали позитивний емоційний фон і сприяли кращій адаптації до фізичних навантажень. Високий емоційний тонус, що виникав під час гри чи змагань, значно підвищував переносимість навантажень у дітей із порушеннями слуху, при цьому інтенсивність гри знижувалася до </w:t>
      </w:r>
      <w:r w:rsidRPr="005B67A7">
        <w:rPr>
          <w:bCs/>
          <w:sz w:val="28"/>
          <w:szCs w:val="28"/>
          <w:lang w:eastAsia="uk-UA"/>
        </w:rPr>
        <w:t xml:space="preserve">120 </w:t>
      </w:r>
      <w:proofErr w:type="spellStart"/>
      <w:r w:rsidRPr="005B67A7">
        <w:rPr>
          <w:bCs/>
          <w:sz w:val="28"/>
          <w:szCs w:val="28"/>
          <w:lang w:eastAsia="uk-UA"/>
        </w:rPr>
        <w:t>уд</w:t>
      </w:r>
      <w:proofErr w:type="spellEnd"/>
      <w:r w:rsidRPr="005B67A7">
        <w:rPr>
          <w:bCs/>
          <w:sz w:val="28"/>
          <w:szCs w:val="28"/>
          <w:lang w:eastAsia="uk-UA"/>
        </w:rPr>
        <w:t>/хв</w:t>
      </w:r>
      <w:r w:rsidRPr="005B67A7">
        <w:rPr>
          <w:sz w:val="28"/>
          <w:szCs w:val="28"/>
          <w:lang w:eastAsia="uk-UA"/>
        </w:rPr>
        <w:t>.</w:t>
      </w:r>
    </w:p>
    <w:p w14:paraId="2A4463D5" w14:textId="7655219A" w:rsidR="00F77B4B" w:rsidRPr="00A740F2" w:rsidRDefault="003D3B1C" w:rsidP="00DB43E3">
      <w:pPr>
        <w:ind w:firstLine="709"/>
        <w:contextualSpacing/>
        <w:jc w:val="both"/>
        <w:rPr>
          <w:sz w:val="28"/>
          <w:szCs w:val="28"/>
        </w:rPr>
      </w:pPr>
      <w:r w:rsidRPr="005B67A7">
        <w:rPr>
          <w:rStyle w:val="ab"/>
          <w:sz w:val="28"/>
          <w:szCs w:val="28"/>
        </w:rPr>
        <w:t>Заключна частина заняття</w:t>
      </w:r>
      <w:r w:rsidRPr="005B67A7">
        <w:rPr>
          <w:sz w:val="28"/>
          <w:szCs w:val="28"/>
        </w:rPr>
        <w:t xml:space="preserve"> </w:t>
      </w:r>
      <w:r w:rsidRPr="00DB43E3">
        <w:rPr>
          <w:sz w:val="28"/>
          <w:szCs w:val="28"/>
        </w:rPr>
        <w:t xml:space="preserve">тривала </w:t>
      </w:r>
      <w:r w:rsidRPr="00DB43E3">
        <w:rPr>
          <w:rStyle w:val="ab"/>
          <w:b w:val="0"/>
          <w:sz w:val="28"/>
          <w:szCs w:val="28"/>
        </w:rPr>
        <w:t>20 хвилин</w:t>
      </w:r>
      <w:r w:rsidRPr="00DB43E3">
        <w:rPr>
          <w:sz w:val="28"/>
          <w:szCs w:val="28"/>
        </w:rPr>
        <w:t xml:space="preserve"> і включала: </w:t>
      </w:r>
      <w:r w:rsidRPr="00DB43E3">
        <w:rPr>
          <w:rStyle w:val="ab"/>
          <w:b w:val="0"/>
          <w:sz w:val="28"/>
          <w:szCs w:val="28"/>
        </w:rPr>
        <w:t>вправи на розслаблення</w:t>
      </w:r>
      <w:r w:rsidRPr="00DB43E3">
        <w:rPr>
          <w:b/>
          <w:sz w:val="28"/>
          <w:szCs w:val="28"/>
        </w:rPr>
        <w:t xml:space="preserve"> </w:t>
      </w:r>
      <w:r w:rsidRPr="00DB43E3">
        <w:rPr>
          <w:sz w:val="28"/>
          <w:szCs w:val="28"/>
        </w:rPr>
        <w:t>– для зняття м</w:t>
      </w:r>
      <w:r w:rsidR="00345796">
        <w:rPr>
          <w:sz w:val="28"/>
          <w:szCs w:val="28"/>
        </w:rPr>
        <w:t>’</w:t>
      </w:r>
      <w:r w:rsidRPr="00DB43E3">
        <w:rPr>
          <w:sz w:val="28"/>
          <w:szCs w:val="28"/>
        </w:rPr>
        <w:t xml:space="preserve">язової напруженості та відновлення після основного фізичного навантаження; </w:t>
      </w:r>
      <w:r w:rsidRPr="00DB43E3">
        <w:rPr>
          <w:rStyle w:val="ab"/>
          <w:b w:val="0"/>
          <w:sz w:val="28"/>
          <w:szCs w:val="28"/>
        </w:rPr>
        <w:t>ігри на увагу</w:t>
      </w:r>
      <w:r w:rsidRPr="00DB43E3">
        <w:rPr>
          <w:sz w:val="28"/>
          <w:szCs w:val="28"/>
        </w:rPr>
        <w:t xml:space="preserve"> – короткочасна активність протягом 5 хвилин, спрямована на концентрацію уваги та завершення заняття в позитивному емоційному тонусі; </w:t>
      </w:r>
      <w:r w:rsidRPr="00DB43E3">
        <w:rPr>
          <w:rStyle w:val="ab"/>
          <w:b w:val="0"/>
          <w:sz w:val="28"/>
          <w:szCs w:val="28"/>
        </w:rPr>
        <w:t>організаційне завершення заняття</w:t>
      </w:r>
      <w:r w:rsidRPr="005B67A7">
        <w:rPr>
          <w:sz w:val="28"/>
          <w:szCs w:val="28"/>
        </w:rPr>
        <w:t xml:space="preserve"> – підбиття підсумків, аналіз виконаних завдань і коротке обговорення результатів.</w:t>
      </w:r>
    </w:p>
    <w:p w14:paraId="6391298B" w14:textId="47E71684" w:rsidR="003D3B1C" w:rsidRPr="002F3A64" w:rsidRDefault="003D3B1C" w:rsidP="002F3A64">
      <w:pPr>
        <w:contextualSpacing/>
        <w:jc w:val="right"/>
        <w:rPr>
          <w:i/>
          <w:iCs/>
          <w:sz w:val="28"/>
          <w:szCs w:val="28"/>
          <w:lang w:val="ru-RU"/>
        </w:rPr>
      </w:pPr>
      <w:proofErr w:type="spellStart"/>
      <w:r w:rsidRPr="002F3A64">
        <w:rPr>
          <w:i/>
          <w:iCs/>
          <w:sz w:val="28"/>
          <w:szCs w:val="28"/>
          <w:lang w:val="ru-RU"/>
        </w:rPr>
        <w:lastRenderedPageBreak/>
        <w:t>Таблиця</w:t>
      </w:r>
      <w:proofErr w:type="spellEnd"/>
      <w:r w:rsidRPr="002F3A64">
        <w:rPr>
          <w:i/>
          <w:iCs/>
          <w:sz w:val="28"/>
          <w:szCs w:val="28"/>
          <w:lang w:val="ru-RU"/>
        </w:rPr>
        <w:t xml:space="preserve"> 3</w:t>
      </w:r>
    </w:p>
    <w:p w14:paraId="689E36ED" w14:textId="550BA119" w:rsidR="003D3B1C" w:rsidRPr="002F3A64" w:rsidRDefault="003D3B1C" w:rsidP="002F3A64">
      <w:pPr>
        <w:contextualSpacing/>
        <w:jc w:val="center"/>
        <w:rPr>
          <w:bCs/>
          <w:i/>
          <w:iCs/>
          <w:sz w:val="28"/>
          <w:szCs w:val="28"/>
        </w:rPr>
      </w:pPr>
      <w:r w:rsidRPr="002F3A64">
        <w:rPr>
          <w:bCs/>
          <w:i/>
          <w:iCs/>
          <w:sz w:val="28"/>
          <w:szCs w:val="28"/>
        </w:rPr>
        <w:t>Комплекси спеціальних вправ для профілактики плоскостопості у дітей молодшого шкільного віку з порушенням функції слуху</w:t>
      </w:r>
    </w:p>
    <w:p w14:paraId="3A3019E5" w14:textId="77777777" w:rsidR="002F3A64" w:rsidRPr="003D3B1C" w:rsidRDefault="002F3A64" w:rsidP="003D3B1C">
      <w:pPr>
        <w:contextualSpacing/>
        <w:rPr>
          <w:b/>
          <w:sz w:val="28"/>
          <w:szCs w:val="28"/>
        </w:rPr>
      </w:pPr>
    </w:p>
    <w:tbl>
      <w:tblPr>
        <w:tblW w:w="9774" w:type="dxa"/>
        <w:jc w:val="center"/>
        <w:tblLayout w:type="fixed"/>
        <w:tblLook w:val="0000" w:firstRow="0" w:lastRow="0" w:firstColumn="0" w:lastColumn="0" w:noHBand="0" w:noVBand="0"/>
      </w:tblPr>
      <w:tblGrid>
        <w:gridCol w:w="691"/>
        <w:gridCol w:w="1788"/>
        <w:gridCol w:w="2835"/>
        <w:gridCol w:w="1417"/>
        <w:gridCol w:w="3043"/>
      </w:tblGrid>
      <w:tr w:rsidR="003D3B1C" w:rsidRPr="00237662" w14:paraId="1EE5FD78"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E0621" w14:textId="77777777" w:rsidR="003D3B1C" w:rsidRPr="00DB43E3" w:rsidRDefault="003D3B1C" w:rsidP="003D3B1C">
            <w:r w:rsidRPr="00DB43E3">
              <w:rPr>
                <w:b/>
              </w:rPr>
              <w:t>№</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DE645" w14:textId="77777777" w:rsidR="003D3B1C" w:rsidRPr="00DB43E3" w:rsidRDefault="003D3B1C" w:rsidP="003D3B1C">
            <w:proofErr w:type="spellStart"/>
            <w:r w:rsidRPr="00DB43E3">
              <w:rPr>
                <w:b/>
              </w:rPr>
              <w:t>В.п</w:t>
            </w:r>
            <w:proofErr w:type="spellEnd"/>
            <w:r w:rsidRPr="00DB43E3">
              <w:rPr>
                <w:b/>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7CD71" w14:textId="77777777" w:rsidR="003D3B1C" w:rsidRPr="00DB43E3" w:rsidRDefault="003D3B1C" w:rsidP="003D3B1C">
            <w:r w:rsidRPr="00DB43E3">
              <w:rPr>
                <w:b/>
              </w:rPr>
              <w:t>Зміст вправи</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142DD" w14:textId="2D18390C" w:rsidR="003D3B1C" w:rsidRPr="00DB43E3" w:rsidRDefault="003D3B1C" w:rsidP="00DB43E3">
            <w:r w:rsidRPr="00DB43E3">
              <w:rPr>
                <w:b/>
              </w:rPr>
              <w:t>Дозування</w:t>
            </w:r>
          </w:p>
        </w:tc>
        <w:tc>
          <w:tcPr>
            <w:tcW w:w="30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EF7D2" w14:textId="77777777" w:rsidR="003D3B1C" w:rsidRPr="00DB43E3" w:rsidRDefault="003D3B1C" w:rsidP="003D3B1C">
            <w:r w:rsidRPr="00DB43E3">
              <w:rPr>
                <w:b/>
              </w:rPr>
              <w:t>Організаційно-методичні вказівки</w:t>
            </w:r>
          </w:p>
        </w:tc>
      </w:tr>
      <w:tr w:rsidR="003D3B1C" w:rsidRPr="00237662" w14:paraId="3D294030"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7839B7B0" w14:textId="77777777" w:rsidR="003D3B1C" w:rsidRPr="00DB43E3" w:rsidRDefault="003D3B1C" w:rsidP="003D3B1C">
            <w:r w:rsidRPr="00DB43E3">
              <w:t>1.</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5948C5A2" w14:textId="77777777" w:rsidR="003D3B1C" w:rsidRPr="00DB43E3" w:rsidRDefault="003D3B1C" w:rsidP="003D3B1C">
            <w:proofErr w:type="spellStart"/>
            <w:r w:rsidRPr="00DB43E3">
              <w:t>О.с</w:t>
            </w:r>
            <w:proofErr w:type="spellEnd"/>
            <w:r w:rsidRPr="00DB43E3">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7D2CADE" w14:textId="1908672E" w:rsidR="003D3B1C" w:rsidRPr="00DB43E3" w:rsidRDefault="003D3B1C" w:rsidP="003D3B1C">
            <w:r w:rsidRPr="00DB43E3">
              <w:t>Різновиди кроку (на носках, на п</w:t>
            </w:r>
            <w:r w:rsidR="00345796">
              <w:t>’</w:t>
            </w:r>
            <w:r w:rsidRPr="00DB43E3">
              <w:t>ятках; на носках руки вгору, на п</w:t>
            </w:r>
            <w:r w:rsidR="00345796">
              <w:t>’</w:t>
            </w:r>
            <w:r w:rsidRPr="00DB43E3">
              <w:t>ятках руки за голову, на зовнішній стороні стопи, на внутрішній стороні стопи).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CBD7985" w14:textId="77777777" w:rsidR="003D3B1C" w:rsidRPr="00DB43E3" w:rsidRDefault="003D3B1C" w:rsidP="003D3B1C">
            <w:r w:rsidRPr="00DB43E3">
              <w:t xml:space="preserve">2-3 хв.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1BEBB91D" w14:textId="77777777" w:rsidR="003D3B1C" w:rsidRPr="00DB43E3" w:rsidRDefault="003D3B1C" w:rsidP="003D3B1C">
            <w:r w:rsidRPr="00DB43E3">
              <w:t xml:space="preserve">Голову тримати прямо, слідкувати за поставою, утримувати рівновагу. </w:t>
            </w:r>
          </w:p>
        </w:tc>
      </w:tr>
      <w:tr w:rsidR="003D3B1C" w:rsidRPr="00237662" w14:paraId="6977B03C"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7290432E" w14:textId="77777777" w:rsidR="003D3B1C" w:rsidRPr="00DB43E3" w:rsidRDefault="003D3B1C" w:rsidP="003D3B1C">
            <w:r w:rsidRPr="00DB43E3">
              <w:t>2.</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236E426F" w14:textId="77777777" w:rsidR="003D3B1C" w:rsidRPr="00DB43E3" w:rsidRDefault="003D3B1C" w:rsidP="003D3B1C">
            <w:proofErr w:type="spellStart"/>
            <w:r w:rsidRPr="00DB43E3">
              <w:t>О.с</w:t>
            </w:r>
            <w:proofErr w:type="spellEnd"/>
            <w:r w:rsidRPr="00DB43E3">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7F76694" w14:textId="77777777" w:rsidR="003D3B1C" w:rsidRPr="00DB43E3" w:rsidRDefault="003D3B1C" w:rsidP="003D3B1C">
            <w:r w:rsidRPr="00DB43E3">
              <w:t>Різновиди бігу (високим бігом; згинанням ніг назад; прямими ногами вперед, руки на пояс; прямими ногами назад, руки за спину).</w:t>
            </w:r>
          </w:p>
          <w:p w14:paraId="492715D4" w14:textId="77777777" w:rsidR="003D3B1C" w:rsidRPr="00DB43E3" w:rsidRDefault="003D3B1C" w:rsidP="003D3B1C"/>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B7D4C97" w14:textId="77777777" w:rsidR="003D3B1C" w:rsidRPr="00DB43E3" w:rsidRDefault="003D3B1C" w:rsidP="003D3B1C">
            <w:r w:rsidRPr="00DB43E3">
              <w:t xml:space="preserve">2-3 хв.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10F03040" w14:textId="77777777" w:rsidR="003D3B1C" w:rsidRPr="00DB43E3" w:rsidRDefault="003D3B1C" w:rsidP="003D3B1C">
            <w:r w:rsidRPr="00DB43E3">
              <w:t>Голову тримати прямо, тулуб не нахиляти вперед. Звернути увагу на правильне виконання вправ. Визначати учнів, які найкраще виконують вправи.</w:t>
            </w:r>
          </w:p>
        </w:tc>
      </w:tr>
      <w:tr w:rsidR="003D3B1C" w:rsidRPr="00237662" w14:paraId="2B844EF0"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2FB0D559" w14:textId="77777777" w:rsidR="003D3B1C" w:rsidRPr="00DB43E3" w:rsidRDefault="003D3B1C" w:rsidP="003D3B1C">
            <w:r w:rsidRPr="00DB43E3">
              <w:t>3.</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2DF59239" w14:textId="77777777" w:rsidR="003D3B1C" w:rsidRPr="00DB43E3" w:rsidRDefault="003D3B1C" w:rsidP="003D3B1C">
            <w:proofErr w:type="spellStart"/>
            <w:r w:rsidRPr="00DB43E3">
              <w:t>О.с</w:t>
            </w:r>
            <w:proofErr w:type="spellEnd"/>
            <w:r w:rsidRPr="00DB43E3">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0F754D9" w14:textId="77777777" w:rsidR="003D3B1C" w:rsidRPr="00DB43E3" w:rsidRDefault="003D3B1C" w:rsidP="003D3B1C">
            <w:r w:rsidRPr="00DB43E3">
              <w:t>Різновиди стрибків (на правій, на лівій, на двох, з просуванням вперед, з просуванням в сторони, з поворотами на 90</w:t>
            </w:r>
            <w:r w:rsidRPr="00DB43E3">
              <w:rPr>
                <w:vertAlign w:val="superscript"/>
              </w:rPr>
              <w:t xml:space="preserve">0 </w:t>
            </w:r>
            <w:r w:rsidRPr="00DB43E3">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B7ECEE3" w14:textId="77777777" w:rsidR="003D3B1C" w:rsidRPr="00DB43E3" w:rsidRDefault="003D3B1C" w:rsidP="003D3B1C">
            <w:r w:rsidRPr="00DB43E3">
              <w:t xml:space="preserve">2-3 хв.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7AD3D44C" w14:textId="11293A4C" w:rsidR="003D3B1C" w:rsidRPr="00DB43E3" w:rsidRDefault="003D3B1C" w:rsidP="003D3B1C">
            <w:r w:rsidRPr="00DB43E3">
              <w:t>Руки на пояс, спина пряма, голову тримати прямо, стрибати м</w:t>
            </w:r>
            <w:r w:rsidR="00345796">
              <w:t>’</w:t>
            </w:r>
            <w:r w:rsidRPr="00DB43E3">
              <w:t xml:space="preserve">яко на носках, утримувати рівновагу.  </w:t>
            </w:r>
          </w:p>
        </w:tc>
      </w:tr>
      <w:tr w:rsidR="003D3B1C" w:rsidRPr="00237662" w14:paraId="58A73B2F"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0DD51340" w14:textId="77777777" w:rsidR="003D3B1C" w:rsidRPr="00DB43E3" w:rsidRDefault="003D3B1C" w:rsidP="003D3B1C">
            <w:r w:rsidRPr="00DB43E3">
              <w:t xml:space="preserve">4. </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42502B5B" w14:textId="77777777" w:rsidR="003D3B1C" w:rsidRPr="00DB43E3" w:rsidRDefault="003D3B1C" w:rsidP="003D3B1C">
            <w:proofErr w:type="spellStart"/>
            <w:r w:rsidRPr="00DB43E3">
              <w:t>О.с</w:t>
            </w:r>
            <w:proofErr w:type="spellEnd"/>
            <w:r w:rsidRPr="00DB43E3">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89C293D" w14:textId="77777777" w:rsidR="003D3B1C" w:rsidRPr="00DB43E3" w:rsidRDefault="003D3B1C" w:rsidP="003D3B1C">
            <w:r w:rsidRPr="00DB43E3">
              <w:t>Підскоки на місці на двох.</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9E6C135" w14:textId="77777777" w:rsidR="003D3B1C" w:rsidRPr="00DB43E3" w:rsidRDefault="003D3B1C" w:rsidP="003D3B1C">
            <w:r w:rsidRPr="00DB43E3">
              <w:t>1 хв.</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648EE2FF" w14:textId="77777777" w:rsidR="003D3B1C" w:rsidRPr="00DB43E3" w:rsidRDefault="003D3B1C" w:rsidP="003D3B1C">
            <w:r w:rsidRPr="00DB43E3">
              <w:t xml:space="preserve">Тулуб не нахиляти вперед, слідкувати за поставою, голову тримати прямо, зберігати рівновагу.  </w:t>
            </w:r>
          </w:p>
        </w:tc>
      </w:tr>
      <w:tr w:rsidR="003D3B1C" w:rsidRPr="00237662" w14:paraId="15651A7F"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22965F28" w14:textId="77777777" w:rsidR="003D3B1C" w:rsidRPr="00DB43E3" w:rsidRDefault="003D3B1C" w:rsidP="003D3B1C">
            <w:r w:rsidRPr="00DB43E3">
              <w:t>5.</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7DCD3647" w14:textId="77777777" w:rsidR="003D3B1C" w:rsidRPr="00DB43E3" w:rsidRDefault="003D3B1C" w:rsidP="003D3B1C">
            <w:r w:rsidRPr="00DB43E3">
              <w:t>Упор сидячи, ноги зігнуті на палиці</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4A83D33" w14:textId="77777777" w:rsidR="003D3B1C" w:rsidRPr="00DB43E3" w:rsidRDefault="003D3B1C" w:rsidP="003D3B1C">
            <w:r w:rsidRPr="00DB43E3">
              <w:t>Пересування гімнастичної палиці стопами ніг вперед та назад.</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540ADAA" w14:textId="77777777" w:rsidR="003D3B1C" w:rsidRPr="00DB43E3" w:rsidRDefault="003D3B1C" w:rsidP="003D3B1C">
            <w:r w:rsidRPr="00DB43E3">
              <w:t xml:space="preserve">1-2 хв.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1D5307F6" w14:textId="77777777" w:rsidR="003D3B1C" w:rsidRPr="00DB43E3" w:rsidRDefault="003D3B1C" w:rsidP="003D3B1C">
            <w:r w:rsidRPr="00DB43E3">
              <w:t xml:space="preserve">Руки не згинати, спина рівна, голову тримати прямо, гімнастичну палицю пересувати середньою частиною стопи з натиском до підлоги. </w:t>
            </w:r>
          </w:p>
        </w:tc>
      </w:tr>
      <w:tr w:rsidR="003D3B1C" w:rsidRPr="00237662" w14:paraId="5914BD8F"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62B64177" w14:textId="77777777" w:rsidR="003D3B1C" w:rsidRPr="00DB43E3" w:rsidRDefault="003D3B1C" w:rsidP="003D3B1C">
            <w:r w:rsidRPr="00DB43E3">
              <w:t>6.</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04FA6F71" w14:textId="77777777" w:rsidR="003D3B1C" w:rsidRPr="00DB43E3" w:rsidRDefault="003D3B1C" w:rsidP="003D3B1C">
            <w:r w:rsidRPr="00DB43E3">
              <w:t>Стійка ноги нарізно на палиці</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691E32C" w14:textId="77777777" w:rsidR="003D3B1C" w:rsidRPr="00DB43E3" w:rsidRDefault="003D3B1C" w:rsidP="003D3B1C">
            <w:r w:rsidRPr="00DB43E3">
              <w:t>Ходьба на місці, наступаючи на палицю середньою частиною стопи.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5C4CD66" w14:textId="77777777" w:rsidR="003D3B1C" w:rsidRPr="00DB43E3" w:rsidRDefault="003D3B1C" w:rsidP="003D3B1C">
            <w:r w:rsidRPr="00DB43E3">
              <w:t xml:space="preserve">2-3 хв.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1A08A7A9" w14:textId="77777777" w:rsidR="003D3B1C" w:rsidRPr="00DB43E3" w:rsidRDefault="003D3B1C" w:rsidP="003D3B1C">
            <w:r w:rsidRPr="00DB43E3">
              <w:t>Слідкувати за поставою, голову тримати прямо.</w:t>
            </w:r>
          </w:p>
        </w:tc>
      </w:tr>
      <w:tr w:rsidR="003D3B1C" w:rsidRPr="00237662" w14:paraId="039B30CE"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0BB8F583" w14:textId="77777777" w:rsidR="003D3B1C" w:rsidRPr="00DB43E3" w:rsidRDefault="003D3B1C" w:rsidP="003D3B1C">
            <w:r w:rsidRPr="00DB43E3">
              <w:t xml:space="preserve">7. </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51AF5EE8" w14:textId="77777777" w:rsidR="003D3B1C" w:rsidRPr="00DB43E3" w:rsidRDefault="003D3B1C" w:rsidP="003D3B1C">
            <w:r w:rsidRPr="00DB43E3">
              <w:t>Сидячи на стільчику,</w:t>
            </w:r>
          </w:p>
          <w:p w14:paraId="4FD8CC96" w14:textId="77777777" w:rsidR="003D3B1C" w:rsidRPr="00DB43E3" w:rsidRDefault="003D3B1C" w:rsidP="003D3B1C">
            <w:r w:rsidRPr="00DB43E3">
              <w:t>упор ззаду, ноги разом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B2D7C52" w14:textId="77777777" w:rsidR="003D3B1C" w:rsidRPr="00DB43E3" w:rsidRDefault="003D3B1C" w:rsidP="003D3B1C">
            <w:r w:rsidRPr="00DB43E3">
              <w:t>1-2. Середньою частиною стопи лівої ноги ковзати вгору по передній поверхні правої гомілки.</w:t>
            </w:r>
          </w:p>
          <w:p w14:paraId="2B0729DC" w14:textId="77777777" w:rsidR="003D3B1C" w:rsidRPr="00DB43E3" w:rsidRDefault="003D3B1C" w:rsidP="003D3B1C">
            <w:r w:rsidRPr="00DB43E3">
              <w:t xml:space="preserve">3-4. </w:t>
            </w:r>
            <w:proofErr w:type="spellStart"/>
            <w:r w:rsidRPr="00DB43E3">
              <w:t>В.п</w:t>
            </w:r>
            <w:proofErr w:type="spellEnd"/>
            <w:r w:rsidRPr="00DB43E3">
              <w:t>.</w:t>
            </w:r>
          </w:p>
          <w:p w14:paraId="4CDDAF1E" w14:textId="77777777" w:rsidR="003D3B1C" w:rsidRPr="00DB43E3" w:rsidRDefault="003D3B1C" w:rsidP="003D3B1C">
            <w:r w:rsidRPr="00DB43E3">
              <w:t>Те ж саме правою.</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F93F5B3" w14:textId="77777777" w:rsidR="003D3B1C" w:rsidRPr="00DB43E3" w:rsidRDefault="003D3B1C" w:rsidP="003D3B1C">
            <w:r w:rsidRPr="00DB43E3">
              <w:t xml:space="preserve">5-6 р.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1A45D222" w14:textId="77777777" w:rsidR="003D3B1C" w:rsidRPr="00DB43E3" w:rsidRDefault="003D3B1C" w:rsidP="003D3B1C">
            <w:r w:rsidRPr="00DB43E3">
              <w:t>Не відривати стопу від гомілки, спина пряма.</w:t>
            </w:r>
          </w:p>
        </w:tc>
      </w:tr>
      <w:tr w:rsidR="003D3B1C" w:rsidRPr="00237662" w14:paraId="24BBDE17"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73AC0921" w14:textId="77777777" w:rsidR="003D3B1C" w:rsidRPr="00DB43E3" w:rsidRDefault="003D3B1C" w:rsidP="003D3B1C">
            <w:r w:rsidRPr="00DB43E3">
              <w:t xml:space="preserve">8. </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29E71CF8" w14:textId="77777777" w:rsidR="003D3B1C" w:rsidRPr="00DB43E3" w:rsidRDefault="003D3B1C" w:rsidP="003D3B1C">
            <w:r w:rsidRPr="00DB43E3">
              <w:t xml:space="preserve">Упор сидячи ззаду на </w:t>
            </w:r>
            <w:r w:rsidRPr="00DB43E3">
              <w:lastRenderedPageBreak/>
              <w:t>стільчику,</w:t>
            </w:r>
          </w:p>
          <w:p w14:paraId="224F11D0" w14:textId="38A6DD6B" w:rsidR="003D3B1C" w:rsidRPr="00DB43E3" w:rsidRDefault="003D3B1C" w:rsidP="003D3B1C">
            <w:r w:rsidRPr="00DB43E3">
              <w:t>ноги на п</w:t>
            </w:r>
            <w:r w:rsidR="00345796">
              <w:t>’</w:t>
            </w:r>
            <w:r w:rsidRPr="00DB43E3">
              <w:t xml:space="preserve">ятках.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E6B297C" w14:textId="77777777" w:rsidR="003D3B1C" w:rsidRPr="00DB43E3" w:rsidRDefault="003D3B1C" w:rsidP="003D3B1C">
            <w:r w:rsidRPr="00DB43E3">
              <w:lastRenderedPageBreak/>
              <w:t>1. Зігнути пальці.</w:t>
            </w:r>
          </w:p>
          <w:p w14:paraId="00235A7C" w14:textId="77777777" w:rsidR="003D3B1C" w:rsidRPr="00DB43E3" w:rsidRDefault="003D3B1C" w:rsidP="003D3B1C">
            <w:r w:rsidRPr="00DB43E3">
              <w:t>2. Розігнути пальці.</w:t>
            </w:r>
          </w:p>
          <w:p w14:paraId="6752F1C1" w14:textId="77777777" w:rsidR="003D3B1C" w:rsidRPr="00DB43E3" w:rsidRDefault="003D3B1C" w:rsidP="003D3B1C">
            <w:r w:rsidRPr="00DB43E3">
              <w:lastRenderedPageBreak/>
              <w:t>3. Зігнути пальці.</w:t>
            </w:r>
          </w:p>
          <w:p w14:paraId="7411677B" w14:textId="77777777" w:rsidR="003D3B1C" w:rsidRPr="00DB43E3" w:rsidRDefault="003D3B1C" w:rsidP="003D3B1C">
            <w:r w:rsidRPr="00DB43E3">
              <w:t>4. Розігнути пальці</w:t>
            </w:r>
          </w:p>
          <w:p w14:paraId="5ABBD743" w14:textId="77777777" w:rsidR="003D3B1C" w:rsidRPr="00DB43E3" w:rsidRDefault="003D3B1C" w:rsidP="003D3B1C"/>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33E0FA9" w14:textId="77777777" w:rsidR="003D3B1C" w:rsidRPr="00DB43E3" w:rsidRDefault="003D3B1C" w:rsidP="003D3B1C">
            <w:r w:rsidRPr="00DB43E3">
              <w:lastRenderedPageBreak/>
              <w:t xml:space="preserve">20-25 р.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2EEBBCEF" w14:textId="77777777" w:rsidR="003D3B1C" w:rsidRPr="00DB43E3" w:rsidRDefault="003D3B1C" w:rsidP="003D3B1C">
            <w:r w:rsidRPr="00DB43E3">
              <w:t xml:space="preserve">Спина пряма, максимально згинати та розгинати </w:t>
            </w:r>
            <w:r w:rsidRPr="00DB43E3">
              <w:lastRenderedPageBreak/>
              <w:t xml:space="preserve">пальці, голову тримати прямо. </w:t>
            </w:r>
          </w:p>
        </w:tc>
      </w:tr>
      <w:tr w:rsidR="003D3B1C" w:rsidRPr="00237662" w14:paraId="2C6D002F"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5643D3D9" w14:textId="77777777" w:rsidR="003D3B1C" w:rsidRPr="00DB43E3" w:rsidRDefault="003D3B1C" w:rsidP="003D3B1C">
            <w:r w:rsidRPr="00DB43E3">
              <w:lastRenderedPageBreak/>
              <w:t>9.</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03230E38" w14:textId="77777777" w:rsidR="003D3B1C" w:rsidRPr="00DB43E3" w:rsidRDefault="003D3B1C" w:rsidP="003D3B1C">
            <w:r w:rsidRPr="00DB43E3">
              <w:t>Упор сидячи ззаду на стільчику</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2E51A69" w14:textId="77777777" w:rsidR="003D3B1C" w:rsidRPr="00DB43E3" w:rsidRDefault="003D3B1C" w:rsidP="003D3B1C">
            <w:r w:rsidRPr="00DB43E3">
              <w:t>1. Захопити пальцями стопи предмети (ґудзики, олівці).</w:t>
            </w:r>
          </w:p>
          <w:p w14:paraId="5A332475" w14:textId="77777777" w:rsidR="003D3B1C" w:rsidRPr="00DB43E3" w:rsidRDefault="003D3B1C" w:rsidP="003D3B1C">
            <w:r w:rsidRPr="00DB43E3">
              <w:t>2. Мах ногами.</w:t>
            </w:r>
          </w:p>
          <w:p w14:paraId="770A8613" w14:textId="77777777" w:rsidR="003D3B1C" w:rsidRPr="00DB43E3" w:rsidRDefault="003D3B1C" w:rsidP="003D3B1C">
            <w:r w:rsidRPr="00DB43E3">
              <w:t>3. Ноги опустити, залишити предмети</w:t>
            </w:r>
          </w:p>
          <w:p w14:paraId="69C6847B" w14:textId="77777777" w:rsidR="003D3B1C" w:rsidRPr="00DB43E3" w:rsidRDefault="003D3B1C" w:rsidP="003D3B1C">
            <w:r w:rsidRPr="00DB43E3">
              <w:t xml:space="preserve">4. </w:t>
            </w:r>
            <w:proofErr w:type="spellStart"/>
            <w:r w:rsidRPr="00DB43E3">
              <w:t>В.п</w:t>
            </w:r>
            <w:proofErr w:type="spellEnd"/>
            <w:r w:rsidRPr="00DB43E3">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FD54D01" w14:textId="77777777" w:rsidR="003D3B1C" w:rsidRPr="00DB43E3" w:rsidRDefault="003D3B1C" w:rsidP="003D3B1C">
            <w:r w:rsidRPr="00DB43E3">
              <w:t xml:space="preserve">10-15 р.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34F815E7" w14:textId="77777777" w:rsidR="003D3B1C" w:rsidRPr="00DB43E3" w:rsidRDefault="003D3B1C" w:rsidP="003D3B1C">
            <w:r w:rsidRPr="00DB43E3">
              <w:t xml:space="preserve">Спина пряма, голову тримати прямо, руки не згинати, міцно тримати предмети. </w:t>
            </w:r>
          </w:p>
        </w:tc>
      </w:tr>
      <w:tr w:rsidR="003D3B1C" w:rsidRPr="00237662" w14:paraId="7988C655" w14:textId="77777777" w:rsidTr="00E018B5">
        <w:trPr>
          <w:jc w:val="center"/>
        </w:trPr>
        <w:tc>
          <w:tcPr>
            <w:tcW w:w="691" w:type="dxa"/>
            <w:tcBorders>
              <w:top w:val="single" w:sz="4" w:space="0" w:color="000000"/>
              <w:left w:val="single" w:sz="4" w:space="0" w:color="000000"/>
              <w:bottom w:val="single" w:sz="4" w:space="0" w:color="000000"/>
              <w:right w:val="single" w:sz="4" w:space="0" w:color="000000"/>
            </w:tcBorders>
            <w:shd w:val="clear" w:color="auto" w:fill="auto"/>
          </w:tcPr>
          <w:p w14:paraId="6CACC691" w14:textId="77777777" w:rsidR="003D3B1C" w:rsidRPr="00DB43E3" w:rsidRDefault="003D3B1C" w:rsidP="003D3B1C">
            <w:r w:rsidRPr="00DB43E3">
              <w:t xml:space="preserve">10. </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14:paraId="3B4A8B0F" w14:textId="77777777" w:rsidR="003D3B1C" w:rsidRPr="00DB43E3" w:rsidRDefault="003D3B1C" w:rsidP="003D3B1C">
            <w:r w:rsidRPr="00DB43E3">
              <w:t>Упор сидячи ззаду на стільчику</w:t>
            </w:r>
          </w:p>
          <w:p w14:paraId="35C584F5" w14:textId="77777777" w:rsidR="003D3B1C" w:rsidRPr="00DB43E3" w:rsidRDefault="003D3B1C" w:rsidP="003D3B1C">
            <w:r w:rsidRPr="00DB43E3">
              <w:t>ноги вперед</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58A81EB" w14:textId="77777777" w:rsidR="003D3B1C" w:rsidRPr="00DB43E3" w:rsidRDefault="003D3B1C" w:rsidP="003D3B1C">
            <w:r w:rsidRPr="00DB43E3">
              <w:t>1. Носки розігнути (на себе).</w:t>
            </w:r>
          </w:p>
          <w:p w14:paraId="5DA7092F" w14:textId="77777777" w:rsidR="003D3B1C" w:rsidRPr="00DB43E3" w:rsidRDefault="003D3B1C" w:rsidP="003D3B1C">
            <w:r w:rsidRPr="00DB43E3">
              <w:t>2. Зігнути вперед</w:t>
            </w:r>
          </w:p>
          <w:p w14:paraId="6C1830CE" w14:textId="77777777" w:rsidR="003D3B1C" w:rsidRPr="00DB43E3" w:rsidRDefault="003D3B1C" w:rsidP="003D3B1C">
            <w:r w:rsidRPr="00DB43E3">
              <w:t>3. Розігнути носки</w:t>
            </w:r>
          </w:p>
          <w:p w14:paraId="77153BC7" w14:textId="77777777" w:rsidR="003D3B1C" w:rsidRPr="00DB43E3" w:rsidRDefault="003D3B1C" w:rsidP="003D3B1C">
            <w:r w:rsidRPr="00DB43E3">
              <w:t xml:space="preserve">4. </w:t>
            </w:r>
            <w:proofErr w:type="spellStart"/>
            <w:r w:rsidRPr="00DB43E3">
              <w:t>В.п</w:t>
            </w:r>
            <w:proofErr w:type="spellEnd"/>
            <w:r w:rsidRPr="00DB43E3">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4A345B2" w14:textId="77777777" w:rsidR="003D3B1C" w:rsidRPr="00DB43E3" w:rsidRDefault="003D3B1C" w:rsidP="003D3B1C">
            <w:r w:rsidRPr="00DB43E3">
              <w:t xml:space="preserve">8-10 р. </w:t>
            </w:r>
          </w:p>
        </w:tc>
        <w:tc>
          <w:tcPr>
            <w:tcW w:w="3043" w:type="dxa"/>
            <w:tcBorders>
              <w:top w:val="single" w:sz="4" w:space="0" w:color="000000"/>
              <w:left w:val="single" w:sz="4" w:space="0" w:color="000000"/>
              <w:bottom w:val="single" w:sz="4" w:space="0" w:color="000000"/>
              <w:right w:val="single" w:sz="4" w:space="0" w:color="000000"/>
            </w:tcBorders>
            <w:shd w:val="clear" w:color="auto" w:fill="auto"/>
          </w:tcPr>
          <w:p w14:paraId="06B56FA5" w14:textId="77777777" w:rsidR="003D3B1C" w:rsidRPr="00DB43E3" w:rsidRDefault="003D3B1C" w:rsidP="003D3B1C">
            <w:r w:rsidRPr="00DB43E3">
              <w:t>Спина пряма, голову тримати прямо, руки в ліктях не згинати, максимально згинати та розгинати носки.</w:t>
            </w:r>
          </w:p>
        </w:tc>
      </w:tr>
    </w:tbl>
    <w:p w14:paraId="5CA2A726" w14:textId="77777777" w:rsidR="00601D2C" w:rsidRDefault="00601D2C" w:rsidP="00276674">
      <w:pPr>
        <w:contextualSpacing/>
        <w:rPr>
          <w:i/>
          <w:iCs/>
          <w:sz w:val="28"/>
          <w:szCs w:val="28"/>
          <w:lang w:val="ru-RU"/>
        </w:rPr>
      </w:pPr>
    </w:p>
    <w:p w14:paraId="0F2DB054" w14:textId="1ABCFF9D" w:rsidR="003D3B1C" w:rsidRPr="00FC65E6" w:rsidRDefault="003D3B1C" w:rsidP="003D3B1C">
      <w:pPr>
        <w:contextualSpacing/>
        <w:jc w:val="right"/>
        <w:rPr>
          <w:i/>
          <w:iCs/>
          <w:sz w:val="28"/>
          <w:szCs w:val="28"/>
          <w:lang w:val="ru-RU"/>
        </w:rPr>
      </w:pPr>
      <w:proofErr w:type="spellStart"/>
      <w:r w:rsidRPr="00FC65E6">
        <w:rPr>
          <w:i/>
          <w:iCs/>
          <w:sz w:val="28"/>
          <w:szCs w:val="28"/>
          <w:lang w:val="ru-RU"/>
        </w:rPr>
        <w:t>Таблиця</w:t>
      </w:r>
      <w:proofErr w:type="spellEnd"/>
      <w:r w:rsidRPr="00FC65E6">
        <w:rPr>
          <w:i/>
          <w:iCs/>
          <w:sz w:val="28"/>
          <w:szCs w:val="28"/>
          <w:lang w:val="ru-RU"/>
        </w:rPr>
        <w:t xml:space="preserve"> 4</w:t>
      </w:r>
    </w:p>
    <w:p w14:paraId="66D24D52" w14:textId="2F98FBE9" w:rsidR="003D3B1C" w:rsidRDefault="003D3B1C" w:rsidP="003D3B1C">
      <w:pPr>
        <w:contextualSpacing/>
        <w:jc w:val="right"/>
        <w:rPr>
          <w:i/>
          <w:iCs/>
          <w:sz w:val="28"/>
          <w:szCs w:val="28"/>
        </w:rPr>
      </w:pPr>
      <w:r w:rsidRPr="00FC65E6">
        <w:rPr>
          <w:i/>
          <w:iCs/>
          <w:sz w:val="28"/>
          <w:szCs w:val="28"/>
        </w:rPr>
        <w:t>Комплекси вправ для формування правильної постави у дітей молодшого шкільного віку з порушенням функції слуху</w:t>
      </w:r>
    </w:p>
    <w:p w14:paraId="1B04EA6B" w14:textId="77777777" w:rsidR="00FC65E6" w:rsidRPr="00FC65E6" w:rsidRDefault="00FC65E6" w:rsidP="003D3B1C">
      <w:pPr>
        <w:contextualSpacing/>
        <w:jc w:val="right"/>
        <w:rPr>
          <w:i/>
          <w:iCs/>
          <w:sz w:val="28"/>
        </w:rPr>
      </w:pPr>
    </w:p>
    <w:tbl>
      <w:tblPr>
        <w:tblW w:w="9754" w:type="dxa"/>
        <w:jc w:val="center"/>
        <w:tblLayout w:type="fixed"/>
        <w:tblLook w:val="0000" w:firstRow="0" w:lastRow="0" w:firstColumn="0" w:lastColumn="0" w:noHBand="0" w:noVBand="0"/>
      </w:tblPr>
      <w:tblGrid>
        <w:gridCol w:w="573"/>
        <w:gridCol w:w="1754"/>
        <w:gridCol w:w="3118"/>
        <w:gridCol w:w="1701"/>
        <w:gridCol w:w="2608"/>
      </w:tblGrid>
      <w:tr w:rsidR="003D3B1C" w:rsidRPr="00237662" w14:paraId="1958B9E7"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2CED3595" w14:textId="77777777" w:rsidR="003D3B1C" w:rsidRPr="00237662" w:rsidRDefault="003D3B1C" w:rsidP="003D3B1C">
            <w:pPr>
              <w:rPr>
                <w:sz w:val="28"/>
                <w:szCs w:val="28"/>
              </w:rPr>
            </w:pPr>
            <w:r w:rsidRPr="00237662">
              <w:rPr>
                <w:b/>
                <w:sz w:val="28"/>
                <w:szCs w:val="28"/>
              </w:rPr>
              <w:t>№</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232D5319" w14:textId="77777777" w:rsidR="003D3B1C" w:rsidRPr="00237662" w:rsidRDefault="003D3B1C" w:rsidP="003D3B1C">
            <w:pPr>
              <w:rPr>
                <w:sz w:val="28"/>
                <w:szCs w:val="28"/>
              </w:rPr>
            </w:pPr>
            <w:proofErr w:type="spellStart"/>
            <w:r w:rsidRPr="00237662">
              <w:rPr>
                <w:b/>
                <w:sz w:val="28"/>
                <w:szCs w:val="28"/>
              </w:rPr>
              <w:t>В.п</w:t>
            </w:r>
            <w:proofErr w:type="spellEnd"/>
            <w:r w:rsidRPr="00237662">
              <w:rPr>
                <w:b/>
                <w:sz w:val="28"/>
                <w:szCs w:val="28"/>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CD9A1E1" w14:textId="77777777" w:rsidR="003D3B1C" w:rsidRPr="00237662" w:rsidRDefault="003D3B1C" w:rsidP="003D3B1C">
            <w:pPr>
              <w:rPr>
                <w:sz w:val="28"/>
                <w:szCs w:val="28"/>
              </w:rPr>
            </w:pPr>
            <w:r w:rsidRPr="00237662">
              <w:rPr>
                <w:b/>
                <w:sz w:val="28"/>
                <w:szCs w:val="28"/>
              </w:rPr>
              <w:t>Зміст вправи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23E644" w14:textId="3CE9A842" w:rsidR="003D3B1C" w:rsidRPr="00237662" w:rsidRDefault="003D3B1C" w:rsidP="00DB43E3">
            <w:pPr>
              <w:rPr>
                <w:sz w:val="28"/>
                <w:szCs w:val="28"/>
              </w:rPr>
            </w:pPr>
            <w:r w:rsidRPr="00237662">
              <w:rPr>
                <w:b/>
                <w:sz w:val="28"/>
                <w:szCs w:val="28"/>
              </w:rPr>
              <w:t>Дозув</w:t>
            </w:r>
            <w:r w:rsidR="00DB43E3">
              <w:rPr>
                <w:b/>
                <w:sz w:val="28"/>
                <w:szCs w:val="28"/>
              </w:rPr>
              <w:t xml:space="preserve">ання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50459B04" w14:textId="77777777" w:rsidR="003D3B1C" w:rsidRPr="00237662" w:rsidRDefault="003D3B1C" w:rsidP="003D3B1C">
            <w:pPr>
              <w:rPr>
                <w:sz w:val="28"/>
                <w:szCs w:val="28"/>
              </w:rPr>
            </w:pPr>
            <w:r w:rsidRPr="00237662">
              <w:rPr>
                <w:b/>
                <w:sz w:val="28"/>
                <w:szCs w:val="28"/>
              </w:rPr>
              <w:t>Організаційно-методичні вказівки</w:t>
            </w:r>
          </w:p>
        </w:tc>
      </w:tr>
      <w:tr w:rsidR="003D3B1C" w:rsidRPr="00237662" w14:paraId="199C491D"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7BE09766" w14:textId="77777777" w:rsidR="003D3B1C" w:rsidRPr="00DB43E3" w:rsidRDefault="003D3B1C" w:rsidP="003D3B1C">
            <w:r w:rsidRPr="00DB43E3">
              <w:t>1.</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721D2501" w14:textId="77777777" w:rsidR="003D3B1C" w:rsidRPr="00DB43E3" w:rsidRDefault="003D3B1C" w:rsidP="003D3B1C">
            <w:proofErr w:type="spellStart"/>
            <w:r w:rsidRPr="00DB43E3">
              <w:t>О.с</w:t>
            </w:r>
            <w:proofErr w:type="spellEnd"/>
            <w:r w:rsidRPr="00DB43E3">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321886E" w14:textId="77777777" w:rsidR="003D3B1C" w:rsidRPr="00DB43E3" w:rsidRDefault="003D3B1C" w:rsidP="003D3B1C">
            <w:r w:rsidRPr="00DB43E3">
              <w:t>1. Руки в сторони.</w:t>
            </w:r>
          </w:p>
          <w:p w14:paraId="187BC18D" w14:textId="77777777" w:rsidR="003D3B1C" w:rsidRPr="00DB43E3" w:rsidRDefault="003D3B1C" w:rsidP="003D3B1C">
            <w:r w:rsidRPr="00DB43E3">
              <w:t>2. Руки вгору.</w:t>
            </w:r>
          </w:p>
          <w:p w14:paraId="5EBCECAD" w14:textId="77777777" w:rsidR="003D3B1C" w:rsidRPr="00DB43E3" w:rsidRDefault="003D3B1C" w:rsidP="003D3B1C">
            <w:r w:rsidRPr="00DB43E3">
              <w:t>3. Руки в сторони.</w:t>
            </w:r>
          </w:p>
          <w:p w14:paraId="10D09A5E" w14:textId="77777777" w:rsidR="003D3B1C" w:rsidRPr="00DB43E3" w:rsidRDefault="003D3B1C" w:rsidP="003D3B1C">
            <w:r w:rsidRPr="00DB43E3">
              <w:t xml:space="preserve">4.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DBEC2BE" w14:textId="77777777" w:rsidR="003D3B1C" w:rsidRPr="00DB43E3" w:rsidRDefault="003D3B1C" w:rsidP="003D3B1C">
            <w:r w:rsidRPr="00DB43E3">
              <w:t xml:space="preserve">8-10 р.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0A41CE84" w14:textId="77777777" w:rsidR="003D3B1C" w:rsidRPr="00DB43E3" w:rsidRDefault="003D3B1C" w:rsidP="003D3B1C">
            <w:r w:rsidRPr="00DB43E3">
              <w:t xml:space="preserve">Слідкувати за правильною поставою, голову тримати прямо. </w:t>
            </w:r>
          </w:p>
        </w:tc>
      </w:tr>
      <w:tr w:rsidR="003D3B1C" w:rsidRPr="00237662" w14:paraId="4C1E0199"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1BADA8FE" w14:textId="77777777" w:rsidR="003D3B1C" w:rsidRPr="00DB43E3" w:rsidRDefault="003D3B1C" w:rsidP="003D3B1C">
            <w:r w:rsidRPr="00DB43E3">
              <w:t>2.</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7038C860" w14:textId="77777777" w:rsidR="003D3B1C" w:rsidRPr="00DB43E3" w:rsidRDefault="003D3B1C" w:rsidP="003D3B1C">
            <w:r w:rsidRPr="00DB43E3">
              <w:t>Стійка ноги нарізно</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D6BFC3E" w14:textId="77777777" w:rsidR="003D3B1C" w:rsidRPr="00DB43E3" w:rsidRDefault="003D3B1C" w:rsidP="003D3B1C">
            <w:r w:rsidRPr="00DB43E3">
              <w:t>1. Нахил вправо.</w:t>
            </w:r>
          </w:p>
          <w:p w14:paraId="42B8A99E" w14:textId="77777777" w:rsidR="003D3B1C" w:rsidRPr="00DB43E3" w:rsidRDefault="003D3B1C" w:rsidP="003D3B1C">
            <w:r w:rsidRPr="00DB43E3">
              <w:t xml:space="preserve">2. </w:t>
            </w:r>
            <w:proofErr w:type="spellStart"/>
            <w:r w:rsidRPr="00DB43E3">
              <w:t>В.п</w:t>
            </w:r>
            <w:proofErr w:type="spellEnd"/>
            <w:r w:rsidRPr="00DB43E3">
              <w:t>.</w:t>
            </w:r>
          </w:p>
          <w:p w14:paraId="414FFD19" w14:textId="77777777" w:rsidR="003D3B1C" w:rsidRPr="00DB43E3" w:rsidRDefault="003D3B1C" w:rsidP="003D3B1C">
            <w:r w:rsidRPr="00DB43E3">
              <w:t>3. Нахил вліво.</w:t>
            </w:r>
          </w:p>
          <w:p w14:paraId="34AD74BC" w14:textId="77777777" w:rsidR="003D3B1C" w:rsidRPr="00DB43E3" w:rsidRDefault="003D3B1C" w:rsidP="003D3B1C">
            <w:r w:rsidRPr="00DB43E3">
              <w:t xml:space="preserve">4.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D64232A" w14:textId="77777777" w:rsidR="003D3B1C" w:rsidRPr="00DB43E3" w:rsidRDefault="003D3B1C" w:rsidP="003D3B1C">
            <w:r w:rsidRPr="00DB43E3">
              <w:t>8-10 р.</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05A5FE6B" w14:textId="77777777" w:rsidR="003D3B1C" w:rsidRPr="00DB43E3" w:rsidRDefault="003D3B1C" w:rsidP="003D3B1C">
            <w:r w:rsidRPr="00DB43E3">
              <w:t>Максимально нахилятися в сторони, ноги не згинати.</w:t>
            </w:r>
          </w:p>
        </w:tc>
      </w:tr>
      <w:tr w:rsidR="003D3B1C" w:rsidRPr="00237662" w14:paraId="01F3DB32"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3630234C" w14:textId="77777777" w:rsidR="003D3B1C" w:rsidRPr="00DB43E3" w:rsidRDefault="003D3B1C" w:rsidP="003D3B1C">
            <w:r w:rsidRPr="00DB43E3">
              <w:t xml:space="preserve">3. </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6FC6F6D8" w14:textId="77777777" w:rsidR="003D3B1C" w:rsidRPr="00DB43E3" w:rsidRDefault="003D3B1C" w:rsidP="003D3B1C">
            <w:r w:rsidRPr="00DB43E3">
              <w:t>Стійка ноги нарізно</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EF8AD50" w14:textId="77777777" w:rsidR="003D3B1C" w:rsidRPr="00DB43E3" w:rsidRDefault="003D3B1C" w:rsidP="003D3B1C">
            <w:r w:rsidRPr="00DB43E3">
              <w:t>1-3. Пружний нахил вперед.</w:t>
            </w:r>
          </w:p>
          <w:p w14:paraId="651D9ED1" w14:textId="77777777" w:rsidR="003D3B1C" w:rsidRPr="00DB43E3" w:rsidRDefault="003D3B1C" w:rsidP="003D3B1C">
            <w:r w:rsidRPr="00DB43E3">
              <w:t xml:space="preserve">4. </w:t>
            </w:r>
            <w:proofErr w:type="spellStart"/>
            <w:r w:rsidRPr="00DB43E3">
              <w:t>В.п</w:t>
            </w:r>
            <w:proofErr w:type="spellEnd"/>
            <w:r w:rsidRPr="00DB43E3">
              <w:t xml:space="preserve">. </w:t>
            </w:r>
          </w:p>
          <w:p w14:paraId="3C62A014" w14:textId="77777777" w:rsidR="003D3B1C" w:rsidRPr="00DB43E3" w:rsidRDefault="003D3B1C" w:rsidP="003D3B1C">
            <w:r w:rsidRPr="00DB43E3">
              <w:t>5-7. Пружний нахил назад.</w:t>
            </w:r>
          </w:p>
          <w:p w14:paraId="2EA3E52D" w14:textId="77777777" w:rsidR="003D3B1C" w:rsidRPr="00DB43E3" w:rsidRDefault="003D3B1C" w:rsidP="003D3B1C">
            <w:r w:rsidRPr="00DB43E3">
              <w:t xml:space="preserve">8.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09BB4E1" w14:textId="77777777" w:rsidR="003D3B1C" w:rsidRPr="00DB43E3" w:rsidRDefault="003D3B1C" w:rsidP="003D3B1C">
            <w:r w:rsidRPr="00DB43E3">
              <w:t xml:space="preserve">5-6 р.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50770B28" w14:textId="77777777" w:rsidR="003D3B1C" w:rsidRPr="00DB43E3" w:rsidRDefault="003D3B1C" w:rsidP="003D3B1C">
            <w:r w:rsidRPr="00DB43E3">
              <w:t>Максимально нахилятися, ноги в колінах не згинати.</w:t>
            </w:r>
          </w:p>
        </w:tc>
      </w:tr>
      <w:tr w:rsidR="003D3B1C" w:rsidRPr="00237662" w14:paraId="796C708A"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032CC298" w14:textId="77777777" w:rsidR="003D3B1C" w:rsidRPr="00DB43E3" w:rsidRDefault="003D3B1C" w:rsidP="003D3B1C">
            <w:r w:rsidRPr="00DB43E3">
              <w:t>4.</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6731E1E3" w14:textId="77777777" w:rsidR="003D3B1C" w:rsidRPr="00DB43E3" w:rsidRDefault="003D3B1C" w:rsidP="003D3B1C">
            <w:proofErr w:type="spellStart"/>
            <w:r w:rsidRPr="00DB43E3">
              <w:t>О.с</w:t>
            </w:r>
            <w:proofErr w:type="spellEnd"/>
            <w:r w:rsidRPr="00DB43E3">
              <w:t xml:space="preserve">.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FB3B9CB" w14:textId="77777777" w:rsidR="003D3B1C" w:rsidRPr="00DB43E3" w:rsidRDefault="003D3B1C" w:rsidP="003D3B1C">
            <w:r w:rsidRPr="00DB43E3">
              <w:t>1. Ліву зігнути.</w:t>
            </w:r>
          </w:p>
          <w:p w14:paraId="2CEB8E5E" w14:textId="77777777" w:rsidR="003D3B1C" w:rsidRPr="00DB43E3" w:rsidRDefault="003D3B1C" w:rsidP="003D3B1C">
            <w:r w:rsidRPr="00DB43E3">
              <w:t xml:space="preserve">2. </w:t>
            </w:r>
            <w:proofErr w:type="spellStart"/>
            <w:r w:rsidRPr="00DB43E3">
              <w:t>В.п</w:t>
            </w:r>
            <w:proofErr w:type="spellEnd"/>
            <w:r w:rsidRPr="00DB43E3">
              <w:t>.</w:t>
            </w:r>
          </w:p>
          <w:p w14:paraId="63C17C18" w14:textId="77777777" w:rsidR="003D3B1C" w:rsidRPr="00DB43E3" w:rsidRDefault="003D3B1C" w:rsidP="003D3B1C">
            <w:r w:rsidRPr="00DB43E3">
              <w:t>3. Праву зігнути.</w:t>
            </w:r>
          </w:p>
          <w:p w14:paraId="10C29DA8" w14:textId="77777777" w:rsidR="003D3B1C" w:rsidRPr="00DB43E3" w:rsidRDefault="003D3B1C" w:rsidP="003D3B1C">
            <w:r w:rsidRPr="00DB43E3">
              <w:t xml:space="preserve">4. </w:t>
            </w:r>
            <w:proofErr w:type="spellStart"/>
            <w:r w:rsidRPr="00DB43E3">
              <w:t>В.п</w:t>
            </w:r>
            <w:proofErr w:type="spellEnd"/>
            <w:r w:rsidRPr="00DB43E3">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526EFF4" w14:textId="77777777" w:rsidR="003D3B1C" w:rsidRPr="00DB43E3" w:rsidRDefault="003D3B1C" w:rsidP="003D3B1C">
            <w:r w:rsidRPr="00DB43E3">
              <w:t xml:space="preserve">5-6 р.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11D026C8" w14:textId="77777777" w:rsidR="003D3B1C" w:rsidRPr="00DB43E3" w:rsidRDefault="003D3B1C" w:rsidP="003D3B1C">
            <w:r w:rsidRPr="00DB43E3">
              <w:t>Слідкувати за правильною поставою. Ногу згинати до кута 90</w:t>
            </w:r>
            <w:r w:rsidRPr="00DB43E3">
              <w:rPr>
                <w:vertAlign w:val="superscript"/>
              </w:rPr>
              <w:t xml:space="preserve">0 </w:t>
            </w:r>
            <w:r w:rsidRPr="00DB43E3">
              <w:t xml:space="preserve">. </w:t>
            </w:r>
          </w:p>
        </w:tc>
      </w:tr>
      <w:tr w:rsidR="003D3B1C" w:rsidRPr="00237662" w14:paraId="73C94445"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50264C94" w14:textId="77777777" w:rsidR="003D3B1C" w:rsidRPr="00DB43E3" w:rsidRDefault="003D3B1C" w:rsidP="003D3B1C">
            <w:r w:rsidRPr="00DB43E3">
              <w:t xml:space="preserve">5. </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685499B6" w14:textId="77777777" w:rsidR="003D3B1C" w:rsidRPr="00DB43E3" w:rsidRDefault="003D3B1C" w:rsidP="003D3B1C">
            <w:r w:rsidRPr="00DB43E3">
              <w:t>Стійка ноги нарізно</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1099D40E" w14:textId="77777777" w:rsidR="003D3B1C" w:rsidRPr="00DB43E3" w:rsidRDefault="003D3B1C" w:rsidP="003D3B1C">
            <w:r w:rsidRPr="00DB43E3">
              <w:t>1. Поворот тулуба праворуч.</w:t>
            </w:r>
          </w:p>
          <w:p w14:paraId="7868D701" w14:textId="77777777" w:rsidR="003D3B1C" w:rsidRPr="00DB43E3" w:rsidRDefault="003D3B1C" w:rsidP="003D3B1C">
            <w:r w:rsidRPr="00DB43E3">
              <w:t xml:space="preserve">2. </w:t>
            </w:r>
            <w:proofErr w:type="spellStart"/>
            <w:r w:rsidRPr="00DB43E3">
              <w:t>В.п</w:t>
            </w:r>
            <w:proofErr w:type="spellEnd"/>
            <w:r w:rsidRPr="00DB43E3">
              <w:t xml:space="preserve">. </w:t>
            </w:r>
          </w:p>
          <w:p w14:paraId="690D2ADC" w14:textId="77777777" w:rsidR="003D3B1C" w:rsidRPr="00DB43E3" w:rsidRDefault="003D3B1C" w:rsidP="003D3B1C">
            <w:r w:rsidRPr="00DB43E3">
              <w:t>3. Поворот тулуба ліворуч.</w:t>
            </w:r>
          </w:p>
          <w:p w14:paraId="39323089" w14:textId="77777777" w:rsidR="003D3B1C" w:rsidRPr="00DB43E3" w:rsidRDefault="003D3B1C" w:rsidP="003D3B1C">
            <w:r w:rsidRPr="00DB43E3">
              <w:t xml:space="preserve">4.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57CBFD9" w14:textId="77777777" w:rsidR="003D3B1C" w:rsidRPr="00DB43E3" w:rsidRDefault="003D3B1C" w:rsidP="003D3B1C">
            <w:r w:rsidRPr="00DB43E3">
              <w:t xml:space="preserve">8-10 р.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2DD8DDFF" w14:textId="77777777" w:rsidR="003D3B1C" w:rsidRPr="00DB43E3" w:rsidRDefault="003D3B1C" w:rsidP="003D3B1C">
            <w:r w:rsidRPr="00DB43E3">
              <w:t xml:space="preserve">Повороти робити енергійно. Спина рівна. Дихання довільне. </w:t>
            </w:r>
          </w:p>
        </w:tc>
      </w:tr>
      <w:tr w:rsidR="003D3B1C" w:rsidRPr="00237662" w14:paraId="10F7B186"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0B4CF398" w14:textId="77777777" w:rsidR="003D3B1C" w:rsidRPr="00DB43E3" w:rsidRDefault="003D3B1C" w:rsidP="003D3B1C">
            <w:r w:rsidRPr="00DB43E3">
              <w:t>6.</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2229D0AF" w14:textId="77777777" w:rsidR="003D3B1C" w:rsidRPr="00DB43E3" w:rsidRDefault="003D3B1C" w:rsidP="003D3B1C">
            <w:proofErr w:type="spellStart"/>
            <w:r w:rsidRPr="00DB43E3">
              <w:t>О.с</w:t>
            </w:r>
            <w:proofErr w:type="spellEnd"/>
            <w:r w:rsidRPr="00DB43E3">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39378179" w14:textId="77777777" w:rsidR="003D3B1C" w:rsidRPr="00DB43E3" w:rsidRDefault="003D3B1C" w:rsidP="003D3B1C">
            <w:r w:rsidRPr="00DB43E3">
              <w:t>1. Присід, руки до плечей.</w:t>
            </w:r>
          </w:p>
          <w:p w14:paraId="216EC5C4" w14:textId="77777777" w:rsidR="003D3B1C" w:rsidRPr="00DB43E3" w:rsidRDefault="003D3B1C" w:rsidP="003D3B1C">
            <w:r w:rsidRPr="00DB43E3">
              <w:t>2. Встати, руки в сторони.</w:t>
            </w:r>
          </w:p>
          <w:p w14:paraId="31A5BCA2" w14:textId="77777777" w:rsidR="003D3B1C" w:rsidRPr="00DB43E3" w:rsidRDefault="003D3B1C" w:rsidP="003D3B1C">
            <w:r w:rsidRPr="00DB43E3">
              <w:t xml:space="preserve">3.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E4250D1" w14:textId="77777777" w:rsidR="003D3B1C" w:rsidRPr="00DB43E3" w:rsidRDefault="003D3B1C" w:rsidP="003D3B1C">
            <w:r w:rsidRPr="00DB43E3">
              <w:t>8-10 р.</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11234416" w14:textId="77777777" w:rsidR="003D3B1C" w:rsidRPr="00DB43E3" w:rsidRDefault="003D3B1C" w:rsidP="003D3B1C">
            <w:r w:rsidRPr="00DB43E3">
              <w:t xml:space="preserve">Спина пряма, голову тримати прямо. Утримувати рівновагу. </w:t>
            </w:r>
          </w:p>
        </w:tc>
      </w:tr>
      <w:tr w:rsidR="003D3B1C" w:rsidRPr="00237662" w14:paraId="6D2E2710"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096217A2" w14:textId="77777777" w:rsidR="003D3B1C" w:rsidRPr="00DB43E3" w:rsidRDefault="003D3B1C" w:rsidP="003D3B1C">
            <w:r w:rsidRPr="00DB43E3">
              <w:lastRenderedPageBreak/>
              <w:t>7.</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13314CF0" w14:textId="77777777" w:rsidR="003D3B1C" w:rsidRPr="00DB43E3" w:rsidRDefault="003D3B1C" w:rsidP="003D3B1C">
            <w:r w:rsidRPr="00DB43E3">
              <w:t xml:space="preserve">Стійка ноги нарізно, палиця на лопатки хват середній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656157AC" w14:textId="77777777" w:rsidR="003D3B1C" w:rsidRPr="00DB43E3" w:rsidRDefault="003D3B1C" w:rsidP="003D3B1C">
            <w:r w:rsidRPr="00DB43E3">
              <w:t>1. Нахил вправо.</w:t>
            </w:r>
          </w:p>
          <w:p w14:paraId="626D3C12" w14:textId="77777777" w:rsidR="003D3B1C" w:rsidRPr="00DB43E3" w:rsidRDefault="003D3B1C" w:rsidP="003D3B1C">
            <w:r w:rsidRPr="00DB43E3">
              <w:t xml:space="preserve">2. </w:t>
            </w:r>
            <w:proofErr w:type="spellStart"/>
            <w:r w:rsidRPr="00DB43E3">
              <w:t>В.п</w:t>
            </w:r>
            <w:proofErr w:type="spellEnd"/>
            <w:r w:rsidRPr="00DB43E3">
              <w:t xml:space="preserve">. </w:t>
            </w:r>
          </w:p>
          <w:p w14:paraId="13A66F89" w14:textId="77777777" w:rsidR="003D3B1C" w:rsidRPr="00DB43E3" w:rsidRDefault="003D3B1C" w:rsidP="003D3B1C">
            <w:r w:rsidRPr="00DB43E3">
              <w:t>3. Нахил вліво.</w:t>
            </w:r>
          </w:p>
          <w:p w14:paraId="73118AF2" w14:textId="77777777" w:rsidR="003D3B1C" w:rsidRPr="00DB43E3" w:rsidRDefault="003D3B1C" w:rsidP="003D3B1C">
            <w:r w:rsidRPr="00DB43E3">
              <w:t xml:space="preserve">4. </w:t>
            </w:r>
            <w:proofErr w:type="spellStart"/>
            <w:r w:rsidRPr="00DB43E3">
              <w:t>В.п</w:t>
            </w:r>
            <w:proofErr w:type="spellEnd"/>
            <w:r w:rsidRPr="00DB43E3">
              <w:t xml:space="preserve">. </w:t>
            </w:r>
          </w:p>
          <w:p w14:paraId="030C5E41" w14:textId="77777777" w:rsidR="003D3B1C" w:rsidRPr="00DB43E3" w:rsidRDefault="003D3B1C" w:rsidP="003D3B1C">
            <w:r w:rsidRPr="00DB43E3">
              <w:t>5. Нахил прогнув-</w:t>
            </w:r>
            <w:proofErr w:type="spellStart"/>
            <w:r w:rsidRPr="00DB43E3">
              <w:t>шись</w:t>
            </w:r>
            <w:proofErr w:type="spellEnd"/>
            <w:r w:rsidRPr="00DB43E3">
              <w:t>.</w:t>
            </w:r>
          </w:p>
          <w:p w14:paraId="0C888C4E" w14:textId="77777777" w:rsidR="003D3B1C" w:rsidRPr="00DB43E3" w:rsidRDefault="003D3B1C" w:rsidP="003D3B1C">
            <w:r w:rsidRPr="00DB43E3">
              <w:t xml:space="preserve">6. </w:t>
            </w:r>
            <w:proofErr w:type="spellStart"/>
            <w:r w:rsidRPr="00DB43E3">
              <w:t>В.п</w:t>
            </w:r>
            <w:proofErr w:type="spellEnd"/>
            <w:r w:rsidRPr="00DB43E3">
              <w:t>.</w:t>
            </w:r>
          </w:p>
          <w:p w14:paraId="6D7B31A6" w14:textId="77777777" w:rsidR="003D3B1C" w:rsidRPr="00DB43E3" w:rsidRDefault="003D3B1C" w:rsidP="003D3B1C">
            <w:r w:rsidRPr="00DB43E3">
              <w:t>7. Нахил назад.</w:t>
            </w:r>
          </w:p>
          <w:p w14:paraId="2A2CAFAC" w14:textId="77777777" w:rsidR="003D3B1C" w:rsidRPr="00DB43E3" w:rsidRDefault="003D3B1C" w:rsidP="003D3B1C">
            <w:r w:rsidRPr="00DB43E3">
              <w:t xml:space="preserve">8.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F5C264A" w14:textId="77777777" w:rsidR="003D3B1C" w:rsidRPr="00DB43E3" w:rsidRDefault="003D3B1C" w:rsidP="003D3B1C">
            <w:r w:rsidRPr="00DB43E3">
              <w:t xml:space="preserve">8-10 р.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5D359F53" w14:textId="77777777" w:rsidR="003D3B1C" w:rsidRPr="00DB43E3" w:rsidRDefault="003D3B1C" w:rsidP="003D3B1C">
            <w:r w:rsidRPr="00DB43E3">
              <w:t xml:space="preserve">Спина пряма, глибокі нахили, утримувати рівновагу. </w:t>
            </w:r>
          </w:p>
        </w:tc>
      </w:tr>
      <w:tr w:rsidR="003D3B1C" w:rsidRPr="00237662" w14:paraId="454D918A"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1E9D90F1" w14:textId="77777777" w:rsidR="003D3B1C" w:rsidRPr="00DB43E3" w:rsidRDefault="003D3B1C" w:rsidP="003D3B1C">
            <w:r w:rsidRPr="00DB43E3">
              <w:t>8.</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1DCE3868" w14:textId="77777777" w:rsidR="003D3B1C" w:rsidRPr="00DB43E3" w:rsidRDefault="003D3B1C" w:rsidP="003D3B1C">
            <w:r w:rsidRPr="00DB43E3">
              <w:t>Лежачи на спині, руки за голову</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B56B2DE" w14:textId="77777777" w:rsidR="003D3B1C" w:rsidRPr="00DB43E3" w:rsidRDefault="003D3B1C" w:rsidP="003D3B1C">
            <w:r w:rsidRPr="00DB43E3">
              <w:t>Поперемінно колові рухи в колінних суглобах вперед та назад («велосипед»).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818B442" w14:textId="77777777" w:rsidR="003D3B1C" w:rsidRPr="00DB43E3" w:rsidRDefault="003D3B1C" w:rsidP="003D3B1C">
            <w:r w:rsidRPr="00DB43E3">
              <w:t xml:space="preserve">1-2 хв.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06C81801" w14:textId="77777777" w:rsidR="003D3B1C" w:rsidRPr="00DB43E3" w:rsidRDefault="003D3B1C" w:rsidP="003D3B1C">
            <w:r w:rsidRPr="00DB43E3">
              <w:t xml:space="preserve">Голову не піднімати, дихання довільне. Робити повні колові рухи. </w:t>
            </w:r>
          </w:p>
        </w:tc>
      </w:tr>
      <w:tr w:rsidR="003D3B1C" w:rsidRPr="00237662" w14:paraId="0A6E2729" w14:textId="77777777" w:rsidTr="00E018B5">
        <w:trPr>
          <w:jc w:val="center"/>
        </w:trPr>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4BD5374B" w14:textId="77777777" w:rsidR="003D3B1C" w:rsidRPr="00DB43E3" w:rsidRDefault="003D3B1C" w:rsidP="003D3B1C">
            <w:r w:rsidRPr="00DB43E3">
              <w:t>9.</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14:paraId="4DB7221F" w14:textId="77777777" w:rsidR="003D3B1C" w:rsidRPr="00DB43E3" w:rsidRDefault="003D3B1C" w:rsidP="003D3B1C">
            <w:r w:rsidRPr="00DB43E3">
              <w:t>Лежачи на спині, руки вздовж тулуба</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5A4CBFE" w14:textId="77777777" w:rsidR="003D3B1C" w:rsidRPr="00DB43E3" w:rsidRDefault="003D3B1C" w:rsidP="003D3B1C">
            <w:r w:rsidRPr="00DB43E3">
              <w:t>1. Мах правою.</w:t>
            </w:r>
          </w:p>
          <w:p w14:paraId="1E3282C0" w14:textId="77777777" w:rsidR="003D3B1C" w:rsidRPr="00DB43E3" w:rsidRDefault="003D3B1C" w:rsidP="003D3B1C">
            <w:r w:rsidRPr="00DB43E3">
              <w:t xml:space="preserve">2. </w:t>
            </w:r>
            <w:proofErr w:type="spellStart"/>
            <w:r w:rsidRPr="00DB43E3">
              <w:t>В.п</w:t>
            </w:r>
            <w:proofErr w:type="spellEnd"/>
            <w:r w:rsidRPr="00DB43E3">
              <w:t>.</w:t>
            </w:r>
          </w:p>
          <w:p w14:paraId="12CED16D" w14:textId="77777777" w:rsidR="003D3B1C" w:rsidRPr="00DB43E3" w:rsidRDefault="003D3B1C" w:rsidP="003D3B1C">
            <w:r w:rsidRPr="00DB43E3">
              <w:t>3. Мах лівою.</w:t>
            </w:r>
          </w:p>
          <w:p w14:paraId="2344F5A0" w14:textId="77777777" w:rsidR="003D3B1C" w:rsidRPr="00DB43E3" w:rsidRDefault="003D3B1C" w:rsidP="003D3B1C">
            <w:r w:rsidRPr="00DB43E3">
              <w:t xml:space="preserve">4. </w:t>
            </w:r>
            <w:proofErr w:type="spellStart"/>
            <w:r w:rsidRPr="00DB43E3">
              <w:t>В.п</w:t>
            </w:r>
            <w:proofErr w:type="spellEnd"/>
            <w:r w:rsidRPr="00DB43E3">
              <w:t>.</w:t>
            </w:r>
          </w:p>
          <w:p w14:paraId="278FC95A" w14:textId="77777777" w:rsidR="003D3B1C" w:rsidRPr="00DB43E3" w:rsidRDefault="003D3B1C" w:rsidP="003D3B1C">
            <w:r w:rsidRPr="00DB43E3">
              <w:t>5. Мах двома</w:t>
            </w:r>
          </w:p>
          <w:p w14:paraId="522C4D72" w14:textId="77777777" w:rsidR="003D3B1C" w:rsidRPr="00DB43E3" w:rsidRDefault="003D3B1C" w:rsidP="003D3B1C">
            <w:r w:rsidRPr="00DB43E3">
              <w:t xml:space="preserve">6. </w:t>
            </w:r>
            <w:proofErr w:type="spellStart"/>
            <w:r w:rsidRPr="00DB43E3">
              <w:t>В.п</w:t>
            </w:r>
            <w:proofErr w:type="spellEnd"/>
            <w:r w:rsidRPr="00DB43E3">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8A400C2" w14:textId="77777777" w:rsidR="003D3B1C" w:rsidRPr="00DB43E3" w:rsidRDefault="003D3B1C" w:rsidP="003D3B1C">
            <w:r w:rsidRPr="00DB43E3">
              <w:t xml:space="preserve">8-10 р. </w:t>
            </w:r>
          </w:p>
        </w:tc>
        <w:tc>
          <w:tcPr>
            <w:tcW w:w="2608" w:type="dxa"/>
            <w:tcBorders>
              <w:top w:val="single" w:sz="4" w:space="0" w:color="000000"/>
              <w:left w:val="single" w:sz="4" w:space="0" w:color="000000"/>
              <w:bottom w:val="single" w:sz="4" w:space="0" w:color="000000"/>
              <w:right w:val="single" w:sz="4" w:space="0" w:color="000000"/>
            </w:tcBorders>
            <w:shd w:val="clear" w:color="auto" w:fill="auto"/>
          </w:tcPr>
          <w:p w14:paraId="16BDCD00" w14:textId="77777777" w:rsidR="003D3B1C" w:rsidRPr="00DB43E3" w:rsidRDefault="003D3B1C" w:rsidP="003D3B1C">
            <w:r w:rsidRPr="00DB43E3">
              <w:t xml:space="preserve">Ноги в колінному суглобі не згинати. Дихання довільне. </w:t>
            </w:r>
          </w:p>
        </w:tc>
      </w:tr>
    </w:tbl>
    <w:p w14:paraId="28E6C773" w14:textId="77777777" w:rsidR="00F77B4B" w:rsidRDefault="00F77B4B" w:rsidP="00FC65E6">
      <w:pPr>
        <w:shd w:val="clear" w:color="000000" w:fill="auto"/>
        <w:suppressAutoHyphens/>
        <w:jc w:val="both"/>
        <w:rPr>
          <w:color w:val="000000" w:themeColor="text1"/>
          <w:sz w:val="28"/>
          <w:szCs w:val="28"/>
        </w:rPr>
      </w:pPr>
    </w:p>
    <w:p w14:paraId="5BEA32F3" w14:textId="77777777" w:rsidR="003D3B1C" w:rsidRDefault="003D3B1C" w:rsidP="00DB43E3">
      <w:pPr>
        <w:ind w:firstLine="851"/>
        <w:contextualSpacing/>
        <w:jc w:val="both"/>
        <w:rPr>
          <w:sz w:val="28"/>
          <w:szCs w:val="28"/>
        </w:rPr>
      </w:pPr>
      <w:r w:rsidRPr="005B67A7">
        <w:rPr>
          <w:rStyle w:val="ab"/>
          <w:sz w:val="28"/>
          <w:szCs w:val="28"/>
        </w:rPr>
        <w:t>Масаж</w:t>
      </w:r>
      <w:r w:rsidRPr="005B67A7">
        <w:rPr>
          <w:sz w:val="28"/>
          <w:szCs w:val="28"/>
        </w:rPr>
        <w:t xml:space="preserve"> був важливою частиною програми фізкультурно-спортивної реабілітації. Зокрема, використовувався точковий масаж, спрямований на стимуляцію біологічно активних точок, розташованих на поверхні вуха.</w:t>
      </w:r>
    </w:p>
    <w:p w14:paraId="42B17216" w14:textId="4DAF332B" w:rsidR="003D3B1C" w:rsidRDefault="003D3B1C" w:rsidP="00DB43E3">
      <w:pPr>
        <w:ind w:firstLine="851"/>
        <w:contextualSpacing/>
        <w:jc w:val="both"/>
        <w:rPr>
          <w:color w:val="000000" w:themeColor="text1"/>
          <w:sz w:val="28"/>
          <w:szCs w:val="28"/>
        </w:rPr>
      </w:pPr>
      <w:r w:rsidRPr="005B67A7">
        <w:rPr>
          <w:color w:val="000000" w:themeColor="text1"/>
          <w:sz w:val="28"/>
          <w:szCs w:val="28"/>
        </w:rPr>
        <w:t xml:space="preserve">Особливості точкового масажу: На поверхні вуха знаходиться близько </w:t>
      </w:r>
      <w:r w:rsidRPr="005B67A7">
        <w:rPr>
          <w:rStyle w:val="ab"/>
          <w:color w:val="000000" w:themeColor="text1"/>
          <w:sz w:val="28"/>
          <w:szCs w:val="28"/>
        </w:rPr>
        <w:t>170 біологічно активних точок</w:t>
      </w:r>
      <w:r w:rsidRPr="005B67A7">
        <w:rPr>
          <w:color w:val="000000" w:themeColor="text1"/>
          <w:sz w:val="28"/>
          <w:szCs w:val="28"/>
        </w:rPr>
        <w:t>, кожна з яких пов</w:t>
      </w:r>
      <w:r w:rsidR="00345796">
        <w:rPr>
          <w:color w:val="000000" w:themeColor="text1"/>
          <w:sz w:val="28"/>
          <w:szCs w:val="28"/>
        </w:rPr>
        <w:t>’</w:t>
      </w:r>
      <w:r w:rsidRPr="005B67A7">
        <w:rPr>
          <w:color w:val="000000" w:themeColor="text1"/>
          <w:sz w:val="28"/>
          <w:szCs w:val="28"/>
        </w:rPr>
        <w:t xml:space="preserve">язана з певним внутрішнім органом через енергетичні меридіани, іннервацію та кровоносну систему. Стимуляція цих точок: </w:t>
      </w:r>
      <w:r w:rsidRPr="00DB43E3">
        <w:rPr>
          <w:rStyle w:val="ab"/>
          <w:b w:val="0"/>
          <w:color w:val="000000" w:themeColor="text1"/>
          <w:sz w:val="28"/>
          <w:szCs w:val="28"/>
        </w:rPr>
        <w:t>активізує кровообіг</w:t>
      </w:r>
      <w:r w:rsidRPr="00DB43E3">
        <w:rPr>
          <w:color w:val="000000" w:themeColor="text1"/>
          <w:sz w:val="28"/>
          <w:szCs w:val="28"/>
        </w:rPr>
        <w:t xml:space="preserve">, що забезпечує органи киснем і поживними речовинами; </w:t>
      </w:r>
      <w:r w:rsidRPr="00DB43E3">
        <w:rPr>
          <w:rStyle w:val="ab"/>
          <w:b w:val="0"/>
          <w:color w:val="000000" w:themeColor="text1"/>
          <w:sz w:val="28"/>
          <w:szCs w:val="28"/>
        </w:rPr>
        <w:t>посилає імпульси до головного мозку</w:t>
      </w:r>
      <w:r w:rsidRPr="00DB43E3">
        <w:rPr>
          <w:color w:val="000000" w:themeColor="text1"/>
          <w:sz w:val="28"/>
          <w:szCs w:val="28"/>
        </w:rPr>
        <w:t xml:space="preserve">, який, у свою чергу, запускає механізми відновлення навіть віддалених органів; </w:t>
      </w:r>
      <w:r w:rsidRPr="00DB43E3">
        <w:rPr>
          <w:rStyle w:val="ab"/>
          <w:b w:val="0"/>
          <w:color w:val="000000" w:themeColor="text1"/>
          <w:sz w:val="28"/>
          <w:szCs w:val="28"/>
        </w:rPr>
        <w:t>спрямовує цілющу енергію</w:t>
      </w:r>
      <w:r w:rsidRPr="005B67A7">
        <w:rPr>
          <w:color w:val="000000" w:themeColor="text1"/>
          <w:sz w:val="28"/>
          <w:szCs w:val="28"/>
        </w:rPr>
        <w:t xml:space="preserve"> до проблемних зон організму, сприяючи їх оздоровленню. Цей підхід поєднував фізичну активність із методами </w:t>
      </w:r>
      <w:proofErr w:type="spellStart"/>
      <w:r w:rsidRPr="005B67A7">
        <w:rPr>
          <w:color w:val="000000" w:themeColor="text1"/>
          <w:sz w:val="28"/>
          <w:szCs w:val="28"/>
        </w:rPr>
        <w:t>рефлексотерапії</w:t>
      </w:r>
      <w:proofErr w:type="spellEnd"/>
      <w:r w:rsidRPr="005B67A7">
        <w:rPr>
          <w:color w:val="000000" w:themeColor="text1"/>
          <w:sz w:val="28"/>
          <w:szCs w:val="28"/>
        </w:rPr>
        <w:t>, що підсилювало загальний реабілітаційний ефект програми.</w:t>
      </w:r>
    </w:p>
    <w:p w14:paraId="2C729FB8" w14:textId="3261CB93" w:rsidR="003D3B1C" w:rsidRPr="00E03B44" w:rsidRDefault="003D3B1C" w:rsidP="00DB43E3">
      <w:pPr>
        <w:ind w:firstLine="851"/>
        <w:contextualSpacing/>
        <w:jc w:val="both"/>
        <w:rPr>
          <w:sz w:val="28"/>
          <w:szCs w:val="28"/>
        </w:rPr>
      </w:pPr>
      <w:proofErr w:type="spellStart"/>
      <w:r w:rsidRPr="00E03B44">
        <w:rPr>
          <w:sz w:val="28"/>
          <w:szCs w:val="28"/>
        </w:rPr>
        <w:t>Пневмомасаж</w:t>
      </w:r>
      <w:proofErr w:type="spellEnd"/>
      <w:r w:rsidRPr="00E03B44">
        <w:rPr>
          <w:sz w:val="28"/>
          <w:szCs w:val="28"/>
        </w:rPr>
        <w:t>. Під час цієї процедури повітря під різним тиском спрямовується до барабанної перетинки, викликаючи її коливання. Такий рух сприяє виведенню накопиченого ексудату, зменшенню запального процесу, зміцненню м</w:t>
      </w:r>
      <w:r w:rsidR="00345796">
        <w:rPr>
          <w:sz w:val="28"/>
          <w:szCs w:val="28"/>
        </w:rPr>
        <w:t>’</w:t>
      </w:r>
      <w:r w:rsidRPr="00E03B44">
        <w:rPr>
          <w:sz w:val="28"/>
          <w:szCs w:val="28"/>
        </w:rPr>
        <w:t>язів вуха, а також підвищує еластичність і міцність тканин перетинки</w:t>
      </w:r>
    </w:p>
    <w:p w14:paraId="446614A2" w14:textId="77777777" w:rsidR="003D3B1C" w:rsidRDefault="003D3B1C" w:rsidP="00DB43E3">
      <w:pPr>
        <w:ind w:firstLine="851"/>
        <w:contextualSpacing/>
        <w:jc w:val="both"/>
      </w:pPr>
      <w:r w:rsidRPr="00E03B44">
        <w:rPr>
          <w:sz w:val="28"/>
          <w:szCs w:val="28"/>
        </w:rPr>
        <w:t xml:space="preserve">Повітряний потік можна створити кількома способами: ручним натисканням на вушні раковини; застосуванням пневматичного </w:t>
      </w:r>
      <w:proofErr w:type="spellStart"/>
      <w:r w:rsidRPr="00E03B44">
        <w:rPr>
          <w:sz w:val="28"/>
          <w:szCs w:val="28"/>
        </w:rPr>
        <w:t>масажера</w:t>
      </w:r>
      <w:proofErr w:type="spellEnd"/>
      <w:r w:rsidRPr="00E03B44">
        <w:rPr>
          <w:sz w:val="28"/>
          <w:szCs w:val="28"/>
        </w:rPr>
        <w:t xml:space="preserve"> </w:t>
      </w:r>
      <w:proofErr w:type="spellStart"/>
      <w:r w:rsidRPr="00E03B44">
        <w:rPr>
          <w:sz w:val="28"/>
          <w:szCs w:val="28"/>
        </w:rPr>
        <w:t>Політцера</w:t>
      </w:r>
      <w:proofErr w:type="spellEnd"/>
      <w:r w:rsidRPr="00E03B44">
        <w:rPr>
          <w:sz w:val="28"/>
          <w:szCs w:val="28"/>
        </w:rPr>
        <w:t xml:space="preserve">; </w:t>
      </w:r>
      <w:r>
        <w:rPr>
          <w:sz w:val="28"/>
          <w:szCs w:val="28"/>
        </w:rPr>
        <w:t>в</w:t>
      </w:r>
      <w:r w:rsidRPr="00E03B44">
        <w:rPr>
          <w:sz w:val="28"/>
          <w:szCs w:val="28"/>
        </w:rPr>
        <w:t>икористанням спеціалізованого апарату</w:t>
      </w:r>
      <w:r>
        <w:t>.</w:t>
      </w:r>
    </w:p>
    <w:p w14:paraId="1B326CEF" w14:textId="77777777" w:rsidR="003D3B1C" w:rsidRDefault="003D3B1C" w:rsidP="00DB43E3">
      <w:pPr>
        <w:ind w:firstLine="709"/>
        <w:contextualSpacing/>
        <w:jc w:val="both"/>
        <w:rPr>
          <w:sz w:val="28"/>
          <w:szCs w:val="28"/>
        </w:rPr>
      </w:pPr>
      <w:r w:rsidRPr="0020208D">
        <w:rPr>
          <w:sz w:val="28"/>
          <w:szCs w:val="28"/>
        </w:rPr>
        <w:t xml:space="preserve">Процедура виконується наступним чином: Оскільки методика застосовується в отоларингології вже досить давно, початкові пристрої мали просту конструкцію. Один із таких приладів складався з насоса з </w:t>
      </w:r>
      <w:r>
        <w:rPr>
          <w:sz w:val="28"/>
          <w:szCs w:val="28"/>
        </w:rPr>
        <w:lastRenderedPageBreak/>
        <w:t>рукояткою</w:t>
      </w:r>
      <w:r w:rsidRPr="0020208D">
        <w:rPr>
          <w:sz w:val="28"/>
          <w:szCs w:val="28"/>
        </w:rPr>
        <w:t xml:space="preserve"> на кінці. Натискаючи великим пальцем на рукоятку, спеціаліст спрямовував потік повітря під тиском у барабанну порожнину. </w:t>
      </w:r>
    </w:p>
    <w:p w14:paraId="7889DDBE" w14:textId="7707FBAE" w:rsidR="003D3B1C" w:rsidRDefault="003D3B1C" w:rsidP="00DB43E3">
      <w:pPr>
        <w:ind w:firstLine="709"/>
        <w:contextualSpacing/>
        <w:jc w:val="both"/>
        <w:rPr>
          <w:sz w:val="28"/>
          <w:szCs w:val="28"/>
        </w:rPr>
      </w:pPr>
      <w:r>
        <w:rPr>
          <w:rStyle w:val="ab"/>
          <w:sz w:val="28"/>
          <w:szCs w:val="28"/>
          <w:lang w:val="ru-RU"/>
        </w:rPr>
        <w:t>С</w:t>
      </w:r>
      <w:proofErr w:type="spellStart"/>
      <w:r w:rsidRPr="0020208D">
        <w:rPr>
          <w:rStyle w:val="ab"/>
          <w:sz w:val="28"/>
          <w:szCs w:val="28"/>
        </w:rPr>
        <w:t>учасні</w:t>
      </w:r>
      <w:proofErr w:type="spellEnd"/>
      <w:r w:rsidRPr="0020208D">
        <w:rPr>
          <w:rStyle w:val="ab"/>
          <w:sz w:val="28"/>
          <w:szCs w:val="28"/>
        </w:rPr>
        <w:t xml:space="preserve"> компресори</w:t>
      </w:r>
      <w:r w:rsidRPr="0020208D">
        <w:rPr>
          <w:sz w:val="28"/>
          <w:szCs w:val="28"/>
        </w:rPr>
        <w:t xml:space="preserve">. Найбільш поширеним пристроєм для </w:t>
      </w:r>
      <w:proofErr w:type="spellStart"/>
      <w:r w:rsidRPr="0020208D">
        <w:rPr>
          <w:sz w:val="28"/>
          <w:szCs w:val="28"/>
        </w:rPr>
        <w:t>пневмомасажу</w:t>
      </w:r>
      <w:proofErr w:type="spellEnd"/>
      <w:r w:rsidRPr="0020208D">
        <w:rPr>
          <w:sz w:val="28"/>
          <w:szCs w:val="28"/>
        </w:rPr>
        <w:t xml:space="preserve"> є компресор, що працює від електромережі. Цей компактний апарат, вагою до 1,5 кг, оснащений двома трубками з круглими наконечниками, що дозволяє виконувати як односторонній, так і двосторонній масаж. У процесі процедури фахівець поступово підвищує тиск, налаштовуючи параметри апарата, що забезпечує комфорт і повну безболісність навіть для дітей</w:t>
      </w:r>
      <w:r w:rsidRPr="00DB43E3">
        <w:rPr>
          <w:b/>
          <w:sz w:val="28"/>
          <w:szCs w:val="28"/>
        </w:rPr>
        <w:t xml:space="preserve">. </w:t>
      </w:r>
      <w:r w:rsidRPr="0020208D">
        <w:rPr>
          <w:sz w:val="28"/>
          <w:szCs w:val="28"/>
        </w:rPr>
        <w:t xml:space="preserve">У домашніх умовах </w:t>
      </w:r>
      <w:proofErr w:type="spellStart"/>
      <w:r w:rsidRPr="0020208D">
        <w:rPr>
          <w:sz w:val="28"/>
          <w:szCs w:val="28"/>
        </w:rPr>
        <w:t>пневмомасаж</w:t>
      </w:r>
      <w:proofErr w:type="spellEnd"/>
      <w:r w:rsidRPr="0020208D">
        <w:rPr>
          <w:sz w:val="28"/>
          <w:szCs w:val="28"/>
        </w:rPr>
        <w:t xml:space="preserve"> проводиться за допомогою простого пневматичного балона </w:t>
      </w:r>
      <w:proofErr w:type="spellStart"/>
      <w:r w:rsidRPr="0020208D">
        <w:rPr>
          <w:sz w:val="28"/>
          <w:szCs w:val="28"/>
        </w:rPr>
        <w:t>Політцера</w:t>
      </w:r>
      <w:proofErr w:type="spellEnd"/>
      <w:r w:rsidRPr="0020208D">
        <w:rPr>
          <w:sz w:val="28"/>
          <w:szCs w:val="28"/>
        </w:rPr>
        <w:t xml:space="preserve"> з гнучкою </w:t>
      </w:r>
      <w:proofErr w:type="spellStart"/>
      <w:r w:rsidRPr="0020208D">
        <w:rPr>
          <w:sz w:val="28"/>
          <w:szCs w:val="28"/>
        </w:rPr>
        <w:t>грушею</w:t>
      </w:r>
      <w:proofErr w:type="spellEnd"/>
      <w:r w:rsidRPr="0020208D">
        <w:rPr>
          <w:sz w:val="28"/>
          <w:szCs w:val="28"/>
        </w:rPr>
        <w:t>, яка забезпечує нагнітання повітря.</w:t>
      </w:r>
    </w:p>
    <w:p w14:paraId="5C0CC8D1" w14:textId="59EF0648" w:rsidR="003D3B1C" w:rsidRPr="0009155F" w:rsidRDefault="003D3B1C" w:rsidP="00DB43E3">
      <w:pPr>
        <w:ind w:firstLine="709"/>
        <w:contextualSpacing/>
        <w:jc w:val="both"/>
        <w:rPr>
          <w:sz w:val="28"/>
          <w:szCs w:val="28"/>
        </w:rPr>
      </w:pPr>
      <w:r w:rsidRPr="0009155F">
        <w:rPr>
          <w:sz w:val="28"/>
          <w:szCs w:val="28"/>
          <w:lang w:eastAsia="uk-UA"/>
        </w:rPr>
        <w:t>Розроблено програму фізкультурно-спортивної реабілітації для молодших школярів із порушенням слуху в умовах навчально-реабілітаційного центру. Її мета – покращення фізичного та психічного здоров</w:t>
      </w:r>
      <w:r w:rsidR="00345796">
        <w:rPr>
          <w:sz w:val="28"/>
          <w:szCs w:val="28"/>
          <w:lang w:eastAsia="uk-UA"/>
        </w:rPr>
        <w:t>’</w:t>
      </w:r>
      <w:r w:rsidRPr="0009155F">
        <w:rPr>
          <w:sz w:val="28"/>
          <w:szCs w:val="28"/>
          <w:lang w:eastAsia="uk-UA"/>
        </w:rPr>
        <w:t xml:space="preserve">я, розвиток рухових і соціальних навичок, а також інтеграція дітей у суспільство. Програма включає адаптовані фізичні вправи, спортивні ігри, масаж, тренування координації, розвиток </w:t>
      </w:r>
      <w:proofErr w:type="spellStart"/>
      <w:r w:rsidRPr="0009155F">
        <w:rPr>
          <w:sz w:val="28"/>
          <w:szCs w:val="28"/>
          <w:lang w:eastAsia="uk-UA"/>
        </w:rPr>
        <w:t>швидкісно</w:t>
      </w:r>
      <w:proofErr w:type="spellEnd"/>
      <w:r w:rsidRPr="0009155F">
        <w:rPr>
          <w:sz w:val="28"/>
          <w:szCs w:val="28"/>
          <w:lang w:eastAsia="uk-UA"/>
        </w:rPr>
        <w:t>-силових якостей, рівноваги та вестибулярного апарату.</w:t>
      </w:r>
    </w:p>
    <w:p w14:paraId="7180F16F" w14:textId="77777777" w:rsidR="003D3B1C" w:rsidRPr="0009155F" w:rsidRDefault="003D3B1C" w:rsidP="00DB43E3">
      <w:pPr>
        <w:ind w:firstLine="709"/>
        <w:contextualSpacing/>
        <w:jc w:val="both"/>
        <w:rPr>
          <w:sz w:val="28"/>
          <w:szCs w:val="28"/>
        </w:rPr>
      </w:pPr>
      <w:r w:rsidRPr="0009155F">
        <w:rPr>
          <w:sz w:val="28"/>
          <w:szCs w:val="28"/>
          <w:lang w:eastAsia="uk-UA"/>
        </w:rPr>
        <w:t>Основний акцент зроблено на ігровій діяльності, яка сприяє формуванню комунікативних, моральних і фізичних навичок, а також запобігає порушенням постави та плоскостопості. Особливу увагу приділено використанню національних ігор, що дозволяють дітям пізнати культурну спадщину, і інтегративним методам, орієнтованим на індивідуальні особливості, психологічні та фізичні потреби кожної дитини.</w:t>
      </w:r>
    </w:p>
    <w:p w14:paraId="570F4121" w14:textId="77C0BCAA" w:rsidR="002F3A64" w:rsidRDefault="003D3B1C" w:rsidP="00DB43E3">
      <w:pPr>
        <w:ind w:firstLine="709"/>
        <w:contextualSpacing/>
        <w:jc w:val="both"/>
        <w:rPr>
          <w:sz w:val="28"/>
          <w:szCs w:val="28"/>
        </w:rPr>
      </w:pPr>
      <w:r w:rsidRPr="0009155F">
        <w:rPr>
          <w:sz w:val="28"/>
          <w:szCs w:val="28"/>
        </w:rPr>
        <w:t>Після впровадження реабілітаційних заходів у дітей 7–10 років із порушенням слуху спостерігається зменшення основних клінічних проявів захворювання та значне покращення показників, що характеризують їх фізичний стан і рівень фізичної підготовленості.</w:t>
      </w:r>
    </w:p>
    <w:p w14:paraId="64C0061D" w14:textId="16C911CC" w:rsidR="00DB43E3" w:rsidRDefault="00DB43E3" w:rsidP="00DB43E3">
      <w:pPr>
        <w:ind w:firstLine="720"/>
        <w:contextualSpacing/>
        <w:jc w:val="both"/>
        <w:rPr>
          <w:sz w:val="28"/>
          <w:szCs w:val="28"/>
          <w:lang w:val="ru-RU"/>
        </w:rPr>
      </w:pPr>
      <w:r w:rsidRPr="006E445A">
        <w:rPr>
          <w:sz w:val="28"/>
          <w:szCs w:val="28"/>
        </w:rPr>
        <w:t xml:space="preserve">У ході дослідження були виявлені наступні зміни у дітей з порушенням функції слуху в експериментальній і контрольній групах: </w:t>
      </w:r>
      <w:proofErr w:type="spellStart"/>
      <w:r w:rsidRPr="00DB43E3">
        <w:rPr>
          <w:rStyle w:val="ab"/>
          <w:sz w:val="28"/>
          <w:szCs w:val="28"/>
        </w:rPr>
        <w:t>верботональна</w:t>
      </w:r>
      <w:proofErr w:type="spellEnd"/>
      <w:r w:rsidRPr="00DB43E3">
        <w:rPr>
          <w:rStyle w:val="ab"/>
          <w:sz w:val="28"/>
          <w:szCs w:val="28"/>
        </w:rPr>
        <w:t xml:space="preserve"> аудіометрія</w:t>
      </w:r>
      <w:r w:rsidRPr="00DB43E3">
        <w:rPr>
          <w:rStyle w:val="ab"/>
          <w:b w:val="0"/>
          <w:sz w:val="28"/>
          <w:szCs w:val="28"/>
        </w:rPr>
        <w:t xml:space="preserve"> (слухове сприйняття):</w:t>
      </w:r>
      <w:r w:rsidRPr="00DB43E3">
        <w:rPr>
          <w:b/>
          <w:sz w:val="28"/>
          <w:szCs w:val="28"/>
        </w:rPr>
        <w:t xml:space="preserve"> </w:t>
      </w:r>
      <w:r w:rsidRPr="00DB43E3">
        <w:rPr>
          <w:sz w:val="28"/>
          <w:szCs w:val="28"/>
        </w:rPr>
        <w:t>приріст показників у</w:t>
      </w:r>
      <w:r w:rsidRPr="006E445A">
        <w:rPr>
          <w:sz w:val="28"/>
          <w:szCs w:val="28"/>
        </w:rPr>
        <w:t xml:space="preserve"> експериментальній групі склав 4,5% для правого вуха (р&lt;0,05) та 5,36% для лівого вуха (р&lt;0,05). У контрольній групі приріст був менш вираженим: 0,62% для правого вуха та 2,1% для лівого. Значніші й достовірніші покращення зафіксовано в експериментальній групі</w:t>
      </w:r>
      <w:r>
        <w:rPr>
          <w:sz w:val="28"/>
          <w:szCs w:val="28"/>
          <w:lang w:val="ru-RU"/>
        </w:rPr>
        <w:t>.</w:t>
      </w:r>
      <w:r w:rsidRPr="006E445A">
        <w:rPr>
          <w:sz w:val="28"/>
          <w:szCs w:val="28"/>
          <w:lang w:val="ru-RU"/>
        </w:rPr>
        <w:t xml:space="preserve"> </w:t>
      </w:r>
    </w:p>
    <w:p w14:paraId="5CC558B3" w14:textId="26521F00" w:rsidR="00DB43E3" w:rsidRDefault="00DB43E3" w:rsidP="00DB43E3">
      <w:pPr>
        <w:ind w:firstLine="720"/>
        <w:contextualSpacing/>
        <w:jc w:val="both"/>
        <w:rPr>
          <w:sz w:val="28"/>
          <w:szCs w:val="28"/>
        </w:rPr>
      </w:pPr>
      <w:r>
        <w:rPr>
          <w:rStyle w:val="ab"/>
          <w:sz w:val="28"/>
          <w:szCs w:val="28"/>
          <w:lang w:val="ru-RU"/>
        </w:rPr>
        <w:t>З</w:t>
      </w:r>
      <w:r w:rsidRPr="00964345">
        <w:rPr>
          <w:rStyle w:val="ab"/>
          <w:sz w:val="28"/>
          <w:szCs w:val="28"/>
        </w:rPr>
        <w:t>ріст і вага</w:t>
      </w:r>
      <w:r>
        <w:rPr>
          <w:rStyle w:val="ab"/>
          <w:sz w:val="28"/>
          <w:szCs w:val="28"/>
          <w:lang w:val="ru-RU"/>
        </w:rPr>
        <w:t xml:space="preserve">: </w:t>
      </w:r>
      <w:r>
        <w:rPr>
          <w:sz w:val="28"/>
          <w:szCs w:val="28"/>
          <w:lang w:val="ru-RU"/>
        </w:rPr>
        <w:t>п</w:t>
      </w:r>
      <w:proofErr w:type="spellStart"/>
      <w:r w:rsidRPr="006E445A">
        <w:rPr>
          <w:sz w:val="28"/>
          <w:szCs w:val="28"/>
        </w:rPr>
        <w:t>оказники</w:t>
      </w:r>
      <w:proofErr w:type="spellEnd"/>
      <w:r w:rsidRPr="006E445A">
        <w:rPr>
          <w:sz w:val="28"/>
          <w:szCs w:val="28"/>
        </w:rPr>
        <w:t xml:space="preserve"> фізичного розвитку змінювалися незначно, без достовірних </w:t>
      </w:r>
      <w:proofErr w:type="spellStart"/>
      <w:r w:rsidRPr="006E445A">
        <w:rPr>
          <w:sz w:val="28"/>
          <w:szCs w:val="28"/>
        </w:rPr>
        <w:t>міжгрупових</w:t>
      </w:r>
      <w:proofErr w:type="spellEnd"/>
      <w:r w:rsidRPr="006E445A">
        <w:rPr>
          <w:sz w:val="28"/>
          <w:szCs w:val="28"/>
        </w:rPr>
        <w:t xml:space="preserve"> відмінностей. У дітей експериментальної групи зріст збільшився на 1,5%, вага – на 10%. У контрольній групі приріст становив 0,5% у зрості та 7% у вазі (р&lt;0,05). Показники загального фізичного розвитку в експериментальній групі були дещо вищими до кінця дослідження, але достовірної різниці між групами не виявлено</w:t>
      </w:r>
      <w:r w:rsidR="00E018B5">
        <w:rPr>
          <w:sz w:val="28"/>
          <w:szCs w:val="28"/>
        </w:rPr>
        <w:t>.</w:t>
      </w:r>
      <w:r w:rsidRPr="006E445A">
        <w:rPr>
          <w:sz w:val="28"/>
          <w:szCs w:val="28"/>
        </w:rPr>
        <w:t xml:space="preserve"> </w:t>
      </w:r>
    </w:p>
    <w:p w14:paraId="19E8BB0C" w14:textId="19E6A288" w:rsidR="00DB43E3" w:rsidRPr="00964345" w:rsidRDefault="00DB43E3" w:rsidP="00DB43E3">
      <w:pPr>
        <w:ind w:firstLine="720"/>
        <w:contextualSpacing/>
        <w:jc w:val="both"/>
        <w:rPr>
          <w:sz w:val="28"/>
          <w:szCs w:val="28"/>
        </w:rPr>
      </w:pPr>
      <w:r w:rsidRPr="00964345">
        <w:rPr>
          <w:rStyle w:val="ab"/>
          <w:sz w:val="28"/>
          <w:szCs w:val="28"/>
          <w:lang w:val="ru-RU"/>
        </w:rPr>
        <w:lastRenderedPageBreak/>
        <w:t>Ж</w:t>
      </w:r>
      <w:proofErr w:type="spellStart"/>
      <w:r w:rsidRPr="00964345">
        <w:rPr>
          <w:rStyle w:val="ab"/>
          <w:sz w:val="28"/>
          <w:szCs w:val="28"/>
        </w:rPr>
        <w:t>иттєва</w:t>
      </w:r>
      <w:proofErr w:type="spellEnd"/>
      <w:r w:rsidRPr="00964345">
        <w:rPr>
          <w:rStyle w:val="ab"/>
          <w:sz w:val="28"/>
          <w:szCs w:val="28"/>
        </w:rPr>
        <w:t xml:space="preserve"> ємність легень (ЖЄЛ):</w:t>
      </w:r>
      <w:r>
        <w:rPr>
          <w:sz w:val="28"/>
          <w:szCs w:val="28"/>
          <w:lang w:val="ru-RU"/>
        </w:rPr>
        <w:t xml:space="preserve"> </w:t>
      </w:r>
      <w:r>
        <w:rPr>
          <w:sz w:val="28"/>
          <w:szCs w:val="28"/>
        </w:rPr>
        <w:t>у</w:t>
      </w:r>
      <w:r w:rsidRPr="006E445A">
        <w:rPr>
          <w:sz w:val="28"/>
          <w:szCs w:val="28"/>
        </w:rPr>
        <w:t xml:space="preserve"> експериментальній групі зростання ЖЄЛ склало 18% (</w:t>
      </w:r>
      <w:proofErr w:type="gramStart"/>
      <w:r w:rsidRPr="006E445A">
        <w:rPr>
          <w:sz w:val="28"/>
          <w:szCs w:val="28"/>
        </w:rPr>
        <w:t>р&lt;</w:t>
      </w:r>
      <w:proofErr w:type="gramEnd"/>
      <w:r w:rsidRPr="006E445A">
        <w:rPr>
          <w:sz w:val="28"/>
          <w:szCs w:val="28"/>
        </w:rPr>
        <w:t>0,05), тоді як у контрольній групі цей пока</w:t>
      </w:r>
      <w:r w:rsidR="00E018B5">
        <w:rPr>
          <w:sz w:val="28"/>
          <w:szCs w:val="28"/>
        </w:rPr>
        <w:t>зник підвищився на 12% (р&gt;0,05) (Таблиця 5).</w:t>
      </w:r>
    </w:p>
    <w:p w14:paraId="787A529D" w14:textId="45B2CF1F" w:rsidR="003D3B1C" w:rsidRPr="002F3A64" w:rsidRDefault="003D3B1C" w:rsidP="003D3B1C">
      <w:pPr>
        <w:pStyle w:val="15"/>
        <w:shd w:val="clear" w:color="auto" w:fill="auto"/>
        <w:spacing w:line="240" w:lineRule="auto"/>
        <w:ind w:firstLine="724"/>
        <w:contextualSpacing/>
        <w:jc w:val="right"/>
        <w:rPr>
          <w:i/>
          <w:sz w:val="28"/>
          <w:szCs w:val="28"/>
        </w:rPr>
      </w:pPr>
      <w:r w:rsidRPr="002F3A64">
        <w:rPr>
          <w:i/>
          <w:sz w:val="28"/>
          <w:szCs w:val="28"/>
        </w:rPr>
        <w:t>Таблиця 5</w:t>
      </w:r>
    </w:p>
    <w:p w14:paraId="07C04E8B" w14:textId="77777777" w:rsidR="003D3B1C" w:rsidRPr="002F3A64" w:rsidRDefault="003D3B1C" w:rsidP="003D3B1C">
      <w:pPr>
        <w:contextualSpacing/>
        <w:jc w:val="center"/>
        <w:rPr>
          <w:i/>
          <w:sz w:val="28"/>
          <w:szCs w:val="28"/>
        </w:rPr>
      </w:pPr>
      <w:r w:rsidRPr="002F3A64">
        <w:rPr>
          <w:i/>
          <w:sz w:val="28"/>
          <w:szCs w:val="28"/>
        </w:rPr>
        <w:t xml:space="preserve">Динаміка показників фізичного стану дітей молодшого шкільного віку з порушенням функції слуху в навчально-реабілітаційному центрі </w:t>
      </w:r>
    </w:p>
    <w:p w14:paraId="7791E78F" w14:textId="625E298D" w:rsidR="003D3B1C" w:rsidRDefault="003D3B1C" w:rsidP="003D3B1C">
      <w:pPr>
        <w:contextualSpacing/>
        <w:jc w:val="center"/>
        <w:rPr>
          <w:i/>
          <w:sz w:val="28"/>
          <w:szCs w:val="28"/>
        </w:rPr>
      </w:pPr>
      <w:r w:rsidRPr="002F3A64">
        <w:rPr>
          <w:i/>
          <w:sz w:val="28"/>
          <w:szCs w:val="28"/>
        </w:rPr>
        <w:t>після фізкультурно-спортивної реабілітації (</w:t>
      </w:r>
      <w:proofErr w:type="spellStart"/>
      <w:r w:rsidRPr="002F3A64">
        <w:rPr>
          <w:i/>
          <w:sz w:val="28"/>
          <w:szCs w:val="28"/>
        </w:rPr>
        <w:t>M</w:t>
      </w:r>
      <w:r w:rsidRPr="002F3A64">
        <w:rPr>
          <w:i/>
          <w:color w:val="000000"/>
          <w:sz w:val="28"/>
          <w:szCs w:val="28"/>
        </w:rPr>
        <w:t>±</w:t>
      </w:r>
      <w:r w:rsidRPr="002F3A64">
        <w:rPr>
          <w:i/>
          <w:sz w:val="28"/>
          <w:szCs w:val="28"/>
        </w:rPr>
        <w:t>m</w:t>
      </w:r>
      <w:proofErr w:type="spellEnd"/>
      <w:r w:rsidRPr="002F3A64">
        <w:rPr>
          <w:i/>
          <w:sz w:val="28"/>
          <w:szCs w:val="28"/>
        </w:rPr>
        <w:t>)</w:t>
      </w:r>
    </w:p>
    <w:p w14:paraId="516CEB60" w14:textId="77777777" w:rsidR="002F3A64" w:rsidRPr="002F3A64" w:rsidRDefault="002F3A64" w:rsidP="003D3B1C">
      <w:pPr>
        <w:contextualSpacing/>
        <w:jc w:val="center"/>
        <w:rPr>
          <w:rStyle w:val="21"/>
          <w:i/>
          <w:color w:val="000000"/>
          <w:lang w:eastAsia="uk-UA"/>
        </w:rPr>
      </w:pPr>
    </w:p>
    <w:tbl>
      <w:tblPr>
        <w:tblW w:w="9072" w:type="dxa"/>
        <w:tblInd w:w="5" w:type="dxa"/>
        <w:tblLayout w:type="fixed"/>
        <w:tblCellMar>
          <w:left w:w="0" w:type="dxa"/>
          <w:right w:w="0" w:type="dxa"/>
        </w:tblCellMar>
        <w:tblLook w:val="0000" w:firstRow="0" w:lastRow="0" w:firstColumn="0" w:lastColumn="0" w:noHBand="0" w:noVBand="0"/>
      </w:tblPr>
      <w:tblGrid>
        <w:gridCol w:w="1418"/>
        <w:gridCol w:w="1417"/>
        <w:gridCol w:w="1134"/>
        <w:gridCol w:w="1134"/>
        <w:gridCol w:w="1134"/>
        <w:gridCol w:w="851"/>
        <w:gridCol w:w="1134"/>
        <w:gridCol w:w="850"/>
      </w:tblGrid>
      <w:tr w:rsidR="003D3B1C" w14:paraId="3A083BD5" w14:textId="77777777" w:rsidTr="003D3B1C">
        <w:trPr>
          <w:trHeight w:hRule="exact" w:val="1003"/>
        </w:trPr>
        <w:tc>
          <w:tcPr>
            <w:tcW w:w="1418" w:type="dxa"/>
            <w:tcBorders>
              <w:top w:val="single" w:sz="4" w:space="0" w:color="000000"/>
              <w:left w:val="single" w:sz="4" w:space="0" w:color="000000"/>
            </w:tcBorders>
            <w:shd w:val="clear" w:color="auto" w:fill="FFFFFF"/>
          </w:tcPr>
          <w:p w14:paraId="336D5A94" w14:textId="77777777" w:rsidR="003D3B1C" w:rsidRDefault="003D3B1C" w:rsidP="003D3B1C">
            <w:pPr>
              <w:pStyle w:val="210"/>
              <w:shd w:val="clear" w:color="auto" w:fill="auto"/>
              <w:spacing w:after="0" w:line="240" w:lineRule="auto"/>
              <w:ind w:left="140" w:firstLine="0"/>
              <w:contextualSpacing/>
              <w:jc w:val="center"/>
            </w:pPr>
            <w:r>
              <w:rPr>
                <w:rStyle w:val="21"/>
                <w:color w:val="000000"/>
              </w:rPr>
              <w:t>Показники</w:t>
            </w:r>
          </w:p>
        </w:tc>
        <w:tc>
          <w:tcPr>
            <w:tcW w:w="2551" w:type="dxa"/>
            <w:gridSpan w:val="2"/>
            <w:tcBorders>
              <w:top w:val="single" w:sz="4" w:space="0" w:color="000000"/>
              <w:left w:val="single" w:sz="4" w:space="0" w:color="000000"/>
            </w:tcBorders>
            <w:shd w:val="clear" w:color="auto" w:fill="FFFFFF"/>
          </w:tcPr>
          <w:p w14:paraId="05389C89" w14:textId="77777777" w:rsidR="003D3B1C" w:rsidRDefault="003D3B1C" w:rsidP="003D3B1C">
            <w:pPr>
              <w:pStyle w:val="210"/>
              <w:shd w:val="clear" w:color="auto" w:fill="auto"/>
              <w:spacing w:after="0" w:line="240" w:lineRule="auto"/>
              <w:ind w:firstLine="0"/>
              <w:contextualSpacing/>
              <w:jc w:val="center"/>
              <w:rPr>
                <w:rStyle w:val="21"/>
                <w:color w:val="000000"/>
              </w:rPr>
            </w:pPr>
            <w:r>
              <w:rPr>
                <w:rStyle w:val="21"/>
                <w:color w:val="000000"/>
              </w:rPr>
              <w:t xml:space="preserve">ВТ, </w:t>
            </w:r>
            <w:proofErr w:type="spellStart"/>
            <w:r>
              <w:rPr>
                <w:rStyle w:val="21"/>
                <w:color w:val="000000"/>
              </w:rPr>
              <w:t>дб</w:t>
            </w:r>
            <w:proofErr w:type="spellEnd"/>
          </w:p>
          <w:p w14:paraId="67D9F328" w14:textId="5713AA29" w:rsidR="003D3B1C" w:rsidRDefault="003D3B1C" w:rsidP="003D3B1C">
            <w:pPr>
              <w:pStyle w:val="210"/>
              <w:shd w:val="clear" w:color="auto" w:fill="auto"/>
              <w:spacing w:after="0" w:line="240" w:lineRule="auto"/>
              <w:ind w:firstLine="0"/>
              <w:contextualSpacing/>
              <w:jc w:val="center"/>
            </w:pPr>
            <w:r>
              <w:rPr>
                <w:rStyle w:val="21"/>
                <w:color w:val="000000"/>
              </w:rPr>
              <w:t xml:space="preserve">Прав.     </w:t>
            </w:r>
            <w:proofErr w:type="spellStart"/>
            <w:r>
              <w:rPr>
                <w:rStyle w:val="21"/>
                <w:color w:val="000000"/>
              </w:rPr>
              <w:t>лів</w:t>
            </w:r>
            <w:proofErr w:type="spellEnd"/>
            <w:r>
              <w:rPr>
                <w:rStyle w:val="21"/>
                <w:color w:val="000000"/>
              </w:rPr>
              <w:t>.</w:t>
            </w:r>
          </w:p>
        </w:tc>
        <w:tc>
          <w:tcPr>
            <w:tcW w:w="1134" w:type="dxa"/>
            <w:tcBorders>
              <w:top w:val="single" w:sz="4" w:space="0" w:color="000000"/>
              <w:left w:val="single" w:sz="4" w:space="0" w:color="000000"/>
            </w:tcBorders>
            <w:shd w:val="clear" w:color="auto" w:fill="FFFFFF"/>
          </w:tcPr>
          <w:p w14:paraId="2F5238FF" w14:textId="77777777" w:rsidR="003D3B1C" w:rsidRDefault="003D3B1C" w:rsidP="003D3B1C">
            <w:pPr>
              <w:pStyle w:val="210"/>
              <w:shd w:val="clear" w:color="auto" w:fill="auto"/>
              <w:spacing w:after="120" w:line="240" w:lineRule="auto"/>
              <w:ind w:firstLine="0"/>
              <w:contextualSpacing/>
              <w:jc w:val="center"/>
              <w:rPr>
                <w:rStyle w:val="21"/>
                <w:color w:val="000000"/>
              </w:rPr>
            </w:pPr>
            <w:r>
              <w:rPr>
                <w:rStyle w:val="21"/>
                <w:color w:val="000000"/>
              </w:rPr>
              <w:t>Довжина тіла</w:t>
            </w:r>
          </w:p>
          <w:p w14:paraId="006164F5" w14:textId="77777777" w:rsidR="003D3B1C" w:rsidRDefault="003D3B1C" w:rsidP="003D3B1C">
            <w:pPr>
              <w:pStyle w:val="210"/>
              <w:shd w:val="clear" w:color="auto" w:fill="auto"/>
              <w:spacing w:before="120" w:after="0" w:line="240" w:lineRule="auto"/>
              <w:ind w:firstLine="0"/>
              <w:contextualSpacing/>
              <w:jc w:val="center"/>
            </w:pPr>
            <w:r>
              <w:rPr>
                <w:rStyle w:val="21"/>
                <w:color w:val="000000"/>
              </w:rPr>
              <w:t>см</w:t>
            </w:r>
          </w:p>
        </w:tc>
        <w:tc>
          <w:tcPr>
            <w:tcW w:w="1134" w:type="dxa"/>
            <w:tcBorders>
              <w:top w:val="single" w:sz="4" w:space="0" w:color="000000"/>
              <w:left w:val="single" w:sz="4" w:space="0" w:color="000000"/>
            </w:tcBorders>
            <w:shd w:val="clear" w:color="auto" w:fill="FFFFFF"/>
          </w:tcPr>
          <w:p w14:paraId="336AC812" w14:textId="77777777" w:rsidR="003D3B1C" w:rsidRDefault="003D3B1C" w:rsidP="003D3B1C">
            <w:pPr>
              <w:pStyle w:val="210"/>
              <w:shd w:val="clear" w:color="auto" w:fill="auto"/>
              <w:spacing w:after="60" w:line="240" w:lineRule="auto"/>
              <w:ind w:firstLine="0"/>
              <w:contextualSpacing/>
              <w:jc w:val="center"/>
              <w:rPr>
                <w:rStyle w:val="21"/>
                <w:color w:val="000000"/>
              </w:rPr>
            </w:pPr>
            <w:r>
              <w:rPr>
                <w:rStyle w:val="21"/>
                <w:color w:val="000000"/>
              </w:rPr>
              <w:t>Маса тіла</w:t>
            </w:r>
          </w:p>
          <w:p w14:paraId="228A35CE" w14:textId="77777777" w:rsidR="003D3B1C" w:rsidRDefault="003D3B1C" w:rsidP="003D3B1C">
            <w:pPr>
              <w:pStyle w:val="210"/>
              <w:shd w:val="clear" w:color="auto" w:fill="auto"/>
              <w:spacing w:before="60" w:after="0" w:line="240" w:lineRule="auto"/>
              <w:ind w:firstLine="0"/>
              <w:contextualSpacing/>
              <w:jc w:val="center"/>
            </w:pPr>
            <w:r>
              <w:rPr>
                <w:rStyle w:val="21"/>
                <w:color w:val="000000"/>
              </w:rPr>
              <w:t>кг</w:t>
            </w:r>
          </w:p>
        </w:tc>
        <w:tc>
          <w:tcPr>
            <w:tcW w:w="851" w:type="dxa"/>
            <w:tcBorders>
              <w:top w:val="single" w:sz="4" w:space="0" w:color="000000"/>
              <w:left w:val="single" w:sz="4" w:space="0" w:color="000000"/>
            </w:tcBorders>
            <w:shd w:val="clear" w:color="auto" w:fill="FFFFFF"/>
          </w:tcPr>
          <w:p w14:paraId="2B3EEAD7" w14:textId="77777777" w:rsidR="003D3B1C" w:rsidRDefault="003D3B1C" w:rsidP="003D3B1C">
            <w:pPr>
              <w:pStyle w:val="210"/>
              <w:shd w:val="clear" w:color="auto" w:fill="auto"/>
              <w:spacing w:after="120" w:line="240" w:lineRule="auto"/>
              <w:ind w:firstLine="0"/>
              <w:contextualSpacing/>
              <w:jc w:val="center"/>
              <w:rPr>
                <w:rStyle w:val="21"/>
                <w:color w:val="000000"/>
              </w:rPr>
            </w:pPr>
            <w:r>
              <w:rPr>
                <w:rStyle w:val="21"/>
                <w:color w:val="000000"/>
              </w:rPr>
              <w:t>ЖЄЛ</w:t>
            </w:r>
          </w:p>
          <w:p w14:paraId="27C40D21" w14:textId="77777777" w:rsidR="003D3B1C" w:rsidRDefault="003D3B1C" w:rsidP="003D3B1C">
            <w:pPr>
              <w:pStyle w:val="210"/>
              <w:shd w:val="clear" w:color="auto" w:fill="auto"/>
              <w:spacing w:before="120" w:after="0" w:line="240" w:lineRule="auto"/>
              <w:ind w:firstLine="0"/>
              <w:contextualSpacing/>
              <w:jc w:val="center"/>
            </w:pPr>
            <w:r>
              <w:rPr>
                <w:rStyle w:val="21"/>
                <w:color w:val="000000"/>
              </w:rPr>
              <w:t>л</w:t>
            </w:r>
          </w:p>
        </w:tc>
        <w:tc>
          <w:tcPr>
            <w:tcW w:w="1984" w:type="dxa"/>
            <w:gridSpan w:val="2"/>
            <w:tcBorders>
              <w:top w:val="single" w:sz="4" w:space="0" w:color="000000"/>
              <w:left w:val="single" w:sz="4" w:space="0" w:color="000000"/>
              <w:right w:val="single" w:sz="4" w:space="0" w:color="000000"/>
            </w:tcBorders>
            <w:shd w:val="clear" w:color="auto" w:fill="FFFFFF"/>
            <w:vAlign w:val="bottom"/>
          </w:tcPr>
          <w:p w14:paraId="2738685B" w14:textId="77777777" w:rsidR="003D3B1C" w:rsidRDefault="003D3B1C" w:rsidP="003D3B1C">
            <w:pPr>
              <w:pStyle w:val="210"/>
              <w:shd w:val="clear" w:color="auto" w:fill="auto"/>
              <w:spacing w:after="0" w:line="240" w:lineRule="auto"/>
              <w:ind w:firstLine="0"/>
              <w:contextualSpacing/>
              <w:jc w:val="center"/>
            </w:pPr>
            <w:r>
              <w:rPr>
                <w:rStyle w:val="21"/>
                <w:color w:val="000000"/>
              </w:rPr>
              <w:t xml:space="preserve">Динамометрія кистьова, кг Прав.       </w:t>
            </w:r>
            <w:proofErr w:type="spellStart"/>
            <w:r>
              <w:rPr>
                <w:rStyle w:val="21"/>
                <w:color w:val="000000"/>
              </w:rPr>
              <w:t>Лів</w:t>
            </w:r>
            <w:proofErr w:type="spellEnd"/>
            <w:r>
              <w:rPr>
                <w:rStyle w:val="21"/>
                <w:color w:val="000000"/>
              </w:rPr>
              <w:t>.</w:t>
            </w:r>
          </w:p>
        </w:tc>
      </w:tr>
      <w:tr w:rsidR="003D3B1C" w14:paraId="478266B0" w14:textId="77777777" w:rsidTr="003D3B1C">
        <w:trPr>
          <w:trHeight w:hRule="exact" w:val="341"/>
        </w:trPr>
        <w:tc>
          <w:tcPr>
            <w:tcW w:w="9072" w:type="dxa"/>
            <w:gridSpan w:val="8"/>
            <w:tcBorders>
              <w:top w:val="single" w:sz="4" w:space="0" w:color="000000"/>
              <w:left w:val="single" w:sz="4" w:space="0" w:color="000000"/>
              <w:right w:val="single" w:sz="4" w:space="0" w:color="000000"/>
            </w:tcBorders>
            <w:shd w:val="clear" w:color="auto" w:fill="FFFFFF"/>
            <w:vAlign w:val="bottom"/>
          </w:tcPr>
          <w:p w14:paraId="68EC2CDF" w14:textId="77777777" w:rsidR="003D3B1C" w:rsidRDefault="003D3B1C" w:rsidP="003D3B1C">
            <w:pPr>
              <w:pStyle w:val="210"/>
              <w:shd w:val="clear" w:color="auto" w:fill="auto"/>
              <w:spacing w:after="0" w:line="240" w:lineRule="auto"/>
              <w:ind w:firstLine="0"/>
              <w:contextualSpacing/>
              <w:jc w:val="center"/>
            </w:pPr>
            <w:r>
              <w:rPr>
                <w:rStyle w:val="21"/>
                <w:color w:val="000000"/>
              </w:rPr>
              <w:t>Експериментальна група (n=17)</w:t>
            </w:r>
          </w:p>
        </w:tc>
      </w:tr>
      <w:tr w:rsidR="003D3B1C" w14:paraId="1C239BB8" w14:textId="77777777" w:rsidTr="003D3B1C">
        <w:trPr>
          <w:trHeight w:hRule="exact" w:val="336"/>
        </w:trPr>
        <w:tc>
          <w:tcPr>
            <w:tcW w:w="1418" w:type="dxa"/>
            <w:tcBorders>
              <w:top w:val="single" w:sz="4" w:space="0" w:color="000000"/>
              <w:left w:val="single" w:sz="4" w:space="0" w:color="000000"/>
            </w:tcBorders>
            <w:shd w:val="clear" w:color="auto" w:fill="FFFFFF"/>
            <w:vAlign w:val="bottom"/>
          </w:tcPr>
          <w:p w14:paraId="70AA5B8E" w14:textId="77777777" w:rsidR="003D3B1C" w:rsidRDefault="003D3B1C" w:rsidP="003D3B1C">
            <w:pPr>
              <w:pStyle w:val="210"/>
              <w:shd w:val="clear" w:color="auto" w:fill="auto"/>
              <w:spacing w:after="0" w:line="240" w:lineRule="auto"/>
              <w:ind w:firstLine="0"/>
              <w:contextualSpacing/>
              <w:jc w:val="center"/>
            </w:pPr>
            <w:r>
              <w:rPr>
                <w:rStyle w:val="21"/>
                <w:color w:val="000000"/>
              </w:rPr>
              <w:t>М</w:t>
            </w:r>
          </w:p>
        </w:tc>
        <w:tc>
          <w:tcPr>
            <w:tcW w:w="1417" w:type="dxa"/>
            <w:tcBorders>
              <w:top w:val="single" w:sz="4" w:space="0" w:color="000000"/>
              <w:left w:val="single" w:sz="4" w:space="0" w:color="000000"/>
            </w:tcBorders>
            <w:shd w:val="clear" w:color="auto" w:fill="FFFFFF"/>
            <w:vAlign w:val="bottom"/>
          </w:tcPr>
          <w:p w14:paraId="52874CD2" w14:textId="77777777" w:rsidR="003D3B1C" w:rsidRDefault="003D3B1C" w:rsidP="003D3B1C">
            <w:pPr>
              <w:pStyle w:val="210"/>
              <w:shd w:val="clear" w:color="auto" w:fill="auto"/>
              <w:spacing w:after="0" w:line="240" w:lineRule="auto"/>
              <w:ind w:firstLine="0"/>
              <w:contextualSpacing/>
              <w:jc w:val="center"/>
            </w:pPr>
            <w:r>
              <w:rPr>
                <w:rStyle w:val="21"/>
                <w:color w:val="000000"/>
              </w:rPr>
              <w:t>93,4</w:t>
            </w:r>
          </w:p>
        </w:tc>
        <w:tc>
          <w:tcPr>
            <w:tcW w:w="1134" w:type="dxa"/>
            <w:tcBorders>
              <w:top w:val="single" w:sz="4" w:space="0" w:color="000000"/>
              <w:left w:val="single" w:sz="4" w:space="0" w:color="000000"/>
            </w:tcBorders>
            <w:shd w:val="clear" w:color="auto" w:fill="FFFFFF"/>
            <w:vAlign w:val="bottom"/>
          </w:tcPr>
          <w:p w14:paraId="2B9B0668" w14:textId="77777777" w:rsidR="003D3B1C" w:rsidRDefault="003D3B1C" w:rsidP="003D3B1C">
            <w:pPr>
              <w:pStyle w:val="210"/>
              <w:shd w:val="clear" w:color="auto" w:fill="auto"/>
              <w:spacing w:after="0" w:line="240" w:lineRule="auto"/>
              <w:ind w:firstLine="0"/>
              <w:contextualSpacing/>
              <w:jc w:val="center"/>
            </w:pPr>
            <w:r>
              <w:rPr>
                <w:rStyle w:val="21"/>
                <w:color w:val="000000"/>
              </w:rPr>
              <w:t>91,8</w:t>
            </w:r>
          </w:p>
        </w:tc>
        <w:tc>
          <w:tcPr>
            <w:tcW w:w="1134" w:type="dxa"/>
            <w:tcBorders>
              <w:top w:val="single" w:sz="4" w:space="0" w:color="000000"/>
              <w:left w:val="single" w:sz="4" w:space="0" w:color="000000"/>
            </w:tcBorders>
            <w:shd w:val="clear" w:color="auto" w:fill="FFFFFF"/>
            <w:vAlign w:val="bottom"/>
          </w:tcPr>
          <w:p w14:paraId="75518FC1" w14:textId="77777777" w:rsidR="003D3B1C" w:rsidRDefault="003D3B1C" w:rsidP="003D3B1C">
            <w:pPr>
              <w:pStyle w:val="210"/>
              <w:shd w:val="clear" w:color="auto" w:fill="auto"/>
              <w:spacing w:after="0" w:line="240" w:lineRule="auto"/>
              <w:ind w:firstLine="0"/>
              <w:contextualSpacing/>
              <w:jc w:val="center"/>
            </w:pPr>
            <w:r>
              <w:rPr>
                <w:rStyle w:val="21"/>
                <w:color w:val="000000"/>
              </w:rPr>
              <w:t>118</w:t>
            </w:r>
          </w:p>
        </w:tc>
        <w:tc>
          <w:tcPr>
            <w:tcW w:w="1134" w:type="dxa"/>
            <w:tcBorders>
              <w:top w:val="single" w:sz="4" w:space="0" w:color="000000"/>
              <w:left w:val="single" w:sz="4" w:space="0" w:color="000000"/>
            </w:tcBorders>
            <w:shd w:val="clear" w:color="auto" w:fill="FFFFFF"/>
            <w:vAlign w:val="bottom"/>
          </w:tcPr>
          <w:p w14:paraId="5504E65C" w14:textId="77777777" w:rsidR="003D3B1C" w:rsidRDefault="003D3B1C" w:rsidP="003D3B1C">
            <w:pPr>
              <w:pStyle w:val="210"/>
              <w:shd w:val="clear" w:color="auto" w:fill="auto"/>
              <w:spacing w:after="0" w:line="240" w:lineRule="auto"/>
              <w:ind w:firstLine="0"/>
              <w:contextualSpacing/>
              <w:jc w:val="center"/>
            </w:pPr>
            <w:r>
              <w:rPr>
                <w:rStyle w:val="21"/>
                <w:color w:val="000000"/>
              </w:rPr>
              <w:t>19,9</w:t>
            </w:r>
          </w:p>
        </w:tc>
        <w:tc>
          <w:tcPr>
            <w:tcW w:w="851" w:type="dxa"/>
            <w:tcBorders>
              <w:top w:val="single" w:sz="4" w:space="0" w:color="000000"/>
              <w:left w:val="single" w:sz="4" w:space="0" w:color="000000"/>
            </w:tcBorders>
            <w:shd w:val="clear" w:color="auto" w:fill="FFFFFF"/>
            <w:vAlign w:val="bottom"/>
          </w:tcPr>
          <w:p w14:paraId="38062C04" w14:textId="77777777" w:rsidR="003D3B1C" w:rsidRDefault="003D3B1C" w:rsidP="003D3B1C">
            <w:pPr>
              <w:pStyle w:val="210"/>
              <w:shd w:val="clear" w:color="auto" w:fill="auto"/>
              <w:spacing w:after="0" w:line="240" w:lineRule="auto"/>
              <w:ind w:firstLine="0"/>
              <w:contextualSpacing/>
              <w:jc w:val="center"/>
            </w:pPr>
            <w:r>
              <w:rPr>
                <w:rStyle w:val="21"/>
                <w:color w:val="000000"/>
              </w:rPr>
              <w:t>1,57</w:t>
            </w:r>
          </w:p>
        </w:tc>
        <w:tc>
          <w:tcPr>
            <w:tcW w:w="1134" w:type="dxa"/>
            <w:tcBorders>
              <w:top w:val="single" w:sz="4" w:space="0" w:color="000000"/>
              <w:left w:val="single" w:sz="4" w:space="0" w:color="000000"/>
            </w:tcBorders>
            <w:shd w:val="clear" w:color="auto" w:fill="FFFFFF"/>
            <w:vAlign w:val="bottom"/>
          </w:tcPr>
          <w:p w14:paraId="5FD37210" w14:textId="77777777" w:rsidR="003D3B1C" w:rsidRDefault="003D3B1C" w:rsidP="003D3B1C">
            <w:pPr>
              <w:pStyle w:val="210"/>
              <w:shd w:val="clear" w:color="auto" w:fill="auto"/>
              <w:spacing w:after="0" w:line="240" w:lineRule="auto"/>
              <w:ind w:firstLine="0"/>
              <w:contextualSpacing/>
              <w:jc w:val="center"/>
            </w:pPr>
            <w:r>
              <w:rPr>
                <w:rStyle w:val="21"/>
                <w:color w:val="000000"/>
              </w:rPr>
              <w:t>11,8</w:t>
            </w:r>
          </w:p>
        </w:tc>
        <w:tc>
          <w:tcPr>
            <w:tcW w:w="850" w:type="dxa"/>
            <w:tcBorders>
              <w:top w:val="single" w:sz="4" w:space="0" w:color="000000"/>
              <w:left w:val="single" w:sz="4" w:space="0" w:color="000000"/>
              <w:right w:val="single" w:sz="4" w:space="0" w:color="000000"/>
            </w:tcBorders>
            <w:shd w:val="clear" w:color="auto" w:fill="FFFFFF"/>
            <w:vAlign w:val="bottom"/>
          </w:tcPr>
          <w:p w14:paraId="4DCBBD22" w14:textId="77777777" w:rsidR="003D3B1C" w:rsidRDefault="003D3B1C" w:rsidP="003D3B1C">
            <w:pPr>
              <w:pStyle w:val="210"/>
              <w:shd w:val="clear" w:color="auto" w:fill="auto"/>
              <w:spacing w:after="0" w:line="240" w:lineRule="auto"/>
              <w:ind w:firstLine="0"/>
              <w:contextualSpacing/>
              <w:jc w:val="center"/>
            </w:pPr>
            <w:r>
              <w:rPr>
                <w:rStyle w:val="21"/>
                <w:color w:val="000000"/>
              </w:rPr>
              <w:t>10,65</w:t>
            </w:r>
          </w:p>
        </w:tc>
      </w:tr>
      <w:tr w:rsidR="003D3B1C" w14:paraId="2B95C3CC" w14:textId="77777777" w:rsidTr="003D3B1C">
        <w:trPr>
          <w:trHeight w:hRule="exact" w:val="341"/>
        </w:trPr>
        <w:tc>
          <w:tcPr>
            <w:tcW w:w="1418" w:type="dxa"/>
            <w:tcBorders>
              <w:top w:val="single" w:sz="4" w:space="0" w:color="000000"/>
              <w:left w:val="single" w:sz="4" w:space="0" w:color="000000"/>
            </w:tcBorders>
            <w:shd w:val="clear" w:color="auto" w:fill="FFFFFF"/>
            <w:vAlign w:val="bottom"/>
          </w:tcPr>
          <w:p w14:paraId="1D199792" w14:textId="77777777" w:rsidR="003D3B1C" w:rsidRDefault="003D3B1C" w:rsidP="003D3B1C">
            <w:pPr>
              <w:pStyle w:val="210"/>
              <w:shd w:val="clear" w:color="auto" w:fill="auto"/>
              <w:spacing w:after="0" w:line="240" w:lineRule="auto"/>
              <w:ind w:firstLine="0"/>
              <w:contextualSpacing/>
              <w:jc w:val="center"/>
            </w:pPr>
            <w:r>
              <w:rPr>
                <w:rStyle w:val="21"/>
                <w:color w:val="000000"/>
              </w:rPr>
              <w:t>m</w:t>
            </w:r>
          </w:p>
        </w:tc>
        <w:tc>
          <w:tcPr>
            <w:tcW w:w="1417" w:type="dxa"/>
            <w:tcBorders>
              <w:top w:val="single" w:sz="4" w:space="0" w:color="000000"/>
              <w:left w:val="single" w:sz="4" w:space="0" w:color="000000"/>
            </w:tcBorders>
            <w:shd w:val="clear" w:color="auto" w:fill="FFFFFF"/>
            <w:vAlign w:val="bottom"/>
          </w:tcPr>
          <w:p w14:paraId="79D87894" w14:textId="77777777" w:rsidR="003D3B1C" w:rsidRDefault="003D3B1C" w:rsidP="003D3B1C">
            <w:pPr>
              <w:pStyle w:val="210"/>
              <w:shd w:val="clear" w:color="auto" w:fill="auto"/>
              <w:spacing w:after="0" w:line="240" w:lineRule="auto"/>
              <w:ind w:firstLine="0"/>
              <w:contextualSpacing/>
              <w:jc w:val="center"/>
            </w:pPr>
            <w:r>
              <w:rPr>
                <w:rStyle w:val="21"/>
                <w:color w:val="000000"/>
              </w:rPr>
              <w:t>1,14</w:t>
            </w:r>
          </w:p>
        </w:tc>
        <w:tc>
          <w:tcPr>
            <w:tcW w:w="1134" w:type="dxa"/>
            <w:tcBorders>
              <w:top w:val="single" w:sz="4" w:space="0" w:color="000000"/>
              <w:left w:val="single" w:sz="4" w:space="0" w:color="000000"/>
            </w:tcBorders>
            <w:shd w:val="clear" w:color="auto" w:fill="FFFFFF"/>
            <w:vAlign w:val="bottom"/>
          </w:tcPr>
          <w:p w14:paraId="0096BCFB" w14:textId="77777777" w:rsidR="003D3B1C" w:rsidRDefault="003D3B1C" w:rsidP="003D3B1C">
            <w:pPr>
              <w:pStyle w:val="210"/>
              <w:shd w:val="clear" w:color="auto" w:fill="auto"/>
              <w:spacing w:after="0" w:line="240" w:lineRule="auto"/>
              <w:ind w:firstLine="0"/>
              <w:contextualSpacing/>
              <w:jc w:val="center"/>
            </w:pPr>
            <w:r>
              <w:rPr>
                <w:rStyle w:val="21"/>
                <w:color w:val="000000"/>
              </w:rPr>
              <w:t>0,76</w:t>
            </w:r>
          </w:p>
        </w:tc>
        <w:tc>
          <w:tcPr>
            <w:tcW w:w="1134" w:type="dxa"/>
            <w:tcBorders>
              <w:top w:val="single" w:sz="4" w:space="0" w:color="000000"/>
              <w:left w:val="single" w:sz="4" w:space="0" w:color="000000"/>
            </w:tcBorders>
            <w:shd w:val="clear" w:color="auto" w:fill="FFFFFF"/>
            <w:vAlign w:val="bottom"/>
          </w:tcPr>
          <w:p w14:paraId="31DC9C5C" w14:textId="77777777" w:rsidR="003D3B1C" w:rsidRDefault="003D3B1C" w:rsidP="003D3B1C">
            <w:pPr>
              <w:pStyle w:val="210"/>
              <w:shd w:val="clear" w:color="auto" w:fill="auto"/>
              <w:spacing w:after="0" w:line="240" w:lineRule="auto"/>
              <w:ind w:firstLine="0"/>
              <w:contextualSpacing/>
              <w:jc w:val="center"/>
            </w:pPr>
            <w:r>
              <w:rPr>
                <w:rStyle w:val="21"/>
                <w:color w:val="000000"/>
              </w:rPr>
              <w:t>0,86</w:t>
            </w:r>
          </w:p>
        </w:tc>
        <w:tc>
          <w:tcPr>
            <w:tcW w:w="1134" w:type="dxa"/>
            <w:tcBorders>
              <w:top w:val="single" w:sz="4" w:space="0" w:color="000000"/>
              <w:left w:val="single" w:sz="4" w:space="0" w:color="000000"/>
            </w:tcBorders>
            <w:shd w:val="clear" w:color="auto" w:fill="FFFFFF"/>
            <w:vAlign w:val="bottom"/>
          </w:tcPr>
          <w:p w14:paraId="77675195" w14:textId="77777777" w:rsidR="003D3B1C" w:rsidRDefault="003D3B1C" w:rsidP="003D3B1C">
            <w:pPr>
              <w:pStyle w:val="210"/>
              <w:shd w:val="clear" w:color="auto" w:fill="auto"/>
              <w:spacing w:after="0" w:line="240" w:lineRule="auto"/>
              <w:ind w:firstLine="0"/>
              <w:contextualSpacing/>
              <w:jc w:val="center"/>
            </w:pPr>
            <w:r>
              <w:rPr>
                <w:rStyle w:val="21"/>
                <w:color w:val="000000"/>
              </w:rPr>
              <w:t>0,72</w:t>
            </w:r>
          </w:p>
        </w:tc>
        <w:tc>
          <w:tcPr>
            <w:tcW w:w="851" w:type="dxa"/>
            <w:tcBorders>
              <w:top w:val="single" w:sz="4" w:space="0" w:color="000000"/>
              <w:left w:val="single" w:sz="4" w:space="0" w:color="000000"/>
            </w:tcBorders>
            <w:shd w:val="clear" w:color="auto" w:fill="FFFFFF"/>
            <w:vAlign w:val="bottom"/>
          </w:tcPr>
          <w:p w14:paraId="51B1B681" w14:textId="77777777" w:rsidR="003D3B1C" w:rsidRDefault="003D3B1C" w:rsidP="003D3B1C">
            <w:pPr>
              <w:pStyle w:val="210"/>
              <w:shd w:val="clear" w:color="auto" w:fill="auto"/>
              <w:spacing w:after="0" w:line="240" w:lineRule="auto"/>
              <w:ind w:firstLine="0"/>
              <w:contextualSpacing/>
              <w:jc w:val="center"/>
            </w:pPr>
            <w:r>
              <w:rPr>
                <w:rStyle w:val="21"/>
                <w:color w:val="000000"/>
              </w:rPr>
              <w:t>0,06</w:t>
            </w:r>
          </w:p>
        </w:tc>
        <w:tc>
          <w:tcPr>
            <w:tcW w:w="1134" w:type="dxa"/>
            <w:tcBorders>
              <w:top w:val="single" w:sz="4" w:space="0" w:color="000000"/>
              <w:left w:val="single" w:sz="4" w:space="0" w:color="000000"/>
            </w:tcBorders>
            <w:shd w:val="clear" w:color="auto" w:fill="FFFFFF"/>
            <w:vAlign w:val="bottom"/>
          </w:tcPr>
          <w:p w14:paraId="29B34E5A" w14:textId="77777777" w:rsidR="003D3B1C" w:rsidRDefault="003D3B1C" w:rsidP="003D3B1C">
            <w:pPr>
              <w:pStyle w:val="210"/>
              <w:shd w:val="clear" w:color="auto" w:fill="auto"/>
              <w:spacing w:after="0" w:line="240" w:lineRule="auto"/>
              <w:ind w:firstLine="0"/>
              <w:contextualSpacing/>
              <w:jc w:val="center"/>
            </w:pPr>
            <w:r>
              <w:rPr>
                <w:rStyle w:val="21"/>
                <w:color w:val="000000"/>
              </w:rPr>
              <w:t>0,43</w:t>
            </w:r>
          </w:p>
        </w:tc>
        <w:tc>
          <w:tcPr>
            <w:tcW w:w="850" w:type="dxa"/>
            <w:tcBorders>
              <w:top w:val="single" w:sz="4" w:space="0" w:color="000000"/>
              <w:left w:val="single" w:sz="4" w:space="0" w:color="000000"/>
              <w:right w:val="single" w:sz="4" w:space="0" w:color="000000"/>
            </w:tcBorders>
            <w:shd w:val="clear" w:color="auto" w:fill="FFFFFF"/>
            <w:vAlign w:val="bottom"/>
          </w:tcPr>
          <w:p w14:paraId="5ED1A437" w14:textId="77777777" w:rsidR="003D3B1C" w:rsidRDefault="003D3B1C" w:rsidP="003D3B1C">
            <w:pPr>
              <w:pStyle w:val="210"/>
              <w:shd w:val="clear" w:color="auto" w:fill="auto"/>
              <w:spacing w:after="0" w:line="240" w:lineRule="auto"/>
              <w:ind w:firstLine="0"/>
              <w:contextualSpacing/>
              <w:jc w:val="center"/>
            </w:pPr>
            <w:r>
              <w:rPr>
                <w:rStyle w:val="21"/>
                <w:color w:val="000000"/>
              </w:rPr>
              <w:t>0,34</w:t>
            </w:r>
          </w:p>
        </w:tc>
      </w:tr>
      <w:tr w:rsidR="003D3B1C" w14:paraId="287D826C" w14:textId="77777777" w:rsidTr="003D3B1C">
        <w:trPr>
          <w:trHeight w:hRule="exact" w:val="336"/>
        </w:trPr>
        <w:tc>
          <w:tcPr>
            <w:tcW w:w="1418" w:type="dxa"/>
            <w:tcBorders>
              <w:top w:val="single" w:sz="4" w:space="0" w:color="000000"/>
              <w:left w:val="single" w:sz="4" w:space="0" w:color="000000"/>
            </w:tcBorders>
            <w:shd w:val="clear" w:color="auto" w:fill="FFFFFF"/>
            <w:vAlign w:val="bottom"/>
          </w:tcPr>
          <w:p w14:paraId="2B853F94" w14:textId="77777777" w:rsidR="003D3B1C" w:rsidRDefault="003D3B1C" w:rsidP="003D3B1C">
            <w:pPr>
              <w:pStyle w:val="210"/>
              <w:shd w:val="clear" w:color="auto" w:fill="auto"/>
              <w:spacing w:after="0" w:line="240" w:lineRule="auto"/>
              <w:ind w:firstLine="0"/>
              <w:contextualSpacing/>
              <w:jc w:val="center"/>
            </w:pPr>
            <w:r>
              <w:rPr>
                <w:rStyle w:val="21"/>
                <w:color w:val="000000"/>
              </w:rPr>
              <w:t>Р</w:t>
            </w:r>
          </w:p>
        </w:tc>
        <w:tc>
          <w:tcPr>
            <w:tcW w:w="1417" w:type="dxa"/>
            <w:tcBorders>
              <w:top w:val="single" w:sz="4" w:space="0" w:color="000000"/>
              <w:left w:val="single" w:sz="4" w:space="0" w:color="000000"/>
            </w:tcBorders>
            <w:shd w:val="clear" w:color="auto" w:fill="FFFFFF"/>
            <w:vAlign w:val="bottom"/>
          </w:tcPr>
          <w:p w14:paraId="31E4DBC5"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c>
          <w:tcPr>
            <w:tcW w:w="1134" w:type="dxa"/>
            <w:tcBorders>
              <w:top w:val="single" w:sz="4" w:space="0" w:color="000000"/>
              <w:left w:val="single" w:sz="4" w:space="0" w:color="000000"/>
            </w:tcBorders>
            <w:shd w:val="clear" w:color="auto" w:fill="FFFFFF"/>
            <w:vAlign w:val="bottom"/>
          </w:tcPr>
          <w:p w14:paraId="33CFE797"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c>
          <w:tcPr>
            <w:tcW w:w="1134" w:type="dxa"/>
            <w:tcBorders>
              <w:top w:val="single" w:sz="4" w:space="0" w:color="000000"/>
              <w:left w:val="single" w:sz="4" w:space="0" w:color="000000"/>
            </w:tcBorders>
            <w:shd w:val="clear" w:color="auto" w:fill="FFFFFF"/>
            <w:vAlign w:val="bottom"/>
          </w:tcPr>
          <w:p w14:paraId="49F44939"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c>
          <w:tcPr>
            <w:tcW w:w="1134" w:type="dxa"/>
            <w:tcBorders>
              <w:top w:val="single" w:sz="4" w:space="0" w:color="000000"/>
              <w:left w:val="single" w:sz="4" w:space="0" w:color="000000"/>
            </w:tcBorders>
            <w:shd w:val="clear" w:color="auto" w:fill="FFFFFF"/>
            <w:vAlign w:val="bottom"/>
          </w:tcPr>
          <w:p w14:paraId="3BA9E07B"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c>
          <w:tcPr>
            <w:tcW w:w="851" w:type="dxa"/>
            <w:tcBorders>
              <w:top w:val="single" w:sz="4" w:space="0" w:color="000000"/>
              <w:left w:val="single" w:sz="4" w:space="0" w:color="000000"/>
            </w:tcBorders>
            <w:shd w:val="clear" w:color="auto" w:fill="FFFFFF"/>
            <w:vAlign w:val="bottom"/>
          </w:tcPr>
          <w:p w14:paraId="7F15A12D"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c>
          <w:tcPr>
            <w:tcW w:w="1134" w:type="dxa"/>
            <w:tcBorders>
              <w:top w:val="single" w:sz="4" w:space="0" w:color="000000"/>
              <w:left w:val="single" w:sz="4" w:space="0" w:color="000000"/>
            </w:tcBorders>
            <w:shd w:val="clear" w:color="auto" w:fill="FFFFFF"/>
            <w:vAlign w:val="bottom"/>
          </w:tcPr>
          <w:p w14:paraId="7BD53B06"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c>
          <w:tcPr>
            <w:tcW w:w="850" w:type="dxa"/>
            <w:tcBorders>
              <w:top w:val="single" w:sz="4" w:space="0" w:color="000000"/>
              <w:left w:val="single" w:sz="4" w:space="0" w:color="000000"/>
              <w:right w:val="single" w:sz="4" w:space="0" w:color="000000"/>
            </w:tcBorders>
            <w:shd w:val="clear" w:color="auto" w:fill="FFFFFF"/>
            <w:vAlign w:val="bottom"/>
          </w:tcPr>
          <w:p w14:paraId="3E4642CD"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r>
      <w:tr w:rsidR="003D3B1C" w14:paraId="1336F958" w14:textId="77777777" w:rsidTr="003D3B1C">
        <w:trPr>
          <w:trHeight w:hRule="exact" w:val="336"/>
        </w:trPr>
        <w:tc>
          <w:tcPr>
            <w:tcW w:w="1418" w:type="dxa"/>
            <w:tcBorders>
              <w:top w:val="single" w:sz="4" w:space="0" w:color="000000"/>
              <w:left w:val="single" w:sz="4" w:space="0" w:color="000000"/>
            </w:tcBorders>
            <w:shd w:val="clear" w:color="auto" w:fill="FFFFFF"/>
            <w:vAlign w:val="bottom"/>
          </w:tcPr>
          <w:p w14:paraId="72013BCD" w14:textId="77777777" w:rsidR="003D3B1C" w:rsidRDefault="003D3B1C" w:rsidP="003D3B1C">
            <w:pPr>
              <w:pStyle w:val="210"/>
              <w:shd w:val="clear" w:color="auto" w:fill="auto"/>
              <w:spacing w:after="0" w:line="240" w:lineRule="auto"/>
              <w:ind w:firstLine="0"/>
              <w:contextualSpacing/>
              <w:jc w:val="center"/>
            </w:pPr>
            <w:r>
              <w:rPr>
                <w:rStyle w:val="21"/>
                <w:color w:val="000000"/>
              </w:rPr>
              <w:t>Зміни в %</w:t>
            </w:r>
          </w:p>
        </w:tc>
        <w:tc>
          <w:tcPr>
            <w:tcW w:w="1417" w:type="dxa"/>
            <w:tcBorders>
              <w:top w:val="single" w:sz="4" w:space="0" w:color="000000"/>
              <w:left w:val="single" w:sz="4" w:space="0" w:color="000000"/>
            </w:tcBorders>
            <w:shd w:val="clear" w:color="auto" w:fill="FFFFFF"/>
            <w:vAlign w:val="bottom"/>
          </w:tcPr>
          <w:p w14:paraId="34602E1F" w14:textId="77777777" w:rsidR="003D3B1C" w:rsidRDefault="003D3B1C" w:rsidP="003D3B1C">
            <w:pPr>
              <w:pStyle w:val="210"/>
              <w:shd w:val="clear" w:color="auto" w:fill="auto"/>
              <w:spacing w:after="0" w:line="240" w:lineRule="auto"/>
              <w:ind w:firstLine="0"/>
              <w:contextualSpacing/>
              <w:jc w:val="center"/>
            </w:pPr>
            <w:r>
              <w:rPr>
                <w:rStyle w:val="21"/>
                <w:color w:val="000000"/>
              </w:rPr>
              <w:t>-4,5</w:t>
            </w:r>
          </w:p>
        </w:tc>
        <w:tc>
          <w:tcPr>
            <w:tcW w:w="1134" w:type="dxa"/>
            <w:tcBorders>
              <w:top w:val="single" w:sz="4" w:space="0" w:color="000000"/>
              <w:left w:val="single" w:sz="4" w:space="0" w:color="000000"/>
            </w:tcBorders>
            <w:shd w:val="clear" w:color="auto" w:fill="FFFFFF"/>
            <w:vAlign w:val="bottom"/>
          </w:tcPr>
          <w:p w14:paraId="68D61E78" w14:textId="77777777" w:rsidR="003D3B1C" w:rsidRDefault="003D3B1C" w:rsidP="003D3B1C">
            <w:pPr>
              <w:pStyle w:val="210"/>
              <w:shd w:val="clear" w:color="auto" w:fill="auto"/>
              <w:spacing w:after="0" w:line="240" w:lineRule="auto"/>
              <w:ind w:firstLine="0"/>
              <w:contextualSpacing/>
              <w:jc w:val="center"/>
            </w:pPr>
            <w:r>
              <w:rPr>
                <w:rStyle w:val="21"/>
                <w:color w:val="000000"/>
              </w:rPr>
              <w:t>-5,36</w:t>
            </w:r>
          </w:p>
        </w:tc>
        <w:tc>
          <w:tcPr>
            <w:tcW w:w="1134" w:type="dxa"/>
            <w:tcBorders>
              <w:top w:val="single" w:sz="4" w:space="0" w:color="000000"/>
              <w:left w:val="single" w:sz="4" w:space="0" w:color="000000"/>
            </w:tcBorders>
            <w:shd w:val="clear" w:color="auto" w:fill="FFFFFF"/>
            <w:vAlign w:val="bottom"/>
          </w:tcPr>
          <w:p w14:paraId="795BDF2C" w14:textId="77777777" w:rsidR="003D3B1C" w:rsidRDefault="003D3B1C" w:rsidP="003D3B1C">
            <w:pPr>
              <w:pStyle w:val="210"/>
              <w:shd w:val="clear" w:color="auto" w:fill="auto"/>
              <w:spacing w:after="0" w:line="240" w:lineRule="auto"/>
              <w:ind w:firstLine="0"/>
              <w:contextualSpacing/>
              <w:jc w:val="center"/>
            </w:pPr>
            <w:r>
              <w:rPr>
                <w:rStyle w:val="21"/>
                <w:color w:val="000000"/>
              </w:rPr>
              <w:t>1,5</w:t>
            </w:r>
          </w:p>
        </w:tc>
        <w:tc>
          <w:tcPr>
            <w:tcW w:w="1134" w:type="dxa"/>
            <w:tcBorders>
              <w:top w:val="single" w:sz="4" w:space="0" w:color="000000"/>
              <w:left w:val="single" w:sz="4" w:space="0" w:color="000000"/>
            </w:tcBorders>
            <w:shd w:val="clear" w:color="auto" w:fill="FFFFFF"/>
            <w:vAlign w:val="bottom"/>
          </w:tcPr>
          <w:p w14:paraId="548D854F" w14:textId="77777777" w:rsidR="003D3B1C" w:rsidRDefault="003D3B1C" w:rsidP="003D3B1C">
            <w:pPr>
              <w:pStyle w:val="210"/>
              <w:shd w:val="clear" w:color="auto" w:fill="auto"/>
              <w:spacing w:after="0" w:line="240" w:lineRule="auto"/>
              <w:ind w:firstLine="0"/>
              <w:contextualSpacing/>
              <w:jc w:val="center"/>
            </w:pPr>
            <w:r>
              <w:rPr>
                <w:rStyle w:val="21"/>
                <w:color w:val="000000"/>
              </w:rPr>
              <w:t>10</w:t>
            </w:r>
          </w:p>
        </w:tc>
        <w:tc>
          <w:tcPr>
            <w:tcW w:w="851" w:type="dxa"/>
            <w:tcBorders>
              <w:top w:val="single" w:sz="4" w:space="0" w:color="000000"/>
              <w:left w:val="single" w:sz="4" w:space="0" w:color="000000"/>
            </w:tcBorders>
            <w:shd w:val="clear" w:color="auto" w:fill="FFFFFF"/>
            <w:vAlign w:val="bottom"/>
          </w:tcPr>
          <w:p w14:paraId="543FF7F2" w14:textId="77777777" w:rsidR="003D3B1C" w:rsidRDefault="003D3B1C" w:rsidP="003D3B1C">
            <w:pPr>
              <w:pStyle w:val="210"/>
              <w:shd w:val="clear" w:color="auto" w:fill="auto"/>
              <w:spacing w:after="0" w:line="240" w:lineRule="auto"/>
              <w:ind w:firstLine="0"/>
              <w:contextualSpacing/>
              <w:jc w:val="center"/>
            </w:pPr>
            <w:r>
              <w:rPr>
                <w:rStyle w:val="21"/>
                <w:color w:val="000000"/>
              </w:rPr>
              <w:t>18</w:t>
            </w:r>
          </w:p>
        </w:tc>
        <w:tc>
          <w:tcPr>
            <w:tcW w:w="1134" w:type="dxa"/>
            <w:tcBorders>
              <w:top w:val="single" w:sz="4" w:space="0" w:color="000000"/>
              <w:left w:val="single" w:sz="4" w:space="0" w:color="000000"/>
            </w:tcBorders>
            <w:shd w:val="clear" w:color="auto" w:fill="FFFFFF"/>
            <w:vAlign w:val="bottom"/>
          </w:tcPr>
          <w:p w14:paraId="3517ED5C" w14:textId="77777777" w:rsidR="003D3B1C" w:rsidRDefault="003D3B1C" w:rsidP="003D3B1C">
            <w:pPr>
              <w:pStyle w:val="210"/>
              <w:shd w:val="clear" w:color="auto" w:fill="auto"/>
              <w:spacing w:after="0" w:line="240" w:lineRule="auto"/>
              <w:ind w:firstLine="0"/>
              <w:contextualSpacing/>
              <w:jc w:val="center"/>
            </w:pPr>
            <w:r>
              <w:rPr>
                <w:rStyle w:val="21"/>
                <w:color w:val="000000"/>
              </w:rPr>
              <w:t>40</w:t>
            </w:r>
          </w:p>
        </w:tc>
        <w:tc>
          <w:tcPr>
            <w:tcW w:w="850" w:type="dxa"/>
            <w:tcBorders>
              <w:top w:val="single" w:sz="4" w:space="0" w:color="000000"/>
              <w:left w:val="single" w:sz="4" w:space="0" w:color="000000"/>
              <w:right w:val="single" w:sz="4" w:space="0" w:color="000000"/>
            </w:tcBorders>
            <w:shd w:val="clear" w:color="auto" w:fill="FFFFFF"/>
            <w:vAlign w:val="bottom"/>
          </w:tcPr>
          <w:p w14:paraId="71F9B238" w14:textId="77777777" w:rsidR="003D3B1C" w:rsidRDefault="003D3B1C" w:rsidP="003D3B1C">
            <w:pPr>
              <w:pStyle w:val="210"/>
              <w:shd w:val="clear" w:color="auto" w:fill="auto"/>
              <w:spacing w:after="0" w:line="240" w:lineRule="auto"/>
              <w:ind w:firstLine="0"/>
              <w:contextualSpacing/>
              <w:jc w:val="center"/>
            </w:pPr>
            <w:r>
              <w:rPr>
                <w:rStyle w:val="21"/>
                <w:color w:val="000000"/>
              </w:rPr>
              <w:t>24</w:t>
            </w:r>
          </w:p>
        </w:tc>
      </w:tr>
      <w:tr w:rsidR="003D3B1C" w14:paraId="406945BD" w14:textId="77777777" w:rsidTr="003D3B1C">
        <w:trPr>
          <w:trHeight w:hRule="exact" w:val="336"/>
        </w:trPr>
        <w:tc>
          <w:tcPr>
            <w:tcW w:w="9072" w:type="dxa"/>
            <w:gridSpan w:val="8"/>
            <w:tcBorders>
              <w:top w:val="single" w:sz="4" w:space="0" w:color="000000"/>
              <w:left w:val="single" w:sz="4" w:space="0" w:color="000000"/>
              <w:right w:val="single" w:sz="4" w:space="0" w:color="000000"/>
            </w:tcBorders>
            <w:shd w:val="clear" w:color="auto" w:fill="FFFFFF"/>
            <w:vAlign w:val="bottom"/>
          </w:tcPr>
          <w:p w14:paraId="3F086721" w14:textId="77777777" w:rsidR="003D3B1C" w:rsidRDefault="003D3B1C" w:rsidP="003D3B1C">
            <w:pPr>
              <w:pStyle w:val="210"/>
              <w:shd w:val="clear" w:color="auto" w:fill="auto"/>
              <w:spacing w:after="0" w:line="240" w:lineRule="auto"/>
              <w:ind w:firstLine="0"/>
              <w:contextualSpacing/>
              <w:jc w:val="center"/>
            </w:pPr>
            <w:r>
              <w:rPr>
                <w:rStyle w:val="21"/>
                <w:color w:val="000000"/>
              </w:rPr>
              <w:t>Контрольна група (n=15)</w:t>
            </w:r>
          </w:p>
        </w:tc>
      </w:tr>
      <w:tr w:rsidR="003D3B1C" w14:paraId="35459B89" w14:textId="77777777" w:rsidTr="003D3B1C">
        <w:trPr>
          <w:trHeight w:hRule="exact" w:val="341"/>
        </w:trPr>
        <w:tc>
          <w:tcPr>
            <w:tcW w:w="1418" w:type="dxa"/>
            <w:tcBorders>
              <w:top w:val="single" w:sz="4" w:space="0" w:color="000000"/>
              <w:left w:val="single" w:sz="4" w:space="0" w:color="000000"/>
            </w:tcBorders>
            <w:shd w:val="clear" w:color="auto" w:fill="FFFFFF"/>
            <w:vAlign w:val="bottom"/>
          </w:tcPr>
          <w:p w14:paraId="21A53AF4" w14:textId="77777777" w:rsidR="003D3B1C" w:rsidRDefault="003D3B1C" w:rsidP="003D3B1C">
            <w:pPr>
              <w:pStyle w:val="210"/>
              <w:shd w:val="clear" w:color="auto" w:fill="auto"/>
              <w:spacing w:after="0" w:line="240" w:lineRule="auto"/>
              <w:ind w:firstLine="0"/>
              <w:contextualSpacing/>
              <w:jc w:val="center"/>
            </w:pPr>
            <w:r>
              <w:rPr>
                <w:rStyle w:val="21"/>
                <w:color w:val="000000"/>
              </w:rPr>
              <w:t>М</w:t>
            </w:r>
          </w:p>
        </w:tc>
        <w:tc>
          <w:tcPr>
            <w:tcW w:w="1417" w:type="dxa"/>
            <w:tcBorders>
              <w:top w:val="single" w:sz="4" w:space="0" w:color="000000"/>
              <w:left w:val="single" w:sz="4" w:space="0" w:color="000000"/>
            </w:tcBorders>
            <w:shd w:val="clear" w:color="auto" w:fill="FFFFFF"/>
            <w:vAlign w:val="bottom"/>
          </w:tcPr>
          <w:p w14:paraId="5AD36D91" w14:textId="77777777" w:rsidR="003D3B1C" w:rsidRDefault="003D3B1C" w:rsidP="003D3B1C">
            <w:pPr>
              <w:pStyle w:val="210"/>
              <w:shd w:val="clear" w:color="auto" w:fill="auto"/>
              <w:spacing w:after="0" w:line="240" w:lineRule="auto"/>
              <w:ind w:firstLine="0"/>
              <w:contextualSpacing/>
              <w:jc w:val="center"/>
            </w:pPr>
            <w:r>
              <w:rPr>
                <w:rStyle w:val="21"/>
                <w:color w:val="000000"/>
              </w:rPr>
              <w:t>97,1</w:t>
            </w:r>
          </w:p>
        </w:tc>
        <w:tc>
          <w:tcPr>
            <w:tcW w:w="1134" w:type="dxa"/>
            <w:tcBorders>
              <w:top w:val="single" w:sz="4" w:space="0" w:color="000000"/>
              <w:left w:val="single" w:sz="4" w:space="0" w:color="000000"/>
            </w:tcBorders>
            <w:shd w:val="clear" w:color="auto" w:fill="FFFFFF"/>
            <w:vAlign w:val="bottom"/>
          </w:tcPr>
          <w:p w14:paraId="7C1F4617" w14:textId="77777777" w:rsidR="003D3B1C" w:rsidRDefault="003D3B1C" w:rsidP="003D3B1C">
            <w:pPr>
              <w:pStyle w:val="210"/>
              <w:shd w:val="clear" w:color="auto" w:fill="auto"/>
              <w:spacing w:after="0" w:line="240" w:lineRule="auto"/>
              <w:ind w:firstLine="0"/>
              <w:contextualSpacing/>
              <w:jc w:val="center"/>
            </w:pPr>
            <w:r>
              <w:rPr>
                <w:rStyle w:val="21"/>
                <w:color w:val="000000"/>
              </w:rPr>
              <w:t>93,5</w:t>
            </w:r>
          </w:p>
        </w:tc>
        <w:tc>
          <w:tcPr>
            <w:tcW w:w="1134" w:type="dxa"/>
            <w:tcBorders>
              <w:top w:val="single" w:sz="4" w:space="0" w:color="000000"/>
              <w:left w:val="single" w:sz="4" w:space="0" w:color="000000"/>
            </w:tcBorders>
            <w:shd w:val="clear" w:color="auto" w:fill="FFFFFF"/>
            <w:vAlign w:val="bottom"/>
          </w:tcPr>
          <w:p w14:paraId="56D0C834" w14:textId="77777777" w:rsidR="003D3B1C" w:rsidRDefault="003D3B1C" w:rsidP="003D3B1C">
            <w:pPr>
              <w:pStyle w:val="210"/>
              <w:shd w:val="clear" w:color="auto" w:fill="auto"/>
              <w:spacing w:after="0" w:line="240" w:lineRule="auto"/>
              <w:ind w:firstLine="0"/>
              <w:contextualSpacing/>
              <w:jc w:val="center"/>
            </w:pPr>
            <w:r>
              <w:rPr>
                <w:rStyle w:val="21"/>
                <w:color w:val="000000"/>
              </w:rPr>
              <w:t>118</w:t>
            </w:r>
          </w:p>
        </w:tc>
        <w:tc>
          <w:tcPr>
            <w:tcW w:w="1134" w:type="dxa"/>
            <w:tcBorders>
              <w:top w:val="single" w:sz="4" w:space="0" w:color="000000"/>
              <w:left w:val="single" w:sz="4" w:space="0" w:color="000000"/>
            </w:tcBorders>
            <w:shd w:val="clear" w:color="auto" w:fill="FFFFFF"/>
            <w:vAlign w:val="bottom"/>
          </w:tcPr>
          <w:p w14:paraId="229D69CE" w14:textId="77777777" w:rsidR="003D3B1C" w:rsidRDefault="003D3B1C" w:rsidP="003D3B1C">
            <w:pPr>
              <w:pStyle w:val="210"/>
              <w:shd w:val="clear" w:color="auto" w:fill="auto"/>
              <w:spacing w:after="0" w:line="240" w:lineRule="auto"/>
              <w:ind w:firstLine="0"/>
              <w:contextualSpacing/>
              <w:jc w:val="center"/>
            </w:pPr>
            <w:r>
              <w:rPr>
                <w:rStyle w:val="21"/>
                <w:color w:val="000000"/>
              </w:rPr>
              <w:t>19,3</w:t>
            </w:r>
          </w:p>
        </w:tc>
        <w:tc>
          <w:tcPr>
            <w:tcW w:w="851" w:type="dxa"/>
            <w:tcBorders>
              <w:top w:val="single" w:sz="4" w:space="0" w:color="000000"/>
              <w:left w:val="single" w:sz="4" w:space="0" w:color="000000"/>
            </w:tcBorders>
            <w:shd w:val="clear" w:color="auto" w:fill="FFFFFF"/>
            <w:vAlign w:val="bottom"/>
          </w:tcPr>
          <w:p w14:paraId="0BF0C16E" w14:textId="77777777" w:rsidR="003D3B1C" w:rsidRDefault="003D3B1C" w:rsidP="003D3B1C">
            <w:pPr>
              <w:pStyle w:val="210"/>
              <w:shd w:val="clear" w:color="auto" w:fill="auto"/>
              <w:spacing w:after="0" w:line="240" w:lineRule="auto"/>
              <w:ind w:firstLine="0"/>
              <w:contextualSpacing/>
              <w:jc w:val="center"/>
            </w:pPr>
            <w:r>
              <w:rPr>
                <w:rStyle w:val="21"/>
                <w:color w:val="000000"/>
              </w:rPr>
              <w:t>1,18</w:t>
            </w:r>
          </w:p>
        </w:tc>
        <w:tc>
          <w:tcPr>
            <w:tcW w:w="1134" w:type="dxa"/>
            <w:tcBorders>
              <w:top w:val="single" w:sz="4" w:space="0" w:color="000000"/>
              <w:left w:val="single" w:sz="4" w:space="0" w:color="000000"/>
            </w:tcBorders>
            <w:shd w:val="clear" w:color="auto" w:fill="FFFFFF"/>
            <w:vAlign w:val="bottom"/>
          </w:tcPr>
          <w:p w14:paraId="2E395847" w14:textId="77777777" w:rsidR="003D3B1C" w:rsidRDefault="003D3B1C" w:rsidP="003D3B1C">
            <w:pPr>
              <w:pStyle w:val="210"/>
              <w:shd w:val="clear" w:color="auto" w:fill="auto"/>
              <w:spacing w:after="0" w:line="240" w:lineRule="auto"/>
              <w:ind w:firstLine="0"/>
              <w:contextualSpacing/>
              <w:jc w:val="center"/>
            </w:pPr>
            <w:r>
              <w:rPr>
                <w:rStyle w:val="21"/>
                <w:color w:val="000000"/>
              </w:rPr>
              <w:t>9,8</w:t>
            </w:r>
          </w:p>
        </w:tc>
        <w:tc>
          <w:tcPr>
            <w:tcW w:w="850" w:type="dxa"/>
            <w:tcBorders>
              <w:top w:val="single" w:sz="4" w:space="0" w:color="000000"/>
              <w:left w:val="single" w:sz="4" w:space="0" w:color="000000"/>
              <w:right w:val="single" w:sz="4" w:space="0" w:color="000000"/>
            </w:tcBorders>
            <w:shd w:val="clear" w:color="auto" w:fill="FFFFFF"/>
            <w:vAlign w:val="bottom"/>
          </w:tcPr>
          <w:p w14:paraId="68FC61EC" w14:textId="77777777" w:rsidR="003D3B1C" w:rsidRDefault="003D3B1C" w:rsidP="003D3B1C">
            <w:pPr>
              <w:pStyle w:val="210"/>
              <w:shd w:val="clear" w:color="auto" w:fill="auto"/>
              <w:spacing w:after="0" w:line="240" w:lineRule="auto"/>
              <w:ind w:firstLine="0"/>
              <w:contextualSpacing/>
              <w:jc w:val="center"/>
            </w:pPr>
            <w:r>
              <w:rPr>
                <w:rStyle w:val="21"/>
                <w:color w:val="000000"/>
              </w:rPr>
              <w:t>9,1</w:t>
            </w:r>
          </w:p>
        </w:tc>
      </w:tr>
      <w:tr w:rsidR="003D3B1C" w14:paraId="7047DFBD" w14:textId="77777777" w:rsidTr="003D3B1C">
        <w:trPr>
          <w:trHeight w:hRule="exact" w:val="341"/>
        </w:trPr>
        <w:tc>
          <w:tcPr>
            <w:tcW w:w="1418" w:type="dxa"/>
            <w:tcBorders>
              <w:top w:val="single" w:sz="4" w:space="0" w:color="000000"/>
              <w:left w:val="single" w:sz="4" w:space="0" w:color="000000"/>
            </w:tcBorders>
            <w:shd w:val="clear" w:color="auto" w:fill="FFFFFF"/>
            <w:vAlign w:val="bottom"/>
          </w:tcPr>
          <w:p w14:paraId="4A6CB9D3" w14:textId="77777777" w:rsidR="003D3B1C" w:rsidRDefault="003D3B1C" w:rsidP="003D3B1C">
            <w:pPr>
              <w:pStyle w:val="210"/>
              <w:shd w:val="clear" w:color="auto" w:fill="auto"/>
              <w:spacing w:after="0" w:line="240" w:lineRule="auto"/>
              <w:ind w:firstLine="0"/>
              <w:contextualSpacing/>
              <w:jc w:val="center"/>
            </w:pPr>
            <w:r>
              <w:rPr>
                <w:rStyle w:val="21"/>
                <w:color w:val="000000"/>
              </w:rPr>
              <w:t>m</w:t>
            </w:r>
          </w:p>
        </w:tc>
        <w:tc>
          <w:tcPr>
            <w:tcW w:w="1417" w:type="dxa"/>
            <w:tcBorders>
              <w:top w:val="single" w:sz="4" w:space="0" w:color="000000"/>
              <w:left w:val="single" w:sz="4" w:space="0" w:color="000000"/>
            </w:tcBorders>
            <w:shd w:val="clear" w:color="auto" w:fill="FFFFFF"/>
            <w:vAlign w:val="bottom"/>
          </w:tcPr>
          <w:p w14:paraId="4821B270" w14:textId="77777777" w:rsidR="003D3B1C" w:rsidRDefault="003D3B1C" w:rsidP="003D3B1C">
            <w:pPr>
              <w:pStyle w:val="210"/>
              <w:shd w:val="clear" w:color="auto" w:fill="auto"/>
              <w:spacing w:after="0" w:line="240" w:lineRule="auto"/>
              <w:ind w:firstLine="0"/>
              <w:contextualSpacing/>
              <w:jc w:val="center"/>
            </w:pPr>
            <w:r>
              <w:rPr>
                <w:rStyle w:val="21"/>
                <w:color w:val="000000"/>
              </w:rPr>
              <w:t>1,16</w:t>
            </w:r>
          </w:p>
        </w:tc>
        <w:tc>
          <w:tcPr>
            <w:tcW w:w="1134" w:type="dxa"/>
            <w:tcBorders>
              <w:top w:val="single" w:sz="4" w:space="0" w:color="000000"/>
              <w:left w:val="single" w:sz="4" w:space="0" w:color="000000"/>
            </w:tcBorders>
            <w:shd w:val="clear" w:color="auto" w:fill="FFFFFF"/>
            <w:vAlign w:val="bottom"/>
          </w:tcPr>
          <w:p w14:paraId="4FC743E9" w14:textId="77777777" w:rsidR="003D3B1C" w:rsidRDefault="003D3B1C" w:rsidP="003D3B1C">
            <w:pPr>
              <w:pStyle w:val="210"/>
              <w:shd w:val="clear" w:color="auto" w:fill="auto"/>
              <w:spacing w:after="0" w:line="240" w:lineRule="auto"/>
              <w:ind w:firstLine="0"/>
              <w:contextualSpacing/>
              <w:jc w:val="center"/>
            </w:pPr>
            <w:r>
              <w:rPr>
                <w:rStyle w:val="21"/>
                <w:color w:val="000000"/>
              </w:rPr>
              <w:t>0,25</w:t>
            </w:r>
          </w:p>
        </w:tc>
        <w:tc>
          <w:tcPr>
            <w:tcW w:w="1134" w:type="dxa"/>
            <w:tcBorders>
              <w:top w:val="single" w:sz="4" w:space="0" w:color="000000"/>
              <w:left w:val="single" w:sz="4" w:space="0" w:color="000000"/>
            </w:tcBorders>
            <w:shd w:val="clear" w:color="auto" w:fill="FFFFFF"/>
            <w:vAlign w:val="bottom"/>
          </w:tcPr>
          <w:p w14:paraId="2A851797" w14:textId="77777777" w:rsidR="003D3B1C" w:rsidRDefault="003D3B1C" w:rsidP="003D3B1C">
            <w:pPr>
              <w:pStyle w:val="210"/>
              <w:shd w:val="clear" w:color="auto" w:fill="auto"/>
              <w:spacing w:after="0" w:line="240" w:lineRule="auto"/>
              <w:ind w:firstLine="0"/>
              <w:contextualSpacing/>
              <w:jc w:val="center"/>
            </w:pPr>
            <w:r>
              <w:rPr>
                <w:rStyle w:val="21"/>
                <w:color w:val="000000"/>
              </w:rPr>
              <w:t>0,49</w:t>
            </w:r>
          </w:p>
        </w:tc>
        <w:tc>
          <w:tcPr>
            <w:tcW w:w="1134" w:type="dxa"/>
            <w:tcBorders>
              <w:top w:val="single" w:sz="4" w:space="0" w:color="000000"/>
              <w:left w:val="single" w:sz="4" w:space="0" w:color="000000"/>
            </w:tcBorders>
            <w:shd w:val="clear" w:color="auto" w:fill="FFFFFF"/>
            <w:vAlign w:val="bottom"/>
          </w:tcPr>
          <w:p w14:paraId="4EE6BC71" w14:textId="77777777" w:rsidR="003D3B1C" w:rsidRDefault="003D3B1C" w:rsidP="003D3B1C">
            <w:pPr>
              <w:pStyle w:val="210"/>
              <w:shd w:val="clear" w:color="auto" w:fill="auto"/>
              <w:spacing w:after="0" w:line="240" w:lineRule="auto"/>
              <w:ind w:firstLine="0"/>
              <w:contextualSpacing/>
              <w:jc w:val="center"/>
            </w:pPr>
            <w:r>
              <w:rPr>
                <w:rStyle w:val="21"/>
                <w:color w:val="000000"/>
              </w:rPr>
              <w:t>0,44</w:t>
            </w:r>
          </w:p>
        </w:tc>
        <w:tc>
          <w:tcPr>
            <w:tcW w:w="851" w:type="dxa"/>
            <w:tcBorders>
              <w:top w:val="single" w:sz="4" w:space="0" w:color="000000"/>
              <w:left w:val="single" w:sz="4" w:space="0" w:color="000000"/>
            </w:tcBorders>
            <w:shd w:val="clear" w:color="auto" w:fill="FFFFFF"/>
            <w:vAlign w:val="bottom"/>
          </w:tcPr>
          <w:p w14:paraId="04D82AEC" w14:textId="77777777" w:rsidR="003D3B1C" w:rsidRDefault="003D3B1C" w:rsidP="003D3B1C">
            <w:pPr>
              <w:pStyle w:val="210"/>
              <w:shd w:val="clear" w:color="auto" w:fill="auto"/>
              <w:spacing w:after="0" w:line="240" w:lineRule="auto"/>
              <w:ind w:firstLine="0"/>
              <w:contextualSpacing/>
              <w:jc w:val="center"/>
            </w:pPr>
            <w:r>
              <w:rPr>
                <w:rStyle w:val="21"/>
                <w:color w:val="000000"/>
              </w:rPr>
              <w:t>0,05</w:t>
            </w:r>
          </w:p>
        </w:tc>
        <w:tc>
          <w:tcPr>
            <w:tcW w:w="1134" w:type="dxa"/>
            <w:tcBorders>
              <w:top w:val="single" w:sz="4" w:space="0" w:color="000000"/>
              <w:left w:val="single" w:sz="4" w:space="0" w:color="000000"/>
            </w:tcBorders>
            <w:shd w:val="clear" w:color="auto" w:fill="FFFFFF"/>
            <w:vAlign w:val="bottom"/>
          </w:tcPr>
          <w:p w14:paraId="73F35A7A" w14:textId="77777777" w:rsidR="003D3B1C" w:rsidRDefault="003D3B1C" w:rsidP="003D3B1C">
            <w:pPr>
              <w:pStyle w:val="210"/>
              <w:shd w:val="clear" w:color="auto" w:fill="auto"/>
              <w:spacing w:after="0" w:line="240" w:lineRule="auto"/>
              <w:ind w:firstLine="0"/>
              <w:contextualSpacing/>
              <w:jc w:val="center"/>
            </w:pPr>
            <w:r>
              <w:rPr>
                <w:rStyle w:val="21"/>
                <w:color w:val="000000"/>
              </w:rPr>
              <w:t>0,43</w:t>
            </w:r>
          </w:p>
        </w:tc>
        <w:tc>
          <w:tcPr>
            <w:tcW w:w="850" w:type="dxa"/>
            <w:tcBorders>
              <w:top w:val="single" w:sz="4" w:space="0" w:color="000000"/>
              <w:left w:val="single" w:sz="4" w:space="0" w:color="000000"/>
              <w:right w:val="single" w:sz="4" w:space="0" w:color="000000"/>
            </w:tcBorders>
            <w:shd w:val="clear" w:color="auto" w:fill="FFFFFF"/>
            <w:vAlign w:val="bottom"/>
          </w:tcPr>
          <w:p w14:paraId="59E2E3BE" w14:textId="77777777" w:rsidR="003D3B1C" w:rsidRDefault="003D3B1C" w:rsidP="003D3B1C">
            <w:pPr>
              <w:pStyle w:val="210"/>
              <w:shd w:val="clear" w:color="auto" w:fill="auto"/>
              <w:spacing w:after="0" w:line="240" w:lineRule="auto"/>
              <w:ind w:firstLine="0"/>
              <w:contextualSpacing/>
              <w:jc w:val="center"/>
            </w:pPr>
            <w:r>
              <w:rPr>
                <w:rStyle w:val="21"/>
                <w:color w:val="000000"/>
              </w:rPr>
              <w:t>0,58</w:t>
            </w:r>
          </w:p>
        </w:tc>
      </w:tr>
      <w:tr w:rsidR="003D3B1C" w14:paraId="53611C24" w14:textId="77777777" w:rsidTr="003D3B1C">
        <w:trPr>
          <w:trHeight w:hRule="exact" w:val="336"/>
        </w:trPr>
        <w:tc>
          <w:tcPr>
            <w:tcW w:w="1418" w:type="dxa"/>
            <w:tcBorders>
              <w:top w:val="single" w:sz="4" w:space="0" w:color="000000"/>
              <w:left w:val="single" w:sz="4" w:space="0" w:color="000000"/>
            </w:tcBorders>
            <w:shd w:val="clear" w:color="auto" w:fill="FFFFFF"/>
            <w:vAlign w:val="bottom"/>
          </w:tcPr>
          <w:p w14:paraId="105F4F32" w14:textId="77777777" w:rsidR="003D3B1C" w:rsidRDefault="003D3B1C" w:rsidP="003D3B1C">
            <w:pPr>
              <w:pStyle w:val="210"/>
              <w:shd w:val="clear" w:color="auto" w:fill="auto"/>
              <w:spacing w:after="0" w:line="240" w:lineRule="auto"/>
              <w:ind w:firstLine="0"/>
              <w:contextualSpacing/>
              <w:jc w:val="center"/>
            </w:pPr>
            <w:r>
              <w:rPr>
                <w:rStyle w:val="21"/>
                <w:color w:val="000000"/>
              </w:rPr>
              <w:t>Р</w:t>
            </w:r>
          </w:p>
        </w:tc>
        <w:tc>
          <w:tcPr>
            <w:tcW w:w="1417" w:type="dxa"/>
            <w:tcBorders>
              <w:top w:val="single" w:sz="4" w:space="0" w:color="000000"/>
              <w:left w:val="single" w:sz="4" w:space="0" w:color="000000"/>
            </w:tcBorders>
            <w:shd w:val="clear" w:color="auto" w:fill="FFFFFF"/>
            <w:vAlign w:val="bottom"/>
          </w:tcPr>
          <w:p w14:paraId="336DFC9E"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c>
          <w:tcPr>
            <w:tcW w:w="1134" w:type="dxa"/>
            <w:tcBorders>
              <w:top w:val="single" w:sz="4" w:space="0" w:color="000000"/>
              <w:left w:val="single" w:sz="4" w:space="0" w:color="000000"/>
            </w:tcBorders>
            <w:shd w:val="clear" w:color="auto" w:fill="FFFFFF"/>
            <w:vAlign w:val="bottom"/>
          </w:tcPr>
          <w:p w14:paraId="1D810FDE" w14:textId="77777777" w:rsidR="003D3B1C" w:rsidRDefault="003D3B1C" w:rsidP="003D3B1C">
            <w:pPr>
              <w:pStyle w:val="210"/>
              <w:shd w:val="clear" w:color="auto" w:fill="auto"/>
              <w:spacing w:after="0" w:line="240" w:lineRule="auto"/>
              <w:ind w:firstLine="0"/>
              <w:contextualSpacing/>
              <w:jc w:val="center"/>
            </w:pPr>
            <w:r>
              <w:rPr>
                <w:rStyle w:val="21"/>
                <w:color w:val="000000"/>
              </w:rPr>
              <w:t>&lt;0,05</w:t>
            </w:r>
          </w:p>
        </w:tc>
        <w:tc>
          <w:tcPr>
            <w:tcW w:w="1134" w:type="dxa"/>
            <w:tcBorders>
              <w:top w:val="single" w:sz="4" w:space="0" w:color="000000"/>
              <w:left w:val="single" w:sz="4" w:space="0" w:color="000000"/>
            </w:tcBorders>
            <w:shd w:val="clear" w:color="auto" w:fill="FFFFFF"/>
            <w:vAlign w:val="bottom"/>
          </w:tcPr>
          <w:p w14:paraId="7B4A82A6"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c>
          <w:tcPr>
            <w:tcW w:w="1134" w:type="dxa"/>
            <w:tcBorders>
              <w:top w:val="single" w:sz="4" w:space="0" w:color="000000"/>
              <w:left w:val="single" w:sz="4" w:space="0" w:color="000000"/>
            </w:tcBorders>
            <w:shd w:val="clear" w:color="auto" w:fill="FFFFFF"/>
            <w:vAlign w:val="bottom"/>
          </w:tcPr>
          <w:p w14:paraId="748313B0"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c>
          <w:tcPr>
            <w:tcW w:w="851" w:type="dxa"/>
            <w:tcBorders>
              <w:top w:val="single" w:sz="4" w:space="0" w:color="000000"/>
              <w:left w:val="single" w:sz="4" w:space="0" w:color="000000"/>
            </w:tcBorders>
            <w:shd w:val="clear" w:color="auto" w:fill="FFFFFF"/>
            <w:vAlign w:val="bottom"/>
          </w:tcPr>
          <w:p w14:paraId="63972AAA"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c>
          <w:tcPr>
            <w:tcW w:w="1134" w:type="dxa"/>
            <w:tcBorders>
              <w:top w:val="single" w:sz="4" w:space="0" w:color="000000"/>
              <w:left w:val="single" w:sz="4" w:space="0" w:color="000000"/>
            </w:tcBorders>
            <w:shd w:val="clear" w:color="auto" w:fill="FFFFFF"/>
            <w:vAlign w:val="bottom"/>
          </w:tcPr>
          <w:p w14:paraId="394CB2F8"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c>
          <w:tcPr>
            <w:tcW w:w="850" w:type="dxa"/>
            <w:tcBorders>
              <w:top w:val="single" w:sz="4" w:space="0" w:color="000000"/>
              <w:left w:val="single" w:sz="4" w:space="0" w:color="000000"/>
              <w:right w:val="single" w:sz="4" w:space="0" w:color="000000"/>
            </w:tcBorders>
            <w:shd w:val="clear" w:color="auto" w:fill="FFFFFF"/>
            <w:vAlign w:val="bottom"/>
          </w:tcPr>
          <w:p w14:paraId="4E7AAD8F" w14:textId="77777777" w:rsidR="003D3B1C" w:rsidRDefault="003D3B1C" w:rsidP="003D3B1C">
            <w:pPr>
              <w:pStyle w:val="210"/>
              <w:shd w:val="clear" w:color="auto" w:fill="auto"/>
              <w:spacing w:after="0" w:line="240" w:lineRule="auto"/>
              <w:ind w:firstLine="0"/>
              <w:contextualSpacing/>
              <w:jc w:val="center"/>
            </w:pPr>
            <w:r>
              <w:rPr>
                <w:rStyle w:val="21"/>
                <w:color w:val="000000"/>
              </w:rPr>
              <w:t>&gt;0,05</w:t>
            </w:r>
          </w:p>
        </w:tc>
      </w:tr>
      <w:tr w:rsidR="003D3B1C" w14:paraId="493F0B98" w14:textId="77777777" w:rsidTr="003D3B1C">
        <w:trPr>
          <w:trHeight w:hRule="exact" w:val="355"/>
        </w:trPr>
        <w:tc>
          <w:tcPr>
            <w:tcW w:w="1418" w:type="dxa"/>
            <w:tcBorders>
              <w:top w:val="single" w:sz="4" w:space="0" w:color="000000"/>
              <w:left w:val="single" w:sz="4" w:space="0" w:color="000000"/>
              <w:bottom w:val="single" w:sz="4" w:space="0" w:color="000000"/>
            </w:tcBorders>
            <w:shd w:val="clear" w:color="auto" w:fill="FFFFFF"/>
            <w:vAlign w:val="center"/>
          </w:tcPr>
          <w:p w14:paraId="4F817F12" w14:textId="77777777" w:rsidR="003D3B1C" w:rsidRDefault="003D3B1C" w:rsidP="003D3B1C">
            <w:pPr>
              <w:pStyle w:val="210"/>
              <w:shd w:val="clear" w:color="auto" w:fill="auto"/>
              <w:spacing w:after="0" w:line="240" w:lineRule="auto"/>
              <w:ind w:firstLine="0"/>
              <w:contextualSpacing/>
              <w:jc w:val="center"/>
            </w:pPr>
            <w:r>
              <w:rPr>
                <w:rStyle w:val="21"/>
                <w:color w:val="000000"/>
              </w:rPr>
              <w:t>Зміни в %</w:t>
            </w:r>
          </w:p>
        </w:tc>
        <w:tc>
          <w:tcPr>
            <w:tcW w:w="1417" w:type="dxa"/>
            <w:tcBorders>
              <w:top w:val="single" w:sz="4" w:space="0" w:color="000000"/>
              <w:left w:val="single" w:sz="4" w:space="0" w:color="000000"/>
              <w:bottom w:val="single" w:sz="4" w:space="0" w:color="000000"/>
            </w:tcBorders>
            <w:shd w:val="clear" w:color="auto" w:fill="FFFFFF"/>
            <w:vAlign w:val="bottom"/>
          </w:tcPr>
          <w:p w14:paraId="35F4C841" w14:textId="77777777" w:rsidR="003D3B1C" w:rsidRDefault="003D3B1C" w:rsidP="003D3B1C">
            <w:pPr>
              <w:pStyle w:val="210"/>
              <w:shd w:val="clear" w:color="auto" w:fill="auto"/>
              <w:spacing w:after="0" w:line="240" w:lineRule="auto"/>
              <w:ind w:firstLine="0"/>
              <w:contextualSpacing/>
              <w:jc w:val="center"/>
            </w:pPr>
            <w:r>
              <w:rPr>
                <w:rStyle w:val="21"/>
                <w:color w:val="000000"/>
              </w:rPr>
              <w:t>-0,62</w:t>
            </w:r>
          </w:p>
        </w:tc>
        <w:tc>
          <w:tcPr>
            <w:tcW w:w="1134" w:type="dxa"/>
            <w:tcBorders>
              <w:top w:val="single" w:sz="4" w:space="0" w:color="000000"/>
              <w:left w:val="single" w:sz="4" w:space="0" w:color="000000"/>
              <w:bottom w:val="single" w:sz="4" w:space="0" w:color="000000"/>
            </w:tcBorders>
            <w:shd w:val="clear" w:color="auto" w:fill="FFFFFF"/>
            <w:vAlign w:val="center"/>
          </w:tcPr>
          <w:p w14:paraId="0AB342FA" w14:textId="77777777" w:rsidR="003D3B1C" w:rsidRDefault="003D3B1C" w:rsidP="003D3B1C">
            <w:pPr>
              <w:pStyle w:val="210"/>
              <w:shd w:val="clear" w:color="auto" w:fill="auto"/>
              <w:spacing w:after="0" w:line="240" w:lineRule="auto"/>
              <w:ind w:firstLine="0"/>
              <w:contextualSpacing/>
              <w:jc w:val="center"/>
            </w:pPr>
            <w:r>
              <w:rPr>
                <w:rStyle w:val="21"/>
                <w:color w:val="000000"/>
              </w:rPr>
              <w:t>-2,1</w:t>
            </w:r>
          </w:p>
        </w:tc>
        <w:tc>
          <w:tcPr>
            <w:tcW w:w="1134" w:type="dxa"/>
            <w:tcBorders>
              <w:top w:val="single" w:sz="4" w:space="0" w:color="000000"/>
              <w:left w:val="single" w:sz="4" w:space="0" w:color="000000"/>
              <w:bottom w:val="single" w:sz="4" w:space="0" w:color="000000"/>
            </w:tcBorders>
            <w:shd w:val="clear" w:color="auto" w:fill="FFFFFF"/>
            <w:vAlign w:val="center"/>
          </w:tcPr>
          <w:p w14:paraId="1A1D30BD" w14:textId="77777777" w:rsidR="003D3B1C" w:rsidRDefault="003D3B1C" w:rsidP="003D3B1C">
            <w:pPr>
              <w:pStyle w:val="210"/>
              <w:shd w:val="clear" w:color="auto" w:fill="auto"/>
              <w:spacing w:after="0" w:line="240" w:lineRule="auto"/>
              <w:ind w:firstLine="0"/>
              <w:contextualSpacing/>
              <w:jc w:val="center"/>
            </w:pPr>
            <w:r>
              <w:rPr>
                <w:rStyle w:val="21"/>
                <w:color w:val="000000"/>
              </w:rPr>
              <w:t>0,5</w:t>
            </w:r>
          </w:p>
        </w:tc>
        <w:tc>
          <w:tcPr>
            <w:tcW w:w="1134" w:type="dxa"/>
            <w:tcBorders>
              <w:top w:val="single" w:sz="4" w:space="0" w:color="000000"/>
              <w:left w:val="single" w:sz="4" w:space="0" w:color="000000"/>
              <w:bottom w:val="single" w:sz="4" w:space="0" w:color="000000"/>
            </w:tcBorders>
            <w:shd w:val="clear" w:color="auto" w:fill="FFFFFF"/>
            <w:vAlign w:val="center"/>
          </w:tcPr>
          <w:p w14:paraId="6CE373D0" w14:textId="77777777" w:rsidR="003D3B1C" w:rsidRDefault="003D3B1C" w:rsidP="003D3B1C">
            <w:pPr>
              <w:pStyle w:val="210"/>
              <w:shd w:val="clear" w:color="auto" w:fill="auto"/>
              <w:spacing w:after="0" w:line="240" w:lineRule="auto"/>
              <w:ind w:firstLine="0"/>
              <w:contextualSpacing/>
              <w:jc w:val="center"/>
            </w:pPr>
            <w:r>
              <w:rPr>
                <w:rStyle w:val="21"/>
                <w:color w:val="000000"/>
              </w:rPr>
              <w:t>7</w:t>
            </w:r>
          </w:p>
        </w:tc>
        <w:tc>
          <w:tcPr>
            <w:tcW w:w="851" w:type="dxa"/>
            <w:tcBorders>
              <w:top w:val="single" w:sz="4" w:space="0" w:color="000000"/>
              <w:left w:val="single" w:sz="4" w:space="0" w:color="000000"/>
              <w:bottom w:val="single" w:sz="4" w:space="0" w:color="000000"/>
            </w:tcBorders>
            <w:shd w:val="clear" w:color="auto" w:fill="FFFFFF"/>
            <w:vAlign w:val="bottom"/>
          </w:tcPr>
          <w:p w14:paraId="6CDED265" w14:textId="77777777" w:rsidR="003D3B1C" w:rsidRDefault="003D3B1C" w:rsidP="003D3B1C">
            <w:pPr>
              <w:pStyle w:val="210"/>
              <w:shd w:val="clear" w:color="auto" w:fill="auto"/>
              <w:spacing w:after="0" w:line="240" w:lineRule="auto"/>
              <w:ind w:firstLine="0"/>
              <w:contextualSpacing/>
              <w:jc w:val="center"/>
            </w:pPr>
            <w:r>
              <w:rPr>
                <w:rStyle w:val="21"/>
                <w:color w:val="000000"/>
              </w:rPr>
              <w:t>12</w:t>
            </w:r>
          </w:p>
        </w:tc>
        <w:tc>
          <w:tcPr>
            <w:tcW w:w="1134" w:type="dxa"/>
            <w:tcBorders>
              <w:top w:val="single" w:sz="4" w:space="0" w:color="000000"/>
              <w:left w:val="single" w:sz="4" w:space="0" w:color="000000"/>
              <w:bottom w:val="single" w:sz="4" w:space="0" w:color="000000"/>
            </w:tcBorders>
            <w:shd w:val="clear" w:color="auto" w:fill="FFFFFF"/>
            <w:vAlign w:val="bottom"/>
          </w:tcPr>
          <w:p w14:paraId="3B3A52D2" w14:textId="77777777" w:rsidR="003D3B1C" w:rsidRDefault="003D3B1C" w:rsidP="003D3B1C">
            <w:pPr>
              <w:pStyle w:val="210"/>
              <w:shd w:val="clear" w:color="auto" w:fill="auto"/>
              <w:spacing w:after="0" w:line="240" w:lineRule="auto"/>
              <w:ind w:firstLine="0"/>
              <w:contextualSpacing/>
              <w:jc w:val="center"/>
            </w:pPr>
            <w:r>
              <w:rPr>
                <w:rStyle w:val="21"/>
                <w:color w:val="000000"/>
              </w:rPr>
              <w:t>21</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880BF2" w14:textId="77777777" w:rsidR="003D3B1C" w:rsidRDefault="003D3B1C" w:rsidP="003D3B1C">
            <w:pPr>
              <w:pStyle w:val="210"/>
              <w:shd w:val="clear" w:color="auto" w:fill="auto"/>
              <w:spacing w:after="0" w:line="240" w:lineRule="auto"/>
              <w:ind w:firstLine="0"/>
              <w:contextualSpacing/>
              <w:jc w:val="center"/>
            </w:pPr>
            <w:r>
              <w:rPr>
                <w:rStyle w:val="21"/>
                <w:color w:val="000000"/>
              </w:rPr>
              <w:t>15</w:t>
            </w:r>
          </w:p>
        </w:tc>
      </w:tr>
    </w:tbl>
    <w:p w14:paraId="12ACA767" w14:textId="1B5EBDB8" w:rsidR="003D3B1C" w:rsidRPr="00E018B5" w:rsidRDefault="003D3B1C" w:rsidP="003D3B1C">
      <w:pPr>
        <w:ind w:firstLine="720"/>
        <w:contextualSpacing/>
        <w:jc w:val="both"/>
        <w:rPr>
          <w:rStyle w:val="21"/>
          <w:color w:val="000000"/>
          <w:sz w:val="24"/>
          <w:lang w:eastAsia="uk-UA"/>
        </w:rPr>
      </w:pPr>
      <w:r w:rsidRPr="00E018B5">
        <w:rPr>
          <w:rStyle w:val="21"/>
          <w:color w:val="000000"/>
          <w:sz w:val="24"/>
          <w:lang w:eastAsia="uk-UA"/>
        </w:rPr>
        <w:t>Примітка: р&lt;0,05 - достовірна відмінність порівняно з початком та достовірна відмінність між групами.</w:t>
      </w:r>
    </w:p>
    <w:p w14:paraId="7BC94A53" w14:textId="77777777" w:rsidR="00DB43E3" w:rsidRPr="00E018B5" w:rsidRDefault="00DB43E3" w:rsidP="003D3B1C">
      <w:pPr>
        <w:ind w:firstLine="720"/>
        <w:contextualSpacing/>
        <w:jc w:val="both"/>
      </w:pPr>
    </w:p>
    <w:p w14:paraId="4E9B761B" w14:textId="77777777" w:rsidR="003D3B1C" w:rsidRDefault="003D3B1C" w:rsidP="003D3B1C">
      <w:pPr>
        <w:ind w:firstLine="720"/>
        <w:contextualSpacing/>
        <w:jc w:val="both"/>
        <w:rPr>
          <w:sz w:val="28"/>
          <w:szCs w:val="28"/>
        </w:rPr>
      </w:pPr>
      <w:r w:rsidRPr="006E445A">
        <w:rPr>
          <w:sz w:val="28"/>
          <w:szCs w:val="28"/>
        </w:rPr>
        <w:t>Таким чином, експериментальна група показала більш виражені та статистично достовірні результати покращення слухового сприйняття та функціональних показників.</w:t>
      </w:r>
    </w:p>
    <w:p w14:paraId="3D0EC3CC" w14:textId="77777777" w:rsidR="003D3B1C" w:rsidRDefault="003D3B1C" w:rsidP="003D3B1C">
      <w:pPr>
        <w:ind w:firstLine="720"/>
        <w:contextualSpacing/>
        <w:jc w:val="both"/>
        <w:rPr>
          <w:sz w:val="28"/>
          <w:szCs w:val="28"/>
        </w:rPr>
      </w:pPr>
      <w:r w:rsidRPr="00964345">
        <w:rPr>
          <w:sz w:val="28"/>
          <w:szCs w:val="28"/>
        </w:rPr>
        <w:t>У результаті дослідження в експериментальній групі дітей з порушенням функції слуху спостерігалися значні позитивні зміни:</w:t>
      </w:r>
      <w:r w:rsidRPr="00964345">
        <w:rPr>
          <w:sz w:val="28"/>
          <w:szCs w:val="28"/>
          <w:lang w:val="ru-RU"/>
        </w:rPr>
        <w:t xml:space="preserve"> </w:t>
      </w:r>
      <w:r>
        <w:rPr>
          <w:rStyle w:val="ab"/>
          <w:sz w:val="28"/>
          <w:szCs w:val="28"/>
          <w:lang w:val="ru-RU"/>
        </w:rPr>
        <w:t>к</w:t>
      </w:r>
      <w:proofErr w:type="spellStart"/>
      <w:r w:rsidRPr="00964345">
        <w:rPr>
          <w:rStyle w:val="ab"/>
          <w:sz w:val="28"/>
          <w:szCs w:val="28"/>
        </w:rPr>
        <w:t>истьова</w:t>
      </w:r>
      <w:proofErr w:type="spellEnd"/>
      <w:r w:rsidRPr="00964345">
        <w:rPr>
          <w:rStyle w:val="ab"/>
          <w:sz w:val="28"/>
          <w:szCs w:val="28"/>
        </w:rPr>
        <w:t xml:space="preserve"> динамометрія</w:t>
      </w:r>
      <w:r>
        <w:rPr>
          <w:rStyle w:val="ab"/>
          <w:sz w:val="28"/>
          <w:szCs w:val="28"/>
          <w:lang w:val="ru-RU"/>
        </w:rPr>
        <w:t xml:space="preserve"> (</w:t>
      </w:r>
      <w:r>
        <w:rPr>
          <w:sz w:val="28"/>
          <w:szCs w:val="28"/>
          <w:lang w:val="ru-RU"/>
        </w:rPr>
        <w:t>у</w:t>
      </w:r>
      <w:r w:rsidRPr="00964345">
        <w:rPr>
          <w:sz w:val="28"/>
          <w:szCs w:val="28"/>
        </w:rPr>
        <w:t xml:space="preserve"> експериментальній групі показники правої руки зросли на 40% (11,8 кг), а лівої – на 24% (р&lt;0,05). У контрольній групі приріст склав 21% (9,8 кг) для правої руки та 15% для лівої (р&gt;0,05). Приріст у дітей експериментальної групи був достовірно вищим. </w:t>
      </w:r>
    </w:p>
    <w:p w14:paraId="7A7A48B7" w14:textId="77777777" w:rsidR="003D3B1C" w:rsidRDefault="003D3B1C" w:rsidP="003D3B1C">
      <w:pPr>
        <w:ind w:firstLine="720"/>
        <w:contextualSpacing/>
        <w:jc w:val="both"/>
        <w:rPr>
          <w:sz w:val="28"/>
          <w:szCs w:val="28"/>
        </w:rPr>
      </w:pPr>
      <w:r w:rsidRPr="00964345">
        <w:rPr>
          <w:rStyle w:val="ab"/>
          <w:sz w:val="28"/>
          <w:szCs w:val="28"/>
        </w:rPr>
        <w:t xml:space="preserve">Життєва ємність легень (ЖЄЛ): </w:t>
      </w:r>
      <w:r w:rsidRPr="00964345">
        <w:rPr>
          <w:sz w:val="28"/>
          <w:szCs w:val="28"/>
        </w:rPr>
        <w:t>Приріст ЖЄЛ також був вищим у експериментальній групі, що достовірно розрізняється з результатами контрольної групи</w:t>
      </w:r>
    </w:p>
    <w:p w14:paraId="40448BFE" w14:textId="77777777" w:rsidR="003D3B1C" w:rsidRDefault="003D3B1C" w:rsidP="003D3B1C">
      <w:pPr>
        <w:ind w:firstLine="720"/>
        <w:contextualSpacing/>
        <w:jc w:val="both"/>
        <w:rPr>
          <w:sz w:val="28"/>
          <w:szCs w:val="28"/>
        </w:rPr>
      </w:pPr>
      <w:r w:rsidRPr="00964345">
        <w:rPr>
          <w:rStyle w:val="ab"/>
          <w:sz w:val="28"/>
          <w:szCs w:val="28"/>
        </w:rPr>
        <w:t>Стрибок у довжину з місця:</w:t>
      </w:r>
      <w:r w:rsidRPr="00964345">
        <w:rPr>
          <w:sz w:val="28"/>
          <w:szCs w:val="28"/>
        </w:rPr>
        <w:t xml:space="preserve"> У експериментальній групі приріст склав 60% (р&lt;0,01), тоді як у контрольній групі – лише 17,3%. </w:t>
      </w:r>
    </w:p>
    <w:p w14:paraId="20BB5E53" w14:textId="77777777" w:rsidR="003D3B1C" w:rsidRDefault="003D3B1C" w:rsidP="003D3B1C">
      <w:pPr>
        <w:ind w:firstLine="720"/>
        <w:contextualSpacing/>
        <w:jc w:val="both"/>
        <w:rPr>
          <w:sz w:val="28"/>
          <w:szCs w:val="28"/>
          <w:lang w:val="ru-RU"/>
        </w:rPr>
      </w:pPr>
      <w:r w:rsidRPr="00964345">
        <w:rPr>
          <w:rStyle w:val="ab"/>
          <w:sz w:val="28"/>
          <w:szCs w:val="28"/>
        </w:rPr>
        <w:t>Статична та динамічна рівновага:</w:t>
      </w:r>
      <w:r>
        <w:rPr>
          <w:sz w:val="28"/>
          <w:szCs w:val="28"/>
          <w:lang w:val="ru-RU"/>
        </w:rPr>
        <w:t xml:space="preserve"> </w:t>
      </w:r>
      <w:r w:rsidRPr="00964345">
        <w:rPr>
          <w:sz w:val="28"/>
          <w:szCs w:val="28"/>
        </w:rPr>
        <w:t xml:space="preserve">У показниках статичної рівноваги приріст в експериментальній групі становив 12,3% і 20,2% </w:t>
      </w:r>
      <w:r w:rsidRPr="00964345">
        <w:rPr>
          <w:sz w:val="28"/>
          <w:szCs w:val="28"/>
        </w:rPr>
        <w:lastRenderedPageBreak/>
        <w:t>(р&lt;0,05), а динамічної – 10,6% (р&lt;0,05). У контрольній групі приріст на праву ногу становив 5,9%, на ліву – 12,1%, але без достовірних змін.</w:t>
      </w:r>
      <w:r w:rsidRPr="00964345">
        <w:rPr>
          <w:sz w:val="28"/>
          <w:szCs w:val="28"/>
          <w:lang w:val="ru-RU"/>
        </w:rPr>
        <w:t xml:space="preserve"> </w:t>
      </w:r>
    </w:p>
    <w:p w14:paraId="4F1E61D4" w14:textId="77777777" w:rsidR="003D3B1C" w:rsidRDefault="003D3B1C" w:rsidP="003D3B1C">
      <w:pPr>
        <w:ind w:firstLine="720"/>
        <w:contextualSpacing/>
        <w:jc w:val="both"/>
        <w:rPr>
          <w:sz w:val="28"/>
          <w:szCs w:val="28"/>
        </w:rPr>
      </w:pPr>
      <w:r w:rsidRPr="00964345">
        <w:rPr>
          <w:rStyle w:val="ab"/>
          <w:sz w:val="28"/>
          <w:szCs w:val="28"/>
        </w:rPr>
        <w:t>Слуховий аналізатор:</w:t>
      </w:r>
      <w:r>
        <w:rPr>
          <w:sz w:val="28"/>
          <w:szCs w:val="28"/>
          <w:lang w:val="ru-RU"/>
        </w:rPr>
        <w:t xml:space="preserve"> </w:t>
      </w:r>
      <w:r w:rsidRPr="00964345">
        <w:rPr>
          <w:sz w:val="28"/>
          <w:szCs w:val="28"/>
        </w:rPr>
        <w:t xml:space="preserve">В експериментальній групі показники </w:t>
      </w:r>
      <w:proofErr w:type="spellStart"/>
      <w:r w:rsidRPr="00964345">
        <w:rPr>
          <w:sz w:val="28"/>
          <w:szCs w:val="28"/>
        </w:rPr>
        <w:t>верботональної</w:t>
      </w:r>
      <w:proofErr w:type="spellEnd"/>
      <w:r w:rsidRPr="00964345">
        <w:rPr>
          <w:sz w:val="28"/>
          <w:szCs w:val="28"/>
        </w:rPr>
        <w:t xml:space="preserve"> аудіометрії покращилися на 4,5% для правого вуха та 5,36% для лівого (р&lt;0,05), що свідчить про достовірні зміни в роботі слухового аналізатора.</w:t>
      </w:r>
      <w:r w:rsidRPr="00964345">
        <w:rPr>
          <w:sz w:val="28"/>
          <w:szCs w:val="28"/>
          <w:lang w:val="ru-RU"/>
        </w:rPr>
        <w:t xml:space="preserve"> </w:t>
      </w:r>
      <w:r w:rsidRPr="00964345">
        <w:rPr>
          <w:sz w:val="28"/>
          <w:szCs w:val="28"/>
        </w:rPr>
        <w:t>Таким чином, програма реабілітації в експериментальній групі мала більш виражений позитивний вплив на фізичний стан, рівновагу та слухові функції дітей у порівнянні з контрольною групою.</w:t>
      </w:r>
    </w:p>
    <w:p w14:paraId="5B9BED63" w14:textId="77777777" w:rsidR="003D3B1C" w:rsidRPr="00964345" w:rsidRDefault="003D3B1C" w:rsidP="003D3B1C">
      <w:pPr>
        <w:ind w:firstLine="720"/>
        <w:contextualSpacing/>
        <w:jc w:val="both"/>
        <w:rPr>
          <w:sz w:val="28"/>
          <w:szCs w:val="28"/>
        </w:rPr>
      </w:pPr>
      <w:r w:rsidRPr="00964345">
        <w:rPr>
          <w:sz w:val="28"/>
          <w:szCs w:val="28"/>
          <w:lang w:eastAsia="uk-UA"/>
        </w:rPr>
        <w:t>Отже, порівняння кінцевих показників у дітей молодшого шкільного віку з порушенням слуху показало достовірно значущі відмінності між експериментальною та контрольною групами.</w:t>
      </w:r>
    </w:p>
    <w:p w14:paraId="7046A53C" w14:textId="38BFEA89" w:rsidR="003D3B1C" w:rsidRPr="00964345" w:rsidRDefault="003D3B1C" w:rsidP="003D3B1C">
      <w:pPr>
        <w:ind w:firstLine="720"/>
        <w:contextualSpacing/>
        <w:jc w:val="both"/>
        <w:rPr>
          <w:sz w:val="28"/>
          <w:szCs w:val="28"/>
        </w:rPr>
      </w:pPr>
      <w:r w:rsidRPr="00964345">
        <w:rPr>
          <w:sz w:val="28"/>
          <w:szCs w:val="28"/>
          <w:lang w:eastAsia="uk-UA"/>
        </w:rPr>
        <w:t xml:space="preserve">У дітей експериментальної групи, які займалися за запропонованою програмою, було зафіксовано найбільші позитивні та достовірні зміни в розвитку </w:t>
      </w:r>
      <w:proofErr w:type="spellStart"/>
      <w:r w:rsidRPr="00964345">
        <w:rPr>
          <w:sz w:val="28"/>
          <w:szCs w:val="28"/>
          <w:lang w:eastAsia="uk-UA"/>
        </w:rPr>
        <w:t>швидкісно</w:t>
      </w:r>
      <w:proofErr w:type="spellEnd"/>
      <w:r w:rsidRPr="00964345">
        <w:rPr>
          <w:sz w:val="28"/>
          <w:szCs w:val="28"/>
          <w:lang w:eastAsia="uk-UA"/>
        </w:rPr>
        <w:t>-силових якостей, функцій рівноваги та вестибулярного аналізатора. Програма передбачала використання спеціально розроблених комплексів фізичних вправ, спрямованих на розвиток цих якостей. Завершення кожного блоку занять супроводжувалося спортивними розвагами чи змаганнями, що сприяло виявленню максимальних можливостей кожної дитини.</w:t>
      </w:r>
      <w:r w:rsidR="00E018B5">
        <w:rPr>
          <w:sz w:val="28"/>
          <w:szCs w:val="28"/>
          <w:lang w:eastAsia="uk-UA"/>
        </w:rPr>
        <w:t xml:space="preserve"> </w:t>
      </w:r>
      <w:r w:rsidRPr="00964345">
        <w:rPr>
          <w:sz w:val="28"/>
          <w:szCs w:val="28"/>
          <w:lang w:eastAsia="uk-UA"/>
        </w:rPr>
        <w:t xml:space="preserve">Інтенсивна динамічна робота, спрямована на розвиток </w:t>
      </w:r>
      <w:proofErr w:type="spellStart"/>
      <w:r w:rsidRPr="00964345">
        <w:rPr>
          <w:sz w:val="28"/>
          <w:szCs w:val="28"/>
          <w:lang w:eastAsia="uk-UA"/>
        </w:rPr>
        <w:t>швидкісно</w:t>
      </w:r>
      <w:proofErr w:type="spellEnd"/>
      <w:r w:rsidRPr="00964345">
        <w:rPr>
          <w:sz w:val="28"/>
          <w:szCs w:val="28"/>
          <w:lang w:eastAsia="uk-UA"/>
        </w:rPr>
        <w:t>-силових якостей, мобілізувала функціональні резерви організму, враховувала вікові можливості дітей із порушенням слуху та сприяла прогресивному розвитку фізичних характеристик, які є важливими для комплексного розвитку дитини.</w:t>
      </w:r>
    </w:p>
    <w:p w14:paraId="6B99D0F1" w14:textId="683979C1" w:rsidR="00360DF8" w:rsidRDefault="003D3B1C" w:rsidP="00360DF8">
      <w:pPr>
        <w:ind w:firstLine="720"/>
        <w:contextualSpacing/>
        <w:jc w:val="both"/>
        <w:rPr>
          <w:color w:val="000000"/>
          <w:sz w:val="28"/>
          <w:szCs w:val="28"/>
          <w:lang w:eastAsia="uk-UA"/>
        </w:rPr>
      </w:pPr>
      <w:r w:rsidRPr="00964345">
        <w:rPr>
          <w:color w:val="000000"/>
          <w:sz w:val="28"/>
          <w:szCs w:val="28"/>
          <w:lang w:eastAsia="uk-UA"/>
        </w:rPr>
        <w:t>За методикою, «</w:t>
      </w:r>
      <w:r w:rsidRPr="00964345">
        <w:rPr>
          <w:sz w:val="28"/>
          <w:szCs w:val="28"/>
          <w:lang w:eastAsia="uk-UA"/>
        </w:rPr>
        <w:t xml:space="preserve">Який Я» </w:t>
      </w:r>
      <w:r w:rsidRPr="00964345">
        <w:rPr>
          <w:color w:val="000000"/>
          <w:sz w:val="28"/>
          <w:szCs w:val="28"/>
          <w:lang w:eastAsia="uk-UA"/>
        </w:rPr>
        <w:t>визначалася самооцінка дітей, яка дозволила оцінити початковий рівень цього показника в обох групах. Переважали середні і низькі бали</w:t>
      </w:r>
      <w:r w:rsidR="00DB43E3" w:rsidRPr="00DB43E3">
        <w:rPr>
          <w:color w:val="000000"/>
          <w:sz w:val="28"/>
          <w:szCs w:val="28"/>
          <w:lang w:eastAsia="uk-UA"/>
        </w:rPr>
        <w:t xml:space="preserve"> (Р</w:t>
      </w:r>
      <w:r w:rsidRPr="00DB43E3">
        <w:rPr>
          <w:color w:val="000000"/>
          <w:sz w:val="28"/>
          <w:szCs w:val="28"/>
          <w:lang w:eastAsia="uk-UA"/>
        </w:rPr>
        <w:t>ис.</w:t>
      </w:r>
      <w:r w:rsidR="00DB43E3">
        <w:rPr>
          <w:color w:val="000000"/>
          <w:sz w:val="28"/>
          <w:szCs w:val="28"/>
          <w:lang w:val="ru-RU" w:eastAsia="uk-UA"/>
        </w:rPr>
        <w:t> </w:t>
      </w:r>
      <w:r w:rsidRPr="00DB43E3">
        <w:rPr>
          <w:color w:val="000000"/>
          <w:sz w:val="28"/>
          <w:szCs w:val="28"/>
          <w:lang w:eastAsia="uk-UA"/>
        </w:rPr>
        <w:t>2)</w:t>
      </w:r>
    </w:p>
    <w:p w14:paraId="461EBE17" w14:textId="77777777" w:rsidR="00E018B5" w:rsidRDefault="003D3B1C" w:rsidP="00E018B5">
      <w:pPr>
        <w:contextualSpacing/>
        <w:jc w:val="center"/>
        <w:rPr>
          <w:color w:val="000000"/>
          <w:sz w:val="28"/>
          <w:szCs w:val="28"/>
          <w:lang w:eastAsia="uk-UA"/>
        </w:rPr>
      </w:pPr>
      <w:r>
        <w:rPr>
          <w:noProof/>
          <w:lang w:eastAsia="uk-UA"/>
        </w:rPr>
        <w:drawing>
          <wp:anchor distT="0" distB="0" distL="114300" distR="114300" simplePos="0" relativeHeight="251660288" behindDoc="1" locked="0" layoutInCell="1" allowOverlap="1" wp14:anchorId="65C3B7EB" wp14:editId="015EF82D">
            <wp:simplePos x="0" y="0"/>
            <wp:positionH relativeFrom="column">
              <wp:posOffset>608816</wp:posOffset>
            </wp:positionH>
            <wp:positionV relativeFrom="paragraph">
              <wp:posOffset>2615</wp:posOffset>
            </wp:positionV>
            <wp:extent cx="4528970" cy="2151367"/>
            <wp:effectExtent l="0" t="0" r="5080" b="1905"/>
            <wp:wrapTight wrapText="bothSides">
              <wp:wrapPolygon edited="0">
                <wp:start x="0" y="0"/>
                <wp:lineTo x="0" y="21428"/>
                <wp:lineTo x="21533" y="21428"/>
                <wp:lineTo x="21533" y="0"/>
                <wp:lineTo x="0" y="0"/>
              </wp:wrapPolygon>
            </wp:wrapTight>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r w:rsidR="00E018B5" w:rsidRPr="00E018B5">
        <w:rPr>
          <w:color w:val="000000"/>
          <w:sz w:val="28"/>
          <w:szCs w:val="28"/>
          <w:lang w:eastAsia="uk-UA"/>
        </w:rPr>
        <w:t xml:space="preserve"> </w:t>
      </w:r>
    </w:p>
    <w:p w14:paraId="33637B23" w14:textId="77777777" w:rsidR="00E018B5" w:rsidRDefault="00E018B5" w:rsidP="00E018B5">
      <w:pPr>
        <w:contextualSpacing/>
        <w:jc w:val="center"/>
        <w:rPr>
          <w:color w:val="000000"/>
          <w:sz w:val="28"/>
          <w:szCs w:val="28"/>
          <w:lang w:eastAsia="uk-UA"/>
        </w:rPr>
      </w:pPr>
    </w:p>
    <w:p w14:paraId="0A77CEAD" w14:textId="77777777" w:rsidR="00E018B5" w:rsidRDefault="00E018B5" w:rsidP="00E018B5">
      <w:pPr>
        <w:contextualSpacing/>
        <w:jc w:val="center"/>
        <w:rPr>
          <w:color w:val="000000"/>
          <w:sz w:val="28"/>
          <w:szCs w:val="28"/>
          <w:lang w:eastAsia="uk-UA"/>
        </w:rPr>
      </w:pPr>
    </w:p>
    <w:p w14:paraId="31408379" w14:textId="77777777" w:rsidR="00E018B5" w:rsidRDefault="00E018B5" w:rsidP="00E018B5">
      <w:pPr>
        <w:contextualSpacing/>
        <w:jc w:val="center"/>
        <w:rPr>
          <w:color w:val="000000"/>
          <w:sz w:val="28"/>
          <w:szCs w:val="28"/>
          <w:lang w:eastAsia="uk-UA"/>
        </w:rPr>
      </w:pPr>
    </w:p>
    <w:p w14:paraId="13009921" w14:textId="77777777" w:rsidR="00E018B5" w:rsidRDefault="00E018B5" w:rsidP="00E018B5">
      <w:pPr>
        <w:contextualSpacing/>
        <w:jc w:val="center"/>
        <w:rPr>
          <w:color w:val="000000"/>
          <w:sz w:val="28"/>
          <w:szCs w:val="28"/>
          <w:lang w:eastAsia="uk-UA"/>
        </w:rPr>
      </w:pPr>
    </w:p>
    <w:p w14:paraId="18FF52DB" w14:textId="77777777" w:rsidR="00E018B5" w:rsidRDefault="00E018B5" w:rsidP="00E018B5">
      <w:pPr>
        <w:contextualSpacing/>
        <w:jc w:val="center"/>
        <w:rPr>
          <w:color w:val="000000"/>
          <w:sz w:val="28"/>
          <w:szCs w:val="28"/>
          <w:lang w:eastAsia="uk-UA"/>
        </w:rPr>
      </w:pPr>
    </w:p>
    <w:p w14:paraId="161A5ECF" w14:textId="77777777" w:rsidR="00E018B5" w:rsidRDefault="00E018B5" w:rsidP="00E018B5">
      <w:pPr>
        <w:contextualSpacing/>
        <w:jc w:val="center"/>
        <w:rPr>
          <w:color w:val="000000"/>
          <w:sz w:val="28"/>
          <w:szCs w:val="28"/>
          <w:lang w:eastAsia="uk-UA"/>
        </w:rPr>
      </w:pPr>
    </w:p>
    <w:p w14:paraId="0CB3F2B9" w14:textId="77777777" w:rsidR="00E018B5" w:rsidRDefault="00E018B5" w:rsidP="00E018B5">
      <w:pPr>
        <w:contextualSpacing/>
        <w:jc w:val="center"/>
        <w:rPr>
          <w:color w:val="000000"/>
          <w:sz w:val="28"/>
          <w:szCs w:val="28"/>
          <w:lang w:eastAsia="uk-UA"/>
        </w:rPr>
      </w:pPr>
    </w:p>
    <w:p w14:paraId="6E7351EC" w14:textId="77777777" w:rsidR="00E018B5" w:rsidRDefault="00E018B5" w:rsidP="00E018B5">
      <w:pPr>
        <w:contextualSpacing/>
        <w:jc w:val="center"/>
        <w:rPr>
          <w:color w:val="000000"/>
          <w:sz w:val="28"/>
          <w:szCs w:val="28"/>
          <w:lang w:eastAsia="uk-UA"/>
        </w:rPr>
      </w:pPr>
    </w:p>
    <w:p w14:paraId="591AC175" w14:textId="77777777" w:rsidR="00E018B5" w:rsidRDefault="00E018B5" w:rsidP="00E018B5">
      <w:pPr>
        <w:contextualSpacing/>
        <w:jc w:val="center"/>
        <w:rPr>
          <w:color w:val="000000"/>
          <w:sz w:val="28"/>
          <w:szCs w:val="28"/>
          <w:lang w:eastAsia="uk-UA"/>
        </w:rPr>
      </w:pPr>
    </w:p>
    <w:p w14:paraId="727C8B54" w14:textId="77777777" w:rsidR="00E018B5" w:rsidRDefault="00E018B5" w:rsidP="00E018B5">
      <w:pPr>
        <w:contextualSpacing/>
        <w:jc w:val="center"/>
        <w:rPr>
          <w:color w:val="000000"/>
          <w:sz w:val="28"/>
          <w:szCs w:val="28"/>
          <w:lang w:eastAsia="uk-UA"/>
        </w:rPr>
      </w:pPr>
    </w:p>
    <w:p w14:paraId="3195D1F1" w14:textId="77777777" w:rsidR="00E018B5" w:rsidRDefault="00E018B5" w:rsidP="00E018B5">
      <w:pPr>
        <w:contextualSpacing/>
        <w:jc w:val="center"/>
        <w:rPr>
          <w:rStyle w:val="21"/>
          <w:color w:val="000000"/>
          <w:sz w:val="28"/>
          <w:szCs w:val="28"/>
          <w:lang w:eastAsia="uk-UA"/>
        </w:rPr>
      </w:pPr>
      <w:r w:rsidRPr="00DB43E3">
        <w:rPr>
          <w:color w:val="000000"/>
          <w:sz w:val="28"/>
          <w:szCs w:val="28"/>
          <w:lang w:eastAsia="uk-UA"/>
        </w:rPr>
        <w:t xml:space="preserve">Рис.2. </w:t>
      </w:r>
      <w:r w:rsidRPr="00964345">
        <w:rPr>
          <w:color w:val="000000"/>
          <w:sz w:val="28"/>
          <w:szCs w:val="28"/>
          <w:lang w:eastAsia="uk-UA"/>
        </w:rPr>
        <w:t xml:space="preserve">Тестування самооцінки дітей молодшого шкільного віку з порушенням функції слуху в навчально-реабілітаційному центрі </w:t>
      </w:r>
      <w:r w:rsidRPr="00964345">
        <w:rPr>
          <w:rStyle w:val="21"/>
          <w:color w:val="000000"/>
          <w:sz w:val="28"/>
          <w:szCs w:val="28"/>
          <w:lang w:eastAsia="uk-UA"/>
        </w:rPr>
        <w:t>після фізкультурно-спортивної реабілітації</w:t>
      </w:r>
    </w:p>
    <w:p w14:paraId="5AF8E88E" w14:textId="2F3FA99A" w:rsidR="003D3B1C" w:rsidRDefault="003D3B1C" w:rsidP="003D3B1C">
      <w:pPr>
        <w:ind w:firstLine="720"/>
        <w:contextualSpacing/>
        <w:jc w:val="both"/>
        <w:rPr>
          <w:rStyle w:val="21"/>
          <w:color w:val="000000"/>
          <w:sz w:val="28"/>
          <w:szCs w:val="28"/>
          <w:lang w:eastAsia="uk-UA"/>
        </w:rPr>
      </w:pPr>
      <w:r w:rsidRPr="00964345">
        <w:rPr>
          <w:rStyle w:val="21"/>
          <w:color w:val="000000"/>
          <w:sz w:val="28"/>
          <w:szCs w:val="28"/>
          <w:lang w:eastAsia="uk-UA"/>
        </w:rPr>
        <w:lastRenderedPageBreak/>
        <w:t>Результати педагогічного експерименту і підтвердили, що рівень самооцінки дітей експериментальної групи був в значній мірі вищий (8-9 балів (високий) – 60% дітей, 4-7 балів (середній) – 40% дітей), ніж у дітей контрольної групи (високий результат – 40% дітей, середній резуль</w:t>
      </w:r>
      <w:r w:rsidR="00DB43E3">
        <w:rPr>
          <w:rStyle w:val="21"/>
          <w:color w:val="000000"/>
          <w:sz w:val="28"/>
          <w:szCs w:val="28"/>
          <w:lang w:eastAsia="uk-UA"/>
        </w:rPr>
        <w:t xml:space="preserve">тат – 50% дітей, низький – 10%) </w:t>
      </w:r>
    </w:p>
    <w:p w14:paraId="19FE7BC9" w14:textId="07CC6B75" w:rsidR="003D3B1C" w:rsidRPr="002F3A64" w:rsidRDefault="003D3B1C" w:rsidP="00DB43E3">
      <w:pPr>
        <w:spacing w:line="276" w:lineRule="auto"/>
        <w:ind w:firstLine="720"/>
        <w:jc w:val="right"/>
        <w:rPr>
          <w:rStyle w:val="21"/>
          <w:i/>
          <w:color w:val="000000"/>
          <w:sz w:val="28"/>
          <w:szCs w:val="28"/>
          <w:lang w:eastAsia="uk-UA"/>
        </w:rPr>
      </w:pPr>
      <w:r w:rsidRPr="002F3A64">
        <w:rPr>
          <w:rStyle w:val="21"/>
          <w:i/>
          <w:color w:val="000000"/>
          <w:sz w:val="28"/>
          <w:szCs w:val="28"/>
          <w:lang w:eastAsia="uk-UA"/>
        </w:rPr>
        <w:t>Таблиця 6</w:t>
      </w:r>
    </w:p>
    <w:p w14:paraId="652123AB" w14:textId="1C9E85C8" w:rsidR="003D3B1C" w:rsidRDefault="003D3B1C" w:rsidP="00A740F2">
      <w:pPr>
        <w:jc w:val="right"/>
        <w:rPr>
          <w:rStyle w:val="21"/>
          <w:i/>
          <w:color w:val="000000"/>
          <w:sz w:val="28"/>
          <w:szCs w:val="28"/>
        </w:rPr>
      </w:pPr>
      <w:r w:rsidRPr="002F3A64">
        <w:rPr>
          <w:i/>
          <w:sz w:val="28"/>
          <w:szCs w:val="28"/>
        </w:rPr>
        <w:t>Динаміка показників фізичної підготовленості дітей молодшого шкільного</w:t>
      </w:r>
      <w:r w:rsidR="002F3A64">
        <w:rPr>
          <w:i/>
          <w:sz w:val="28"/>
          <w:szCs w:val="28"/>
        </w:rPr>
        <w:t xml:space="preserve"> </w:t>
      </w:r>
      <w:r w:rsidRPr="002F3A64">
        <w:rPr>
          <w:i/>
          <w:sz w:val="28"/>
          <w:szCs w:val="28"/>
        </w:rPr>
        <w:t xml:space="preserve">віку з порушенням функції слуху в навчально-реабілітаційному центрі </w:t>
      </w:r>
      <w:r w:rsidRPr="002F3A64">
        <w:rPr>
          <w:rStyle w:val="21"/>
          <w:i/>
          <w:color w:val="000000"/>
          <w:sz w:val="28"/>
          <w:szCs w:val="28"/>
        </w:rPr>
        <w:t>після фізкультурно-спортивної реабілітації (</w:t>
      </w:r>
      <w:proofErr w:type="spellStart"/>
      <w:r w:rsidRPr="002F3A64">
        <w:rPr>
          <w:rStyle w:val="21"/>
          <w:i/>
          <w:color w:val="000000"/>
          <w:sz w:val="28"/>
          <w:szCs w:val="28"/>
        </w:rPr>
        <w:t>M±m</w:t>
      </w:r>
      <w:proofErr w:type="spellEnd"/>
      <w:r w:rsidRPr="002F3A64">
        <w:rPr>
          <w:rStyle w:val="21"/>
          <w:i/>
          <w:color w:val="000000"/>
          <w:sz w:val="28"/>
          <w:szCs w:val="28"/>
        </w:rPr>
        <w:t>)</w:t>
      </w:r>
    </w:p>
    <w:p w14:paraId="33C9A112" w14:textId="77777777" w:rsidR="002F3A64" w:rsidRPr="002F3A64" w:rsidRDefault="002F3A64" w:rsidP="003D3B1C">
      <w:pPr>
        <w:jc w:val="center"/>
        <w:rPr>
          <w:rStyle w:val="21"/>
          <w:i/>
          <w:color w:val="000000"/>
          <w:szCs w:val="26"/>
        </w:rPr>
      </w:pPr>
    </w:p>
    <w:tbl>
      <w:tblPr>
        <w:tblW w:w="9498" w:type="dxa"/>
        <w:tblInd w:w="-279" w:type="dxa"/>
        <w:tblLayout w:type="fixed"/>
        <w:tblCellMar>
          <w:left w:w="0" w:type="dxa"/>
          <w:right w:w="0" w:type="dxa"/>
        </w:tblCellMar>
        <w:tblLook w:val="0000" w:firstRow="0" w:lastRow="0" w:firstColumn="0" w:lastColumn="0" w:noHBand="0" w:noVBand="0"/>
      </w:tblPr>
      <w:tblGrid>
        <w:gridCol w:w="1312"/>
        <w:gridCol w:w="1228"/>
        <w:gridCol w:w="1009"/>
        <w:gridCol w:w="624"/>
        <w:gridCol w:w="781"/>
        <w:gridCol w:w="932"/>
        <w:gridCol w:w="620"/>
        <w:gridCol w:w="773"/>
        <w:gridCol w:w="935"/>
        <w:gridCol w:w="931"/>
        <w:gridCol w:w="353"/>
      </w:tblGrid>
      <w:tr w:rsidR="003D3B1C" w14:paraId="7CE6165C" w14:textId="77777777" w:rsidTr="003D3B1C">
        <w:trPr>
          <w:trHeight w:hRule="exact" w:val="1358"/>
        </w:trPr>
        <w:tc>
          <w:tcPr>
            <w:tcW w:w="1312" w:type="dxa"/>
            <w:tcBorders>
              <w:top w:val="single" w:sz="4" w:space="0" w:color="000000"/>
              <w:left w:val="single" w:sz="4" w:space="0" w:color="000000"/>
            </w:tcBorders>
            <w:shd w:val="clear" w:color="auto" w:fill="FFFFFF"/>
          </w:tcPr>
          <w:p w14:paraId="43623468" w14:textId="77777777" w:rsidR="003D3B1C" w:rsidRDefault="003D3B1C" w:rsidP="00D96FDD">
            <w:pPr>
              <w:pStyle w:val="210"/>
              <w:shd w:val="clear" w:color="auto" w:fill="auto"/>
              <w:spacing w:after="0" w:line="280" w:lineRule="exact"/>
              <w:ind w:firstLine="0"/>
            </w:pPr>
            <w:r>
              <w:rPr>
                <w:rStyle w:val="21"/>
                <w:color w:val="000000"/>
                <w:szCs w:val="26"/>
              </w:rPr>
              <w:t>Показники</w:t>
            </w:r>
          </w:p>
        </w:tc>
        <w:tc>
          <w:tcPr>
            <w:tcW w:w="1228" w:type="dxa"/>
            <w:tcBorders>
              <w:top w:val="single" w:sz="4" w:space="0" w:color="000000"/>
              <w:left w:val="single" w:sz="4" w:space="0" w:color="000000"/>
            </w:tcBorders>
            <w:shd w:val="clear" w:color="auto" w:fill="FFFFFF"/>
          </w:tcPr>
          <w:p w14:paraId="29815917" w14:textId="77777777" w:rsidR="003D3B1C" w:rsidRDefault="003D3B1C" w:rsidP="00D96FDD">
            <w:pPr>
              <w:pStyle w:val="210"/>
              <w:shd w:val="clear" w:color="auto" w:fill="auto"/>
              <w:spacing w:after="0" w:line="326" w:lineRule="exact"/>
              <w:ind w:firstLine="0"/>
              <w:jc w:val="center"/>
            </w:pPr>
            <w:r>
              <w:rPr>
                <w:rStyle w:val="21"/>
                <w:color w:val="000000"/>
                <w:szCs w:val="26"/>
              </w:rPr>
              <w:t>Стрибок у довжину з/м (см)</w:t>
            </w:r>
          </w:p>
        </w:tc>
        <w:tc>
          <w:tcPr>
            <w:tcW w:w="1633" w:type="dxa"/>
            <w:gridSpan w:val="2"/>
            <w:tcBorders>
              <w:top w:val="single" w:sz="4" w:space="0" w:color="000000"/>
              <w:left w:val="single" w:sz="4" w:space="0" w:color="000000"/>
            </w:tcBorders>
            <w:shd w:val="clear" w:color="auto" w:fill="FFFFFF"/>
          </w:tcPr>
          <w:p w14:paraId="6243A2FE" w14:textId="77777777" w:rsidR="003D3B1C" w:rsidRDefault="003D3B1C" w:rsidP="00D96FDD">
            <w:pPr>
              <w:pStyle w:val="210"/>
              <w:shd w:val="clear" w:color="auto" w:fill="auto"/>
              <w:spacing w:after="0" w:line="326" w:lineRule="exact"/>
              <w:ind w:firstLine="0"/>
              <w:jc w:val="center"/>
              <w:rPr>
                <w:rStyle w:val="21"/>
                <w:color w:val="000000"/>
                <w:szCs w:val="26"/>
              </w:rPr>
            </w:pPr>
            <w:r>
              <w:rPr>
                <w:rStyle w:val="21"/>
                <w:color w:val="000000"/>
                <w:szCs w:val="26"/>
              </w:rPr>
              <w:t>Метання мішечка</w:t>
            </w:r>
          </w:p>
          <w:p w14:paraId="57D0C9BB" w14:textId="77777777" w:rsidR="003D3B1C" w:rsidRDefault="003D3B1C" w:rsidP="00D96FDD">
            <w:pPr>
              <w:pStyle w:val="210"/>
              <w:shd w:val="clear" w:color="auto" w:fill="auto"/>
              <w:spacing w:after="0" w:line="326" w:lineRule="exact"/>
              <w:ind w:firstLine="0"/>
              <w:jc w:val="center"/>
              <w:rPr>
                <w:rStyle w:val="21"/>
                <w:color w:val="000000"/>
                <w:szCs w:val="26"/>
              </w:rPr>
            </w:pPr>
            <w:r>
              <w:rPr>
                <w:rStyle w:val="21"/>
                <w:color w:val="000000"/>
                <w:szCs w:val="26"/>
              </w:rPr>
              <w:t>200 гр. (м)</w:t>
            </w:r>
          </w:p>
          <w:p w14:paraId="7FD7F481" w14:textId="77777777" w:rsidR="003D3B1C" w:rsidRDefault="003D3B1C" w:rsidP="00D96FDD">
            <w:pPr>
              <w:pStyle w:val="210"/>
              <w:shd w:val="clear" w:color="auto" w:fill="auto"/>
              <w:spacing w:after="0" w:line="326" w:lineRule="exact"/>
              <w:ind w:firstLine="260"/>
              <w:jc w:val="center"/>
            </w:pPr>
            <w:r>
              <w:rPr>
                <w:rStyle w:val="21"/>
                <w:color w:val="000000"/>
                <w:szCs w:val="26"/>
              </w:rPr>
              <w:t xml:space="preserve">Прав.       </w:t>
            </w:r>
            <w:proofErr w:type="spellStart"/>
            <w:r>
              <w:rPr>
                <w:rStyle w:val="21"/>
                <w:color w:val="000000"/>
                <w:szCs w:val="26"/>
              </w:rPr>
              <w:t>Лів</w:t>
            </w:r>
            <w:proofErr w:type="spellEnd"/>
            <w:r>
              <w:rPr>
                <w:rStyle w:val="21"/>
                <w:color w:val="000000"/>
                <w:szCs w:val="26"/>
              </w:rPr>
              <w:t>.</w:t>
            </w:r>
          </w:p>
        </w:tc>
        <w:tc>
          <w:tcPr>
            <w:tcW w:w="1713" w:type="dxa"/>
            <w:gridSpan w:val="2"/>
            <w:tcBorders>
              <w:top w:val="single" w:sz="4" w:space="0" w:color="000000"/>
              <w:left w:val="single" w:sz="4" w:space="0" w:color="000000"/>
            </w:tcBorders>
            <w:shd w:val="clear" w:color="auto" w:fill="FFFFFF"/>
          </w:tcPr>
          <w:p w14:paraId="1ACBF672" w14:textId="77777777" w:rsidR="003D3B1C" w:rsidRDefault="003D3B1C" w:rsidP="00D96FDD">
            <w:pPr>
              <w:pStyle w:val="210"/>
              <w:shd w:val="clear" w:color="auto" w:fill="auto"/>
              <w:spacing w:after="420" w:line="280" w:lineRule="exact"/>
              <w:ind w:firstLine="0"/>
              <w:jc w:val="center"/>
              <w:rPr>
                <w:rStyle w:val="21"/>
                <w:color w:val="000000"/>
                <w:szCs w:val="26"/>
              </w:rPr>
            </w:pPr>
            <w:r>
              <w:rPr>
                <w:rStyle w:val="21"/>
                <w:color w:val="000000"/>
                <w:szCs w:val="26"/>
              </w:rPr>
              <w:t>Біг (с)</w:t>
            </w:r>
          </w:p>
          <w:p w14:paraId="1DBA3760" w14:textId="77777777" w:rsidR="003D3B1C" w:rsidRDefault="003D3B1C" w:rsidP="00D96FDD">
            <w:pPr>
              <w:pStyle w:val="210"/>
              <w:shd w:val="clear" w:color="auto" w:fill="auto"/>
              <w:spacing w:before="420" w:after="0" w:line="280" w:lineRule="exact"/>
              <w:ind w:firstLine="0"/>
            </w:pPr>
            <w:r>
              <w:rPr>
                <w:rStyle w:val="21"/>
                <w:color w:val="000000"/>
                <w:szCs w:val="26"/>
              </w:rPr>
              <w:t>10 м               90 м</w:t>
            </w:r>
          </w:p>
        </w:tc>
        <w:tc>
          <w:tcPr>
            <w:tcW w:w="2328" w:type="dxa"/>
            <w:gridSpan w:val="3"/>
            <w:tcBorders>
              <w:top w:val="single" w:sz="4" w:space="0" w:color="000000"/>
              <w:left w:val="single" w:sz="4" w:space="0" w:color="000000"/>
            </w:tcBorders>
            <w:shd w:val="clear" w:color="auto" w:fill="FFFFFF"/>
          </w:tcPr>
          <w:p w14:paraId="0BEB2E0D" w14:textId="77777777" w:rsidR="003D3B1C" w:rsidRDefault="003D3B1C" w:rsidP="00D96FDD">
            <w:pPr>
              <w:pStyle w:val="210"/>
              <w:shd w:val="clear" w:color="auto" w:fill="auto"/>
              <w:spacing w:after="0" w:line="326" w:lineRule="exact"/>
              <w:ind w:firstLine="0"/>
              <w:jc w:val="center"/>
              <w:rPr>
                <w:rStyle w:val="21"/>
                <w:color w:val="000000"/>
                <w:szCs w:val="26"/>
              </w:rPr>
            </w:pPr>
            <w:r>
              <w:rPr>
                <w:rStyle w:val="21"/>
                <w:color w:val="000000"/>
                <w:szCs w:val="26"/>
              </w:rPr>
              <w:t>Рівновага</w:t>
            </w:r>
          </w:p>
          <w:p w14:paraId="585269D6" w14:textId="77777777" w:rsidR="003D3B1C" w:rsidRDefault="003D3B1C" w:rsidP="00D96FDD">
            <w:pPr>
              <w:pStyle w:val="210"/>
              <w:shd w:val="clear" w:color="auto" w:fill="auto"/>
              <w:spacing w:after="0" w:line="326" w:lineRule="exact"/>
              <w:ind w:firstLine="0"/>
              <w:jc w:val="both"/>
              <w:rPr>
                <w:rStyle w:val="21"/>
                <w:color w:val="000000"/>
                <w:szCs w:val="26"/>
              </w:rPr>
            </w:pPr>
            <w:r>
              <w:rPr>
                <w:rStyle w:val="21"/>
                <w:color w:val="000000"/>
                <w:szCs w:val="26"/>
              </w:rPr>
              <w:t xml:space="preserve">Статична (с) </w:t>
            </w:r>
            <w:proofErr w:type="spellStart"/>
            <w:r>
              <w:rPr>
                <w:rStyle w:val="21"/>
                <w:color w:val="000000"/>
                <w:szCs w:val="26"/>
              </w:rPr>
              <w:t>Динамич</w:t>
            </w:r>
            <w:proofErr w:type="spellEnd"/>
            <w:r>
              <w:rPr>
                <w:rStyle w:val="21"/>
                <w:color w:val="000000"/>
                <w:szCs w:val="26"/>
              </w:rPr>
              <w:t>.</w:t>
            </w:r>
          </w:p>
          <w:p w14:paraId="6CB30AA9" w14:textId="77777777" w:rsidR="003D3B1C" w:rsidRDefault="003D3B1C" w:rsidP="00D96FDD">
            <w:pPr>
              <w:pStyle w:val="210"/>
              <w:shd w:val="clear" w:color="auto" w:fill="auto"/>
              <w:spacing w:after="0" w:line="326" w:lineRule="exact"/>
              <w:ind w:firstLine="0"/>
              <w:jc w:val="both"/>
            </w:pPr>
            <w:r>
              <w:rPr>
                <w:rStyle w:val="21"/>
                <w:color w:val="000000"/>
                <w:szCs w:val="26"/>
              </w:rPr>
              <w:t xml:space="preserve"> прав.         </w:t>
            </w:r>
            <w:proofErr w:type="spellStart"/>
            <w:r>
              <w:rPr>
                <w:rStyle w:val="21"/>
                <w:color w:val="000000"/>
                <w:szCs w:val="26"/>
              </w:rPr>
              <w:t>лів</w:t>
            </w:r>
            <w:proofErr w:type="spellEnd"/>
            <w:r>
              <w:rPr>
                <w:rStyle w:val="21"/>
                <w:color w:val="000000"/>
                <w:szCs w:val="26"/>
              </w:rPr>
              <w:t>. (м)</w:t>
            </w:r>
          </w:p>
        </w:tc>
        <w:tc>
          <w:tcPr>
            <w:tcW w:w="1284" w:type="dxa"/>
            <w:gridSpan w:val="2"/>
            <w:tcBorders>
              <w:top w:val="single" w:sz="4" w:space="0" w:color="000000"/>
              <w:left w:val="single" w:sz="4" w:space="0" w:color="000000"/>
              <w:right w:val="single" w:sz="4" w:space="0" w:color="000000"/>
            </w:tcBorders>
            <w:shd w:val="clear" w:color="auto" w:fill="FFFFFF"/>
            <w:vAlign w:val="bottom"/>
          </w:tcPr>
          <w:p w14:paraId="2BACE005" w14:textId="77777777" w:rsidR="003D3B1C" w:rsidRDefault="003D3B1C" w:rsidP="00D96FDD">
            <w:pPr>
              <w:pStyle w:val="210"/>
              <w:shd w:val="clear" w:color="auto" w:fill="auto"/>
              <w:spacing w:after="0" w:line="322" w:lineRule="exact"/>
              <w:ind w:left="140" w:right="110" w:hanging="29"/>
              <w:rPr>
                <w:rStyle w:val="21"/>
                <w:color w:val="000000"/>
                <w:szCs w:val="26"/>
              </w:rPr>
            </w:pPr>
            <w:r>
              <w:rPr>
                <w:rStyle w:val="21"/>
                <w:color w:val="000000"/>
                <w:szCs w:val="26"/>
              </w:rPr>
              <w:t>Координація рухів</w:t>
            </w:r>
          </w:p>
          <w:p w14:paraId="221AE594" w14:textId="77777777" w:rsidR="003D3B1C" w:rsidRDefault="003D3B1C" w:rsidP="00D96FDD">
            <w:pPr>
              <w:pStyle w:val="210"/>
              <w:shd w:val="clear" w:color="auto" w:fill="auto"/>
              <w:spacing w:after="0" w:line="322" w:lineRule="exact"/>
              <w:ind w:left="140" w:right="110" w:hanging="29"/>
            </w:pPr>
            <w:r>
              <w:rPr>
                <w:rStyle w:val="21"/>
                <w:color w:val="000000"/>
                <w:szCs w:val="26"/>
              </w:rPr>
              <w:t xml:space="preserve"> 1 Обр.(раз) «Дротик» </w:t>
            </w:r>
            <w:proofErr w:type="spellStart"/>
            <w:r>
              <w:rPr>
                <w:rStyle w:val="21"/>
                <w:color w:val="000000"/>
                <w:szCs w:val="26"/>
              </w:rPr>
              <w:t>очки</w:t>
            </w:r>
            <w:proofErr w:type="spellEnd"/>
          </w:p>
        </w:tc>
      </w:tr>
      <w:tr w:rsidR="003D3B1C" w14:paraId="4553659D" w14:textId="77777777" w:rsidTr="003D3B1C">
        <w:trPr>
          <w:trHeight w:hRule="exact" w:val="342"/>
        </w:trPr>
        <w:tc>
          <w:tcPr>
            <w:tcW w:w="9498" w:type="dxa"/>
            <w:gridSpan w:val="11"/>
            <w:tcBorders>
              <w:top w:val="single" w:sz="4" w:space="0" w:color="000000"/>
              <w:left w:val="single" w:sz="4" w:space="0" w:color="000000"/>
              <w:right w:val="single" w:sz="4" w:space="0" w:color="000000"/>
            </w:tcBorders>
            <w:shd w:val="clear" w:color="auto" w:fill="FFFFFF"/>
            <w:vAlign w:val="bottom"/>
          </w:tcPr>
          <w:p w14:paraId="21F4BF16" w14:textId="77777777" w:rsidR="003D3B1C" w:rsidRDefault="003D3B1C" w:rsidP="00D96FDD">
            <w:pPr>
              <w:pStyle w:val="210"/>
              <w:shd w:val="clear" w:color="auto" w:fill="auto"/>
              <w:spacing w:after="0" w:line="280" w:lineRule="exact"/>
              <w:ind w:firstLine="0"/>
              <w:jc w:val="center"/>
            </w:pPr>
            <w:r>
              <w:rPr>
                <w:rStyle w:val="21"/>
                <w:color w:val="000000"/>
                <w:szCs w:val="26"/>
              </w:rPr>
              <w:t>ЕГ (</w:t>
            </w:r>
            <w:r>
              <w:rPr>
                <w:rStyle w:val="21"/>
                <w:color w:val="000000"/>
                <w:szCs w:val="26"/>
                <w:lang w:val="en-US"/>
              </w:rPr>
              <w:t>n=17)</w:t>
            </w:r>
          </w:p>
        </w:tc>
      </w:tr>
      <w:tr w:rsidR="003D3B1C" w14:paraId="02B2F14F" w14:textId="77777777" w:rsidTr="003D3B1C">
        <w:trPr>
          <w:trHeight w:hRule="exact" w:val="342"/>
        </w:trPr>
        <w:tc>
          <w:tcPr>
            <w:tcW w:w="1312" w:type="dxa"/>
            <w:tcBorders>
              <w:top w:val="single" w:sz="4" w:space="0" w:color="000000"/>
              <w:left w:val="single" w:sz="4" w:space="0" w:color="000000"/>
            </w:tcBorders>
            <w:shd w:val="clear" w:color="auto" w:fill="FFFFFF"/>
            <w:vAlign w:val="bottom"/>
          </w:tcPr>
          <w:p w14:paraId="2B6E21D6" w14:textId="77777777" w:rsidR="003D3B1C" w:rsidRDefault="003D3B1C" w:rsidP="00D96FDD">
            <w:pPr>
              <w:pStyle w:val="210"/>
              <w:shd w:val="clear" w:color="auto" w:fill="auto"/>
              <w:spacing w:after="0" w:line="280" w:lineRule="exact"/>
              <w:ind w:firstLine="0"/>
            </w:pPr>
            <w:r>
              <w:rPr>
                <w:rStyle w:val="21"/>
                <w:color w:val="000000"/>
                <w:szCs w:val="26"/>
              </w:rPr>
              <w:t>М</w:t>
            </w:r>
          </w:p>
        </w:tc>
        <w:tc>
          <w:tcPr>
            <w:tcW w:w="1228" w:type="dxa"/>
            <w:tcBorders>
              <w:top w:val="single" w:sz="4" w:space="0" w:color="000000"/>
              <w:left w:val="single" w:sz="4" w:space="0" w:color="000000"/>
            </w:tcBorders>
            <w:shd w:val="clear" w:color="auto" w:fill="FFFFFF"/>
            <w:vAlign w:val="bottom"/>
          </w:tcPr>
          <w:p w14:paraId="3B14D480" w14:textId="77777777" w:rsidR="003D3B1C" w:rsidRDefault="003D3B1C" w:rsidP="00D96FDD">
            <w:pPr>
              <w:pStyle w:val="210"/>
              <w:shd w:val="clear" w:color="auto" w:fill="auto"/>
              <w:spacing w:after="0" w:line="280" w:lineRule="exact"/>
              <w:ind w:firstLine="0"/>
            </w:pPr>
            <w:r>
              <w:rPr>
                <w:rStyle w:val="21"/>
                <w:color w:val="000000"/>
                <w:szCs w:val="26"/>
              </w:rPr>
              <w:t>128,3</w:t>
            </w:r>
          </w:p>
        </w:tc>
        <w:tc>
          <w:tcPr>
            <w:tcW w:w="1009" w:type="dxa"/>
            <w:tcBorders>
              <w:top w:val="single" w:sz="4" w:space="0" w:color="000000"/>
              <w:left w:val="single" w:sz="4" w:space="0" w:color="000000"/>
            </w:tcBorders>
            <w:shd w:val="clear" w:color="auto" w:fill="FFFFFF"/>
            <w:vAlign w:val="bottom"/>
          </w:tcPr>
          <w:p w14:paraId="29291076" w14:textId="77777777" w:rsidR="003D3B1C" w:rsidRDefault="003D3B1C" w:rsidP="00D96FDD">
            <w:pPr>
              <w:pStyle w:val="210"/>
              <w:shd w:val="clear" w:color="auto" w:fill="auto"/>
              <w:spacing w:after="0" w:line="280" w:lineRule="exact"/>
              <w:ind w:firstLine="0"/>
            </w:pPr>
            <w:r>
              <w:rPr>
                <w:rStyle w:val="21"/>
                <w:color w:val="000000"/>
                <w:szCs w:val="26"/>
              </w:rPr>
              <w:t>8,44</w:t>
            </w:r>
          </w:p>
        </w:tc>
        <w:tc>
          <w:tcPr>
            <w:tcW w:w="624" w:type="dxa"/>
            <w:tcBorders>
              <w:top w:val="single" w:sz="4" w:space="0" w:color="000000"/>
              <w:left w:val="single" w:sz="4" w:space="0" w:color="000000"/>
            </w:tcBorders>
            <w:shd w:val="clear" w:color="auto" w:fill="FFFFFF"/>
            <w:vAlign w:val="bottom"/>
          </w:tcPr>
          <w:p w14:paraId="2769502B" w14:textId="77777777" w:rsidR="003D3B1C" w:rsidRDefault="003D3B1C" w:rsidP="00D96FDD">
            <w:pPr>
              <w:pStyle w:val="210"/>
              <w:shd w:val="clear" w:color="auto" w:fill="auto"/>
              <w:spacing w:after="0" w:line="280" w:lineRule="exact"/>
              <w:ind w:firstLine="0"/>
            </w:pPr>
            <w:r>
              <w:rPr>
                <w:rStyle w:val="21"/>
                <w:color w:val="000000"/>
                <w:szCs w:val="26"/>
              </w:rPr>
              <w:t>5,72</w:t>
            </w:r>
          </w:p>
        </w:tc>
        <w:tc>
          <w:tcPr>
            <w:tcW w:w="781" w:type="dxa"/>
            <w:tcBorders>
              <w:top w:val="single" w:sz="4" w:space="0" w:color="000000"/>
              <w:left w:val="single" w:sz="4" w:space="0" w:color="000000"/>
            </w:tcBorders>
            <w:shd w:val="clear" w:color="auto" w:fill="FFFFFF"/>
            <w:vAlign w:val="bottom"/>
          </w:tcPr>
          <w:p w14:paraId="0E35382C" w14:textId="77777777" w:rsidR="003D3B1C" w:rsidRDefault="003D3B1C" w:rsidP="00D96FDD">
            <w:pPr>
              <w:pStyle w:val="210"/>
              <w:shd w:val="clear" w:color="auto" w:fill="auto"/>
              <w:spacing w:after="0" w:line="280" w:lineRule="exact"/>
              <w:ind w:firstLine="0"/>
            </w:pPr>
            <w:r>
              <w:rPr>
                <w:rStyle w:val="21"/>
                <w:color w:val="000000"/>
                <w:szCs w:val="26"/>
              </w:rPr>
              <w:t>2,43</w:t>
            </w:r>
          </w:p>
        </w:tc>
        <w:tc>
          <w:tcPr>
            <w:tcW w:w="932" w:type="dxa"/>
            <w:tcBorders>
              <w:top w:val="single" w:sz="4" w:space="0" w:color="000000"/>
              <w:left w:val="single" w:sz="4" w:space="0" w:color="000000"/>
            </w:tcBorders>
            <w:shd w:val="clear" w:color="auto" w:fill="FFFFFF"/>
            <w:vAlign w:val="bottom"/>
          </w:tcPr>
          <w:p w14:paraId="2AB8AC74" w14:textId="77777777" w:rsidR="003D3B1C" w:rsidRDefault="003D3B1C" w:rsidP="00D96FDD">
            <w:pPr>
              <w:pStyle w:val="210"/>
              <w:shd w:val="clear" w:color="auto" w:fill="auto"/>
              <w:spacing w:after="0" w:line="280" w:lineRule="exact"/>
              <w:ind w:firstLine="0"/>
            </w:pPr>
            <w:r>
              <w:rPr>
                <w:rStyle w:val="21"/>
                <w:color w:val="000000"/>
                <w:szCs w:val="26"/>
              </w:rPr>
              <w:t>28,4</w:t>
            </w:r>
          </w:p>
        </w:tc>
        <w:tc>
          <w:tcPr>
            <w:tcW w:w="620" w:type="dxa"/>
            <w:tcBorders>
              <w:top w:val="single" w:sz="4" w:space="0" w:color="000000"/>
              <w:left w:val="single" w:sz="4" w:space="0" w:color="000000"/>
            </w:tcBorders>
            <w:shd w:val="clear" w:color="auto" w:fill="FFFFFF"/>
            <w:vAlign w:val="bottom"/>
          </w:tcPr>
          <w:p w14:paraId="09BCA806" w14:textId="77777777" w:rsidR="003D3B1C" w:rsidRDefault="003D3B1C" w:rsidP="00D96FDD">
            <w:pPr>
              <w:pStyle w:val="210"/>
              <w:shd w:val="clear" w:color="auto" w:fill="auto"/>
              <w:spacing w:after="0" w:line="280" w:lineRule="exact"/>
              <w:ind w:firstLine="0"/>
            </w:pPr>
            <w:r>
              <w:rPr>
                <w:rStyle w:val="21"/>
                <w:color w:val="000000"/>
                <w:szCs w:val="26"/>
              </w:rPr>
              <w:t>9,1</w:t>
            </w:r>
          </w:p>
        </w:tc>
        <w:tc>
          <w:tcPr>
            <w:tcW w:w="773" w:type="dxa"/>
            <w:tcBorders>
              <w:top w:val="single" w:sz="4" w:space="0" w:color="000000"/>
              <w:left w:val="single" w:sz="4" w:space="0" w:color="000000"/>
            </w:tcBorders>
            <w:shd w:val="clear" w:color="auto" w:fill="FFFFFF"/>
            <w:vAlign w:val="bottom"/>
          </w:tcPr>
          <w:p w14:paraId="2586A567" w14:textId="77777777" w:rsidR="003D3B1C" w:rsidRDefault="003D3B1C" w:rsidP="00D96FDD">
            <w:pPr>
              <w:pStyle w:val="210"/>
              <w:shd w:val="clear" w:color="auto" w:fill="auto"/>
              <w:spacing w:after="0" w:line="280" w:lineRule="exact"/>
              <w:ind w:firstLine="0"/>
            </w:pPr>
            <w:r>
              <w:rPr>
                <w:rStyle w:val="21"/>
                <w:color w:val="000000"/>
                <w:szCs w:val="26"/>
              </w:rPr>
              <w:t>9,5</w:t>
            </w:r>
          </w:p>
        </w:tc>
        <w:tc>
          <w:tcPr>
            <w:tcW w:w="935" w:type="dxa"/>
            <w:tcBorders>
              <w:top w:val="single" w:sz="4" w:space="0" w:color="000000"/>
              <w:left w:val="single" w:sz="4" w:space="0" w:color="000000"/>
            </w:tcBorders>
            <w:shd w:val="clear" w:color="auto" w:fill="FFFFFF"/>
            <w:vAlign w:val="bottom"/>
          </w:tcPr>
          <w:p w14:paraId="3984353D" w14:textId="77777777" w:rsidR="003D3B1C" w:rsidRDefault="003D3B1C" w:rsidP="00D96FDD">
            <w:pPr>
              <w:pStyle w:val="210"/>
              <w:shd w:val="clear" w:color="auto" w:fill="auto"/>
              <w:spacing w:after="0" w:line="280" w:lineRule="exact"/>
              <w:ind w:firstLine="0"/>
            </w:pPr>
            <w:r>
              <w:rPr>
                <w:rStyle w:val="21"/>
                <w:color w:val="000000"/>
                <w:szCs w:val="26"/>
              </w:rPr>
              <w:t>1,97</w:t>
            </w:r>
          </w:p>
        </w:tc>
        <w:tc>
          <w:tcPr>
            <w:tcW w:w="931" w:type="dxa"/>
            <w:tcBorders>
              <w:top w:val="single" w:sz="4" w:space="0" w:color="000000"/>
              <w:left w:val="single" w:sz="4" w:space="0" w:color="000000"/>
            </w:tcBorders>
            <w:shd w:val="clear" w:color="auto" w:fill="FFFFFF"/>
            <w:vAlign w:val="bottom"/>
          </w:tcPr>
          <w:p w14:paraId="1FFB3051" w14:textId="77777777" w:rsidR="003D3B1C" w:rsidRDefault="003D3B1C" w:rsidP="00D96FDD">
            <w:pPr>
              <w:pStyle w:val="210"/>
              <w:shd w:val="clear" w:color="auto" w:fill="auto"/>
              <w:spacing w:after="0" w:line="280" w:lineRule="exact"/>
              <w:ind w:firstLine="0"/>
            </w:pPr>
            <w:r>
              <w:rPr>
                <w:rStyle w:val="21"/>
                <w:color w:val="000000"/>
                <w:szCs w:val="26"/>
              </w:rPr>
              <w:t>2,6</w:t>
            </w:r>
          </w:p>
        </w:tc>
        <w:tc>
          <w:tcPr>
            <w:tcW w:w="353" w:type="dxa"/>
            <w:tcBorders>
              <w:top w:val="single" w:sz="4" w:space="0" w:color="000000"/>
              <w:left w:val="single" w:sz="4" w:space="0" w:color="000000"/>
              <w:right w:val="single" w:sz="4" w:space="0" w:color="000000"/>
            </w:tcBorders>
            <w:shd w:val="clear" w:color="auto" w:fill="FFFFFF"/>
            <w:vAlign w:val="bottom"/>
          </w:tcPr>
          <w:p w14:paraId="02794E06" w14:textId="77777777" w:rsidR="003D3B1C" w:rsidRDefault="003D3B1C" w:rsidP="00D96FDD">
            <w:pPr>
              <w:pStyle w:val="210"/>
              <w:shd w:val="clear" w:color="auto" w:fill="auto"/>
              <w:spacing w:after="0" w:line="280" w:lineRule="exact"/>
              <w:ind w:firstLine="0"/>
            </w:pPr>
            <w:r>
              <w:rPr>
                <w:rStyle w:val="21"/>
                <w:color w:val="000000"/>
                <w:szCs w:val="26"/>
              </w:rPr>
              <w:t>17</w:t>
            </w:r>
          </w:p>
        </w:tc>
      </w:tr>
      <w:tr w:rsidR="003D3B1C" w14:paraId="57E3BA14" w14:textId="77777777" w:rsidTr="003D3B1C">
        <w:trPr>
          <w:trHeight w:hRule="exact" w:val="342"/>
        </w:trPr>
        <w:tc>
          <w:tcPr>
            <w:tcW w:w="1312" w:type="dxa"/>
            <w:tcBorders>
              <w:top w:val="single" w:sz="4" w:space="0" w:color="000000"/>
              <w:left w:val="single" w:sz="4" w:space="0" w:color="000000"/>
            </w:tcBorders>
            <w:shd w:val="clear" w:color="auto" w:fill="FFFFFF"/>
            <w:vAlign w:val="bottom"/>
          </w:tcPr>
          <w:p w14:paraId="25E00EDD" w14:textId="0E57EDD6" w:rsidR="003D3B1C" w:rsidRDefault="005A4624" w:rsidP="00D96FDD">
            <w:pPr>
              <w:pStyle w:val="210"/>
              <w:shd w:val="clear" w:color="auto" w:fill="auto"/>
              <w:spacing w:after="0" w:line="280" w:lineRule="exact"/>
              <w:ind w:firstLine="0"/>
            </w:pPr>
            <w:r>
              <w:rPr>
                <w:rStyle w:val="21"/>
                <w:color w:val="000000"/>
              </w:rPr>
              <w:t>M</w:t>
            </w:r>
          </w:p>
        </w:tc>
        <w:tc>
          <w:tcPr>
            <w:tcW w:w="1228" w:type="dxa"/>
            <w:tcBorders>
              <w:top w:val="single" w:sz="4" w:space="0" w:color="000000"/>
              <w:left w:val="single" w:sz="4" w:space="0" w:color="000000"/>
            </w:tcBorders>
            <w:shd w:val="clear" w:color="auto" w:fill="FFFFFF"/>
            <w:vAlign w:val="bottom"/>
          </w:tcPr>
          <w:p w14:paraId="1FA6F060" w14:textId="77777777" w:rsidR="003D3B1C" w:rsidRDefault="003D3B1C" w:rsidP="00D96FDD">
            <w:pPr>
              <w:pStyle w:val="210"/>
              <w:shd w:val="clear" w:color="auto" w:fill="auto"/>
              <w:spacing w:after="0" w:line="280" w:lineRule="exact"/>
              <w:ind w:firstLine="0"/>
            </w:pPr>
            <w:r>
              <w:rPr>
                <w:rStyle w:val="21"/>
                <w:color w:val="000000"/>
                <w:szCs w:val="26"/>
              </w:rPr>
              <w:t>8,9</w:t>
            </w:r>
          </w:p>
        </w:tc>
        <w:tc>
          <w:tcPr>
            <w:tcW w:w="1009" w:type="dxa"/>
            <w:tcBorders>
              <w:top w:val="single" w:sz="4" w:space="0" w:color="000000"/>
              <w:left w:val="single" w:sz="4" w:space="0" w:color="000000"/>
            </w:tcBorders>
            <w:shd w:val="clear" w:color="auto" w:fill="FFFFFF"/>
            <w:vAlign w:val="bottom"/>
          </w:tcPr>
          <w:p w14:paraId="626058A2" w14:textId="77777777" w:rsidR="003D3B1C" w:rsidRDefault="003D3B1C" w:rsidP="00D96FDD">
            <w:pPr>
              <w:pStyle w:val="210"/>
              <w:shd w:val="clear" w:color="auto" w:fill="auto"/>
              <w:spacing w:after="0" w:line="280" w:lineRule="exact"/>
              <w:ind w:firstLine="0"/>
            </w:pPr>
            <w:r>
              <w:rPr>
                <w:rStyle w:val="21"/>
                <w:color w:val="000000"/>
                <w:szCs w:val="26"/>
              </w:rPr>
              <w:t>0,64</w:t>
            </w:r>
          </w:p>
        </w:tc>
        <w:tc>
          <w:tcPr>
            <w:tcW w:w="624" w:type="dxa"/>
            <w:tcBorders>
              <w:top w:val="single" w:sz="4" w:space="0" w:color="000000"/>
              <w:left w:val="single" w:sz="4" w:space="0" w:color="000000"/>
            </w:tcBorders>
            <w:shd w:val="clear" w:color="auto" w:fill="FFFFFF"/>
            <w:vAlign w:val="bottom"/>
          </w:tcPr>
          <w:p w14:paraId="25351CD0" w14:textId="77777777" w:rsidR="003D3B1C" w:rsidRDefault="003D3B1C" w:rsidP="00D96FDD">
            <w:pPr>
              <w:pStyle w:val="210"/>
              <w:shd w:val="clear" w:color="auto" w:fill="auto"/>
              <w:spacing w:after="0" w:line="280" w:lineRule="exact"/>
              <w:ind w:firstLine="0"/>
            </w:pPr>
            <w:r>
              <w:rPr>
                <w:rStyle w:val="21"/>
                <w:color w:val="000000"/>
                <w:szCs w:val="26"/>
              </w:rPr>
              <w:t>0,31</w:t>
            </w:r>
          </w:p>
        </w:tc>
        <w:tc>
          <w:tcPr>
            <w:tcW w:w="781" w:type="dxa"/>
            <w:tcBorders>
              <w:top w:val="single" w:sz="4" w:space="0" w:color="000000"/>
              <w:left w:val="single" w:sz="4" w:space="0" w:color="000000"/>
            </w:tcBorders>
            <w:shd w:val="clear" w:color="auto" w:fill="FFFFFF"/>
            <w:vAlign w:val="bottom"/>
          </w:tcPr>
          <w:p w14:paraId="019F28DD" w14:textId="77777777" w:rsidR="003D3B1C" w:rsidRDefault="003D3B1C" w:rsidP="00D96FDD">
            <w:pPr>
              <w:pStyle w:val="210"/>
              <w:shd w:val="clear" w:color="auto" w:fill="auto"/>
              <w:spacing w:after="0" w:line="280" w:lineRule="exact"/>
              <w:ind w:firstLine="0"/>
            </w:pPr>
            <w:r>
              <w:rPr>
                <w:rStyle w:val="21"/>
                <w:color w:val="000000"/>
                <w:szCs w:val="26"/>
              </w:rPr>
              <w:t>0,12</w:t>
            </w:r>
          </w:p>
        </w:tc>
        <w:tc>
          <w:tcPr>
            <w:tcW w:w="932" w:type="dxa"/>
            <w:tcBorders>
              <w:top w:val="single" w:sz="4" w:space="0" w:color="000000"/>
              <w:left w:val="single" w:sz="4" w:space="0" w:color="000000"/>
            </w:tcBorders>
            <w:shd w:val="clear" w:color="auto" w:fill="FFFFFF"/>
            <w:vAlign w:val="bottom"/>
          </w:tcPr>
          <w:p w14:paraId="51EF5CD5" w14:textId="77777777" w:rsidR="003D3B1C" w:rsidRDefault="003D3B1C" w:rsidP="00D96FDD">
            <w:pPr>
              <w:pStyle w:val="210"/>
              <w:shd w:val="clear" w:color="auto" w:fill="auto"/>
              <w:spacing w:after="0" w:line="280" w:lineRule="exact"/>
              <w:ind w:firstLine="0"/>
            </w:pPr>
            <w:r>
              <w:rPr>
                <w:rStyle w:val="21"/>
                <w:color w:val="000000"/>
                <w:szCs w:val="26"/>
              </w:rPr>
              <w:t>1,5</w:t>
            </w:r>
          </w:p>
        </w:tc>
        <w:tc>
          <w:tcPr>
            <w:tcW w:w="620" w:type="dxa"/>
            <w:tcBorders>
              <w:top w:val="single" w:sz="4" w:space="0" w:color="000000"/>
              <w:left w:val="single" w:sz="4" w:space="0" w:color="000000"/>
            </w:tcBorders>
            <w:shd w:val="clear" w:color="auto" w:fill="FFFFFF"/>
            <w:vAlign w:val="bottom"/>
          </w:tcPr>
          <w:p w14:paraId="66C93A35" w14:textId="77777777" w:rsidR="003D3B1C" w:rsidRDefault="003D3B1C" w:rsidP="00D96FDD">
            <w:pPr>
              <w:pStyle w:val="210"/>
              <w:shd w:val="clear" w:color="auto" w:fill="auto"/>
              <w:spacing w:after="0" w:line="280" w:lineRule="exact"/>
              <w:ind w:firstLine="0"/>
            </w:pPr>
            <w:r>
              <w:rPr>
                <w:rStyle w:val="21"/>
                <w:color w:val="000000"/>
                <w:szCs w:val="26"/>
              </w:rPr>
              <w:t>0,94</w:t>
            </w:r>
          </w:p>
        </w:tc>
        <w:tc>
          <w:tcPr>
            <w:tcW w:w="773" w:type="dxa"/>
            <w:tcBorders>
              <w:top w:val="single" w:sz="4" w:space="0" w:color="000000"/>
              <w:left w:val="single" w:sz="4" w:space="0" w:color="000000"/>
            </w:tcBorders>
            <w:shd w:val="clear" w:color="auto" w:fill="FFFFFF"/>
            <w:vAlign w:val="bottom"/>
          </w:tcPr>
          <w:p w14:paraId="50CAFEF6" w14:textId="77777777" w:rsidR="003D3B1C" w:rsidRDefault="003D3B1C" w:rsidP="00D96FDD">
            <w:pPr>
              <w:pStyle w:val="210"/>
              <w:shd w:val="clear" w:color="auto" w:fill="auto"/>
              <w:spacing w:after="0" w:line="280" w:lineRule="exact"/>
              <w:ind w:firstLine="0"/>
            </w:pPr>
            <w:r>
              <w:rPr>
                <w:rStyle w:val="21"/>
                <w:color w:val="000000"/>
                <w:szCs w:val="26"/>
              </w:rPr>
              <w:t>0,66</w:t>
            </w:r>
          </w:p>
        </w:tc>
        <w:tc>
          <w:tcPr>
            <w:tcW w:w="935" w:type="dxa"/>
            <w:tcBorders>
              <w:top w:val="single" w:sz="4" w:space="0" w:color="000000"/>
              <w:left w:val="single" w:sz="4" w:space="0" w:color="000000"/>
            </w:tcBorders>
            <w:shd w:val="clear" w:color="auto" w:fill="FFFFFF"/>
            <w:vAlign w:val="bottom"/>
          </w:tcPr>
          <w:p w14:paraId="16A3F8F0" w14:textId="77777777" w:rsidR="003D3B1C" w:rsidRDefault="003D3B1C" w:rsidP="00D96FDD">
            <w:pPr>
              <w:pStyle w:val="210"/>
              <w:shd w:val="clear" w:color="auto" w:fill="auto"/>
              <w:spacing w:after="0" w:line="280" w:lineRule="exact"/>
              <w:ind w:firstLine="0"/>
            </w:pPr>
            <w:r>
              <w:rPr>
                <w:rStyle w:val="21"/>
                <w:color w:val="000000"/>
                <w:szCs w:val="26"/>
              </w:rPr>
              <w:t>0,03</w:t>
            </w:r>
          </w:p>
        </w:tc>
        <w:tc>
          <w:tcPr>
            <w:tcW w:w="931" w:type="dxa"/>
            <w:tcBorders>
              <w:top w:val="single" w:sz="4" w:space="0" w:color="000000"/>
              <w:left w:val="single" w:sz="4" w:space="0" w:color="000000"/>
            </w:tcBorders>
            <w:shd w:val="clear" w:color="auto" w:fill="FFFFFF"/>
            <w:vAlign w:val="bottom"/>
          </w:tcPr>
          <w:p w14:paraId="2B91D34D" w14:textId="77777777" w:rsidR="003D3B1C" w:rsidRDefault="003D3B1C" w:rsidP="00D96FDD">
            <w:pPr>
              <w:pStyle w:val="210"/>
              <w:shd w:val="clear" w:color="auto" w:fill="auto"/>
              <w:spacing w:after="0" w:line="280" w:lineRule="exact"/>
              <w:ind w:firstLine="0"/>
            </w:pPr>
            <w:r>
              <w:rPr>
                <w:rStyle w:val="21"/>
                <w:color w:val="000000"/>
                <w:szCs w:val="26"/>
              </w:rPr>
              <w:t>0,3</w:t>
            </w:r>
          </w:p>
        </w:tc>
        <w:tc>
          <w:tcPr>
            <w:tcW w:w="353" w:type="dxa"/>
            <w:tcBorders>
              <w:top w:val="single" w:sz="4" w:space="0" w:color="000000"/>
              <w:left w:val="single" w:sz="4" w:space="0" w:color="000000"/>
              <w:right w:val="single" w:sz="4" w:space="0" w:color="000000"/>
            </w:tcBorders>
            <w:shd w:val="clear" w:color="auto" w:fill="FFFFFF"/>
            <w:vAlign w:val="bottom"/>
          </w:tcPr>
          <w:p w14:paraId="1463E8B9" w14:textId="77777777" w:rsidR="003D3B1C" w:rsidRDefault="003D3B1C" w:rsidP="00D96FDD">
            <w:pPr>
              <w:pStyle w:val="210"/>
              <w:shd w:val="clear" w:color="auto" w:fill="auto"/>
              <w:spacing w:after="0" w:line="280" w:lineRule="exact"/>
              <w:ind w:firstLine="0"/>
            </w:pPr>
            <w:r>
              <w:rPr>
                <w:rStyle w:val="21"/>
                <w:color w:val="000000"/>
                <w:szCs w:val="26"/>
              </w:rPr>
              <w:t>3,06</w:t>
            </w:r>
          </w:p>
        </w:tc>
      </w:tr>
      <w:tr w:rsidR="003D3B1C" w14:paraId="712ED42B" w14:textId="77777777" w:rsidTr="003D3B1C">
        <w:trPr>
          <w:trHeight w:hRule="exact" w:val="337"/>
        </w:trPr>
        <w:tc>
          <w:tcPr>
            <w:tcW w:w="1312" w:type="dxa"/>
            <w:tcBorders>
              <w:top w:val="single" w:sz="4" w:space="0" w:color="000000"/>
              <w:left w:val="single" w:sz="4" w:space="0" w:color="000000"/>
            </w:tcBorders>
            <w:shd w:val="clear" w:color="auto" w:fill="FFFFFF"/>
            <w:vAlign w:val="bottom"/>
          </w:tcPr>
          <w:p w14:paraId="566665EF" w14:textId="77777777" w:rsidR="003D3B1C" w:rsidRDefault="003D3B1C" w:rsidP="00D96FDD">
            <w:pPr>
              <w:pStyle w:val="210"/>
              <w:shd w:val="clear" w:color="auto" w:fill="auto"/>
              <w:spacing w:after="0" w:line="280" w:lineRule="exact"/>
              <w:ind w:firstLine="0"/>
            </w:pPr>
            <w:r>
              <w:rPr>
                <w:rStyle w:val="21"/>
                <w:color w:val="000000"/>
                <w:szCs w:val="26"/>
              </w:rPr>
              <w:t>Зміни в %</w:t>
            </w:r>
          </w:p>
        </w:tc>
        <w:tc>
          <w:tcPr>
            <w:tcW w:w="1228" w:type="dxa"/>
            <w:tcBorders>
              <w:top w:val="single" w:sz="4" w:space="0" w:color="000000"/>
              <w:left w:val="single" w:sz="4" w:space="0" w:color="000000"/>
            </w:tcBorders>
            <w:shd w:val="clear" w:color="auto" w:fill="FFFFFF"/>
            <w:vAlign w:val="bottom"/>
          </w:tcPr>
          <w:p w14:paraId="31616568" w14:textId="77777777" w:rsidR="003D3B1C" w:rsidRDefault="003D3B1C" w:rsidP="00D96FDD">
            <w:pPr>
              <w:pStyle w:val="210"/>
              <w:shd w:val="clear" w:color="auto" w:fill="auto"/>
              <w:spacing w:after="0" w:line="280" w:lineRule="exact"/>
              <w:ind w:firstLine="0"/>
            </w:pPr>
            <w:r>
              <w:rPr>
                <w:rStyle w:val="21"/>
                <w:color w:val="000000"/>
                <w:szCs w:val="26"/>
              </w:rPr>
              <w:t>60,0</w:t>
            </w:r>
          </w:p>
        </w:tc>
        <w:tc>
          <w:tcPr>
            <w:tcW w:w="1009" w:type="dxa"/>
            <w:tcBorders>
              <w:top w:val="single" w:sz="4" w:space="0" w:color="000000"/>
              <w:left w:val="single" w:sz="4" w:space="0" w:color="000000"/>
            </w:tcBorders>
            <w:shd w:val="clear" w:color="auto" w:fill="FFFFFF"/>
            <w:vAlign w:val="bottom"/>
          </w:tcPr>
          <w:p w14:paraId="007C099F" w14:textId="77777777" w:rsidR="003D3B1C" w:rsidRDefault="003D3B1C" w:rsidP="00D96FDD">
            <w:pPr>
              <w:pStyle w:val="210"/>
              <w:shd w:val="clear" w:color="auto" w:fill="auto"/>
              <w:spacing w:after="0" w:line="280" w:lineRule="exact"/>
              <w:ind w:firstLine="0"/>
            </w:pPr>
            <w:r>
              <w:rPr>
                <w:rStyle w:val="21"/>
                <w:color w:val="000000"/>
                <w:szCs w:val="26"/>
              </w:rPr>
              <w:t>55,1</w:t>
            </w:r>
          </w:p>
        </w:tc>
        <w:tc>
          <w:tcPr>
            <w:tcW w:w="624" w:type="dxa"/>
            <w:tcBorders>
              <w:top w:val="single" w:sz="4" w:space="0" w:color="000000"/>
              <w:left w:val="single" w:sz="4" w:space="0" w:color="000000"/>
            </w:tcBorders>
            <w:shd w:val="clear" w:color="auto" w:fill="FFFFFF"/>
            <w:vAlign w:val="bottom"/>
          </w:tcPr>
          <w:p w14:paraId="3189CD23" w14:textId="77777777" w:rsidR="003D3B1C" w:rsidRDefault="003D3B1C" w:rsidP="00D96FDD">
            <w:pPr>
              <w:pStyle w:val="210"/>
              <w:shd w:val="clear" w:color="auto" w:fill="auto"/>
              <w:spacing w:after="0" w:line="280" w:lineRule="exact"/>
              <w:ind w:firstLine="0"/>
            </w:pPr>
            <w:r>
              <w:rPr>
                <w:rStyle w:val="21"/>
                <w:color w:val="000000"/>
                <w:szCs w:val="26"/>
              </w:rPr>
              <w:t>40,1</w:t>
            </w:r>
          </w:p>
        </w:tc>
        <w:tc>
          <w:tcPr>
            <w:tcW w:w="781" w:type="dxa"/>
            <w:tcBorders>
              <w:top w:val="single" w:sz="4" w:space="0" w:color="000000"/>
              <w:left w:val="single" w:sz="4" w:space="0" w:color="000000"/>
            </w:tcBorders>
            <w:shd w:val="clear" w:color="auto" w:fill="FFFFFF"/>
            <w:vAlign w:val="bottom"/>
          </w:tcPr>
          <w:p w14:paraId="0E8F9049" w14:textId="77777777" w:rsidR="003D3B1C" w:rsidRDefault="003D3B1C" w:rsidP="00D96FDD">
            <w:pPr>
              <w:pStyle w:val="210"/>
              <w:shd w:val="clear" w:color="auto" w:fill="auto"/>
              <w:spacing w:after="0" w:line="280" w:lineRule="exact"/>
              <w:ind w:firstLine="0"/>
            </w:pPr>
            <w:r>
              <w:rPr>
                <w:rStyle w:val="21"/>
                <w:color w:val="000000"/>
                <w:szCs w:val="26"/>
              </w:rPr>
              <w:t>-31,2</w:t>
            </w:r>
          </w:p>
        </w:tc>
        <w:tc>
          <w:tcPr>
            <w:tcW w:w="932" w:type="dxa"/>
            <w:tcBorders>
              <w:top w:val="single" w:sz="4" w:space="0" w:color="000000"/>
              <w:left w:val="single" w:sz="4" w:space="0" w:color="000000"/>
            </w:tcBorders>
            <w:shd w:val="clear" w:color="auto" w:fill="FFFFFF"/>
            <w:vAlign w:val="bottom"/>
          </w:tcPr>
          <w:p w14:paraId="349EF3F5" w14:textId="77777777" w:rsidR="003D3B1C" w:rsidRDefault="003D3B1C" w:rsidP="00D96FDD">
            <w:pPr>
              <w:pStyle w:val="210"/>
              <w:shd w:val="clear" w:color="auto" w:fill="auto"/>
              <w:spacing w:after="0" w:line="280" w:lineRule="exact"/>
              <w:ind w:firstLine="0"/>
            </w:pPr>
            <w:r>
              <w:rPr>
                <w:rStyle w:val="21"/>
                <w:color w:val="000000"/>
                <w:szCs w:val="26"/>
              </w:rPr>
              <w:t>-38,9</w:t>
            </w:r>
          </w:p>
        </w:tc>
        <w:tc>
          <w:tcPr>
            <w:tcW w:w="620" w:type="dxa"/>
            <w:tcBorders>
              <w:top w:val="single" w:sz="4" w:space="0" w:color="000000"/>
              <w:left w:val="single" w:sz="4" w:space="0" w:color="000000"/>
            </w:tcBorders>
            <w:shd w:val="clear" w:color="auto" w:fill="FFFFFF"/>
            <w:vAlign w:val="bottom"/>
          </w:tcPr>
          <w:p w14:paraId="5101DF5F" w14:textId="77777777" w:rsidR="003D3B1C" w:rsidRDefault="003D3B1C" w:rsidP="00D96FDD">
            <w:pPr>
              <w:pStyle w:val="210"/>
              <w:shd w:val="clear" w:color="auto" w:fill="auto"/>
              <w:spacing w:after="0" w:line="280" w:lineRule="exact"/>
              <w:ind w:firstLine="0"/>
            </w:pPr>
            <w:r>
              <w:rPr>
                <w:rStyle w:val="21"/>
                <w:color w:val="000000"/>
                <w:szCs w:val="26"/>
              </w:rPr>
              <w:t>12,3</w:t>
            </w:r>
          </w:p>
        </w:tc>
        <w:tc>
          <w:tcPr>
            <w:tcW w:w="773" w:type="dxa"/>
            <w:tcBorders>
              <w:top w:val="single" w:sz="4" w:space="0" w:color="000000"/>
              <w:left w:val="single" w:sz="4" w:space="0" w:color="000000"/>
            </w:tcBorders>
            <w:shd w:val="clear" w:color="auto" w:fill="FFFFFF"/>
            <w:vAlign w:val="bottom"/>
          </w:tcPr>
          <w:p w14:paraId="4FE32E25" w14:textId="77777777" w:rsidR="003D3B1C" w:rsidRDefault="003D3B1C" w:rsidP="00D96FDD">
            <w:pPr>
              <w:pStyle w:val="210"/>
              <w:shd w:val="clear" w:color="auto" w:fill="auto"/>
              <w:spacing w:after="0" w:line="280" w:lineRule="exact"/>
              <w:ind w:firstLine="0"/>
            </w:pPr>
            <w:r>
              <w:rPr>
                <w:rStyle w:val="21"/>
                <w:color w:val="000000"/>
                <w:szCs w:val="26"/>
              </w:rPr>
              <w:t>20,2</w:t>
            </w:r>
          </w:p>
        </w:tc>
        <w:tc>
          <w:tcPr>
            <w:tcW w:w="935" w:type="dxa"/>
            <w:tcBorders>
              <w:top w:val="single" w:sz="4" w:space="0" w:color="000000"/>
              <w:left w:val="single" w:sz="4" w:space="0" w:color="000000"/>
            </w:tcBorders>
            <w:shd w:val="clear" w:color="auto" w:fill="FFFFFF"/>
            <w:vAlign w:val="bottom"/>
          </w:tcPr>
          <w:p w14:paraId="596E0F84" w14:textId="77777777" w:rsidR="003D3B1C" w:rsidRDefault="003D3B1C" w:rsidP="00D96FDD">
            <w:pPr>
              <w:pStyle w:val="210"/>
              <w:shd w:val="clear" w:color="auto" w:fill="auto"/>
              <w:spacing w:after="0" w:line="280" w:lineRule="exact"/>
              <w:ind w:firstLine="0"/>
            </w:pPr>
            <w:r>
              <w:rPr>
                <w:rStyle w:val="21"/>
                <w:color w:val="000000"/>
                <w:szCs w:val="26"/>
              </w:rPr>
              <w:t>10,6</w:t>
            </w:r>
          </w:p>
        </w:tc>
        <w:tc>
          <w:tcPr>
            <w:tcW w:w="931" w:type="dxa"/>
            <w:tcBorders>
              <w:top w:val="single" w:sz="4" w:space="0" w:color="000000"/>
              <w:left w:val="single" w:sz="4" w:space="0" w:color="000000"/>
            </w:tcBorders>
            <w:shd w:val="clear" w:color="auto" w:fill="FFFFFF"/>
            <w:vAlign w:val="bottom"/>
          </w:tcPr>
          <w:p w14:paraId="6E561F21" w14:textId="77777777" w:rsidR="003D3B1C" w:rsidRDefault="003D3B1C" w:rsidP="00D96FDD">
            <w:pPr>
              <w:pStyle w:val="210"/>
              <w:shd w:val="clear" w:color="auto" w:fill="auto"/>
              <w:spacing w:after="0" w:line="280" w:lineRule="exact"/>
              <w:ind w:firstLine="0"/>
            </w:pPr>
            <w:r>
              <w:rPr>
                <w:rStyle w:val="21"/>
                <w:color w:val="000000"/>
                <w:szCs w:val="26"/>
              </w:rPr>
              <w:t>43</w:t>
            </w:r>
          </w:p>
        </w:tc>
        <w:tc>
          <w:tcPr>
            <w:tcW w:w="353" w:type="dxa"/>
            <w:tcBorders>
              <w:top w:val="single" w:sz="4" w:space="0" w:color="000000"/>
              <w:left w:val="single" w:sz="4" w:space="0" w:color="000000"/>
              <w:right w:val="single" w:sz="4" w:space="0" w:color="000000"/>
            </w:tcBorders>
            <w:shd w:val="clear" w:color="auto" w:fill="FFFFFF"/>
            <w:vAlign w:val="bottom"/>
          </w:tcPr>
          <w:p w14:paraId="78F52F91" w14:textId="77777777" w:rsidR="003D3B1C" w:rsidRDefault="003D3B1C" w:rsidP="00D96FDD">
            <w:pPr>
              <w:pStyle w:val="210"/>
              <w:shd w:val="clear" w:color="auto" w:fill="auto"/>
              <w:spacing w:after="0" w:line="280" w:lineRule="exact"/>
              <w:ind w:firstLine="0"/>
            </w:pPr>
            <w:r>
              <w:rPr>
                <w:rStyle w:val="21"/>
                <w:color w:val="000000"/>
                <w:szCs w:val="26"/>
              </w:rPr>
              <w:t>186</w:t>
            </w:r>
          </w:p>
        </w:tc>
      </w:tr>
      <w:tr w:rsidR="003D3B1C" w14:paraId="2A286844" w14:textId="77777777" w:rsidTr="003D3B1C">
        <w:trPr>
          <w:trHeight w:hRule="exact" w:val="342"/>
        </w:trPr>
        <w:tc>
          <w:tcPr>
            <w:tcW w:w="1312" w:type="dxa"/>
            <w:tcBorders>
              <w:top w:val="single" w:sz="4" w:space="0" w:color="000000"/>
              <w:left w:val="single" w:sz="4" w:space="0" w:color="000000"/>
            </w:tcBorders>
            <w:shd w:val="clear" w:color="auto" w:fill="FFFFFF"/>
            <w:vAlign w:val="bottom"/>
          </w:tcPr>
          <w:p w14:paraId="2C8E77A0" w14:textId="77777777" w:rsidR="003D3B1C" w:rsidRDefault="003D3B1C" w:rsidP="00D96FDD">
            <w:pPr>
              <w:pStyle w:val="210"/>
              <w:shd w:val="clear" w:color="auto" w:fill="auto"/>
              <w:spacing w:after="0" w:line="280" w:lineRule="exact"/>
              <w:ind w:firstLine="0"/>
            </w:pPr>
            <w:r>
              <w:rPr>
                <w:rStyle w:val="21"/>
                <w:color w:val="000000"/>
                <w:szCs w:val="26"/>
              </w:rPr>
              <w:t>Р</w:t>
            </w:r>
          </w:p>
        </w:tc>
        <w:tc>
          <w:tcPr>
            <w:tcW w:w="1228" w:type="dxa"/>
            <w:tcBorders>
              <w:top w:val="single" w:sz="4" w:space="0" w:color="000000"/>
              <w:left w:val="single" w:sz="4" w:space="0" w:color="000000"/>
            </w:tcBorders>
            <w:shd w:val="clear" w:color="auto" w:fill="FFFFFF"/>
            <w:vAlign w:val="bottom"/>
          </w:tcPr>
          <w:p w14:paraId="708FEE4B" w14:textId="77777777" w:rsidR="003D3B1C" w:rsidRDefault="003D3B1C" w:rsidP="00D96FDD">
            <w:pPr>
              <w:pStyle w:val="210"/>
              <w:shd w:val="clear" w:color="auto" w:fill="auto"/>
              <w:spacing w:after="0" w:line="280" w:lineRule="exact"/>
              <w:ind w:firstLine="0"/>
            </w:pPr>
            <w:r>
              <w:rPr>
                <w:rStyle w:val="21"/>
                <w:color w:val="000000"/>
                <w:szCs w:val="26"/>
              </w:rPr>
              <w:t>&lt;0,01</w:t>
            </w:r>
          </w:p>
        </w:tc>
        <w:tc>
          <w:tcPr>
            <w:tcW w:w="1009" w:type="dxa"/>
            <w:tcBorders>
              <w:top w:val="single" w:sz="4" w:space="0" w:color="000000"/>
              <w:left w:val="single" w:sz="4" w:space="0" w:color="000000"/>
            </w:tcBorders>
            <w:shd w:val="clear" w:color="auto" w:fill="FFFFFF"/>
            <w:vAlign w:val="bottom"/>
          </w:tcPr>
          <w:p w14:paraId="5CB5A3C9" w14:textId="77777777" w:rsidR="003D3B1C" w:rsidRDefault="003D3B1C" w:rsidP="00D96FDD">
            <w:pPr>
              <w:pStyle w:val="210"/>
              <w:shd w:val="clear" w:color="auto" w:fill="auto"/>
              <w:spacing w:after="0" w:line="280" w:lineRule="exact"/>
              <w:ind w:firstLine="0"/>
            </w:pPr>
            <w:r>
              <w:rPr>
                <w:rStyle w:val="21"/>
                <w:color w:val="000000"/>
                <w:szCs w:val="26"/>
              </w:rPr>
              <w:t>&lt;0,01</w:t>
            </w:r>
          </w:p>
        </w:tc>
        <w:tc>
          <w:tcPr>
            <w:tcW w:w="624" w:type="dxa"/>
            <w:tcBorders>
              <w:top w:val="single" w:sz="4" w:space="0" w:color="000000"/>
              <w:left w:val="single" w:sz="4" w:space="0" w:color="000000"/>
            </w:tcBorders>
            <w:shd w:val="clear" w:color="auto" w:fill="FFFFFF"/>
            <w:vAlign w:val="bottom"/>
          </w:tcPr>
          <w:p w14:paraId="3F594FA1" w14:textId="77777777" w:rsidR="003D3B1C" w:rsidRDefault="003D3B1C" w:rsidP="00D96FDD">
            <w:pPr>
              <w:pStyle w:val="210"/>
              <w:shd w:val="clear" w:color="auto" w:fill="auto"/>
              <w:spacing w:after="0" w:line="280" w:lineRule="exact"/>
              <w:ind w:firstLine="0"/>
            </w:pPr>
            <w:r>
              <w:rPr>
                <w:rStyle w:val="21"/>
                <w:color w:val="000000"/>
                <w:szCs w:val="26"/>
              </w:rPr>
              <w:t>&lt;0,01</w:t>
            </w:r>
          </w:p>
        </w:tc>
        <w:tc>
          <w:tcPr>
            <w:tcW w:w="781" w:type="dxa"/>
            <w:tcBorders>
              <w:top w:val="single" w:sz="4" w:space="0" w:color="000000"/>
              <w:left w:val="single" w:sz="4" w:space="0" w:color="000000"/>
            </w:tcBorders>
            <w:shd w:val="clear" w:color="auto" w:fill="FFFFFF"/>
            <w:vAlign w:val="bottom"/>
          </w:tcPr>
          <w:p w14:paraId="6050A5C2" w14:textId="77777777" w:rsidR="003D3B1C" w:rsidRDefault="003D3B1C" w:rsidP="00D96FDD">
            <w:pPr>
              <w:pStyle w:val="210"/>
              <w:shd w:val="clear" w:color="auto" w:fill="auto"/>
              <w:spacing w:after="0" w:line="280" w:lineRule="exact"/>
              <w:ind w:firstLine="0"/>
            </w:pPr>
            <w:r>
              <w:rPr>
                <w:rStyle w:val="21"/>
                <w:color w:val="000000"/>
                <w:szCs w:val="26"/>
              </w:rPr>
              <w:t>&lt;0,05</w:t>
            </w:r>
          </w:p>
        </w:tc>
        <w:tc>
          <w:tcPr>
            <w:tcW w:w="932" w:type="dxa"/>
            <w:tcBorders>
              <w:top w:val="single" w:sz="4" w:space="0" w:color="000000"/>
              <w:left w:val="single" w:sz="4" w:space="0" w:color="000000"/>
            </w:tcBorders>
            <w:shd w:val="clear" w:color="auto" w:fill="FFFFFF"/>
            <w:vAlign w:val="bottom"/>
          </w:tcPr>
          <w:p w14:paraId="10F3EE41" w14:textId="77777777" w:rsidR="003D3B1C" w:rsidRDefault="003D3B1C" w:rsidP="00D96FDD">
            <w:pPr>
              <w:pStyle w:val="210"/>
              <w:shd w:val="clear" w:color="auto" w:fill="auto"/>
              <w:spacing w:after="0" w:line="280" w:lineRule="exact"/>
              <w:ind w:firstLine="0"/>
            </w:pPr>
            <w:r>
              <w:rPr>
                <w:rStyle w:val="21"/>
                <w:color w:val="000000"/>
                <w:szCs w:val="26"/>
              </w:rPr>
              <w:t>&lt;0,05</w:t>
            </w:r>
          </w:p>
        </w:tc>
        <w:tc>
          <w:tcPr>
            <w:tcW w:w="620" w:type="dxa"/>
            <w:tcBorders>
              <w:top w:val="single" w:sz="4" w:space="0" w:color="000000"/>
              <w:left w:val="single" w:sz="4" w:space="0" w:color="000000"/>
            </w:tcBorders>
            <w:shd w:val="clear" w:color="auto" w:fill="FFFFFF"/>
            <w:vAlign w:val="bottom"/>
          </w:tcPr>
          <w:p w14:paraId="7907E0DE" w14:textId="77777777" w:rsidR="003D3B1C" w:rsidRDefault="003D3B1C" w:rsidP="00D96FDD">
            <w:pPr>
              <w:pStyle w:val="210"/>
              <w:shd w:val="clear" w:color="auto" w:fill="auto"/>
              <w:spacing w:after="0" w:line="280" w:lineRule="exact"/>
              <w:ind w:firstLine="0"/>
            </w:pPr>
            <w:r>
              <w:rPr>
                <w:rStyle w:val="21"/>
                <w:color w:val="000000"/>
                <w:szCs w:val="26"/>
              </w:rPr>
              <w:t>&lt;0,05</w:t>
            </w:r>
          </w:p>
        </w:tc>
        <w:tc>
          <w:tcPr>
            <w:tcW w:w="773" w:type="dxa"/>
            <w:tcBorders>
              <w:top w:val="single" w:sz="4" w:space="0" w:color="000000"/>
              <w:left w:val="single" w:sz="4" w:space="0" w:color="000000"/>
            </w:tcBorders>
            <w:shd w:val="clear" w:color="auto" w:fill="FFFFFF"/>
            <w:vAlign w:val="bottom"/>
          </w:tcPr>
          <w:p w14:paraId="3E4A99C3" w14:textId="77777777" w:rsidR="003D3B1C" w:rsidRDefault="003D3B1C" w:rsidP="00D96FDD">
            <w:pPr>
              <w:pStyle w:val="210"/>
              <w:shd w:val="clear" w:color="auto" w:fill="auto"/>
              <w:spacing w:after="0" w:line="280" w:lineRule="exact"/>
              <w:ind w:firstLine="0"/>
            </w:pPr>
            <w:r>
              <w:rPr>
                <w:rStyle w:val="21"/>
                <w:color w:val="000000"/>
                <w:szCs w:val="26"/>
              </w:rPr>
              <w:t>&lt;0,05</w:t>
            </w:r>
          </w:p>
        </w:tc>
        <w:tc>
          <w:tcPr>
            <w:tcW w:w="935" w:type="dxa"/>
            <w:tcBorders>
              <w:top w:val="single" w:sz="4" w:space="0" w:color="000000"/>
              <w:left w:val="single" w:sz="4" w:space="0" w:color="000000"/>
            </w:tcBorders>
            <w:shd w:val="clear" w:color="auto" w:fill="FFFFFF"/>
            <w:vAlign w:val="bottom"/>
          </w:tcPr>
          <w:p w14:paraId="4EF9A415" w14:textId="77777777" w:rsidR="003D3B1C" w:rsidRDefault="003D3B1C" w:rsidP="00D96FDD">
            <w:pPr>
              <w:pStyle w:val="210"/>
              <w:shd w:val="clear" w:color="auto" w:fill="auto"/>
              <w:spacing w:after="0" w:line="280" w:lineRule="exact"/>
              <w:ind w:firstLine="0"/>
            </w:pPr>
            <w:r>
              <w:rPr>
                <w:rStyle w:val="21"/>
                <w:color w:val="000000"/>
                <w:szCs w:val="26"/>
              </w:rPr>
              <w:t>&lt;0,05</w:t>
            </w:r>
          </w:p>
        </w:tc>
        <w:tc>
          <w:tcPr>
            <w:tcW w:w="931" w:type="dxa"/>
            <w:tcBorders>
              <w:top w:val="single" w:sz="4" w:space="0" w:color="000000"/>
              <w:left w:val="single" w:sz="4" w:space="0" w:color="000000"/>
            </w:tcBorders>
            <w:shd w:val="clear" w:color="auto" w:fill="FFFFFF"/>
            <w:vAlign w:val="bottom"/>
          </w:tcPr>
          <w:p w14:paraId="5A189617" w14:textId="77777777" w:rsidR="003D3B1C" w:rsidRDefault="003D3B1C" w:rsidP="00D96FDD">
            <w:pPr>
              <w:pStyle w:val="210"/>
              <w:shd w:val="clear" w:color="auto" w:fill="auto"/>
              <w:spacing w:after="0" w:line="280" w:lineRule="exact"/>
              <w:ind w:firstLine="0"/>
            </w:pPr>
            <w:r>
              <w:rPr>
                <w:rStyle w:val="21"/>
                <w:color w:val="000000"/>
                <w:szCs w:val="26"/>
              </w:rPr>
              <w:t>0,05</w:t>
            </w:r>
          </w:p>
        </w:tc>
        <w:tc>
          <w:tcPr>
            <w:tcW w:w="353" w:type="dxa"/>
            <w:tcBorders>
              <w:top w:val="single" w:sz="4" w:space="0" w:color="000000"/>
              <w:left w:val="single" w:sz="4" w:space="0" w:color="000000"/>
              <w:right w:val="single" w:sz="4" w:space="0" w:color="000000"/>
            </w:tcBorders>
            <w:shd w:val="clear" w:color="auto" w:fill="FFFFFF"/>
            <w:vAlign w:val="bottom"/>
          </w:tcPr>
          <w:p w14:paraId="7C42CFBC" w14:textId="77777777" w:rsidR="003D3B1C" w:rsidRDefault="003D3B1C" w:rsidP="00D96FDD">
            <w:pPr>
              <w:pStyle w:val="210"/>
              <w:shd w:val="clear" w:color="auto" w:fill="auto"/>
              <w:spacing w:after="0" w:line="280" w:lineRule="exact"/>
              <w:ind w:firstLine="0"/>
            </w:pPr>
            <w:r>
              <w:rPr>
                <w:rStyle w:val="21"/>
                <w:color w:val="000000"/>
                <w:szCs w:val="26"/>
              </w:rPr>
              <w:t>&gt;0,05</w:t>
            </w:r>
          </w:p>
        </w:tc>
      </w:tr>
      <w:tr w:rsidR="003D3B1C" w14:paraId="64B76D94" w14:textId="77777777" w:rsidTr="003D3B1C">
        <w:trPr>
          <w:trHeight w:hRule="exact" w:val="342"/>
        </w:trPr>
        <w:tc>
          <w:tcPr>
            <w:tcW w:w="9498" w:type="dxa"/>
            <w:gridSpan w:val="11"/>
            <w:tcBorders>
              <w:top w:val="single" w:sz="4" w:space="0" w:color="000000"/>
              <w:left w:val="single" w:sz="4" w:space="0" w:color="000000"/>
              <w:right w:val="single" w:sz="4" w:space="0" w:color="000000"/>
            </w:tcBorders>
            <w:shd w:val="clear" w:color="auto" w:fill="FFFFFF"/>
            <w:vAlign w:val="bottom"/>
          </w:tcPr>
          <w:p w14:paraId="6B34D40A" w14:textId="77777777" w:rsidR="003D3B1C" w:rsidRDefault="003D3B1C" w:rsidP="00D96FDD">
            <w:pPr>
              <w:pStyle w:val="210"/>
              <w:shd w:val="clear" w:color="auto" w:fill="auto"/>
              <w:spacing w:after="0" w:line="280" w:lineRule="exact"/>
              <w:ind w:firstLine="0"/>
              <w:jc w:val="center"/>
            </w:pPr>
            <w:r>
              <w:rPr>
                <w:rStyle w:val="21"/>
                <w:color w:val="000000"/>
                <w:szCs w:val="26"/>
              </w:rPr>
              <w:t>КГ (</w:t>
            </w:r>
            <w:r>
              <w:rPr>
                <w:rStyle w:val="21"/>
                <w:color w:val="000000"/>
                <w:szCs w:val="26"/>
                <w:lang w:val="en-US"/>
              </w:rPr>
              <w:t>n=15)</w:t>
            </w:r>
          </w:p>
        </w:tc>
      </w:tr>
      <w:tr w:rsidR="003D3B1C" w14:paraId="3FBF350C" w14:textId="77777777" w:rsidTr="003D3B1C">
        <w:trPr>
          <w:trHeight w:hRule="exact" w:val="337"/>
        </w:trPr>
        <w:tc>
          <w:tcPr>
            <w:tcW w:w="1312" w:type="dxa"/>
            <w:tcBorders>
              <w:top w:val="single" w:sz="4" w:space="0" w:color="000000"/>
              <w:left w:val="single" w:sz="4" w:space="0" w:color="000000"/>
            </w:tcBorders>
            <w:shd w:val="clear" w:color="auto" w:fill="FFFFFF"/>
            <w:vAlign w:val="bottom"/>
          </w:tcPr>
          <w:p w14:paraId="6BF3C0F9" w14:textId="77777777" w:rsidR="003D3B1C" w:rsidRDefault="003D3B1C" w:rsidP="00D96FDD">
            <w:pPr>
              <w:pStyle w:val="210"/>
              <w:shd w:val="clear" w:color="auto" w:fill="auto"/>
              <w:spacing w:after="0" w:line="280" w:lineRule="exact"/>
              <w:ind w:firstLine="0"/>
            </w:pPr>
            <w:r>
              <w:rPr>
                <w:rStyle w:val="21"/>
                <w:color w:val="000000"/>
                <w:szCs w:val="26"/>
              </w:rPr>
              <w:t>М</w:t>
            </w:r>
          </w:p>
        </w:tc>
        <w:tc>
          <w:tcPr>
            <w:tcW w:w="1228" w:type="dxa"/>
            <w:tcBorders>
              <w:top w:val="single" w:sz="4" w:space="0" w:color="000000"/>
              <w:left w:val="single" w:sz="4" w:space="0" w:color="000000"/>
            </w:tcBorders>
            <w:shd w:val="clear" w:color="auto" w:fill="FFFFFF"/>
            <w:vAlign w:val="bottom"/>
          </w:tcPr>
          <w:p w14:paraId="013EF41E" w14:textId="77777777" w:rsidR="003D3B1C" w:rsidRDefault="003D3B1C" w:rsidP="00D96FDD">
            <w:pPr>
              <w:pStyle w:val="210"/>
              <w:shd w:val="clear" w:color="auto" w:fill="auto"/>
              <w:spacing w:after="0" w:line="280" w:lineRule="exact"/>
              <w:ind w:firstLine="0"/>
            </w:pPr>
            <w:r>
              <w:rPr>
                <w:rStyle w:val="21"/>
                <w:color w:val="000000"/>
                <w:szCs w:val="26"/>
              </w:rPr>
              <w:t>94,6</w:t>
            </w:r>
          </w:p>
        </w:tc>
        <w:tc>
          <w:tcPr>
            <w:tcW w:w="1009" w:type="dxa"/>
            <w:tcBorders>
              <w:top w:val="single" w:sz="4" w:space="0" w:color="000000"/>
              <w:left w:val="single" w:sz="4" w:space="0" w:color="000000"/>
            </w:tcBorders>
            <w:shd w:val="clear" w:color="auto" w:fill="FFFFFF"/>
            <w:vAlign w:val="bottom"/>
          </w:tcPr>
          <w:p w14:paraId="6727C67D" w14:textId="77777777" w:rsidR="003D3B1C" w:rsidRDefault="003D3B1C" w:rsidP="00D96FDD">
            <w:pPr>
              <w:pStyle w:val="210"/>
              <w:shd w:val="clear" w:color="auto" w:fill="auto"/>
              <w:spacing w:after="0" w:line="280" w:lineRule="exact"/>
              <w:ind w:firstLine="0"/>
            </w:pPr>
            <w:r>
              <w:rPr>
                <w:rStyle w:val="21"/>
                <w:color w:val="000000"/>
                <w:szCs w:val="26"/>
              </w:rPr>
              <w:t>6,09</w:t>
            </w:r>
          </w:p>
        </w:tc>
        <w:tc>
          <w:tcPr>
            <w:tcW w:w="624" w:type="dxa"/>
            <w:tcBorders>
              <w:top w:val="single" w:sz="4" w:space="0" w:color="000000"/>
              <w:left w:val="single" w:sz="4" w:space="0" w:color="000000"/>
            </w:tcBorders>
            <w:shd w:val="clear" w:color="auto" w:fill="FFFFFF"/>
            <w:vAlign w:val="bottom"/>
          </w:tcPr>
          <w:p w14:paraId="7BF68DF6" w14:textId="77777777" w:rsidR="003D3B1C" w:rsidRDefault="003D3B1C" w:rsidP="00D96FDD">
            <w:pPr>
              <w:pStyle w:val="210"/>
              <w:shd w:val="clear" w:color="auto" w:fill="auto"/>
              <w:spacing w:after="0" w:line="280" w:lineRule="exact"/>
              <w:ind w:firstLine="0"/>
            </w:pPr>
            <w:r>
              <w:rPr>
                <w:rStyle w:val="21"/>
                <w:color w:val="000000"/>
                <w:szCs w:val="26"/>
              </w:rPr>
              <w:t>4,63</w:t>
            </w:r>
          </w:p>
        </w:tc>
        <w:tc>
          <w:tcPr>
            <w:tcW w:w="781" w:type="dxa"/>
            <w:tcBorders>
              <w:top w:val="single" w:sz="4" w:space="0" w:color="000000"/>
              <w:left w:val="single" w:sz="4" w:space="0" w:color="000000"/>
            </w:tcBorders>
            <w:shd w:val="clear" w:color="auto" w:fill="FFFFFF"/>
            <w:vAlign w:val="bottom"/>
          </w:tcPr>
          <w:p w14:paraId="3CB118E5" w14:textId="77777777" w:rsidR="003D3B1C" w:rsidRDefault="003D3B1C" w:rsidP="00D96FDD">
            <w:pPr>
              <w:pStyle w:val="210"/>
              <w:shd w:val="clear" w:color="auto" w:fill="auto"/>
              <w:spacing w:after="0" w:line="280" w:lineRule="exact"/>
              <w:ind w:firstLine="0"/>
            </w:pPr>
            <w:r>
              <w:rPr>
                <w:rStyle w:val="21"/>
                <w:color w:val="000000"/>
                <w:szCs w:val="26"/>
              </w:rPr>
              <w:t>3,0</w:t>
            </w:r>
          </w:p>
        </w:tc>
        <w:tc>
          <w:tcPr>
            <w:tcW w:w="932" w:type="dxa"/>
            <w:tcBorders>
              <w:top w:val="single" w:sz="4" w:space="0" w:color="000000"/>
              <w:left w:val="single" w:sz="4" w:space="0" w:color="000000"/>
            </w:tcBorders>
            <w:shd w:val="clear" w:color="auto" w:fill="FFFFFF"/>
            <w:vAlign w:val="bottom"/>
          </w:tcPr>
          <w:p w14:paraId="7114CCD9" w14:textId="77777777" w:rsidR="003D3B1C" w:rsidRDefault="003D3B1C" w:rsidP="00D96FDD">
            <w:pPr>
              <w:pStyle w:val="210"/>
              <w:shd w:val="clear" w:color="auto" w:fill="auto"/>
              <w:spacing w:after="0" w:line="280" w:lineRule="exact"/>
              <w:ind w:firstLine="0"/>
            </w:pPr>
            <w:r>
              <w:rPr>
                <w:rStyle w:val="21"/>
                <w:color w:val="000000"/>
                <w:szCs w:val="26"/>
              </w:rPr>
              <w:t>33,0</w:t>
            </w:r>
          </w:p>
        </w:tc>
        <w:tc>
          <w:tcPr>
            <w:tcW w:w="620" w:type="dxa"/>
            <w:tcBorders>
              <w:top w:val="single" w:sz="4" w:space="0" w:color="000000"/>
              <w:left w:val="single" w:sz="4" w:space="0" w:color="000000"/>
            </w:tcBorders>
            <w:shd w:val="clear" w:color="auto" w:fill="FFFFFF"/>
            <w:vAlign w:val="bottom"/>
          </w:tcPr>
          <w:p w14:paraId="4603A1DC" w14:textId="77777777" w:rsidR="003D3B1C" w:rsidRDefault="003D3B1C" w:rsidP="00D96FDD">
            <w:pPr>
              <w:pStyle w:val="210"/>
              <w:shd w:val="clear" w:color="auto" w:fill="auto"/>
              <w:spacing w:after="0" w:line="280" w:lineRule="exact"/>
              <w:ind w:firstLine="0"/>
            </w:pPr>
            <w:r>
              <w:rPr>
                <w:rStyle w:val="21"/>
                <w:color w:val="000000"/>
                <w:szCs w:val="26"/>
              </w:rPr>
              <w:t>8,1</w:t>
            </w:r>
          </w:p>
        </w:tc>
        <w:tc>
          <w:tcPr>
            <w:tcW w:w="773" w:type="dxa"/>
            <w:tcBorders>
              <w:top w:val="single" w:sz="4" w:space="0" w:color="000000"/>
              <w:left w:val="single" w:sz="4" w:space="0" w:color="000000"/>
            </w:tcBorders>
            <w:shd w:val="clear" w:color="auto" w:fill="FFFFFF"/>
            <w:vAlign w:val="bottom"/>
          </w:tcPr>
          <w:p w14:paraId="146546AC" w14:textId="77777777" w:rsidR="003D3B1C" w:rsidRDefault="003D3B1C" w:rsidP="00D96FDD">
            <w:pPr>
              <w:pStyle w:val="210"/>
              <w:shd w:val="clear" w:color="auto" w:fill="auto"/>
              <w:spacing w:after="0" w:line="280" w:lineRule="exact"/>
              <w:ind w:firstLine="0"/>
            </w:pPr>
            <w:r>
              <w:rPr>
                <w:rStyle w:val="21"/>
                <w:color w:val="000000"/>
                <w:szCs w:val="26"/>
              </w:rPr>
              <w:t>7,4</w:t>
            </w:r>
          </w:p>
        </w:tc>
        <w:tc>
          <w:tcPr>
            <w:tcW w:w="935" w:type="dxa"/>
            <w:tcBorders>
              <w:top w:val="single" w:sz="4" w:space="0" w:color="000000"/>
              <w:left w:val="single" w:sz="4" w:space="0" w:color="000000"/>
            </w:tcBorders>
            <w:shd w:val="clear" w:color="auto" w:fill="FFFFFF"/>
            <w:vAlign w:val="bottom"/>
          </w:tcPr>
          <w:p w14:paraId="0C54EE7B" w14:textId="77777777" w:rsidR="003D3B1C" w:rsidRDefault="003D3B1C" w:rsidP="00D96FDD">
            <w:pPr>
              <w:pStyle w:val="210"/>
              <w:shd w:val="clear" w:color="auto" w:fill="auto"/>
              <w:spacing w:after="0" w:line="280" w:lineRule="exact"/>
              <w:ind w:firstLine="0"/>
            </w:pPr>
            <w:r>
              <w:rPr>
                <w:rStyle w:val="21"/>
                <w:color w:val="000000"/>
                <w:szCs w:val="26"/>
              </w:rPr>
              <w:t>1,83</w:t>
            </w:r>
          </w:p>
        </w:tc>
        <w:tc>
          <w:tcPr>
            <w:tcW w:w="931" w:type="dxa"/>
            <w:tcBorders>
              <w:top w:val="single" w:sz="4" w:space="0" w:color="000000"/>
              <w:left w:val="single" w:sz="4" w:space="0" w:color="000000"/>
            </w:tcBorders>
            <w:shd w:val="clear" w:color="auto" w:fill="FFFFFF"/>
            <w:vAlign w:val="bottom"/>
          </w:tcPr>
          <w:p w14:paraId="314DAECA" w14:textId="77777777" w:rsidR="003D3B1C" w:rsidRDefault="003D3B1C" w:rsidP="00D96FDD">
            <w:pPr>
              <w:pStyle w:val="210"/>
              <w:shd w:val="clear" w:color="auto" w:fill="auto"/>
              <w:spacing w:after="0" w:line="280" w:lineRule="exact"/>
              <w:ind w:firstLine="0"/>
            </w:pPr>
            <w:r>
              <w:rPr>
                <w:rStyle w:val="21"/>
                <w:color w:val="000000"/>
                <w:szCs w:val="26"/>
              </w:rPr>
              <w:t>1,5</w:t>
            </w:r>
          </w:p>
        </w:tc>
        <w:tc>
          <w:tcPr>
            <w:tcW w:w="353" w:type="dxa"/>
            <w:tcBorders>
              <w:top w:val="single" w:sz="4" w:space="0" w:color="000000"/>
              <w:left w:val="single" w:sz="4" w:space="0" w:color="000000"/>
              <w:right w:val="single" w:sz="4" w:space="0" w:color="000000"/>
            </w:tcBorders>
            <w:shd w:val="clear" w:color="auto" w:fill="FFFFFF"/>
            <w:vAlign w:val="bottom"/>
          </w:tcPr>
          <w:p w14:paraId="0C374783" w14:textId="77777777" w:rsidR="003D3B1C" w:rsidRDefault="003D3B1C" w:rsidP="00D96FDD">
            <w:pPr>
              <w:pStyle w:val="210"/>
              <w:shd w:val="clear" w:color="auto" w:fill="auto"/>
              <w:spacing w:after="0" w:line="280" w:lineRule="exact"/>
              <w:ind w:firstLine="0"/>
            </w:pPr>
            <w:r>
              <w:rPr>
                <w:rStyle w:val="21"/>
                <w:color w:val="000000"/>
                <w:szCs w:val="26"/>
              </w:rPr>
              <w:t>9,5</w:t>
            </w:r>
          </w:p>
        </w:tc>
      </w:tr>
      <w:tr w:rsidR="003D3B1C" w14:paraId="533E30BF" w14:textId="77777777" w:rsidTr="003D3B1C">
        <w:trPr>
          <w:trHeight w:hRule="exact" w:val="342"/>
        </w:trPr>
        <w:tc>
          <w:tcPr>
            <w:tcW w:w="1312" w:type="dxa"/>
            <w:tcBorders>
              <w:top w:val="single" w:sz="4" w:space="0" w:color="000000"/>
              <w:left w:val="single" w:sz="4" w:space="0" w:color="000000"/>
            </w:tcBorders>
            <w:shd w:val="clear" w:color="auto" w:fill="FFFFFF"/>
            <w:vAlign w:val="bottom"/>
          </w:tcPr>
          <w:p w14:paraId="2562D9A3" w14:textId="2216FF4F" w:rsidR="003D3B1C" w:rsidRDefault="005A4624" w:rsidP="00D96FDD">
            <w:pPr>
              <w:pStyle w:val="210"/>
              <w:shd w:val="clear" w:color="auto" w:fill="auto"/>
              <w:spacing w:after="0" w:line="280" w:lineRule="exact"/>
              <w:ind w:firstLine="0"/>
            </w:pPr>
            <w:r>
              <w:rPr>
                <w:rStyle w:val="21"/>
                <w:color w:val="000000"/>
              </w:rPr>
              <w:t>M</w:t>
            </w:r>
          </w:p>
        </w:tc>
        <w:tc>
          <w:tcPr>
            <w:tcW w:w="1228" w:type="dxa"/>
            <w:tcBorders>
              <w:top w:val="single" w:sz="4" w:space="0" w:color="000000"/>
              <w:left w:val="single" w:sz="4" w:space="0" w:color="000000"/>
            </w:tcBorders>
            <w:shd w:val="clear" w:color="auto" w:fill="FFFFFF"/>
            <w:vAlign w:val="bottom"/>
          </w:tcPr>
          <w:p w14:paraId="5C44189B" w14:textId="77777777" w:rsidR="003D3B1C" w:rsidRDefault="003D3B1C" w:rsidP="00D96FDD">
            <w:pPr>
              <w:pStyle w:val="210"/>
              <w:shd w:val="clear" w:color="auto" w:fill="auto"/>
              <w:spacing w:after="0" w:line="280" w:lineRule="exact"/>
              <w:ind w:firstLine="0"/>
            </w:pPr>
            <w:r>
              <w:rPr>
                <w:rStyle w:val="21"/>
                <w:color w:val="000000"/>
                <w:szCs w:val="26"/>
              </w:rPr>
              <w:t>6,84</w:t>
            </w:r>
          </w:p>
        </w:tc>
        <w:tc>
          <w:tcPr>
            <w:tcW w:w="1009" w:type="dxa"/>
            <w:tcBorders>
              <w:top w:val="single" w:sz="4" w:space="0" w:color="000000"/>
              <w:left w:val="single" w:sz="4" w:space="0" w:color="000000"/>
            </w:tcBorders>
            <w:shd w:val="clear" w:color="auto" w:fill="FFFFFF"/>
            <w:vAlign w:val="bottom"/>
          </w:tcPr>
          <w:p w14:paraId="3B70DCB5" w14:textId="77777777" w:rsidR="003D3B1C" w:rsidRDefault="003D3B1C" w:rsidP="00D96FDD">
            <w:pPr>
              <w:pStyle w:val="210"/>
              <w:shd w:val="clear" w:color="auto" w:fill="auto"/>
              <w:spacing w:after="0" w:line="280" w:lineRule="exact"/>
              <w:ind w:firstLine="0"/>
            </w:pPr>
            <w:r>
              <w:rPr>
                <w:rStyle w:val="21"/>
                <w:color w:val="000000"/>
                <w:szCs w:val="26"/>
              </w:rPr>
              <w:t>0,42</w:t>
            </w:r>
          </w:p>
        </w:tc>
        <w:tc>
          <w:tcPr>
            <w:tcW w:w="624" w:type="dxa"/>
            <w:tcBorders>
              <w:top w:val="single" w:sz="4" w:space="0" w:color="000000"/>
              <w:left w:val="single" w:sz="4" w:space="0" w:color="000000"/>
            </w:tcBorders>
            <w:shd w:val="clear" w:color="auto" w:fill="FFFFFF"/>
            <w:vAlign w:val="bottom"/>
          </w:tcPr>
          <w:p w14:paraId="73CFE2E5" w14:textId="77777777" w:rsidR="003D3B1C" w:rsidRDefault="003D3B1C" w:rsidP="00D96FDD">
            <w:pPr>
              <w:pStyle w:val="210"/>
              <w:shd w:val="clear" w:color="auto" w:fill="auto"/>
              <w:spacing w:after="0" w:line="280" w:lineRule="exact"/>
              <w:ind w:firstLine="0"/>
            </w:pPr>
            <w:r>
              <w:rPr>
                <w:rStyle w:val="21"/>
                <w:color w:val="000000"/>
                <w:szCs w:val="26"/>
              </w:rPr>
              <w:t>0,14</w:t>
            </w:r>
          </w:p>
        </w:tc>
        <w:tc>
          <w:tcPr>
            <w:tcW w:w="781" w:type="dxa"/>
            <w:tcBorders>
              <w:top w:val="single" w:sz="4" w:space="0" w:color="000000"/>
              <w:left w:val="single" w:sz="4" w:space="0" w:color="000000"/>
            </w:tcBorders>
            <w:shd w:val="clear" w:color="auto" w:fill="FFFFFF"/>
            <w:vAlign w:val="bottom"/>
          </w:tcPr>
          <w:p w14:paraId="09404E8D" w14:textId="77777777" w:rsidR="003D3B1C" w:rsidRDefault="003D3B1C" w:rsidP="00D96FDD">
            <w:pPr>
              <w:pStyle w:val="210"/>
              <w:shd w:val="clear" w:color="auto" w:fill="auto"/>
              <w:spacing w:after="0" w:line="280" w:lineRule="exact"/>
              <w:ind w:firstLine="0"/>
            </w:pPr>
            <w:r>
              <w:rPr>
                <w:rStyle w:val="21"/>
                <w:color w:val="000000"/>
                <w:szCs w:val="26"/>
              </w:rPr>
              <w:t>0,13</w:t>
            </w:r>
          </w:p>
        </w:tc>
        <w:tc>
          <w:tcPr>
            <w:tcW w:w="932" w:type="dxa"/>
            <w:tcBorders>
              <w:top w:val="single" w:sz="4" w:space="0" w:color="000000"/>
              <w:left w:val="single" w:sz="4" w:space="0" w:color="000000"/>
            </w:tcBorders>
            <w:shd w:val="clear" w:color="auto" w:fill="FFFFFF"/>
            <w:vAlign w:val="bottom"/>
          </w:tcPr>
          <w:p w14:paraId="0312254F" w14:textId="77777777" w:rsidR="003D3B1C" w:rsidRDefault="003D3B1C" w:rsidP="00D96FDD">
            <w:pPr>
              <w:pStyle w:val="210"/>
              <w:shd w:val="clear" w:color="auto" w:fill="auto"/>
              <w:spacing w:after="0" w:line="280" w:lineRule="exact"/>
              <w:ind w:firstLine="0"/>
            </w:pPr>
            <w:r>
              <w:rPr>
                <w:rStyle w:val="21"/>
                <w:color w:val="000000"/>
                <w:szCs w:val="26"/>
              </w:rPr>
              <w:t>0,31</w:t>
            </w:r>
          </w:p>
        </w:tc>
        <w:tc>
          <w:tcPr>
            <w:tcW w:w="620" w:type="dxa"/>
            <w:tcBorders>
              <w:top w:val="single" w:sz="4" w:space="0" w:color="000000"/>
              <w:left w:val="single" w:sz="4" w:space="0" w:color="000000"/>
            </w:tcBorders>
            <w:shd w:val="clear" w:color="auto" w:fill="FFFFFF"/>
            <w:vAlign w:val="bottom"/>
          </w:tcPr>
          <w:p w14:paraId="6A2DF002" w14:textId="77777777" w:rsidR="003D3B1C" w:rsidRDefault="003D3B1C" w:rsidP="00D96FDD">
            <w:pPr>
              <w:pStyle w:val="210"/>
              <w:shd w:val="clear" w:color="auto" w:fill="auto"/>
              <w:spacing w:after="0" w:line="280" w:lineRule="exact"/>
              <w:ind w:firstLine="0"/>
            </w:pPr>
            <w:r>
              <w:rPr>
                <w:rStyle w:val="21"/>
                <w:color w:val="000000"/>
                <w:szCs w:val="26"/>
              </w:rPr>
              <w:t>0,61</w:t>
            </w:r>
          </w:p>
        </w:tc>
        <w:tc>
          <w:tcPr>
            <w:tcW w:w="773" w:type="dxa"/>
            <w:tcBorders>
              <w:top w:val="single" w:sz="4" w:space="0" w:color="000000"/>
              <w:left w:val="single" w:sz="4" w:space="0" w:color="000000"/>
            </w:tcBorders>
            <w:shd w:val="clear" w:color="auto" w:fill="FFFFFF"/>
            <w:vAlign w:val="bottom"/>
          </w:tcPr>
          <w:p w14:paraId="7F5D724A" w14:textId="77777777" w:rsidR="003D3B1C" w:rsidRDefault="003D3B1C" w:rsidP="00D96FDD">
            <w:pPr>
              <w:pStyle w:val="210"/>
              <w:shd w:val="clear" w:color="auto" w:fill="auto"/>
              <w:spacing w:after="0" w:line="280" w:lineRule="exact"/>
              <w:ind w:firstLine="0"/>
            </w:pPr>
            <w:r>
              <w:rPr>
                <w:rStyle w:val="21"/>
                <w:color w:val="000000"/>
                <w:szCs w:val="26"/>
              </w:rPr>
              <w:t>0,77</w:t>
            </w:r>
          </w:p>
        </w:tc>
        <w:tc>
          <w:tcPr>
            <w:tcW w:w="935" w:type="dxa"/>
            <w:tcBorders>
              <w:top w:val="single" w:sz="4" w:space="0" w:color="000000"/>
              <w:left w:val="single" w:sz="4" w:space="0" w:color="000000"/>
            </w:tcBorders>
            <w:shd w:val="clear" w:color="auto" w:fill="FFFFFF"/>
            <w:vAlign w:val="bottom"/>
          </w:tcPr>
          <w:p w14:paraId="3EF67180" w14:textId="77777777" w:rsidR="003D3B1C" w:rsidRDefault="003D3B1C" w:rsidP="00D96FDD">
            <w:pPr>
              <w:pStyle w:val="210"/>
              <w:shd w:val="clear" w:color="auto" w:fill="auto"/>
              <w:spacing w:after="0" w:line="280" w:lineRule="exact"/>
              <w:ind w:firstLine="0"/>
            </w:pPr>
            <w:r>
              <w:rPr>
                <w:rStyle w:val="21"/>
                <w:color w:val="000000"/>
                <w:szCs w:val="26"/>
              </w:rPr>
              <w:t>0,06</w:t>
            </w:r>
          </w:p>
        </w:tc>
        <w:tc>
          <w:tcPr>
            <w:tcW w:w="931" w:type="dxa"/>
            <w:tcBorders>
              <w:top w:val="single" w:sz="4" w:space="0" w:color="000000"/>
              <w:left w:val="single" w:sz="4" w:space="0" w:color="000000"/>
            </w:tcBorders>
            <w:shd w:val="clear" w:color="auto" w:fill="FFFFFF"/>
            <w:vAlign w:val="bottom"/>
          </w:tcPr>
          <w:p w14:paraId="0F6D15A4" w14:textId="77777777" w:rsidR="003D3B1C" w:rsidRDefault="003D3B1C" w:rsidP="00D96FDD">
            <w:pPr>
              <w:pStyle w:val="210"/>
              <w:shd w:val="clear" w:color="auto" w:fill="auto"/>
              <w:spacing w:after="0" w:line="280" w:lineRule="exact"/>
              <w:ind w:firstLine="0"/>
            </w:pPr>
            <w:r>
              <w:rPr>
                <w:rStyle w:val="21"/>
                <w:color w:val="000000"/>
                <w:szCs w:val="26"/>
              </w:rPr>
              <w:t>0,26</w:t>
            </w:r>
          </w:p>
        </w:tc>
        <w:tc>
          <w:tcPr>
            <w:tcW w:w="353" w:type="dxa"/>
            <w:tcBorders>
              <w:top w:val="single" w:sz="4" w:space="0" w:color="000000"/>
              <w:left w:val="single" w:sz="4" w:space="0" w:color="000000"/>
              <w:right w:val="single" w:sz="4" w:space="0" w:color="000000"/>
            </w:tcBorders>
            <w:shd w:val="clear" w:color="auto" w:fill="FFFFFF"/>
            <w:vAlign w:val="bottom"/>
          </w:tcPr>
          <w:p w14:paraId="66E3FBC2" w14:textId="77777777" w:rsidR="003D3B1C" w:rsidRDefault="003D3B1C" w:rsidP="00D96FDD">
            <w:pPr>
              <w:pStyle w:val="210"/>
              <w:shd w:val="clear" w:color="auto" w:fill="auto"/>
              <w:spacing w:after="0" w:line="280" w:lineRule="exact"/>
              <w:ind w:firstLine="0"/>
            </w:pPr>
            <w:r>
              <w:rPr>
                <w:rStyle w:val="21"/>
                <w:color w:val="000000"/>
                <w:szCs w:val="26"/>
              </w:rPr>
              <w:t>1,1</w:t>
            </w:r>
          </w:p>
        </w:tc>
      </w:tr>
      <w:tr w:rsidR="003D3B1C" w14:paraId="12E310B9" w14:textId="77777777" w:rsidTr="003D3B1C">
        <w:trPr>
          <w:trHeight w:hRule="exact" w:val="342"/>
        </w:trPr>
        <w:tc>
          <w:tcPr>
            <w:tcW w:w="1312" w:type="dxa"/>
            <w:tcBorders>
              <w:top w:val="single" w:sz="4" w:space="0" w:color="000000"/>
              <w:left w:val="single" w:sz="4" w:space="0" w:color="000000"/>
            </w:tcBorders>
            <w:shd w:val="clear" w:color="auto" w:fill="FFFFFF"/>
            <w:vAlign w:val="bottom"/>
          </w:tcPr>
          <w:p w14:paraId="13E0DF1D" w14:textId="77777777" w:rsidR="003D3B1C" w:rsidRDefault="003D3B1C" w:rsidP="003D3B1C">
            <w:pPr>
              <w:pStyle w:val="210"/>
              <w:shd w:val="clear" w:color="auto" w:fill="auto"/>
              <w:spacing w:after="0" w:line="280" w:lineRule="exact"/>
              <w:ind w:firstLine="0"/>
              <w:jc w:val="center"/>
            </w:pPr>
            <w:r>
              <w:rPr>
                <w:rStyle w:val="21"/>
                <w:color w:val="000000"/>
                <w:szCs w:val="26"/>
              </w:rPr>
              <w:t>Зміни в %</w:t>
            </w:r>
          </w:p>
        </w:tc>
        <w:tc>
          <w:tcPr>
            <w:tcW w:w="1228" w:type="dxa"/>
            <w:tcBorders>
              <w:top w:val="single" w:sz="4" w:space="0" w:color="000000"/>
              <w:left w:val="single" w:sz="4" w:space="0" w:color="000000"/>
            </w:tcBorders>
            <w:shd w:val="clear" w:color="auto" w:fill="FFFFFF"/>
            <w:vAlign w:val="bottom"/>
          </w:tcPr>
          <w:p w14:paraId="34DC1934" w14:textId="77777777" w:rsidR="003D3B1C" w:rsidRDefault="003D3B1C" w:rsidP="003D3B1C">
            <w:pPr>
              <w:pStyle w:val="210"/>
              <w:shd w:val="clear" w:color="auto" w:fill="auto"/>
              <w:spacing w:after="0" w:line="280" w:lineRule="exact"/>
              <w:ind w:firstLine="0"/>
              <w:jc w:val="center"/>
            </w:pPr>
            <w:r>
              <w:rPr>
                <w:rStyle w:val="21"/>
                <w:color w:val="000000"/>
                <w:szCs w:val="26"/>
              </w:rPr>
              <w:t>17,3</w:t>
            </w:r>
          </w:p>
        </w:tc>
        <w:tc>
          <w:tcPr>
            <w:tcW w:w="1009" w:type="dxa"/>
            <w:tcBorders>
              <w:top w:val="single" w:sz="4" w:space="0" w:color="000000"/>
              <w:left w:val="single" w:sz="4" w:space="0" w:color="000000"/>
            </w:tcBorders>
            <w:shd w:val="clear" w:color="auto" w:fill="FFFFFF"/>
            <w:vAlign w:val="bottom"/>
          </w:tcPr>
          <w:p w14:paraId="7ABFA62C" w14:textId="77777777" w:rsidR="003D3B1C" w:rsidRDefault="003D3B1C" w:rsidP="003D3B1C">
            <w:pPr>
              <w:pStyle w:val="210"/>
              <w:shd w:val="clear" w:color="auto" w:fill="auto"/>
              <w:spacing w:after="0" w:line="280" w:lineRule="exact"/>
              <w:ind w:firstLine="0"/>
              <w:jc w:val="center"/>
            </w:pPr>
            <w:r>
              <w:rPr>
                <w:rStyle w:val="21"/>
                <w:color w:val="000000"/>
                <w:szCs w:val="26"/>
              </w:rPr>
              <w:t>22,1</w:t>
            </w:r>
          </w:p>
        </w:tc>
        <w:tc>
          <w:tcPr>
            <w:tcW w:w="624" w:type="dxa"/>
            <w:tcBorders>
              <w:top w:val="single" w:sz="4" w:space="0" w:color="000000"/>
              <w:left w:val="single" w:sz="4" w:space="0" w:color="000000"/>
            </w:tcBorders>
            <w:shd w:val="clear" w:color="auto" w:fill="FFFFFF"/>
            <w:vAlign w:val="bottom"/>
          </w:tcPr>
          <w:p w14:paraId="2556CE5D" w14:textId="77777777" w:rsidR="003D3B1C" w:rsidRDefault="003D3B1C" w:rsidP="003D3B1C">
            <w:pPr>
              <w:pStyle w:val="210"/>
              <w:shd w:val="clear" w:color="auto" w:fill="auto"/>
              <w:spacing w:after="0" w:line="280" w:lineRule="exact"/>
              <w:ind w:firstLine="0"/>
              <w:jc w:val="center"/>
            </w:pPr>
            <w:r>
              <w:rPr>
                <w:rStyle w:val="21"/>
                <w:color w:val="000000"/>
                <w:szCs w:val="26"/>
              </w:rPr>
              <w:t>14,3</w:t>
            </w:r>
          </w:p>
        </w:tc>
        <w:tc>
          <w:tcPr>
            <w:tcW w:w="781" w:type="dxa"/>
            <w:tcBorders>
              <w:top w:val="single" w:sz="4" w:space="0" w:color="000000"/>
              <w:left w:val="single" w:sz="4" w:space="0" w:color="000000"/>
            </w:tcBorders>
            <w:shd w:val="clear" w:color="auto" w:fill="FFFFFF"/>
            <w:vAlign w:val="bottom"/>
          </w:tcPr>
          <w:p w14:paraId="0E377A50" w14:textId="77777777" w:rsidR="003D3B1C" w:rsidRDefault="003D3B1C" w:rsidP="003D3B1C">
            <w:pPr>
              <w:pStyle w:val="210"/>
              <w:shd w:val="clear" w:color="auto" w:fill="auto"/>
              <w:spacing w:after="0" w:line="280" w:lineRule="exact"/>
              <w:ind w:firstLine="0"/>
              <w:jc w:val="center"/>
            </w:pPr>
            <w:r>
              <w:rPr>
                <w:rStyle w:val="21"/>
                <w:color w:val="000000"/>
                <w:szCs w:val="26"/>
              </w:rPr>
              <w:t>-18,1</w:t>
            </w:r>
          </w:p>
        </w:tc>
        <w:tc>
          <w:tcPr>
            <w:tcW w:w="932" w:type="dxa"/>
            <w:tcBorders>
              <w:top w:val="single" w:sz="4" w:space="0" w:color="000000"/>
              <w:left w:val="single" w:sz="4" w:space="0" w:color="000000"/>
            </w:tcBorders>
            <w:shd w:val="clear" w:color="auto" w:fill="FFFFFF"/>
            <w:vAlign w:val="bottom"/>
          </w:tcPr>
          <w:p w14:paraId="015C0F35" w14:textId="77777777" w:rsidR="003D3B1C" w:rsidRDefault="003D3B1C" w:rsidP="003D3B1C">
            <w:pPr>
              <w:pStyle w:val="210"/>
              <w:shd w:val="clear" w:color="auto" w:fill="auto"/>
              <w:spacing w:after="0" w:line="280" w:lineRule="exact"/>
              <w:ind w:firstLine="0"/>
              <w:jc w:val="center"/>
            </w:pPr>
            <w:r>
              <w:rPr>
                <w:rStyle w:val="21"/>
                <w:color w:val="000000"/>
                <w:szCs w:val="26"/>
              </w:rPr>
              <w:t>17,5</w:t>
            </w:r>
          </w:p>
        </w:tc>
        <w:tc>
          <w:tcPr>
            <w:tcW w:w="620" w:type="dxa"/>
            <w:tcBorders>
              <w:top w:val="single" w:sz="4" w:space="0" w:color="000000"/>
              <w:left w:val="single" w:sz="4" w:space="0" w:color="000000"/>
            </w:tcBorders>
            <w:shd w:val="clear" w:color="auto" w:fill="FFFFFF"/>
            <w:vAlign w:val="bottom"/>
          </w:tcPr>
          <w:p w14:paraId="43C003F3" w14:textId="77777777" w:rsidR="003D3B1C" w:rsidRDefault="003D3B1C" w:rsidP="003D3B1C">
            <w:pPr>
              <w:pStyle w:val="210"/>
              <w:shd w:val="clear" w:color="auto" w:fill="auto"/>
              <w:spacing w:after="0" w:line="280" w:lineRule="exact"/>
              <w:ind w:firstLine="0"/>
              <w:jc w:val="center"/>
            </w:pPr>
            <w:r>
              <w:rPr>
                <w:rStyle w:val="21"/>
                <w:color w:val="000000"/>
                <w:szCs w:val="26"/>
              </w:rPr>
              <w:t>5,9</w:t>
            </w:r>
          </w:p>
        </w:tc>
        <w:tc>
          <w:tcPr>
            <w:tcW w:w="773" w:type="dxa"/>
            <w:tcBorders>
              <w:top w:val="single" w:sz="4" w:space="0" w:color="000000"/>
              <w:left w:val="single" w:sz="4" w:space="0" w:color="000000"/>
            </w:tcBorders>
            <w:shd w:val="clear" w:color="auto" w:fill="FFFFFF"/>
            <w:vAlign w:val="bottom"/>
          </w:tcPr>
          <w:p w14:paraId="386454C0" w14:textId="77777777" w:rsidR="003D3B1C" w:rsidRDefault="003D3B1C" w:rsidP="003D3B1C">
            <w:pPr>
              <w:pStyle w:val="210"/>
              <w:shd w:val="clear" w:color="auto" w:fill="auto"/>
              <w:spacing w:after="0" w:line="280" w:lineRule="exact"/>
              <w:ind w:firstLine="0"/>
              <w:jc w:val="center"/>
            </w:pPr>
            <w:r>
              <w:rPr>
                <w:rStyle w:val="21"/>
                <w:color w:val="000000"/>
                <w:szCs w:val="26"/>
              </w:rPr>
              <w:t>12,1</w:t>
            </w:r>
          </w:p>
        </w:tc>
        <w:tc>
          <w:tcPr>
            <w:tcW w:w="935" w:type="dxa"/>
            <w:tcBorders>
              <w:top w:val="single" w:sz="4" w:space="0" w:color="000000"/>
              <w:left w:val="single" w:sz="4" w:space="0" w:color="000000"/>
            </w:tcBorders>
            <w:shd w:val="clear" w:color="auto" w:fill="FFFFFF"/>
            <w:vAlign w:val="bottom"/>
          </w:tcPr>
          <w:p w14:paraId="7C141606" w14:textId="77777777" w:rsidR="003D3B1C" w:rsidRDefault="003D3B1C" w:rsidP="003D3B1C">
            <w:pPr>
              <w:pStyle w:val="210"/>
              <w:shd w:val="clear" w:color="auto" w:fill="auto"/>
              <w:spacing w:after="0" w:line="280" w:lineRule="exact"/>
              <w:ind w:firstLine="0"/>
              <w:jc w:val="center"/>
            </w:pPr>
            <w:r>
              <w:rPr>
                <w:rStyle w:val="21"/>
                <w:color w:val="000000"/>
                <w:szCs w:val="26"/>
              </w:rPr>
              <w:t>5,1</w:t>
            </w:r>
          </w:p>
        </w:tc>
        <w:tc>
          <w:tcPr>
            <w:tcW w:w="931" w:type="dxa"/>
            <w:tcBorders>
              <w:top w:val="single" w:sz="4" w:space="0" w:color="000000"/>
              <w:left w:val="single" w:sz="4" w:space="0" w:color="000000"/>
            </w:tcBorders>
            <w:shd w:val="clear" w:color="auto" w:fill="FFFFFF"/>
            <w:vAlign w:val="bottom"/>
          </w:tcPr>
          <w:p w14:paraId="299DE0F0" w14:textId="77777777" w:rsidR="003D3B1C" w:rsidRDefault="003D3B1C" w:rsidP="003D3B1C">
            <w:pPr>
              <w:pStyle w:val="210"/>
              <w:shd w:val="clear" w:color="auto" w:fill="auto"/>
              <w:spacing w:after="0" w:line="280" w:lineRule="exact"/>
              <w:ind w:firstLine="0"/>
              <w:jc w:val="center"/>
            </w:pPr>
            <w:r>
              <w:rPr>
                <w:rStyle w:val="21"/>
                <w:color w:val="000000"/>
                <w:szCs w:val="26"/>
              </w:rPr>
              <w:t>7,1</w:t>
            </w:r>
          </w:p>
        </w:tc>
        <w:tc>
          <w:tcPr>
            <w:tcW w:w="353" w:type="dxa"/>
            <w:tcBorders>
              <w:top w:val="single" w:sz="4" w:space="0" w:color="000000"/>
              <w:left w:val="single" w:sz="4" w:space="0" w:color="000000"/>
              <w:right w:val="single" w:sz="4" w:space="0" w:color="000000"/>
            </w:tcBorders>
            <w:shd w:val="clear" w:color="auto" w:fill="FFFFFF"/>
            <w:vAlign w:val="bottom"/>
          </w:tcPr>
          <w:p w14:paraId="28CB1B4D" w14:textId="77777777" w:rsidR="003D3B1C" w:rsidRDefault="003D3B1C" w:rsidP="003D3B1C">
            <w:pPr>
              <w:pStyle w:val="210"/>
              <w:shd w:val="clear" w:color="auto" w:fill="auto"/>
              <w:spacing w:after="0" w:line="280" w:lineRule="exact"/>
              <w:ind w:firstLine="0"/>
              <w:jc w:val="center"/>
            </w:pPr>
            <w:r>
              <w:rPr>
                <w:rStyle w:val="21"/>
                <w:color w:val="000000"/>
                <w:szCs w:val="26"/>
              </w:rPr>
              <w:t>52</w:t>
            </w:r>
          </w:p>
        </w:tc>
      </w:tr>
      <w:tr w:rsidR="003D3B1C" w14:paraId="57E89D8E" w14:textId="77777777" w:rsidTr="003D3B1C">
        <w:trPr>
          <w:trHeight w:hRule="exact" w:val="332"/>
        </w:trPr>
        <w:tc>
          <w:tcPr>
            <w:tcW w:w="1312" w:type="dxa"/>
            <w:tcBorders>
              <w:top w:val="single" w:sz="4" w:space="0" w:color="000000"/>
              <w:left w:val="single" w:sz="4" w:space="0" w:color="000000"/>
            </w:tcBorders>
            <w:shd w:val="clear" w:color="auto" w:fill="FFFFFF"/>
          </w:tcPr>
          <w:p w14:paraId="2C054214" w14:textId="77777777" w:rsidR="003D3B1C" w:rsidRDefault="003D3B1C" w:rsidP="003D3B1C">
            <w:pPr>
              <w:pStyle w:val="210"/>
              <w:shd w:val="clear" w:color="auto" w:fill="auto"/>
              <w:spacing w:after="0" w:line="280" w:lineRule="exact"/>
              <w:ind w:firstLine="0"/>
              <w:jc w:val="center"/>
            </w:pPr>
            <w:r>
              <w:rPr>
                <w:rStyle w:val="21"/>
                <w:color w:val="000000"/>
                <w:szCs w:val="26"/>
              </w:rPr>
              <w:t>Р</w:t>
            </w:r>
          </w:p>
        </w:tc>
        <w:tc>
          <w:tcPr>
            <w:tcW w:w="1228" w:type="dxa"/>
            <w:tcBorders>
              <w:top w:val="single" w:sz="4" w:space="0" w:color="000000"/>
              <w:left w:val="single" w:sz="4" w:space="0" w:color="000000"/>
            </w:tcBorders>
            <w:shd w:val="clear" w:color="auto" w:fill="FFFFFF"/>
          </w:tcPr>
          <w:p w14:paraId="60C4CDEF"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1009" w:type="dxa"/>
            <w:tcBorders>
              <w:top w:val="single" w:sz="4" w:space="0" w:color="000000"/>
              <w:left w:val="single" w:sz="4" w:space="0" w:color="000000"/>
            </w:tcBorders>
            <w:shd w:val="clear" w:color="auto" w:fill="FFFFFF"/>
          </w:tcPr>
          <w:p w14:paraId="791D2D67"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624" w:type="dxa"/>
            <w:tcBorders>
              <w:top w:val="single" w:sz="4" w:space="0" w:color="000000"/>
              <w:left w:val="single" w:sz="4" w:space="0" w:color="000000"/>
            </w:tcBorders>
            <w:shd w:val="clear" w:color="auto" w:fill="FFFFFF"/>
          </w:tcPr>
          <w:p w14:paraId="6F63B19D" w14:textId="77777777" w:rsidR="003D3B1C" w:rsidRDefault="003D3B1C" w:rsidP="003D3B1C">
            <w:pPr>
              <w:pStyle w:val="210"/>
              <w:shd w:val="clear" w:color="auto" w:fill="auto"/>
              <w:spacing w:after="0" w:line="280" w:lineRule="exact"/>
              <w:ind w:firstLine="0"/>
              <w:jc w:val="center"/>
            </w:pPr>
            <w:r>
              <w:rPr>
                <w:rStyle w:val="21"/>
                <w:color w:val="000000"/>
                <w:szCs w:val="26"/>
              </w:rPr>
              <w:t>&gt;0,05</w:t>
            </w:r>
          </w:p>
        </w:tc>
        <w:tc>
          <w:tcPr>
            <w:tcW w:w="781" w:type="dxa"/>
            <w:tcBorders>
              <w:top w:val="single" w:sz="4" w:space="0" w:color="000000"/>
              <w:left w:val="single" w:sz="4" w:space="0" w:color="000000"/>
            </w:tcBorders>
            <w:shd w:val="clear" w:color="auto" w:fill="FFFFFF"/>
          </w:tcPr>
          <w:p w14:paraId="5EA1D523" w14:textId="77777777" w:rsidR="003D3B1C" w:rsidRDefault="003D3B1C" w:rsidP="003D3B1C">
            <w:pPr>
              <w:pStyle w:val="210"/>
              <w:shd w:val="clear" w:color="auto" w:fill="auto"/>
              <w:spacing w:after="0" w:line="280" w:lineRule="exact"/>
              <w:ind w:firstLine="0"/>
              <w:jc w:val="center"/>
            </w:pPr>
            <w:r>
              <w:rPr>
                <w:rStyle w:val="21"/>
                <w:color w:val="000000"/>
                <w:szCs w:val="26"/>
              </w:rPr>
              <w:t>&gt;0,05</w:t>
            </w:r>
          </w:p>
        </w:tc>
        <w:tc>
          <w:tcPr>
            <w:tcW w:w="932" w:type="dxa"/>
            <w:tcBorders>
              <w:top w:val="single" w:sz="4" w:space="0" w:color="000000"/>
              <w:left w:val="single" w:sz="4" w:space="0" w:color="000000"/>
            </w:tcBorders>
            <w:shd w:val="clear" w:color="auto" w:fill="FFFFFF"/>
          </w:tcPr>
          <w:p w14:paraId="017A785C"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620" w:type="dxa"/>
            <w:tcBorders>
              <w:top w:val="single" w:sz="4" w:space="0" w:color="000000"/>
              <w:left w:val="single" w:sz="4" w:space="0" w:color="000000"/>
            </w:tcBorders>
            <w:shd w:val="clear" w:color="auto" w:fill="FFFFFF"/>
          </w:tcPr>
          <w:p w14:paraId="52681054"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773" w:type="dxa"/>
            <w:tcBorders>
              <w:top w:val="single" w:sz="4" w:space="0" w:color="000000"/>
              <w:left w:val="single" w:sz="4" w:space="0" w:color="000000"/>
            </w:tcBorders>
            <w:shd w:val="clear" w:color="auto" w:fill="FFFFFF"/>
          </w:tcPr>
          <w:p w14:paraId="7D47351D"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935" w:type="dxa"/>
            <w:tcBorders>
              <w:top w:val="single" w:sz="4" w:space="0" w:color="000000"/>
              <w:left w:val="single" w:sz="4" w:space="0" w:color="000000"/>
            </w:tcBorders>
            <w:shd w:val="clear" w:color="auto" w:fill="FFFFFF"/>
          </w:tcPr>
          <w:p w14:paraId="2FCD9398"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931" w:type="dxa"/>
            <w:tcBorders>
              <w:top w:val="single" w:sz="4" w:space="0" w:color="000000"/>
              <w:left w:val="single" w:sz="4" w:space="0" w:color="000000"/>
            </w:tcBorders>
            <w:shd w:val="clear" w:color="auto" w:fill="FFFFFF"/>
          </w:tcPr>
          <w:p w14:paraId="7CA40402"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353" w:type="dxa"/>
            <w:tcBorders>
              <w:top w:val="single" w:sz="4" w:space="0" w:color="000000"/>
              <w:left w:val="single" w:sz="4" w:space="0" w:color="000000"/>
              <w:right w:val="single" w:sz="4" w:space="0" w:color="000000"/>
            </w:tcBorders>
            <w:shd w:val="clear" w:color="auto" w:fill="FFFFFF"/>
          </w:tcPr>
          <w:p w14:paraId="3B3AC01B" w14:textId="77777777" w:rsidR="003D3B1C" w:rsidRDefault="003D3B1C" w:rsidP="003D3B1C">
            <w:pPr>
              <w:pStyle w:val="210"/>
              <w:shd w:val="clear" w:color="auto" w:fill="auto"/>
              <w:spacing w:after="0" w:line="280" w:lineRule="exact"/>
              <w:ind w:firstLine="0"/>
              <w:jc w:val="center"/>
            </w:pPr>
            <w:r>
              <w:rPr>
                <w:rStyle w:val="21"/>
                <w:color w:val="000000"/>
                <w:szCs w:val="26"/>
              </w:rPr>
              <w:t>&gt;0,05</w:t>
            </w:r>
          </w:p>
        </w:tc>
      </w:tr>
      <w:tr w:rsidR="003D3B1C" w14:paraId="6CEF7E04" w14:textId="77777777" w:rsidTr="003D3B1C">
        <w:trPr>
          <w:trHeight w:hRule="exact" w:val="352"/>
        </w:trPr>
        <w:tc>
          <w:tcPr>
            <w:tcW w:w="9498" w:type="dxa"/>
            <w:gridSpan w:val="11"/>
            <w:tcBorders>
              <w:top w:val="single" w:sz="4" w:space="0" w:color="000000"/>
              <w:left w:val="single" w:sz="4" w:space="0" w:color="000000"/>
              <w:right w:val="single" w:sz="4" w:space="0" w:color="000000"/>
            </w:tcBorders>
            <w:shd w:val="clear" w:color="auto" w:fill="FFFFFF"/>
            <w:vAlign w:val="bottom"/>
          </w:tcPr>
          <w:p w14:paraId="11F130F2" w14:textId="77777777" w:rsidR="003D3B1C" w:rsidRDefault="003D3B1C" w:rsidP="003D3B1C">
            <w:pPr>
              <w:pStyle w:val="210"/>
              <w:shd w:val="clear" w:color="auto" w:fill="auto"/>
              <w:spacing w:after="0" w:line="280" w:lineRule="exact"/>
              <w:ind w:firstLine="0"/>
              <w:jc w:val="center"/>
            </w:pPr>
            <w:proofErr w:type="spellStart"/>
            <w:r>
              <w:rPr>
                <w:rStyle w:val="21"/>
                <w:color w:val="000000"/>
                <w:szCs w:val="26"/>
              </w:rPr>
              <w:t>Меіжгрупові</w:t>
            </w:r>
            <w:proofErr w:type="spellEnd"/>
            <w:r>
              <w:rPr>
                <w:rStyle w:val="21"/>
                <w:color w:val="000000"/>
                <w:szCs w:val="26"/>
              </w:rPr>
              <w:t xml:space="preserve"> відмінності</w:t>
            </w:r>
          </w:p>
        </w:tc>
      </w:tr>
      <w:tr w:rsidR="003D3B1C" w14:paraId="65ACBC83" w14:textId="77777777" w:rsidTr="003D3B1C">
        <w:trPr>
          <w:trHeight w:hRule="exact" w:val="347"/>
        </w:trPr>
        <w:tc>
          <w:tcPr>
            <w:tcW w:w="1312" w:type="dxa"/>
            <w:tcBorders>
              <w:top w:val="single" w:sz="4" w:space="0" w:color="000000"/>
              <w:left w:val="single" w:sz="4" w:space="0" w:color="000000"/>
            </w:tcBorders>
            <w:shd w:val="clear" w:color="auto" w:fill="FFFFFF"/>
            <w:vAlign w:val="bottom"/>
          </w:tcPr>
          <w:p w14:paraId="3AC251F2" w14:textId="77777777" w:rsidR="003D3B1C" w:rsidRDefault="003D3B1C" w:rsidP="003D3B1C">
            <w:pPr>
              <w:pStyle w:val="210"/>
              <w:shd w:val="clear" w:color="auto" w:fill="auto"/>
              <w:spacing w:after="0" w:line="280" w:lineRule="exact"/>
              <w:ind w:firstLine="0"/>
              <w:jc w:val="center"/>
            </w:pPr>
            <w:r>
              <w:rPr>
                <w:rStyle w:val="21"/>
                <w:color w:val="000000"/>
                <w:szCs w:val="26"/>
              </w:rPr>
              <w:t>1</w:t>
            </w:r>
          </w:p>
        </w:tc>
        <w:tc>
          <w:tcPr>
            <w:tcW w:w="1228" w:type="dxa"/>
            <w:tcBorders>
              <w:top w:val="single" w:sz="4" w:space="0" w:color="000000"/>
              <w:left w:val="single" w:sz="4" w:space="0" w:color="000000"/>
            </w:tcBorders>
            <w:shd w:val="clear" w:color="auto" w:fill="FFFFFF"/>
            <w:vAlign w:val="bottom"/>
          </w:tcPr>
          <w:p w14:paraId="4BCE795F" w14:textId="77777777" w:rsidR="003D3B1C" w:rsidRDefault="003D3B1C" w:rsidP="003D3B1C">
            <w:pPr>
              <w:pStyle w:val="210"/>
              <w:shd w:val="clear" w:color="auto" w:fill="auto"/>
              <w:spacing w:after="0" w:line="280" w:lineRule="exact"/>
              <w:ind w:firstLine="0"/>
              <w:jc w:val="center"/>
            </w:pPr>
            <w:r>
              <w:rPr>
                <w:rStyle w:val="21"/>
                <w:color w:val="000000"/>
                <w:szCs w:val="26"/>
              </w:rPr>
              <w:t>3,00</w:t>
            </w:r>
          </w:p>
        </w:tc>
        <w:tc>
          <w:tcPr>
            <w:tcW w:w="1009" w:type="dxa"/>
            <w:tcBorders>
              <w:top w:val="single" w:sz="4" w:space="0" w:color="000000"/>
              <w:left w:val="single" w:sz="4" w:space="0" w:color="000000"/>
            </w:tcBorders>
            <w:shd w:val="clear" w:color="auto" w:fill="FFFFFF"/>
            <w:vAlign w:val="bottom"/>
          </w:tcPr>
          <w:p w14:paraId="4B12FDCA" w14:textId="77777777" w:rsidR="003D3B1C" w:rsidRDefault="003D3B1C" w:rsidP="003D3B1C">
            <w:pPr>
              <w:pStyle w:val="210"/>
              <w:shd w:val="clear" w:color="auto" w:fill="auto"/>
              <w:spacing w:after="0" w:line="280" w:lineRule="exact"/>
              <w:ind w:firstLine="0"/>
              <w:jc w:val="center"/>
            </w:pPr>
            <w:r>
              <w:rPr>
                <w:rStyle w:val="21"/>
                <w:color w:val="000000"/>
                <w:szCs w:val="26"/>
              </w:rPr>
              <w:t>3,09</w:t>
            </w:r>
          </w:p>
        </w:tc>
        <w:tc>
          <w:tcPr>
            <w:tcW w:w="624" w:type="dxa"/>
            <w:tcBorders>
              <w:top w:val="single" w:sz="4" w:space="0" w:color="000000"/>
              <w:left w:val="single" w:sz="4" w:space="0" w:color="000000"/>
            </w:tcBorders>
            <w:shd w:val="clear" w:color="auto" w:fill="FFFFFF"/>
            <w:vAlign w:val="bottom"/>
          </w:tcPr>
          <w:p w14:paraId="329F04C7" w14:textId="77777777" w:rsidR="003D3B1C" w:rsidRDefault="003D3B1C" w:rsidP="003D3B1C">
            <w:pPr>
              <w:pStyle w:val="210"/>
              <w:shd w:val="clear" w:color="auto" w:fill="auto"/>
              <w:spacing w:after="0" w:line="280" w:lineRule="exact"/>
              <w:ind w:firstLine="0"/>
              <w:jc w:val="center"/>
            </w:pPr>
            <w:r>
              <w:rPr>
                <w:rStyle w:val="21"/>
                <w:color w:val="000000"/>
                <w:szCs w:val="26"/>
              </w:rPr>
              <w:t>3,2</w:t>
            </w:r>
          </w:p>
        </w:tc>
        <w:tc>
          <w:tcPr>
            <w:tcW w:w="781" w:type="dxa"/>
            <w:tcBorders>
              <w:top w:val="single" w:sz="4" w:space="0" w:color="000000"/>
              <w:left w:val="single" w:sz="4" w:space="0" w:color="000000"/>
            </w:tcBorders>
            <w:shd w:val="clear" w:color="auto" w:fill="FFFFFF"/>
            <w:vAlign w:val="bottom"/>
          </w:tcPr>
          <w:p w14:paraId="19870A55" w14:textId="77777777" w:rsidR="003D3B1C" w:rsidRDefault="003D3B1C" w:rsidP="003D3B1C">
            <w:pPr>
              <w:pStyle w:val="210"/>
              <w:shd w:val="clear" w:color="auto" w:fill="auto"/>
              <w:spacing w:after="0" w:line="280" w:lineRule="exact"/>
              <w:ind w:firstLine="0"/>
              <w:jc w:val="center"/>
            </w:pPr>
            <w:r>
              <w:rPr>
                <w:rStyle w:val="21"/>
                <w:color w:val="000000"/>
                <w:szCs w:val="26"/>
              </w:rPr>
              <w:t>3,35</w:t>
            </w:r>
          </w:p>
        </w:tc>
        <w:tc>
          <w:tcPr>
            <w:tcW w:w="932" w:type="dxa"/>
            <w:tcBorders>
              <w:top w:val="single" w:sz="4" w:space="0" w:color="000000"/>
              <w:left w:val="single" w:sz="4" w:space="0" w:color="000000"/>
            </w:tcBorders>
            <w:shd w:val="clear" w:color="auto" w:fill="FFFFFF"/>
            <w:vAlign w:val="bottom"/>
          </w:tcPr>
          <w:p w14:paraId="6CA40FA8" w14:textId="77777777" w:rsidR="003D3B1C" w:rsidRDefault="003D3B1C" w:rsidP="003D3B1C">
            <w:pPr>
              <w:pStyle w:val="210"/>
              <w:shd w:val="clear" w:color="auto" w:fill="auto"/>
              <w:spacing w:after="0" w:line="280" w:lineRule="exact"/>
              <w:ind w:firstLine="0"/>
              <w:jc w:val="center"/>
            </w:pPr>
            <w:r>
              <w:rPr>
                <w:rStyle w:val="21"/>
                <w:color w:val="000000"/>
                <w:szCs w:val="26"/>
              </w:rPr>
              <w:t>3,0</w:t>
            </w:r>
          </w:p>
        </w:tc>
        <w:tc>
          <w:tcPr>
            <w:tcW w:w="620" w:type="dxa"/>
            <w:tcBorders>
              <w:top w:val="single" w:sz="4" w:space="0" w:color="000000"/>
              <w:left w:val="single" w:sz="4" w:space="0" w:color="000000"/>
            </w:tcBorders>
            <w:shd w:val="clear" w:color="auto" w:fill="FFFFFF"/>
            <w:vAlign w:val="bottom"/>
          </w:tcPr>
          <w:p w14:paraId="6CF98362" w14:textId="77777777" w:rsidR="003D3B1C" w:rsidRDefault="003D3B1C" w:rsidP="003D3B1C">
            <w:pPr>
              <w:pStyle w:val="210"/>
              <w:shd w:val="clear" w:color="auto" w:fill="auto"/>
              <w:spacing w:after="0" w:line="280" w:lineRule="exact"/>
              <w:ind w:firstLine="0"/>
              <w:jc w:val="center"/>
            </w:pPr>
            <w:r>
              <w:rPr>
                <w:rStyle w:val="21"/>
                <w:color w:val="000000"/>
                <w:szCs w:val="26"/>
              </w:rPr>
              <w:t>1,29</w:t>
            </w:r>
          </w:p>
        </w:tc>
        <w:tc>
          <w:tcPr>
            <w:tcW w:w="773" w:type="dxa"/>
            <w:tcBorders>
              <w:top w:val="single" w:sz="4" w:space="0" w:color="000000"/>
              <w:left w:val="single" w:sz="4" w:space="0" w:color="000000"/>
            </w:tcBorders>
            <w:shd w:val="clear" w:color="auto" w:fill="FFFFFF"/>
            <w:vAlign w:val="bottom"/>
          </w:tcPr>
          <w:p w14:paraId="3B324169" w14:textId="77777777" w:rsidR="003D3B1C" w:rsidRDefault="003D3B1C" w:rsidP="003D3B1C">
            <w:pPr>
              <w:pStyle w:val="210"/>
              <w:shd w:val="clear" w:color="auto" w:fill="auto"/>
              <w:spacing w:after="0" w:line="280" w:lineRule="exact"/>
              <w:ind w:firstLine="0"/>
              <w:jc w:val="center"/>
            </w:pPr>
            <w:r>
              <w:rPr>
                <w:rStyle w:val="21"/>
                <w:color w:val="000000"/>
                <w:szCs w:val="26"/>
              </w:rPr>
              <w:t>2,3</w:t>
            </w:r>
          </w:p>
        </w:tc>
        <w:tc>
          <w:tcPr>
            <w:tcW w:w="935" w:type="dxa"/>
            <w:tcBorders>
              <w:top w:val="single" w:sz="4" w:space="0" w:color="000000"/>
              <w:left w:val="single" w:sz="4" w:space="0" w:color="000000"/>
            </w:tcBorders>
            <w:shd w:val="clear" w:color="auto" w:fill="FFFFFF"/>
            <w:vAlign w:val="bottom"/>
          </w:tcPr>
          <w:p w14:paraId="120427E6" w14:textId="77777777" w:rsidR="003D3B1C" w:rsidRDefault="003D3B1C" w:rsidP="003D3B1C">
            <w:pPr>
              <w:pStyle w:val="210"/>
              <w:shd w:val="clear" w:color="auto" w:fill="auto"/>
              <w:spacing w:after="0" w:line="280" w:lineRule="exact"/>
              <w:ind w:firstLine="0"/>
              <w:jc w:val="center"/>
            </w:pPr>
            <w:r>
              <w:rPr>
                <w:rStyle w:val="21"/>
                <w:color w:val="000000"/>
                <w:szCs w:val="26"/>
              </w:rPr>
              <w:t>2,33</w:t>
            </w:r>
          </w:p>
        </w:tc>
        <w:tc>
          <w:tcPr>
            <w:tcW w:w="931" w:type="dxa"/>
            <w:tcBorders>
              <w:top w:val="single" w:sz="4" w:space="0" w:color="000000"/>
              <w:left w:val="single" w:sz="4" w:space="0" w:color="000000"/>
            </w:tcBorders>
            <w:shd w:val="clear" w:color="auto" w:fill="FFFFFF"/>
            <w:vAlign w:val="bottom"/>
          </w:tcPr>
          <w:p w14:paraId="447B525C" w14:textId="77777777" w:rsidR="003D3B1C" w:rsidRDefault="003D3B1C" w:rsidP="003D3B1C">
            <w:pPr>
              <w:pStyle w:val="210"/>
              <w:shd w:val="clear" w:color="auto" w:fill="auto"/>
              <w:spacing w:after="0" w:line="280" w:lineRule="exact"/>
              <w:ind w:firstLine="0"/>
              <w:jc w:val="center"/>
            </w:pPr>
            <w:r>
              <w:rPr>
                <w:rStyle w:val="21"/>
                <w:color w:val="000000"/>
                <w:szCs w:val="26"/>
              </w:rPr>
              <w:t>2,82</w:t>
            </w:r>
          </w:p>
        </w:tc>
        <w:tc>
          <w:tcPr>
            <w:tcW w:w="353" w:type="dxa"/>
            <w:tcBorders>
              <w:top w:val="single" w:sz="4" w:space="0" w:color="000000"/>
              <w:left w:val="single" w:sz="4" w:space="0" w:color="000000"/>
              <w:right w:val="single" w:sz="4" w:space="0" w:color="000000"/>
            </w:tcBorders>
            <w:shd w:val="clear" w:color="auto" w:fill="FFFFFF"/>
            <w:vAlign w:val="bottom"/>
          </w:tcPr>
          <w:p w14:paraId="4A1368EA" w14:textId="77777777" w:rsidR="003D3B1C" w:rsidRDefault="003D3B1C" w:rsidP="003D3B1C">
            <w:pPr>
              <w:pStyle w:val="210"/>
              <w:shd w:val="clear" w:color="auto" w:fill="auto"/>
              <w:spacing w:after="0" w:line="280" w:lineRule="exact"/>
              <w:ind w:firstLine="0"/>
              <w:jc w:val="center"/>
            </w:pPr>
            <w:r>
              <w:rPr>
                <w:rStyle w:val="21"/>
                <w:color w:val="000000"/>
                <w:szCs w:val="26"/>
              </w:rPr>
              <w:t>1,9</w:t>
            </w:r>
          </w:p>
        </w:tc>
      </w:tr>
      <w:tr w:rsidR="003D3B1C" w14:paraId="53AC69BE" w14:textId="77777777" w:rsidTr="003D3B1C">
        <w:trPr>
          <w:trHeight w:hRule="exact" w:val="362"/>
        </w:trPr>
        <w:tc>
          <w:tcPr>
            <w:tcW w:w="1312" w:type="dxa"/>
            <w:tcBorders>
              <w:top w:val="single" w:sz="4" w:space="0" w:color="000000"/>
              <w:left w:val="single" w:sz="4" w:space="0" w:color="000000"/>
              <w:bottom w:val="single" w:sz="4" w:space="0" w:color="000000"/>
            </w:tcBorders>
            <w:shd w:val="clear" w:color="auto" w:fill="FFFFFF"/>
          </w:tcPr>
          <w:p w14:paraId="2EC8CFD2" w14:textId="77777777" w:rsidR="003D3B1C" w:rsidRDefault="003D3B1C" w:rsidP="003D3B1C">
            <w:pPr>
              <w:pStyle w:val="210"/>
              <w:shd w:val="clear" w:color="auto" w:fill="auto"/>
              <w:spacing w:after="0" w:line="280" w:lineRule="exact"/>
              <w:ind w:firstLine="0"/>
              <w:jc w:val="center"/>
            </w:pPr>
            <w:r>
              <w:rPr>
                <w:rStyle w:val="21"/>
                <w:color w:val="000000"/>
                <w:szCs w:val="26"/>
              </w:rPr>
              <w:t>Р</w:t>
            </w:r>
          </w:p>
        </w:tc>
        <w:tc>
          <w:tcPr>
            <w:tcW w:w="1228" w:type="dxa"/>
            <w:tcBorders>
              <w:top w:val="single" w:sz="4" w:space="0" w:color="000000"/>
              <w:left w:val="single" w:sz="4" w:space="0" w:color="000000"/>
              <w:bottom w:val="single" w:sz="4" w:space="0" w:color="000000"/>
            </w:tcBorders>
            <w:shd w:val="clear" w:color="auto" w:fill="FFFFFF"/>
          </w:tcPr>
          <w:p w14:paraId="68D98A25"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1009" w:type="dxa"/>
            <w:tcBorders>
              <w:top w:val="single" w:sz="4" w:space="0" w:color="000000"/>
              <w:left w:val="single" w:sz="4" w:space="0" w:color="000000"/>
              <w:bottom w:val="single" w:sz="4" w:space="0" w:color="000000"/>
            </w:tcBorders>
            <w:shd w:val="clear" w:color="auto" w:fill="FFFFFF"/>
          </w:tcPr>
          <w:p w14:paraId="7C95ABFE"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624" w:type="dxa"/>
            <w:tcBorders>
              <w:top w:val="single" w:sz="4" w:space="0" w:color="000000"/>
              <w:left w:val="single" w:sz="4" w:space="0" w:color="000000"/>
              <w:bottom w:val="single" w:sz="4" w:space="0" w:color="000000"/>
            </w:tcBorders>
            <w:shd w:val="clear" w:color="auto" w:fill="FFFFFF"/>
          </w:tcPr>
          <w:p w14:paraId="14F42776"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781" w:type="dxa"/>
            <w:tcBorders>
              <w:top w:val="single" w:sz="4" w:space="0" w:color="000000"/>
              <w:left w:val="single" w:sz="4" w:space="0" w:color="000000"/>
              <w:bottom w:val="single" w:sz="4" w:space="0" w:color="000000"/>
            </w:tcBorders>
            <w:shd w:val="clear" w:color="auto" w:fill="FFFFFF"/>
          </w:tcPr>
          <w:p w14:paraId="759A9AD4"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932" w:type="dxa"/>
            <w:tcBorders>
              <w:top w:val="single" w:sz="4" w:space="0" w:color="000000"/>
              <w:left w:val="single" w:sz="4" w:space="0" w:color="000000"/>
              <w:bottom w:val="single" w:sz="4" w:space="0" w:color="000000"/>
            </w:tcBorders>
            <w:shd w:val="clear" w:color="auto" w:fill="FFFFFF"/>
          </w:tcPr>
          <w:p w14:paraId="4732A35D"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620" w:type="dxa"/>
            <w:tcBorders>
              <w:top w:val="single" w:sz="4" w:space="0" w:color="000000"/>
              <w:left w:val="single" w:sz="4" w:space="0" w:color="000000"/>
              <w:bottom w:val="single" w:sz="4" w:space="0" w:color="000000"/>
            </w:tcBorders>
            <w:shd w:val="clear" w:color="auto" w:fill="FFFFFF"/>
          </w:tcPr>
          <w:p w14:paraId="7CB1F36F"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773" w:type="dxa"/>
            <w:tcBorders>
              <w:top w:val="single" w:sz="4" w:space="0" w:color="000000"/>
              <w:left w:val="single" w:sz="4" w:space="0" w:color="000000"/>
              <w:bottom w:val="single" w:sz="4" w:space="0" w:color="000000"/>
            </w:tcBorders>
            <w:shd w:val="clear" w:color="auto" w:fill="FFFFFF"/>
          </w:tcPr>
          <w:p w14:paraId="51D4E28F"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935" w:type="dxa"/>
            <w:tcBorders>
              <w:top w:val="single" w:sz="4" w:space="0" w:color="000000"/>
              <w:left w:val="single" w:sz="4" w:space="0" w:color="000000"/>
              <w:bottom w:val="single" w:sz="4" w:space="0" w:color="000000"/>
            </w:tcBorders>
            <w:shd w:val="clear" w:color="auto" w:fill="FFFFFF"/>
          </w:tcPr>
          <w:p w14:paraId="6F045DE4"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931" w:type="dxa"/>
            <w:tcBorders>
              <w:top w:val="single" w:sz="4" w:space="0" w:color="000000"/>
              <w:left w:val="single" w:sz="4" w:space="0" w:color="000000"/>
              <w:bottom w:val="single" w:sz="4" w:space="0" w:color="000000"/>
            </w:tcBorders>
            <w:shd w:val="clear" w:color="auto" w:fill="FFFFFF"/>
          </w:tcPr>
          <w:p w14:paraId="1592DAC8" w14:textId="77777777" w:rsidR="003D3B1C" w:rsidRDefault="003D3B1C" w:rsidP="003D3B1C">
            <w:pPr>
              <w:pStyle w:val="210"/>
              <w:shd w:val="clear" w:color="auto" w:fill="auto"/>
              <w:spacing w:after="0" w:line="280" w:lineRule="exact"/>
              <w:ind w:firstLine="0"/>
              <w:jc w:val="center"/>
            </w:pPr>
            <w:r>
              <w:rPr>
                <w:rStyle w:val="21"/>
                <w:color w:val="000000"/>
                <w:szCs w:val="26"/>
              </w:rPr>
              <w:t>&lt;0,05</w:t>
            </w:r>
          </w:p>
        </w:tc>
        <w:tc>
          <w:tcPr>
            <w:tcW w:w="353" w:type="dxa"/>
            <w:tcBorders>
              <w:top w:val="single" w:sz="4" w:space="0" w:color="000000"/>
              <w:left w:val="single" w:sz="4" w:space="0" w:color="000000"/>
              <w:bottom w:val="single" w:sz="4" w:space="0" w:color="000000"/>
              <w:right w:val="single" w:sz="4" w:space="0" w:color="000000"/>
            </w:tcBorders>
            <w:shd w:val="clear" w:color="auto" w:fill="FFFFFF"/>
          </w:tcPr>
          <w:p w14:paraId="3DDFF450" w14:textId="77777777" w:rsidR="003D3B1C" w:rsidRDefault="003D3B1C" w:rsidP="003D3B1C">
            <w:pPr>
              <w:pStyle w:val="210"/>
              <w:shd w:val="clear" w:color="auto" w:fill="auto"/>
              <w:spacing w:after="0" w:line="280" w:lineRule="exact"/>
              <w:ind w:firstLine="0"/>
              <w:jc w:val="center"/>
            </w:pPr>
            <w:r>
              <w:rPr>
                <w:rStyle w:val="21"/>
                <w:color w:val="000000"/>
                <w:szCs w:val="26"/>
              </w:rPr>
              <w:t>&gt;0,05</w:t>
            </w:r>
          </w:p>
        </w:tc>
      </w:tr>
    </w:tbl>
    <w:p w14:paraId="2C7A4F01" w14:textId="77777777" w:rsidR="003D3B1C" w:rsidRDefault="003D3B1C" w:rsidP="003D3B1C">
      <w:pPr>
        <w:ind w:firstLine="720"/>
        <w:contextualSpacing/>
        <w:jc w:val="both"/>
        <w:rPr>
          <w:rStyle w:val="21"/>
          <w:color w:val="000000"/>
          <w:sz w:val="28"/>
          <w:szCs w:val="28"/>
        </w:rPr>
      </w:pPr>
    </w:p>
    <w:p w14:paraId="18617F35" w14:textId="615F9F97" w:rsidR="003D3B1C" w:rsidRPr="00E018B5" w:rsidRDefault="003D3B1C" w:rsidP="003D3B1C">
      <w:pPr>
        <w:ind w:firstLine="720"/>
        <w:contextualSpacing/>
        <w:jc w:val="both"/>
      </w:pPr>
      <w:r w:rsidRPr="00E018B5">
        <w:rPr>
          <w:rStyle w:val="21"/>
          <w:color w:val="000000"/>
          <w:sz w:val="24"/>
        </w:rPr>
        <w:t>Примітка: р&lt;0,05 - достовірна відмінність порівняно з початком та достовірна відмінність між групами</w:t>
      </w:r>
    </w:p>
    <w:p w14:paraId="2EFA0FF3" w14:textId="77777777" w:rsidR="00E018B5" w:rsidRDefault="00E018B5" w:rsidP="003D3B1C">
      <w:pPr>
        <w:ind w:firstLine="720"/>
        <w:contextualSpacing/>
        <w:jc w:val="both"/>
        <w:rPr>
          <w:sz w:val="28"/>
          <w:szCs w:val="28"/>
          <w:lang w:eastAsia="uk-UA"/>
        </w:rPr>
      </w:pPr>
    </w:p>
    <w:p w14:paraId="6F59DE48" w14:textId="77777777" w:rsidR="003D3B1C" w:rsidRPr="004E24C2" w:rsidRDefault="003D3B1C" w:rsidP="003D3B1C">
      <w:pPr>
        <w:ind w:firstLine="720"/>
        <w:contextualSpacing/>
        <w:jc w:val="both"/>
        <w:rPr>
          <w:sz w:val="28"/>
          <w:szCs w:val="28"/>
        </w:rPr>
      </w:pPr>
      <w:r w:rsidRPr="004E24C2">
        <w:rPr>
          <w:sz w:val="28"/>
          <w:szCs w:val="28"/>
          <w:lang w:eastAsia="uk-UA"/>
        </w:rPr>
        <w:t>Таким чином, програма фізкультурно-спортивної реабілітації, реалізована в навчально-реабілітаційному центрі для дітей молодшого шкільного віку з порушенням слуху, виявилася ефективною. Вона сприяла достовірному покращенню фізичного стану, фізичної підготовленості та самооцінки дітей.</w:t>
      </w:r>
    </w:p>
    <w:p w14:paraId="65B15BAD" w14:textId="77777777" w:rsidR="003D3B1C" w:rsidRDefault="003D3B1C" w:rsidP="003D3B1C">
      <w:pPr>
        <w:ind w:firstLine="720"/>
        <w:contextualSpacing/>
        <w:jc w:val="both"/>
        <w:rPr>
          <w:sz w:val="28"/>
          <w:szCs w:val="28"/>
        </w:rPr>
      </w:pPr>
      <w:r w:rsidRPr="004E24C2">
        <w:rPr>
          <w:sz w:val="28"/>
          <w:szCs w:val="28"/>
          <w:lang w:eastAsia="uk-UA"/>
        </w:rPr>
        <w:t xml:space="preserve">У експериментальній групі було зафіксовано значне поліпшення слухового сприйняття, життєвої ємності легень, </w:t>
      </w:r>
      <w:proofErr w:type="spellStart"/>
      <w:r w:rsidRPr="004E24C2">
        <w:rPr>
          <w:sz w:val="28"/>
          <w:szCs w:val="28"/>
          <w:lang w:eastAsia="uk-UA"/>
        </w:rPr>
        <w:t>швидкісно</w:t>
      </w:r>
      <w:proofErr w:type="spellEnd"/>
      <w:r w:rsidRPr="004E24C2">
        <w:rPr>
          <w:sz w:val="28"/>
          <w:szCs w:val="28"/>
          <w:lang w:eastAsia="uk-UA"/>
        </w:rPr>
        <w:t xml:space="preserve">-силових якостей, координації та рівноваги, які перевищували показники контрольної групи (р&lt;0,05). Крім того, рівень самооцінки в більшості дітей експериментальної групи підвищився до високого, що підтверджує </w:t>
      </w:r>
      <w:r w:rsidRPr="004E24C2">
        <w:rPr>
          <w:sz w:val="28"/>
          <w:szCs w:val="28"/>
          <w:lang w:eastAsia="uk-UA"/>
        </w:rPr>
        <w:lastRenderedPageBreak/>
        <w:t>ефективність запропонованого комплексного підходу. Програма включала адаптовані фізичні вправи, спортивні розваги та змагання, які відповідали потребам і можливостям дітей, сприяючи їх гармонійному фізичному та психологічному розвитку.</w:t>
      </w:r>
    </w:p>
    <w:p w14:paraId="6016EEDC" w14:textId="77777777" w:rsidR="003D3B1C" w:rsidRPr="004E24C2" w:rsidRDefault="003D3B1C" w:rsidP="003D3B1C">
      <w:pPr>
        <w:ind w:firstLine="720"/>
        <w:contextualSpacing/>
        <w:jc w:val="both"/>
        <w:rPr>
          <w:sz w:val="28"/>
          <w:szCs w:val="28"/>
        </w:rPr>
      </w:pPr>
      <w:r w:rsidRPr="004E24C2">
        <w:rPr>
          <w:sz w:val="28"/>
          <w:szCs w:val="28"/>
          <w:lang w:eastAsia="uk-UA"/>
        </w:rPr>
        <w:t>Експериментально підтверджено, що впровадження запропонованої програми фізкультурно-спортивної реабілітації для дітей молодшого шкільного віку з порушенням слуху у навчально-реабілітаційному центрі має значний позитивний ефект.</w:t>
      </w:r>
    </w:p>
    <w:p w14:paraId="6AD66727" w14:textId="77777777" w:rsidR="003D3B1C" w:rsidRPr="004E24C2" w:rsidRDefault="003D3B1C" w:rsidP="003D3B1C">
      <w:pPr>
        <w:ind w:firstLine="720"/>
        <w:contextualSpacing/>
        <w:jc w:val="both"/>
        <w:rPr>
          <w:sz w:val="28"/>
          <w:szCs w:val="28"/>
        </w:rPr>
      </w:pPr>
      <w:r w:rsidRPr="004E24C2">
        <w:rPr>
          <w:sz w:val="28"/>
          <w:szCs w:val="28"/>
          <w:lang w:eastAsia="uk-UA"/>
        </w:rPr>
        <w:t xml:space="preserve">Дослідження довело, що порушення слуху негативно впливає на фізичний стан і підготовленість дітей. Це проявляється у відставанні показників зросту, маси тіла та життєвої ємності легень, а також у більш частих випадках порушень постави, таких як </w:t>
      </w:r>
      <w:proofErr w:type="spellStart"/>
      <w:r w:rsidRPr="004E24C2">
        <w:rPr>
          <w:sz w:val="28"/>
          <w:szCs w:val="28"/>
          <w:lang w:eastAsia="uk-UA"/>
        </w:rPr>
        <w:t>сколіотична</w:t>
      </w:r>
      <w:proofErr w:type="spellEnd"/>
      <w:r w:rsidRPr="004E24C2">
        <w:rPr>
          <w:sz w:val="28"/>
          <w:szCs w:val="28"/>
          <w:lang w:eastAsia="uk-UA"/>
        </w:rPr>
        <w:t xml:space="preserve"> (асиметрична) постава, плоска спина, сутулість і плоскостопість. У порівнянні зі здоровими однолітками, у дітей з порушенням слуху спостерігається вірогідне зниження показників фізичної підготовленості (р&lt;0,05).</w:t>
      </w:r>
    </w:p>
    <w:p w14:paraId="3E403F53" w14:textId="77777777" w:rsidR="003D3B1C" w:rsidRDefault="003D3B1C" w:rsidP="003D3B1C">
      <w:pPr>
        <w:ind w:firstLine="720"/>
        <w:contextualSpacing/>
        <w:jc w:val="both"/>
        <w:rPr>
          <w:sz w:val="28"/>
          <w:szCs w:val="28"/>
        </w:rPr>
      </w:pPr>
      <w:r w:rsidRPr="004E24C2">
        <w:rPr>
          <w:sz w:val="28"/>
          <w:szCs w:val="28"/>
          <w:lang w:eastAsia="uk-UA"/>
        </w:rPr>
        <w:t>Первинні обстеження показали, що фізичний стан дітей контрольної та експериментальної групи на початку дослідження був майже однорідним (р&gt;0,05), що забезпечило рівні умови для подальшого оцінювання ефективності реабілітаційної програми.</w:t>
      </w:r>
    </w:p>
    <w:p w14:paraId="41CA2C3E" w14:textId="77777777" w:rsidR="003D3B1C" w:rsidRPr="004E24C2" w:rsidRDefault="003D3B1C" w:rsidP="003D3B1C">
      <w:pPr>
        <w:ind w:firstLine="720"/>
        <w:contextualSpacing/>
        <w:jc w:val="both"/>
        <w:rPr>
          <w:sz w:val="28"/>
          <w:szCs w:val="28"/>
        </w:rPr>
      </w:pPr>
      <w:r w:rsidRPr="004E24C2">
        <w:rPr>
          <w:sz w:val="28"/>
          <w:szCs w:val="28"/>
          <w:lang w:eastAsia="uk-UA"/>
        </w:rPr>
        <w:t xml:space="preserve">У дітей експериментальної групи були зафіксовані достовірні зміни в роботі слухового аналізатора: поліпшення показників </w:t>
      </w:r>
      <w:proofErr w:type="spellStart"/>
      <w:r w:rsidRPr="004E24C2">
        <w:rPr>
          <w:sz w:val="28"/>
          <w:szCs w:val="28"/>
          <w:lang w:eastAsia="uk-UA"/>
        </w:rPr>
        <w:t>верботональної</w:t>
      </w:r>
      <w:proofErr w:type="spellEnd"/>
      <w:r w:rsidRPr="004E24C2">
        <w:rPr>
          <w:sz w:val="28"/>
          <w:szCs w:val="28"/>
          <w:lang w:eastAsia="uk-UA"/>
        </w:rPr>
        <w:t xml:space="preserve"> аудіометрії склало 4,5% на праве вухо та 5,36% на ліве вухо (р&lt;0,05). Це свідчить про позитивний вплив програми на слухове сприйняття дітей.</w:t>
      </w:r>
    </w:p>
    <w:p w14:paraId="04101F3E" w14:textId="77777777" w:rsidR="003D3B1C" w:rsidRPr="004E24C2" w:rsidRDefault="003D3B1C" w:rsidP="003D3B1C">
      <w:pPr>
        <w:ind w:firstLine="720"/>
        <w:contextualSpacing/>
        <w:jc w:val="both"/>
        <w:rPr>
          <w:sz w:val="28"/>
          <w:szCs w:val="28"/>
        </w:rPr>
      </w:pPr>
      <w:r w:rsidRPr="004E24C2">
        <w:rPr>
          <w:sz w:val="28"/>
          <w:szCs w:val="28"/>
          <w:lang w:eastAsia="uk-UA"/>
        </w:rPr>
        <w:t>Результати педагогічного експерименту, проведеного після завершення програми фізичної терапії, показали суттєве підвищення рівня самооцінки у дітей експериментальної групи. У порівнянні з дітьми контрольної групи, 60% дітей експериментальної групи досягли високого рівня самооцінки (8-9 балів), тоді як серед контрольної групи цей результат був у 40% дітей. Крім того, 40% дітей експериментальної групи мали середній рівень самооцінки (4-7 балів), в той час як у контрольній групі таких дітей було 50%, а низький рівень самооцінки мав 10% дітей контрольної групи.</w:t>
      </w:r>
    </w:p>
    <w:p w14:paraId="798B4365" w14:textId="77777777" w:rsidR="003D3B1C" w:rsidRDefault="003D3B1C" w:rsidP="003D3B1C">
      <w:pPr>
        <w:ind w:firstLine="720"/>
        <w:contextualSpacing/>
        <w:jc w:val="both"/>
        <w:rPr>
          <w:sz w:val="28"/>
          <w:szCs w:val="28"/>
          <w:lang w:eastAsia="uk-UA"/>
        </w:rPr>
      </w:pPr>
      <w:r w:rsidRPr="004E24C2">
        <w:rPr>
          <w:sz w:val="28"/>
          <w:szCs w:val="28"/>
          <w:lang w:eastAsia="uk-UA"/>
        </w:rPr>
        <w:t>Отже, можна зробити висновок, що запропонована програма фізкультурно-спортивної реабілітації для дітей молодшого шкільного віку з порушенням слуху в навчально-реабілітаційному центрі є ефективною. Вона позитивно вплинула на рухові можливості дітей, покращила їх фізичний стан та фізичну підготовленість.</w:t>
      </w:r>
    </w:p>
    <w:p w14:paraId="6EA56A88" w14:textId="77777777" w:rsidR="003D3B1C" w:rsidRPr="000E508C" w:rsidRDefault="003D3B1C" w:rsidP="00E018B5">
      <w:pPr>
        <w:pStyle w:val="a9"/>
        <w:spacing w:before="0" w:beforeAutospacing="0" w:after="0" w:afterAutospacing="0"/>
        <w:ind w:firstLine="709"/>
        <w:contextualSpacing/>
        <w:jc w:val="both"/>
        <w:rPr>
          <w:sz w:val="28"/>
          <w:szCs w:val="28"/>
        </w:rPr>
      </w:pPr>
      <w:proofErr w:type="spellStart"/>
      <w:r w:rsidRPr="000E508C">
        <w:rPr>
          <w:sz w:val="28"/>
          <w:szCs w:val="28"/>
        </w:rPr>
        <w:t>Отримані</w:t>
      </w:r>
      <w:proofErr w:type="spellEnd"/>
      <w:r w:rsidRPr="000E508C">
        <w:rPr>
          <w:sz w:val="28"/>
          <w:szCs w:val="28"/>
        </w:rPr>
        <w:t xml:space="preserve"> </w:t>
      </w:r>
      <w:proofErr w:type="spellStart"/>
      <w:r w:rsidRPr="000E508C">
        <w:rPr>
          <w:sz w:val="28"/>
          <w:szCs w:val="28"/>
        </w:rPr>
        <w:t>експериментальні</w:t>
      </w:r>
      <w:proofErr w:type="spellEnd"/>
      <w:r w:rsidRPr="000E508C">
        <w:rPr>
          <w:sz w:val="28"/>
          <w:szCs w:val="28"/>
        </w:rPr>
        <w:t xml:space="preserve"> </w:t>
      </w:r>
      <w:proofErr w:type="spellStart"/>
      <w:r w:rsidRPr="000E508C">
        <w:rPr>
          <w:sz w:val="28"/>
          <w:szCs w:val="28"/>
        </w:rPr>
        <w:t>дані</w:t>
      </w:r>
      <w:proofErr w:type="spellEnd"/>
      <w:r w:rsidRPr="000E508C">
        <w:rPr>
          <w:sz w:val="28"/>
          <w:szCs w:val="28"/>
        </w:rPr>
        <w:t xml:space="preserve"> </w:t>
      </w:r>
      <w:proofErr w:type="spellStart"/>
      <w:r w:rsidRPr="000E508C">
        <w:rPr>
          <w:sz w:val="28"/>
          <w:szCs w:val="28"/>
        </w:rPr>
        <w:t>дозволяють</w:t>
      </w:r>
      <w:proofErr w:type="spellEnd"/>
      <w:r w:rsidRPr="000E508C">
        <w:rPr>
          <w:sz w:val="28"/>
          <w:szCs w:val="28"/>
        </w:rPr>
        <w:t xml:space="preserve"> </w:t>
      </w:r>
      <w:proofErr w:type="spellStart"/>
      <w:r w:rsidRPr="000E508C">
        <w:rPr>
          <w:sz w:val="28"/>
          <w:szCs w:val="28"/>
        </w:rPr>
        <w:t>сформулювати</w:t>
      </w:r>
      <w:proofErr w:type="spellEnd"/>
      <w:r w:rsidRPr="000E508C">
        <w:rPr>
          <w:sz w:val="28"/>
          <w:szCs w:val="28"/>
        </w:rPr>
        <w:t xml:space="preserve"> низку </w:t>
      </w:r>
      <w:proofErr w:type="spellStart"/>
      <w:r w:rsidRPr="000E508C">
        <w:rPr>
          <w:sz w:val="28"/>
          <w:szCs w:val="28"/>
        </w:rPr>
        <w:t>методичних</w:t>
      </w:r>
      <w:proofErr w:type="spellEnd"/>
      <w:r w:rsidRPr="000E508C">
        <w:rPr>
          <w:sz w:val="28"/>
          <w:szCs w:val="28"/>
        </w:rPr>
        <w:t xml:space="preserve"> </w:t>
      </w:r>
      <w:proofErr w:type="spellStart"/>
      <w:r w:rsidRPr="000E508C">
        <w:rPr>
          <w:sz w:val="28"/>
          <w:szCs w:val="28"/>
        </w:rPr>
        <w:t>рекомендацій</w:t>
      </w:r>
      <w:proofErr w:type="spellEnd"/>
      <w:r w:rsidRPr="000E508C">
        <w:rPr>
          <w:sz w:val="28"/>
          <w:szCs w:val="28"/>
        </w:rPr>
        <w:t xml:space="preserve"> для </w:t>
      </w:r>
      <w:proofErr w:type="spellStart"/>
      <w:r w:rsidRPr="000E508C">
        <w:rPr>
          <w:sz w:val="28"/>
          <w:szCs w:val="28"/>
        </w:rPr>
        <w:t>ефективної</w:t>
      </w:r>
      <w:proofErr w:type="spellEnd"/>
      <w:r w:rsidRPr="000E508C">
        <w:rPr>
          <w:sz w:val="28"/>
          <w:szCs w:val="28"/>
        </w:rPr>
        <w:t xml:space="preserve"> </w:t>
      </w:r>
      <w:proofErr w:type="spellStart"/>
      <w:r w:rsidRPr="000E508C">
        <w:rPr>
          <w:sz w:val="28"/>
          <w:szCs w:val="28"/>
        </w:rPr>
        <w:t>фізкультурно-спортивної</w:t>
      </w:r>
      <w:proofErr w:type="spellEnd"/>
      <w:r w:rsidRPr="000E508C">
        <w:rPr>
          <w:sz w:val="28"/>
          <w:szCs w:val="28"/>
        </w:rPr>
        <w:t xml:space="preserve"> </w:t>
      </w:r>
      <w:proofErr w:type="spellStart"/>
      <w:r w:rsidRPr="000E508C">
        <w:rPr>
          <w:sz w:val="28"/>
          <w:szCs w:val="28"/>
        </w:rPr>
        <w:t>реабілітації</w:t>
      </w:r>
      <w:proofErr w:type="spellEnd"/>
      <w:r w:rsidRPr="000E508C">
        <w:rPr>
          <w:sz w:val="28"/>
          <w:szCs w:val="28"/>
        </w:rPr>
        <w:t xml:space="preserve"> </w:t>
      </w:r>
      <w:proofErr w:type="spellStart"/>
      <w:r w:rsidRPr="000E508C">
        <w:rPr>
          <w:sz w:val="28"/>
          <w:szCs w:val="28"/>
        </w:rPr>
        <w:t>дітей</w:t>
      </w:r>
      <w:proofErr w:type="spellEnd"/>
      <w:r w:rsidRPr="000E508C">
        <w:rPr>
          <w:sz w:val="28"/>
          <w:szCs w:val="28"/>
        </w:rPr>
        <w:t xml:space="preserve"> з </w:t>
      </w:r>
      <w:proofErr w:type="spellStart"/>
      <w:r w:rsidRPr="000E508C">
        <w:rPr>
          <w:sz w:val="28"/>
          <w:szCs w:val="28"/>
        </w:rPr>
        <w:t>порушеннями</w:t>
      </w:r>
      <w:proofErr w:type="spellEnd"/>
      <w:r w:rsidRPr="000E508C">
        <w:rPr>
          <w:sz w:val="28"/>
          <w:szCs w:val="28"/>
        </w:rPr>
        <w:t xml:space="preserve"> слуху:</w:t>
      </w:r>
    </w:p>
    <w:p w14:paraId="5AF4D286" w14:textId="77777777" w:rsidR="003D3B1C" w:rsidRPr="000E508C" w:rsidRDefault="003D3B1C" w:rsidP="00E018B5">
      <w:pPr>
        <w:pStyle w:val="a9"/>
        <w:spacing w:before="0" w:beforeAutospacing="0" w:after="0" w:afterAutospacing="0"/>
        <w:ind w:firstLine="709"/>
        <w:contextualSpacing/>
        <w:jc w:val="both"/>
        <w:rPr>
          <w:sz w:val="28"/>
          <w:szCs w:val="28"/>
        </w:rPr>
      </w:pPr>
      <w:proofErr w:type="spellStart"/>
      <w:r w:rsidRPr="000E508C">
        <w:rPr>
          <w:rStyle w:val="ab"/>
          <w:sz w:val="28"/>
          <w:szCs w:val="28"/>
        </w:rPr>
        <w:t>Цілеспрямовані</w:t>
      </w:r>
      <w:proofErr w:type="spellEnd"/>
      <w:r w:rsidRPr="000E508C">
        <w:rPr>
          <w:rStyle w:val="ab"/>
          <w:sz w:val="28"/>
          <w:szCs w:val="28"/>
        </w:rPr>
        <w:t xml:space="preserve"> </w:t>
      </w:r>
      <w:proofErr w:type="spellStart"/>
      <w:r w:rsidRPr="000E508C">
        <w:rPr>
          <w:rStyle w:val="ab"/>
          <w:sz w:val="28"/>
          <w:szCs w:val="28"/>
        </w:rPr>
        <w:t>заняття</w:t>
      </w:r>
      <w:proofErr w:type="spellEnd"/>
      <w:proofErr w:type="gramStart"/>
      <w:r w:rsidRPr="000E508C">
        <w:rPr>
          <w:b/>
          <w:sz w:val="28"/>
          <w:szCs w:val="28"/>
        </w:rPr>
        <w:t>:</w:t>
      </w:r>
      <w:r w:rsidRPr="000E508C">
        <w:rPr>
          <w:sz w:val="28"/>
          <w:szCs w:val="28"/>
        </w:rPr>
        <w:t xml:space="preserve"> Для</w:t>
      </w:r>
      <w:proofErr w:type="gramEnd"/>
      <w:r w:rsidRPr="000E508C">
        <w:rPr>
          <w:sz w:val="28"/>
          <w:szCs w:val="28"/>
        </w:rPr>
        <w:t xml:space="preserve"> </w:t>
      </w:r>
      <w:proofErr w:type="spellStart"/>
      <w:r w:rsidRPr="000E508C">
        <w:rPr>
          <w:sz w:val="28"/>
          <w:szCs w:val="28"/>
        </w:rPr>
        <w:t>дітей</w:t>
      </w:r>
      <w:proofErr w:type="spellEnd"/>
      <w:r w:rsidRPr="000E508C">
        <w:rPr>
          <w:sz w:val="28"/>
          <w:szCs w:val="28"/>
        </w:rPr>
        <w:t xml:space="preserve"> з </w:t>
      </w:r>
      <w:proofErr w:type="spellStart"/>
      <w:r w:rsidRPr="000E508C">
        <w:rPr>
          <w:sz w:val="28"/>
          <w:szCs w:val="28"/>
        </w:rPr>
        <w:t>порушенням</w:t>
      </w:r>
      <w:proofErr w:type="spellEnd"/>
      <w:r w:rsidRPr="000E508C">
        <w:rPr>
          <w:sz w:val="28"/>
          <w:szCs w:val="28"/>
        </w:rPr>
        <w:t xml:space="preserve"> слуху </w:t>
      </w:r>
      <w:proofErr w:type="spellStart"/>
      <w:r w:rsidRPr="000E508C">
        <w:rPr>
          <w:sz w:val="28"/>
          <w:szCs w:val="28"/>
        </w:rPr>
        <w:t>необхідно</w:t>
      </w:r>
      <w:proofErr w:type="spellEnd"/>
      <w:r w:rsidRPr="000E508C">
        <w:rPr>
          <w:sz w:val="28"/>
          <w:szCs w:val="28"/>
        </w:rPr>
        <w:t xml:space="preserve"> </w:t>
      </w:r>
      <w:proofErr w:type="spellStart"/>
      <w:r w:rsidRPr="000E508C">
        <w:rPr>
          <w:sz w:val="28"/>
          <w:szCs w:val="28"/>
        </w:rPr>
        <w:t>проводити</w:t>
      </w:r>
      <w:proofErr w:type="spellEnd"/>
      <w:r w:rsidRPr="000E508C">
        <w:rPr>
          <w:sz w:val="28"/>
          <w:szCs w:val="28"/>
        </w:rPr>
        <w:t xml:space="preserve"> </w:t>
      </w:r>
      <w:proofErr w:type="spellStart"/>
      <w:r w:rsidRPr="000E508C">
        <w:rPr>
          <w:sz w:val="28"/>
          <w:szCs w:val="28"/>
        </w:rPr>
        <w:t>щоденні</w:t>
      </w:r>
      <w:proofErr w:type="spellEnd"/>
      <w:r w:rsidRPr="000E508C">
        <w:rPr>
          <w:sz w:val="28"/>
          <w:szCs w:val="28"/>
        </w:rPr>
        <w:t xml:space="preserve"> </w:t>
      </w:r>
      <w:proofErr w:type="spellStart"/>
      <w:r w:rsidRPr="000E508C">
        <w:rPr>
          <w:sz w:val="28"/>
          <w:szCs w:val="28"/>
        </w:rPr>
        <w:t>заняття</w:t>
      </w:r>
      <w:proofErr w:type="spellEnd"/>
      <w:r w:rsidRPr="000E508C">
        <w:rPr>
          <w:sz w:val="28"/>
          <w:szCs w:val="28"/>
        </w:rPr>
        <w:t xml:space="preserve">, </w:t>
      </w:r>
      <w:proofErr w:type="spellStart"/>
      <w:r w:rsidRPr="000E508C">
        <w:rPr>
          <w:sz w:val="28"/>
          <w:szCs w:val="28"/>
        </w:rPr>
        <w:t>що</w:t>
      </w:r>
      <w:proofErr w:type="spellEnd"/>
      <w:r w:rsidRPr="000E508C">
        <w:rPr>
          <w:sz w:val="28"/>
          <w:szCs w:val="28"/>
        </w:rPr>
        <w:t xml:space="preserve"> </w:t>
      </w:r>
      <w:proofErr w:type="spellStart"/>
      <w:r w:rsidRPr="000E508C">
        <w:rPr>
          <w:sz w:val="28"/>
          <w:szCs w:val="28"/>
        </w:rPr>
        <w:t>спрямовані</w:t>
      </w:r>
      <w:proofErr w:type="spellEnd"/>
      <w:r w:rsidRPr="000E508C">
        <w:rPr>
          <w:sz w:val="28"/>
          <w:szCs w:val="28"/>
        </w:rPr>
        <w:t xml:space="preserve"> на </w:t>
      </w:r>
      <w:proofErr w:type="spellStart"/>
      <w:r w:rsidRPr="000E508C">
        <w:rPr>
          <w:sz w:val="28"/>
          <w:szCs w:val="28"/>
        </w:rPr>
        <w:t>розвиток</w:t>
      </w:r>
      <w:proofErr w:type="spellEnd"/>
      <w:r w:rsidRPr="000E508C">
        <w:rPr>
          <w:sz w:val="28"/>
          <w:szCs w:val="28"/>
        </w:rPr>
        <w:t xml:space="preserve"> </w:t>
      </w:r>
      <w:proofErr w:type="spellStart"/>
      <w:r w:rsidRPr="000E508C">
        <w:rPr>
          <w:sz w:val="28"/>
          <w:szCs w:val="28"/>
        </w:rPr>
        <w:t>фізичних</w:t>
      </w:r>
      <w:proofErr w:type="spellEnd"/>
      <w:r w:rsidRPr="000E508C">
        <w:rPr>
          <w:sz w:val="28"/>
          <w:szCs w:val="28"/>
        </w:rPr>
        <w:t xml:space="preserve"> </w:t>
      </w:r>
      <w:proofErr w:type="spellStart"/>
      <w:r w:rsidRPr="000E508C">
        <w:rPr>
          <w:sz w:val="28"/>
          <w:szCs w:val="28"/>
        </w:rPr>
        <w:t>якостей</w:t>
      </w:r>
      <w:proofErr w:type="spellEnd"/>
      <w:r w:rsidRPr="000E508C">
        <w:rPr>
          <w:sz w:val="28"/>
          <w:szCs w:val="28"/>
        </w:rPr>
        <w:t xml:space="preserve">, </w:t>
      </w:r>
      <w:r w:rsidRPr="000E508C">
        <w:rPr>
          <w:sz w:val="28"/>
          <w:szCs w:val="28"/>
        </w:rPr>
        <w:lastRenderedPageBreak/>
        <w:t xml:space="preserve">а </w:t>
      </w:r>
      <w:proofErr w:type="spellStart"/>
      <w:r w:rsidRPr="000E508C">
        <w:rPr>
          <w:sz w:val="28"/>
          <w:szCs w:val="28"/>
        </w:rPr>
        <w:t>також</w:t>
      </w:r>
      <w:proofErr w:type="spellEnd"/>
      <w:r w:rsidRPr="000E508C">
        <w:rPr>
          <w:sz w:val="28"/>
          <w:szCs w:val="28"/>
        </w:rPr>
        <w:t xml:space="preserve"> </w:t>
      </w:r>
      <w:proofErr w:type="spellStart"/>
      <w:r w:rsidRPr="000E508C">
        <w:rPr>
          <w:sz w:val="28"/>
          <w:szCs w:val="28"/>
        </w:rPr>
        <w:t>ігрові</w:t>
      </w:r>
      <w:proofErr w:type="spellEnd"/>
      <w:r w:rsidRPr="000E508C">
        <w:rPr>
          <w:sz w:val="28"/>
          <w:szCs w:val="28"/>
        </w:rPr>
        <w:t xml:space="preserve"> </w:t>
      </w:r>
      <w:proofErr w:type="spellStart"/>
      <w:r w:rsidRPr="000E508C">
        <w:rPr>
          <w:sz w:val="28"/>
          <w:szCs w:val="28"/>
        </w:rPr>
        <w:t>заняття</w:t>
      </w:r>
      <w:proofErr w:type="spellEnd"/>
      <w:r w:rsidRPr="000E508C">
        <w:rPr>
          <w:sz w:val="28"/>
          <w:szCs w:val="28"/>
        </w:rPr>
        <w:t xml:space="preserve">, </w:t>
      </w:r>
      <w:proofErr w:type="spellStart"/>
      <w:r w:rsidRPr="000E508C">
        <w:rPr>
          <w:sz w:val="28"/>
          <w:szCs w:val="28"/>
        </w:rPr>
        <w:t>побудовані</w:t>
      </w:r>
      <w:proofErr w:type="spellEnd"/>
      <w:r w:rsidRPr="000E508C">
        <w:rPr>
          <w:sz w:val="28"/>
          <w:szCs w:val="28"/>
        </w:rPr>
        <w:t xml:space="preserve"> на </w:t>
      </w:r>
      <w:proofErr w:type="spellStart"/>
      <w:r w:rsidRPr="000E508C">
        <w:rPr>
          <w:sz w:val="28"/>
          <w:szCs w:val="28"/>
        </w:rPr>
        <w:t>основі</w:t>
      </w:r>
      <w:proofErr w:type="spellEnd"/>
      <w:r w:rsidRPr="000E508C">
        <w:rPr>
          <w:sz w:val="28"/>
          <w:szCs w:val="28"/>
        </w:rPr>
        <w:t xml:space="preserve"> </w:t>
      </w:r>
      <w:proofErr w:type="spellStart"/>
      <w:r w:rsidRPr="000E508C">
        <w:rPr>
          <w:sz w:val="28"/>
          <w:szCs w:val="28"/>
        </w:rPr>
        <w:t>загального</w:t>
      </w:r>
      <w:proofErr w:type="spellEnd"/>
      <w:r w:rsidRPr="000E508C">
        <w:rPr>
          <w:sz w:val="28"/>
          <w:szCs w:val="28"/>
        </w:rPr>
        <w:t xml:space="preserve"> сюжету, </w:t>
      </w:r>
      <w:proofErr w:type="spellStart"/>
      <w:r w:rsidRPr="000E508C">
        <w:rPr>
          <w:sz w:val="28"/>
          <w:szCs w:val="28"/>
        </w:rPr>
        <w:t>використовуючи</w:t>
      </w:r>
      <w:proofErr w:type="spellEnd"/>
      <w:r w:rsidRPr="000E508C">
        <w:rPr>
          <w:sz w:val="28"/>
          <w:szCs w:val="28"/>
        </w:rPr>
        <w:t xml:space="preserve"> </w:t>
      </w:r>
      <w:proofErr w:type="spellStart"/>
      <w:r w:rsidRPr="000E508C">
        <w:rPr>
          <w:sz w:val="28"/>
          <w:szCs w:val="28"/>
        </w:rPr>
        <w:t>спортивні</w:t>
      </w:r>
      <w:proofErr w:type="spellEnd"/>
      <w:r w:rsidRPr="000E508C">
        <w:rPr>
          <w:sz w:val="28"/>
          <w:szCs w:val="28"/>
        </w:rPr>
        <w:t xml:space="preserve"> </w:t>
      </w:r>
      <w:proofErr w:type="spellStart"/>
      <w:r w:rsidRPr="000E508C">
        <w:rPr>
          <w:sz w:val="28"/>
          <w:szCs w:val="28"/>
        </w:rPr>
        <w:t>ігри</w:t>
      </w:r>
      <w:proofErr w:type="spellEnd"/>
      <w:r w:rsidRPr="000E508C">
        <w:rPr>
          <w:sz w:val="28"/>
          <w:szCs w:val="28"/>
        </w:rPr>
        <w:t xml:space="preserve">. </w:t>
      </w:r>
      <w:proofErr w:type="spellStart"/>
      <w:r w:rsidRPr="000E508C">
        <w:rPr>
          <w:sz w:val="28"/>
          <w:szCs w:val="28"/>
        </w:rPr>
        <w:t>Це</w:t>
      </w:r>
      <w:proofErr w:type="spellEnd"/>
      <w:r w:rsidRPr="000E508C">
        <w:rPr>
          <w:sz w:val="28"/>
          <w:szCs w:val="28"/>
        </w:rPr>
        <w:t xml:space="preserve"> </w:t>
      </w:r>
      <w:proofErr w:type="spellStart"/>
      <w:r w:rsidRPr="000E508C">
        <w:rPr>
          <w:sz w:val="28"/>
          <w:szCs w:val="28"/>
        </w:rPr>
        <w:t>сприяє</w:t>
      </w:r>
      <w:proofErr w:type="spellEnd"/>
      <w:r w:rsidRPr="000E508C">
        <w:rPr>
          <w:sz w:val="28"/>
          <w:szCs w:val="28"/>
        </w:rPr>
        <w:t xml:space="preserve"> комплексному </w:t>
      </w:r>
      <w:proofErr w:type="spellStart"/>
      <w:r w:rsidRPr="000E508C">
        <w:rPr>
          <w:sz w:val="28"/>
          <w:szCs w:val="28"/>
        </w:rPr>
        <w:t>розвитку</w:t>
      </w:r>
      <w:proofErr w:type="spellEnd"/>
      <w:r w:rsidRPr="000E508C">
        <w:rPr>
          <w:sz w:val="28"/>
          <w:szCs w:val="28"/>
        </w:rPr>
        <w:t xml:space="preserve"> </w:t>
      </w:r>
      <w:proofErr w:type="spellStart"/>
      <w:r w:rsidRPr="000E508C">
        <w:rPr>
          <w:sz w:val="28"/>
          <w:szCs w:val="28"/>
        </w:rPr>
        <w:t>дітей</w:t>
      </w:r>
      <w:proofErr w:type="spellEnd"/>
      <w:r w:rsidRPr="000E508C">
        <w:rPr>
          <w:sz w:val="28"/>
          <w:szCs w:val="28"/>
        </w:rPr>
        <w:t xml:space="preserve"> і </w:t>
      </w:r>
      <w:proofErr w:type="spellStart"/>
      <w:r w:rsidRPr="000E508C">
        <w:rPr>
          <w:sz w:val="28"/>
          <w:szCs w:val="28"/>
        </w:rPr>
        <w:t>підтримує</w:t>
      </w:r>
      <w:proofErr w:type="spellEnd"/>
      <w:r w:rsidRPr="000E508C">
        <w:rPr>
          <w:sz w:val="28"/>
          <w:szCs w:val="28"/>
        </w:rPr>
        <w:t xml:space="preserve"> </w:t>
      </w:r>
      <w:proofErr w:type="spellStart"/>
      <w:r w:rsidRPr="000E508C">
        <w:rPr>
          <w:sz w:val="28"/>
          <w:szCs w:val="28"/>
        </w:rPr>
        <w:t>їхню</w:t>
      </w:r>
      <w:proofErr w:type="spellEnd"/>
      <w:r w:rsidRPr="000E508C">
        <w:rPr>
          <w:sz w:val="28"/>
          <w:szCs w:val="28"/>
        </w:rPr>
        <w:t xml:space="preserve"> </w:t>
      </w:r>
      <w:proofErr w:type="spellStart"/>
      <w:r w:rsidRPr="000E508C">
        <w:rPr>
          <w:sz w:val="28"/>
          <w:szCs w:val="28"/>
        </w:rPr>
        <w:t>мотивацію</w:t>
      </w:r>
      <w:proofErr w:type="spellEnd"/>
      <w:r w:rsidRPr="000E508C">
        <w:rPr>
          <w:sz w:val="28"/>
          <w:szCs w:val="28"/>
        </w:rPr>
        <w:t>.</w:t>
      </w:r>
    </w:p>
    <w:p w14:paraId="7D3D46E7" w14:textId="77777777" w:rsidR="003D3B1C" w:rsidRPr="000E508C" w:rsidRDefault="003D3B1C" w:rsidP="00E018B5">
      <w:pPr>
        <w:pStyle w:val="a9"/>
        <w:spacing w:before="0" w:beforeAutospacing="0" w:after="0" w:afterAutospacing="0"/>
        <w:ind w:firstLine="709"/>
        <w:contextualSpacing/>
        <w:jc w:val="both"/>
        <w:rPr>
          <w:sz w:val="28"/>
          <w:szCs w:val="28"/>
        </w:rPr>
      </w:pPr>
      <w:proofErr w:type="spellStart"/>
      <w:r w:rsidRPr="000E508C">
        <w:rPr>
          <w:rStyle w:val="ab"/>
          <w:sz w:val="28"/>
          <w:szCs w:val="28"/>
        </w:rPr>
        <w:t>Нестандартне</w:t>
      </w:r>
      <w:proofErr w:type="spellEnd"/>
      <w:r w:rsidRPr="000E508C">
        <w:rPr>
          <w:rStyle w:val="ab"/>
          <w:sz w:val="28"/>
          <w:szCs w:val="28"/>
        </w:rPr>
        <w:t xml:space="preserve"> </w:t>
      </w:r>
      <w:proofErr w:type="spellStart"/>
      <w:r w:rsidRPr="000E508C">
        <w:rPr>
          <w:rStyle w:val="ab"/>
          <w:sz w:val="28"/>
          <w:szCs w:val="28"/>
        </w:rPr>
        <w:t>обладнання</w:t>
      </w:r>
      <w:proofErr w:type="spellEnd"/>
      <w:proofErr w:type="gramStart"/>
      <w:r w:rsidRPr="000E508C">
        <w:rPr>
          <w:b/>
          <w:sz w:val="28"/>
          <w:szCs w:val="28"/>
        </w:rPr>
        <w:t>:</w:t>
      </w:r>
      <w:r w:rsidRPr="000E508C">
        <w:rPr>
          <w:sz w:val="28"/>
          <w:szCs w:val="28"/>
        </w:rPr>
        <w:t xml:space="preserve"> У</w:t>
      </w:r>
      <w:proofErr w:type="gramEnd"/>
      <w:r w:rsidRPr="000E508C">
        <w:rPr>
          <w:sz w:val="28"/>
          <w:szCs w:val="28"/>
        </w:rPr>
        <w:t xml:space="preserve"> </w:t>
      </w:r>
      <w:proofErr w:type="spellStart"/>
      <w:r w:rsidRPr="000E508C">
        <w:rPr>
          <w:sz w:val="28"/>
          <w:szCs w:val="28"/>
        </w:rPr>
        <w:t>сучасних</w:t>
      </w:r>
      <w:proofErr w:type="spellEnd"/>
      <w:r w:rsidRPr="000E508C">
        <w:rPr>
          <w:sz w:val="28"/>
          <w:szCs w:val="28"/>
        </w:rPr>
        <w:t xml:space="preserve"> </w:t>
      </w:r>
      <w:proofErr w:type="spellStart"/>
      <w:r w:rsidRPr="000E508C">
        <w:rPr>
          <w:sz w:val="28"/>
          <w:szCs w:val="28"/>
        </w:rPr>
        <w:t>умовах</w:t>
      </w:r>
      <w:proofErr w:type="spellEnd"/>
      <w:r w:rsidRPr="000E508C">
        <w:rPr>
          <w:sz w:val="28"/>
          <w:szCs w:val="28"/>
        </w:rPr>
        <w:t xml:space="preserve"> </w:t>
      </w:r>
      <w:proofErr w:type="spellStart"/>
      <w:r w:rsidRPr="000E508C">
        <w:rPr>
          <w:sz w:val="28"/>
          <w:szCs w:val="28"/>
        </w:rPr>
        <w:t>недостатнього</w:t>
      </w:r>
      <w:proofErr w:type="spellEnd"/>
      <w:r w:rsidRPr="000E508C">
        <w:rPr>
          <w:sz w:val="28"/>
          <w:szCs w:val="28"/>
        </w:rPr>
        <w:t xml:space="preserve"> </w:t>
      </w:r>
      <w:proofErr w:type="spellStart"/>
      <w:r w:rsidRPr="000E508C">
        <w:rPr>
          <w:sz w:val="28"/>
          <w:szCs w:val="28"/>
        </w:rPr>
        <w:t>забезпечення</w:t>
      </w:r>
      <w:proofErr w:type="spellEnd"/>
      <w:r w:rsidRPr="000E508C">
        <w:rPr>
          <w:sz w:val="28"/>
          <w:szCs w:val="28"/>
        </w:rPr>
        <w:t xml:space="preserve"> </w:t>
      </w:r>
      <w:proofErr w:type="spellStart"/>
      <w:r w:rsidRPr="000E508C">
        <w:rPr>
          <w:sz w:val="28"/>
          <w:szCs w:val="28"/>
        </w:rPr>
        <w:t>спортивних</w:t>
      </w:r>
      <w:proofErr w:type="spellEnd"/>
      <w:r w:rsidRPr="000E508C">
        <w:rPr>
          <w:sz w:val="28"/>
          <w:szCs w:val="28"/>
        </w:rPr>
        <w:t xml:space="preserve"> </w:t>
      </w:r>
      <w:proofErr w:type="spellStart"/>
      <w:r w:rsidRPr="000E508C">
        <w:rPr>
          <w:sz w:val="28"/>
          <w:szCs w:val="28"/>
        </w:rPr>
        <w:t>залів</w:t>
      </w:r>
      <w:proofErr w:type="spellEnd"/>
      <w:r w:rsidRPr="000E508C">
        <w:rPr>
          <w:sz w:val="28"/>
          <w:szCs w:val="28"/>
        </w:rPr>
        <w:t xml:space="preserve"> </w:t>
      </w:r>
      <w:proofErr w:type="spellStart"/>
      <w:r w:rsidRPr="000E508C">
        <w:rPr>
          <w:sz w:val="28"/>
          <w:szCs w:val="28"/>
        </w:rPr>
        <w:t>необхідним</w:t>
      </w:r>
      <w:proofErr w:type="spellEnd"/>
      <w:r w:rsidRPr="000E508C">
        <w:rPr>
          <w:sz w:val="28"/>
          <w:szCs w:val="28"/>
        </w:rPr>
        <w:t xml:space="preserve"> </w:t>
      </w:r>
      <w:proofErr w:type="spellStart"/>
      <w:r w:rsidRPr="000E508C">
        <w:rPr>
          <w:sz w:val="28"/>
          <w:szCs w:val="28"/>
        </w:rPr>
        <w:t>інвентарем</w:t>
      </w:r>
      <w:proofErr w:type="spellEnd"/>
      <w:r w:rsidRPr="000E508C">
        <w:rPr>
          <w:sz w:val="28"/>
          <w:szCs w:val="28"/>
        </w:rPr>
        <w:t xml:space="preserve">, </w:t>
      </w:r>
      <w:proofErr w:type="spellStart"/>
      <w:r w:rsidRPr="000E508C">
        <w:rPr>
          <w:sz w:val="28"/>
          <w:szCs w:val="28"/>
        </w:rPr>
        <w:t>важливо</w:t>
      </w:r>
      <w:proofErr w:type="spellEnd"/>
      <w:r w:rsidRPr="000E508C">
        <w:rPr>
          <w:sz w:val="28"/>
          <w:szCs w:val="28"/>
        </w:rPr>
        <w:t xml:space="preserve"> </w:t>
      </w:r>
      <w:proofErr w:type="spellStart"/>
      <w:r w:rsidRPr="000E508C">
        <w:rPr>
          <w:sz w:val="28"/>
          <w:szCs w:val="28"/>
        </w:rPr>
        <w:t>використовувати</w:t>
      </w:r>
      <w:proofErr w:type="spellEnd"/>
      <w:r w:rsidRPr="000E508C">
        <w:rPr>
          <w:sz w:val="28"/>
          <w:szCs w:val="28"/>
        </w:rPr>
        <w:t xml:space="preserve"> </w:t>
      </w:r>
      <w:proofErr w:type="spellStart"/>
      <w:r w:rsidRPr="000E508C">
        <w:rPr>
          <w:sz w:val="28"/>
          <w:szCs w:val="28"/>
        </w:rPr>
        <w:t>нестандартне</w:t>
      </w:r>
      <w:proofErr w:type="spellEnd"/>
      <w:r w:rsidRPr="000E508C">
        <w:rPr>
          <w:sz w:val="28"/>
          <w:szCs w:val="28"/>
        </w:rPr>
        <w:t xml:space="preserve"> </w:t>
      </w:r>
      <w:proofErr w:type="spellStart"/>
      <w:r w:rsidRPr="000E508C">
        <w:rPr>
          <w:sz w:val="28"/>
          <w:szCs w:val="28"/>
        </w:rPr>
        <w:t>устаткування</w:t>
      </w:r>
      <w:proofErr w:type="spellEnd"/>
      <w:r w:rsidRPr="000E508C">
        <w:rPr>
          <w:sz w:val="28"/>
          <w:szCs w:val="28"/>
        </w:rPr>
        <w:t xml:space="preserve">, яке </w:t>
      </w:r>
      <w:proofErr w:type="spellStart"/>
      <w:r w:rsidRPr="000E508C">
        <w:rPr>
          <w:sz w:val="28"/>
          <w:szCs w:val="28"/>
        </w:rPr>
        <w:t>дозволяє</w:t>
      </w:r>
      <w:proofErr w:type="spellEnd"/>
      <w:r w:rsidRPr="000E508C">
        <w:rPr>
          <w:sz w:val="28"/>
          <w:szCs w:val="28"/>
        </w:rPr>
        <w:t xml:space="preserve"> </w:t>
      </w:r>
      <w:proofErr w:type="spellStart"/>
      <w:r w:rsidRPr="000E508C">
        <w:rPr>
          <w:sz w:val="28"/>
          <w:szCs w:val="28"/>
        </w:rPr>
        <w:t>підвищити</w:t>
      </w:r>
      <w:proofErr w:type="spellEnd"/>
      <w:r w:rsidRPr="000E508C">
        <w:rPr>
          <w:sz w:val="28"/>
          <w:szCs w:val="28"/>
        </w:rPr>
        <w:t xml:space="preserve"> </w:t>
      </w:r>
      <w:proofErr w:type="spellStart"/>
      <w:r w:rsidRPr="000E508C">
        <w:rPr>
          <w:sz w:val="28"/>
          <w:szCs w:val="28"/>
        </w:rPr>
        <w:t>ефективність</w:t>
      </w:r>
      <w:proofErr w:type="spellEnd"/>
      <w:r w:rsidRPr="000E508C">
        <w:rPr>
          <w:sz w:val="28"/>
          <w:szCs w:val="28"/>
        </w:rPr>
        <w:t xml:space="preserve"> занять і </w:t>
      </w:r>
      <w:proofErr w:type="spellStart"/>
      <w:r w:rsidRPr="000E508C">
        <w:rPr>
          <w:sz w:val="28"/>
          <w:szCs w:val="28"/>
        </w:rPr>
        <w:t>забезпечити</w:t>
      </w:r>
      <w:proofErr w:type="spellEnd"/>
      <w:r w:rsidRPr="000E508C">
        <w:rPr>
          <w:sz w:val="28"/>
          <w:szCs w:val="28"/>
        </w:rPr>
        <w:t xml:space="preserve"> </w:t>
      </w:r>
      <w:proofErr w:type="spellStart"/>
      <w:r w:rsidRPr="000E508C">
        <w:rPr>
          <w:sz w:val="28"/>
          <w:szCs w:val="28"/>
        </w:rPr>
        <w:t>індивідуальний</w:t>
      </w:r>
      <w:proofErr w:type="spellEnd"/>
      <w:r w:rsidRPr="000E508C">
        <w:rPr>
          <w:sz w:val="28"/>
          <w:szCs w:val="28"/>
        </w:rPr>
        <w:t xml:space="preserve"> </w:t>
      </w:r>
      <w:proofErr w:type="spellStart"/>
      <w:r w:rsidRPr="000E508C">
        <w:rPr>
          <w:sz w:val="28"/>
          <w:szCs w:val="28"/>
        </w:rPr>
        <w:t>підхід</w:t>
      </w:r>
      <w:proofErr w:type="spellEnd"/>
      <w:r w:rsidRPr="000E508C">
        <w:rPr>
          <w:sz w:val="28"/>
          <w:szCs w:val="28"/>
        </w:rPr>
        <w:t xml:space="preserve"> до </w:t>
      </w:r>
      <w:proofErr w:type="spellStart"/>
      <w:r w:rsidRPr="000E508C">
        <w:rPr>
          <w:sz w:val="28"/>
          <w:szCs w:val="28"/>
        </w:rPr>
        <w:t>кожної</w:t>
      </w:r>
      <w:proofErr w:type="spellEnd"/>
      <w:r w:rsidRPr="000E508C">
        <w:rPr>
          <w:sz w:val="28"/>
          <w:szCs w:val="28"/>
        </w:rPr>
        <w:t xml:space="preserve"> </w:t>
      </w:r>
      <w:proofErr w:type="spellStart"/>
      <w:r w:rsidRPr="000E508C">
        <w:rPr>
          <w:sz w:val="28"/>
          <w:szCs w:val="28"/>
        </w:rPr>
        <w:t>дитини</w:t>
      </w:r>
      <w:proofErr w:type="spellEnd"/>
      <w:r w:rsidRPr="000E508C">
        <w:rPr>
          <w:sz w:val="28"/>
          <w:szCs w:val="28"/>
        </w:rPr>
        <w:t>.</w:t>
      </w:r>
    </w:p>
    <w:p w14:paraId="6CF58636" w14:textId="77777777" w:rsidR="00585F83" w:rsidRDefault="00585F83" w:rsidP="00E12A5F">
      <w:pPr>
        <w:shd w:val="clear" w:color="000000" w:fill="auto"/>
        <w:suppressAutoHyphens/>
        <w:contextualSpacing/>
        <w:rPr>
          <w:b/>
          <w:bCs/>
          <w:color w:val="000000" w:themeColor="text1"/>
          <w:sz w:val="28"/>
          <w:szCs w:val="28"/>
        </w:rPr>
      </w:pPr>
      <w:bookmarkStart w:id="5" w:name="_Hlk192883205"/>
    </w:p>
    <w:p w14:paraId="19721B8B" w14:textId="77777777" w:rsidR="00585F83" w:rsidRDefault="00585F83" w:rsidP="00E12A5F">
      <w:pPr>
        <w:shd w:val="clear" w:color="000000" w:fill="auto"/>
        <w:suppressAutoHyphens/>
        <w:contextualSpacing/>
        <w:rPr>
          <w:b/>
          <w:bCs/>
          <w:color w:val="000000" w:themeColor="text1"/>
          <w:sz w:val="28"/>
          <w:szCs w:val="28"/>
        </w:rPr>
      </w:pPr>
    </w:p>
    <w:p w14:paraId="566B1382" w14:textId="387C73C5" w:rsidR="003D3B1C" w:rsidRPr="00CF3132" w:rsidRDefault="003D3B1C" w:rsidP="003D3B1C">
      <w:pPr>
        <w:shd w:val="clear" w:color="000000" w:fill="auto"/>
        <w:suppressAutoHyphens/>
        <w:ind w:firstLine="709"/>
        <w:contextualSpacing/>
        <w:jc w:val="center"/>
        <w:rPr>
          <w:b/>
          <w:bCs/>
          <w:color w:val="000000" w:themeColor="text1"/>
          <w:sz w:val="28"/>
          <w:szCs w:val="28"/>
        </w:rPr>
      </w:pPr>
      <w:r w:rsidRPr="00CF3132">
        <w:rPr>
          <w:b/>
          <w:bCs/>
          <w:color w:val="000000" w:themeColor="text1"/>
          <w:sz w:val="28"/>
          <w:szCs w:val="28"/>
        </w:rPr>
        <w:t>СПИСОК ВИКОРИСТАНИХ ДЖЕРЕЛ</w:t>
      </w:r>
    </w:p>
    <w:bookmarkEnd w:id="5"/>
    <w:p w14:paraId="34937CEE" w14:textId="20B7C725" w:rsidR="002F3A64" w:rsidRPr="002F3A64" w:rsidRDefault="002F3A64" w:rsidP="005B3E57">
      <w:pPr>
        <w:shd w:val="clear" w:color="000000" w:fill="auto"/>
        <w:suppressAutoHyphens/>
        <w:ind w:firstLine="284"/>
        <w:contextualSpacing/>
        <w:jc w:val="both"/>
        <w:rPr>
          <w:color w:val="000000" w:themeColor="text1"/>
          <w:sz w:val="28"/>
          <w:szCs w:val="28"/>
        </w:rPr>
      </w:pPr>
    </w:p>
    <w:p w14:paraId="192C787A" w14:textId="77777777" w:rsidR="002F3A64" w:rsidRPr="00601D2C" w:rsidRDefault="002F3A64" w:rsidP="005B3E57">
      <w:pPr>
        <w:shd w:val="clear" w:color="000000" w:fill="auto"/>
        <w:suppressAutoHyphens/>
        <w:ind w:firstLine="284"/>
        <w:contextualSpacing/>
        <w:jc w:val="both"/>
        <w:rPr>
          <w:color w:val="000000" w:themeColor="text1"/>
          <w:sz w:val="28"/>
          <w:szCs w:val="28"/>
        </w:rPr>
      </w:pPr>
    </w:p>
    <w:p w14:paraId="2F56291A" w14:textId="3F8E242C"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Андрощук Н. Рухливі ігри та естафети у фізичному вихованні школярів: метод. посібник. Тернопіль: Підручники і посібники, 2011. 144</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с.</w:t>
      </w:r>
    </w:p>
    <w:p w14:paraId="48199138" w14:textId="05315D00"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 xml:space="preserve">Афанасьєва О. Сучасний стан проблеми фізичної реабілітації дітей з деривацією слуху. Молода спортивна наука України: </w:t>
      </w:r>
      <w:proofErr w:type="spellStart"/>
      <w:r w:rsidRPr="00601D2C">
        <w:rPr>
          <w:rFonts w:ascii="Times New Roman" w:hAnsi="Times New Roman" w:cs="Times New Roman"/>
          <w:color w:val="000000" w:themeColor="text1"/>
          <w:sz w:val="28"/>
          <w:szCs w:val="28"/>
        </w:rPr>
        <w:t>зб</w:t>
      </w:r>
      <w:proofErr w:type="spellEnd"/>
      <w:r w:rsidRPr="00601D2C">
        <w:rPr>
          <w:rFonts w:ascii="Times New Roman" w:hAnsi="Times New Roman" w:cs="Times New Roman"/>
          <w:color w:val="000000" w:themeColor="text1"/>
          <w:sz w:val="28"/>
          <w:szCs w:val="28"/>
        </w:rPr>
        <w:t xml:space="preserve">. наук. пр. в галузі </w:t>
      </w:r>
      <w:proofErr w:type="spellStart"/>
      <w:r w:rsidRPr="00601D2C">
        <w:rPr>
          <w:rFonts w:ascii="Times New Roman" w:hAnsi="Times New Roman" w:cs="Times New Roman"/>
          <w:color w:val="000000" w:themeColor="text1"/>
          <w:sz w:val="28"/>
          <w:szCs w:val="28"/>
        </w:rPr>
        <w:t>фіз</w:t>
      </w:r>
      <w:proofErr w:type="spellEnd"/>
      <w:r w:rsidRPr="00601D2C">
        <w:rPr>
          <w:rFonts w:ascii="Times New Roman" w:hAnsi="Times New Roman" w:cs="Times New Roman"/>
          <w:color w:val="000000" w:themeColor="text1"/>
          <w:sz w:val="28"/>
          <w:szCs w:val="28"/>
        </w:rPr>
        <w:t>. виховання, спорту і здоров</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 xml:space="preserve">я людини / за </w:t>
      </w:r>
      <w:proofErr w:type="spellStart"/>
      <w:r w:rsidRPr="00601D2C">
        <w:rPr>
          <w:rFonts w:ascii="Times New Roman" w:hAnsi="Times New Roman" w:cs="Times New Roman"/>
          <w:color w:val="000000" w:themeColor="text1"/>
          <w:sz w:val="28"/>
          <w:szCs w:val="28"/>
        </w:rPr>
        <w:t>заг</w:t>
      </w:r>
      <w:proofErr w:type="spellEnd"/>
      <w:r w:rsidRPr="00601D2C">
        <w:rPr>
          <w:rFonts w:ascii="Times New Roman" w:hAnsi="Times New Roman" w:cs="Times New Roman"/>
          <w:color w:val="000000" w:themeColor="text1"/>
          <w:sz w:val="28"/>
          <w:szCs w:val="28"/>
        </w:rPr>
        <w:t xml:space="preserve">. ред. Є. Приступи. Львів, 2019. </w:t>
      </w:r>
      <w:proofErr w:type="spellStart"/>
      <w:r w:rsidRPr="00601D2C">
        <w:rPr>
          <w:rFonts w:ascii="Times New Roman" w:hAnsi="Times New Roman" w:cs="Times New Roman"/>
          <w:color w:val="000000" w:themeColor="text1"/>
          <w:sz w:val="28"/>
          <w:szCs w:val="28"/>
        </w:rPr>
        <w:t>Вип</w:t>
      </w:r>
      <w:proofErr w:type="spellEnd"/>
      <w:r w:rsidRPr="00601D2C">
        <w:rPr>
          <w:rFonts w:ascii="Times New Roman" w:hAnsi="Times New Roman" w:cs="Times New Roman"/>
          <w:color w:val="000000" w:themeColor="text1"/>
          <w:sz w:val="28"/>
          <w:szCs w:val="28"/>
        </w:rPr>
        <w:t>. 15, т. 3. С. 17–20.</w:t>
      </w:r>
    </w:p>
    <w:p w14:paraId="46A5FEA6" w14:textId="2BCB37E1"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Базилевич Л. </w:t>
      </w:r>
      <w:r w:rsidR="002F3A64" w:rsidRPr="00601D2C">
        <w:rPr>
          <w:rFonts w:ascii="Times New Roman" w:hAnsi="Times New Roman" w:cs="Times New Roman"/>
          <w:color w:val="000000" w:themeColor="text1"/>
          <w:sz w:val="28"/>
          <w:szCs w:val="28"/>
        </w:rPr>
        <w:t>Ю. Фізична реабілітація осіб із порушеннями слуху. Київ, 2021. 45 с.</w:t>
      </w:r>
    </w:p>
    <w:p w14:paraId="17320925" w14:textId="4DD230AF"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Байкіна</w:t>
      </w:r>
      <w:proofErr w:type="spellEnd"/>
      <w:r w:rsidRPr="00601D2C">
        <w:rPr>
          <w:rFonts w:ascii="Times New Roman" w:hAnsi="Times New Roman" w:cs="Times New Roman"/>
          <w:color w:val="000000" w:themeColor="text1"/>
          <w:sz w:val="28"/>
          <w:szCs w:val="28"/>
        </w:rPr>
        <w:t xml:space="preserve"> Н.</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Г., Крайній Н.</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 xml:space="preserve">С. Критерії оцінки фізичного розвитку глухих дітей при відборі в спеціальні школи. Оздоровча фізична культура і спорт осіб з інвалідністю: тези доповідей. Одеса, 2009. </w:t>
      </w:r>
      <w:proofErr w:type="spellStart"/>
      <w:r w:rsidRPr="00601D2C">
        <w:rPr>
          <w:rFonts w:ascii="Times New Roman" w:hAnsi="Times New Roman" w:cs="Times New Roman"/>
          <w:color w:val="000000" w:themeColor="text1"/>
          <w:sz w:val="28"/>
          <w:szCs w:val="28"/>
        </w:rPr>
        <w:t>Вип</w:t>
      </w:r>
      <w:proofErr w:type="spellEnd"/>
      <w:r w:rsidRPr="00601D2C">
        <w:rPr>
          <w:rFonts w:ascii="Times New Roman" w:hAnsi="Times New Roman" w:cs="Times New Roman"/>
          <w:color w:val="000000" w:themeColor="text1"/>
          <w:sz w:val="28"/>
          <w:szCs w:val="28"/>
        </w:rPr>
        <w:t>. 2. С. 4–5.</w:t>
      </w:r>
    </w:p>
    <w:p w14:paraId="03D30178" w14:textId="5845B3F2" w:rsidR="002F3A64" w:rsidRPr="00BC7F08"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Бех</w:t>
      </w:r>
      <w:proofErr w:type="spellEnd"/>
      <w:r w:rsidRPr="00601D2C">
        <w:rPr>
          <w:rFonts w:ascii="Times New Roman" w:hAnsi="Times New Roman" w:cs="Times New Roman"/>
          <w:color w:val="000000" w:themeColor="text1"/>
          <w:sz w:val="28"/>
          <w:szCs w:val="28"/>
        </w:rPr>
        <w:t xml:space="preserve"> І. Д. Теоретичні засади навчання і розвитку аномальних дітей. Педагогіка і психологія. 2015. № 4. С. 147–155.</w:t>
      </w:r>
    </w:p>
    <w:p w14:paraId="0B94D4D5" w14:textId="4DC0E3B4"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 xml:space="preserve">Бондар В. Стан і перспективи розвитку державної системи навчання дітей з психофізичними вадами. </w:t>
      </w:r>
      <w:r w:rsidRPr="00AF1176">
        <w:rPr>
          <w:rFonts w:ascii="Times New Roman" w:hAnsi="Times New Roman" w:cs="Times New Roman"/>
          <w:i/>
          <w:iCs/>
          <w:color w:val="000000" w:themeColor="text1"/>
          <w:sz w:val="28"/>
          <w:szCs w:val="28"/>
        </w:rPr>
        <w:t>Дефектологія.</w:t>
      </w:r>
      <w:r w:rsidRPr="00601D2C">
        <w:rPr>
          <w:rFonts w:ascii="Times New Roman" w:hAnsi="Times New Roman" w:cs="Times New Roman"/>
          <w:color w:val="000000" w:themeColor="text1"/>
          <w:sz w:val="28"/>
          <w:szCs w:val="28"/>
        </w:rPr>
        <w:t xml:space="preserve"> 2017. № 3. С. 2–7.</w:t>
      </w:r>
    </w:p>
    <w:p w14:paraId="414919CC" w14:textId="5D618220"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Віткін</w:t>
      </w:r>
      <w:proofErr w:type="spellEnd"/>
      <w:r>
        <w:rPr>
          <w:rFonts w:ascii="Times New Roman" w:hAnsi="Times New Roman" w:cs="Times New Roman"/>
          <w:color w:val="000000" w:themeColor="text1"/>
          <w:sz w:val="28"/>
          <w:szCs w:val="28"/>
        </w:rPr>
        <w:t xml:space="preserve"> В. </w:t>
      </w:r>
      <w:r w:rsidR="002F3A64" w:rsidRPr="00601D2C">
        <w:rPr>
          <w:rFonts w:ascii="Times New Roman" w:hAnsi="Times New Roman" w:cs="Times New Roman"/>
          <w:color w:val="000000" w:themeColor="text1"/>
          <w:sz w:val="28"/>
          <w:szCs w:val="28"/>
        </w:rPr>
        <w:t>М. Психолого-педагогічні аспекти спортивної реабілітації дітей з особливими освітніми потребами: монографія. Харків: Освіта України, 2020. 220 с.</w:t>
      </w:r>
    </w:p>
    <w:p w14:paraId="4A23596F" w14:textId="388873B4"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Войтек</w:t>
      </w:r>
      <w:proofErr w:type="spellEnd"/>
      <w:r w:rsidRPr="00601D2C">
        <w:rPr>
          <w:rFonts w:ascii="Times New Roman" w:hAnsi="Times New Roman" w:cs="Times New Roman"/>
          <w:color w:val="000000" w:themeColor="text1"/>
          <w:sz w:val="28"/>
          <w:szCs w:val="28"/>
        </w:rPr>
        <w:t xml:space="preserve"> В. І. Психологічний словник. Київ: Здоров</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я, 2016. С. 20–26.</w:t>
      </w:r>
    </w:p>
    <w:p w14:paraId="0D6A2A1E" w14:textId="5E408ADD"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Горлачов</w:t>
      </w:r>
      <w:proofErr w:type="spellEnd"/>
      <w:r>
        <w:rPr>
          <w:rFonts w:ascii="Times New Roman" w:hAnsi="Times New Roman" w:cs="Times New Roman"/>
          <w:color w:val="000000" w:themeColor="text1"/>
          <w:sz w:val="28"/>
          <w:szCs w:val="28"/>
        </w:rPr>
        <w:t xml:space="preserve"> О. </w:t>
      </w:r>
      <w:r w:rsidR="002F3A64" w:rsidRPr="00601D2C">
        <w:rPr>
          <w:rFonts w:ascii="Times New Roman" w:hAnsi="Times New Roman" w:cs="Times New Roman"/>
          <w:color w:val="000000" w:themeColor="text1"/>
          <w:sz w:val="28"/>
          <w:szCs w:val="28"/>
        </w:rPr>
        <w:t xml:space="preserve">С. Вибір форми спілкування як показник рівня інтелектуального розвитку осіб з вадами слуху. Технології інтелектуальної діяльності: тези доповідей Міждисциплінарної конференції. Київ: Інститут психології імені Г. С. Костюка, 2009. </w:t>
      </w:r>
    </w:p>
    <w:p w14:paraId="405F334D" w14:textId="3A341CF0"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Гуцол</w:t>
      </w:r>
      <w:proofErr w:type="spellEnd"/>
      <w:r w:rsidRPr="00601D2C">
        <w:rPr>
          <w:rFonts w:ascii="Times New Roman" w:hAnsi="Times New Roman" w:cs="Times New Roman"/>
          <w:color w:val="000000" w:themeColor="text1"/>
          <w:sz w:val="28"/>
          <w:szCs w:val="28"/>
        </w:rPr>
        <w:t xml:space="preserve"> В.</w:t>
      </w:r>
      <w:r w:rsidR="00E018B5">
        <w:rPr>
          <w:rFonts w:ascii="Times New Roman" w:hAnsi="Times New Roman" w:cs="Times New Roman"/>
          <w:color w:val="000000" w:themeColor="text1"/>
          <w:sz w:val="28"/>
          <w:szCs w:val="28"/>
        </w:rPr>
        <w:t> О., Мельник Л. </w:t>
      </w:r>
      <w:r w:rsidRPr="00601D2C">
        <w:rPr>
          <w:rFonts w:ascii="Times New Roman" w:hAnsi="Times New Roman" w:cs="Times New Roman"/>
          <w:color w:val="000000" w:themeColor="text1"/>
          <w:sz w:val="28"/>
          <w:szCs w:val="28"/>
        </w:rPr>
        <w:t>В. Особливості фізичного виховання дітей з порушенням слуху. Молодий вчений. 2022. № 4. С. 128–132.</w:t>
      </w:r>
    </w:p>
    <w:p w14:paraId="726ABBDE" w14:textId="0B1755E4"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Гуринович</w:t>
      </w:r>
      <w:proofErr w:type="spellEnd"/>
      <w:r w:rsidRPr="00601D2C">
        <w:rPr>
          <w:rFonts w:ascii="Times New Roman" w:hAnsi="Times New Roman" w:cs="Times New Roman"/>
          <w:color w:val="000000" w:themeColor="text1"/>
          <w:sz w:val="28"/>
          <w:szCs w:val="28"/>
        </w:rPr>
        <w:t xml:space="preserve"> Х. Фізичний стан глухих дітей молодшого шкільного віку та його корекція засобами фізичного виховання: </w:t>
      </w:r>
      <w:proofErr w:type="spellStart"/>
      <w:r w:rsidRPr="00601D2C">
        <w:rPr>
          <w:rFonts w:ascii="Times New Roman" w:hAnsi="Times New Roman" w:cs="Times New Roman"/>
          <w:color w:val="000000" w:themeColor="text1"/>
          <w:sz w:val="28"/>
          <w:szCs w:val="28"/>
        </w:rPr>
        <w:t>автореф</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дис</w:t>
      </w:r>
      <w:proofErr w:type="spellEnd"/>
      <w:r w:rsidRPr="00601D2C">
        <w:rPr>
          <w:rFonts w:ascii="Times New Roman" w:hAnsi="Times New Roman" w:cs="Times New Roman"/>
          <w:color w:val="000000" w:themeColor="text1"/>
          <w:sz w:val="28"/>
          <w:szCs w:val="28"/>
        </w:rPr>
        <w:t xml:space="preserve">. … </w:t>
      </w:r>
      <w:proofErr w:type="spellStart"/>
      <w:r w:rsidRPr="00601D2C">
        <w:rPr>
          <w:rFonts w:ascii="Times New Roman" w:hAnsi="Times New Roman" w:cs="Times New Roman"/>
          <w:color w:val="000000" w:themeColor="text1"/>
          <w:sz w:val="28"/>
          <w:szCs w:val="28"/>
        </w:rPr>
        <w:t>канд</w:t>
      </w:r>
      <w:proofErr w:type="spellEnd"/>
      <w:r w:rsidRPr="00601D2C">
        <w:rPr>
          <w:rFonts w:ascii="Times New Roman" w:hAnsi="Times New Roman" w:cs="Times New Roman"/>
          <w:color w:val="000000" w:themeColor="text1"/>
          <w:sz w:val="28"/>
          <w:szCs w:val="28"/>
        </w:rPr>
        <w:t xml:space="preserve">. наук з </w:t>
      </w:r>
      <w:proofErr w:type="spellStart"/>
      <w:r w:rsidRPr="00601D2C">
        <w:rPr>
          <w:rFonts w:ascii="Times New Roman" w:hAnsi="Times New Roman" w:cs="Times New Roman"/>
          <w:color w:val="000000" w:themeColor="text1"/>
          <w:sz w:val="28"/>
          <w:szCs w:val="28"/>
        </w:rPr>
        <w:t>ф.в</w:t>
      </w:r>
      <w:proofErr w:type="spellEnd"/>
      <w:r w:rsidRPr="00601D2C">
        <w:rPr>
          <w:rFonts w:ascii="Times New Roman" w:hAnsi="Times New Roman" w:cs="Times New Roman"/>
          <w:color w:val="000000" w:themeColor="text1"/>
          <w:sz w:val="28"/>
          <w:szCs w:val="28"/>
        </w:rPr>
        <w:t>. і с. Львів, 2006. 20 с.</w:t>
      </w:r>
    </w:p>
    <w:p w14:paraId="010F7703" w14:textId="06F829B7"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lastRenderedPageBreak/>
        <w:t xml:space="preserve">Дитина зі світу тиші: на допомогу батькам </w:t>
      </w:r>
      <w:proofErr w:type="spellStart"/>
      <w:r w:rsidRPr="00601D2C">
        <w:rPr>
          <w:rFonts w:ascii="Times New Roman" w:hAnsi="Times New Roman" w:cs="Times New Roman"/>
          <w:color w:val="000000" w:themeColor="text1"/>
          <w:sz w:val="28"/>
          <w:szCs w:val="28"/>
        </w:rPr>
        <w:t>нечуючої</w:t>
      </w:r>
      <w:proofErr w:type="spellEnd"/>
      <w:r w:rsidRPr="00601D2C">
        <w:rPr>
          <w:rFonts w:ascii="Times New Roman" w:hAnsi="Times New Roman" w:cs="Times New Roman"/>
          <w:color w:val="000000" w:themeColor="text1"/>
          <w:sz w:val="28"/>
          <w:szCs w:val="28"/>
        </w:rPr>
        <w:t xml:space="preserve"> дитини: наук.-метод. </w:t>
      </w:r>
      <w:proofErr w:type="spellStart"/>
      <w:r w:rsidRPr="00601D2C">
        <w:rPr>
          <w:rFonts w:ascii="Times New Roman" w:hAnsi="Times New Roman" w:cs="Times New Roman"/>
          <w:color w:val="000000" w:themeColor="text1"/>
          <w:sz w:val="28"/>
          <w:szCs w:val="28"/>
        </w:rPr>
        <w:t>посіб</w:t>
      </w:r>
      <w:proofErr w:type="spellEnd"/>
      <w:r w:rsidRPr="00601D2C">
        <w:rPr>
          <w:rFonts w:ascii="Times New Roman" w:hAnsi="Times New Roman" w:cs="Times New Roman"/>
          <w:color w:val="000000" w:themeColor="text1"/>
          <w:sz w:val="28"/>
          <w:szCs w:val="28"/>
        </w:rPr>
        <w:t xml:space="preserve">. / </w:t>
      </w:r>
      <w:proofErr w:type="spellStart"/>
      <w:r w:rsidRPr="00601D2C">
        <w:rPr>
          <w:rFonts w:ascii="Times New Roman" w:hAnsi="Times New Roman" w:cs="Times New Roman"/>
          <w:color w:val="000000" w:themeColor="text1"/>
          <w:sz w:val="28"/>
          <w:szCs w:val="28"/>
        </w:rPr>
        <w:t>укл</w:t>
      </w:r>
      <w:proofErr w:type="spellEnd"/>
      <w:r w:rsidRPr="00601D2C">
        <w:rPr>
          <w:rFonts w:ascii="Times New Roman" w:hAnsi="Times New Roman" w:cs="Times New Roman"/>
          <w:color w:val="000000" w:themeColor="text1"/>
          <w:sz w:val="28"/>
          <w:szCs w:val="28"/>
        </w:rPr>
        <w:t xml:space="preserve">. Н. А. </w:t>
      </w:r>
      <w:proofErr w:type="spellStart"/>
      <w:r w:rsidRPr="00601D2C">
        <w:rPr>
          <w:rFonts w:ascii="Times New Roman" w:hAnsi="Times New Roman" w:cs="Times New Roman"/>
          <w:color w:val="000000" w:themeColor="text1"/>
          <w:sz w:val="28"/>
          <w:szCs w:val="28"/>
        </w:rPr>
        <w:t>Зборовська</w:t>
      </w:r>
      <w:proofErr w:type="spellEnd"/>
      <w:r w:rsidRPr="00601D2C">
        <w:rPr>
          <w:rFonts w:ascii="Times New Roman" w:hAnsi="Times New Roman" w:cs="Times New Roman"/>
          <w:color w:val="000000" w:themeColor="text1"/>
          <w:sz w:val="28"/>
          <w:szCs w:val="28"/>
        </w:rPr>
        <w:t>. Київ: СПКТБ УТОГ, 2011. С. 53.</w:t>
      </w:r>
    </w:p>
    <w:p w14:paraId="6E024D06" w14:textId="475ACA43"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Заставна О.</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 xml:space="preserve">М. Фізична реабілітація </w:t>
      </w:r>
      <w:proofErr w:type="spellStart"/>
      <w:r w:rsidRPr="00601D2C">
        <w:rPr>
          <w:rFonts w:ascii="Times New Roman" w:hAnsi="Times New Roman" w:cs="Times New Roman"/>
          <w:color w:val="000000" w:themeColor="text1"/>
          <w:sz w:val="28"/>
          <w:szCs w:val="28"/>
        </w:rPr>
        <w:t>слабочуючих</w:t>
      </w:r>
      <w:proofErr w:type="spellEnd"/>
      <w:r w:rsidRPr="00601D2C">
        <w:rPr>
          <w:rFonts w:ascii="Times New Roman" w:hAnsi="Times New Roman" w:cs="Times New Roman"/>
          <w:color w:val="000000" w:themeColor="text1"/>
          <w:sz w:val="28"/>
          <w:szCs w:val="28"/>
        </w:rPr>
        <w:t xml:space="preserve"> дітей старшого дошкільного віку після </w:t>
      </w:r>
      <w:proofErr w:type="spellStart"/>
      <w:r w:rsidRPr="00601D2C">
        <w:rPr>
          <w:rFonts w:ascii="Times New Roman" w:hAnsi="Times New Roman" w:cs="Times New Roman"/>
          <w:color w:val="000000" w:themeColor="text1"/>
          <w:sz w:val="28"/>
          <w:szCs w:val="28"/>
        </w:rPr>
        <w:t>кохлеарної</w:t>
      </w:r>
      <w:proofErr w:type="spellEnd"/>
      <w:r w:rsidRPr="00601D2C">
        <w:rPr>
          <w:rFonts w:ascii="Times New Roman" w:hAnsi="Times New Roman" w:cs="Times New Roman"/>
          <w:color w:val="000000" w:themeColor="text1"/>
          <w:sz w:val="28"/>
          <w:szCs w:val="28"/>
        </w:rPr>
        <w:t xml:space="preserve"> імплантації: </w:t>
      </w:r>
      <w:proofErr w:type="spellStart"/>
      <w:r w:rsidRPr="00601D2C">
        <w:rPr>
          <w:rFonts w:ascii="Times New Roman" w:hAnsi="Times New Roman" w:cs="Times New Roman"/>
          <w:color w:val="000000" w:themeColor="text1"/>
          <w:sz w:val="28"/>
          <w:szCs w:val="28"/>
        </w:rPr>
        <w:t>автореф</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дис</w:t>
      </w:r>
      <w:proofErr w:type="spellEnd"/>
      <w:r w:rsidRPr="00601D2C">
        <w:rPr>
          <w:rFonts w:ascii="Times New Roman" w:hAnsi="Times New Roman" w:cs="Times New Roman"/>
          <w:color w:val="000000" w:themeColor="text1"/>
          <w:sz w:val="28"/>
          <w:szCs w:val="28"/>
        </w:rPr>
        <w:t xml:space="preserve">. … </w:t>
      </w:r>
      <w:proofErr w:type="spellStart"/>
      <w:r w:rsidRPr="00601D2C">
        <w:rPr>
          <w:rFonts w:ascii="Times New Roman" w:hAnsi="Times New Roman" w:cs="Times New Roman"/>
          <w:color w:val="000000" w:themeColor="text1"/>
          <w:sz w:val="28"/>
          <w:szCs w:val="28"/>
        </w:rPr>
        <w:t>канд</w:t>
      </w:r>
      <w:proofErr w:type="spellEnd"/>
      <w:r w:rsidRPr="00601D2C">
        <w:rPr>
          <w:rFonts w:ascii="Times New Roman" w:hAnsi="Times New Roman" w:cs="Times New Roman"/>
          <w:color w:val="000000" w:themeColor="text1"/>
          <w:sz w:val="28"/>
          <w:szCs w:val="28"/>
        </w:rPr>
        <w:t xml:space="preserve">. наук з </w:t>
      </w:r>
      <w:proofErr w:type="spellStart"/>
      <w:r w:rsidRPr="00601D2C">
        <w:rPr>
          <w:rFonts w:ascii="Times New Roman" w:hAnsi="Times New Roman" w:cs="Times New Roman"/>
          <w:color w:val="000000" w:themeColor="text1"/>
          <w:sz w:val="28"/>
          <w:szCs w:val="28"/>
        </w:rPr>
        <w:t>фіз</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вихов</w:t>
      </w:r>
      <w:proofErr w:type="spellEnd"/>
      <w:r w:rsidRPr="00601D2C">
        <w:rPr>
          <w:rFonts w:ascii="Times New Roman" w:hAnsi="Times New Roman" w:cs="Times New Roman"/>
          <w:color w:val="000000" w:themeColor="text1"/>
          <w:sz w:val="28"/>
          <w:szCs w:val="28"/>
        </w:rPr>
        <w:t>. та спорту. Івано-Франківськ, 2016. 20 с.</w:t>
      </w:r>
    </w:p>
    <w:p w14:paraId="0394D421" w14:textId="1C3C9DA9" w:rsidR="002F3A64" w:rsidRPr="00BC7F08"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Івахненко</w:t>
      </w:r>
      <w:proofErr w:type="spellEnd"/>
      <w:r>
        <w:rPr>
          <w:rFonts w:ascii="Times New Roman" w:hAnsi="Times New Roman" w:cs="Times New Roman"/>
          <w:color w:val="000000" w:themeColor="text1"/>
          <w:sz w:val="28"/>
          <w:szCs w:val="28"/>
        </w:rPr>
        <w:t xml:space="preserve"> А. </w:t>
      </w:r>
      <w:r w:rsidR="002F3A64" w:rsidRPr="00601D2C">
        <w:rPr>
          <w:rFonts w:ascii="Times New Roman" w:hAnsi="Times New Roman" w:cs="Times New Roman"/>
          <w:color w:val="000000" w:themeColor="text1"/>
          <w:sz w:val="28"/>
          <w:szCs w:val="28"/>
        </w:rPr>
        <w:t xml:space="preserve">А. Порівняльна характеристика розвитку психомоторної сфери глухих дітей молодшого шкільного віку та їх однолітків зі збереженим слухом. </w:t>
      </w:r>
      <w:r w:rsidR="002F3A64" w:rsidRPr="00AF1176">
        <w:rPr>
          <w:rFonts w:ascii="Times New Roman" w:hAnsi="Times New Roman" w:cs="Times New Roman"/>
          <w:i/>
          <w:iCs/>
          <w:color w:val="000000" w:themeColor="text1"/>
          <w:sz w:val="28"/>
          <w:szCs w:val="28"/>
        </w:rPr>
        <w:t>Педагогіка, психологія та медико-біологічні проблеми фізичного виховання і спорту</w:t>
      </w:r>
      <w:r w:rsidR="002F3A64" w:rsidRPr="00601D2C">
        <w:rPr>
          <w:rFonts w:ascii="Times New Roman" w:hAnsi="Times New Roman" w:cs="Times New Roman"/>
          <w:color w:val="000000" w:themeColor="text1"/>
          <w:sz w:val="28"/>
          <w:szCs w:val="28"/>
        </w:rPr>
        <w:t>. 2014. № 1. С. 13–17.</w:t>
      </w:r>
    </w:p>
    <w:p w14:paraId="6CF959AA" w14:textId="2DB2E08C"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Єременко І. </w:t>
      </w:r>
      <w:r w:rsidR="002F3A64" w:rsidRPr="00601D2C">
        <w:rPr>
          <w:rFonts w:ascii="Times New Roman" w:hAnsi="Times New Roman" w:cs="Times New Roman"/>
          <w:color w:val="000000" w:themeColor="text1"/>
          <w:sz w:val="28"/>
          <w:szCs w:val="28"/>
        </w:rPr>
        <w:t>Г. Основи спеціальної дидактики. Київ: Рад. школа, 2006. 200 с.</w:t>
      </w:r>
    </w:p>
    <w:p w14:paraId="3AB78F76" w14:textId="085D5B03"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Карпухіна</w:t>
      </w:r>
      <w:proofErr w:type="spellEnd"/>
      <w:r>
        <w:rPr>
          <w:rFonts w:ascii="Times New Roman" w:hAnsi="Times New Roman" w:cs="Times New Roman"/>
          <w:color w:val="000000" w:themeColor="text1"/>
          <w:sz w:val="28"/>
          <w:szCs w:val="28"/>
        </w:rPr>
        <w:t xml:space="preserve"> Ю. </w:t>
      </w:r>
      <w:r w:rsidR="002F3A64" w:rsidRPr="00601D2C">
        <w:rPr>
          <w:rFonts w:ascii="Times New Roman" w:hAnsi="Times New Roman" w:cs="Times New Roman"/>
          <w:color w:val="000000" w:themeColor="text1"/>
          <w:sz w:val="28"/>
          <w:szCs w:val="28"/>
        </w:rPr>
        <w:t xml:space="preserve">В. Комплекс фізичної терапії для дітей молодшого шкільного віку з вадами слуху. Рекреація, фізична терапія, туризм: досвід, проблеми, перспективи: </w:t>
      </w:r>
      <w:r w:rsidR="002F3A64" w:rsidRPr="00AF1176">
        <w:rPr>
          <w:rFonts w:ascii="Times New Roman" w:hAnsi="Times New Roman" w:cs="Times New Roman"/>
          <w:i/>
          <w:iCs/>
          <w:color w:val="000000" w:themeColor="text1"/>
          <w:sz w:val="28"/>
          <w:szCs w:val="28"/>
        </w:rPr>
        <w:t>збірник матеріалів Всеукраїнської наук.-</w:t>
      </w:r>
      <w:proofErr w:type="spellStart"/>
      <w:r w:rsidR="002F3A64" w:rsidRPr="00AF1176">
        <w:rPr>
          <w:rFonts w:ascii="Times New Roman" w:hAnsi="Times New Roman" w:cs="Times New Roman"/>
          <w:i/>
          <w:iCs/>
          <w:color w:val="000000" w:themeColor="text1"/>
          <w:sz w:val="28"/>
          <w:szCs w:val="28"/>
        </w:rPr>
        <w:t>практ</w:t>
      </w:r>
      <w:proofErr w:type="spellEnd"/>
      <w:r w:rsidR="002F3A64" w:rsidRPr="00AF1176">
        <w:rPr>
          <w:rFonts w:ascii="Times New Roman" w:hAnsi="Times New Roman" w:cs="Times New Roman"/>
          <w:i/>
          <w:iCs/>
          <w:color w:val="000000" w:themeColor="text1"/>
          <w:sz w:val="28"/>
          <w:szCs w:val="28"/>
        </w:rPr>
        <w:t xml:space="preserve">. </w:t>
      </w:r>
      <w:proofErr w:type="spellStart"/>
      <w:r w:rsidR="002F3A64" w:rsidRPr="00AF1176">
        <w:rPr>
          <w:rFonts w:ascii="Times New Roman" w:hAnsi="Times New Roman" w:cs="Times New Roman"/>
          <w:i/>
          <w:iCs/>
          <w:color w:val="000000" w:themeColor="text1"/>
          <w:sz w:val="28"/>
          <w:szCs w:val="28"/>
        </w:rPr>
        <w:t>конф</w:t>
      </w:r>
      <w:proofErr w:type="spellEnd"/>
      <w:r w:rsidR="002F3A64" w:rsidRPr="00AF1176">
        <w:rPr>
          <w:rFonts w:ascii="Times New Roman" w:hAnsi="Times New Roman" w:cs="Times New Roman"/>
          <w:i/>
          <w:iCs/>
          <w:color w:val="000000" w:themeColor="text1"/>
          <w:sz w:val="28"/>
          <w:szCs w:val="28"/>
        </w:rPr>
        <w:t xml:space="preserve">. з </w:t>
      </w:r>
      <w:proofErr w:type="spellStart"/>
      <w:r w:rsidR="002F3A64" w:rsidRPr="00AF1176">
        <w:rPr>
          <w:rFonts w:ascii="Times New Roman" w:hAnsi="Times New Roman" w:cs="Times New Roman"/>
          <w:i/>
          <w:iCs/>
          <w:color w:val="000000" w:themeColor="text1"/>
          <w:sz w:val="28"/>
          <w:szCs w:val="28"/>
        </w:rPr>
        <w:t>міжнар</w:t>
      </w:r>
      <w:proofErr w:type="spellEnd"/>
      <w:r w:rsidR="002F3A64" w:rsidRPr="00AF1176">
        <w:rPr>
          <w:rFonts w:ascii="Times New Roman" w:hAnsi="Times New Roman" w:cs="Times New Roman"/>
          <w:i/>
          <w:iCs/>
          <w:color w:val="000000" w:themeColor="text1"/>
          <w:sz w:val="28"/>
          <w:szCs w:val="28"/>
        </w:rPr>
        <w:t>. участю</w:t>
      </w:r>
      <w:r w:rsidR="002F3A64" w:rsidRPr="00601D2C">
        <w:rPr>
          <w:rFonts w:ascii="Times New Roman" w:hAnsi="Times New Roman" w:cs="Times New Roman"/>
          <w:color w:val="000000" w:themeColor="text1"/>
          <w:sz w:val="28"/>
          <w:szCs w:val="28"/>
        </w:rPr>
        <w:t xml:space="preserve">. Херсон: ФОП </w:t>
      </w:r>
      <w:proofErr w:type="spellStart"/>
      <w:r w:rsidR="002F3A64" w:rsidRPr="00601D2C">
        <w:rPr>
          <w:rFonts w:ascii="Times New Roman" w:hAnsi="Times New Roman" w:cs="Times New Roman"/>
          <w:color w:val="000000" w:themeColor="text1"/>
          <w:sz w:val="28"/>
          <w:szCs w:val="28"/>
        </w:rPr>
        <w:t>Вишемирський</w:t>
      </w:r>
      <w:proofErr w:type="spellEnd"/>
      <w:r w:rsidR="002F3A64" w:rsidRPr="00601D2C">
        <w:rPr>
          <w:rFonts w:ascii="Times New Roman" w:hAnsi="Times New Roman" w:cs="Times New Roman"/>
          <w:color w:val="000000" w:themeColor="text1"/>
          <w:sz w:val="28"/>
          <w:szCs w:val="28"/>
        </w:rPr>
        <w:t xml:space="preserve"> В.</w:t>
      </w:r>
    </w:p>
    <w:p w14:paraId="4BC5D013" w14:textId="57BE57CD"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 xml:space="preserve">Ковшова І. В. Корекційне значення дихальної гімнастики для дітей з порушенням слуху та патологією органів дихання: </w:t>
      </w:r>
      <w:proofErr w:type="spellStart"/>
      <w:r w:rsidRPr="00601D2C">
        <w:rPr>
          <w:rFonts w:ascii="Times New Roman" w:hAnsi="Times New Roman" w:cs="Times New Roman"/>
          <w:color w:val="000000" w:themeColor="text1"/>
          <w:sz w:val="28"/>
          <w:szCs w:val="28"/>
        </w:rPr>
        <w:t>автореф</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дис</w:t>
      </w:r>
      <w:proofErr w:type="spellEnd"/>
      <w:r w:rsidRPr="00601D2C">
        <w:rPr>
          <w:rFonts w:ascii="Times New Roman" w:hAnsi="Times New Roman" w:cs="Times New Roman"/>
          <w:color w:val="000000" w:themeColor="text1"/>
          <w:sz w:val="28"/>
          <w:szCs w:val="28"/>
        </w:rPr>
        <w:t xml:space="preserve">. … </w:t>
      </w:r>
      <w:proofErr w:type="spellStart"/>
      <w:r w:rsidRPr="00601D2C">
        <w:rPr>
          <w:rFonts w:ascii="Times New Roman" w:hAnsi="Times New Roman" w:cs="Times New Roman"/>
          <w:color w:val="000000" w:themeColor="text1"/>
          <w:sz w:val="28"/>
          <w:szCs w:val="28"/>
        </w:rPr>
        <w:t>канд</w:t>
      </w:r>
      <w:proofErr w:type="spellEnd"/>
      <w:r w:rsidRPr="00601D2C">
        <w:rPr>
          <w:rFonts w:ascii="Times New Roman" w:hAnsi="Times New Roman" w:cs="Times New Roman"/>
          <w:color w:val="000000" w:themeColor="text1"/>
          <w:sz w:val="28"/>
          <w:szCs w:val="28"/>
        </w:rPr>
        <w:t>. пед. наук. Одеса, 2007. 19 с.</w:t>
      </w:r>
    </w:p>
    <w:p w14:paraId="7D152599" w14:textId="43BE3C38"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Козак О. </w:t>
      </w:r>
      <w:r w:rsidR="002F3A64" w:rsidRPr="00601D2C">
        <w:rPr>
          <w:rFonts w:ascii="Times New Roman" w:hAnsi="Times New Roman" w:cs="Times New Roman"/>
          <w:color w:val="000000" w:themeColor="text1"/>
          <w:sz w:val="28"/>
          <w:szCs w:val="28"/>
        </w:rPr>
        <w:t xml:space="preserve">А. Фізична реабілітація дітей з порушеннями слуху. </w:t>
      </w:r>
      <w:r w:rsidR="002F3A64" w:rsidRPr="00AF1176">
        <w:rPr>
          <w:rFonts w:ascii="Times New Roman" w:hAnsi="Times New Roman" w:cs="Times New Roman"/>
          <w:i/>
          <w:iCs/>
          <w:color w:val="000000" w:themeColor="text1"/>
          <w:sz w:val="28"/>
          <w:szCs w:val="28"/>
        </w:rPr>
        <w:t>Матеріали XXXI всеукраїнської практично-пізнавальної конференції «Наукова думка сучасності й майбутнього».</w:t>
      </w:r>
      <w:r w:rsidR="002F3A64" w:rsidRPr="00601D2C">
        <w:rPr>
          <w:rFonts w:ascii="Times New Roman" w:hAnsi="Times New Roman" w:cs="Times New Roman"/>
          <w:color w:val="000000" w:themeColor="text1"/>
          <w:sz w:val="28"/>
          <w:szCs w:val="28"/>
        </w:rPr>
        <w:t xml:space="preserve"> 2019. </w:t>
      </w:r>
      <w:proofErr w:type="spellStart"/>
      <w:r w:rsidR="002F3A64" w:rsidRPr="00601D2C">
        <w:rPr>
          <w:rFonts w:ascii="Times New Roman" w:hAnsi="Times New Roman" w:cs="Times New Roman"/>
          <w:color w:val="000000" w:themeColor="text1"/>
          <w:sz w:val="28"/>
          <w:szCs w:val="28"/>
        </w:rPr>
        <w:t>Вип</w:t>
      </w:r>
      <w:proofErr w:type="spellEnd"/>
      <w:r w:rsidR="002F3A64" w:rsidRPr="00601D2C">
        <w:rPr>
          <w:rFonts w:ascii="Times New Roman" w:hAnsi="Times New Roman" w:cs="Times New Roman"/>
          <w:color w:val="000000" w:themeColor="text1"/>
          <w:sz w:val="28"/>
          <w:szCs w:val="28"/>
        </w:rPr>
        <w:t>. 3. С. 128–131.</w:t>
      </w:r>
    </w:p>
    <w:p w14:paraId="37D5A7D7" w14:textId="54020802"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Концепція спеціальної освіти осіб з психічними і фізичними вадами в Україні. Дефектологія. 2016. № 1. С. 2–15.</w:t>
      </w:r>
    </w:p>
    <w:p w14:paraId="53642CA7" w14:textId="019F9395"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Ляхова</w:t>
      </w:r>
      <w:proofErr w:type="spellEnd"/>
      <w:r>
        <w:rPr>
          <w:rFonts w:ascii="Times New Roman" w:hAnsi="Times New Roman" w:cs="Times New Roman"/>
          <w:color w:val="000000" w:themeColor="text1"/>
          <w:sz w:val="28"/>
          <w:szCs w:val="28"/>
        </w:rPr>
        <w:t xml:space="preserve"> І. </w:t>
      </w:r>
      <w:r w:rsidR="002F3A64" w:rsidRPr="00601D2C">
        <w:rPr>
          <w:rFonts w:ascii="Times New Roman" w:hAnsi="Times New Roman" w:cs="Times New Roman"/>
          <w:color w:val="000000" w:themeColor="text1"/>
          <w:sz w:val="28"/>
          <w:szCs w:val="28"/>
        </w:rPr>
        <w:t>М. Ритмізація рухів дітей з вадами слуху. Дефектологія. 2002. № 3. С. 24–28.</w:t>
      </w:r>
    </w:p>
    <w:p w14:paraId="57E3A8CE" w14:textId="41F1391B"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Мартинчук</w:t>
      </w:r>
      <w:proofErr w:type="spellEnd"/>
      <w:r>
        <w:rPr>
          <w:rFonts w:ascii="Times New Roman" w:hAnsi="Times New Roman" w:cs="Times New Roman"/>
          <w:color w:val="000000" w:themeColor="text1"/>
          <w:sz w:val="28"/>
          <w:szCs w:val="28"/>
        </w:rPr>
        <w:t xml:space="preserve"> О. В., </w:t>
      </w:r>
      <w:proofErr w:type="spellStart"/>
      <w:r>
        <w:rPr>
          <w:rFonts w:ascii="Times New Roman" w:hAnsi="Times New Roman" w:cs="Times New Roman"/>
          <w:color w:val="000000" w:themeColor="text1"/>
          <w:sz w:val="28"/>
          <w:szCs w:val="28"/>
        </w:rPr>
        <w:t>Маруненко</w:t>
      </w:r>
      <w:proofErr w:type="spellEnd"/>
      <w:r>
        <w:rPr>
          <w:rFonts w:ascii="Times New Roman" w:hAnsi="Times New Roman" w:cs="Times New Roman"/>
          <w:color w:val="000000" w:themeColor="text1"/>
          <w:sz w:val="28"/>
          <w:szCs w:val="28"/>
        </w:rPr>
        <w:t xml:space="preserve"> І. </w:t>
      </w:r>
      <w:r w:rsidR="002F3A64" w:rsidRPr="00601D2C">
        <w:rPr>
          <w:rFonts w:ascii="Times New Roman" w:hAnsi="Times New Roman" w:cs="Times New Roman"/>
          <w:color w:val="000000" w:themeColor="text1"/>
          <w:sz w:val="28"/>
          <w:szCs w:val="28"/>
        </w:rPr>
        <w:t>М., Луцько К.</w:t>
      </w:r>
      <w:r>
        <w:rPr>
          <w:rFonts w:ascii="Times New Roman" w:hAnsi="Times New Roman" w:cs="Times New Roman"/>
          <w:color w:val="000000" w:themeColor="text1"/>
          <w:sz w:val="28"/>
          <w:szCs w:val="28"/>
        </w:rPr>
        <w:t> В., Таран О. </w:t>
      </w:r>
      <w:r w:rsidR="002F3A64" w:rsidRPr="00601D2C">
        <w:rPr>
          <w:rFonts w:ascii="Times New Roman" w:hAnsi="Times New Roman" w:cs="Times New Roman"/>
          <w:color w:val="000000" w:themeColor="text1"/>
          <w:sz w:val="28"/>
          <w:szCs w:val="28"/>
        </w:rPr>
        <w:t xml:space="preserve">П. Спеціальна педагогіка: </w:t>
      </w:r>
      <w:proofErr w:type="spellStart"/>
      <w:r w:rsidR="002F3A64" w:rsidRPr="00601D2C">
        <w:rPr>
          <w:rFonts w:ascii="Times New Roman" w:hAnsi="Times New Roman" w:cs="Times New Roman"/>
          <w:color w:val="000000" w:themeColor="text1"/>
          <w:sz w:val="28"/>
          <w:szCs w:val="28"/>
        </w:rPr>
        <w:t>навч</w:t>
      </w:r>
      <w:proofErr w:type="spellEnd"/>
      <w:r w:rsidR="002F3A64" w:rsidRPr="00601D2C">
        <w:rPr>
          <w:rFonts w:ascii="Times New Roman" w:hAnsi="Times New Roman" w:cs="Times New Roman"/>
          <w:color w:val="000000" w:themeColor="text1"/>
          <w:sz w:val="28"/>
          <w:szCs w:val="28"/>
        </w:rPr>
        <w:t>. посібник. Київ: Київський університет імені Бориса Грінченка, 2017. 245 с.</w:t>
      </w:r>
    </w:p>
    <w:p w14:paraId="65479132" w14:textId="55DE8E31"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Марченко О. </w:t>
      </w:r>
      <w:r w:rsidR="002F3A64" w:rsidRPr="00601D2C">
        <w:rPr>
          <w:rFonts w:ascii="Times New Roman" w:hAnsi="Times New Roman" w:cs="Times New Roman"/>
          <w:color w:val="000000" w:themeColor="text1"/>
          <w:sz w:val="28"/>
          <w:szCs w:val="28"/>
        </w:rPr>
        <w:t>К. Основи фізичної реабілітації. Київ: Олімп. л-ра, 2012. 528 с.</w:t>
      </w:r>
    </w:p>
    <w:p w14:paraId="060E6BDE" w14:textId="697A34AB" w:rsidR="002F3A64" w:rsidRPr="00BC7F08"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Міщик</w:t>
      </w:r>
      <w:proofErr w:type="spellEnd"/>
      <w:r w:rsidRPr="00601D2C">
        <w:rPr>
          <w:rFonts w:ascii="Times New Roman" w:hAnsi="Times New Roman" w:cs="Times New Roman"/>
          <w:color w:val="000000" w:themeColor="text1"/>
          <w:sz w:val="28"/>
          <w:szCs w:val="28"/>
        </w:rPr>
        <w:t xml:space="preserve"> Л. Інклюзивна освіта як умова соціалізації дітей з інвалідністю у процесі навчання [Електронний ресурс]. (Режим доступу: http://www.nbuv.gov.ua/portal/soc_gum/Znpkhist/2012_5/12mliupn.pdf).</w:t>
      </w:r>
    </w:p>
    <w:p w14:paraId="09EB4C88" w14:textId="3F507F24"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Михайлова О. Гуманізація виховання дітей з вадами слуху. Дефектологія. 2010. № 2. С. 46–49</w:t>
      </w:r>
    </w:p>
    <w:p w14:paraId="1541D18D" w14:textId="59579BBE"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 xml:space="preserve">Михайлова О. Ю. Психологічні особливості морального виховання глухих і </w:t>
      </w:r>
      <w:proofErr w:type="spellStart"/>
      <w:r w:rsidRPr="00601D2C">
        <w:rPr>
          <w:rFonts w:ascii="Times New Roman" w:hAnsi="Times New Roman" w:cs="Times New Roman"/>
          <w:color w:val="000000" w:themeColor="text1"/>
          <w:sz w:val="28"/>
          <w:szCs w:val="28"/>
        </w:rPr>
        <w:t>слабочуючих</w:t>
      </w:r>
      <w:proofErr w:type="spellEnd"/>
      <w:r w:rsidRPr="00601D2C">
        <w:rPr>
          <w:rFonts w:ascii="Times New Roman" w:hAnsi="Times New Roman" w:cs="Times New Roman"/>
          <w:color w:val="000000" w:themeColor="text1"/>
          <w:sz w:val="28"/>
          <w:szCs w:val="28"/>
        </w:rPr>
        <w:t xml:space="preserve"> дітей старшого дошкільного та молодшого шкільного віку: </w:t>
      </w:r>
      <w:proofErr w:type="spellStart"/>
      <w:r w:rsidRPr="00601D2C">
        <w:rPr>
          <w:rFonts w:ascii="Times New Roman" w:hAnsi="Times New Roman" w:cs="Times New Roman"/>
          <w:color w:val="000000" w:themeColor="text1"/>
          <w:sz w:val="28"/>
          <w:szCs w:val="28"/>
        </w:rPr>
        <w:t>автореф</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дис</w:t>
      </w:r>
      <w:proofErr w:type="spellEnd"/>
      <w:r w:rsidRPr="00601D2C">
        <w:rPr>
          <w:rFonts w:ascii="Times New Roman" w:hAnsi="Times New Roman" w:cs="Times New Roman"/>
          <w:color w:val="000000" w:themeColor="text1"/>
          <w:sz w:val="28"/>
          <w:szCs w:val="28"/>
        </w:rPr>
        <w:t xml:space="preserve">. … </w:t>
      </w:r>
      <w:proofErr w:type="spellStart"/>
      <w:r w:rsidRPr="00601D2C">
        <w:rPr>
          <w:rFonts w:ascii="Times New Roman" w:hAnsi="Times New Roman" w:cs="Times New Roman"/>
          <w:color w:val="000000" w:themeColor="text1"/>
          <w:sz w:val="28"/>
          <w:szCs w:val="28"/>
        </w:rPr>
        <w:t>канд</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психол</w:t>
      </w:r>
      <w:proofErr w:type="spellEnd"/>
      <w:r w:rsidRPr="00601D2C">
        <w:rPr>
          <w:rFonts w:ascii="Times New Roman" w:hAnsi="Times New Roman" w:cs="Times New Roman"/>
          <w:color w:val="000000" w:themeColor="text1"/>
          <w:sz w:val="28"/>
          <w:szCs w:val="28"/>
        </w:rPr>
        <w:t>. наук. Київ, 2010. 20 с.</w:t>
      </w:r>
    </w:p>
    <w:p w14:paraId="33E0B652" w14:textId="5A27D119"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Мороз Б. </w:t>
      </w:r>
      <w:r w:rsidR="002F3A64" w:rsidRPr="00601D2C">
        <w:rPr>
          <w:rFonts w:ascii="Times New Roman" w:hAnsi="Times New Roman" w:cs="Times New Roman"/>
          <w:color w:val="000000" w:themeColor="text1"/>
          <w:sz w:val="28"/>
          <w:szCs w:val="28"/>
        </w:rPr>
        <w:t xml:space="preserve">С. Діти з порушенням слуху: крок за кроком від діагностики до інклюзії: </w:t>
      </w:r>
      <w:proofErr w:type="spellStart"/>
      <w:r w:rsidR="002F3A64" w:rsidRPr="00601D2C">
        <w:rPr>
          <w:rFonts w:ascii="Times New Roman" w:hAnsi="Times New Roman" w:cs="Times New Roman"/>
          <w:color w:val="000000" w:themeColor="text1"/>
          <w:sz w:val="28"/>
          <w:szCs w:val="28"/>
        </w:rPr>
        <w:t>посіб</w:t>
      </w:r>
      <w:proofErr w:type="spellEnd"/>
      <w:r w:rsidR="002F3A64" w:rsidRPr="00601D2C">
        <w:rPr>
          <w:rFonts w:ascii="Times New Roman" w:hAnsi="Times New Roman" w:cs="Times New Roman"/>
          <w:color w:val="000000" w:themeColor="text1"/>
          <w:sz w:val="28"/>
          <w:szCs w:val="28"/>
        </w:rPr>
        <w:t>. для с</w:t>
      </w:r>
      <w:r>
        <w:rPr>
          <w:rFonts w:ascii="Times New Roman" w:hAnsi="Times New Roman" w:cs="Times New Roman"/>
          <w:color w:val="000000" w:themeColor="text1"/>
          <w:sz w:val="28"/>
          <w:szCs w:val="28"/>
        </w:rPr>
        <w:t>пеціалістів і батьків. Київ: А. </w:t>
      </w:r>
      <w:r w:rsidR="002F3A64" w:rsidRPr="00601D2C">
        <w:rPr>
          <w:rFonts w:ascii="Times New Roman" w:hAnsi="Times New Roman" w:cs="Times New Roman"/>
          <w:color w:val="000000" w:themeColor="text1"/>
          <w:sz w:val="28"/>
          <w:szCs w:val="28"/>
        </w:rPr>
        <w:t>Т.</w:t>
      </w:r>
      <w:r>
        <w:rPr>
          <w:rFonts w:ascii="Times New Roman" w:hAnsi="Times New Roman" w:cs="Times New Roman"/>
          <w:color w:val="000000" w:themeColor="text1"/>
          <w:sz w:val="28"/>
          <w:szCs w:val="28"/>
        </w:rPr>
        <w:t> </w:t>
      </w:r>
      <w:proofErr w:type="spellStart"/>
      <w:r w:rsidR="002F3A64" w:rsidRPr="00601D2C">
        <w:rPr>
          <w:rFonts w:ascii="Times New Roman" w:hAnsi="Times New Roman" w:cs="Times New Roman"/>
          <w:color w:val="000000" w:themeColor="text1"/>
          <w:sz w:val="28"/>
          <w:szCs w:val="28"/>
        </w:rPr>
        <w:t>Ростунов</w:t>
      </w:r>
      <w:proofErr w:type="spellEnd"/>
      <w:r w:rsidR="002F3A64" w:rsidRPr="00601D2C">
        <w:rPr>
          <w:rFonts w:ascii="Times New Roman" w:hAnsi="Times New Roman" w:cs="Times New Roman"/>
          <w:color w:val="000000" w:themeColor="text1"/>
          <w:sz w:val="28"/>
          <w:szCs w:val="28"/>
        </w:rPr>
        <w:t>, 2023. 24 с.</w:t>
      </w:r>
    </w:p>
    <w:p w14:paraId="17996DF1" w14:textId="52E23466"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Мороз Б. С., Овсяник В. П., Луцько К. В. Корекційні технології у слухопротезуванні дітей. Київ, 2018. С. 14–15.</w:t>
      </w:r>
    </w:p>
    <w:p w14:paraId="5DEFBB7C" w14:textId="090358FF"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Мурза В.</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 xml:space="preserve">П. Фізична реабілітація: </w:t>
      </w:r>
      <w:proofErr w:type="spellStart"/>
      <w:r w:rsidRPr="00601D2C">
        <w:rPr>
          <w:rFonts w:ascii="Times New Roman" w:hAnsi="Times New Roman" w:cs="Times New Roman"/>
          <w:color w:val="000000" w:themeColor="text1"/>
          <w:sz w:val="28"/>
          <w:szCs w:val="28"/>
        </w:rPr>
        <w:t>навч</w:t>
      </w:r>
      <w:proofErr w:type="spellEnd"/>
      <w:r w:rsidRPr="00601D2C">
        <w:rPr>
          <w:rFonts w:ascii="Times New Roman" w:hAnsi="Times New Roman" w:cs="Times New Roman"/>
          <w:color w:val="000000" w:themeColor="text1"/>
          <w:sz w:val="28"/>
          <w:szCs w:val="28"/>
        </w:rPr>
        <w:t xml:space="preserve">. посібник. Київ: </w:t>
      </w:r>
      <w:proofErr w:type="spellStart"/>
      <w:r w:rsidRPr="00601D2C">
        <w:rPr>
          <w:rFonts w:ascii="Times New Roman" w:hAnsi="Times New Roman" w:cs="Times New Roman"/>
          <w:color w:val="000000" w:themeColor="text1"/>
          <w:sz w:val="28"/>
          <w:szCs w:val="28"/>
        </w:rPr>
        <w:t>Олан</w:t>
      </w:r>
      <w:proofErr w:type="spellEnd"/>
      <w:r w:rsidRPr="00601D2C">
        <w:rPr>
          <w:rFonts w:ascii="Times New Roman" w:hAnsi="Times New Roman" w:cs="Times New Roman"/>
          <w:color w:val="000000" w:themeColor="text1"/>
          <w:sz w:val="28"/>
          <w:szCs w:val="28"/>
        </w:rPr>
        <w:t>, 2004. 559 с.</w:t>
      </w:r>
    </w:p>
    <w:p w14:paraId="65FF7F10" w14:textId="377B90F8"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Мухін В. М. Фізична реабілітація. Київ: Олімп. л-ра, 2010. 488 с.</w:t>
      </w:r>
    </w:p>
    <w:p w14:paraId="2C671B52" w14:textId="0E367B92"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Никифоренко</w:t>
      </w:r>
      <w:proofErr w:type="spellEnd"/>
      <w:r w:rsidRPr="00601D2C">
        <w:rPr>
          <w:rFonts w:ascii="Times New Roman" w:hAnsi="Times New Roman" w:cs="Times New Roman"/>
          <w:color w:val="000000" w:themeColor="text1"/>
          <w:sz w:val="28"/>
          <w:szCs w:val="28"/>
        </w:rPr>
        <w:t xml:space="preserve"> Ю. Особливості фізичного виховання дітей з порушенням слуху. Історичний досвід і сучасність: </w:t>
      </w:r>
      <w:r w:rsidRPr="00AF1176">
        <w:rPr>
          <w:rFonts w:ascii="Times New Roman" w:hAnsi="Times New Roman" w:cs="Times New Roman"/>
          <w:i/>
          <w:iCs/>
          <w:color w:val="000000" w:themeColor="text1"/>
          <w:sz w:val="28"/>
          <w:szCs w:val="28"/>
        </w:rPr>
        <w:t xml:space="preserve">матеріали ХХVIII наукової конференції здобувачів вищої освіти. </w:t>
      </w:r>
      <w:r w:rsidRPr="00601D2C">
        <w:rPr>
          <w:rFonts w:ascii="Times New Roman" w:hAnsi="Times New Roman" w:cs="Times New Roman"/>
          <w:color w:val="000000" w:themeColor="text1"/>
          <w:sz w:val="28"/>
          <w:szCs w:val="28"/>
        </w:rPr>
        <w:t xml:space="preserve">Тези доповідей. </w:t>
      </w:r>
      <w:proofErr w:type="spellStart"/>
      <w:r w:rsidRPr="00601D2C">
        <w:rPr>
          <w:rFonts w:ascii="Times New Roman" w:hAnsi="Times New Roman" w:cs="Times New Roman"/>
          <w:color w:val="000000" w:themeColor="text1"/>
          <w:sz w:val="28"/>
          <w:szCs w:val="28"/>
        </w:rPr>
        <w:t>Вип</w:t>
      </w:r>
      <w:proofErr w:type="spellEnd"/>
      <w:r w:rsidRPr="00601D2C">
        <w:rPr>
          <w:rFonts w:ascii="Times New Roman" w:hAnsi="Times New Roman" w:cs="Times New Roman"/>
          <w:color w:val="000000" w:themeColor="text1"/>
          <w:sz w:val="28"/>
          <w:szCs w:val="28"/>
        </w:rPr>
        <w:t>. 42. Одеса: ПНПУ, 2022. С. 58–62.</w:t>
      </w:r>
    </w:p>
    <w:p w14:paraId="4E9864F4" w14:textId="4B50C47D"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Приступа</w:t>
      </w:r>
      <w:proofErr w:type="spellEnd"/>
      <w:r w:rsidRPr="00601D2C">
        <w:rPr>
          <w:rFonts w:ascii="Times New Roman" w:hAnsi="Times New Roman" w:cs="Times New Roman"/>
          <w:color w:val="000000" w:themeColor="text1"/>
          <w:sz w:val="28"/>
          <w:szCs w:val="28"/>
        </w:rPr>
        <w:t xml:space="preserve"> Є., </w:t>
      </w:r>
      <w:proofErr w:type="spellStart"/>
      <w:r w:rsidRPr="00601D2C">
        <w:rPr>
          <w:rFonts w:ascii="Times New Roman" w:hAnsi="Times New Roman" w:cs="Times New Roman"/>
          <w:color w:val="000000" w:themeColor="text1"/>
          <w:sz w:val="28"/>
          <w:szCs w:val="28"/>
        </w:rPr>
        <w:t>Слімаковський</w:t>
      </w:r>
      <w:proofErr w:type="spellEnd"/>
      <w:r w:rsidRPr="00601D2C">
        <w:rPr>
          <w:rFonts w:ascii="Times New Roman" w:hAnsi="Times New Roman" w:cs="Times New Roman"/>
          <w:color w:val="000000" w:themeColor="text1"/>
          <w:sz w:val="28"/>
          <w:szCs w:val="28"/>
        </w:rPr>
        <w:t xml:space="preserve"> О., </w:t>
      </w:r>
      <w:proofErr w:type="spellStart"/>
      <w:r w:rsidRPr="00601D2C">
        <w:rPr>
          <w:rFonts w:ascii="Times New Roman" w:hAnsi="Times New Roman" w:cs="Times New Roman"/>
          <w:color w:val="000000" w:themeColor="text1"/>
          <w:sz w:val="28"/>
          <w:szCs w:val="28"/>
        </w:rPr>
        <w:t>Лук</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янченко</w:t>
      </w:r>
      <w:proofErr w:type="spellEnd"/>
      <w:r w:rsidRPr="00601D2C">
        <w:rPr>
          <w:rFonts w:ascii="Times New Roman" w:hAnsi="Times New Roman" w:cs="Times New Roman"/>
          <w:color w:val="000000" w:themeColor="text1"/>
          <w:sz w:val="28"/>
          <w:szCs w:val="28"/>
        </w:rPr>
        <w:t xml:space="preserve"> О. Українські народні рухливі ігри, розваги та забави: методологія, теорія і практика. Дрогобич: Вимір, 2009. 449 с.</w:t>
      </w:r>
    </w:p>
    <w:p w14:paraId="26F872F5" w14:textId="3489AF47"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Рання педагогічна корекція відхилень у розвитку дітей з порушеним слухом. Наше життя. 2018. С. 8.</w:t>
      </w:r>
    </w:p>
    <w:p w14:paraId="4CF4D4D7" w14:textId="6F636F90"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Романенко А. В. Психофізіологічні особливості організму глухих дітей, які займаються спортивним орієнтуванням. Формування, збереження і зміцнення здоров</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я підростаючого покоління як обов</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 xml:space="preserve">язковий компонент системи національної освіти: матеріали </w:t>
      </w:r>
      <w:proofErr w:type="spellStart"/>
      <w:r w:rsidRPr="00601D2C">
        <w:rPr>
          <w:rFonts w:ascii="Times New Roman" w:hAnsi="Times New Roman" w:cs="Times New Roman"/>
          <w:color w:val="000000" w:themeColor="text1"/>
          <w:sz w:val="28"/>
          <w:szCs w:val="28"/>
        </w:rPr>
        <w:t>Міжнар</w:t>
      </w:r>
      <w:proofErr w:type="spellEnd"/>
      <w:r w:rsidRPr="00601D2C">
        <w:rPr>
          <w:rFonts w:ascii="Times New Roman" w:hAnsi="Times New Roman" w:cs="Times New Roman"/>
          <w:color w:val="000000" w:themeColor="text1"/>
          <w:sz w:val="28"/>
          <w:szCs w:val="28"/>
        </w:rPr>
        <w:t>. наук.-</w:t>
      </w:r>
      <w:proofErr w:type="spellStart"/>
      <w:r w:rsidRPr="00601D2C">
        <w:rPr>
          <w:rFonts w:ascii="Times New Roman" w:hAnsi="Times New Roman" w:cs="Times New Roman"/>
          <w:color w:val="000000" w:themeColor="text1"/>
          <w:sz w:val="28"/>
          <w:szCs w:val="28"/>
        </w:rPr>
        <w:t>практ</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конф</w:t>
      </w:r>
      <w:proofErr w:type="spellEnd"/>
      <w:r w:rsidRPr="00601D2C">
        <w:rPr>
          <w:rFonts w:ascii="Times New Roman" w:hAnsi="Times New Roman" w:cs="Times New Roman"/>
          <w:color w:val="000000" w:themeColor="text1"/>
          <w:sz w:val="28"/>
          <w:szCs w:val="28"/>
        </w:rPr>
        <w:t>. з валеології. Київ, 2017. С. 273–276.</w:t>
      </w:r>
    </w:p>
    <w:p w14:paraId="06C014F7" w14:textId="1522382B"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Рудзінський</w:t>
      </w:r>
      <w:proofErr w:type="spellEnd"/>
      <w:r w:rsidRPr="00601D2C">
        <w:rPr>
          <w:rFonts w:ascii="Times New Roman" w:hAnsi="Times New Roman" w:cs="Times New Roman"/>
          <w:color w:val="000000" w:themeColor="text1"/>
          <w:sz w:val="28"/>
          <w:szCs w:val="28"/>
        </w:rPr>
        <w:t xml:space="preserve"> М. Особливості фізичної терапії дітей молодшого шкільного віку з порушеннями функції слуху в умовах спеціального закладу. </w:t>
      </w:r>
      <w:r w:rsidRPr="00AF1176">
        <w:rPr>
          <w:rFonts w:ascii="Times New Roman" w:hAnsi="Times New Roman" w:cs="Times New Roman"/>
          <w:i/>
          <w:iCs/>
          <w:color w:val="000000" w:themeColor="text1"/>
          <w:sz w:val="28"/>
          <w:szCs w:val="28"/>
        </w:rPr>
        <w:t>Науковий часопис НПУ імені М. П. Драгоманова</w:t>
      </w:r>
      <w:r w:rsidRPr="00601D2C">
        <w:rPr>
          <w:rFonts w:ascii="Times New Roman" w:hAnsi="Times New Roman" w:cs="Times New Roman"/>
          <w:color w:val="000000" w:themeColor="text1"/>
          <w:sz w:val="28"/>
          <w:szCs w:val="28"/>
        </w:rPr>
        <w:t>. Серія 15: Науково-педагогічні проблеми фізичної культури (фізична культура і спорт). Київ: Вид-во НПУ ім. М. П. Драгоманова, 2018. С. 56–58.</w:t>
      </w:r>
    </w:p>
    <w:p w14:paraId="65382E0B" w14:textId="47CE2DCD"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Сватьєв</w:t>
      </w:r>
      <w:proofErr w:type="spellEnd"/>
      <w:r w:rsidRPr="00601D2C">
        <w:rPr>
          <w:rFonts w:ascii="Times New Roman" w:hAnsi="Times New Roman" w:cs="Times New Roman"/>
          <w:color w:val="000000" w:themeColor="text1"/>
          <w:sz w:val="28"/>
          <w:szCs w:val="28"/>
        </w:rPr>
        <w:t xml:space="preserve"> А. Корекція рухової сфери у глухих дітей. Дефектологія. 2010. № 3. С. 36–38.</w:t>
      </w:r>
    </w:p>
    <w:p w14:paraId="5FC3F1B7" w14:textId="30E91B6F"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Сердюк А. М., Поліщук В. </w:t>
      </w:r>
      <w:r w:rsidR="002F3A64" w:rsidRPr="00601D2C">
        <w:rPr>
          <w:rFonts w:ascii="Times New Roman" w:hAnsi="Times New Roman" w:cs="Times New Roman"/>
          <w:color w:val="000000" w:themeColor="text1"/>
          <w:sz w:val="28"/>
          <w:szCs w:val="28"/>
        </w:rPr>
        <w:t>М. Інтеграція фізичних вправ у реабілітаційний процес дітей з порушеннями слуху: практичні рекомендації для педагогів. Київ: Педагогічна думка, 2019. 96 с.</w:t>
      </w:r>
    </w:p>
    <w:p w14:paraId="636E250E" w14:textId="77B977DC"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Сермєєв</w:t>
      </w:r>
      <w:proofErr w:type="spellEnd"/>
      <w:r>
        <w:rPr>
          <w:rFonts w:ascii="Times New Roman" w:hAnsi="Times New Roman" w:cs="Times New Roman"/>
          <w:color w:val="000000" w:themeColor="text1"/>
          <w:sz w:val="28"/>
          <w:szCs w:val="28"/>
        </w:rPr>
        <w:t xml:space="preserve"> Б. </w:t>
      </w:r>
      <w:r w:rsidR="002F3A64" w:rsidRPr="00601D2C">
        <w:rPr>
          <w:rFonts w:ascii="Times New Roman" w:hAnsi="Times New Roman" w:cs="Times New Roman"/>
          <w:color w:val="000000" w:themeColor="text1"/>
          <w:sz w:val="28"/>
          <w:szCs w:val="28"/>
        </w:rPr>
        <w:t>В. Фізичній культурі осіб з інвалідністю – наукову основу. 2008. № 2. С. 12–13.</w:t>
      </w:r>
    </w:p>
    <w:p w14:paraId="25DD66B1" w14:textId="4523E1ED"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Сіроштан</w:t>
      </w:r>
      <w:proofErr w:type="spellEnd"/>
      <w:r w:rsidRPr="00601D2C">
        <w:rPr>
          <w:rFonts w:ascii="Times New Roman" w:hAnsi="Times New Roman" w:cs="Times New Roman"/>
          <w:color w:val="000000" w:themeColor="text1"/>
          <w:sz w:val="28"/>
          <w:szCs w:val="28"/>
        </w:rPr>
        <w:t xml:space="preserve"> Н., </w:t>
      </w:r>
      <w:proofErr w:type="spellStart"/>
      <w:r w:rsidRPr="00601D2C">
        <w:rPr>
          <w:rFonts w:ascii="Times New Roman" w:hAnsi="Times New Roman" w:cs="Times New Roman"/>
          <w:color w:val="000000" w:themeColor="text1"/>
          <w:sz w:val="28"/>
          <w:szCs w:val="28"/>
        </w:rPr>
        <w:t>Понікаров</w:t>
      </w:r>
      <w:proofErr w:type="spellEnd"/>
      <w:r w:rsidRPr="00601D2C">
        <w:rPr>
          <w:rFonts w:ascii="Times New Roman" w:hAnsi="Times New Roman" w:cs="Times New Roman"/>
          <w:color w:val="000000" w:themeColor="text1"/>
          <w:sz w:val="28"/>
          <w:szCs w:val="28"/>
        </w:rPr>
        <w:t xml:space="preserve"> С. Рухова діяльність як фактор зміцнення здоров</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 xml:space="preserve">я дітей з порушенням слуху. </w:t>
      </w:r>
      <w:r w:rsidRPr="00AF1176">
        <w:rPr>
          <w:rFonts w:ascii="Times New Roman" w:hAnsi="Times New Roman" w:cs="Times New Roman"/>
          <w:i/>
          <w:iCs/>
          <w:color w:val="000000" w:themeColor="text1"/>
          <w:sz w:val="28"/>
          <w:szCs w:val="28"/>
        </w:rPr>
        <w:t xml:space="preserve">Актуальні проблеми юнацького спорту: матеріали ІІ </w:t>
      </w:r>
      <w:proofErr w:type="spellStart"/>
      <w:r w:rsidRPr="00AF1176">
        <w:rPr>
          <w:rFonts w:ascii="Times New Roman" w:hAnsi="Times New Roman" w:cs="Times New Roman"/>
          <w:i/>
          <w:iCs/>
          <w:color w:val="000000" w:themeColor="text1"/>
          <w:sz w:val="28"/>
          <w:szCs w:val="28"/>
        </w:rPr>
        <w:t>Всеукр</w:t>
      </w:r>
      <w:proofErr w:type="spellEnd"/>
      <w:r w:rsidRPr="00AF1176">
        <w:rPr>
          <w:rFonts w:ascii="Times New Roman" w:hAnsi="Times New Roman" w:cs="Times New Roman"/>
          <w:i/>
          <w:iCs/>
          <w:color w:val="000000" w:themeColor="text1"/>
          <w:sz w:val="28"/>
          <w:szCs w:val="28"/>
        </w:rPr>
        <w:t>. наук.-</w:t>
      </w:r>
      <w:proofErr w:type="spellStart"/>
      <w:r w:rsidRPr="00AF1176">
        <w:rPr>
          <w:rFonts w:ascii="Times New Roman" w:hAnsi="Times New Roman" w:cs="Times New Roman"/>
          <w:i/>
          <w:iCs/>
          <w:color w:val="000000" w:themeColor="text1"/>
          <w:sz w:val="28"/>
          <w:szCs w:val="28"/>
        </w:rPr>
        <w:t>практ</w:t>
      </w:r>
      <w:proofErr w:type="spellEnd"/>
      <w:r w:rsidRPr="00AF1176">
        <w:rPr>
          <w:rFonts w:ascii="Times New Roman" w:hAnsi="Times New Roman" w:cs="Times New Roman"/>
          <w:i/>
          <w:iCs/>
          <w:color w:val="000000" w:themeColor="text1"/>
          <w:sz w:val="28"/>
          <w:szCs w:val="28"/>
        </w:rPr>
        <w:t xml:space="preserve">. </w:t>
      </w:r>
      <w:proofErr w:type="spellStart"/>
      <w:r w:rsidRPr="00AF1176">
        <w:rPr>
          <w:rFonts w:ascii="Times New Roman" w:hAnsi="Times New Roman" w:cs="Times New Roman"/>
          <w:i/>
          <w:iCs/>
          <w:color w:val="000000" w:themeColor="text1"/>
          <w:sz w:val="28"/>
          <w:szCs w:val="28"/>
        </w:rPr>
        <w:t>конф</w:t>
      </w:r>
      <w:proofErr w:type="spellEnd"/>
      <w:r w:rsidRPr="00601D2C">
        <w:rPr>
          <w:rFonts w:ascii="Times New Roman" w:hAnsi="Times New Roman" w:cs="Times New Roman"/>
          <w:color w:val="000000" w:themeColor="text1"/>
          <w:sz w:val="28"/>
          <w:szCs w:val="28"/>
        </w:rPr>
        <w:t>. Херсон, 2013. С. 148–150.</w:t>
      </w:r>
    </w:p>
    <w:p w14:paraId="196A10C3" w14:textId="1241C3A5"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Сущенко</w:t>
      </w:r>
      <w:proofErr w:type="spellEnd"/>
      <w:r>
        <w:rPr>
          <w:rFonts w:ascii="Times New Roman" w:hAnsi="Times New Roman" w:cs="Times New Roman"/>
          <w:color w:val="000000" w:themeColor="text1"/>
          <w:sz w:val="28"/>
          <w:szCs w:val="28"/>
        </w:rPr>
        <w:t xml:space="preserve"> Л. </w:t>
      </w:r>
      <w:r w:rsidR="002F3A64" w:rsidRPr="00601D2C">
        <w:rPr>
          <w:rFonts w:ascii="Times New Roman" w:hAnsi="Times New Roman" w:cs="Times New Roman"/>
          <w:color w:val="000000" w:themeColor="text1"/>
          <w:sz w:val="28"/>
          <w:szCs w:val="28"/>
        </w:rPr>
        <w:t xml:space="preserve">П., </w:t>
      </w:r>
      <w:proofErr w:type="spellStart"/>
      <w:r w:rsidR="002F3A64" w:rsidRPr="00601D2C">
        <w:rPr>
          <w:rFonts w:ascii="Times New Roman" w:hAnsi="Times New Roman" w:cs="Times New Roman"/>
          <w:color w:val="000000" w:themeColor="text1"/>
          <w:sz w:val="28"/>
          <w:szCs w:val="28"/>
        </w:rPr>
        <w:t>Мерзлікіна</w:t>
      </w:r>
      <w:proofErr w:type="spellEnd"/>
      <w:r w:rsidR="002F3A64" w:rsidRPr="00601D2C">
        <w:rPr>
          <w:rFonts w:ascii="Times New Roman" w:hAnsi="Times New Roman" w:cs="Times New Roman"/>
          <w:color w:val="000000" w:themeColor="text1"/>
          <w:sz w:val="28"/>
          <w:szCs w:val="28"/>
        </w:rPr>
        <w:t xml:space="preserve"> О.</w:t>
      </w:r>
      <w:r>
        <w:rPr>
          <w:rFonts w:ascii="Times New Roman" w:hAnsi="Times New Roman" w:cs="Times New Roman"/>
          <w:color w:val="000000" w:themeColor="text1"/>
          <w:sz w:val="28"/>
          <w:szCs w:val="28"/>
        </w:rPr>
        <w:t> </w:t>
      </w:r>
      <w:r w:rsidR="002F3A64" w:rsidRPr="00601D2C">
        <w:rPr>
          <w:rFonts w:ascii="Times New Roman" w:hAnsi="Times New Roman" w:cs="Times New Roman"/>
          <w:color w:val="000000" w:themeColor="text1"/>
          <w:sz w:val="28"/>
          <w:szCs w:val="28"/>
        </w:rPr>
        <w:t>А.,</w:t>
      </w:r>
      <w:r>
        <w:rPr>
          <w:rFonts w:ascii="Times New Roman" w:hAnsi="Times New Roman" w:cs="Times New Roman"/>
          <w:color w:val="000000" w:themeColor="text1"/>
          <w:sz w:val="28"/>
          <w:szCs w:val="28"/>
        </w:rPr>
        <w:t xml:space="preserve"> Танасійчук Ю. </w:t>
      </w:r>
      <w:r w:rsidR="002F3A64" w:rsidRPr="00601D2C">
        <w:rPr>
          <w:rFonts w:ascii="Times New Roman" w:hAnsi="Times New Roman" w:cs="Times New Roman"/>
          <w:color w:val="000000" w:themeColor="text1"/>
          <w:sz w:val="28"/>
          <w:szCs w:val="28"/>
        </w:rPr>
        <w:t xml:space="preserve">М. Практичні аспекти фізкультурно-спортивної реабілітації дітей молодшого шкільного віку з порушенням функцій слуху у навчально-реабілітаційному центрі. </w:t>
      </w:r>
      <w:r w:rsidR="002F3A64" w:rsidRPr="00AF1176">
        <w:rPr>
          <w:rFonts w:ascii="Times New Roman" w:hAnsi="Times New Roman" w:cs="Times New Roman"/>
          <w:i/>
          <w:iCs/>
          <w:color w:val="000000" w:themeColor="text1"/>
          <w:sz w:val="28"/>
          <w:szCs w:val="28"/>
        </w:rPr>
        <w:t xml:space="preserve">Збірник наукових тез Міжнародної науково-практичної конференції </w:t>
      </w:r>
      <w:r w:rsidR="002F3A64" w:rsidRPr="00AF1176">
        <w:rPr>
          <w:rFonts w:ascii="Times New Roman" w:hAnsi="Times New Roman" w:cs="Times New Roman"/>
          <w:i/>
          <w:iCs/>
          <w:color w:val="000000" w:themeColor="text1"/>
          <w:sz w:val="28"/>
          <w:szCs w:val="28"/>
        </w:rPr>
        <w:lastRenderedPageBreak/>
        <w:t xml:space="preserve">«Сучасна наука: проблеми, перспективи, інновації», </w:t>
      </w:r>
      <w:r w:rsidR="002F3A64" w:rsidRPr="00601D2C">
        <w:rPr>
          <w:rFonts w:ascii="Times New Roman" w:hAnsi="Times New Roman" w:cs="Times New Roman"/>
          <w:color w:val="000000" w:themeColor="text1"/>
          <w:sz w:val="28"/>
          <w:szCs w:val="28"/>
        </w:rPr>
        <w:t>2024, Тампере, Фінляндія.</w:t>
      </w:r>
    </w:p>
    <w:p w14:paraId="6646CC04" w14:textId="2105A7C2" w:rsidR="002F3A64" w:rsidRPr="00BC7F08"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Тарасун</w:t>
      </w:r>
      <w:proofErr w:type="spellEnd"/>
      <w:r w:rsidRPr="00601D2C">
        <w:rPr>
          <w:rFonts w:ascii="Times New Roman" w:hAnsi="Times New Roman" w:cs="Times New Roman"/>
          <w:color w:val="000000" w:themeColor="text1"/>
          <w:sz w:val="28"/>
          <w:szCs w:val="28"/>
        </w:rPr>
        <w:t xml:space="preserve"> В. Інтеграція дітей з особливими потребами в активне життя суспільства. Дефектологія. 2000. № 1. С. 1–3.</w:t>
      </w:r>
    </w:p>
    <w:p w14:paraId="36FF423C" w14:textId="68878B7E"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Ткач О.</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 xml:space="preserve">М. Логопедична робота з дітьми дошкільного віку після </w:t>
      </w:r>
      <w:proofErr w:type="spellStart"/>
      <w:r w:rsidRPr="00601D2C">
        <w:rPr>
          <w:rFonts w:ascii="Times New Roman" w:hAnsi="Times New Roman" w:cs="Times New Roman"/>
          <w:color w:val="000000" w:themeColor="text1"/>
          <w:sz w:val="28"/>
          <w:szCs w:val="28"/>
        </w:rPr>
        <w:t>кохлеарної</w:t>
      </w:r>
      <w:proofErr w:type="spellEnd"/>
      <w:r w:rsidRPr="00601D2C">
        <w:rPr>
          <w:rFonts w:ascii="Times New Roman" w:hAnsi="Times New Roman" w:cs="Times New Roman"/>
          <w:color w:val="000000" w:themeColor="text1"/>
          <w:sz w:val="28"/>
          <w:szCs w:val="28"/>
        </w:rPr>
        <w:t xml:space="preserve"> імплантації. Актуальні питання корекційної освіти (педагогічні науки). 2020. (16). С. 245–254.</w:t>
      </w:r>
    </w:p>
    <w:p w14:paraId="63DB9568" w14:textId="0985F084"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Фомічова Л. </w:t>
      </w:r>
      <w:r w:rsidR="002F3A64" w:rsidRPr="00601D2C">
        <w:rPr>
          <w:rFonts w:ascii="Times New Roman" w:hAnsi="Times New Roman" w:cs="Times New Roman"/>
          <w:color w:val="000000" w:themeColor="text1"/>
          <w:sz w:val="28"/>
          <w:szCs w:val="28"/>
        </w:rPr>
        <w:t>І. Мова, мовлення та когнітивні процеси на ранніх етапах корекційного впливу. Київ: НПУ імені М. П. Драгоманова. 108 с.</w:t>
      </w:r>
    </w:p>
    <w:p w14:paraId="5DAC464D" w14:textId="2CE08E0F"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Форостян</w:t>
      </w:r>
      <w:proofErr w:type="spellEnd"/>
      <w:r w:rsidRPr="00601D2C">
        <w:rPr>
          <w:rFonts w:ascii="Times New Roman" w:hAnsi="Times New Roman" w:cs="Times New Roman"/>
          <w:color w:val="000000" w:themeColor="text1"/>
          <w:sz w:val="28"/>
          <w:szCs w:val="28"/>
        </w:rPr>
        <w:t xml:space="preserve"> О. Зміст, методика й організація занять із розвитку точності рухів у глухих школярів. Дефектологія. 2021. № 2. С. 34–37.</w:t>
      </w:r>
    </w:p>
    <w:p w14:paraId="0A17CE4E" w14:textId="7E21DD58"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Хохліна</w:t>
      </w:r>
      <w:proofErr w:type="spellEnd"/>
      <w:r w:rsidRPr="00601D2C">
        <w:rPr>
          <w:rFonts w:ascii="Times New Roman" w:hAnsi="Times New Roman" w:cs="Times New Roman"/>
          <w:color w:val="000000" w:themeColor="text1"/>
          <w:sz w:val="28"/>
          <w:szCs w:val="28"/>
        </w:rPr>
        <w:t xml:space="preserve"> О. Корекційно-розвивальна робота в системі загальної освіти. Дефектологія. 2020. № 2. С. 11–16.</w:t>
      </w:r>
    </w:p>
    <w:p w14:paraId="42448076" w14:textId="516B7D3E"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Цьось</w:t>
      </w:r>
      <w:proofErr w:type="spellEnd"/>
      <w:r w:rsidRPr="00601D2C">
        <w:rPr>
          <w:rFonts w:ascii="Times New Roman" w:hAnsi="Times New Roman" w:cs="Times New Roman"/>
          <w:color w:val="000000" w:themeColor="text1"/>
          <w:sz w:val="28"/>
          <w:szCs w:val="28"/>
        </w:rPr>
        <w:t xml:space="preserve"> А.</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 xml:space="preserve">В. Українські народні ігри та забави. Луцьк: </w:t>
      </w:r>
      <w:proofErr w:type="spellStart"/>
      <w:r w:rsidRPr="00601D2C">
        <w:rPr>
          <w:rFonts w:ascii="Times New Roman" w:hAnsi="Times New Roman" w:cs="Times New Roman"/>
          <w:color w:val="000000" w:themeColor="text1"/>
          <w:sz w:val="28"/>
          <w:szCs w:val="28"/>
        </w:rPr>
        <w:t>Надстир</w:t>
      </w:r>
      <w:r w:rsidR="00345796">
        <w:rPr>
          <w:rFonts w:ascii="Times New Roman" w:hAnsi="Times New Roman" w:cs="Times New Roman"/>
          <w:color w:val="000000" w:themeColor="text1"/>
          <w:sz w:val="28"/>
          <w:szCs w:val="28"/>
        </w:rPr>
        <w:t>’</w:t>
      </w:r>
      <w:r w:rsidRPr="00601D2C">
        <w:rPr>
          <w:rFonts w:ascii="Times New Roman" w:hAnsi="Times New Roman" w:cs="Times New Roman"/>
          <w:color w:val="000000" w:themeColor="text1"/>
          <w:sz w:val="28"/>
          <w:szCs w:val="28"/>
        </w:rPr>
        <w:t>я</w:t>
      </w:r>
      <w:proofErr w:type="spellEnd"/>
      <w:r w:rsidRPr="00601D2C">
        <w:rPr>
          <w:rFonts w:ascii="Times New Roman" w:hAnsi="Times New Roman" w:cs="Times New Roman"/>
          <w:color w:val="000000" w:themeColor="text1"/>
          <w:sz w:val="28"/>
          <w:szCs w:val="28"/>
        </w:rPr>
        <w:t>, 2004. 96 с.</w:t>
      </w:r>
    </w:p>
    <w:p w14:paraId="1698665C" w14:textId="7A2DDFFD"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Чеханюк</w:t>
      </w:r>
      <w:proofErr w:type="spellEnd"/>
      <w:r>
        <w:rPr>
          <w:rFonts w:ascii="Times New Roman" w:hAnsi="Times New Roman" w:cs="Times New Roman"/>
          <w:color w:val="000000" w:themeColor="text1"/>
          <w:sz w:val="28"/>
          <w:szCs w:val="28"/>
        </w:rPr>
        <w:t xml:space="preserve"> Л. </w:t>
      </w:r>
      <w:r w:rsidR="002F3A64" w:rsidRPr="00601D2C">
        <w:rPr>
          <w:rFonts w:ascii="Times New Roman" w:hAnsi="Times New Roman" w:cs="Times New Roman"/>
          <w:color w:val="000000" w:themeColor="text1"/>
          <w:sz w:val="28"/>
          <w:szCs w:val="28"/>
        </w:rPr>
        <w:t xml:space="preserve">О. Шляхи корекції недоліків фізичного розвитку і рухової діяльності глухих дошкільнят в процесі фізичного виховання: </w:t>
      </w:r>
      <w:proofErr w:type="spellStart"/>
      <w:r w:rsidR="002F3A64" w:rsidRPr="00601D2C">
        <w:rPr>
          <w:rFonts w:ascii="Times New Roman" w:hAnsi="Times New Roman" w:cs="Times New Roman"/>
          <w:color w:val="000000" w:themeColor="text1"/>
          <w:sz w:val="28"/>
          <w:szCs w:val="28"/>
        </w:rPr>
        <w:t>автореф</w:t>
      </w:r>
      <w:proofErr w:type="spellEnd"/>
      <w:r w:rsidR="002F3A64" w:rsidRPr="00601D2C">
        <w:rPr>
          <w:rFonts w:ascii="Times New Roman" w:hAnsi="Times New Roman" w:cs="Times New Roman"/>
          <w:color w:val="000000" w:themeColor="text1"/>
          <w:sz w:val="28"/>
          <w:szCs w:val="28"/>
        </w:rPr>
        <w:t xml:space="preserve">. </w:t>
      </w:r>
      <w:proofErr w:type="spellStart"/>
      <w:r w:rsidR="002F3A64" w:rsidRPr="00601D2C">
        <w:rPr>
          <w:rFonts w:ascii="Times New Roman" w:hAnsi="Times New Roman" w:cs="Times New Roman"/>
          <w:color w:val="000000" w:themeColor="text1"/>
          <w:sz w:val="28"/>
          <w:szCs w:val="28"/>
        </w:rPr>
        <w:t>дис</w:t>
      </w:r>
      <w:proofErr w:type="spellEnd"/>
      <w:r w:rsidR="002F3A64" w:rsidRPr="00601D2C">
        <w:rPr>
          <w:rFonts w:ascii="Times New Roman" w:hAnsi="Times New Roman" w:cs="Times New Roman"/>
          <w:color w:val="000000" w:themeColor="text1"/>
          <w:sz w:val="28"/>
          <w:szCs w:val="28"/>
        </w:rPr>
        <w:t xml:space="preserve">. </w:t>
      </w:r>
      <w:proofErr w:type="spellStart"/>
      <w:r w:rsidR="002F3A64" w:rsidRPr="00601D2C">
        <w:rPr>
          <w:rFonts w:ascii="Times New Roman" w:hAnsi="Times New Roman" w:cs="Times New Roman"/>
          <w:color w:val="000000" w:themeColor="text1"/>
          <w:sz w:val="28"/>
          <w:szCs w:val="28"/>
        </w:rPr>
        <w:t>канд</w:t>
      </w:r>
      <w:proofErr w:type="spellEnd"/>
      <w:r w:rsidR="002F3A64" w:rsidRPr="00601D2C">
        <w:rPr>
          <w:rFonts w:ascii="Times New Roman" w:hAnsi="Times New Roman" w:cs="Times New Roman"/>
          <w:color w:val="000000" w:themeColor="text1"/>
          <w:sz w:val="28"/>
          <w:szCs w:val="28"/>
        </w:rPr>
        <w:t>. пед. наук. Одеса, 2013. 13 с.</w:t>
      </w:r>
    </w:p>
    <w:p w14:paraId="415F7ADC" w14:textId="7A893889"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r w:rsidRPr="00601D2C">
        <w:rPr>
          <w:rFonts w:ascii="Times New Roman" w:hAnsi="Times New Roman" w:cs="Times New Roman"/>
          <w:color w:val="000000" w:themeColor="text1"/>
          <w:sz w:val="28"/>
          <w:szCs w:val="28"/>
        </w:rPr>
        <w:t>Чудна Р. Адаптивне фізичне виховання. Київ: Наукова думка, 2002. 305 с.</w:t>
      </w:r>
    </w:p>
    <w:p w14:paraId="1DC9CDEE" w14:textId="2E8835A6"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Шепеленко</w:t>
      </w:r>
      <w:proofErr w:type="spellEnd"/>
      <w:r w:rsidRPr="00601D2C">
        <w:rPr>
          <w:rFonts w:ascii="Times New Roman" w:hAnsi="Times New Roman" w:cs="Times New Roman"/>
          <w:color w:val="000000" w:themeColor="text1"/>
          <w:sz w:val="28"/>
          <w:szCs w:val="28"/>
        </w:rPr>
        <w:t xml:space="preserve"> Н. Вади слуху й мови у дітей – не біда. Учитель. 2008. № 9. С. 358.</w:t>
      </w:r>
    </w:p>
    <w:p w14:paraId="7E1632F1" w14:textId="37A2C6E7" w:rsidR="002F3A64" w:rsidRPr="00601D2C" w:rsidRDefault="00E018B5"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Шмалєй</w:t>
      </w:r>
      <w:proofErr w:type="spellEnd"/>
      <w:r>
        <w:rPr>
          <w:rFonts w:ascii="Times New Roman" w:hAnsi="Times New Roman" w:cs="Times New Roman"/>
          <w:color w:val="000000" w:themeColor="text1"/>
          <w:sz w:val="28"/>
          <w:szCs w:val="28"/>
        </w:rPr>
        <w:t xml:space="preserve"> С. </w:t>
      </w:r>
      <w:r w:rsidR="002F3A64" w:rsidRPr="00601D2C">
        <w:rPr>
          <w:rFonts w:ascii="Times New Roman" w:hAnsi="Times New Roman" w:cs="Times New Roman"/>
          <w:color w:val="000000" w:themeColor="text1"/>
          <w:sz w:val="28"/>
          <w:szCs w:val="28"/>
        </w:rPr>
        <w:t xml:space="preserve">В. Фізичне виховання дошкільників з вадами слуху. Оздоровча і спортивна робота з неповносправними: </w:t>
      </w:r>
      <w:proofErr w:type="spellStart"/>
      <w:r w:rsidR="002F3A64" w:rsidRPr="00601D2C">
        <w:rPr>
          <w:rFonts w:ascii="Times New Roman" w:hAnsi="Times New Roman" w:cs="Times New Roman"/>
          <w:color w:val="000000" w:themeColor="text1"/>
          <w:sz w:val="28"/>
          <w:szCs w:val="28"/>
        </w:rPr>
        <w:t>Всеукр</w:t>
      </w:r>
      <w:proofErr w:type="spellEnd"/>
      <w:r w:rsidR="002F3A64" w:rsidRPr="00601D2C">
        <w:rPr>
          <w:rFonts w:ascii="Times New Roman" w:hAnsi="Times New Roman" w:cs="Times New Roman"/>
          <w:color w:val="000000" w:themeColor="text1"/>
          <w:sz w:val="28"/>
          <w:szCs w:val="28"/>
        </w:rPr>
        <w:t xml:space="preserve">. наук.-метод. </w:t>
      </w:r>
      <w:proofErr w:type="spellStart"/>
      <w:r w:rsidR="002F3A64" w:rsidRPr="00601D2C">
        <w:rPr>
          <w:rFonts w:ascii="Times New Roman" w:hAnsi="Times New Roman" w:cs="Times New Roman"/>
          <w:color w:val="000000" w:themeColor="text1"/>
          <w:sz w:val="28"/>
          <w:szCs w:val="28"/>
        </w:rPr>
        <w:t>конф</w:t>
      </w:r>
      <w:proofErr w:type="spellEnd"/>
      <w:r w:rsidR="002F3A64" w:rsidRPr="00601D2C">
        <w:rPr>
          <w:rFonts w:ascii="Times New Roman" w:hAnsi="Times New Roman" w:cs="Times New Roman"/>
          <w:color w:val="000000" w:themeColor="text1"/>
          <w:sz w:val="28"/>
          <w:szCs w:val="28"/>
        </w:rPr>
        <w:t>. Львів, 2016. С. 116–122.</w:t>
      </w:r>
    </w:p>
    <w:p w14:paraId="73762D96" w14:textId="1D132962"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Юрочко</w:t>
      </w:r>
      <w:proofErr w:type="spellEnd"/>
      <w:r w:rsidRPr="00601D2C">
        <w:rPr>
          <w:rFonts w:ascii="Times New Roman" w:hAnsi="Times New Roman" w:cs="Times New Roman"/>
          <w:color w:val="000000" w:themeColor="text1"/>
          <w:sz w:val="28"/>
          <w:szCs w:val="28"/>
        </w:rPr>
        <w:t xml:space="preserve"> Ф.</w:t>
      </w:r>
      <w:r w:rsidR="00E018B5">
        <w:rPr>
          <w:rFonts w:ascii="Times New Roman" w:hAnsi="Times New Roman" w:cs="Times New Roman"/>
          <w:color w:val="000000" w:themeColor="text1"/>
          <w:sz w:val="28"/>
          <w:szCs w:val="28"/>
        </w:rPr>
        <w:t> </w:t>
      </w:r>
      <w:r w:rsidRPr="00601D2C">
        <w:rPr>
          <w:rFonts w:ascii="Times New Roman" w:hAnsi="Times New Roman" w:cs="Times New Roman"/>
          <w:color w:val="000000" w:themeColor="text1"/>
          <w:sz w:val="28"/>
          <w:szCs w:val="28"/>
        </w:rPr>
        <w:t>М. Диференціальна діагностика та лікування приглухуватості. Медицина світу. 2014. № 1. С. 1–</w:t>
      </w:r>
    </w:p>
    <w:p w14:paraId="334EDAD3" w14:textId="235BD584" w:rsidR="002F3A64" w:rsidRPr="00BC7F08"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Ayukawa</w:t>
      </w:r>
      <w:proofErr w:type="spellEnd"/>
      <w:r w:rsidRPr="00601D2C">
        <w:rPr>
          <w:rFonts w:ascii="Times New Roman" w:hAnsi="Times New Roman" w:cs="Times New Roman"/>
          <w:color w:val="000000" w:themeColor="text1"/>
          <w:sz w:val="28"/>
          <w:szCs w:val="28"/>
        </w:rPr>
        <w:t xml:space="preserve"> H., </w:t>
      </w:r>
      <w:proofErr w:type="spellStart"/>
      <w:r w:rsidRPr="00601D2C">
        <w:rPr>
          <w:rFonts w:ascii="Times New Roman" w:hAnsi="Times New Roman" w:cs="Times New Roman"/>
          <w:color w:val="000000" w:themeColor="text1"/>
          <w:sz w:val="28"/>
          <w:szCs w:val="28"/>
        </w:rPr>
        <w:t>Rudrain</w:t>
      </w:r>
      <w:proofErr w:type="spellEnd"/>
      <w:r w:rsidRPr="00601D2C">
        <w:rPr>
          <w:rFonts w:ascii="Times New Roman" w:hAnsi="Times New Roman" w:cs="Times New Roman"/>
          <w:color w:val="000000" w:themeColor="text1"/>
          <w:sz w:val="28"/>
          <w:szCs w:val="28"/>
        </w:rPr>
        <w:t xml:space="preserve"> F. </w:t>
      </w:r>
      <w:proofErr w:type="spellStart"/>
      <w:r w:rsidRPr="00601D2C">
        <w:rPr>
          <w:rFonts w:ascii="Times New Roman" w:hAnsi="Times New Roman" w:cs="Times New Roman"/>
          <w:color w:val="000000" w:themeColor="text1"/>
          <w:sz w:val="28"/>
          <w:szCs w:val="28"/>
        </w:rPr>
        <w:t>Does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early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middle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ear</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pathology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affect</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auditory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perception</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skills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learning</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Comments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on</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Branders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Ehinger</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Journal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of</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Speech</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Hearing</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Disorders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New</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York</w:t>
      </w:r>
      <w:proofErr w:type="spellEnd"/>
      <w:r w:rsidRPr="00601D2C">
        <w:rPr>
          <w:rFonts w:ascii="Times New Roman" w:hAnsi="Times New Roman" w:cs="Times New Roman"/>
          <w:color w:val="000000" w:themeColor="text1"/>
          <w:sz w:val="28"/>
          <w:szCs w:val="28"/>
        </w:rPr>
        <w:t>, 2023. № 48. P. 222–224.</w:t>
      </w:r>
    </w:p>
    <w:p w14:paraId="3A629067" w14:textId="4F28A9A6"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Barza</w:t>
      </w:r>
      <w:proofErr w:type="spellEnd"/>
      <w:r w:rsidRPr="00601D2C">
        <w:rPr>
          <w:rFonts w:ascii="Times New Roman" w:hAnsi="Times New Roman" w:cs="Times New Roman"/>
          <w:color w:val="000000" w:themeColor="text1"/>
          <w:sz w:val="28"/>
          <w:szCs w:val="28"/>
        </w:rPr>
        <w:t xml:space="preserve"> M. </w:t>
      </w:r>
      <w:proofErr w:type="spellStart"/>
      <w:r w:rsidRPr="00601D2C">
        <w:rPr>
          <w:rFonts w:ascii="Times New Roman" w:hAnsi="Times New Roman" w:cs="Times New Roman"/>
          <w:color w:val="000000" w:themeColor="text1"/>
          <w:sz w:val="28"/>
          <w:szCs w:val="28"/>
        </w:rPr>
        <w:t>Eye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color</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deafness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after</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meningitis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Infectious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Diseases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in</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Clinical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Practice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New</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York</w:t>
      </w:r>
      <w:proofErr w:type="spellEnd"/>
      <w:r w:rsidRPr="00601D2C">
        <w:rPr>
          <w:rFonts w:ascii="Times New Roman" w:hAnsi="Times New Roman" w:cs="Times New Roman"/>
          <w:color w:val="000000" w:themeColor="text1"/>
          <w:sz w:val="28"/>
          <w:szCs w:val="28"/>
        </w:rPr>
        <w:t>, 2021. № 10. P. 239.</w:t>
      </w:r>
    </w:p>
    <w:p w14:paraId="31C117D7" w14:textId="36945021"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Bellinger</w:t>
      </w:r>
      <w:proofErr w:type="spellEnd"/>
      <w:r w:rsidRPr="00601D2C">
        <w:rPr>
          <w:rFonts w:ascii="Times New Roman" w:hAnsi="Times New Roman" w:cs="Times New Roman"/>
          <w:color w:val="000000" w:themeColor="text1"/>
          <w:sz w:val="28"/>
          <w:szCs w:val="28"/>
        </w:rPr>
        <w:t xml:space="preserve"> D., </w:t>
      </w:r>
      <w:proofErr w:type="spellStart"/>
      <w:r w:rsidRPr="00601D2C">
        <w:rPr>
          <w:rFonts w:ascii="Times New Roman" w:hAnsi="Times New Roman" w:cs="Times New Roman"/>
          <w:color w:val="000000" w:themeColor="text1"/>
          <w:sz w:val="28"/>
          <w:szCs w:val="28"/>
        </w:rPr>
        <w:t>Levitson</w:t>
      </w:r>
      <w:proofErr w:type="spellEnd"/>
      <w:r w:rsidRPr="00601D2C">
        <w:rPr>
          <w:rFonts w:ascii="Times New Roman" w:hAnsi="Times New Roman" w:cs="Times New Roman"/>
          <w:color w:val="000000" w:themeColor="text1"/>
          <w:sz w:val="28"/>
          <w:szCs w:val="28"/>
        </w:rPr>
        <w:t xml:space="preserve"> A., </w:t>
      </w:r>
      <w:proofErr w:type="spellStart"/>
      <w:r w:rsidRPr="00601D2C">
        <w:rPr>
          <w:rFonts w:ascii="Times New Roman" w:hAnsi="Times New Roman" w:cs="Times New Roman"/>
          <w:color w:val="000000" w:themeColor="text1"/>
          <w:sz w:val="28"/>
          <w:szCs w:val="28"/>
        </w:rPr>
        <w:t>Watemaux</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Longitudinal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analyses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postnatal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lead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exposure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early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cognitive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development</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New</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England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Journal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of</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Medicine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England</w:t>
      </w:r>
      <w:proofErr w:type="spellEnd"/>
      <w:r w:rsidRPr="00601D2C">
        <w:rPr>
          <w:rFonts w:ascii="Times New Roman" w:hAnsi="Times New Roman" w:cs="Times New Roman"/>
          <w:color w:val="000000" w:themeColor="text1"/>
          <w:sz w:val="28"/>
          <w:szCs w:val="28"/>
        </w:rPr>
        <w:t>, 2020. № 2. P. 200.</w:t>
      </w:r>
    </w:p>
    <w:p w14:paraId="725BD534" w14:textId="4D7793CF" w:rsidR="002F3A64" w:rsidRPr="00601D2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Berger</w:t>
      </w:r>
      <w:proofErr w:type="spellEnd"/>
      <w:r w:rsidRPr="00601D2C">
        <w:rPr>
          <w:rFonts w:ascii="Times New Roman" w:hAnsi="Times New Roman" w:cs="Times New Roman"/>
          <w:color w:val="000000" w:themeColor="text1"/>
          <w:sz w:val="28"/>
          <w:szCs w:val="28"/>
        </w:rPr>
        <w:t xml:space="preserve"> P. B., </w:t>
      </w:r>
      <w:proofErr w:type="spellStart"/>
      <w:r w:rsidRPr="00601D2C">
        <w:rPr>
          <w:rFonts w:ascii="Times New Roman" w:hAnsi="Times New Roman" w:cs="Times New Roman"/>
          <w:color w:val="000000" w:themeColor="text1"/>
          <w:sz w:val="28"/>
          <w:szCs w:val="28"/>
        </w:rPr>
        <w:t>Suceop</w:t>
      </w:r>
      <w:proofErr w:type="spellEnd"/>
      <w:r w:rsidRPr="00601D2C">
        <w:rPr>
          <w:rFonts w:ascii="Times New Roman" w:hAnsi="Times New Roman" w:cs="Times New Roman"/>
          <w:color w:val="000000" w:themeColor="text1"/>
          <w:sz w:val="28"/>
          <w:szCs w:val="28"/>
        </w:rPr>
        <w:t xml:space="preserve"> P. A. </w:t>
      </w:r>
      <w:proofErr w:type="spellStart"/>
      <w:r w:rsidRPr="00601D2C">
        <w:rPr>
          <w:rFonts w:ascii="Times New Roman" w:hAnsi="Times New Roman" w:cs="Times New Roman"/>
          <w:color w:val="000000" w:themeColor="text1"/>
          <w:sz w:val="28"/>
          <w:szCs w:val="28"/>
        </w:rPr>
        <w:t>Low-level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fetal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lead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exposure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effect</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on</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neurobehavioral</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development</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in</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early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infancy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Pediatries</w:t>
      </w:r>
      <w:proofErr w:type="spellEnd"/>
      <w:r w:rsidRPr="00601D2C">
        <w:rPr>
          <w:rFonts w:ascii="Times New Roman" w:hAnsi="Times New Roman" w:cs="Times New Roman"/>
          <w:color w:val="000000" w:themeColor="text1"/>
          <w:sz w:val="28"/>
          <w:szCs w:val="28"/>
        </w:rPr>
        <w:t>. 2017. V. 80. P. 721–730.</w:t>
      </w:r>
    </w:p>
    <w:p w14:paraId="064DD532" w14:textId="272BC32A" w:rsidR="00E8609C" w:rsidRDefault="002F3A64"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roofErr w:type="spellStart"/>
      <w:r w:rsidRPr="00601D2C">
        <w:rPr>
          <w:rFonts w:ascii="Times New Roman" w:hAnsi="Times New Roman" w:cs="Times New Roman"/>
          <w:color w:val="000000" w:themeColor="text1"/>
          <w:sz w:val="28"/>
          <w:szCs w:val="28"/>
        </w:rPr>
        <w:t>Bergstro</w:t>
      </w:r>
      <w:proofErr w:type="spellEnd"/>
      <w:r w:rsidRPr="00601D2C">
        <w:rPr>
          <w:rFonts w:ascii="Times New Roman" w:hAnsi="Times New Roman" w:cs="Times New Roman"/>
          <w:color w:val="000000" w:themeColor="text1"/>
          <w:sz w:val="28"/>
          <w:szCs w:val="28"/>
        </w:rPr>
        <w:t xml:space="preserve"> L. </w:t>
      </w:r>
      <w:proofErr w:type="spellStart"/>
      <w:r w:rsidRPr="00601D2C">
        <w:rPr>
          <w:rFonts w:ascii="Times New Roman" w:hAnsi="Times New Roman" w:cs="Times New Roman"/>
          <w:color w:val="000000" w:themeColor="text1"/>
          <w:sz w:val="28"/>
          <w:szCs w:val="28"/>
        </w:rPr>
        <w:t>Causes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of</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severe</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hearing</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loss</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in</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early</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childhood</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Pediatric</w:t>
      </w:r>
      <w:proofErr w:type="spellEnd"/>
      <w:r w:rsidRPr="00601D2C">
        <w:rPr>
          <w:rFonts w:ascii="Times New Roman" w:hAnsi="Times New Roman" w:cs="Times New Roman"/>
          <w:color w:val="000000" w:themeColor="text1"/>
          <w:sz w:val="28"/>
          <w:szCs w:val="28"/>
        </w:rPr>
        <w:t xml:space="preserve"> </w:t>
      </w:r>
      <w:proofErr w:type="spellStart"/>
      <w:r w:rsidRPr="00601D2C">
        <w:rPr>
          <w:rFonts w:ascii="Times New Roman" w:hAnsi="Times New Roman" w:cs="Times New Roman"/>
          <w:color w:val="000000" w:themeColor="text1"/>
          <w:sz w:val="28"/>
          <w:szCs w:val="28"/>
        </w:rPr>
        <w:t>Annals</w:t>
      </w:r>
      <w:proofErr w:type="spellEnd"/>
      <w:r w:rsidRPr="00601D2C">
        <w:rPr>
          <w:rFonts w:ascii="Times New Roman" w:hAnsi="Times New Roman" w:cs="Times New Roman"/>
          <w:color w:val="000000" w:themeColor="text1"/>
          <w:sz w:val="28"/>
          <w:szCs w:val="28"/>
        </w:rPr>
        <w:t>. 2016. V. 9. P. 23–30.</w:t>
      </w:r>
    </w:p>
    <w:p w14:paraId="54EAE997" w14:textId="77777777" w:rsidR="00B7761C" w:rsidRPr="00BC7F08" w:rsidRDefault="00B7761C" w:rsidP="00C25437">
      <w:pPr>
        <w:pStyle w:val="ad"/>
        <w:numPr>
          <w:ilvl w:val="0"/>
          <w:numId w:val="4"/>
        </w:numPr>
        <w:shd w:val="clear" w:color="000000" w:fill="auto"/>
        <w:tabs>
          <w:tab w:val="left" w:pos="851"/>
          <w:tab w:val="left" w:pos="1276"/>
        </w:tabs>
        <w:suppressAutoHyphens/>
        <w:spacing w:line="240" w:lineRule="auto"/>
        <w:ind w:left="0" w:firstLine="567"/>
        <w:jc w:val="both"/>
        <w:rPr>
          <w:rFonts w:ascii="Times New Roman" w:hAnsi="Times New Roman" w:cs="Times New Roman"/>
          <w:color w:val="000000" w:themeColor="text1"/>
          <w:sz w:val="28"/>
          <w:szCs w:val="28"/>
        </w:rPr>
      </w:pPr>
    </w:p>
    <w:p w14:paraId="44C166C7" w14:textId="2B45E0FC" w:rsidR="00E8609C" w:rsidRDefault="00C01704" w:rsidP="00E018B5">
      <w:pPr>
        <w:shd w:val="clear" w:color="000000" w:fill="auto"/>
        <w:suppressAutoHyphens/>
        <w:contextualSpacing/>
        <w:jc w:val="center"/>
        <w:rPr>
          <w:b/>
          <w:bCs/>
          <w:color w:val="000000" w:themeColor="text1"/>
          <w:sz w:val="28"/>
          <w:szCs w:val="28"/>
        </w:rPr>
      </w:pPr>
      <w:r w:rsidRPr="00C01704">
        <w:rPr>
          <w:b/>
          <w:bCs/>
          <w:color w:val="000000" w:themeColor="text1"/>
          <w:sz w:val="28"/>
          <w:szCs w:val="28"/>
        </w:rPr>
        <w:lastRenderedPageBreak/>
        <w:t xml:space="preserve">ФОРМУВАННЯ ЗДОРОВОГО СПОСОБУ ЖИТТЯ СТУДЕНТСЬКОЇ МОЛОДІ ЗАСОБАМИ </w:t>
      </w:r>
    </w:p>
    <w:p w14:paraId="57C70C0F" w14:textId="64212FC6" w:rsidR="00C01704" w:rsidRDefault="00C01704" w:rsidP="00E018B5">
      <w:pPr>
        <w:shd w:val="clear" w:color="000000" w:fill="auto"/>
        <w:suppressAutoHyphens/>
        <w:contextualSpacing/>
        <w:jc w:val="center"/>
        <w:rPr>
          <w:b/>
          <w:bCs/>
          <w:color w:val="000000" w:themeColor="text1"/>
          <w:sz w:val="28"/>
          <w:szCs w:val="28"/>
        </w:rPr>
      </w:pPr>
      <w:r w:rsidRPr="00C01704">
        <w:rPr>
          <w:b/>
          <w:bCs/>
          <w:color w:val="000000" w:themeColor="text1"/>
          <w:sz w:val="28"/>
          <w:szCs w:val="28"/>
        </w:rPr>
        <w:t>ОЗДОРОВЧО-РЕКРЕАЦІЙНОЇ РУХОВОЇ АКТИВНОСТІ</w:t>
      </w:r>
    </w:p>
    <w:p w14:paraId="01FDF795" w14:textId="77777777" w:rsidR="00C01704" w:rsidRDefault="00C01704" w:rsidP="00C01704">
      <w:pPr>
        <w:shd w:val="clear" w:color="000000" w:fill="auto"/>
        <w:suppressAutoHyphens/>
        <w:ind w:firstLine="709"/>
        <w:contextualSpacing/>
        <w:jc w:val="center"/>
        <w:rPr>
          <w:b/>
          <w:bCs/>
          <w:color w:val="000000" w:themeColor="text1"/>
          <w:sz w:val="28"/>
          <w:szCs w:val="28"/>
        </w:rPr>
      </w:pPr>
    </w:p>
    <w:p w14:paraId="42DBEA9B" w14:textId="3765CF1B" w:rsidR="00C01704" w:rsidRPr="00E8609C" w:rsidRDefault="00C01704" w:rsidP="00E018B5">
      <w:pPr>
        <w:shd w:val="clear" w:color="000000" w:fill="auto"/>
        <w:suppressAutoHyphens/>
        <w:contextualSpacing/>
        <w:jc w:val="center"/>
        <w:rPr>
          <w:i/>
          <w:iCs/>
          <w:color w:val="000000" w:themeColor="text1"/>
          <w:sz w:val="28"/>
          <w:szCs w:val="28"/>
        </w:rPr>
      </w:pPr>
      <w:r w:rsidRPr="00E8609C">
        <w:rPr>
          <w:i/>
          <w:iCs/>
          <w:color w:val="000000" w:themeColor="text1"/>
          <w:sz w:val="28"/>
          <w:szCs w:val="28"/>
        </w:rPr>
        <w:t>Поліщук Наталія Миколаївна</w:t>
      </w:r>
    </w:p>
    <w:p w14:paraId="09C40CDC" w14:textId="77777777" w:rsidR="00C01704" w:rsidRPr="00E8609C" w:rsidRDefault="00C01704" w:rsidP="00E018B5">
      <w:pPr>
        <w:shd w:val="clear" w:color="000000" w:fill="auto"/>
        <w:suppressAutoHyphens/>
        <w:contextualSpacing/>
        <w:jc w:val="center"/>
        <w:rPr>
          <w:i/>
          <w:iCs/>
          <w:color w:val="000000" w:themeColor="text1"/>
          <w:sz w:val="28"/>
          <w:szCs w:val="28"/>
        </w:rPr>
      </w:pPr>
      <w:r w:rsidRPr="00E8609C">
        <w:rPr>
          <w:i/>
          <w:iCs/>
          <w:color w:val="000000" w:themeColor="text1"/>
          <w:sz w:val="28"/>
          <w:szCs w:val="28"/>
        </w:rPr>
        <w:t>доктор філософії, старший викладач</w:t>
      </w:r>
    </w:p>
    <w:p w14:paraId="412E1183" w14:textId="77777777" w:rsidR="00C01704" w:rsidRPr="00E8609C" w:rsidRDefault="00C01704" w:rsidP="00E018B5">
      <w:pPr>
        <w:shd w:val="clear" w:color="000000" w:fill="auto"/>
        <w:suppressAutoHyphens/>
        <w:contextualSpacing/>
        <w:jc w:val="center"/>
        <w:rPr>
          <w:i/>
          <w:iCs/>
          <w:color w:val="000000" w:themeColor="text1"/>
          <w:sz w:val="28"/>
          <w:szCs w:val="28"/>
        </w:rPr>
      </w:pPr>
      <w:r w:rsidRPr="00E8609C">
        <w:rPr>
          <w:i/>
          <w:iCs/>
          <w:color w:val="000000" w:themeColor="text1"/>
          <w:sz w:val="28"/>
          <w:szCs w:val="28"/>
        </w:rPr>
        <w:t>кафедри медико-біологічних основ фізичної культури,</w:t>
      </w:r>
    </w:p>
    <w:p w14:paraId="113ED78B" w14:textId="77777777" w:rsidR="00CF3132" w:rsidRPr="00E8609C" w:rsidRDefault="00C01704" w:rsidP="00E018B5">
      <w:pPr>
        <w:shd w:val="clear" w:color="000000" w:fill="auto"/>
        <w:suppressAutoHyphens/>
        <w:contextualSpacing/>
        <w:jc w:val="center"/>
        <w:rPr>
          <w:i/>
          <w:iCs/>
          <w:color w:val="000000" w:themeColor="text1"/>
          <w:sz w:val="28"/>
          <w:szCs w:val="28"/>
        </w:rPr>
      </w:pPr>
      <w:r w:rsidRPr="00E8609C">
        <w:rPr>
          <w:i/>
          <w:iCs/>
          <w:color w:val="000000" w:themeColor="text1"/>
          <w:sz w:val="28"/>
          <w:szCs w:val="28"/>
        </w:rPr>
        <w:t>Уманський державний педагогічний університет</w:t>
      </w:r>
    </w:p>
    <w:p w14:paraId="1F62B445" w14:textId="5C979723" w:rsidR="00C01704" w:rsidRPr="00E8609C" w:rsidRDefault="00C01704" w:rsidP="00E018B5">
      <w:pPr>
        <w:shd w:val="clear" w:color="000000" w:fill="auto"/>
        <w:suppressAutoHyphens/>
        <w:contextualSpacing/>
        <w:jc w:val="center"/>
        <w:rPr>
          <w:i/>
          <w:iCs/>
          <w:color w:val="000000" w:themeColor="text1"/>
          <w:sz w:val="28"/>
          <w:szCs w:val="28"/>
        </w:rPr>
      </w:pPr>
      <w:r w:rsidRPr="00E8609C">
        <w:rPr>
          <w:i/>
          <w:iCs/>
          <w:color w:val="000000" w:themeColor="text1"/>
          <w:sz w:val="28"/>
          <w:szCs w:val="28"/>
        </w:rPr>
        <w:t>імені Павла Тичини,</w:t>
      </w:r>
    </w:p>
    <w:p w14:paraId="28AA8133" w14:textId="77777777" w:rsidR="00C01704" w:rsidRPr="00E8609C" w:rsidRDefault="00C01704" w:rsidP="00E018B5">
      <w:pPr>
        <w:shd w:val="clear" w:color="000000" w:fill="auto"/>
        <w:suppressAutoHyphens/>
        <w:contextualSpacing/>
        <w:jc w:val="center"/>
        <w:rPr>
          <w:i/>
          <w:iCs/>
          <w:color w:val="000000" w:themeColor="text1"/>
          <w:sz w:val="28"/>
          <w:szCs w:val="28"/>
        </w:rPr>
      </w:pPr>
      <w:r w:rsidRPr="00E8609C">
        <w:rPr>
          <w:i/>
          <w:iCs/>
          <w:color w:val="000000" w:themeColor="text1"/>
          <w:sz w:val="28"/>
          <w:szCs w:val="28"/>
        </w:rPr>
        <w:t>м. Умань, Україна</w:t>
      </w:r>
    </w:p>
    <w:p w14:paraId="05437365" w14:textId="5F49D656" w:rsidR="00C01704" w:rsidRDefault="001947F0" w:rsidP="00C01704">
      <w:pPr>
        <w:shd w:val="clear" w:color="000000" w:fill="auto"/>
        <w:suppressAutoHyphens/>
        <w:ind w:firstLine="709"/>
        <w:contextualSpacing/>
        <w:jc w:val="center"/>
        <w:rPr>
          <w:rStyle w:val="ac"/>
          <w:i/>
          <w:iCs/>
          <w:sz w:val="28"/>
          <w:szCs w:val="28"/>
        </w:rPr>
      </w:pPr>
      <w:hyperlink r:id="rId36" w:history="1">
        <w:r w:rsidR="00C01704" w:rsidRPr="00E8609C">
          <w:rPr>
            <w:rStyle w:val="ac"/>
            <w:i/>
            <w:iCs/>
            <w:sz w:val="28"/>
            <w:szCs w:val="28"/>
          </w:rPr>
          <w:t>https://orcid.org/0000-0003-3677-1248</w:t>
        </w:r>
      </w:hyperlink>
    </w:p>
    <w:p w14:paraId="2EB08858" w14:textId="77777777" w:rsidR="00FD0275" w:rsidRPr="00E8609C" w:rsidRDefault="00FD0275" w:rsidP="00C01704">
      <w:pPr>
        <w:shd w:val="clear" w:color="000000" w:fill="auto"/>
        <w:suppressAutoHyphens/>
        <w:ind w:firstLine="709"/>
        <w:contextualSpacing/>
        <w:jc w:val="center"/>
        <w:rPr>
          <w:i/>
          <w:iCs/>
          <w:color w:val="000000" w:themeColor="text1"/>
          <w:sz w:val="28"/>
          <w:szCs w:val="28"/>
        </w:rPr>
      </w:pPr>
    </w:p>
    <w:p w14:paraId="257FFDFC" w14:textId="77777777" w:rsidR="00FC65E6"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 xml:space="preserve">Соціально-економічні та політичні зміни, що відбулися в Україні на межі ХХ–ХХІ століть, спричинили системні зрушення у всіх сферах суспільного життя. Одним із важливих аспектів цих змін є трансформація способу життя населення, що, у свою чергу, актуалізувала проблему формування здорового способу життя. </w:t>
      </w:r>
    </w:p>
    <w:p w14:paraId="39CA1EE4" w14:textId="0953227D"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Спосіб життя є якісною характеристикою певних типів життєдіяльності людини та показником рівня її соціалізації, що формується під впливом матеріальних і духовних чинників суспільного розвитку. Здоровий спосіб життя безпосередньо пов</w:t>
      </w:r>
      <w:r w:rsidR="00345796">
        <w:rPr>
          <w:color w:val="000000" w:themeColor="text1"/>
          <w:sz w:val="28"/>
          <w:szCs w:val="28"/>
        </w:rPr>
        <w:t>’</w:t>
      </w:r>
      <w:r w:rsidRPr="00FD0275">
        <w:rPr>
          <w:color w:val="000000" w:themeColor="text1"/>
          <w:sz w:val="28"/>
          <w:szCs w:val="28"/>
        </w:rPr>
        <w:t>язаний зі станом здоров</w:t>
      </w:r>
      <w:r w:rsidR="00345796">
        <w:rPr>
          <w:color w:val="000000" w:themeColor="text1"/>
          <w:sz w:val="28"/>
          <w:szCs w:val="28"/>
        </w:rPr>
        <w:t>’</w:t>
      </w:r>
      <w:r w:rsidRPr="00FD0275">
        <w:rPr>
          <w:color w:val="000000" w:themeColor="text1"/>
          <w:sz w:val="28"/>
          <w:szCs w:val="28"/>
        </w:rPr>
        <w:t>я населення. Сучасне суспільство характеризується зростанням навантажень на організм людини, що зумовлено ускладненням соціальних процесів, техногенними та екологічними ризиками, а також впливами психологічного, політичного та військового характеру. Усе це провокує негативні зрушення у стані здоров</w:t>
      </w:r>
      <w:r w:rsidR="00345796">
        <w:rPr>
          <w:color w:val="000000" w:themeColor="text1"/>
          <w:sz w:val="28"/>
          <w:szCs w:val="28"/>
        </w:rPr>
        <w:t>’</w:t>
      </w:r>
      <w:r w:rsidRPr="00FD0275">
        <w:rPr>
          <w:color w:val="000000" w:themeColor="text1"/>
          <w:sz w:val="28"/>
          <w:szCs w:val="28"/>
        </w:rPr>
        <w:t>я українських громадян, зокрема молоді.</w:t>
      </w:r>
    </w:p>
    <w:p w14:paraId="704E4C6B" w14:textId="428D4EEE"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На сучасному етапі спостерігається зростання рівня захворюваності та смертності населення, що відбувається на тлі значних досягнень медицини. Одним із негативних чинників є зниження тривалості життя, що супроводжується погіршенням демографічних показників. Водночас система охорони здоров</w:t>
      </w:r>
      <w:r w:rsidR="00345796">
        <w:rPr>
          <w:color w:val="000000" w:themeColor="text1"/>
          <w:sz w:val="28"/>
          <w:szCs w:val="28"/>
        </w:rPr>
        <w:t>’</w:t>
      </w:r>
      <w:r w:rsidRPr="00FD0275">
        <w:rPr>
          <w:color w:val="000000" w:themeColor="text1"/>
          <w:sz w:val="28"/>
          <w:szCs w:val="28"/>
        </w:rPr>
        <w:t>я не може повністю забезпечити належний рівень здоров</w:t>
      </w:r>
      <w:r w:rsidR="00345796">
        <w:rPr>
          <w:color w:val="000000" w:themeColor="text1"/>
          <w:sz w:val="28"/>
          <w:szCs w:val="28"/>
        </w:rPr>
        <w:t>’</w:t>
      </w:r>
      <w:r w:rsidRPr="00FD0275">
        <w:rPr>
          <w:color w:val="000000" w:themeColor="text1"/>
          <w:sz w:val="28"/>
          <w:szCs w:val="28"/>
        </w:rPr>
        <w:t>я населення, що сприяє формуванню суспільної думки про необхідність запровадження здорового способу життя як основи збереження і зміцнення здоров</w:t>
      </w:r>
      <w:r w:rsidR="00345796">
        <w:rPr>
          <w:color w:val="000000" w:themeColor="text1"/>
          <w:sz w:val="28"/>
          <w:szCs w:val="28"/>
        </w:rPr>
        <w:t>’</w:t>
      </w:r>
      <w:r w:rsidRPr="00FD0275">
        <w:rPr>
          <w:color w:val="000000" w:themeColor="text1"/>
          <w:sz w:val="28"/>
          <w:szCs w:val="28"/>
        </w:rPr>
        <w:t>я.</w:t>
      </w:r>
    </w:p>
    <w:p w14:paraId="31F696EE" w14:textId="77777777" w:rsidR="00FC65E6"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 xml:space="preserve">Попри це, процес </w:t>
      </w:r>
      <w:proofErr w:type="spellStart"/>
      <w:r w:rsidRPr="00FD0275">
        <w:rPr>
          <w:color w:val="000000" w:themeColor="text1"/>
          <w:sz w:val="28"/>
          <w:szCs w:val="28"/>
        </w:rPr>
        <w:t>інституціоналізації</w:t>
      </w:r>
      <w:proofErr w:type="spellEnd"/>
      <w:r w:rsidRPr="00FD0275">
        <w:rPr>
          <w:color w:val="000000" w:themeColor="text1"/>
          <w:sz w:val="28"/>
          <w:szCs w:val="28"/>
        </w:rPr>
        <w:t xml:space="preserve"> здорового способу життя в Україні відбувається повільно.</w:t>
      </w:r>
    </w:p>
    <w:p w14:paraId="72C144A5" w14:textId="3A3F85A3"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 xml:space="preserve"> Відзначається недостатня пропаганда здорового способу життя, а також відсутність системного державного управління у цій сфері. Нагальним завданням є розробка та впровадження науково обґрунтованих заходів із формування здорового способу життя та створення сучасної моделі його розвитку.</w:t>
      </w:r>
    </w:p>
    <w:p w14:paraId="14F982EA" w14:textId="3A432628"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lastRenderedPageBreak/>
        <w:t>У цьому контексті актуальними є наступні завдання:</w:t>
      </w:r>
    </w:p>
    <w:p w14:paraId="43200BF9" w14:textId="77777777" w:rsidR="00FD0275" w:rsidRPr="00E018B5" w:rsidRDefault="00FD0275" w:rsidP="00C25437">
      <w:pPr>
        <w:pStyle w:val="ad"/>
        <w:numPr>
          <w:ilvl w:val="0"/>
          <w:numId w:val="65"/>
        </w:numPr>
        <w:shd w:val="clear" w:color="000000" w:fill="auto"/>
        <w:suppressAutoHyphens/>
        <w:spacing w:after="0" w:line="240" w:lineRule="auto"/>
        <w:jc w:val="both"/>
        <w:rPr>
          <w:rFonts w:ascii="Times New Roman" w:hAnsi="Times New Roman" w:cs="Times New Roman"/>
          <w:color w:val="000000" w:themeColor="text1"/>
          <w:sz w:val="28"/>
          <w:szCs w:val="28"/>
        </w:rPr>
      </w:pPr>
      <w:r w:rsidRPr="00E018B5">
        <w:rPr>
          <w:rFonts w:ascii="Times New Roman" w:hAnsi="Times New Roman" w:cs="Times New Roman"/>
          <w:color w:val="000000" w:themeColor="text1"/>
          <w:sz w:val="28"/>
          <w:szCs w:val="28"/>
        </w:rPr>
        <w:t>подальший розвиток теоретичних і методологічних засад дослідження здорового способу життя як соціального феномену;</w:t>
      </w:r>
    </w:p>
    <w:p w14:paraId="3F781571" w14:textId="77777777" w:rsidR="00FD0275" w:rsidRPr="00E018B5" w:rsidRDefault="00FD0275" w:rsidP="00C25437">
      <w:pPr>
        <w:pStyle w:val="ad"/>
        <w:numPr>
          <w:ilvl w:val="0"/>
          <w:numId w:val="65"/>
        </w:numPr>
        <w:shd w:val="clear" w:color="000000" w:fill="auto"/>
        <w:suppressAutoHyphens/>
        <w:spacing w:after="0" w:line="240" w:lineRule="auto"/>
        <w:jc w:val="both"/>
        <w:rPr>
          <w:rFonts w:ascii="Times New Roman" w:hAnsi="Times New Roman" w:cs="Times New Roman"/>
          <w:color w:val="000000" w:themeColor="text1"/>
          <w:sz w:val="28"/>
          <w:szCs w:val="28"/>
        </w:rPr>
      </w:pPr>
      <w:r w:rsidRPr="00E018B5">
        <w:rPr>
          <w:rFonts w:ascii="Times New Roman" w:hAnsi="Times New Roman" w:cs="Times New Roman"/>
          <w:color w:val="000000" w:themeColor="text1"/>
          <w:sz w:val="28"/>
          <w:szCs w:val="28"/>
        </w:rPr>
        <w:t>виявлення чинників, що сприяють формуванню здорового способу життя в умовах сучасного суспільства;</w:t>
      </w:r>
    </w:p>
    <w:p w14:paraId="7CDB5C8D" w14:textId="77777777" w:rsidR="00FD0275" w:rsidRPr="00E018B5" w:rsidRDefault="00FD0275" w:rsidP="00C25437">
      <w:pPr>
        <w:pStyle w:val="ad"/>
        <w:numPr>
          <w:ilvl w:val="0"/>
          <w:numId w:val="65"/>
        </w:numPr>
        <w:shd w:val="clear" w:color="000000" w:fill="auto"/>
        <w:suppressAutoHyphens/>
        <w:spacing w:after="0" w:line="240" w:lineRule="auto"/>
        <w:jc w:val="both"/>
        <w:rPr>
          <w:color w:val="000000" w:themeColor="text1"/>
          <w:sz w:val="28"/>
          <w:szCs w:val="28"/>
        </w:rPr>
      </w:pPr>
      <w:r w:rsidRPr="00E018B5">
        <w:rPr>
          <w:rFonts w:ascii="Times New Roman" w:hAnsi="Times New Roman" w:cs="Times New Roman"/>
          <w:color w:val="000000" w:themeColor="text1"/>
          <w:sz w:val="28"/>
          <w:szCs w:val="28"/>
        </w:rPr>
        <w:t>розробка ефективних заходів із формування орієнтації молоді на здоровий спосіб життя</w:t>
      </w:r>
      <w:r w:rsidRPr="00E018B5">
        <w:rPr>
          <w:color w:val="000000" w:themeColor="text1"/>
          <w:sz w:val="28"/>
          <w:szCs w:val="28"/>
        </w:rPr>
        <w:t>.</w:t>
      </w:r>
    </w:p>
    <w:p w14:paraId="067A7886" w14:textId="77777777" w:rsidR="00FD0275" w:rsidRPr="00E018B5" w:rsidRDefault="00FD0275" w:rsidP="00FD0275">
      <w:pPr>
        <w:shd w:val="clear" w:color="000000" w:fill="auto"/>
        <w:suppressAutoHyphens/>
        <w:ind w:firstLine="709"/>
        <w:contextualSpacing/>
        <w:jc w:val="both"/>
        <w:rPr>
          <w:b/>
          <w:color w:val="000000" w:themeColor="text1"/>
          <w:sz w:val="28"/>
          <w:szCs w:val="28"/>
        </w:rPr>
      </w:pPr>
      <w:r w:rsidRPr="00E018B5">
        <w:rPr>
          <w:b/>
          <w:color w:val="000000" w:themeColor="text1"/>
          <w:sz w:val="28"/>
          <w:szCs w:val="28"/>
        </w:rPr>
        <w:t>Наукові засади дослідження способу життя</w:t>
      </w:r>
    </w:p>
    <w:p w14:paraId="5D0CA8F6" w14:textId="731821D1"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Основи осмислення способу життя різних соціальних груп були закладені ще в античний період представниками філософської науки, такими як Аристотель, Демокрит, Піфагор, Сократ, Платон та інші. Їхні праці розглядали питання життєдіяльності людини в контексті суспільного розвитку, взаємозв</w:t>
      </w:r>
      <w:r w:rsidR="00345796">
        <w:rPr>
          <w:color w:val="000000" w:themeColor="text1"/>
          <w:sz w:val="28"/>
          <w:szCs w:val="28"/>
        </w:rPr>
        <w:t>’</w:t>
      </w:r>
      <w:r w:rsidRPr="00FD0275">
        <w:rPr>
          <w:color w:val="000000" w:themeColor="text1"/>
          <w:sz w:val="28"/>
          <w:szCs w:val="28"/>
        </w:rPr>
        <w:t>язку духовного і тілесного, сенсу життя, раціонального й ірраціонального, споживання та аскетизму.</w:t>
      </w:r>
    </w:p>
    <w:p w14:paraId="1C1DE7BD" w14:textId="4BB8DBDB"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 xml:space="preserve">У сучасній науці здоровий спосіб життя досліджується як самостійний соціальний феномен. Значний внесок у цей напрям зробили такі науковці, як І. </w:t>
      </w:r>
      <w:proofErr w:type="spellStart"/>
      <w:r w:rsidRPr="00FD0275">
        <w:rPr>
          <w:color w:val="000000" w:themeColor="text1"/>
          <w:sz w:val="28"/>
          <w:szCs w:val="28"/>
        </w:rPr>
        <w:t>Бех</w:t>
      </w:r>
      <w:proofErr w:type="spellEnd"/>
      <w:r w:rsidRPr="00FD0275">
        <w:rPr>
          <w:color w:val="000000" w:themeColor="text1"/>
          <w:sz w:val="28"/>
          <w:szCs w:val="28"/>
        </w:rPr>
        <w:t xml:space="preserve">, О. </w:t>
      </w:r>
      <w:proofErr w:type="spellStart"/>
      <w:r w:rsidRPr="00FD0275">
        <w:rPr>
          <w:color w:val="000000" w:themeColor="text1"/>
          <w:sz w:val="28"/>
          <w:szCs w:val="28"/>
        </w:rPr>
        <w:t>Докукін</w:t>
      </w:r>
      <w:proofErr w:type="spellEnd"/>
      <w:r w:rsidRPr="00FD0275">
        <w:rPr>
          <w:color w:val="000000" w:themeColor="text1"/>
          <w:sz w:val="28"/>
          <w:szCs w:val="28"/>
        </w:rPr>
        <w:t xml:space="preserve">, С. </w:t>
      </w:r>
      <w:proofErr w:type="spellStart"/>
      <w:r w:rsidRPr="00FD0275">
        <w:rPr>
          <w:color w:val="000000" w:themeColor="text1"/>
          <w:sz w:val="28"/>
          <w:szCs w:val="28"/>
        </w:rPr>
        <w:t>Карасев</w:t>
      </w:r>
      <w:r w:rsidR="00E018B5">
        <w:rPr>
          <w:color w:val="000000" w:themeColor="text1"/>
          <w:sz w:val="28"/>
          <w:szCs w:val="28"/>
        </w:rPr>
        <w:t>ич</w:t>
      </w:r>
      <w:proofErr w:type="spellEnd"/>
      <w:r w:rsidR="00E018B5">
        <w:rPr>
          <w:color w:val="000000" w:themeColor="text1"/>
          <w:sz w:val="28"/>
          <w:szCs w:val="28"/>
        </w:rPr>
        <w:t xml:space="preserve">, Т. </w:t>
      </w:r>
      <w:proofErr w:type="spellStart"/>
      <w:r w:rsidR="00E018B5">
        <w:rPr>
          <w:color w:val="000000" w:themeColor="text1"/>
          <w:sz w:val="28"/>
          <w:szCs w:val="28"/>
        </w:rPr>
        <w:t>Круцевич</w:t>
      </w:r>
      <w:proofErr w:type="spellEnd"/>
      <w:r w:rsidR="00E018B5">
        <w:rPr>
          <w:color w:val="000000" w:themeColor="text1"/>
          <w:sz w:val="28"/>
          <w:szCs w:val="28"/>
        </w:rPr>
        <w:t xml:space="preserve">, В. </w:t>
      </w:r>
      <w:proofErr w:type="spellStart"/>
      <w:r w:rsidR="00E018B5">
        <w:rPr>
          <w:color w:val="000000" w:themeColor="text1"/>
          <w:sz w:val="28"/>
          <w:szCs w:val="28"/>
        </w:rPr>
        <w:t>Нечерда</w:t>
      </w:r>
      <w:proofErr w:type="spellEnd"/>
      <w:r w:rsidR="00E018B5">
        <w:rPr>
          <w:color w:val="000000" w:themeColor="text1"/>
          <w:sz w:val="28"/>
          <w:szCs w:val="28"/>
        </w:rPr>
        <w:t>, Т. </w:t>
      </w:r>
      <w:r w:rsidRPr="00FD0275">
        <w:rPr>
          <w:color w:val="000000" w:themeColor="text1"/>
          <w:sz w:val="28"/>
          <w:szCs w:val="28"/>
        </w:rPr>
        <w:t>Федорченко. Проте, попри численні дослідження, досі не розроблено чітких технологій формування здорового способу життя у студентської молоді. Серед дослідників, що вивчали основи формування здорового способу житт</w:t>
      </w:r>
      <w:r w:rsidR="00E018B5">
        <w:rPr>
          <w:color w:val="000000" w:themeColor="text1"/>
          <w:sz w:val="28"/>
          <w:szCs w:val="28"/>
        </w:rPr>
        <w:t>я у молоді, варто відзначити І. </w:t>
      </w:r>
      <w:proofErr w:type="spellStart"/>
      <w:r w:rsidRPr="00FD0275">
        <w:rPr>
          <w:color w:val="000000" w:themeColor="text1"/>
          <w:sz w:val="28"/>
          <w:szCs w:val="28"/>
        </w:rPr>
        <w:t>Беха</w:t>
      </w:r>
      <w:proofErr w:type="spellEnd"/>
      <w:r w:rsidRPr="00FD0275">
        <w:rPr>
          <w:color w:val="000000" w:themeColor="text1"/>
          <w:sz w:val="28"/>
          <w:szCs w:val="28"/>
        </w:rPr>
        <w:t>, Г</w:t>
      </w:r>
      <w:r w:rsidR="00E018B5">
        <w:rPr>
          <w:color w:val="000000" w:themeColor="text1"/>
          <w:sz w:val="28"/>
          <w:szCs w:val="28"/>
        </w:rPr>
        <w:t>. </w:t>
      </w:r>
      <w:r w:rsidRPr="00FD0275">
        <w:rPr>
          <w:color w:val="000000" w:themeColor="text1"/>
          <w:sz w:val="28"/>
          <w:szCs w:val="28"/>
        </w:rPr>
        <w:t>Ващенка, Т.</w:t>
      </w:r>
      <w:r w:rsidR="00E018B5">
        <w:rPr>
          <w:color w:val="000000" w:themeColor="text1"/>
          <w:sz w:val="28"/>
          <w:szCs w:val="28"/>
        </w:rPr>
        <w:t> </w:t>
      </w:r>
      <w:proofErr w:type="spellStart"/>
      <w:r w:rsidR="00E018B5">
        <w:rPr>
          <w:color w:val="000000" w:themeColor="text1"/>
          <w:sz w:val="28"/>
          <w:szCs w:val="28"/>
        </w:rPr>
        <w:t>Глазько</w:t>
      </w:r>
      <w:proofErr w:type="spellEnd"/>
      <w:r w:rsidR="00E018B5">
        <w:rPr>
          <w:color w:val="000000" w:themeColor="text1"/>
          <w:sz w:val="28"/>
          <w:szCs w:val="28"/>
        </w:rPr>
        <w:t>, Д. </w:t>
      </w:r>
      <w:r w:rsidRPr="00FD0275">
        <w:rPr>
          <w:color w:val="000000" w:themeColor="text1"/>
          <w:sz w:val="28"/>
          <w:szCs w:val="28"/>
        </w:rPr>
        <w:t>Давиденка, Р.</w:t>
      </w:r>
      <w:r w:rsidR="00E018B5">
        <w:rPr>
          <w:color w:val="000000" w:themeColor="text1"/>
          <w:sz w:val="28"/>
          <w:szCs w:val="28"/>
        </w:rPr>
        <w:t> </w:t>
      </w:r>
      <w:proofErr w:type="spellStart"/>
      <w:r w:rsidR="00E018B5">
        <w:rPr>
          <w:color w:val="000000" w:themeColor="text1"/>
          <w:sz w:val="28"/>
          <w:szCs w:val="28"/>
        </w:rPr>
        <w:t>Купчинова</w:t>
      </w:r>
      <w:proofErr w:type="spellEnd"/>
      <w:r w:rsidR="00E018B5">
        <w:rPr>
          <w:color w:val="000000" w:themeColor="text1"/>
          <w:sz w:val="28"/>
          <w:szCs w:val="28"/>
        </w:rPr>
        <w:t>, С. </w:t>
      </w:r>
      <w:proofErr w:type="spellStart"/>
      <w:r w:rsidR="00E018B5">
        <w:rPr>
          <w:color w:val="000000" w:themeColor="text1"/>
          <w:sz w:val="28"/>
          <w:szCs w:val="28"/>
        </w:rPr>
        <w:t>Лапаєнка</w:t>
      </w:r>
      <w:proofErr w:type="spellEnd"/>
      <w:r w:rsidR="00E018B5">
        <w:rPr>
          <w:color w:val="000000" w:themeColor="text1"/>
          <w:sz w:val="28"/>
          <w:szCs w:val="28"/>
        </w:rPr>
        <w:t>, С. Омельченко, Н. </w:t>
      </w:r>
      <w:r w:rsidRPr="00FD0275">
        <w:rPr>
          <w:color w:val="000000" w:themeColor="text1"/>
          <w:sz w:val="28"/>
          <w:szCs w:val="28"/>
        </w:rPr>
        <w:t>Паніну, Т.</w:t>
      </w:r>
      <w:r w:rsidR="00E018B5">
        <w:rPr>
          <w:color w:val="000000" w:themeColor="text1"/>
          <w:sz w:val="28"/>
          <w:szCs w:val="28"/>
        </w:rPr>
        <w:t> Титаренко, Ю. </w:t>
      </w:r>
      <w:proofErr w:type="spellStart"/>
      <w:r w:rsidRPr="00FD0275">
        <w:rPr>
          <w:color w:val="000000" w:themeColor="text1"/>
          <w:sz w:val="28"/>
          <w:szCs w:val="28"/>
        </w:rPr>
        <w:t>Щедрина</w:t>
      </w:r>
      <w:proofErr w:type="spellEnd"/>
      <w:r w:rsidRPr="00FD0275">
        <w:rPr>
          <w:color w:val="000000" w:themeColor="text1"/>
          <w:sz w:val="28"/>
          <w:szCs w:val="28"/>
        </w:rPr>
        <w:t>, О. Яременка.</w:t>
      </w:r>
    </w:p>
    <w:p w14:paraId="12B6FCCD" w14:textId="5A30C78C"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 xml:space="preserve">Теоретичні аспекти визначення поняття «здоровий спосіб життя» висвітлено у працях В. </w:t>
      </w:r>
      <w:proofErr w:type="spellStart"/>
      <w:r w:rsidRPr="00FD0275">
        <w:rPr>
          <w:color w:val="000000" w:themeColor="text1"/>
          <w:sz w:val="28"/>
          <w:szCs w:val="28"/>
        </w:rPr>
        <w:t>Бобрицьк</w:t>
      </w:r>
      <w:r w:rsidR="00E018B5">
        <w:rPr>
          <w:color w:val="000000" w:themeColor="text1"/>
          <w:sz w:val="28"/>
          <w:szCs w:val="28"/>
        </w:rPr>
        <w:t>ої</w:t>
      </w:r>
      <w:proofErr w:type="spellEnd"/>
      <w:r w:rsidR="00E018B5">
        <w:rPr>
          <w:color w:val="000000" w:themeColor="text1"/>
          <w:sz w:val="28"/>
          <w:szCs w:val="28"/>
        </w:rPr>
        <w:t xml:space="preserve">, Т. Бойченка, Є. </w:t>
      </w:r>
      <w:proofErr w:type="spellStart"/>
      <w:r w:rsidR="00E018B5">
        <w:rPr>
          <w:color w:val="000000" w:themeColor="text1"/>
          <w:sz w:val="28"/>
          <w:szCs w:val="28"/>
        </w:rPr>
        <w:t>Вайнера</w:t>
      </w:r>
      <w:proofErr w:type="spellEnd"/>
      <w:r w:rsidR="00E018B5">
        <w:rPr>
          <w:color w:val="000000" w:themeColor="text1"/>
          <w:sz w:val="28"/>
          <w:szCs w:val="28"/>
        </w:rPr>
        <w:t>, Ю. </w:t>
      </w:r>
      <w:proofErr w:type="spellStart"/>
      <w:r w:rsidR="00E018B5">
        <w:rPr>
          <w:color w:val="000000" w:themeColor="text1"/>
          <w:sz w:val="28"/>
          <w:szCs w:val="28"/>
        </w:rPr>
        <w:t>Лісіцина</w:t>
      </w:r>
      <w:proofErr w:type="spellEnd"/>
      <w:r w:rsidR="00E018B5">
        <w:rPr>
          <w:color w:val="000000" w:themeColor="text1"/>
          <w:sz w:val="28"/>
          <w:szCs w:val="28"/>
        </w:rPr>
        <w:t>, Л. </w:t>
      </w:r>
      <w:proofErr w:type="spellStart"/>
      <w:r w:rsidRPr="00FD0275">
        <w:rPr>
          <w:color w:val="000000" w:themeColor="text1"/>
          <w:sz w:val="28"/>
          <w:szCs w:val="28"/>
        </w:rPr>
        <w:t>Сущенк</w:t>
      </w:r>
      <w:r w:rsidR="00E018B5">
        <w:rPr>
          <w:color w:val="000000" w:themeColor="text1"/>
          <w:sz w:val="28"/>
          <w:szCs w:val="28"/>
        </w:rPr>
        <w:t>о</w:t>
      </w:r>
      <w:proofErr w:type="spellEnd"/>
      <w:r w:rsidRPr="00FD0275">
        <w:rPr>
          <w:color w:val="000000" w:themeColor="text1"/>
          <w:sz w:val="28"/>
          <w:szCs w:val="28"/>
        </w:rPr>
        <w:t xml:space="preserve"> та інших. Медичні аспекти формування здорового способу життя досліджували М. Амосов,</w:t>
      </w:r>
      <w:r w:rsidR="00E018B5">
        <w:rPr>
          <w:color w:val="000000" w:themeColor="text1"/>
          <w:sz w:val="28"/>
          <w:szCs w:val="28"/>
        </w:rPr>
        <w:t xml:space="preserve"> Г. </w:t>
      </w:r>
      <w:proofErr w:type="spellStart"/>
      <w:r w:rsidR="00E018B5">
        <w:rPr>
          <w:color w:val="000000" w:themeColor="text1"/>
          <w:sz w:val="28"/>
          <w:szCs w:val="28"/>
        </w:rPr>
        <w:t>Апанасенко</w:t>
      </w:r>
      <w:proofErr w:type="spellEnd"/>
      <w:r w:rsidR="00E018B5">
        <w:rPr>
          <w:color w:val="000000" w:themeColor="text1"/>
          <w:sz w:val="28"/>
          <w:szCs w:val="28"/>
        </w:rPr>
        <w:t>, А. Леонтьєв, Ю. </w:t>
      </w:r>
      <w:proofErr w:type="spellStart"/>
      <w:r w:rsidR="00E018B5">
        <w:rPr>
          <w:color w:val="000000" w:themeColor="text1"/>
          <w:sz w:val="28"/>
          <w:szCs w:val="28"/>
        </w:rPr>
        <w:t>Лісіцин</w:t>
      </w:r>
      <w:proofErr w:type="spellEnd"/>
      <w:r w:rsidR="00E018B5">
        <w:rPr>
          <w:color w:val="000000" w:themeColor="text1"/>
          <w:sz w:val="28"/>
          <w:szCs w:val="28"/>
        </w:rPr>
        <w:t>, О. </w:t>
      </w:r>
      <w:r w:rsidRPr="00FD0275">
        <w:rPr>
          <w:color w:val="000000" w:themeColor="text1"/>
          <w:sz w:val="28"/>
          <w:szCs w:val="28"/>
        </w:rPr>
        <w:t>Чабан. Психолого-педагогічні чинники формування мотивації до здорового способу життя у дітей і молоді розг</w:t>
      </w:r>
      <w:r w:rsidR="00E018B5">
        <w:rPr>
          <w:color w:val="000000" w:themeColor="text1"/>
          <w:sz w:val="28"/>
          <w:szCs w:val="28"/>
        </w:rPr>
        <w:t>лядали О. Антонов, В. Бабич, Т. Бойченко, Ю. </w:t>
      </w:r>
      <w:r w:rsidRPr="00FD0275">
        <w:rPr>
          <w:color w:val="000000" w:themeColor="text1"/>
          <w:sz w:val="28"/>
          <w:szCs w:val="28"/>
        </w:rPr>
        <w:t xml:space="preserve">Бойчук, В. Войтенко, Т. </w:t>
      </w:r>
      <w:proofErr w:type="spellStart"/>
      <w:r w:rsidRPr="00FD0275">
        <w:rPr>
          <w:color w:val="000000" w:themeColor="text1"/>
          <w:sz w:val="28"/>
          <w:szCs w:val="28"/>
        </w:rPr>
        <w:t>Круцевич</w:t>
      </w:r>
      <w:proofErr w:type="spellEnd"/>
      <w:r w:rsidRPr="00FD0275">
        <w:rPr>
          <w:color w:val="000000" w:themeColor="text1"/>
          <w:sz w:val="28"/>
          <w:szCs w:val="28"/>
        </w:rPr>
        <w:t xml:space="preserve">, А. </w:t>
      </w:r>
      <w:proofErr w:type="spellStart"/>
      <w:r w:rsidRPr="00FD0275">
        <w:rPr>
          <w:color w:val="000000" w:themeColor="text1"/>
          <w:sz w:val="28"/>
          <w:szCs w:val="28"/>
        </w:rPr>
        <w:t>Мінен</w:t>
      </w:r>
      <w:r w:rsidR="00E018B5">
        <w:rPr>
          <w:color w:val="000000" w:themeColor="text1"/>
          <w:sz w:val="28"/>
          <w:szCs w:val="28"/>
        </w:rPr>
        <w:t>ок</w:t>
      </w:r>
      <w:proofErr w:type="spellEnd"/>
      <w:r w:rsidR="00E018B5">
        <w:rPr>
          <w:color w:val="000000" w:themeColor="text1"/>
          <w:sz w:val="28"/>
          <w:szCs w:val="28"/>
        </w:rPr>
        <w:t>, М. </w:t>
      </w:r>
      <w:proofErr w:type="spellStart"/>
      <w:r w:rsidR="00E018B5">
        <w:rPr>
          <w:color w:val="000000" w:themeColor="text1"/>
          <w:sz w:val="28"/>
          <w:szCs w:val="28"/>
        </w:rPr>
        <w:t>Носко</w:t>
      </w:r>
      <w:proofErr w:type="spellEnd"/>
      <w:r w:rsidR="00E018B5">
        <w:rPr>
          <w:color w:val="000000" w:themeColor="text1"/>
          <w:sz w:val="28"/>
          <w:szCs w:val="28"/>
        </w:rPr>
        <w:t>, В. </w:t>
      </w:r>
      <w:proofErr w:type="spellStart"/>
      <w:r w:rsidRPr="00FD0275">
        <w:rPr>
          <w:color w:val="000000" w:themeColor="text1"/>
          <w:sz w:val="28"/>
          <w:szCs w:val="28"/>
        </w:rPr>
        <w:t>Оржеховська</w:t>
      </w:r>
      <w:proofErr w:type="spellEnd"/>
      <w:r w:rsidRPr="00FD0275">
        <w:rPr>
          <w:color w:val="000000" w:themeColor="text1"/>
          <w:sz w:val="28"/>
          <w:szCs w:val="28"/>
        </w:rPr>
        <w:t>, Н.</w:t>
      </w:r>
      <w:r w:rsidR="00E018B5">
        <w:rPr>
          <w:color w:val="000000" w:themeColor="text1"/>
          <w:sz w:val="28"/>
          <w:szCs w:val="28"/>
        </w:rPr>
        <w:t> Поліщук, С. </w:t>
      </w:r>
      <w:r w:rsidRPr="00FD0275">
        <w:rPr>
          <w:color w:val="000000" w:themeColor="text1"/>
          <w:sz w:val="28"/>
          <w:szCs w:val="28"/>
        </w:rPr>
        <w:t>Страшко. Соціологічні дослідження пробл</w:t>
      </w:r>
      <w:r w:rsidR="00E018B5">
        <w:rPr>
          <w:color w:val="000000" w:themeColor="text1"/>
          <w:sz w:val="28"/>
          <w:szCs w:val="28"/>
        </w:rPr>
        <w:t>ем здоров</w:t>
      </w:r>
      <w:r w:rsidR="00345796">
        <w:rPr>
          <w:color w:val="000000" w:themeColor="text1"/>
          <w:sz w:val="28"/>
          <w:szCs w:val="28"/>
        </w:rPr>
        <w:t>’</w:t>
      </w:r>
      <w:r w:rsidR="00E018B5">
        <w:rPr>
          <w:color w:val="000000" w:themeColor="text1"/>
          <w:sz w:val="28"/>
          <w:szCs w:val="28"/>
        </w:rPr>
        <w:t>я молоді проводили О. Балакірєва, В. </w:t>
      </w:r>
      <w:proofErr w:type="spellStart"/>
      <w:r w:rsidRPr="00FD0275">
        <w:rPr>
          <w:color w:val="000000" w:themeColor="text1"/>
          <w:sz w:val="28"/>
          <w:szCs w:val="28"/>
        </w:rPr>
        <w:t>Бобрицька</w:t>
      </w:r>
      <w:proofErr w:type="spellEnd"/>
      <w:r w:rsidRPr="00FD0275">
        <w:rPr>
          <w:color w:val="000000" w:themeColor="text1"/>
          <w:sz w:val="28"/>
          <w:szCs w:val="28"/>
        </w:rPr>
        <w:t>, О.</w:t>
      </w:r>
      <w:r w:rsidR="00E018B5">
        <w:rPr>
          <w:color w:val="000000" w:themeColor="text1"/>
          <w:sz w:val="28"/>
          <w:szCs w:val="28"/>
        </w:rPr>
        <w:t> Вакуленко, В. </w:t>
      </w:r>
      <w:r w:rsidRPr="00FD0275">
        <w:rPr>
          <w:color w:val="000000" w:themeColor="text1"/>
          <w:sz w:val="28"/>
          <w:szCs w:val="28"/>
        </w:rPr>
        <w:t>Войтенко, Л.</w:t>
      </w:r>
      <w:r w:rsidR="00E018B5">
        <w:rPr>
          <w:color w:val="000000" w:themeColor="text1"/>
          <w:sz w:val="28"/>
          <w:szCs w:val="28"/>
        </w:rPr>
        <w:t> </w:t>
      </w:r>
      <w:r w:rsidRPr="00FD0275">
        <w:rPr>
          <w:color w:val="000000" w:themeColor="text1"/>
          <w:sz w:val="28"/>
          <w:szCs w:val="28"/>
        </w:rPr>
        <w:t>Жаліло, Н.</w:t>
      </w:r>
      <w:r w:rsidR="00E018B5">
        <w:rPr>
          <w:color w:val="000000" w:themeColor="text1"/>
          <w:sz w:val="28"/>
          <w:szCs w:val="28"/>
        </w:rPr>
        <w:t> Комарова, О. </w:t>
      </w:r>
      <w:r w:rsidRPr="00FD0275">
        <w:rPr>
          <w:color w:val="000000" w:themeColor="text1"/>
          <w:sz w:val="28"/>
          <w:szCs w:val="28"/>
        </w:rPr>
        <w:t>Шиян, О.</w:t>
      </w:r>
      <w:r w:rsidR="00E018B5">
        <w:rPr>
          <w:color w:val="000000" w:themeColor="text1"/>
          <w:sz w:val="28"/>
          <w:szCs w:val="28"/>
        </w:rPr>
        <w:t> </w:t>
      </w:r>
      <w:r w:rsidRPr="00FD0275">
        <w:rPr>
          <w:color w:val="000000" w:themeColor="text1"/>
          <w:sz w:val="28"/>
          <w:szCs w:val="28"/>
        </w:rPr>
        <w:t>Яременко.</w:t>
      </w:r>
    </w:p>
    <w:p w14:paraId="61061181" w14:textId="084CA04B" w:rsidR="00FC65E6"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Проблема здоров</w:t>
      </w:r>
      <w:r w:rsidR="00345796">
        <w:rPr>
          <w:color w:val="000000" w:themeColor="text1"/>
          <w:sz w:val="28"/>
          <w:szCs w:val="28"/>
        </w:rPr>
        <w:t>’</w:t>
      </w:r>
      <w:r w:rsidRPr="00FD0275">
        <w:rPr>
          <w:color w:val="000000" w:themeColor="text1"/>
          <w:sz w:val="28"/>
          <w:szCs w:val="28"/>
        </w:rPr>
        <w:t xml:space="preserve">я є багатовимірною і протягом історії розглядалася з різних позицій. У давнину воно розглядалося як відсутність або наявність хвороби (Платон, Аристотель, </w:t>
      </w:r>
      <w:proofErr w:type="spellStart"/>
      <w:r w:rsidRPr="00FD0275">
        <w:rPr>
          <w:color w:val="000000" w:themeColor="text1"/>
          <w:sz w:val="28"/>
          <w:szCs w:val="28"/>
        </w:rPr>
        <w:t>Авіценна</w:t>
      </w:r>
      <w:proofErr w:type="spellEnd"/>
      <w:r w:rsidRPr="00FD0275">
        <w:rPr>
          <w:color w:val="000000" w:themeColor="text1"/>
          <w:sz w:val="28"/>
          <w:szCs w:val="28"/>
        </w:rPr>
        <w:t>), а вже на початку ХІХ століття Гегель підкреслював, що здоров</w:t>
      </w:r>
      <w:r w:rsidR="00345796">
        <w:rPr>
          <w:color w:val="000000" w:themeColor="text1"/>
          <w:sz w:val="28"/>
          <w:szCs w:val="28"/>
        </w:rPr>
        <w:t>’</w:t>
      </w:r>
      <w:r w:rsidRPr="00FD0275">
        <w:rPr>
          <w:color w:val="000000" w:themeColor="text1"/>
          <w:sz w:val="28"/>
          <w:szCs w:val="28"/>
        </w:rPr>
        <w:t xml:space="preserve">я – це пропорційність між організмом людини та її існуванням у світі, що свідчить про його складність і багатогранність [72]. </w:t>
      </w:r>
    </w:p>
    <w:p w14:paraId="39183C62" w14:textId="38256A40"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lastRenderedPageBreak/>
        <w:t>Порівняльний аналіз різних підходів до визначення здоров</w:t>
      </w:r>
      <w:r w:rsidR="00345796">
        <w:rPr>
          <w:color w:val="000000" w:themeColor="text1"/>
          <w:sz w:val="28"/>
          <w:szCs w:val="28"/>
        </w:rPr>
        <w:t>’</w:t>
      </w:r>
      <w:r w:rsidRPr="00FD0275">
        <w:rPr>
          <w:color w:val="000000" w:themeColor="text1"/>
          <w:sz w:val="28"/>
          <w:szCs w:val="28"/>
        </w:rPr>
        <w:t>я свідчить, що його тлумачення пов</w:t>
      </w:r>
      <w:r w:rsidR="00345796">
        <w:rPr>
          <w:color w:val="000000" w:themeColor="text1"/>
          <w:sz w:val="28"/>
          <w:szCs w:val="28"/>
        </w:rPr>
        <w:t>’</w:t>
      </w:r>
      <w:r w:rsidRPr="00FD0275">
        <w:rPr>
          <w:color w:val="000000" w:themeColor="text1"/>
          <w:sz w:val="28"/>
          <w:szCs w:val="28"/>
        </w:rPr>
        <w:t>язане з методологічними засадами науки, у межах якої дослідник формує свою концепцію. У сучасних дослідженнях здоров</w:t>
      </w:r>
      <w:r w:rsidR="00345796">
        <w:rPr>
          <w:color w:val="000000" w:themeColor="text1"/>
          <w:sz w:val="28"/>
          <w:szCs w:val="28"/>
        </w:rPr>
        <w:t>’</w:t>
      </w:r>
      <w:r w:rsidRPr="00FD0275">
        <w:rPr>
          <w:color w:val="000000" w:themeColor="text1"/>
          <w:sz w:val="28"/>
          <w:szCs w:val="28"/>
        </w:rPr>
        <w:t>я розглядається не лише як медичне поняття, а й у контексті якості життя.</w:t>
      </w:r>
    </w:p>
    <w:p w14:paraId="71D14242" w14:textId="2AD4C18F"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Ряд учених зазначають, що здоров</w:t>
      </w:r>
      <w:r w:rsidR="00345796">
        <w:rPr>
          <w:color w:val="000000" w:themeColor="text1"/>
          <w:sz w:val="28"/>
          <w:szCs w:val="28"/>
        </w:rPr>
        <w:t>’</w:t>
      </w:r>
      <w:r w:rsidRPr="00FD0275">
        <w:rPr>
          <w:color w:val="000000" w:themeColor="text1"/>
          <w:sz w:val="28"/>
          <w:szCs w:val="28"/>
        </w:rPr>
        <w:t>я є показником адаптації організму до умов навколишнього середовища, формується під впливом зовнішніх (екологічних, соціальних) та внутрішніх (генетичних, вікових, біологічних) факторів. Сучасна наука поділяє здоров</w:t>
      </w:r>
      <w:r w:rsidR="00345796">
        <w:rPr>
          <w:color w:val="000000" w:themeColor="text1"/>
          <w:sz w:val="28"/>
          <w:szCs w:val="28"/>
        </w:rPr>
        <w:t>’</w:t>
      </w:r>
      <w:r w:rsidRPr="00FD0275">
        <w:rPr>
          <w:color w:val="000000" w:themeColor="text1"/>
          <w:sz w:val="28"/>
          <w:szCs w:val="28"/>
        </w:rPr>
        <w:t>я на кілька складових:</w:t>
      </w:r>
    </w:p>
    <w:p w14:paraId="03E7C2D6" w14:textId="2A91B8B8" w:rsidR="00FD0275" w:rsidRPr="00FD0275" w:rsidRDefault="00FD0275" w:rsidP="00E018B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Фізичне</w:t>
      </w:r>
      <w:r w:rsidRPr="00FD0275">
        <w:rPr>
          <w:color w:val="000000" w:themeColor="text1"/>
          <w:sz w:val="28"/>
          <w:szCs w:val="28"/>
        </w:rPr>
        <w:t xml:space="preserve"> – стан організму, що забезпечує оптимальну життєдіяльність;</w:t>
      </w:r>
    </w:p>
    <w:p w14:paraId="6D2A2BBC" w14:textId="7251EF4C" w:rsidR="00FD0275" w:rsidRPr="00FD0275" w:rsidRDefault="00FD0275" w:rsidP="00E018B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Соматичне</w:t>
      </w:r>
      <w:r w:rsidRPr="00FD0275">
        <w:rPr>
          <w:color w:val="000000" w:themeColor="text1"/>
          <w:sz w:val="28"/>
          <w:szCs w:val="28"/>
        </w:rPr>
        <w:t xml:space="preserve"> – загальний фізіологічний стан організму;</w:t>
      </w:r>
    </w:p>
    <w:p w14:paraId="05DCBAA5" w14:textId="4C562906" w:rsidR="00FD0275" w:rsidRPr="00FD0275" w:rsidRDefault="00FD0275" w:rsidP="00E018B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 xml:space="preserve">Психічне </w:t>
      </w:r>
      <w:r w:rsidRPr="00FD0275">
        <w:rPr>
          <w:color w:val="000000" w:themeColor="text1"/>
          <w:sz w:val="28"/>
          <w:szCs w:val="28"/>
        </w:rPr>
        <w:t>– емоційний та психологічний стан особистості;</w:t>
      </w:r>
    </w:p>
    <w:p w14:paraId="7FF0FC6B" w14:textId="2070B31C" w:rsidR="00FD0275" w:rsidRPr="00FD0275" w:rsidRDefault="00FD0275" w:rsidP="00E018B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 xml:space="preserve">Моральне </w:t>
      </w:r>
      <w:r w:rsidRPr="00FD0275">
        <w:rPr>
          <w:color w:val="000000" w:themeColor="text1"/>
          <w:sz w:val="28"/>
          <w:szCs w:val="28"/>
        </w:rPr>
        <w:t>– рівень усвідомлення етичних і духовних норм;</w:t>
      </w:r>
    </w:p>
    <w:p w14:paraId="23738B69" w14:textId="247642D2" w:rsidR="00FD0275" w:rsidRPr="00FD0275" w:rsidRDefault="00E018B5" w:rsidP="00E018B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С</w:t>
      </w:r>
      <w:r w:rsidR="00FD0275" w:rsidRPr="00E018B5">
        <w:rPr>
          <w:i/>
          <w:color w:val="000000" w:themeColor="text1"/>
          <w:sz w:val="28"/>
          <w:szCs w:val="28"/>
        </w:rPr>
        <w:t>оціальне</w:t>
      </w:r>
      <w:r w:rsidR="00FD0275" w:rsidRPr="00FD0275">
        <w:rPr>
          <w:color w:val="000000" w:themeColor="text1"/>
          <w:sz w:val="28"/>
          <w:szCs w:val="28"/>
        </w:rPr>
        <w:t xml:space="preserve"> – здатність до ефективної взаємодії з суспільством [1].</w:t>
      </w:r>
    </w:p>
    <w:p w14:paraId="5981FF4B" w14:textId="5A603166" w:rsidR="00FC65E6"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Розгляд здоров</w:t>
      </w:r>
      <w:r w:rsidR="00345796">
        <w:rPr>
          <w:color w:val="000000" w:themeColor="text1"/>
          <w:sz w:val="28"/>
          <w:szCs w:val="28"/>
        </w:rPr>
        <w:t>’</w:t>
      </w:r>
      <w:r w:rsidRPr="00FD0275">
        <w:rPr>
          <w:color w:val="000000" w:themeColor="text1"/>
          <w:sz w:val="28"/>
          <w:szCs w:val="28"/>
        </w:rPr>
        <w:t>я як соціального феномена пов</w:t>
      </w:r>
      <w:r w:rsidR="00345796">
        <w:rPr>
          <w:color w:val="000000" w:themeColor="text1"/>
          <w:sz w:val="28"/>
          <w:szCs w:val="28"/>
        </w:rPr>
        <w:t>’</w:t>
      </w:r>
      <w:r w:rsidRPr="00FD0275">
        <w:rPr>
          <w:color w:val="000000" w:themeColor="text1"/>
          <w:sz w:val="28"/>
          <w:szCs w:val="28"/>
        </w:rPr>
        <w:t>язаний із його ціннісним значенням. Протягом тисячоліть здоров</w:t>
      </w:r>
      <w:r w:rsidR="00345796">
        <w:rPr>
          <w:color w:val="000000" w:themeColor="text1"/>
          <w:sz w:val="28"/>
          <w:szCs w:val="28"/>
        </w:rPr>
        <w:t>’</w:t>
      </w:r>
      <w:r w:rsidRPr="00FD0275">
        <w:rPr>
          <w:color w:val="000000" w:themeColor="text1"/>
          <w:sz w:val="28"/>
          <w:szCs w:val="28"/>
        </w:rPr>
        <w:t>я вважалося головним життєвим благом, а в сучасному суспільстві його значущість зростає. У міру підвищення рівня добробуту населення здоров</w:t>
      </w:r>
      <w:r w:rsidR="00345796">
        <w:rPr>
          <w:color w:val="000000" w:themeColor="text1"/>
          <w:sz w:val="28"/>
          <w:szCs w:val="28"/>
        </w:rPr>
        <w:t>’</w:t>
      </w:r>
      <w:r w:rsidRPr="00FD0275">
        <w:rPr>
          <w:color w:val="000000" w:themeColor="text1"/>
          <w:sz w:val="28"/>
          <w:szCs w:val="28"/>
        </w:rPr>
        <w:t xml:space="preserve">я набуває пріоритетного значення [11, 19]. </w:t>
      </w:r>
    </w:p>
    <w:p w14:paraId="0BD8BE44" w14:textId="0E321C09" w:rsidR="00FC65E6"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Техногенний розвиток суспільства створює додаткові ризики для здоров</w:t>
      </w:r>
      <w:r w:rsidR="00345796">
        <w:rPr>
          <w:color w:val="000000" w:themeColor="text1"/>
          <w:sz w:val="28"/>
          <w:szCs w:val="28"/>
        </w:rPr>
        <w:t>’</w:t>
      </w:r>
      <w:r w:rsidRPr="00FD0275">
        <w:rPr>
          <w:color w:val="000000" w:themeColor="text1"/>
          <w:sz w:val="28"/>
          <w:szCs w:val="28"/>
        </w:rPr>
        <w:t>я, що підкреслює необхідність усвідомленого підходу до його збереження. Здоров</w:t>
      </w:r>
      <w:r w:rsidR="00345796">
        <w:rPr>
          <w:color w:val="000000" w:themeColor="text1"/>
          <w:sz w:val="28"/>
          <w:szCs w:val="28"/>
        </w:rPr>
        <w:t>’</w:t>
      </w:r>
      <w:r w:rsidRPr="00FD0275">
        <w:rPr>
          <w:color w:val="000000" w:themeColor="text1"/>
          <w:sz w:val="28"/>
          <w:szCs w:val="28"/>
        </w:rPr>
        <w:t xml:space="preserve">я як соціальна цінність впливає на рівень якості життя людини, визначає її соціальну активність, економічну продуктивність, мобільність і участь у культурному житті суспільства [7]. </w:t>
      </w:r>
    </w:p>
    <w:p w14:paraId="09240F14" w14:textId="24B8F8A9"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Стиль життя, трудова активність і побутові звички також суттєво впливають на стан здоров</w:t>
      </w:r>
      <w:r w:rsidR="00345796">
        <w:rPr>
          <w:color w:val="000000" w:themeColor="text1"/>
          <w:sz w:val="28"/>
          <w:szCs w:val="28"/>
        </w:rPr>
        <w:t>’</w:t>
      </w:r>
      <w:r w:rsidRPr="00FD0275">
        <w:rPr>
          <w:color w:val="000000" w:themeColor="text1"/>
          <w:sz w:val="28"/>
          <w:szCs w:val="28"/>
        </w:rPr>
        <w:t>я. Свідома турбота про власне здоров</w:t>
      </w:r>
      <w:r w:rsidR="00345796">
        <w:rPr>
          <w:color w:val="000000" w:themeColor="text1"/>
          <w:sz w:val="28"/>
          <w:szCs w:val="28"/>
        </w:rPr>
        <w:t>’</w:t>
      </w:r>
      <w:r w:rsidRPr="00FD0275">
        <w:rPr>
          <w:color w:val="000000" w:themeColor="text1"/>
          <w:sz w:val="28"/>
          <w:szCs w:val="28"/>
        </w:rPr>
        <w:t xml:space="preserve">я та профілактика </w:t>
      </w:r>
      <w:proofErr w:type="spellStart"/>
      <w:r w:rsidRPr="00FD0275">
        <w:rPr>
          <w:color w:val="000000" w:themeColor="text1"/>
          <w:sz w:val="28"/>
          <w:szCs w:val="28"/>
        </w:rPr>
        <w:t>хвороб</w:t>
      </w:r>
      <w:proofErr w:type="spellEnd"/>
      <w:r w:rsidRPr="00FD0275">
        <w:rPr>
          <w:color w:val="000000" w:themeColor="text1"/>
          <w:sz w:val="28"/>
          <w:szCs w:val="28"/>
        </w:rPr>
        <w:t xml:space="preserve"> є показником санітарно-гігієнічної грамотності і загальної культури людини [11].</w:t>
      </w:r>
    </w:p>
    <w:p w14:paraId="47632B36" w14:textId="0B90DE88" w:rsidR="00FD0275" w:rsidRPr="00E018B5" w:rsidRDefault="00FD0275" w:rsidP="00FD0275">
      <w:pPr>
        <w:shd w:val="clear" w:color="000000" w:fill="auto"/>
        <w:suppressAutoHyphens/>
        <w:ind w:firstLine="709"/>
        <w:contextualSpacing/>
        <w:jc w:val="both"/>
        <w:rPr>
          <w:b/>
          <w:color w:val="000000" w:themeColor="text1"/>
          <w:sz w:val="28"/>
          <w:szCs w:val="28"/>
        </w:rPr>
      </w:pPr>
      <w:r w:rsidRPr="00E018B5">
        <w:rPr>
          <w:b/>
          <w:color w:val="000000" w:themeColor="text1"/>
          <w:sz w:val="28"/>
          <w:szCs w:val="28"/>
        </w:rPr>
        <w:t>Фактори, що впливають на стан здоров</w:t>
      </w:r>
      <w:r w:rsidR="00345796">
        <w:rPr>
          <w:b/>
          <w:color w:val="000000" w:themeColor="text1"/>
          <w:sz w:val="28"/>
          <w:szCs w:val="28"/>
        </w:rPr>
        <w:t>’</w:t>
      </w:r>
      <w:r w:rsidRPr="00E018B5">
        <w:rPr>
          <w:b/>
          <w:color w:val="000000" w:themeColor="text1"/>
          <w:sz w:val="28"/>
          <w:szCs w:val="28"/>
        </w:rPr>
        <w:t>я</w:t>
      </w:r>
    </w:p>
    <w:p w14:paraId="427D9241" w14:textId="0AEBD4F9"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Здоров</w:t>
      </w:r>
      <w:r w:rsidR="00345796">
        <w:rPr>
          <w:color w:val="000000" w:themeColor="text1"/>
          <w:sz w:val="28"/>
          <w:szCs w:val="28"/>
        </w:rPr>
        <w:t>’</w:t>
      </w:r>
      <w:r w:rsidRPr="00FD0275">
        <w:rPr>
          <w:color w:val="000000" w:themeColor="text1"/>
          <w:sz w:val="28"/>
          <w:szCs w:val="28"/>
        </w:rPr>
        <w:t>я формується під впливом комплексу соціальних і природних умов. Основні аспекти здорового способу життя включають:</w:t>
      </w:r>
    </w:p>
    <w:p w14:paraId="6660A712" w14:textId="45837617" w:rsidR="00FD0275" w:rsidRPr="00FD0275" w:rsidRDefault="00FD0275" w:rsidP="00FD027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Раціональне харчування</w:t>
      </w:r>
      <w:r w:rsidRPr="00FD0275">
        <w:rPr>
          <w:color w:val="000000" w:themeColor="text1"/>
          <w:sz w:val="28"/>
          <w:szCs w:val="28"/>
        </w:rPr>
        <w:t xml:space="preserve"> – фундамент здоров</w:t>
      </w:r>
      <w:r w:rsidR="00345796">
        <w:rPr>
          <w:color w:val="000000" w:themeColor="text1"/>
          <w:sz w:val="28"/>
          <w:szCs w:val="28"/>
        </w:rPr>
        <w:t>’</w:t>
      </w:r>
      <w:r w:rsidRPr="00FD0275">
        <w:rPr>
          <w:color w:val="000000" w:themeColor="text1"/>
          <w:sz w:val="28"/>
          <w:szCs w:val="28"/>
        </w:rPr>
        <w:t>я, що забезпечує організм необхідними поживними речовинами [5].</w:t>
      </w:r>
    </w:p>
    <w:p w14:paraId="24F6471D" w14:textId="71E0D8C0" w:rsidR="00FD0275" w:rsidRPr="00FD0275" w:rsidRDefault="00FD0275" w:rsidP="00FD027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Фізична активність</w:t>
      </w:r>
      <w:r w:rsidRPr="00FD0275">
        <w:rPr>
          <w:color w:val="000000" w:themeColor="text1"/>
          <w:sz w:val="28"/>
          <w:szCs w:val="28"/>
        </w:rPr>
        <w:t xml:space="preserve"> – регулярне фізичне навантаження підтримує роботу серцево-судинної системи і запобігає розвитку захворювань [5, 48].</w:t>
      </w:r>
    </w:p>
    <w:p w14:paraId="1712FAC1" w14:textId="3CDCF3FA" w:rsidR="00FD0275" w:rsidRPr="00FD0275" w:rsidRDefault="00FD0275" w:rsidP="00FD027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Збалансований режим дня</w:t>
      </w:r>
      <w:r w:rsidRPr="00FD0275">
        <w:rPr>
          <w:color w:val="000000" w:themeColor="text1"/>
          <w:sz w:val="28"/>
          <w:szCs w:val="28"/>
        </w:rPr>
        <w:t xml:space="preserve"> – впливає на ефективність життєдіяльності, психічну рівновагу і адаптацію до навколишнього середовища [5, 17].</w:t>
      </w:r>
    </w:p>
    <w:p w14:paraId="4E2A8213" w14:textId="67EE3426" w:rsidR="00FD0275" w:rsidRPr="00FD0275" w:rsidRDefault="00FD0275" w:rsidP="00FD027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t>Повноцінний сон</w:t>
      </w:r>
      <w:r w:rsidRPr="00FD0275">
        <w:rPr>
          <w:color w:val="000000" w:themeColor="text1"/>
          <w:sz w:val="28"/>
          <w:szCs w:val="28"/>
        </w:rPr>
        <w:t xml:space="preserve"> – основний чинник, що впливає на роботу мозку і регуляцію фізіологічних процесів [18].</w:t>
      </w:r>
    </w:p>
    <w:p w14:paraId="02303762" w14:textId="04FFCFF9" w:rsidR="00FD0275" w:rsidRPr="00FD0275" w:rsidRDefault="00FD0275" w:rsidP="00FD0275">
      <w:pPr>
        <w:shd w:val="clear" w:color="000000" w:fill="auto"/>
        <w:suppressAutoHyphens/>
        <w:ind w:firstLine="709"/>
        <w:contextualSpacing/>
        <w:jc w:val="both"/>
        <w:rPr>
          <w:color w:val="000000" w:themeColor="text1"/>
          <w:sz w:val="28"/>
          <w:szCs w:val="28"/>
        </w:rPr>
      </w:pPr>
      <w:r w:rsidRPr="00E018B5">
        <w:rPr>
          <w:i/>
          <w:color w:val="000000" w:themeColor="text1"/>
          <w:sz w:val="28"/>
          <w:szCs w:val="28"/>
        </w:rPr>
        <w:lastRenderedPageBreak/>
        <w:t>Відмова від шкідливих звичок</w:t>
      </w:r>
      <w:r w:rsidRPr="00FD0275">
        <w:rPr>
          <w:color w:val="000000" w:themeColor="text1"/>
          <w:sz w:val="28"/>
          <w:szCs w:val="28"/>
        </w:rPr>
        <w:t xml:space="preserve"> – важливий елемент збереження фізичного і психічного здоров</w:t>
      </w:r>
      <w:r w:rsidR="00345796">
        <w:rPr>
          <w:color w:val="000000" w:themeColor="text1"/>
          <w:sz w:val="28"/>
          <w:szCs w:val="28"/>
        </w:rPr>
        <w:t>’</w:t>
      </w:r>
      <w:r w:rsidRPr="00FD0275">
        <w:rPr>
          <w:color w:val="000000" w:themeColor="text1"/>
          <w:sz w:val="28"/>
          <w:szCs w:val="28"/>
        </w:rPr>
        <w:t>я [5].</w:t>
      </w:r>
    </w:p>
    <w:p w14:paraId="5D47E128" w14:textId="22941F56"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Дослідження підтверджують, що повсякденні звички значною мірою визначають тривалість і якість життя людини [11, 20]. Здоров</w:t>
      </w:r>
      <w:r w:rsidR="00345796">
        <w:rPr>
          <w:color w:val="000000" w:themeColor="text1"/>
          <w:sz w:val="28"/>
          <w:szCs w:val="28"/>
        </w:rPr>
        <w:t>’</w:t>
      </w:r>
      <w:r w:rsidRPr="00FD0275">
        <w:rPr>
          <w:color w:val="000000" w:themeColor="text1"/>
          <w:sz w:val="28"/>
          <w:szCs w:val="28"/>
        </w:rPr>
        <w:t>я прямо впливає на соціальну активність, економічну продуктивність і участь у культурному житті, а стиль життя, трудова активність і побутові звички визначають його стан.</w:t>
      </w:r>
    </w:p>
    <w:p w14:paraId="29959838" w14:textId="6206D817" w:rsidR="00FD0275" w:rsidRPr="00E018B5" w:rsidRDefault="00FD0275" w:rsidP="00FD0275">
      <w:pPr>
        <w:shd w:val="clear" w:color="000000" w:fill="auto"/>
        <w:suppressAutoHyphens/>
        <w:ind w:firstLine="709"/>
        <w:contextualSpacing/>
        <w:jc w:val="both"/>
        <w:rPr>
          <w:b/>
          <w:color w:val="000000" w:themeColor="text1"/>
          <w:sz w:val="28"/>
          <w:szCs w:val="28"/>
        </w:rPr>
      </w:pPr>
      <w:proofErr w:type="spellStart"/>
      <w:r w:rsidRPr="00E018B5">
        <w:rPr>
          <w:b/>
          <w:color w:val="000000" w:themeColor="text1"/>
          <w:sz w:val="28"/>
          <w:szCs w:val="28"/>
        </w:rPr>
        <w:t>Здоров</w:t>
      </w:r>
      <w:r w:rsidR="00345796">
        <w:rPr>
          <w:b/>
          <w:color w:val="000000" w:themeColor="text1"/>
          <w:sz w:val="28"/>
          <w:szCs w:val="28"/>
        </w:rPr>
        <w:t>’</w:t>
      </w:r>
      <w:r w:rsidRPr="00E018B5">
        <w:rPr>
          <w:b/>
          <w:color w:val="000000" w:themeColor="text1"/>
          <w:sz w:val="28"/>
          <w:szCs w:val="28"/>
        </w:rPr>
        <w:t>язбереження</w:t>
      </w:r>
      <w:proofErr w:type="spellEnd"/>
      <w:r w:rsidRPr="00E018B5">
        <w:rPr>
          <w:b/>
          <w:color w:val="000000" w:themeColor="text1"/>
          <w:sz w:val="28"/>
          <w:szCs w:val="28"/>
        </w:rPr>
        <w:t xml:space="preserve"> як стратегія профілактики захворювань</w:t>
      </w:r>
    </w:p>
    <w:p w14:paraId="6AFD6A44" w14:textId="58D78451"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Термін «</w:t>
      </w:r>
      <w:proofErr w:type="spellStart"/>
      <w:r w:rsidRPr="00FD0275">
        <w:rPr>
          <w:color w:val="000000" w:themeColor="text1"/>
          <w:sz w:val="28"/>
          <w:szCs w:val="28"/>
        </w:rPr>
        <w:t>здоров</w:t>
      </w:r>
      <w:r w:rsidR="00345796">
        <w:rPr>
          <w:color w:val="000000" w:themeColor="text1"/>
          <w:sz w:val="28"/>
          <w:szCs w:val="28"/>
        </w:rPr>
        <w:t>’</w:t>
      </w:r>
      <w:r w:rsidRPr="00FD0275">
        <w:rPr>
          <w:color w:val="000000" w:themeColor="text1"/>
          <w:sz w:val="28"/>
          <w:szCs w:val="28"/>
        </w:rPr>
        <w:t>язбереження</w:t>
      </w:r>
      <w:proofErr w:type="spellEnd"/>
      <w:r w:rsidRPr="00FD0275">
        <w:rPr>
          <w:color w:val="000000" w:themeColor="text1"/>
          <w:sz w:val="28"/>
          <w:szCs w:val="28"/>
        </w:rPr>
        <w:t xml:space="preserve">» активно використовується в західній науці і поступово набуває популярності у вітчизняних дослідженнях. </w:t>
      </w:r>
      <w:proofErr w:type="spellStart"/>
      <w:r w:rsidRPr="00FD0275">
        <w:rPr>
          <w:color w:val="000000" w:themeColor="text1"/>
          <w:sz w:val="28"/>
          <w:szCs w:val="28"/>
        </w:rPr>
        <w:t>Здоров</w:t>
      </w:r>
      <w:r w:rsidR="00345796">
        <w:rPr>
          <w:color w:val="000000" w:themeColor="text1"/>
          <w:sz w:val="28"/>
          <w:szCs w:val="28"/>
        </w:rPr>
        <w:t>’</w:t>
      </w:r>
      <w:r w:rsidRPr="00FD0275">
        <w:rPr>
          <w:color w:val="000000" w:themeColor="text1"/>
          <w:sz w:val="28"/>
          <w:szCs w:val="28"/>
        </w:rPr>
        <w:t>язбереження</w:t>
      </w:r>
      <w:proofErr w:type="spellEnd"/>
      <w:r w:rsidRPr="00FD0275">
        <w:rPr>
          <w:color w:val="000000" w:themeColor="text1"/>
          <w:sz w:val="28"/>
          <w:szCs w:val="28"/>
        </w:rPr>
        <w:t xml:space="preserve"> включає:</w:t>
      </w:r>
    </w:p>
    <w:p w14:paraId="16E2AF50" w14:textId="0F2D0ABA" w:rsidR="00FD0275" w:rsidRPr="00345796" w:rsidRDefault="00FD0275" w:rsidP="00C25437">
      <w:pPr>
        <w:pStyle w:val="ad"/>
        <w:numPr>
          <w:ilvl w:val="0"/>
          <w:numId w:val="66"/>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фізичну активність – регулярні вправи й тренування;</w:t>
      </w:r>
    </w:p>
    <w:p w14:paraId="116C463D" w14:textId="3853890C" w:rsidR="00FD0275" w:rsidRPr="00345796" w:rsidRDefault="00FD0275" w:rsidP="00C25437">
      <w:pPr>
        <w:pStyle w:val="ad"/>
        <w:numPr>
          <w:ilvl w:val="0"/>
          <w:numId w:val="66"/>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раціональне харчування – збалансований раціон;</w:t>
      </w:r>
    </w:p>
    <w:p w14:paraId="01CF5227" w14:textId="0B42F0F8" w:rsidR="00FD0275" w:rsidRPr="00345796" w:rsidRDefault="00FD0275" w:rsidP="00C25437">
      <w:pPr>
        <w:pStyle w:val="ad"/>
        <w:numPr>
          <w:ilvl w:val="0"/>
          <w:numId w:val="66"/>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 xml:space="preserve">здоровий психологічний клімат – </w:t>
      </w:r>
      <w:proofErr w:type="spellStart"/>
      <w:r w:rsidRPr="00345796">
        <w:rPr>
          <w:rFonts w:ascii="Times New Roman" w:hAnsi="Times New Roman" w:cs="Times New Roman"/>
          <w:color w:val="000000" w:themeColor="text1"/>
          <w:sz w:val="28"/>
          <w:szCs w:val="28"/>
        </w:rPr>
        <w:t>стресостійкість</w:t>
      </w:r>
      <w:proofErr w:type="spellEnd"/>
      <w:r w:rsidRPr="00345796">
        <w:rPr>
          <w:rFonts w:ascii="Times New Roman" w:hAnsi="Times New Roman" w:cs="Times New Roman"/>
          <w:color w:val="000000" w:themeColor="text1"/>
          <w:sz w:val="28"/>
          <w:szCs w:val="28"/>
        </w:rPr>
        <w:t xml:space="preserve"> і психоемоційне благополуччя;</w:t>
      </w:r>
    </w:p>
    <w:p w14:paraId="098F5A4B" w14:textId="77BD52C5" w:rsidR="00FD0275" w:rsidRPr="00345796" w:rsidRDefault="00FD0275" w:rsidP="00C25437">
      <w:pPr>
        <w:pStyle w:val="ad"/>
        <w:numPr>
          <w:ilvl w:val="0"/>
          <w:numId w:val="66"/>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профілактичні заходи – регулярні медичні огляди;</w:t>
      </w:r>
    </w:p>
    <w:p w14:paraId="7DC258A3" w14:textId="351D3F5C" w:rsidR="00FD0275" w:rsidRPr="00345796" w:rsidRDefault="00FD0275" w:rsidP="00C25437">
      <w:pPr>
        <w:pStyle w:val="ad"/>
        <w:numPr>
          <w:ilvl w:val="0"/>
          <w:numId w:val="66"/>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екологічні аспекти – вплив довкілля на організм [13].</w:t>
      </w:r>
    </w:p>
    <w:p w14:paraId="17277598" w14:textId="77777777" w:rsidR="00FC65E6" w:rsidRDefault="00FD0275" w:rsidP="002F3A64">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Таким чином, соціально-економічні та політичні зрушення в Україні спричинили трансформацію способу життя населення та актуалізували проблему формування здорового способу життя.</w:t>
      </w:r>
    </w:p>
    <w:p w14:paraId="6489E19A" w14:textId="6D66B16F" w:rsidR="00FD0275" w:rsidRPr="00FD0275" w:rsidRDefault="00FD0275" w:rsidP="002F3A64">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Сучасне суспільство, що стикається з численними зовнішніми навантаженнями, вимагає усвідомленого підходу до збереження здоров</w:t>
      </w:r>
      <w:r w:rsidR="00345796">
        <w:rPr>
          <w:color w:val="000000" w:themeColor="text1"/>
          <w:sz w:val="28"/>
          <w:szCs w:val="28"/>
        </w:rPr>
        <w:t>’</w:t>
      </w:r>
      <w:r w:rsidRPr="00FD0275">
        <w:rPr>
          <w:color w:val="000000" w:themeColor="text1"/>
          <w:sz w:val="28"/>
          <w:szCs w:val="28"/>
        </w:rPr>
        <w:t>я. Здоров</w:t>
      </w:r>
      <w:r w:rsidR="00345796">
        <w:rPr>
          <w:color w:val="000000" w:themeColor="text1"/>
          <w:sz w:val="28"/>
          <w:szCs w:val="28"/>
        </w:rPr>
        <w:t>’</w:t>
      </w:r>
      <w:r w:rsidRPr="00FD0275">
        <w:rPr>
          <w:color w:val="000000" w:themeColor="text1"/>
          <w:sz w:val="28"/>
          <w:szCs w:val="28"/>
        </w:rPr>
        <w:t>я, як найвищий загальнолюдський та суспільний благородний ресурс, об</w:t>
      </w:r>
      <w:r w:rsidR="00345796">
        <w:rPr>
          <w:color w:val="000000" w:themeColor="text1"/>
          <w:sz w:val="28"/>
          <w:szCs w:val="28"/>
        </w:rPr>
        <w:t>’</w:t>
      </w:r>
      <w:r w:rsidRPr="00FD0275">
        <w:rPr>
          <w:color w:val="000000" w:themeColor="text1"/>
          <w:sz w:val="28"/>
          <w:szCs w:val="28"/>
        </w:rPr>
        <w:t>єднує фізичний, психічний, соціальний і духовний виміри життя людини та визначає якість її існування.</w:t>
      </w:r>
    </w:p>
    <w:p w14:paraId="693FF61C" w14:textId="245E0785" w:rsidR="00FD0275" w:rsidRPr="00FD0275" w:rsidRDefault="00FD0275" w:rsidP="00FD0275">
      <w:pPr>
        <w:shd w:val="clear" w:color="000000" w:fill="auto"/>
        <w:suppressAutoHyphens/>
        <w:ind w:firstLine="709"/>
        <w:contextualSpacing/>
        <w:jc w:val="both"/>
        <w:rPr>
          <w:color w:val="000000" w:themeColor="text1"/>
          <w:sz w:val="28"/>
          <w:szCs w:val="28"/>
        </w:rPr>
      </w:pPr>
      <w:r w:rsidRPr="00FD0275">
        <w:rPr>
          <w:color w:val="000000" w:themeColor="text1"/>
          <w:sz w:val="28"/>
          <w:szCs w:val="28"/>
        </w:rPr>
        <w:t>Профілактика шкідливих звичок є невід</w:t>
      </w:r>
      <w:r w:rsidR="00345796">
        <w:rPr>
          <w:color w:val="000000" w:themeColor="text1"/>
          <w:sz w:val="28"/>
          <w:szCs w:val="28"/>
        </w:rPr>
        <w:t>’</w:t>
      </w:r>
      <w:r w:rsidRPr="00FD0275">
        <w:rPr>
          <w:color w:val="000000" w:themeColor="text1"/>
          <w:sz w:val="28"/>
          <w:szCs w:val="28"/>
        </w:rPr>
        <w:t>ємною частиною цієї системи, адже свідома турбота про власне здоров</w:t>
      </w:r>
      <w:r w:rsidR="00345796">
        <w:rPr>
          <w:color w:val="000000" w:themeColor="text1"/>
          <w:sz w:val="28"/>
          <w:szCs w:val="28"/>
        </w:rPr>
        <w:t>’</w:t>
      </w:r>
      <w:r w:rsidRPr="00FD0275">
        <w:rPr>
          <w:color w:val="000000" w:themeColor="text1"/>
          <w:sz w:val="28"/>
          <w:szCs w:val="28"/>
        </w:rPr>
        <w:t>я забезпечує високий рівень життєдіяльності та сприяє формуванню здоров</w:t>
      </w:r>
      <w:r w:rsidR="00345796">
        <w:rPr>
          <w:color w:val="000000" w:themeColor="text1"/>
          <w:sz w:val="28"/>
          <w:szCs w:val="28"/>
        </w:rPr>
        <w:t>’</w:t>
      </w:r>
      <w:r w:rsidRPr="00FD0275">
        <w:rPr>
          <w:color w:val="000000" w:themeColor="text1"/>
          <w:sz w:val="28"/>
          <w:szCs w:val="28"/>
        </w:rPr>
        <w:t>я як соціальної цінності. Фактори, що впливають на стан здоров</w:t>
      </w:r>
      <w:r w:rsidR="00345796">
        <w:rPr>
          <w:color w:val="000000" w:themeColor="text1"/>
          <w:sz w:val="28"/>
          <w:szCs w:val="28"/>
        </w:rPr>
        <w:t>’</w:t>
      </w:r>
      <w:r w:rsidRPr="00FD0275">
        <w:rPr>
          <w:color w:val="000000" w:themeColor="text1"/>
          <w:sz w:val="28"/>
          <w:szCs w:val="28"/>
        </w:rPr>
        <w:t>я, включають раціональне харчування, фізичну активність, збалансований режим дня, повноцінний сон та відмову від шкідливих звичок, що підтверджується численними дослідженнями [5, 11, 18, 20].</w:t>
      </w:r>
    </w:p>
    <w:p w14:paraId="77429DA7" w14:textId="1D45629D" w:rsidR="00C01704" w:rsidRPr="00C01704" w:rsidRDefault="00FD0275" w:rsidP="002F3A64">
      <w:pPr>
        <w:shd w:val="clear" w:color="000000" w:fill="auto"/>
        <w:suppressAutoHyphens/>
        <w:ind w:firstLine="709"/>
        <w:contextualSpacing/>
        <w:jc w:val="both"/>
        <w:rPr>
          <w:color w:val="000000" w:themeColor="text1"/>
          <w:sz w:val="28"/>
          <w:szCs w:val="28"/>
        </w:rPr>
      </w:pPr>
      <w:proofErr w:type="spellStart"/>
      <w:r w:rsidRPr="00FD0275">
        <w:rPr>
          <w:color w:val="000000" w:themeColor="text1"/>
          <w:sz w:val="28"/>
          <w:szCs w:val="28"/>
        </w:rPr>
        <w:t>Здоров</w:t>
      </w:r>
      <w:r w:rsidR="00345796">
        <w:rPr>
          <w:color w:val="000000" w:themeColor="text1"/>
          <w:sz w:val="28"/>
          <w:szCs w:val="28"/>
        </w:rPr>
        <w:t>’</w:t>
      </w:r>
      <w:r w:rsidRPr="00FD0275">
        <w:rPr>
          <w:color w:val="000000" w:themeColor="text1"/>
          <w:sz w:val="28"/>
          <w:szCs w:val="28"/>
        </w:rPr>
        <w:t>язбереження</w:t>
      </w:r>
      <w:proofErr w:type="spellEnd"/>
      <w:r w:rsidRPr="00FD0275">
        <w:rPr>
          <w:color w:val="000000" w:themeColor="text1"/>
          <w:sz w:val="28"/>
          <w:szCs w:val="28"/>
        </w:rPr>
        <w:t xml:space="preserve"> розглядається як стратегія профілактики захворювань, що включає фізичну активність, раціональне харчування, здоровий психологічний клімат, профілактичні заходи і врахування екологічних аспектів. Цей підхід сприяє збереженню здоров</w:t>
      </w:r>
      <w:r w:rsidR="00345796">
        <w:rPr>
          <w:color w:val="000000" w:themeColor="text1"/>
          <w:sz w:val="28"/>
          <w:szCs w:val="28"/>
        </w:rPr>
        <w:t>’</w:t>
      </w:r>
      <w:r w:rsidRPr="00FD0275">
        <w:rPr>
          <w:color w:val="000000" w:themeColor="text1"/>
          <w:sz w:val="28"/>
          <w:szCs w:val="28"/>
        </w:rPr>
        <w:t xml:space="preserve">я молодого покоління і є основою високої якості </w:t>
      </w:r>
      <w:proofErr w:type="spellStart"/>
      <w:r w:rsidRPr="00FD0275">
        <w:rPr>
          <w:color w:val="000000" w:themeColor="text1"/>
          <w:sz w:val="28"/>
          <w:szCs w:val="28"/>
        </w:rPr>
        <w:t>життя.</w:t>
      </w:r>
      <w:r w:rsidR="00C01704" w:rsidRPr="00C01704">
        <w:rPr>
          <w:color w:val="000000" w:themeColor="text1"/>
          <w:sz w:val="28"/>
          <w:szCs w:val="28"/>
        </w:rPr>
        <w:t>Здоровий</w:t>
      </w:r>
      <w:proofErr w:type="spellEnd"/>
      <w:r w:rsidR="00C01704" w:rsidRPr="00C01704">
        <w:rPr>
          <w:color w:val="000000" w:themeColor="text1"/>
          <w:sz w:val="28"/>
          <w:szCs w:val="28"/>
        </w:rPr>
        <w:t xml:space="preserve"> спосіб життя передбачає узгодження різних рівнів життєдіяльності людини – біологічного, соціального, духовного, психологічного та професійного. Він є частиною загального способу життя і формується під впливом соціальних норм, індивідуальних переконань і культурного середовища [24].</w:t>
      </w:r>
    </w:p>
    <w:p w14:paraId="11B9A885" w14:textId="2A5A9B88" w:rsidR="00C01704" w:rsidRPr="00C01704" w:rsidRDefault="00C01704" w:rsidP="00317A80">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lastRenderedPageBreak/>
        <w:t xml:space="preserve">Значення </w:t>
      </w:r>
      <w:proofErr w:type="spellStart"/>
      <w:r w:rsidRPr="00C01704">
        <w:rPr>
          <w:color w:val="000000" w:themeColor="text1"/>
          <w:sz w:val="28"/>
          <w:szCs w:val="28"/>
        </w:rPr>
        <w:t>здоров</w:t>
      </w:r>
      <w:proofErr w:type="spellEnd"/>
      <w:r w:rsidR="00345796">
        <w:rPr>
          <w:color w:val="000000" w:themeColor="text1"/>
          <w:sz w:val="28"/>
          <w:szCs w:val="28"/>
          <w:lang w:val="ru-RU"/>
        </w:rPr>
        <w:t>’</w:t>
      </w:r>
      <w:r w:rsidRPr="00C01704">
        <w:rPr>
          <w:color w:val="000000" w:themeColor="text1"/>
          <w:sz w:val="28"/>
          <w:szCs w:val="28"/>
        </w:rPr>
        <w:t xml:space="preserve">я серед молоді набуває особливого пріоритету в контексті розвитку суспільства. Формування культури здорового способу життя є важливим завданням системи освіти, оскільки саме в молодому віці закладаються основи </w:t>
      </w:r>
      <w:proofErr w:type="spellStart"/>
      <w:r w:rsidRPr="00C01704">
        <w:rPr>
          <w:color w:val="000000" w:themeColor="text1"/>
          <w:sz w:val="28"/>
          <w:szCs w:val="28"/>
        </w:rPr>
        <w:t>валеологічної</w:t>
      </w:r>
      <w:proofErr w:type="spellEnd"/>
      <w:r w:rsidRPr="00C01704">
        <w:rPr>
          <w:color w:val="000000" w:themeColor="text1"/>
          <w:sz w:val="28"/>
          <w:szCs w:val="28"/>
        </w:rPr>
        <w:t xml:space="preserve"> поведінки [31].</w:t>
      </w:r>
    </w:p>
    <w:p w14:paraId="229BB834" w14:textId="2CCE6378" w:rsidR="00C01704" w:rsidRPr="00C01704" w:rsidRDefault="00C01704" w:rsidP="00317A80">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t>Однак дослідження демонструють недостатній рівен</w:t>
      </w:r>
      <w:r w:rsidR="00345796">
        <w:rPr>
          <w:color w:val="000000" w:themeColor="text1"/>
          <w:sz w:val="28"/>
          <w:szCs w:val="28"/>
        </w:rPr>
        <w:t xml:space="preserve">ь сформованості культури </w:t>
      </w:r>
      <w:proofErr w:type="spellStart"/>
      <w:r w:rsidR="00345796">
        <w:rPr>
          <w:color w:val="000000" w:themeColor="text1"/>
          <w:sz w:val="28"/>
          <w:szCs w:val="28"/>
        </w:rPr>
        <w:t>здоров</w:t>
      </w:r>
      <w:proofErr w:type="spellEnd"/>
      <w:r w:rsidR="00345796">
        <w:rPr>
          <w:color w:val="000000" w:themeColor="text1"/>
          <w:sz w:val="28"/>
          <w:szCs w:val="28"/>
          <w:lang w:val="ru-RU"/>
        </w:rPr>
        <w:t>’</w:t>
      </w:r>
      <w:r w:rsidRPr="00C01704">
        <w:rPr>
          <w:color w:val="000000" w:themeColor="text1"/>
          <w:sz w:val="28"/>
          <w:szCs w:val="28"/>
        </w:rPr>
        <w:t xml:space="preserve">я серед молоді. Низька </w:t>
      </w:r>
      <w:proofErr w:type="spellStart"/>
      <w:r w:rsidRPr="00C01704">
        <w:rPr>
          <w:color w:val="000000" w:themeColor="text1"/>
          <w:sz w:val="28"/>
          <w:szCs w:val="28"/>
        </w:rPr>
        <w:t>валеологічна</w:t>
      </w:r>
      <w:proofErr w:type="spellEnd"/>
      <w:r w:rsidRPr="00C01704">
        <w:rPr>
          <w:color w:val="000000" w:themeColor="text1"/>
          <w:sz w:val="28"/>
          <w:szCs w:val="28"/>
        </w:rPr>
        <w:t xml:space="preserve"> грамотність, шкідливі звички та малорухливий спосіб життя негативно впливають на фізичний стан студентів [20, 57].</w:t>
      </w:r>
    </w:p>
    <w:p w14:paraId="6B6ABB7C" w14:textId="77777777" w:rsidR="00FC65E6" w:rsidRDefault="00C01704" w:rsidP="00C01704">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t xml:space="preserve">Результати соціологічних опитувань свідчать, що молодь часто сприймає здоровий спосіб життя як частину іміджу, але не завжди дотримується його основних принципів [20]. </w:t>
      </w:r>
    </w:p>
    <w:p w14:paraId="4AF6699F" w14:textId="1060D234" w:rsidR="00C01704" w:rsidRPr="00C01704" w:rsidRDefault="00C01704" w:rsidP="00C01704">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t>Для ефективного впровадження здорового способу життя необхідно поєднувати освітні програми, профілактичні заходи та соціальні ініціативи</w:t>
      </w:r>
      <w:r w:rsidR="00E018B5">
        <w:rPr>
          <w:color w:val="000000" w:themeColor="text1"/>
          <w:sz w:val="28"/>
          <w:szCs w:val="28"/>
        </w:rPr>
        <w:t> </w:t>
      </w:r>
      <w:r w:rsidRPr="00C01704">
        <w:rPr>
          <w:color w:val="000000" w:themeColor="text1"/>
          <w:sz w:val="28"/>
          <w:szCs w:val="28"/>
        </w:rPr>
        <w:t>[44, 53].</w:t>
      </w:r>
    </w:p>
    <w:p w14:paraId="6268D945" w14:textId="6F7EA333" w:rsidR="00C01704" w:rsidRPr="00C01704" w:rsidRDefault="00C01704" w:rsidP="00317A80">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t>Здоровий спосіб життя є ключовим чинником збереження фізичного, психічного та соціального благополуччя людини. Він формується на основі індивідуальних звичок, соціальних умов та освітніх впливів.</w:t>
      </w:r>
    </w:p>
    <w:p w14:paraId="7AB8BF1E" w14:textId="7123263D" w:rsidR="00C01704" w:rsidRPr="00C01704" w:rsidRDefault="00C01704" w:rsidP="00317A80">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t xml:space="preserve">Популяризація здорового способу життя серед молоді потребує комплексного підходу, що включає підвищення </w:t>
      </w:r>
      <w:proofErr w:type="spellStart"/>
      <w:r w:rsidRPr="00C01704">
        <w:rPr>
          <w:color w:val="000000" w:themeColor="text1"/>
          <w:sz w:val="28"/>
          <w:szCs w:val="28"/>
        </w:rPr>
        <w:t>валеологічної</w:t>
      </w:r>
      <w:proofErr w:type="spellEnd"/>
      <w:r w:rsidRPr="00C01704">
        <w:rPr>
          <w:color w:val="000000" w:themeColor="text1"/>
          <w:sz w:val="28"/>
          <w:szCs w:val="28"/>
        </w:rPr>
        <w:t xml:space="preserve"> грамотності, створення сприятливого соціального середовища та мотивацію до усвідомленого ставлення до власного здоров</w:t>
      </w:r>
      <w:r w:rsidR="00345796">
        <w:rPr>
          <w:color w:val="000000" w:themeColor="text1"/>
          <w:sz w:val="28"/>
          <w:szCs w:val="28"/>
        </w:rPr>
        <w:t>’</w:t>
      </w:r>
      <w:r w:rsidRPr="00C01704">
        <w:rPr>
          <w:color w:val="000000" w:themeColor="text1"/>
          <w:sz w:val="28"/>
          <w:szCs w:val="28"/>
        </w:rPr>
        <w:t>я [35].</w:t>
      </w:r>
    </w:p>
    <w:p w14:paraId="323332EE" w14:textId="0AC3E8E3" w:rsidR="003D3B1C" w:rsidRDefault="00C01704" w:rsidP="00361E10">
      <w:pPr>
        <w:shd w:val="clear" w:color="000000" w:fill="auto"/>
        <w:suppressAutoHyphens/>
        <w:ind w:firstLine="709"/>
        <w:contextualSpacing/>
        <w:jc w:val="both"/>
        <w:rPr>
          <w:color w:val="000000" w:themeColor="text1"/>
          <w:sz w:val="28"/>
          <w:szCs w:val="28"/>
        </w:rPr>
      </w:pPr>
      <w:r w:rsidRPr="00C01704">
        <w:rPr>
          <w:color w:val="000000" w:themeColor="text1"/>
          <w:sz w:val="28"/>
          <w:szCs w:val="28"/>
        </w:rPr>
        <w:t>Здоровий спосіб життя – це не лише особистий вибір, а й важливий компонент сталого розвитку суспільства.</w:t>
      </w:r>
    </w:p>
    <w:p w14:paraId="4B0B39B5" w14:textId="77777777" w:rsidR="00FC65E6"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Студенти закладів вищої освіти належать до вікової категорії юнацтва та молодості, що характеризується активним фізіологічним та психологічним розвитком. </w:t>
      </w:r>
    </w:p>
    <w:p w14:paraId="1C692D1D" w14:textId="78A7739D"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Організація освітнього процесу, зокрема занять із фізичного виховання, має враховувати специфічні </w:t>
      </w:r>
      <w:proofErr w:type="spellStart"/>
      <w:r w:rsidRPr="00361E10">
        <w:rPr>
          <w:color w:val="000000" w:themeColor="text1"/>
          <w:sz w:val="28"/>
          <w:szCs w:val="28"/>
        </w:rPr>
        <w:t>морфо</w:t>
      </w:r>
      <w:proofErr w:type="spellEnd"/>
      <w:r w:rsidRPr="00361E10">
        <w:rPr>
          <w:color w:val="000000" w:themeColor="text1"/>
          <w:sz w:val="28"/>
          <w:szCs w:val="28"/>
        </w:rPr>
        <w:t>-функціональні та психологічні особливості цього вікового періоду.</w:t>
      </w:r>
    </w:p>
    <w:p w14:paraId="0032D180" w14:textId="20B979E8" w:rsidR="00361E10" w:rsidRPr="00361E10" w:rsidRDefault="00361E10" w:rsidP="00FD0275">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На основі медико-біологічних досліджень встановлено, що, хоча зростання тіла у довжину на цьому етапі розвитку вже завершується, організм продовжує зазнавати якісних змін. Відбувається збільшення маси тіла, об</w:t>
      </w:r>
      <w:r w:rsidR="00345796">
        <w:rPr>
          <w:color w:val="000000" w:themeColor="text1"/>
          <w:sz w:val="28"/>
          <w:szCs w:val="28"/>
        </w:rPr>
        <w:t>’</w:t>
      </w:r>
      <w:r w:rsidRPr="00361E10">
        <w:rPr>
          <w:color w:val="000000" w:themeColor="text1"/>
          <w:sz w:val="28"/>
          <w:szCs w:val="28"/>
        </w:rPr>
        <w:t>єму грудної клітки, життєвої ємності легень, м</w:t>
      </w:r>
      <w:r w:rsidR="00345796">
        <w:rPr>
          <w:color w:val="000000" w:themeColor="text1"/>
          <w:sz w:val="28"/>
          <w:szCs w:val="28"/>
        </w:rPr>
        <w:t>’</w:t>
      </w:r>
      <w:r w:rsidRPr="00361E10">
        <w:rPr>
          <w:color w:val="000000" w:themeColor="text1"/>
          <w:sz w:val="28"/>
          <w:szCs w:val="28"/>
        </w:rPr>
        <w:t>язової сили, фізичної працездатності [50]. У цей період молодий організм має високу пластичність і здатність до адаптації, що робить його сприятливим для розвитку фізичних якостей та покращення загального стану здоров</w:t>
      </w:r>
      <w:r w:rsidR="00345796">
        <w:rPr>
          <w:color w:val="000000" w:themeColor="text1"/>
          <w:sz w:val="28"/>
          <w:szCs w:val="28"/>
        </w:rPr>
        <w:t>’</w:t>
      </w:r>
      <w:r w:rsidRPr="00361E10">
        <w:rPr>
          <w:color w:val="000000" w:themeColor="text1"/>
          <w:sz w:val="28"/>
          <w:szCs w:val="28"/>
        </w:rPr>
        <w:t>я.</w:t>
      </w:r>
    </w:p>
    <w:p w14:paraId="389BB99F"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Оптимізація фізичного розвитку студентів передбачає корекцію рухових здібностей і </w:t>
      </w:r>
      <w:proofErr w:type="spellStart"/>
      <w:r w:rsidRPr="00361E10">
        <w:rPr>
          <w:color w:val="000000" w:themeColor="text1"/>
          <w:sz w:val="28"/>
          <w:szCs w:val="28"/>
        </w:rPr>
        <w:t>морфо</w:t>
      </w:r>
      <w:proofErr w:type="spellEnd"/>
      <w:r w:rsidRPr="00361E10">
        <w:rPr>
          <w:color w:val="000000" w:themeColor="text1"/>
          <w:sz w:val="28"/>
          <w:szCs w:val="28"/>
        </w:rPr>
        <w:t>-функціональних параметрів, що можуть відставати від норми. Це включає роботу над поставою, регуляцію маси тіла, підвищення життєвої ємності легень та розвиток витривалості. Важливу роль у цьому процесі відіграє систематичне залучення молоді до фізичної активності [50].</w:t>
      </w:r>
    </w:p>
    <w:p w14:paraId="23A08D99" w14:textId="77777777" w:rsidR="00FC65E6"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lastRenderedPageBreak/>
        <w:t>За результатами соціологічних досліджень, більшість студентів позитивно ставляться до занять фізичною культурою та спортом.</w:t>
      </w:r>
    </w:p>
    <w:p w14:paraId="27CE85A5" w14:textId="6C7EDDD4"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Однак, спостерігається певний розрив між теоретичним усвідомленням користі фізичної активності та реальною участю в ній. Значна частина студентів, особливо дівчата, не мають сформованої природної потреби у регулярному русі, що знижує ефективність засвоєння навчального матеріалу та негативно позначається на рівні їхньої фізичної підготовленості [23].</w:t>
      </w:r>
    </w:p>
    <w:p w14:paraId="7D9EF97C" w14:textId="6F1C0700"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Однією з ключових психологічних особливостей юнацького віку є впевненість у власному здоров</w:t>
      </w:r>
      <w:r w:rsidR="00345796">
        <w:rPr>
          <w:color w:val="000000" w:themeColor="text1"/>
          <w:sz w:val="28"/>
          <w:szCs w:val="28"/>
        </w:rPr>
        <w:t>’</w:t>
      </w:r>
      <w:r w:rsidRPr="00361E10">
        <w:rPr>
          <w:color w:val="000000" w:themeColor="text1"/>
          <w:sz w:val="28"/>
          <w:szCs w:val="28"/>
        </w:rPr>
        <w:t>ї, витривалості та наявності великого запасу сил. Це може спричинити хибне уявлення про те, що турбота про фізичний стан є актуальною лише у зрілому віці. Важливим педагогічним завданням є формування у студентів усвідомлення того, що накопичений у юності фізичний потенціал потребує постійного підтримання. Недостатня увага до здоров</w:t>
      </w:r>
      <w:r w:rsidR="00345796">
        <w:rPr>
          <w:color w:val="000000" w:themeColor="text1"/>
          <w:sz w:val="28"/>
          <w:szCs w:val="28"/>
        </w:rPr>
        <w:t>’</w:t>
      </w:r>
      <w:r w:rsidRPr="00361E10">
        <w:rPr>
          <w:color w:val="000000" w:themeColor="text1"/>
          <w:sz w:val="28"/>
          <w:szCs w:val="28"/>
        </w:rPr>
        <w:t>я у молодому віці може призвести до розвитку патологій у майбутньому [52].</w:t>
      </w:r>
    </w:p>
    <w:p w14:paraId="69B92900" w14:textId="3A97C01F"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Враховуючи вікові психологічні особливості, необхідно запроваджувати спеціальні інформаційні кампанії, спрямовані на популяризацію здорового способу життя та демонстрацію довгострокових наслідків фізичної активності.</w:t>
      </w:r>
    </w:p>
    <w:p w14:paraId="0CBB8F9F" w14:textId="284E3182"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Вік людини суттєво впливає на її мотиваційні установки, інтереси та поведінкові моделі. Тому розвиток фізкультурно-спортивних інтересів серед студентів є одним із найважливіших педагогічних завдань.</w:t>
      </w:r>
    </w:p>
    <w:p w14:paraId="12818734"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Ефективне формування мотивації до фізичної активності має ґрунтуватися на таких підходах:</w:t>
      </w:r>
    </w:p>
    <w:p w14:paraId="0E2C9176" w14:textId="5A110EF7" w:rsidR="00361E10" w:rsidRPr="00345796" w:rsidRDefault="00361E10" w:rsidP="00C25437">
      <w:pPr>
        <w:pStyle w:val="ad"/>
        <w:numPr>
          <w:ilvl w:val="0"/>
          <w:numId w:val="67"/>
        </w:numPr>
        <w:shd w:val="clear" w:color="000000" w:fill="auto"/>
        <w:tabs>
          <w:tab w:val="left" w:pos="1134"/>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Посилення соціально значимої мотивації – демонстрація зв</w:t>
      </w:r>
      <w:r w:rsidR="00345796" w:rsidRPr="00345796">
        <w:rPr>
          <w:rFonts w:ascii="Times New Roman" w:hAnsi="Times New Roman" w:cs="Times New Roman"/>
          <w:color w:val="000000" w:themeColor="text1"/>
          <w:sz w:val="28"/>
          <w:szCs w:val="28"/>
        </w:rPr>
        <w:t>’</w:t>
      </w:r>
      <w:r w:rsidRPr="00345796">
        <w:rPr>
          <w:rFonts w:ascii="Times New Roman" w:hAnsi="Times New Roman" w:cs="Times New Roman"/>
          <w:color w:val="000000" w:themeColor="text1"/>
          <w:sz w:val="28"/>
          <w:szCs w:val="28"/>
        </w:rPr>
        <w:t>язку між фізичною активністю та професійною діяльністю, соціальною реалізацією та загальним життєвим успіхом.</w:t>
      </w:r>
    </w:p>
    <w:p w14:paraId="5ED51EDA" w14:textId="5B780ACC" w:rsidR="00361E10" w:rsidRPr="00345796" w:rsidRDefault="00361E10" w:rsidP="00C25437">
      <w:pPr>
        <w:pStyle w:val="ad"/>
        <w:numPr>
          <w:ilvl w:val="0"/>
          <w:numId w:val="67"/>
        </w:numPr>
        <w:shd w:val="clear" w:color="000000" w:fill="auto"/>
        <w:tabs>
          <w:tab w:val="left" w:pos="1134"/>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 xml:space="preserve">Підвищення якості навчального процесу – впровадження сучасних </w:t>
      </w:r>
      <w:proofErr w:type="spellStart"/>
      <w:r w:rsidRPr="00345796">
        <w:rPr>
          <w:rFonts w:ascii="Times New Roman" w:hAnsi="Times New Roman" w:cs="Times New Roman"/>
          <w:color w:val="000000" w:themeColor="text1"/>
          <w:sz w:val="28"/>
          <w:szCs w:val="28"/>
        </w:rPr>
        <w:t>методик</w:t>
      </w:r>
      <w:proofErr w:type="spellEnd"/>
      <w:r w:rsidRPr="00345796">
        <w:rPr>
          <w:rFonts w:ascii="Times New Roman" w:hAnsi="Times New Roman" w:cs="Times New Roman"/>
          <w:color w:val="000000" w:themeColor="text1"/>
          <w:sz w:val="28"/>
          <w:szCs w:val="28"/>
        </w:rPr>
        <w:t xml:space="preserve"> фізичного виховання, які підвищують рівень залученості студентів.</w:t>
      </w:r>
    </w:p>
    <w:p w14:paraId="310D79DF" w14:textId="5B62DFB5" w:rsidR="00361E10" w:rsidRPr="00345796" w:rsidRDefault="00361E10" w:rsidP="00C25437">
      <w:pPr>
        <w:pStyle w:val="ad"/>
        <w:numPr>
          <w:ilvl w:val="0"/>
          <w:numId w:val="67"/>
        </w:numPr>
        <w:shd w:val="clear" w:color="000000" w:fill="auto"/>
        <w:tabs>
          <w:tab w:val="left" w:pos="1134"/>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Створення сприятливих умов для занять – забезпечення належної матеріально-технічної бази для фізичної активності, що стимулює студентів до участі у спортивному житті.</w:t>
      </w:r>
    </w:p>
    <w:p w14:paraId="6D093055" w14:textId="08505FFB" w:rsidR="00361E10" w:rsidRPr="00345796" w:rsidRDefault="00361E10" w:rsidP="00C25437">
      <w:pPr>
        <w:pStyle w:val="ad"/>
        <w:numPr>
          <w:ilvl w:val="0"/>
          <w:numId w:val="67"/>
        </w:numPr>
        <w:shd w:val="clear" w:color="000000" w:fill="auto"/>
        <w:tabs>
          <w:tab w:val="left" w:pos="1134"/>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Інформаційна підтримка – надання студентам знань про фізіологічні та психологічні аспекти здорового способу життя для формування усвідомленої потреби у фізичній активності.</w:t>
      </w:r>
    </w:p>
    <w:p w14:paraId="1490224B" w14:textId="415BC62A" w:rsidR="00361E10" w:rsidRPr="00345796" w:rsidRDefault="00361E10" w:rsidP="00C25437">
      <w:pPr>
        <w:pStyle w:val="ad"/>
        <w:numPr>
          <w:ilvl w:val="0"/>
          <w:numId w:val="67"/>
        </w:numPr>
        <w:shd w:val="clear" w:color="000000" w:fill="auto"/>
        <w:tabs>
          <w:tab w:val="left" w:pos="1134"/>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Поєднання фізичної культури з іншими інтересами студентів – встановлення зв</w:t>
      </w:r>
      <w:r w:rsidR="00345796" w:rsidRPr="00345796">
        <w:rPr>
          <w:rFonts w:ascii="Times New Roman" w:hAnsi="Times New Roman" w:cs="Times New Roman"/>
          <w:color w:val="000000" w:themeColor="text1"/>
          <w:sz w:val="28"/>
          <w:szCs w:val="28"/>
        </w:rPr>
        <w:t>’</w:t>
      </w:r>
      <w:r w:rsidRPr="00345796">
        <w:rPr>
          <w:rFonts w:ascii="Times New Roman" w:hAnsi="Times New Roman" w:cs="Times New Roman"/>
          <w:color w:val="000000" w:themeColor="text1"/>
          <w:sz w:val="28"/>
          <w:szCs w:val="28"/>
        </w:rPr>
        <w:t>язку між заняттями спортом та професійною діяльністю, мистецтвом, соціальною активністю.</w:t>
      </w:r>
    </w:p>
    <w:p w14:paraId="7062C2FA" w14:textId="769F7A22" w:rsidR="00361E10" w:rsidRPr="00345796" w:rsidRDefault="00361E10" w:rsidP="00C25437">
      <w:pPr>
        <w:pStyle w:val="ad"/>
        <w:numPr>
          <w:ilvl w:val="0"/>
          <w:numId w:val="67"/>
        </w:numPr>
        <w:shd w:val="clear" w:color="000000" w:fill="auto"/>
        <w:tabs>
          <w:tab w:val="left" w:pos="1134"/>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lastRenderedPageBreak/>
        <w:t xml:space="preserve">Індивідуальний підхід – врахування особистих </w:t>
      </w:r>
      <w:proofErr w:type="spellStart"/>
      <w:r w:rsidRPr="00345796">
        <w:rPr>
          <w:rFonts w:ascii="Times New Roman" w:hAnsi="Times New Roman" w:cs="Times New Roman"/>
          <w:color w:val="000000" w:themeColor="text1"/>
          <w:sz w:val="28"/>
          <w:szCs w:val="28"/>
        </w:rPr>
        <w:t>схильностей</w:t>
      </w:r>
      <w:proofErr w:type="spellEnd"/>
      <w:r w:rsidRPr="00345796">
        <w:rPr>
          <w:rFonts w:ascii="Times New Roman" w:hAnsi="Times New Roman" w:cs="Times New Roman"/>
          <w:color w:val="000000" w:themeColor="text1"/>
          <w:sz w:val="28"/>
          <w:szCs w:val="28"/>
        </w:rPr>
        <w:t xml:space="preserve"> студентів у виборі спортивних дисциплін та напрямів фізичної активності</w:t>
      </w:r>
      <w:r w:rsidR="00345796">
        <w:rPr>
          <w:rFonts w:ascii="Times New Roman" w:hAnsi="Times New Roman" w:cs="Times New Roman"/>
          <w:color w:val="000000" w:themeColor="text1"/>
          <w:sz w:val="28"/>
          <w:szCs w:val="28"/>
        </w:rPr>
        <w:t> </w:t>
      </w:r>
      <w:r w:rsidRPr="00345796">
        <w:rPr>
          <w:rFonts w:ascii="Times New Roman" w:hAnsi="Times New Roman" w:cs="Times New Roman"/>
          <w:color w:val="000000" w:themeColor="text1"/>
          <w:sz w:val="28"/>
          <w:szCs w:val="28"/>
        </w:rPr>
        <w:t>[38].</w:t>
      </w:r>
    </w:p>
    <w:p w14:paraId="5A257ABA" w14:textId="6F3FD766"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Розвиток мотивації до фізичної активності серед студентів передбачає не лише педагогічні заходи, а й створення соціокультурного середовища, у якому заняття спортом сприймаються як природна та важлива складова життя.</w:t>
      </w:r>
    </w:p>
    <w:p w14:paraId="41FED55F" w14:textId="150FF423"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Фізичний розвиток відображає рівень біологічної та соціальної адаптації молодої людини до умов життя. Він характеризується змінами морфологічних та функціональних параметрів організму, таких як ріст, маса тіла, пропорції тіла, стан постави, розвиток м</w:t>
      </w:r>
      <w:r w:rsidR="00345796">
        <w:rPr>
          <w:color w:val="000000" w:themeColor="text1"/>
          <w:sz w:val="28"/>
          <w:szCs w:val="28"/>
        </w:rPr>
        <w:t>’</w:t>
      </w:r>
      <w:r w:rsidRPr="00361E10">
        <w:rPr>
          <w:color w:val="000000" w:themeColor="text1"/>
          <w:sz w:val="28"/>
          <w:szCs w:val="28"/>
        </w:rPr>
        <w:t>язової системи та загальний рівень працездатності [36].</w:t>
      </w:r>
    </w:p>
    <w:p w14:paraId="5982BE3E" w14:textId="7718A881"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Як один із ключових індикаторів стану здоров</w:t>
      </w:r>
      <w:r w:rsidR="00345796">
        <w:rPr>
          <w:color w:val="000000" w:themeColor="text1"/>
          <w:sz w:val="28"/>
          <w:szCs w:val="28"/>
        </w:rPr>
        <w:t>’</w:t>
      </w:r>
      <w:r w:rsidRPr="00361E10">
        <w:rPr>
          <w:color w:val="000000" w:themeColor="text1"/>
          <w:sz w:val="28"/>
          <w:szCs w:val="28"/>
        </w:rPr>
        <w:t>я, фізичний розвиток є предметом наукового моніторингу. Він визначається за допомогою антропометричних показників, біохімічних тестів, оцінки фізичної працездатності та рівня фізичної активності.</w:t>
      </w:r>
    </w:p>
    <w:p w14:paraId="07C94724"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На фізичний розвиток студентів впливають такі фактори:</w:t>
      </w:r>
    </w:p>
    <w:p w14:paraId="4FBAD1CC" w14:textId="607FB8F5" w:rsidR="00361E10" w:rsidRPr="00345796" w:rsidRDefault="00361E10" w:rsidP="00C25437">
      <w:pPr>
        <w:pStyle w:val="ad"/>
        <w:numPr>
          <w:ilvl w:val="0"/>
          <w:numId w:val="68"/>
        </w:numPr>
        <w:shd w:val="clear" w:color="000000" w:fill="auto"/>
        <w:tabs>
          <w:tab w:val="left" w:pos="851"/>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Генетичні особливості – спадкові параметри розвитку організму.</w:t>
      </w:r>
    </w:p>
    <w:p w14:paraId="4D0F4EE8" w14:textId="311ADC35" w:rsidR="00361E10" w:rsidRPr="00345796" w:rsidRDefault="00361E10" w:rsidP="00C25437">
      <w:pPr>
        <w:pStyle w:val="ad"/>
        <w:numPr>
          <w:ilvl w:val="0"/>
          <w:numId w:val="68"/>
        </w:numPr>
        <w:shd w:val="clear" w:color="000000" w:fill="auto"/>
        <w:tabs>
          <w:tab w:val="left" w:pos="851"/>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Рівень фізичної активності – регулярні фізичні навантаження або їх відсутність.</w:t>
      </w:r>
    </w:p>
    <w:p w14:paraId="5F530547" w14:textId="0D06B39F" w:rsidR="00361E10" w:rsidRPr="00345796" w:rsidRDefault="00361E10" w:rsidP="00C25437">
      <w:pPr>
        <w:pStyle w:val="ad"/>
        <w:numPr>
          <w:ilvl w:val="0"/>
          <w:numId w:val="68"/>
        </w:numPr>
        <w:shd w:val="clear" w:color="000000" w:fill="auto"/>
        <w:tabs>
          <w:tab w:val="left" w:pos="851"/>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 xml:space="preserve">Раціон харчування – баланс </w:t>
      </w:r>
      <w:proofErr w:type="spellStart"/>
      <w:r w:rsidRPr="00345796">
        <w:rPr>
          <w:rFonts w:ascii="Times New Roman" w:hAnsi="Times New Roman" w:cs="Times New Roman"/>
          <w:color w:val="000000" w:themeColor="text1"/>
          <w:sz w:val="28"/>
          <w:szCs w:val="28"/>
        </w:rPr>
        <w:t>макро</w:t>
      </w:r>
      <w:proofErr w:type="spellEnd"/>
      <w:r w:rsidRPr="00345796">
        <w:rPr>
          <w:rFonts w:ascii="Times New Roman" w:hAnsi="Times New Roman" w:cs="Times New Roman"/>
          <w:color w:val="000000" w:themeColor="text1"/>
          <w:sz w:val="28"/>
          <w:szCs w:val="28"/>
        </w:rPr>
        <w:t xml:space="preserve">- та </w:t>
      </w:r>
      <w:proofErr w:type="spellStart"/>
      <w:r w:rsidRPr="00345796">
        <w:rPr>
          <w:rFonts w:ascii="Times New Roman" w:hAnsi="Times New Roman" w:cs="Times New Roman"/>
          <w:color w:val="000000" w:themeColor="text1"/>
          <w:sz w:val="28"/>
          <w:szCs w:val="28"/>
        </w:rPr>
        <w:t>мікронутрієнтів</w:t>
      </w:r>
      <w:proofErr w:type="spellEnd"/>
      <w:r w:rsidRPr="00345796">
        <w:rPr>
          <w:rFonts w:ascii="Times New Roman" w:hAnsi="Times New Roman" w:cs="Times New Roman"/>
          <w:color w:val="000000" w:themeColor="text1"/>
          <w:sz w:val="28"/>
          <w:szCs w:val="28"/>
        </w:rPr>
        <w:t xml:space="preserve"> у щоденному раціоні.</w:t>
      </w:r>
    </w:p>
    <w:p w14:paraId="0EFE5D52" w14:textId="2A890E89" w:rsidR="00361E10" w:rsidRPr="00345796" w:rsidRDefault="00361E10" w:rsidP="00C25437">
      <w:pPr>
        <w:pStyle w:val="ad"/>
        <w:numPr>
          <w:ilvl w:val="0"/>
          <w:numId w:val="68"/>
        </w:numPr>
        <w:shd w:val="clear" w:color="000000" w:fill="auto"/>
        <w:tabs>
          <w:tab w:val="left" w:pos="851"/>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Соціальні умови – доступність спортивної інфраструктури, соціальна підтримка фізичної активності.</w:t>
      </w:r>
    </w:p>
    <w:p w14:paraId="1E54F6A4" w14:textId="2755E6B4" w:rsidR="00361E10" w:rsidRPr="00345796" w:rsidRDefault="00361E10" w:rsidP="00C25437">
      <w:pPr>
        <w:pStyle w:val="ad"/>
        <w:numPr>
          <w:ilvl w:val="0"/>
          <w:numId w:val="68"/>
        </w:numPr>
        <w:shd w:val="clear" w:color="000000" w:fill="auto"/>
        <w:tabs>
          <w:tab w:val="left" w:pos="851"/>
          <w:tab w:val="left" w:pos="993"/>
        </w:tabs>
        <w:suppressAutoHyphens/>
        <w:spacing w:after="0" w:line="240" w:lineRule="auto"/>
        <w:ind w:left="0" w:firstLine="709"/>
        <w:jc w:val="both"/>
        <w:rPr>
          <w:color w:val="000000" w:themeColor="text1"/>
          <w:sz w:val="28"/>
          <w:szCs w:val="28"/>
        </w:rPr>
      </w:pPr>
      <w:r w:rsidRPr="00345796">
        <w:rPr>
          <w:rFonts w:ascii="Times New Roman" w:hAnsi="Times New Roman" w:cs="Times New Roman"/>
          <w:color w:val="000000" w:themeColor="text1"/>
          <w:sz w:val="28"/>
          <w:szCs w:val="28"/>
        </w:rPr>
        <w:t>Екологічне середовище – вплив зовнішніх факторів, зокрема рівня забрудненості повітря, води, продуктів харчування</w:t>
      </w:r>
      <w:r w:rsidRPr="00345796">
        <w:rPr>
          <w:color w:val="000000" w:themeColor="text1"/>
          <w:sz w:val="28"/>
          <w:szCs w:val="28"/>
        </w:rPr>
        <w:t>.</w:t>
      </w:r>
    </w:p>
    <w:p w14:paraId="17FA9348" w14:textId="09A999C3"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Результати досліджень свідчать, що більшість студентів, які регулярно займаються фізичною культурою, демонструють вищий рівень загального фізичного розвитку, кращу адаптацію до навчальних навантажень та меншу схильність до хронічних захворювань [36].</w:t>
      </w:r>
    </w:p>
    <w:p w14:paraId="70997456"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Фізичний розвиток студентів є динамічним процесом, що триває протягом усього періоду навчання у ЗВО. Він характеризується вдосконаленням </w:t>
      </w:r>
      <w:proofErr w:type="spellStart"/>
      <w:r w:rsidRPr="00361E10">
        <w:rPr>
          <w:color w:val="000000" w:themeColor="text1"/>
          <w:sz w:val="28"/>
          <w:szCs w:val="28"/>
        </w:rPr>
        <w:t>морфо</w:t>
      </w:r>
      <w:proofErr w:type="spellEnd"/>
      <w:r w:rsidRPr="00361E10">
        <w:rPr>
          <w:color w:val="000000" w:themeColor="text1"/>
          <w:sz w:val="28"/>
          <w:szCs w:val="28"/>
        </w:rPr>
        <w:t>-функціональних показників, що сприяє підвищенню працездатності молоді.</w:t>
      </w:r>
    </w:p>
    <w:p w14:paraId="4A1103A0"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Незважаючи на загальне позитивне ставлення студентів до фізичної активності, відсутність сталої мотивації до занять спортом залишається актуальною проблемою.</w:t>
      </w:r>
    </w:p>
    <w:p w14:paraId="09C4EFC3"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Формування у студентів сталих фізкультурно-спортивних інтересів потребує комплексного підходу, що включає освітні, соціальні та інфраструктурні заходи.</w:t>
      </w:r>
    </w:p>
    <w:p w14:paraId="3CE0CB95" w14:textId="234C7BB9" w:rsidR="003D3B1C"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lastRenderedPageBreak/>
        <w:t>Фізична активність є ключовим фактором здорового способу життя, а її популяризація серед молоді є важливим завданням сучасної системи освіти.</w:t>
      </w:r>
    </w:p>
    <w:p w14:paraId="74788897" w14:textId="4FEFF102"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Ранній юнацький вік (15–18 років) є періодом активної підготовки особистості до дорослого життя, вибору професійного шляху та набуття соціальних ролей. Важливим аспектом цього періоду є завершення процесів фізичного розвитку, які розпочалися в підлітковому віці та пов</w:t>
      </w:r>
      <w:r w:rsidR="00345796">
        <w:rPr>
          <w:color w:val="000000" w:themeColor="text1"/>
          <w:sz w:val="28"/>
          <w:szCs w:val="28"/>
        </w:rPr>
        <w:t>’</w:t>
      </w:r>
      <w:r w:rsidRPr="00361E10">
        <w:rPr>
          <w:color w:val="000000" w:themeColor="text1"/>
          <w:sz w:val="28"/>
          <w:szCs w:val="28"/>
        </w:rPr>
        <w:t>язані зі статевим дозріванням.</w:t>
      </w:r>
    </w:p>
    <w:p w14:paraId="24034376" w14:textId="6D0D0AFC"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Змінюються анатомо-фізіологічні характеристики:</w:t>
      </w:r>
    </w:p>
    <w:p w14:paraId="2C3FD6CB"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Удосконалюється координація рухів, зникає характерна для підлітків незграбність, тіло набуває пропорційних форм.</w:t>
      </w:r>
    </w:p>
    <w:p w14:paraId="281FE3D1"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Продовжується ріст тіла, відбувається збільшення маси тіла та окружності грудної клітини.</w:t>
      </w:r>
    </w:p>
    <w:p w14:paraId="6A7399FF" w14:textId="1D064F02"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Фізична витривалість та м</w:t>
      </w:r>
      <w:r w:rsidR="00345796">
        <w:rPr>
          <w:color w:val="000000" w:themeColor="text1"/>
          <w:sz w:val="28"/>
          <w:szCs w:val="28"/>
        </w:rPr>
        <w:t>’</w:t>
      </w:r>
      <w:r w:rsidRPr="00361E10">
        <w:rPr>
          <w:color w:val="000000" w:themeColor="text1"/>
          <w:sz w:val="28"/>
          <w:szCs w:val="28"/>
        </w:rPr>
        <w:t>язова сила зростають, що сприяє підвищенню працездатності [65].</w:t>
      </w:r>
    </w:p>
    <w:p w14:paraId="6FE7BA01"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Акселерація фізичного розвитку виявляється у скороченні термінів статевого дозрівання та </w:t>
      </w:r>
      <w:proofErr w:type="spellStart"/>
      <w:r w:rsidRPr="00361E10">
        <w:rPr>
          <w:color w:val="000000" w:themeColor="text1"/>
          <w:sz w:val="28"/>
          <w:szCs w:val="28"/>
        </w:rPr>
        <w:t>ранішому</w:t>
      </w:r>
      <w:proofErr w:type="spellEnd"/>
      <w:r w:rsidRPr="00361E10">
        <w:rPr>
          <w:color w:val="000000" w:themeColor="text1"/>
          <w:sz w:val="28"/>
          <w:szCs w:val="28"/>
        </w:rPr>
        <w:t xml:space="preserve"> завершенні росту. Сучасні дослідження показують, що у порівнянні з попередніми поколіннями, юнаки та дівчата досягають зрілості на 2–3 роки швидше, а їхні антропометричні показники є вищими, ніж 10–15 років тому [10].</w:t>
      </w:r>
    </w:p>
    <w:p w14:paraId="246D0068" w14:textId="07E71EF5"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В юнацькому віці завершується окостеніння скелета, що впливає на розвиток м</w:t>
      </w:r>
      <w:r w:rsidR="00345796">
        <w:rPr>
          <w:color w:val="000000" w:themeColor="text1"/>
          <w:sz w:val="28"/>
          <w:szCs w:val="28"/>
        </w:rPr>
        <w:t>’</w:t>
      </w:r>
      <w:r w:rsidRPr="00361E10">
        <w:rPr>
          <w:color w:val="000000" w:themeColor="text1"/>
          <w:sz w:val="28"/>
          <w:szCs w:val="28"/>
        </w:rPr>
        <w:t>язової системи. Відбувається активний приріст м</w:t>
      </w:r>
      <w:r w:rsidR="00345796">
        <w:rPr>
          <w:color w:val="000000" w:themeColor="text1"/>
          <w:sz w:val="28"/>
          <w:szCs w:val="28"/>
        </w:rPr>
        <w:t>’</w:t>
      </w:r>
      <w:r w:rsidRPr="00361E10">
        <w:rPr>
          <w:color w:val="000000" w:themeColor="text1"/>
          <w:sz w:val="28"/>
          <w:szCs w:val="28"/>
        </w:rPr>
        <w:t>язової маси та сили, що забезпечує підвищення фізичної витривалості та працездатності. Одночасно покращується функціонування серцево-судинної системи:</w:t>
      </w:r>
    </w:p>
    <w:p w14:paraId="04B55B52" w14:textId="08E15691" w:rsidR="00361E10" w:rsidRPr="00345796" w:rsidRDefault="00361E10" w:rsidP="00C25437">
      <w:pPr>
        <w:pStyle w:val="ad"/>
        <w:numPr>
          <w:ilvl w:val="0"/>
          <w:numId w:val="69"/>
        </w:numPr>
        <w:shd w:val="clear" w:color="000000" w:fill="auto"/>
        <w:tabs>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Стабілізується кров</w:t>
      </w:r>
      <w:r w:rsidR="00345796" w:rsidRPr="00345796">
        <w:rPr>
          <w:rFonts w:ascii="Times New Roman" w:hAnsi="Times New Roman" w:cs="Times New Roman"/>
          <w:color w:val="000000" w:themeColor="text1"/>
          <w:sz w:val="28"/>
          <w:szCs w:val="28"/>
        </w:rPr>
        <w:t>’</w:t>
      </w:r>
      <w:r w:rsidRPr="00345796">
        <w:rPr>
          <w:rFonts w:ascii="Times New Roman" w:hAnsi="Times New Roman" w:cs="Times New Roman"/>
          <w:color w:val="000000" w:themeColor="text1"/>
          <w:sz w:val="28"/>
          <w:szCs w:val="28"/>
        </w:rPr>
        <w:t>яний тиск, що підвищує стійкість організму до фізичних навантажень.</w:t>
      </w:r>
    </w:p>
    <w:p w14:paraId="3C7CFB7B" w14:textId="77777777" w:rsidR="00361E10" w:rsidRPr="00345796" w:rsidRDefault="00361E10" w:rsidP="00C25437">
      <w:pPr>
        <w:pStyle w:val="ad"/>
        <w:numPr>
          <w:ilvl w:val="0"/>
          <w:numId w:val="69"/>
        </w:numPr>
        <w:shd w:val="clear" w:color="000000" w:fill="auto"/>
        <w:tabs>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Зростає життєва ємність легень, особливо у хлопців, що покращує дихальну функцію.</w:t>
      </w:r>
    </w:p>
    <w:p w14:paraId="21C87B59" w14:textId="77777777" w:rsidR="00361E10" w:rsidRPr="00345796" w:rsidRDefault="00361E10" w:rsidP="00C25437">
      <w:pPr>
        <w:pStyle w:val="ad"/>
        <w:numPr>
          <w:ilvl w:val="0"/>
          <w:numId w:val="69"/>
        </w:numPr>
        <w:shd w:val="clear" w:color="000000" w:fill="auto"/>
        <w:tabs>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Формується рівновага у функціонуванні ендокринної системи, активність залоз внутрішньої секреції наближається до рівня дорослої людини.</w:t>
      </w:r>
    </w:p>
    <w:p w14:paraId="2330BAC2" w14:textId="77777777" w:rsidR="00361E10" w:rsidRPr="00345796" w:rsidRDefault="00361E10" w:rsidP="00C25437">
      <w:pPr>
        <w:pStyle w:val="ad"/>
        <w:numPr>
          <w:ilvl w:val="0"/>
          <w:numId w:val="69"/>
        </w:numPr>
        <w:shd w:val="clear" w:color="000000" w:fill="auto"/>
        <w:tabs>
          <w:tab w:val="left" w:pos="993"/>
        </w:tabs>
        <w:suppressAutoHyphens/>
        <w:spacing w:after="0" w:line="240" w:lineRule="auto"/>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Підвищується нервова стійкість, зменшується збудливість та емоційна нестабільність, властиві підлітковому віку [64].</w:t>
      </w:r>
    </w:p>
    <w:p w14:paraId="101E3B90" w14:textId="3971CBCD"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Отже, юнацький період є важливим етапом стабілізації фізіологічних процесів, коли організм досягає нових рівнів адаптації до навколишнього середовища та фізичних навантажень.</w:t>
      </w:r>
    </w:p>
    <w:p w14:paraId="3F43DC49" w14:textId="7ADADD89"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Одним із ключових показників фізичного розвитку є пропорційність зросту та маси тіла. Встановлено, що:</w:t>
      </w:r>
    </w:p>
    <w:p w14:paraId="2966A859"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Завершення росту людини відбувається у віці 18–25 років, при цьому норма варіюється від 140 до 210 см залежно від генетичних та індивідуальних особливостей.</w:t>
      </w:r>
    </w:p>
    <w:p w14:paraId="62553147" w14:textId="1327DC46"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lastRenderedPageBreak/>
        <w:t>Маса тіла регулюється низкою факторів, включаючи статуру, стан м</w:t>
      </w:r>
      <w:r w:rsidR="00345796">
        <w:rPr>
          <w:color w:val="000000" w:themeColor="text1"/>
          <w:sz w:val="28"/>
          <w:szCs w:val="28"/>
        </w:rPr>
        <w:t>’</w:t>
      </w:r>
      <w:r w:rsidRPr="00361E10">
        <w:rPr>
          <w:color w:val="000000" w:themeColor="text1"/>
          <w:sz w:val="28"/>
          <w:szCs w:val="28"/>
        </w:rPr>
        <w:t xml:space="preserve">язової системи та жирових </w:t>
      </w:r>
      <w:proofErr w:type="spellStart"/>
      <w:r w:rsidRPr="00361E10">
        <w:rPr>
          <w:color w:val="000000" w:themeColor="text1"/>
          <w:sz w:val="28"/>
          <w:szCs w:val="28"/>
        </w:rPr>
        <w:t>відкладень</w:t>
      </w:r>
      <w:proofErr w:type="spellEnd"/>
      <w:r w:rsidRPr="00361E10">
        <w:rPr>
          <w:color w:val="000000" w:themeColor="text1"/>
          <w:sz w:val="28"/>
          <w:szCs w:val="28"/>
        </w:rPr>
        <w:t xml:space="preserve">. Для її оцінки використовуються різні методики, які враховують стать, вік, тип </w:t>
      </w:r>
      <w:proofErr w:type="spellStart"/>
      <w:r w:rsidRPr="00361E10">
        <w:rPr>
          <w:color w:val="000000" w:themeColor="text1"/>
          <w:sz w:val="28"/>
          <w:szCs w:val="28"/>
        </w:rPr>
        <w:t>тілобудови</w:t>
      </w:r>
      <w:proofErr w:type="spellEnd"/>
      <w:r w:rsidRPr="00361E10">
        <w:rPr>
          <w:color w:val="000000" w:themeColor="text1"/>
          <w:sz w:val="28"/>
          <w:szCs w:val="28"/>
        </w:rPr>
        <w:t xml:space="preserve"> тощо [65].</w:t>
      </w:r>
    </w:p>
    <w:p w14:paraId="18BC157C" w14:textId="7FAD3F5D"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 процесі росту змінюється співвідношення м</w:t>
      </w:r>
      <w:r w:rsidR="00345796">
        <w:rPr>
          <w:color w:val="000000" w:themeColor="text1"/>
          <w:sz w:val="28"/>
          <w:szCs w:val="28"/>
        </w:rPr>
        <w:t>’</w:t>
      </w:r>
      <w:r w:rsidRPr="00361E10">
        <w:rPr>
          <w:color w:val="000000" w:themeColor="text1"/>
          <w:sz w:val="28"/>
          <w:szCs w:val="28"/>
        </w:rPr>
        <w:t>язової тканини в загальній масі тіла:</w:t>
      </w:r>
    </w:p>
    <w:p w14:paraId="0290E1E2" w14:textId="7C81702C" w:rsidR="00361E10" w:rsidRPr="00345796" w:rsidRDefault="00345796" w:rsidP="00C25437">
      <w:pPr>
        <w:pStyle w:val="ad"/>
        <w:numPr>
          <w:ilvl w:val="0"/>
          <w:numId w:val="70"/>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д</w:t>
      </w:r>
      <w:r w:rsidR="00361E10" w:rsidRPr="00345796">
        <w:rPr>
          <w:rFonts w:ascii="Times New Roman" w:hAnsi="Times New Roman" w:cs="Times New Roman"/>
          <w:color w:val="000000" w:themeColor="text1"/>
          <w:sz w:val="28"/>
          <w:szCs w:val="28"/>
        </w:rPr>
        <w:t>о 13–14 років м</w:t>
      </w:r>
      <w:r w:rsidRPr="00345796">
        <w:rPr>
          <w:rFonts w:ascii="Times New Roman" w:hAnsi="Times New Roman" w:cs="Times New Roman"/>
          <w:color w:val="000000" w:themeColor="text1"/>
          <w:sz w:val="28"/>
          <w:szCs w:val="28"/>
        </w:rPr>
        <w:t>’</w:t>
      </w:r>
      <w:r w:rsidR="00361E10" w:rsidRPr="00345796">
        <w:rPr>
          <w:rFonts w:ascii="Times New Roman" w:hAnsi="Times New Roman" w:cs="Times New Roman"/>
          <w:color w:val="000000" w:themeColor="text1"/>
          <w:sz w:val="28"/>
          <w:szCs w:val="28"/>
        </w:rPr>
        <w:t>язова маса становить</w:t>
      </w:r>
      <w:r w:rsidRPr="00345796">
        <w:rPr>
          <w:rFonts w:ascii="Times New Roman" w:hAnsi="Times New Roman" w:cs="Times New Roman"/>
          <w:color w:val="000000" w:themeColor="text1"/>
          <w:sz w:val="28"/>
          <w:szCs w:val="28"/>
        </w:rPr>
        <w:t xml:space="preserve"> близько 33% від загальної ваги;</w:t>
      </w:r>
    </w:p>
    <w:p w14:paraId="0B36588C" w14:textId="2FB311A3" w:rsidR="00361E10" w:rsidRPr="00345796" w:rsidRDefault="00345796" w:rsidP="00C25437">
      <w:pPr>
        <w:pStyle w:val="ad"/>
        <w:numPr>
          <w:ilvl w:val="0"/>
          <w:numId w:val="70"/>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у</w:t>
      </w:r>
      <w:r w:rsidR="00361E10" w:rsidRPr="00345796">
        <w:rPr>
          <w:rFonts w:ascii="Times New Roman" w:hAnsi="Times New Roman" w:cs="Times New Roman"/>
          <w:color w:val="000000" w:themeColor="text1"/>
          <w:sz w:val="28"/>
          <w:szCs w:val="28"/>
        </w:rPr>
        <w:t xml:space="preserve"> 16–17 років цей показник зростає до 44%, що свідчить про інтенсивний</w:t>
      </w:r>
      <w:r w:rsidRPr="00345796">
        <w:rPr>
          <w:rFonts w:ascii="Times New Roman" w:hAnsi="Times New Roman" w:cs="Times New Roman"/>
          <w:color w:val="000000" w:themeColor="text1"/>
          <w:sz w:val="28"/>
          <w:szCs w:val="28"/>
        </w:rPr>
        <w:t xml:space="preserve"> розвиток скелетної мускулатури;</w:t>
      </w:r>
    </w:p>
    <w:p w14:paraId="3EEFA43D" w14:textId="397AFD8D" w:rsidR="00361E10" w:rsidRPr="00345796" w:rsidRDefault="00345796" w:rsidP="00C25437">
      <w:pPr>
        <w:pStyle w:val="ad"/>
        <w:numPr>
          <w:ilvl w:val="0"/>
          <w:numId w:val="70"/>
        </w:numPr>
        <w:shd w:val="clear" w:color="000000" w:fill="auto"/>
        <w:suppressAutoHyphens/>
        <w:spacing w:after="0" w:line="240" w:lineRule="auto"/>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в</w:t>
      </w:r>
      <w:r w:rsidR="00361E10" w:rsidRPr="00345796">
        <w:rPr>
          <w:rFonts w:ascii="Times New Roman" w:hAnsi="Times New Roman" w:cs="Times New Roman"/>
          <w:color w:val="000000" w:themeColor="text1"/>
          <w:sz w:val="28"/>
          <w:szCs w:val="28"/>
        </w:rPr>
        <w:t xml:space="preserve"> окремих випадках юнаки у віці 14–17 років можуть додати у зрості 20–30 см, а їхня вага збільшитися на 25–27 кг [42].</w:t>
      </w:r>
    </w:p>
    <w:p w14:paraId="69B42BBE" w14:textId="49EF5C36"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 дівчат після 12–13 років темпи росту поступово сповільнюються, і до 16–17 років антропометричні показники у хлопців і дівчат стають майже однаковими. Проте у 17–18 років юнаки починають випереджати дівчат у середньому на 9% у зрості та на 12% у масі тіла, що зумовлено більш активним розвитком м</w:t>
      </w:r>
      <w:r w:rsidR="00345796">
        <w:rPr>
          <w:color w:val="000000" w:themeColor="text1"/>
          <w:sz w:val="28"/>
          <w:szCs w:val="28"/>
        </w:rPr>
        <w:t>’</w:t>
      </w:r>
      <w:r w:rsidRPr="00361E10">
        <w:rPr>
          <w:color w:val="000000" w:themeColor="text1"/>
          <w:sz w:val="28"/>
          <w:szCs w:val="28"/>
        </w:rPr>
        <w:t>язової системи [65].</w:t>
      </w:r>
    </w:p>
    <w:p w14:paraId="39765687" w14:textId="75470414"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Фізична активність відіграє визначальну роль у формуванні скелетної мускулатури, постави та загального рівня здоров</w:t>
      </w:r>
      <w:r w:rsidR="00345796">
        <w:rPr>
          <w:color w:val="000000" w:themeColor="text1"/>
          <w:sz w:val="28"/>
          <w:szCs w:val="28"/>
        </w:rPr>
        <w:t>’</w:t>
      </w:r>
      <w:r w:rsidRPr="00361E10">
        <w:rPr>
          <w:color w:val="000000" w:themeColor="text1"/>
          <w:sz w:val="28"/>
          <w:szCs w:val="28"/>
        </w:rPr>
        <w:t>я молодої людини. Важливою особливістю юнацького віку є максимальна здатність організму до адаптації до фізичних навантажень. Регулярні заняття спортом сприяють:</w:t>
      </w:r>
    </w:p>
    <w:p w14:paraId="0BE24579" w14:textId="77777777" w:rsidR="00361E10" w:rsidRPr="00345796" w:rsidRDefault="00361E10" w:rsidP="00C25437">
      <w:pPr>
        <w:pStyle w:val="ad"/>
        <w:numPr>
          <w:ilvl w:val="0"/>
          <w:numId w:val="71"/>
        </w:numPr>
        <w:shd w:val="clear" w:color="000000" w:fill="auto"/>
        <w:tabs>
          <w:tab w:val="left" w:pos="993"/>
        </w:tabs>
        <w:suppressAutoHyphens/>
        <w:spacing w:after="0"/>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Формуванню правильної постави, що запобігає викривленням хребта.</w:t>
      </w:r>
    </w:p>
    <w:p w14:paraId="028FF0ED" w14:textId="77777777" w:rsidR="00361E10" w:rsidRPr="00345796" w:rsidRDefault="00361E10" w:rsidP="00C25437">
      <w:pPr>
        <w:pStyle w:val="ad"/>
        <w:numPr>
          <w:ilvl w:val="0"/>
          <w:numId w:val="71"/>
        </w:numPr>
        <w:shd w:val="clear" w:color="000000" w:fill="auto"/>
        <w:tabs>
          <w:tab w:val="left" w:pos="993"/>
        </w:tabs>
        <w:suppressAutoHyphens/>
        <w:spacing w:after="0"/>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Розвитку витривалості та зміцненню серцево-судинної системи.</w:t>
      </w:r>
    </w:p>
    <w:p w14:paraId="671A6FE3" w14:textId="4D032569" w:rsidR="00361E10" w:rsidRPr="00345796" w:rsidRDefault="00361E10" w:rsidP="00C25437">
      <w:pPr>
        <w:pStyle w:val="ad"/>
        <w:numPr>
          <w:ilvl w:val="0"/>
          <w:numId w:val="71"/>
        </w:numPr>
        <w:shd w:val="clear" w:color="000000" w:fill="auto"/>
        <w:tabs>
          <w:tab w:val="left" w:pos="993"/>
        </w:tabs>
        <w:suppressAutoHyphens/>
        <w:spacing w:after="0"/>
        <w:ind w:left="0" w:firstLine="709"/>
        <w:jc w:val="both"/>
        <w:rPr>
          <w:rFonts w:ascii="Times New Roman" w:hAnsi="Times New Roman" w:cs="Times New Roman"/>
          <w:color w:val="000000" w:themeColor="text1"/>
          <w:sz w:val="28"/>
          <w:szCs w:val="28"/>
        </w:rPr>
      </w:pPr>
      <w:r w:rsidRPr="00345796">
        <w:rPr>
          <w:rFonts w:ascii="Times New Roman" w:hAnsi="Times New Roman" w:cs="Times New Roman"/>
          <w:color w:val="000000" w:themeColor="text1"/>
          <w:sz w:val="28"/>
          <w:szCs w:val="28"/>
        </w:rPr>
        <w:t>Оптимізації м</w:t>
      </w:r>
      <w:r w:rsidR="00345796" w:rsidRPr="00345796">
        <w:rPr>
          <w:rFonts w:ascii="Times New Roman" w:hAnsi="Times New Roman" w:cs="Times New Roman"/>
          <w:color w:val="000000" w:themeColor="text1"/>
          <w:sz w:val="28"/>
          <w:szCs w:val="28"/>
        </w:rPr>
        <w:t>’</w:t>
      </w:r>
      <w:r w:rsidRPr="00345796">
        <w:rPr>
          <w:rFonts w:ascii="Times New Roman" w:hAnsi="Times New Roman" w:cs="Times New Roman"/>
          <w:color w:val="000000" w:themeColor="text1"/>
          <w:sz w:val="28"/>
          <w:szCs w:val="28"/>
        </w:rPr>
        <w:t>язової сили та підвищенню координації рухів.</w:t>
      </w:r>
    </w:p>
    <w:p w14:paraId="7C4355B8" w14:textId="77777777" w:rsidR="00361E10" w:rsidRPr="00345796" w:rsidRDefault="00361E10" w:rsidP="00C25437">
      <w:pPr>
        <w:pStyle w:val="ad"/>
        <w:numPr>
          <w:ilvl w:val="0"/>
          <w:numId w:val="71"/>
        </w:numPr>
        <w:shd w:val="clear" w:color="000000" w:fill="auto"/>
        <w:tabs>
          <w:tab w:val="left" w:pos="993"/>
        </w:tabs>
        <w:suppressAutoHyphens/>
        <w:spacing w:after="0"/>
        <w:ind w:left="0" w:firstLine="709"/>
        <w:jc w:val="both"/>
        <w:rPr>
          <w:color w:val="000000" w:themeColor="text1"/>
          <w:sz w:val="28"/>
          <w:szCs w:val="28"/>
        </w:rPr>
      </w:pPr>
      <w:r w:rsidRPr="00345796">
        <w:rPr>
          <w:rFonts w:ascii="Times New Roman" w:hAnsi="Times New Roman" w:cs="Times New Roman"/>
          <w:color w:val="000000" w:themeColor="text1"/>
          <w:sz w:val="28"/>
          <w:szCs w:val="28"/>
        </w:rPr>
        <w:t xml:space="preserve">Розвитку навичок складних рухів, що важливо для трудової та спортивної діяльності </w:t>
      </w:r>
      <w:r w:rsidRPr="00345796">
        <w:rPr>
          <w:color w:val="000000" w:themeColor="text1"/>
          <w:sz w:val="28"/>
          <w:szCs w:val="28"/>
        </w:rPr>
        <w:t>[42].</w:t>
      </w:r>
    </w:p>
    <w:p w14:paraId="2E4E585A" w14:textId="197E4C12"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Недостатня фізична активність у цей період може призвести до дисбалансу між розвитком м</w:t>
      </w:r>
      <w:r w:rsidR="00345796">
        <w:rPr>
          <w:color w:val="000000" w:themeColor="text1"/>
          <w:sz w:val="28"/>
          <w:szCs w:val="28"/>
        </w:rPr>
        <w:t>’</w:t>
      </w:r>
      <w:r w:rsidRPr="00361E10">
        <w:rPr>
          <w:color w:val="000000" w:themeColor="text1"/>
          <w:sz w:val="28"/>
          <w:szCs w:val="28"/>
        </w:rPr>
        <w:t>язової та кісткової системи, що згодом ускладнить підтримку гарної фізичної форми у зрілому віці.</w:t>
      </w:r>
    </w:p>
    <w:p w14:paraId="791B7D3A" w14:textId="6D20EDB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Останні дослідження свідчать про певні зміни у фізичному розвитку сучасної молоді. За останні 10–15 років зафіксовано тенденцію до </w:t>
      </w:r>
      <w:proofErr w:type="spellStart"/>
      <w:r w:rsidRPr="00361E10">
        <w:rPr>
          <w:color w:val="000000" w:themeColor="text1"/>
          <w:sz w:val="28"/>
          <w:szCs w:val="28"/>
        </w:rPr>
        <w:t>астенізації</w:t>
      </w:r>
      <w:proofErr w:type="spellEnd"/>
      <w:r w:rsidRPr="00361E10">
        <w:rPr>
          <w:color w:val="000000" w:themeColor="text1"/>
          <w:sz w:val="28"/>
          <w:szCs w:val="28"/>
        </w:rPr>
        <w:t xml:space="preserve"> та </w:t>
      </w:r>
      <w:proofErr w:type="spellStart"/>
      <w:r w:rsidRPr="00361E10">
        <w:rPr>
          <w:color w:val="000000" w:themeColor="text1"/>
          <w:sz w:val="28"/>
          <w:szCs w:val="28"/>
        </w:rPr>
        <w:t>грацілізації</w:t>
      </w:r>
      <w:proofErr w:type="spellEnd"/>
      <w:r w:rsidRPr="00361E10">
        <w:rPr>
          <w:color w:val="000000" w:themeColor="text1"/>
          <w:sz w:val="28"/>
          <w:szCs w:val="28"/>
        </w:rPr>
        <w:t xml:space="preserve"> будови тіла юнаків віком 18–19 років, що проявляється в:</w:t>
      </w:r>
    </w:p>
    <w:p w14:paraId="2EA01794" w14:textId="28A6CD91" w:rsidR="00361E10" w:rsidRPr="00345796" w:rsidRDefault="00345796" w:rsidP="00C25437">
      <w:pPr>
        <w:pStyle w:val="ad"/>
        <w:numPr>
          <w:ilvl w:val="0"/>
          <w:numId w:val="72"/>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w:t>
      </w:r>
      <w:r w:rsidR="00361E10" w:rsidRPr="00345796">
        <w:rPr>
          <w:rFonts w:ascii="Times New Roman" w:hAnsi="Times New Roman" w:cs="Times New Roman"/>
          <w:color w:val="000000" w:themeColor="text1"/>
          <w:sz w:val="28"/>
          <w:szCs w:val="28"/>
        </w:rPr>
        <w:t>більшенні довжини тіла при одночасному зменшенні розмірів грудної клітки та таза</w:t>
      </w:r>
      <w:r>
        <w:rPr>
          <w:rFonts w:ascii="Times New Roman" w:hAnsi="Times New Roman" w:cs="Times New Roman"/>
          <w:color w:val="000000" w:themeColor="text1"/>
          <w:sz w:val="28"/>
          <w:szCs w:val="28"/>
        </w:rPr>
        <w:t>;</w:t>
      </w:r>
    </w:p>
    <w:p w14:paraId="4EB545D5" w14:textId="2CC36C1A" w:rsidR="00361E10" w:rsidRPr="00345796" w:rsidRDefault="00345796" w:rsidP="00C25437">
      <w:pPr>
        <w:pStyle w:val="ad"/>
        <w:numPr>
          <w:ilvl w:val="0"/>
          <w:numId w:val="72"/>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w:t>
      </w:r>
      <w:r w:rsidR="00361E10" w:rsidRPr="00345796">
        <w:rPr>
          <w:rFonts w:ascii="Times New Roman" w:hAnsi="Times New Roman" w:cs="Times New Roman"/>
          <w:color w:val="000000" w:themeColor="text1"/>
          <w:sz w:val="28"/>
          <w:szCs w:val="28"/>
        </w:rPr>
        <w:t>меншенні ширини плечей та загального м</w:t>
      </w:r>
      <w:r w:rsidRPr="00345796">
        <w:rPr>
          <w:rFonts w:ascii="Times New Roman" w:hAnsi="Times New Roman" w:cs="Times New Roman"/>
          <w:color w:val="000000" w:themeColor="text1"/>
          <w:sz w:val="28"/>
          <w:szCs w:val="28"/>
        </w:rPr>
        <w:t>’</w:t>
      </w:r>
      <w:r w:rsidR="00361E10" w:rsidRPr="00345796">
        <w:rPr>
          <w:rFonts w:ascii="Times New Roman" w:hAnsi="Times New Roman" w:cs="Times New Roman"/>
          <w:color w:val="000000" w:themeColor="text1"/>
          <w:sz w:val="28"/>
          <w:szCs w:val="28"/>
        </w:rPr>
        <w:t>язового об</w:t>
      </w:r>
      <w:r w:rsidRPr="0034579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єму;</w:t>
      </w:r>
    </w:p>
    <w:p w14:paraId="1B44D7A5" w14:textId="69E73164" w:rsidR="00361E10" w:rsidRPr="00345796" w:rsidRDefault="00345796" w:rsidP="00C25437">
      <w:pPr>
        <w:pStyle w:val="ad"/>
        <w:numPr>
          <w:ilvl w:val="0"/>
          <w:numId w:val="72"/>
        </w:numPr>
        <w:shd w:val="clear" w:color="000000" w:fill="auto"/>
        <w:suppressAutoHyphens/>
        <w:spacing w:after="0" w:line="240" w:lineRule="auto"/>
        <w:jc w:val="both"/>
        <w:rPr>
          <w:color w:val="000000" w:themeColor="text1"/>
          <w:sz w:val="28"/>
          <w:szCs w:val="28"/>
        </w:rPr>
      </w:pPr>
      <w:r>
        <w:rPr>
          <w:rFonts w:ascii="Times New Roman" w:hAnsi="Times New Roman" w:cs="Times New Roman"/>
          <w:color w:val="000000" w:themeColor="text1"/>
          <w:sz w:val="28"/>
          <w:szCs w:val="28"/>
        </w:rPr>
        <w:t>з</w:t>
      </w:r>
      <w:r w:rsidR="00361E10" w:rsidRPr="00345796">
        <w:rPr>
          <w:rFonts w:ascii="Times New Roman" w:hAnsi="Times New Roman" w:cs="Times New Roman"/>
          <w:color w:val="000000" w:themeColor="text1"/>
          <w:sz w:val="28"/>
          <w:szCs w:val="28"/>
        </w:rPr>
        <w:t>ниженні рівня жировідкладення, що може впливати на терморегуляцію та енергетичні ресурси організму [10].</w:t>
      </w:r>
    </w:p>
    <w:p w14:paraId="2C09F2C4" w14:textId="6AB225FF"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lastRenderedPageBreak/>
        <w:t>У юнацькому віці менш виражена вікова динаміка змін у масі тіла та антропометричних параметрах, хоча порівняно з підлітками всі показники є значно вищими. Залежно від соматотипу, юнаки можуть мати різні характеристики фізичного розвитку:</w:t>
      </w:r>
    </w:p>
    <w:p w14:paraId="14B31E8D" w14:textId="77777777" w:rsidR="00361E10" w:rsidRPr="00D17B6E" w:rsidRDefault="00361E10" w:rsidP="00C25437">
      <w:pPr>
        <w:pStyle w:val="ad"/>
        <w:numPr>
          <w:ilvl w:val="0"/>
          <w:numId w:val="73"/>
        </w:numPr>
        <w:shd w:val="clear" w:color="000000" w:fill="auto"/>
        <w:suppressAutoHyphens/>
        <w:spacing w:after="0" w:line="240" w:lineRule="auto"/>
        <w:jc w:val="both"/>
        <w:rPr>
          <w:rFonts w:ascii="Times New Roman" w:hAnsi="Times New Roman" w:cs="Times New Roman"/>
          <w:color w:val="000000" w:themeColor="text1"/>
          <w:sz w:val="28"/>
          <w:szCs w:val="28"/>
        </w:rPr>
      </w:pPr>
      <w:proofErr w:type="spellStart"/>
      <w:r w:rsidRPr="00D17B6E">
        <w:rPr>
          <w:rFonts w:ascii="Times New Roman" w:hAnsi="Times New Roman" w:cs="Times New Roman"/>
          <w:color w:val="000000" w:themeColor="text1"/>
          <w:sz w:val="28"/>
          <w:szCs w:val="28"/>
        </w:rPr>
        <w:t>Ектоморфи</w:t>
      </w:r>
      <w:proofErr w:type="spellEnd"/>
      <w:r w:rsidRPr="00D17B6E">
        <w:rPr>
          <w:rFonts w:ascii="Times New Roman" w:hAnsi="Times New Roman" w:cs="Times New Roman"/>
          <w:color w:val="000000" w:themeColor="text1"/>
          <w:sz w:val="28"/>
          <w:szCs w:val="28"/>
        </w:rPr>
        <w:t xml:space="preserve"> – найменші показники маси тіла та площі його поверхні.</w:t>
      </w:r>
    </w:p>
    <w:p w14:paraId="36A7B66E" w14:textId="77777777" w:rsidR="00361E10" w:rsidRPr="00D17B6E" w:rsidRDefault="00361E10" w:rsidP="00C25437">
      <w:pPr>
        <w:pStyle w:val="ad"/>
        <w:numPr>
          <w:ilvl w:val="0"/>
          <w:numId w:val="73"/>
        </w:numPr>
        <w:shd w:val="clear" w:color="000000" w:fill="auto"/>
        <w:suppressAutoHyphens/>
        <w:spacing w:after="0" w:line="240" w:lineRule="auto"/>
        <w:jc w:val="both"/>
        <w:rPr>
          <w:rFonts w:ascii="Times New Roman" w:hAnsi="Times New Roman" w:cs="Times New Roman"/>
          <w:color w:val="000000" w:themeColor="text1"/>
          <w:sz w:val="28"/>
          <w:szCs w:val="28"/>
        </w:rPr>
      </w:pPr>
      <w:proofErr w:type="spellStart"/>
      <w:r w:rsidRPr="00D17B6E">
        <w:rPr>
          <w:rFonts w:ascii="Times New Roman" w:hAnsi="Times New Roman" w:cs="Times New Roman"/>
          <w:color w:val="000000" w:themeColor="text1"/>
          <w:sz w:val="28"/>
          <w:szCs w:val="28"/>
        </w:rPr>
        <w:t>Мезоморфи</w:t>
      </w:r>
      <w:proofErr w:type="spellEnd"/>
      <w:r w:rsidRPr="00D17B6E">
        <w:rPr>
          <w:rFonts w:ascii="Times New Roman" w:hAnsi="Times New Roman" w:cs="Times New Roman"/>
          <w:color w:val="000000" w:themeColor="text1"/>
          <w:sz w:val="28"/>
          <w:szCs w:val="28"/>
        </w:rPr>
        <w:t xml:space="preserve"> – середні значення антропометричних характеристик.</w:t>
      </w:r>
    </w:p>
    <w:p w14:paraId="6D754EB1" w14:textId="63E5C52F" w:rsidR="00361E10" w:rsidRPr="00D17B6E" w:rsidRDefault="00361E10" w:rsidP="00C25437">
      <w:pPr>
        <w:pStyle w:val="ad"/>
        <w:numPr>
          <w:ilvl w:val="0"/>
          <w:numId w:val="73"/>
        </w:numPr>
        <w:shd w:val="clear" w:color="000000" w:fill="auto"/>
        <w:suppressAutoHyphens/>
        <w:spacing w:after="0" w:line="240" w:lineRule="auto"/>
        <w:jc w:val="both"/>
        <w:rPr>
          <w:rFonts w:ascii="Times New Roman" w:hAnsi="Times New Roman" w:cs="Times New Roman"/>
          <w:color w:val="000000" w:themeColor="text1"/>
          <w:sz w:val="28"/>
          <w:szCs w:val="28"/>
        </w:rPr>
      </w:pPr>
      <w:proofErr w:type="spellStart"/>
      <w:r w:rsidRPr="00D17B6E">
        <w:rPr>
          <w:rFonts w:ascii="Times New Roman" w:hAnsi="Times New Roman" w:cs="Times New Roman"/>
          <w:color w:val="000000" w:themeColor="text1"/>
          <w:sz w:val="28"/>
          <w:szCs w:val="28"/>
        </w:rPr>
        <w:t>Ендоморфи</w:t>
      </w:r>
      <w:proofErr w:type="spellEnd"/>
      <w:r w:rsidRPr="00D17B6E">
        <w:rPr>
          <w:rFonts w:ascii="Times New Roman" w:hAnsi="Times New Roman" w:cs="Times New Roman"/>
          <w:color w:val="000000" w:themeColor="text1"/>
          <w:sz w:val="28"/>
          <w:szCs w:val="28"/>
        </w:rPr>
        <w:t xml:space="preserve"> – схильність до збільшення жирової маси [10, 45].</w:t>
      </w:r>
    </w:p>
    <w:p w14:paraId="2E927540" w14:textId="46506590"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Збереження та зміцнення здоров</w:t>
      </w:r>
      <w:r w:rsidR="00345796">
        <w:rPr>
          <w:color w:val="000000" w:themeColor="text1"/>
          <w:sz w:val="28"/>
          <w:szCs w:val="28"/>
        </w:rPr>
        <w:t>’</w:t>
      </w:r>
      <w:r w:rsidRPr="00361E10">
        <w:rPr>
          <w:color w:val="000000" w:themeColor="text1"/>
          <w:sz w:val="28"/>
          <w:szCs w:val="28"/>
        </w:rPr>
        <w:t>я молодого покоління є одним із пріоритетних напрямів державної політики у сфері освіти та виховання. Проблема погіршення стану здоров</w:t>
      </w:r>
      <w:r w:rsidR="00345796">
        <w:rPr>
          <w:color w:val="000000" w:themeColor="text1"/>
          <w:sz w:val="28"/>
          <w:szCs w:val="28"/>
        </w:rPr>
        <w:t>’</w:t>
      </w:r>
      <w:r w:rsidRPr="00361E10">
        <w:rPr>
          <w:color w:val="000000" w:themeColor="text1"/>
          <w:sz w:val="28"/>
          <w:szCs w:val="28"/>
        </w:rPr>
        <w:t>я, особливо серед молоді, набуває все більшої актуальності. У зв</w:t>
      </w:r>
      <w:r w:rsidR="00345796">
        <w:rPr>
          <w:color w:val="000000" w:themeColor="text1"/>
          <w:sz w:val="28"/>
          <w:szCs w:val="28"/>
        </w:rPr>
        <w:t>’</w:t>
      </w:r>
      <w:r w:rsidRPr="00361E10">
        <w:rPr>
          <w:color w:val="000000" w:themeColor="text1"/>
          <w:sz w:val="28"/>
          <w:szCs w:val="28"/>
        </w:rPr>
        <w:t>язку з цим виникає необхідність реалізації системного підходу до формування здорового способу життя у закладах освіти [59].</w:t>
      </w:r>
    </w:p>
    <w:p w14:paraId="7A4F8698" w14:textId="7F33FA58" w:rsidR="00FC65E6"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На сьогоднішній день більшість студентів демонструють низький рівень сформованості ціннісного ставлення до власного здоров</w:t>
      </w:r>
      <w:r w:rsidR="00345796">
        <w:rPr>
          <w:color w:val="000000" w:themeColor="text1"/>
          <w:sz w:val="28"/>
          <w:szCs w:val="28"/>
        </w:rPr>
        <w:t>’</w:t>
      </w:r>
      <w:r w:rsidRPr="00361E10">
        <w:rPr>
          <w:color w:val="000000" w:themeColor="text1"/>
          <w:sz w:val="28"/>
          <w:szCs w:val="28"/>
        </w:rPr>
        <w:t xml:space="preserve">я, що проявляється у поширенні нервово-психічних розладів, зловживанні алкоголем і наркотичними речовинами. </w:t>
      </w:r>
    </w:p>
    <w:p w14:paraId="43A8D983" w14:textId="19F31C5C"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Запобігти цьому можна через раннє формування правильної ієрархії цінностей, де здоров</w:t>
      </w:r>
      <w:r w:rsidR="00345796">
        <w:rPr>
          <w:color w:val="000000" w:themeColor="text1"/>
          <w:sz w:val="28"/>
          <w:szCs w:val="28"/>
        </w:rPr>
        <w:t>’</w:t>
      </w:r>
      <w:r w:rsidRPr="00361E10">
        <w:rPr>
          <w:color w:val="000000" w:themeColor="text1"/>
          <w:sz w:val="28"/>
          <w:szCs w:val="28"/>
        </w:rPr>
        <w:t>я має посідати провідне місце серед загальнолюдських життєвих пріоритетів [21].</w:t>
      </w:r>
    </w:p>
    <w:p w14:paraId="4EF54372" w14:textId="7BCA87CC"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За даними Державної служби статистики України, серед найбільш поширених захворювань серед молоді виділяють:</w:t>
      </w:r>
    </w:p>
    <w:p w14:paraId="32293EFC"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органів дихання (984,71 %);</w:t>
      </w:r>
    </w:p>
    <w:p w14:paraId="736229D4"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органів травлення (133,63 %);</w:t>
      </w:r>
    </w:p>
    <w:p w14:paraId="17EB9384"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ока та придаткового апарату (104,35 %);</w:t>
      </w:r>
    </w:p>
    <w:p w14:paraId="4386FF34"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шкіри та підшкірної клітковини (86,22 %);</w:t>
      </w:r>
    </w:p>
    <w:p w14:paraId="2CF935F9" w14:textId="24ABCFBC"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кістково-м</w:t>
      </w:r>
      <w:r w:rsidR="00345796" w:rsidRPr="00D17B6E">
        <w:rPr>
          <w:rFonts w:ascii="Times New Roman" w:hAnsi="Times New Roman" w:cs="Times New Roman"/>
          <w:color w:val="000000" w:themeColor="text1"/>
          <w:sz w:val="28"/>
          <w:szCs w:val="28"/>
        </w:rPr>
        <w:t>’</w:t>
      </w:r>
      <w:r w:rsidRPr="00D17B6E">
        <w:rPr>
          <w:rFonts w:ascii="Times New Roman" w:hAnsi="Times New Roman" w:cs="Times New Roman"/>
          <w:color w:val="000000" w:themeColor="text1"/>
          <w:sz w:val="28"/>
          <w:szCs w:val="28"/>
        </w:rPr>
        <w:t>язової системи (84,57 %);</w:t>
      </w:r>
    </w:p>
    <w:p w14:paraId="6F986141"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ендокринної системи (83,42 %);</w:t>
      </w:r>
    </w:p>
    <w:p w14:paraId="43D7E59C"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інфекційні та паразитарні захворювання (65,48 %);</w:t>
      </w:r>
    </w:p>
    <w:p w14:paraId="4C907A32"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нервової системи (59,94 %);</w:t>
      </w:r>
    </w:p>
    <w:p w14:paraId="5DACB8EA"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травми та отруєння (57,05 %);</w:t>
      </w:r>
    </w:p>
    <w:p w14:paraId="463EC04D" w14:textId="77777777" w:rsidR="00361E10" w:rsidRPr="00D17B6E" w:rsidRDefault="00361E10" w:rsidP="00C25437">
      <w:pPr>
        <w:pStyle w:val="ad"/>
        <w:numPr>
          <w:ilvl w:val="0"/>
          <w:numId w:val="74"/>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захворювання сечостатевої системи (53,18 %) [41].</w:t>
      </w:r>
    </w:p>
    <w:p w14:paraId="4A82ADF8" w14:textId="3C5DF69C"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Ці показники свідчать про необхідність посилення профілактичних заходів, спрямованих на формування здорового способу життя ще в шкільному та студентському віці.</w:t>
      </w:r>
    </w:p>
    <w:p w14:paraId="55BD3AF8" w14:textId="1ECA5C9C"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Формування свідомого ставлення до власного здоров</w:t>
      </w:r>
      <w:r w:rsidR="00345796">
        <w:rPr>
          <w:color w:val="000000" w:themeColor="text1"/>
          <w:sz w:val="28"/>
          <w:szCs w:val="28"/>
        </w:rPr>
        <w:t>’</w:t>
      </w:r>
      <w:r w:rsidRPr="00361E10">
        <w:rPr>
          <w:color w:val="000000" w:themeColor="text1"/>
          <w:sz w:val="28"/>
          <w:szCs w:val="28"/>
        </w:rPr>
        <w:t xml:space="preserve">я необхідно закладати ще на початкових етапах навчання, оскільки у цей період молодь є особливо сприйнятливою до виховних впливів. Цей процес має базуватися на аксіологічному, культурологічному, антропологічному та </w:t>
      </w:r>
      <w:r w:rsidRPr="00361E10">
        <w:rPr>
          <w:color w:val="000000" w:themeColor="text1"/>
          <w:sz w:val="28"/>
          <w:szCs w:val="28"/>
        </w:rPr>
        <w:lastRenderedPageBreak/>
        <w:t>гуманістичному підходах, охоплюючи духовно-моральний, соціальний, психологічний і біологічний аспекти [55].</w:t>
      </w:r>
    </w:p>
    <w:p w14:paraId="578C2A76" w14:textId="0DE4CA94"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 психологічної точки зору формування ціннісного ставлення до здоров</w:t>
      </w:r>
      <w:r w:rsidR="00345796">
        <w:rPr>
          <w:color w:val="000000" w:themeColor="text1"/>
          <w:sz w:val="28"/>
          <w:szCs w:val="28"/>
        </w:rPr>
        <w:t>’</w:t>
      </w:r>
      <w:r w:rsidRPr="00361E10">
        <w:rPr>
          <w:color w:val="000000" w:themeColor="text1"/>
          <w:sz w:val="28"/>
          <w:szCs w:val="28"/>
        </w:rPr>
        <w:t>я розглядається у таких напрямах:</w:t>
      </w:r>
    </w:p>
    <w:p w14:paraId="3745E010" w14:textId="314B7996" w:rsidR="00361E10" w:rsidRPr="00361E10" w:rsidRDefault="00D17B6E" w:rsidP="00361E10">
      <w:pPr>
        <w:shd w:val="clear" w:color="000000" w:fill="auto"/>
        <w:suppressAutoHyphens/>
        <w:ind w:firstLine="709"/>
        <w:contextualSpacing/>
        <w:jc w:val="both"/>
        <w:rPr>
          <w:color w:val="000000" w:themeColor="text1"/>
          <w:sz w:val="28"/>
          <w:szCs w:val="28"/>
        </w:rPr>
      </w:pPr>
      <w:r>
        <w:rPr>
          <w:color w:val="000000" w:themeColor="text1"/>
          <w:sz w:val="28"/>
          <w:szCs w:val="28"/>
        </w:rPr>
        <w:t>1. </w:t>
      </w:r>
      <w:r w:rsidR="00361E10" w:rsidRPr="00361E10">
        <w:rPr>
          <w:color w:val="000000" w:themeColor="text1"/>
          <w:sz w:val="28"/>
          <w:szCs w:val="28"/>
        </w:rPr>
        <w:t>Визначення його ключових характеристик.</w:t>
      </w:r>
    </w:p>
    <w:p w14:paraId="0EB18E92" w14:textId="3784418A" w:rsidR="00361E10" w:rsidRPr="00361E10" w:rsidRDefault="00D17B6E" w:rsidP="00361E10">
      <w:pPr>
        <w:shd w:val="clear" w:color="000000" w:fill="auto"/>
        <w:suppressAutoHyphens/>
        <w:ind w:firstLine="709"/>
        <w:contextualSpacing/>
        <w:jc w:val="both"/>
        <w:rPr>
          <w:color w:val="000000" w:themeColor="text1"/>
          <w:sz w:val="28"/>
          <w:szCs w:val="28"/>
        </w:rPr>
      </w:pPr>
      <w:r>
        <w:rPr>
          <w:color w:val="000000" w:themeColor="text1"/>
          <w:sz w:val="28"/>
          <w:szCs w:val="28"/>
        </w:rPr>
        <w:t>2. </w:t>
      </w:r>
      <w:r w:rsidR="00361E10" w:rsidRPr="00361E10">
        <w:rPr>
          <w:color w:val="000000" w:themeColor="text1"/>
          <w:sz w:val="28"/>
          <w:szCs w:val="28"/>
        </w:rPr>
        <w:t>Аналіз різновидів здоров</w:t>
      </w:r>
      <w:r w:rsidR="00345796">
        <w:rPr>
          <w:color w:val="000000" w:themeColor="text1"/>
          <w:sz w:val="28"/>
          <w:szCs w:val="28"/>
        </w:rPr>
        <w:t>’</w:t>
      </w:r>
      <w:r w:rsidR="00361E10" w:rsidRPr="00361E10">
        <w:rPr>
          <w:color w:val="000000" w:themeColor="text1"/>
          <w:sz w:val="28"/>
          <w:szCs w:val="28"/>
        </w:rPr>
        <w:t>я (психічного, психологічного, професійного).</w:t>
      </w:r>
    </w:p>
    <w:p w14:paraId="4CB738D3" w14:textId="67D32100" w:rsidR="00361E10" w:rsidRPr="00361E10" w:rsidRDefault="00D17B6E" w:rsidP="00361E10">
      <w:pPr>
        <w:shd w:val="clear" w:color="000000" w:fill="auto"/>
        <w:suppressAutoHyphens/>
        <w:ind w:firstLine="709"/>
        <w:contextualSpacing/>
        <w:jc w:val="both"/>
        <w:rPr>
          <w:color w:val="000000" w:themeColor="text1"/>
          <w:sz w:val="28"/>
          <w:szCs w:val="28"/>
        </w:rPr>
      </w:pPr>
      <w:r>
        <w:rPr>
          <w:color w:val="000000" w:themeColor="text1"/>
          <w:sz w:val="28"/>
          <w:szCs w:val="28"/>
        </w:rPr>
        <w:t>3. </w:t>
      </w:r>
      <w:r w:rsidR="00361E10" w:rsidRPr="00361E10">
        <w:rPr>
          <w:color w:val="000000" w:themeColor="text1"/>
          <w:sz w:val="28"/>
          <w:szCs w:val="28"/>
        </w:rPr>
        <w:t>Вивчення факторів, що впливають на зниження рівня здоров</w:t>
      </w:r>
      <w:r w:rsidR="00345796">
        <w:rPr>
          <w:color w:val="000000" w:themeColor="text1"/>
          <w:sz w:val="28"/>
          <w:szCs w:val="28"/>
        </w:rPr>
        <w:t>’</w:t>
      </w:r>
      <w:r w:rsidR="00361E10" w:rsidRPr="00361E10">
        <w:rPr>
          <w:color w:val="000000" w:themeColor="text1"/>
          <w:sz w:val="28"/>
          <w:szCs w:val="28"/>
        </w:rPr>
        <w:t>я молоді.</w:t>
      </w:r>
    </w:p>
    <w:p w14:paraId="5F0D63A1" w14:textId="489DE1B7" w:rsidR="00361E10" w:rsidRPr="00361E10" w:rsidRDefault="00D17B6E" w:rsidP="00550240">
      <w:pPr>
        <w:shd w:val="clear" w:color="000000" w:fill="auto"/>
        <w:suppressAutoHyphens/>
        <w:ind w:firstLine="709"/>
        <w:contextualSpacing/>
        <w:jc w:val="both"/>
        <w:rPr>
          <w:color w:val="000000" w:themeColor="text1"/>
          <w:sz w:val="28"/>
          <w:szCs w:val="28"/>
        </w:rPr>
      </w:pPr>
      <w:r>
        <w:rPr>
          <w:color w:val="000000" w:themeColor="text1"/>
          <w:sz w:val="28"/>
          <w:szCs w:val="28"/>
        </w:rPr>
        <w:t>4. </w:t>
      </w:r>
      <w:r w:rsidR="00361E10" w:rsidRPr="00361E10">
        <w:rPr>
          <w:color w:val="000000" w:themeColor="text1"/>
          <w:sz w:val="28"/>
          <w:szCs w:val="28"/>
        </w:rPr>
        <w:t>Пошук ефективних педагогічних підходів до виховання культури здоров</w:t>
      </w:r>
      <w:r w:rsidR="00345796">
        <w:rPr>
          <w:color w:val="000000" w:themeColor="text1"/>
          <w:sz w:val="28"/>
          <w:szCs w:val="28"/>
        </w:rPr>
        <w:t>’</w:t>
      </w:r>
      <w:r w:rsidR="00361E10" w:rsidRPr="00361E10">
        <w:rPr>
          <w:color w:val="000000" w:themeColor="text1"/>
          <w:sz w:val="28"/>
          <w:szCs w:val="28"/>
        </w:rPr>
        <w:t>я з раннього віку.</w:t>
      </w:r>
    </w:p>
    <w:p w14:paraId="1FB406E9" w14:textId="6DD415BE"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На жаль, для більшості студентів здоров</w:t>
      </w:r>
      <w:r w:rsidR="00345796">
        <w:rPr>
          <w:color w:val="000000" w:themeColor="text1"/>
          <w:sz w:val="28"/>
          <w:szCs w:val="28"/>
        </w:rPr>
        <w:t>’</w:t>
      </w:r>
      <w:r w:rsidRPr="00361E10">
        <w:rPr>
          <w:color w:val="000000" w:themeColor="text1"/>
          <w:sz w:val="28"/>
          <w:szCs w:val="28"/>
        </w:rPr>
        <w:t>я не є пріоритетною цінністю, що знижує мотивацію до формування здорового способу життя. Наука доводить, що покращення стану здоров</w:t>
      </w:r>
      <w:r w:rsidR="00345796">
        <w:rPr>
          <w:color w:val="000000" w:themeColor="text1"/>
          <w:sz w:val="28"/>
          <w:szCs w:val="28"/>
        </w:rPr>
        <w:t>’</w:t>
      </w:r>
      <w:r w:rsidRPr="00361E10">
        <w:rPr>
          <w:color w:val="000000" w:themeColor="text1"/>
          <w:sz w:val="28"/>
          <w:szCs w:val="28"/>
        </w:rPr>
        <w:t>я пов</w:t>
      </w:r>
      <w:r w:rsidR="00345796">
        <w:rPr>
          <w:color w:val="000000" w:themeColor="text1"/>
          <w:sz w:val="28"/>
          <w:szCs w:val="28"/>
        </w:rPr>
        <w:t>’</w:t>
      </w:r>
      <w:r w:rsidRPr="00361E10">
        <w:rPr>
          <w:color w:val="000000" w:themeColor="text1"/>
          <w:sz w:val="28"/>
          <w:szCs w:val="28"/>
        </w:rPr>
        <w:t xml:space="preserve">язане не лише з розвитком медицини, а й з особистими зусиллями людини щодо підтримки та зміцнення власних життєвих ресурсів. У цьому контексті важливо змінювати орієнтацію суспільства з лікування </w:t>
      </w:r>
      <w:proofErr w:type="spellStart"/>
      <w:r w:rsidRPr="00361E10">
        <w:rPr>
          <w:color w:val="000000" w:themeColor="text1"/>
          <w:sz w:val="28"/>
          <w:szCs w:val="28"/>
        </w:rPr>
        <w:t>хвороб</w:t>
      </w:r>
      <w:proofErr w:type="spellEnd"/>
      <w:r w:rsidRPr="00361E10">
        <w:rPr>
          <w:color w:val="000000" w:themeColor="text1"/>
          <w:sz w:val="28"/>
          <w:szCs w:val="28"/>
        </w:rPr>
        <w:t xml:space="preserve"> на виховання культури здоров</w:t>
      </w:r>
      <w:r w:rsidR="00345796">
        <w:rPr>
          <w:color w:val="000000" w:themeColor="text1"/>
          <w:sz w:val="28"/>
          <w:szCs w:val="28"/>
        </w:rPr>
        <w:t>’</w:t>
      </w:r>
      <w:r w:rsidRPr="00361E10">
        <w:rPr>
          <w:color w:val="000000" w:themeColor="text1"/>
          <w:sz w:val="28"/>
          <w:szCs w:val="28"/>
        </w:rPr>
        <w:t>я [54].</w:t>
      </w:r>
    </w:p>
    <w:p w14:paraId="11C76A8D" w14:textId="1875D399"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Серед психолого-педагогічних факторів, що впливають на здоров</w:t>
      </w:r>
      <w:r w:rsidR="00345796">
        <w:rPr>
          <w:color w:val="000000" w:themeColor="text1"/>
          <w:sz w:val="28"/>
          <w:szCs w:val="28"/>
        </w:rPr>
        <w:t>’</w:t>
      </w:r>
      <w:r w:rsidRPr="00361E10">
        <w:rPr>
          <w:color w:val="000000" w:themeColor="text1"/>
          <w:sz w:val="28"/>
          <w:szCs w:val="28"/>
        </w:rPr>
        <w:t>я студентів, можна виділити:</w:t>
      </w:r>
    </w:p>
    <w:p w14:paraId="2A4F54D4" w14:textId="6BB15840" w:rsidR="00361E10" w:rsidRPr="00D17B6E" w:rsidRDefault="00D17B6E" w:rsidP="00C25437">
      <w:pPr>
        <w:pStyle w:val="ad"/>
        <w:numPr>
          <w:ilvl w:val="0"/>
          <w:numId w:val="75"/>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w:t>
      </w:r>
      <w:r w:rsidR="00361E10" w:rsidRPr="00D17B6E">
        <w:rPr>
          <w:rFonts w:ascii="Times New Roman" w:hAnsi="Times New Roman" w:cs="Times New Roman"/>
          <w:color w:val="000000" w:themeColor="text1"/>
          <w:sz w:val="28"/>
          <w:szCs w:val="28"/>
        </w:rPr>
        <w:t>авищене навчальне навантаження, яке не відповідає ін</w:t>
      </w:r>
      <w:r>
        <w:rPr>
          <w:rFonts w:ascii="Times New Roman" w:hAnsi="Times New Roman" w:cs="Times New Roman"/>
          <w:color w:val="000000" w:themeColor="text1"/>
          <w:sz w:val="28"/>
          <w:szCs w:val="28"/>
        </w:rPr>
        <w:t>дивідуальним можливостям людини;</w:t>
      </w:r>
    </w:p>
    <w:p w14:paraId="407605EF" w14:textId="6D6F6F70" w:rsidR="00361E10" w:rsidRPr="00D17B6E" w:rsidRDefault="00D17B6E" w:rsidP="00C25437">
      <w:pPr>
        <w:pStyle w:val="ad"/>
        <w:numPr>
          <w:ilvl w:val="0"/>
          <w:numId w:val="75"/>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і</w:t>
      </w:r>
      <w:r w:rsidR="00361E10" w:rsidRPr="00D17B6E">
        <w:rPr>
          <w:rFonts w:ascii="Times New Roman" w:hAnsi="Times New Roman" w:cs="Times New Roman"/>
          <w:color w:val="000000" w:themeColor="text1"/>
          <w:sz w:val="28"/>
          <w:szCs w:val="28"/>
        </w:rPr>
        <w:t>нтенсифікація навчального процесу без урахув</w:t>
      </w:r>
      <w:r>
        <w:rPr>
          <w:rFonts w:ascii="Times New Roman" w:hAnsi="Times New Roman" w:cs="Times New Roman"/>
          <w:color w:val="000000" w:themeColor="text1"/>
          <w:sz w:val="28"/>
          <w:szCs w:val="28"/>
        </w:rPr>
        <w:t>ання фізіолого-гігієнічних норм;</w:t>
      </w:r>
    </w:p>
    <w:p w14:paraId="0ACE6F27" w14:textId="62423DDF" w:rsidR="00361E10" w:rsidRPr="00D17B6E" w:rsidRDefault="00D17B6E" w:rsidP="00C25437">
      <w:pPr>
        <w:pStyle w:val="ad"/>
        <w:numPr>
          <w:ilvl w:val="0"/>
          <w:numId w:val="75"/>
        </w:numPr>
        <w:shd w:val="clear" w:color="000000" w:fill="auto"/>
        <w:suppressAutoHyphens/>
        <w:spacing w:after="0" w:line="240" w:lineRule="auto"/>
        <w:jc w:val="both"/>
        <w:rPr>
          <w:color w:val="000000" w:themeColor="text1"/>
          <w:sz w:val="28"/>
          <w:szCs w:val="28"/>
        </w:rPr>
      </w:pPr>
      <w:r>
        <w:rPr>
          <w:rFonts w:ascii="Times New Roman" w:hAnsi="Times New Roman" w:cs="Times New Roman"/>
          <w:color w:val="000000" w:themeColor="text1"/>
          <w:sz w:val="28"/>
          <w:szCs w:val="28"/>
        </w:rPr>
        <w:t>з</w:t>
      </w:r>
      <w:r w:rsidR="00361E10" w:rsidRPr="00D17B6E">
        <w:rPr>
          <w:rFonts w:ascii="Times New Roman" w:hAnsi="Times New Roman" w:cs="Times New Roman"/>
          <w:color w:val="000000" w:themeColor="text1"/>
          <w:sz w:val="28"/>
          <w:szCs w:val="28"/>
        </w:rPr>
        <w:t>ниження рівня фізичної активності та зростаюче байдуже ставлення молоді до власного здоров</w:t>
      </w:r>
      <w:r w:rsidR="00345796" w:rsidRPr="00D17B6E">
        <w:rPr>
          <w:rFonts w:ascii="Times New Roman" w:hAnsi="Times New Roman" w:cs="Times New Roman"/>
          <w:color w:val="000000" w:themeColor="text1"/>
          <w:sz w:val="28"/>
          <w:szCs w:val="28"/>
        </w:rPr>
        <w:t>’</w:t>
      </w:r>
      <w:r w:rsidR="00361E10" w:rsidRPr="00D17B6E">
        <w:rPr>
          <w:rFonts w:ascii="Times New Roman" w:hAnsi="Times New Roman" w:cs="Times New Roman"/>
          <w:color w:val="000000" w:themeColor="text1"/>
          <w:sz w:val="28"/>
          <w:szCs w:val="28"/>
        </w:rPr>
        <w:t xml:space="preserve">я </w:t>
      </w:r>
      <w:r w:rsidR="00361E10" w:rsidRPr="00D17B6E">
        <w:rPr>
          <w:color w:val="000000" w:themeColor="text1"/>
          <w:sz w:val="28"/>
          <w:szCs w:val="28"/>
        </w:rPr>
        <w:t>[68].</w:t>
      </w:r>
    </w:p>
    <w:p w14:paraId="6927139C" w14:textId="7D570C91"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 зв</w:t>
      </w:r>
      <w:r w:rsidR="00345796">
        <w:rPr>
          <w:color w:val="000000" w:themeColor="text1"/>
          <w:sz w:val="28"/>
          <w:szCs w:val="28"/>
        </w:rPr>
        <w:t>’</w:t>
      </w:r>
      <w:r w:rsidRPr="00361E10">
        <w:rPr>
          <w:color w:val="000000" w:themeColor="text1"/>
          <w:sz w:val="28"/>
          <w:szCs w:val="28"/>
        </w:rPr>
        <w:t>язку з цим одним із ключових завдань закладів освіти є виховання особистості, що поєднує моральний, інтелектуальний, психічний і фізичний розвиток. Здоров</w:t>
      </w:r>
      <w:r w:rsidR="00345796">
        <w:rPr>
          <w:color w:val="000000" w:themeColor="text1"/>
          <w:sz w:val="28"/>
          <w:szCs w:val="28"/>
        </w:rPr>
        <w:t>’</w:t>
      </w:r>
      <w:r w:rsidRPr="00361E10">
        <w:rPr>
          <w:color w:val="000000" w:themeColor="text1"/>
          <w:sz w:val="28"/>
          <w:szCs w:val="28"/>
        </w:rPr>
        <w:t>я має бути не лише об</w:t>
      </w:r>
      <w:r w:rsidR="00345796">
        <w:rPr>
          <w:color w:val="000000" w:themeColor="text1"/>
          <w:sz w:val="28"/>
          <w:szCs w:val="28"/>
        </w:rPr>
        <w:t>’</w:t>
      </w:r>
      <w:r w:rsidRPr="00361E10">
        <w:rPr>
          <w:color w:val="000000" w:themeColor="text1"/>
          <w:sz w:val="28"/>
          <w:szCs w:val="28"/>
        </w:rPr>
        <w:t>єктом уваги медицини, а й важливою складовою системи освіти та виховання [25].</w:t>
      </w:r>
    </w:p>
    <w:p w14:paraId="7E2BA402" w14:textId="3E32662B"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Згідно з науковими дослідженнями, усвідомлення цінності здоров</w:t>
      </w:r>
      <w:r w:rsidR="00345796">
        <w:rPr>
          <w:color w:val="000000" w:themeColor="text1"/>
          <w:sz w:val="28"/>
          <w:szCs w:val="28"/>
        </w:rPr>
        <w:t>’</w:t>
      </w:r>
      <w:r w:rsidRPr="00361E10">
        <w:rPr>
          <w:color w:val="000000" w:themeColor="text1"/>
          <w:sz w:val="28"/>
          <w:szCs w:val="28"/>
        </w:rPr>
        <w:t>я відбувається на трьох рівнях:</w:t>
      </w:r>
    </w:p>
    <w:p w14:paraId="6B3FE220" w14:textId="70B8D157" w:rsidR="00361E10" w:rsidRPr="00361E10" w:rsidRDefault="00361E10" w:rsidP="00361E10">
      <w:pPr>
        <w:shd w:val="clear" w:color="000000" w:fill="auto"/>
        <w:suppressAutoHyphens/>
        <w:ind w:firstLine="709"/>
        <w:contextualSpacing/>
        <w:jc w:val="both"/>
        <w:rPr>
          <w:color w:val="000000" w:themeColor="text1"/>
          <w:sz w:val="28"/>
          <w:szCs w:val="28"/>
        </w:rPr>
      </w:pPr>
      <w:r w:rsidRPr="00D17B6E">
        <w:rPr>
          <w:i/>
          <w:color w:val="000000" w:themeColor="text1"/>
          <w:sz w:val="28"/>
          <w:szCs w:val="28"/>
        </w:rPr>
        <w:t>Біологічному</w:t>
      </w:r>
      <w:r w:rsidRPr="00361E10">
        <w:rPr>
          <w:color w:val="000000" w:themeColor="text1"/>
          <w:sz w:val="28"/>
          <w:szCs w:val="28"/>
        </w:rPr>
        <w:t xml:space="preserve"> – здоров</w:t>
      </w:r>
      <w:r w:rsidR="00345796">
        <w:rPr>
          <w:color w:val="000000" w:themeColor="text1"/>
          <w:sz w:val="28"/>
          <w:szCs w:val="28"/>
        </w:rPr>
        <w:t>’</w:t>
      </w:r>
      <w:r w:rsidRPr="00361E10">
        <w:rPr>
          <w:color w:val="000000" w:themeColor="text1"/>
          <w:sz w:val="28"/>
          <w:szCs w:val="28"/>
        </w:rPr>
        <w:t>я як основа фізичного існування людини.</w:t>
      </w:r>
    </w:p>
    <w:p w14:paraId="0CD2DA24" w14:textId="33DBCF76" w:rsidR="00361E10" w:rsidRPr="00361E10" w:rsidRDefault="00361E10" w:rsidP="00361E10">
      <w:pPr>
        <w:shd w:val="clear" w:color="000000" w:fill="auto"/>
        <w:suppressAutoHyphens/>
        <w:ind w:firstLine="709"/>
        <w:contextualSpacing/>
        <w:jc w:val="both"/>
        <w:rPr>
          <w:color w:val="000000" w:themeColor="text1"/>
          <w:sz w:val="28"/>
          <w:szCs w:val="28"/>
        </w:rPr>
      </w:pPr>
      <w:r w:rsidRPr="00D17B6E">
        <w:rPr>
          <w:i/>
          <w:color w:val="000000" w:themeColor="text1"/>
          <w:sz w:val="28"/>
          <w:szCs w:val="28"/>
        </w:rPr>
        <w:t>Соціальному</w:t>
      </w:r>
      <w:r w:rsidRPr="00361E10">
        <w:rPr>
          <w:color w:val="000000" w:themeColor="text1"/>
          <w:sz w:val="28"/>
          <w:szCs w:val="28"/>
        </w:rPr>
        <w:t xml:space="preserve"> – здоров</w:t>
      </w:r>
      <w:r w:rsidR="00345796">
        <w:rPr>
          <w:color w:val="000000" w:themeColor="text1"/>
          <w:sz w:val="28"/>
          <w:szCs w:val="28"/>
        </w:rPr>
        <w:t>’</w:t>
      </w:r>
      <w:r w:rsidRPr="00361E10">
        <w:rPr>
          <w:color w:val="000000" w:themeColor="text1"/>
          <w:sz w:val="28"/>
          <w:szCs w:val="28"/>
        </w:rPr>
        <w:t>я як чинник соціальної активності та успіху.</w:t>
      </w:r>
    </w:p>
    <w:p w14:paraId="10075BF1" w14:textId="6C50F203" w:rsidR="00361E10" w:rsidRPr="00361E10" w:rsidRDefault="00361E10" w:rsidP="00361E10">
      <w:pPr>
        <w:shd w:val="clear" w:color="000000" w:fill="auto"/>
        <w:suppressAutoHyphens/>
        <w:ind w:firstLine="709"/>
        <w:contextualSpacing/>
        <w:jc w:val="both"/>
        <w:rPr>
          <w:color w:val="000000" w:themeColor="text1"/>
          <w:sz w:val="28"/>
          <w:szCs w:val="28"/>
        </w:rPr>
      </w:pPr>
      <w:r w:rsidRPr="00D17B6E">
        <w:rPr>
          <w:i/>
          <w:color w:val="000000" w:themeColor="text1"/>
          <w:sz w:val="28"/>
          <w:szCs w:val="28"/>
        </w:rPr>
        <w:t>Особистісному (психологічному)</w:t>
      </w:r>
      <w:r w:rsidRPr="00361E10">
        <w:rPr>
          <w:color w:val="000000" w:themeColor="text1"/>
          <w:sz w:val="28"/>
          <w:szCs w:val="28"/>
        </w:rPr>
        <w:t xml:space="preserve"> – здоров</w:t>
      </w:r>
      <w:r w:rsidR="00345796">
        <w:rPr>
          <w:color w:val="000000" w:themeColor="text1"/>
          <w:sz w:val="28"/>
          <w:szCs w:val="28"/>
        </w:rPr>
        <w:t>’</w:t>
      </w:r>
      <w:r w:rsidRPr="00361E10">
        <w:rPr>
          <w:color w:val="000000" w:themeColor="text1"/>
          <w:sz w:val="28"/>
          <w:szCs w:val="28"/>
        </w:rPr>
        <w:t>я як усвідомлений вибір способу життя [25].</w:t>
      </w:r>
    </w:p>
    <w:p w14:paraId="235AE300" w14:textId="70A8660E" w:rsidR="00361E10" w:rsidRPr="00361E10" w:rsidRDefault="00361E10" w:rsidP="00FD0275">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Цінність здоров</w:t>
      </w:r>
      <w:r w:rsidR="00345796">
        <w:rPr>
          <w:color w:val="000000" w:themeColor="text1"/>
          <w:sz w:val="28"/>
          <w:szCs w:val="28"/>
        </w:rPr>
        <w:t>’</w:t>
      </w:r>
      <w:r w:rsidRPr="00361E10">
        <w:rPr>
          <w:color w:val="000000" w:themeColor="text1"/>
          <w:sz w:val="28"/>
          <w:szCs w:val="28"/>
        </w:rPr>
        <w:t>я усвідомлюється через емоційне переживання, практичний досвід і закріплюється у процесі виконання спеціальних здоров</w:t>
      </w:r>
      <w:r w:rsidR="00345796">
        <w:rPr>
          <w:color w:val="000000" w:themeColor="text1"/>
          <w:sz w:val="28"/>
          <w:szCs w:val="28"/>
        </w:rPr>
        <w:t>’</w:t>
      </w:r>
      <w:r w:rsidRPr="00361E10">
        <w:rPr>
          <w:color w:val="000000" w:themeColor="text1"/>
          <w:sz w:val="28"/>
          <w:szCs w:val="28"/>
        </w:rPr>
        <w:t>язберігаючих вправ.</w:t>
      </w:r>
    </w:p>
    <w:p w14:paraId="70C34F6A" w14:textId="0B9FB85D"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Педагогічними умовами формування ціннісного ставлення до здоров</w:t>
      </w:r>
      <w:r w:rsidR="00345796">
        <w:rPr>
          <w:color w:val="000000" w:themeColor="text1"/>
          <w:sz w:val="28"/>
          <w:szCs w:val="28"/>
        </w:rPr>
        <w:t>’</w:t>
      </w:r>
      <w:r w:rsidRPr="00361E10">
        <w:rPr>
          <w:color w:val="000000" w:themeColor="text1"/>
          <w:sz w:val="28"/>
          <w:szCs w:val="28"/>
        </w:rPr>
        <w:t>я є:</w:t>
      </w:r>
    </w:p>
    <w:p w14:paraId="0FCA7C3D" w14:textId="67131AEA" w:rsidR="00361E10" w:rsidRPr="00D17B6E" w:rsidRDefault="00361E10" w:rsidP="00C25437">
      <w:pPr>
        <w:pStyle w:val="ad"/>
        <w:numPr>
          <w:ilvl w:val="0"/>
          <w:numId w:val="76"/>
        </w:numPr>
        <w:shd w:val="clear" w:color="000000" w:fill="auto"/>
        <w:tabs>
          <w:tab w:val="left" w:pos="567"/>
          <w:tab w:val="left" w:pos="1134"/>
        </w:tabs>
        <w:suppressAutoHyphens/>
        <w:spacing w:after="0"/>
        <w:ind w:left="0" w:firstLine="709"/>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lastRenderedPageBreak/>
        <w:t>Створення середовища, що мотивує до здорового способу життя.</w:t>
      </w:r>
    </w:p>
    <w:p w14:paraId="660CE4D5" w14:textId="62FC6D54" w:rsidR="00361E10" w:rsidRPr="00D17B6E" w:rsidRDefault="00361E10" w:rsidP="00C25437">
      <w:pPr>
        <w:pStyle w:val="ad"/>
        <w:numPr>
          <w:ilvl w:val="0"/>
          <w:numId w:val="76"/>
        </w:numPr>
        <w:shd w:val="clear" w:color="000000" w:fill="auto"/>
        <w:tabs>
          <w:tab w:val="left" w:pos="567"/>
          <w:tab w:val="left" w:pos="1134"/>
        </w:tabs>
        <w:suppressAutoHyphens/>
        <w:spacing w:after="0"/>
        <w:ind w:left="0" w:firstLine="709"/>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 xml:space="preserve">Включення </w:t>
      </w:r>
      <w:proofErr w:type="spellStart"/>
      <w:r w:rsidRPr="00D17B6E">
        <w:rPr>
          <w:rFonts w:ascii="Times New Roman" w:hAnsi="Times New Roman" w:cs="Times New Roman"/>
          <w:color w:val="000000" w:themeColor="text1"/>
          <w:sz w:val="28"/>
          <w:szCs w:val="28"/>
        </w:rPr>
        <w:t>валеологічних</w:t>
      </w:r>
      <w:proofErr w:type="spellEnd"/>
      <w:r w:rsidRPr="00D17B6E">
        <w:rPr>
          <w:rFonts w:ascii="Times New Roman" w:hAnsi="Times New Roman" w:cs="Times New Roman"/>
          <w:color w:val="000000" w:themeColor="text1"/>
          <w:sz w:val="28"/>
          <w:szCs w:val="28"/>
        </w:rPr>
        <w:t>, психологічних і педагогічних знань у процес фізичного виховання.</w:t>
      </w:r>
    </w:p>
    <w:p w14:paraId="17B3B3D2" w14:textId="395B405A" w:rsidR="00361E10" w:rsidRPr="00D17B6E" w:rsidRDefault="00361E10" w:rsidP="00C25437">
      <w:pPr>
        <w:pStyle w:val="ad"/>
        <w:numPr>
          <w:ilvl w:val="0"/>
          <w:numId w:val="76"/>
        </w:numPr>
        <w:shd w:val="clear" w:color="000000" w:fill="auto"/>
        <w:tabs>
          <w:tab w:val="left" w:pos="567"/>
          <w:tab w:val="left" w:pos="1134"/>
        </w:tabs>
        <w:suppressAutoHyphens/>
        <w:spacing w:after="0"/>
        <w:ind w:left="0" w:firstLine="709"/>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Врахування вікових особливостей під час формування ставлення до здоров</w:t>
      </w:r>
      <w:r w:rsidR="00345796" w:rsidRPr="00D17B6E">
        <w:rPr>
          <w:rFonts w:ascii="Times New Roman" w:hAnsi="Times New Roman" w:cs="Times New Roman"/>
          <w:color w:val="000000" w:themeColor="text1"/>
          <w:sz w:val="28"/>
          <w:szCs w:val="28"/>
        </w:rPr>
        <w:t>’</w:t>
      </w:r>
      <w:r w:rsidRPr="00D17B6E">
        <w:rPr>
          <w:rFonts w:ascii="Times New Roman" w:hAnsi="Times New Roman" w:cs="Times New Roman"/>
          <w:color w:val="000000" w:themeColor="text1"/>
          <w:sz w:val="28"/>
          <w:szCs w:val="28"/>
        </w:rPr>
        <w:t>я.</w:t>
      </w:r>
    </w:p>
    <w:p w14:paraId="64063D1A" w14:textId="70761F3E" w:rsidR="00361E10" w:rsidRPr="00D17B6E" w:rsidRDefault="00361E10" w:rsidP="00C25437">
      <w:pPr>
        <w:pStyle w:val="ad"/>
        <w:numPr>
          <w:ilvl w:val="0"/>
          <w:numId w:val="76"/>
        </w:numPr>
        <w:shd w:val="clear" w:color="000000" w:fill="auto"/>
        <w:tabs>
          <w:tab w:val="left" w:pos="567"/>
          <w:tab w:val="left" w:pos="1134"/>
        </w:tabs>
        <w:suppressAutoHyphens/>
        <w:spacing w:after="0"/>
        <w:ind w:left="0" w:firstLine="709"/>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Організація особистісно-орієнтованого фізичного виховання.</w:t>
      </w:r>
    </w:p>
    <w:p w14:paraId="5E630907" w14:textId="625DBBA5" w:rsidR="00361E10" w:rsidRPr="00D17B6E" w:rsidRDefault="00361E10" w:rsidP="00C25437">
      <w:pPr>
        <w:pStyle w:val="ad"/>
        <w:numPr>
          <w:ilvl w:val="0"/>
          <w:numId w:val="76"/>
        </w:numPr>
        <w:shd w:val="clear" w:color="000000" w:fill="auto"/>
        <w:tabs>
          <w:tab w:val="left" w:pos="567"/>
          <w:tab w:val="left" w:pos="1134"/>
        </w:tabs>
        <w:suppressAutoHyphens/>
        <w:spacing w:after="0"/>
        <w:ind w:left="0" w:firstLine="709"/>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Стимулювання здорової активності через заохочення і соціальну підтримку.</w:t>
      </w:r>
    </w:p>
    <w:p w14:paraId="70A49568" w14:textId="01B54A75" w:rsidR="00361E10" w:rsidRPr="00D17B6E" w:rsidRDefault="00361E10" w:rsidP="00C25437">
      <w:pPr>
        <w:pStyle w:val="ad"/>
        <w:numPr>
          <w:ilvl w:val="0"/>
          <w:numId w:val="76"/>
        </w:numPr>
        <w:shd w:val="clear" w:color="000000" w:fill="auto"/>
        <w:tabs>
          <w:tab w:val="left" w:pos="567"/>
          <w:tab w:val="left" w:pos="1134"/>
        </w:tabs>
        <w:suppressAutoHyphens/>
        <w:spacing w:after="0"/>
        <w:ind w:left="0" w:firstLine="709"/>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Комплексний розвиток всіх компонентів ціннісного ставлення до здоров</w:t>
      </w:r>
      <w:r w:rsidR="00345796" w:rsidRPr="00D17B6E">
        <w:rPr>
          <w:rFonts w:ascii="Times New Roman" w:hAnsi="Times New Roman" w:cs="Times New Roman"/>
          <w:color w:val="000000" w:themeColor="text1"/>
          <w:sz w:val="28"/>
          <w:szCs w:val="28"/>
        </w:rPr>
        <w:t>’</w:t>
      </w:r>
      <w:r w:rsidRPr="00D17B6E">
        <w:rPr>
          <w:rFonts w:ascii="Times New Roman" w:hAnsi="Times New Roman" w:cs="Times New Roman"/>
          <w:color w:val="000000" w:themeColor="text1"/>
          <w:sz w:val="28"/>
          <w:szCs w:val="28"/>
        </w:rPr>
        <w:t>я [12].</w:t>
      </w:r>
    </w:p>
    <w:p w14:paraId="62B3B2A5" w14:textId="55A70657" w:rsidR="00361E10" w:rsidRPr="00D17B6E" w:rsidRDefault="00361E10" w:rsidP="00361E10">
      <w:pPr>
        <w:shd w:val="clear" w:color="000000" w:fill="auto"/>
        <w:suppressAutoHyphens/>
        <w:ind w:firstLine="709"/>
        <w:contextualSpacing/>
        <w:jc w:val="both"/>
        <w:rPr>
          <w:color w:val="000000" w:themeColor="text1"/>
          <w:sz w:val="28"/>
          <w:szCs w:val="28"/>
        </w:rPr>
      </w:pPr>
      <w:r w:rsidRPr="00D17B6E">
        <w:rPr>
          <w:color w:val="000000" w:themeColor="text1"/>
          <w:sz w:val="28"/>
          <w:szCs w:val="28"/>
        </w:rPr>
        <w:t>Поведінковий компонент ціннісного ставлення до здоров</w:t>
      </w:r>
      <w:r w:rsidR="00345796" w:rsidRPr="00D17B6E">
        <w:rPr>
          <w:color w:val="000000" w:themeColor="text1"/>
          <w:sz w:val="28"/>
          <w:szCs w:val="28"/>
        </w:rPr>
        <w:t>’</w:t>
      </w:r>
      <w:r w:rsidRPr="00D17B6E">
        <w:rPr>
          <w:color w:val="000000" w:themeColor="text1"/>
          <w:sz w:val="28"/>
          <w:szCs w:val="28"/>
        </w:rPr>
        <w:t>я включає:</w:t>
      </w:r>
    </w:p>
    <w:p w14:paraId="22D954A3" w14:textId="0089FB24" w:rsidR="00361E10" w:rsidRPr="00D17B6E" w:rsidRDefault="00D17B6E" w:rsidP="00C25437">
      <w:pPr>
        <w:pStyle w:val="ad"/>
        <w:numPr>
          <w:ilvl w:val="0"/>
          <w:numId w:val="77"/>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н</w:t>
      </w:r>
      <w:r w:rsidR="00361E10" w:rsidRPr="00D17B6E">
        <w:rPr>
          <w:rFonts w:ascii="Times New Roman" w:hAnsi="Times New Roman" w:cs="Times New Roman"/>
          <w:color w:val="000000" w:themeColor="text1"/>
          <w:sz w:val="28"/>
          <w:szCs w:val="28"/>
        </w:rPr>
        <w:t>авички підтримки здоров</w:t>
      </w:r>
      <w:r w:rsidR="00345796" w:rsidRPr="00D17B6E">
        <w:rPr>
          <w:rFonts w:ascii="Times New Roman" w:hAnsi="Times New Roman" w:cs="Times New Roman"/>
          <w:color w:val="000000" w:themeColor="text1"/>
          <w:sz w:val="28"/>
          <w:szCs w:val="28"/>
        </w:rPr>
        <w:t>’</w:t>
      </w:r>
      <w:r w:rsidRPr="00D17B6E">
        <w:rPr>
          <w:rFonts w:ascii="Times New Roman" w:hAnsi="Times New Roman" w:cs="Times New Roman"/>
          <w:color w:val="000000" w:themeColor="text1"/>
          <w:sz w:val="28"/>
          <w:szCs w:val="28"/>
        </w:rPr>
        <w:t>я та профілактики захворювань;</w:t>
      </w:r>
    </w:p>
    <w:p w14:paraId="0690ABE3" w14:textId="2EC27347" w:rsidR="00361E10" w:rsidRPr="00D17B6E" w:rsidRDefault="00D17B6E" w:rsidP="00C25437">
      <w:pPr>
        <w:pStyle w:val="ad"/>
        <w:numPr>
          <w:ilvl w:val="0"/>
          <w:numId w:val="77"/>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д</w:t>
      </w:r>
      <w:r w:rsidR="00361E10" w:rsidRPr="00D17B6E">
        <w:rPr>
          <w:rFonts w:ascii="Times New Roman" w:hAnsi="Times New Roman" w:cs="Times New Roman"/>
          <w:color w:val="000000" w:themeColor="text1"/>
          <w:sz w:val="28"/>
          <w:szCs w:val="28"/>
        </w:rPr>
        <w:t>ії, спрямовані на збереження здоров</w:t>
      </w:r>
      <w:r w:rsidR="00345796" w:rsidRPr="00D17B6E">
        <w:rPr>
          <w:rFonts w:ascii="Times New Roman" w:hAnsi="Times New Roman" w:cs="Times New Roman"/>
          <w:color w:val="000000" w:themeColor="text1"/>
          <w:sz w:val="28"/>
          <w:szCs w:val="28"/>
        </w:rPr>
        <w:t>’</w:t>
      </w:r>
      <w:r w:rsidR="00361E10" w:rsidRPr="00D17B6E">
        <w:rPr>
          <w:rFonts w:ascii="Times New Roman" w:hAnsi="Times New Roman" w:cs="Times New Roman"/>
          <w:color w:val="000000" w:themeColor="text1"/>
          <w:sz w:val="28"/>
          <w:szCs w:val="28"/>
        </w:rPr>
        <w:t xml:space="preserve">я та </w:t>
      </w:r>
      <w:r w:rsidRPr="00D17B6E">
        <w:rPr>
          <w:rFonts w:ascii="Times New Roman" w:hAnsi="Times New Roman" w:cs="Times New Roman"/>
          <w:color w:val="000000" w:themeColor="text1"/>
          <w:sz w:val="28"/>
          <w:szCs w:val="28"/>
        </w:rPr>
        <w:t>ведення здорового способу життя;</w:t>
      </w:r>
    </w:p>
    <w:p w14:paraId="771EDF8E" w14:textId="0FDDDEB9" w:rsidR="00361E10" w:rsidRPr="00D17B6E" w:rsidRDefault="00D17B6E" w:rsidP="00C25437">
      <w:pPr>
        <w:pStyle w:val="ad"/>
        <w:numPr>
          <w:ilvl w:val="0"/>
          <w:numId w:val="77"/>
        </w:numPr>
        <w:shd w:val="clear" w:color="000000" w:fill="auto"/>
        <w:suppressAutoHyphens/>
        <w:spacing w:after="0" w:line="240" w:lineRule="auto"/>
        <w:jc w:val="both"/>
        <w:rPr>
          <w:rFonts w:ascii="Times New Roman" w:hAnsi="Times New Roman" w:cs="Times New Roman"/>
          <w:color w:val="000000" w:themeColor="text1"/>
          <w:sz w:val="28"/>
          <w:szCs w:val="28"/>
        </w:rPr>
      </w:pPr>
      <w:r w:rsidRPr="00D17B6E">
        <w:rPr>
          <w:rFonts w:ascii="Times New Roman" w:hAnsi="Times New Roman" w:cs="Times New Roman"/>
          <w:color w:val="000000" w:themeColor="text1"/>
          <w:sz w:val="28"/>
          <w:szCs w:val="28"/>
        </w:rPr>
        <w:t>п</w:t>
      </w:r>
      <w:r w:rsidR="00361E10" w:rsidRPr="00D17B6E">
        <w:rPr>
          <w:rFonts w:ascii="Times New Roman" w:hAnsi="Times New Roman" w:cs="Times New Roman"/>
          <w:color w:val="000000" w:themeColor="text1"/>
          <w:sz w:val="28"/>
          <w:szCs w:val="28"/>
        </w:rPr>
        <w:t>рактичні заходи щодо відновлення та зміцнення здоров</w:t>
      </w:r>
      <w:r w:rsidR="00345796" w:rsidRPr="00D17B6E">
        <w:rPr>
          <w:rFonts w:ascii="Times New Roman" w:hAnsi="Times New Roman" w:cs="Times New Roman"/>
          <w:color w:val="000000" w:themeColor="text1"/>
          <w:sz w:val="28"/>
          <w:szCs w:val="28"/>
        </w:rPr>
        <w:t>’</w:t>
      </w:r>
      <w:r w:rsidR="00361E10" w:rsidRPr="00D17B6E">
        <w:rPr>
          <w:rFonts w:ascii="Times New Roman" w:hAnsi="Times New Roman" w:cs="Times New Roman"/>
          <w:color w:val="000000" w:themeColor="text1"/>
          <w:sz w:val="28"/>
          <w:szCs w:val="28"/>
        </w:rPr>
        <w:t>я [6].</w:t>
      </w:r>
    </w:p>
    <w:p w14:paraId="006E2035" w14:textId="2DD5107A"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Серед організаційних форм, що сприяють вихованню здорового способу життя, найбільш ефективними є позакласні фізкультурно-оздоровчі заходи, які забезпечують тривалий вплив на студентів та дають можливість варіативного підходу до фізичної активності [6].</w:t>
      </w:r>
    </w:p>
    <w:p w14:paraId="54334319" w14:textId="5EC3EA61" w:rsidR="00550240" w:rsidRPr="00550240" w:rsidRDefault="00550240" w:rsidP="00424417">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Рекреація – це активний відпочинок, спрямований на відновлення фізичних і психічних сил людини, витрачених у процесі навчання, праці чи занять спортом. Фізична рекреація відіграє важливу роль у формуванні здорового способу життя, сприяючи гармонійному розвитку особистості та зміцненню фізичного здоров</w:t>
      </w:r>
      <w:r w:rsidR="00345796">
        <w:rPr>
          <w:color w:val="000000" w:themeColor="text1"/>
          <w:sz w:val="28"/>
          <w:szCs w:val="28"/>
        </w:rPr>
        <w:t>’</w:t>
      </w:r>
      <w:r w:rsidRPr="00550240">
        <w:rPr>
          <w:color w:val="000000" w:themeColor="text1"/>
          <w:sz w:val="28"/>
          <w:szCs w:val="28"/>
        </w:rPr>
        <w:t>я [2].</w:t>
      </w:r>
    </w:p>
    <w:p w14:paraId="5BBF9CE6" w14:textId="086AE451" w:rsidR="00550240" w:rsidRPr="00550240" w:rsidRDefault="00550240" w:rsidP="00424417">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Рекреаційні потреби людини є соціально-економічною категорією, що змінюється залежно від рівня розвитку суспільства, віку, професії, інтересів та інших чинників. Вони визначають характер і форми рекреаційної діяльності, які можуть варіюватися від активного спорту до спокійного відпочинку на природі [2].</w:t>
      </w:r>
    </w:p>
    <w:p w14:paraId="69BE2602" w14:textId="2993BC0C" w:rsidR="00550240" w:rsidRPr="00550240" w:rsidRDefault="00550240" w:rsidP="00550240">
      <w:pPr>
        <w:shd w:val="clear" w:color="000000" w:fill="auto"/>
        <w:suppressAutoHyphens/>
        <w:ind w:firstLine="709"/>
        <w:contextualSpacing/>
        <w:jc w:val="both"/>
        <w:rPr>
          <w:color w:val="000000" w:themeColor="text1"/>
          <w:sz w:val="28"/>
          <w:szCs w:val="28"/>
        </w:rPr>
      </w:pPr>
      <w:proofErr w:type="spellStart"/>
      <w:r w:rsidRPr="00550240">
        <w:rPr>
          <w:color w:val="000000" w:themeColor="text1"/>
          <w:sz w:val="28"/>
          <w:szCs w:val="28"/>
        </w:rPr>
        <w:t>Оздоровчо</w:t>
      </w:r>
      <w:proofErr w:type="spellEnd"/>
      <w:r w:rsidRPr="00550240">
        <w:rPr>
          <w:color w:val="000000" w:themeColor="text1"/>
          <w:sz w:val="28"/>
          <w:szCs w:val="28"/>
        </w:rPr>
        <w:t>‐рекреаційна діяльність є важливою складовою виховання студентської молоді. Вона не лише сприяє фізичному вдосконаленню, а й допомагає формувати моральні й духовні цінності особистості. Використання фізкультурно‐оздоровчих систем, медико‐біологічних та природних засобів сприяє збереженню здоров</w:t>
      </w:r>
      <w:r w:rsidR="00345796">
        <w:rPr>
          <w:color w:val="000000" w:themeColor="text1"/>
          <w:sz w:val="28"/>
          <w:szCs w:val="28"/>
        </w:rPr>
        <w:t>’</w:t>
      </w:r>
      <w:r w:rsidRPr="00550240">
        <w:rPr>
          <w:color w:val="000000" w:themeColor="text1"/>
          <w:sz w:val="28"/>
          <w:szCs w:val="28"/>
        </w:rPr>
        <w:t>я та підвищенню загальної життєвої активності [3].</w:t>
      </w:r>
    </w:p>
    <w:p w14:paraId="2AB82D5C" w14:textId="1409A068" w:rsidR="00550240" w:rsidRPr="00550240" w:rsidRDefault="00550240" w:rsidP="00550240">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Студентське життя є насиченим і вимагає значної емоційної стійкості та здатності до саморегуляції. Висока навчальна завантаженість, необхідність швидкого засвоєння інформації та адаптації до нових умов можуть призводити до емоційного та фізичного виснаження. У зв</w:t>
      </w:r>
      <w:r w:rsidR="00345796">
        <w:rPr>
          <w:color w:val="000000" w:themeColor="text1"/>
          <w:sz w:val="28"/>
          <w:szCs w:val="28"/>
        </w:rPr>
        <w:t>’</w:t>
      </w:r>
      <w:r w:rsidRPr="00550240">
        <w:rPr>
          <w:color w:val="000000" w:themeColor="text1"/>
          <w:sz w:val="28"/>
          <w:szCs w:val="28"/>
        </w:rPr>
        <w:t xml:space="preserve">язку з цим важливе значення має комплекс рекреаційно‐оздоровчих заходів, які </w:t>
      </w:r>
      <w:r w:rsidRPr="00550240">
        <w:rPr>
          <w:color w:val="000000" w:themeColor="text1"/>
          <w:sz w:val="28"/>
          <w:szCs w:val="28"/>
        </w:rPr>
        <w:lastRenderedPageBreak/>
        <w:t>сприяють відновленню сил, підвищенню працездатності та підтримці гармонійного розвитку особистості [4].</w:t>
      </w:r>
    </w:p>
    <w:p w14:paraId="76B0E315" w14:textId="42FE2B53" w:rsidR="00550240" w:rsidRPr="00550240" w:rsidRDefault="00550240" w:rsidP="000261C0">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Рекреаційна діяльність студентів включає різні форми фізичної активності у вільний час. Основними завданнями таких заходів є: Підвищення рівня фізичної підготовки.</w:t>
      </w:r>
    </w:p>
    <w:p w14:paraId="7B049376" w14:textId="5C5DCC1B" w:rsidR="00550240" w:rsidRPr="00550240" w:rsidRDefault="00550240" w:rsidP="000261C0">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Поліпшення постави та зміцнення здоров</w:t>
      </w:r>
      <w:r w:rsidR="00345796">
        <w:rPr>
          <w:color w:val="000000" w:themeColor="text1"/>
          <w:sz w:val="28"/>
          <w:szCs w:val="28"/>
        </w:rPr>
        <w:t>’</w:t>
      </w:r>
      <w:r w:rsidRPr="00550240">
        <w:rPr>
          <w:color w:val="000000" w:themeColor="text1"/>
          <w:sz w:val="28"/>
          <w:szCs w:val="28"/>
        </w:rPr>
        <w:t>я.</w:t>
      </w:r>
    </w:p>
    <w:p w14:paraId="799A195D" w14:textId="51D05BDB" w:rsidR="00550240" w:rsidRPr="00550240" w:rsidRDefault="00550240" w:rsidP="000261C0">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 xml:space="preserve"> Формування знань про фізичний стан організму.</w:t>
      </w:r>
    </w:p>
    <w:p w14:paraId="57A63E24" w14:textId="4160CE7B" w:rsidR="00550240" w:rsidRPr="00550240" w:rsidRDefault="00550240" w:rsidP="000261C0">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 xml:space="preserve"> Виховання мотивації до занять фізичною активністю [4].</w:t>
      </w:r>
    </w:p>
    <w:p w14:paraId="76794FB8" w14:textId="738098AA" w:rsidR="00550240" w:rsidRPr="00550240" w:rsidRDefault="00550240" w:rsidP="000261C0">
      <w:pPr>
        <w:shd w:val="clear" w:color="000000" w:fill="auto"/>
        <w:suppressAutoHyphens/>
        <w:ind w:firstLine="709"/>
        <w:contextualSpacing/>
        <w:jc w:val="both"/>
        <w:rPr>
          <w:color w:val="000000" w:themeColor="text1"/>
          <w:sz w:val="28"/>
          <w:szCs w:val="28"/>
        </w:rPr>
      </w:pPr>
      <w:proofErr w:type="spellStart"/>
      <w:r w:rsidRPr="00550240">
        <w:rPr>
          <w:color w:val="000000" w:themeColor="text1"/>
          <w:sz w:val="28"/>
          <w:szCs w:val="28"/>
        </w:rPr>
        <w:t>Оздоровчо</w:t>
      </w:r>
      <w:proofErr w:type="spellEnd"/>
      <w:r w:rsidRPr="00550240">
        <w:rPr>
          <w:color w:val="000000" w:themeColor="text1"/>
          <w:sz w:val="28"/>
          <w:szCs w:val="28"/>
        </w:rPr>
        <w:t>‐рекреаційна діяльність реалізується не лише під час навчальних занять із фізичного виховання, а й через самостійні тренування, участь у спортивних секціях та проведення масових фізкультурно‐оздоровчих заходів. Це сприяє активному залученню студентської молоді до здорового способу життя [9].</w:t>
      </w:r>
    </w:p>
    <w:p w14:paraId="71884CA1" w14:textId="14F0C34A" w:rsidR="00550240" w:rsidRPr="00550240" w:rsidRDefault="00550240" w:rsidP="000261C0">
      <w:pPr>
        <w:shd w:val="clear" w:color="000000" w:fill="auto"/>
        <w:suppressAutoHyphens/>
        <w:ind w:firstLine="709"/>
        <w:contextualSpacing/>
        <w:jc w:val="both"/>
        <w:rPr>
          <w:color w:val="000000" w:themeColor="text1"/>
          <w:sz w:val="28"/>
          <w:szCs w:val="28"/>
        </w:rPr>
      </w:pPr>
      <w:r w:rsidRPr="00550240">
        <w:rPr>
          <w:color w:val="000000" w:themeColor="text1"/>
          <w:sz w:val="28"/>
          <w:szCs w:val="28"/>
        </w:rPr>
        <w:t>Навантаження, отримане під час занять фізичним вихованням у закладах вищої освіти, є недостатнім для повного задоволення потреб організму у русі. Тому додаткові заняття спортом, фізичні вправи на свіжому повітрі та участь у спортивних заходах відіграють важливу роль у формуванні здорового стилю життя [70].</w:t>
      </w:r>
    </w:p>
    <w:p w14:paraId="383E290D" w14:textId="6625F083"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До циклічних видів спорту, що використовуються в рекреації, належать:</w:t>
      </w:r>
    </w:p>
    <w:p w14:paraId="43B9A3A0" w14:textId="77777777" w:rsidR="00361E10" w:rsidRPr="000261C0" w:rsidRDefault="00361E10" w:rsidP="00C25437">
      <w:pPr>
        <w:pStyle w:val="ad"/>
        <w:numPr>
          <w:ilvl w:val="0"/>
          <w:numId w:val="78"/>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оздоровча ходьба та біг;</w:t>
      </w:r>
    </w:p>
    <w:p w14:paraId="43C70B0A" w14:textId="77777777" w:rsidR="00361E10" w:rsidRPr="000261C0" w:rsidRDefault="00361E10" w:rsidP="00C25437">
      <w:pPr>
        <w:pStyle w:val="ad"/>
        <w:numPr>
          <w:ilvl w:val="0"/>
          <w:numId w:val="78"/>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туризм і спортивне орієнтування;</w:t>
      </w:r>
    </w:p>
    <w:p w14:paraId="45FF5746" w14:textId="77777777" w:rsidR="00361E10" w:rsidRPr="000261C0" w:rsidRDefault="00361E10" w:rsidP="00C25437">
      <w:pPr>
        <w:pStyle w:val="ad"/>
        <w:numPr>
          <w:ilvl w:val="0"/>
          <w:numId w:val="78"/>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плавання;</w:t>
      </w:r>
    </w:p>
    <w:p w14:paraId="6FC3EDB2" w14:textId="77777777" w:rsidR="00361E10" w:rsidRPr="000261C0" w:rsidRDefault="00361E10" w:rsidP="00C25437">
      <w:pPr>
        <w:pStyle w:val="ad"/>
        <w:numPr>
          <w:ilvl w:val="0"/>
          <w:numId w:val="78"/>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лижний спорт;</w:t>
      </w:r>
    </w:p>
    <w:p w14:paraId="4A82BAA0" w14:textId="77777777" w:rsidR="00361E10" w:rsidRPr="000261C0" w:rsidRDefault="00361E10" w:rsidP="00C25437">
      <w:pPr>
        <w:pStyle w:val="ad"/>
        <w:numPr>
          <w:ilvl w:val="0"/>
          <w:numId w:val="78"/>
        </w:numPr>
        <w:shd w:val="clear" w:color="000000" w:fill="auto"/>
        <w:suppressAutoHyphens/>
        <w:spacing w:after="0" w:line="240" w:lineRule="auto"/>
        <w:jc w:val="both"/>
        <w:rPr>
          <w:color w:val="000000" w:themeColor="text1"/>
          <w:sz w:val="28"/>
          <w:szCs w:val="28"/>
        </w:rPr>
      </w:pPr>
      <w:r w:rsidRPr="000261C0">
        <w:rPr>
          <w:rFonts w:ascii="Times New Roman" w:hAnsi="Times New Roman" w:cs="Times New Roman"/>
          <w:color w:val="000000" w:themeColor="text1"/>
          <w:sz w:val="28"/>
          <w:szCs w:val="28"/>
        </w:rPr>
        <w:t xml:space="preserve">велоспорт, веслування </w:t>
      </w:r>
      <w:r w:rsidRPr="000261C0">
        <w:rPr>
          <w:color w:val="000000" w:themeColor="text1"/>
          <w:sz w:val="28"/>
          <w:szCs w:val="28"/>
        </w:rPr>
        <w:t>[46].</w:t>
      </w:r>
    </w:p>
    <w:p w14:paraId="3BF9A273" w14:textId="5888C3B4"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До ациклічних видів спорту належать командні ігри:</w:t>
      </w:r>
    </w:p>
    <w:p w14:paraId="72D9F469" w14:textId="77777777"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футбол, волейбол, баскетбол, теніс, настільний теніс [46].</w:t>
      </w:r>
    </w:p>
    <w:p w14:paraId="5755CF14" w14:textId="5DE360D0"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Нетрадиційні засоби оздоровлення включають такі напрями, як атлетична гімнастика, ритмічна гімнастика, </w:t>
      </w:r>
      <w:proofErr w:type="spellStart"/>
      <w:r w:rsidRPr="00361E10">
        <w:rPr>
          <w:color w:val="000000" w:themeColor="text1"/>
          <w:sz w:val="28"/>
          <w:szCs w:val="28"/>
        </w:rPr>
        <w:t>шейпінг</w:t>
      </w:r>
      <w:proofErr w:type="spellEnd"/>
      <w:r w:rsidRPr="00361E10">
        <w:rPr>
          <w:color w:val="000000" w:themeColor="text1"/>
          <w:sz w:val="28"/>
          <w:szCs w:val="28"/>
        </w:rPr>
        <w:t>, спортивні танці, які поєднують фізичні вправи з естетичними та ритмічними елементами [15].</w:t>
      </w:r>
    </w:p>
    <w:p w14:paraId="58A42CB2" w14:textId="4C29D966"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Масові фізкультурні заходи, зокрема змагання, спартакіади, фестивалі, конкурси, рухливі ігри та естафети, сприяють фізичній активності та залученню молоді до спорту. Вони дозволяють учасникам знайти рівних за підготовленістю партнерів і отримати задоволення від фізичної активності [26].</w:t>
      </w:r>
    </w:p>
    <w:p w14:paraId="787A5841" w14:textId="7C85F079"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Фізкультурно-оздоровчі заходи мають бути включені у навчальний процес для підвищення рівня фізичного навантаження, зміцнення організму та формування </w:t>
      </w:r>
      <w:proofErr w:type="spellStart"/>
      <w:r w:rsidRPr="00361E10">
        <w:rPr>
          <w:color w:val="000000" w:themeColor="text1"/>
          <w:sz w:val="28"/>
          <w:szCs w:val="28"/>
        </w:rPr>
        <w:t>стресостійкості</w:t>
      </w:r>
      <w:proofErr w:type="spellEnd"/>
      <w:r w:rsidRPr="00361E10">
        <w:rPr>
          <w:color w:val="000000" w:themeColor="text1"/>
          <w:sz w:val="28"/>
          <w:szCs w:val="28"/>
        </w:rPr>
        <w:t xml:space="preserve"> студентів [28].</w:t>
      </w:r>
    </w:p>
    <w:p w14:paraId="0898BA2A" w14:textId="77777777" w:rsidR="00361E10" w:rsidRPr="00361E10" w:rsidRDefault="00361E10" w:rsidP="000261C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Рекреаційна фізична культура сприяє розвитку таких характеристик:</w:t>
      </w:r>
    </w:p>
    <w:p w14:paraId="662A9D2B" w14:textId="69514DDC" w:rsidR="00361E10" w:rsidRPr="000261C0" w:rsidRDefault="000261C0" w:rsidP="00C25437">
      <w:pPr>
        <w:pStyle w:val="ad"/>
        <w:numPr>
          <w:ilvl w:val="0"/>
          <w:numId w:val="79"/>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00361E10" w:rsidRPr="000261C0">
        <w:rPr>
          <w:rFonts w:ascii="Times New Roman" w:hAnsi="Times New Roman" w:cs="Times New Roman"/>
          <w:color w:val="000000" w:themeColor="text1"/>
          <w:sz w:val="28"/>
          <w:szCs w:val="28"/>
        </w:rPr>
        <w:t>птимізація функціональних можливостей організму</w:t>
      </w:r>
      <w:r>
        <w:rPr>
          <w:rFonts w:ascii="Times New Roman" w:hAnsi="Times New Roman" w:cs="Times New Roman"/>
          <w:color w:val="000000" w:themeColor="text1"/>
          <w:sz w:val="28"/>
          <w:szCs w:val="28"/>
        </w:rPr>
        <w:t>;</w:t>
      </w:r>
    </w:p>
    <w:p w14:paraId="0BDC7881" w14:textId="75CA9B3C" w:rsidR="00361E10" w:rsidRPr="000261C0" w:rsidRDefault="000261C0" w:rsidP="00C25437">
      <w:pPr>
        <w:pStyle w:val="ad"/>
        <w:numPr>
          <w:ilvl w:val="0"/>
          <w:numId w:val="79"/>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w:t>
      </w:r>
      <w:r w:rsidR="00361E10" w:rsidRPr="000261C0">
        <w:rPr>
          <w:rFonts w:ascii="Times New Roman" w:hAnsi="Times New Roman" w:cs="Times New Roman"/>
          <w:color w:val="000000" w:themeColor="text1"/>
          <w:sz w:val="28"/>
          <w:szCs w:val="28"/>
        </w:rPr>
        <w:t>ідвищення витр</w:t>
      </w:r>
      <w:r>
        <w:rPr>
          <w:rFonts w:ascii="Times New Roman" w:hAnsi="Times New Roman" w:cs="Times New Roman"/>
          <w:color w:val="000000" w:themeColor="text1"/>
          <w:sz w:val="28"/>
          <w:szCs w:val="28"/>
        </w:rPr>
        <w:t>ивалості та фізичної підготовки;</w:t>
      </w:r>
    </w:p>
    <w:p w14:paraId="2407A656" w14:textId="6B9CC69B" w:rsidR="00361E10" w:rsidRPr="000261C0" w:rsidRDefault="000261C0" w:rsidP="00C25437">
      <w:pPr>
        <w:pStyle w:val="ad"/>
        <w:numPr>
          <w:ilvl w:val="0"/>
          <w:numId w:val="79"/>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поліпшення психоемоційного стану;</w:t>
      </w:r>
    </w:p>
    <w:p w14:paraId="0B1BC370" w14:textId="45E7B6AA" w:rsidR="00361E10" w:rsidRPr="000261C0" w:rsidRDefault="000261C0" w:rsidP="00C25437">
      <w:pPr>
        <w:pStyle w:val="ad"/>
        <w:numPr>
          <w:ilvl w:val="0"/>
          <w:numId w:val="79"/>
        </w:numPr>
        <w:shd w:val="clear" w:color="000000" w:fill="auto"/>
        <w:suppressAutoHyphens/>
        <w:spacing w:after="0" w:line="240" w:lineRule="auto"/>
        <w:jc w:val="both"/>
        <w:rPr>
          <w:color w:val="000000" w:themeColor="text1"/>
          <w:sz w:val="28"/>
          <w:szCs w:val="28"/>
        </w:rPr>
      </w:pPr>
      <w:r>
        <w:rPr>
          <w:rFonts w:ascii="Times New Roman" w:hAnsi="Times New Roman" w:cs="Times New Roman"/>
          <w:color w:val="000000" w:themeColor="text1"/>
          <w:sz w:val="28"/>
          <w:szCs w:val="28"/>
        </w:rPr>
        <w:t>п</w:t>
      </w:r>
      <w:r w:rsidR="00361E10" w:rsidRPr="000261C0">
        <w:rPr>
          <w:rFonts w:ascii="Times New Roman" w:hAnsi="Times New Roman" w:cs="Times New Roman"/>
          <w:color w:val="000000" w:themeColor="text1"/>
          <w:sz w:val="28"/>
          <w:szCs w:val="28"/>
        </w:rPr>
        <w:t xml:space="preserve">ідвищення загальної працездатності </w:t>
      </w:r>
      <w:r w:rsidR="00361E10" w:rsidRPr="000261C0">
        <w:rPr>
          <w:color w:val="000000" w:themeColor="text1"/>
          <w:sz w:val="28"/>
          <w:szCs w:val="28"/>
        </w:rPr>
        <w:t>[41].</w:t>
      </w:r>
    </w:p>
    <w:p w14:paraId="04423211" w14:textId="4AA84D93"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Фізична активність є необхідною умовою нормального функціонування людського організму. Вона позитивно впливає на роботу серця, дихальної системи, мозку та нервової системи. Регулярні фізичні вправи сприяють підвищенню опірності організму до захворювань, покращенню кровообігу та зменшенню рівня стресу [40].</w:t>
      </w:r>
    </w:p>
    <w:p w14:paraId="7A876D18"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Рухова активність:</w:t>
      </w:r>
    </w:p>
    <w:p w14:paraId="38713764" w14:textId="20CAE764" w:rsidR="00361E10" w:rsidRPr="000261C0" w:rsidRDefault="000261C0" w:rsidP="00C25437">
      <w:pPr>
        <w:pStyle w:val="ad"/>
        <w:numPr>
          <w:ilvl w:val="0"/>
          <w:numId w:val="80"/>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w:t>
      </w:r>
      <w:r w:rsidR="00361E10" w:rsidRPr="000261C0">
        <w:rPr>
          <w:rFonts w:ascii="Times New Roman" w:hAnsi="Times New Roman" w:cs="Times New Roman"/>
          <w:color w:val="000000" w:themeColor="text1"/>
          <w:sz w:val="28"/>
          <w:szCs w:val="28"/>
        </w:rPr>
        <w:t>окращує циркуляцію кро</w:t>
      </w:r>
      <w:r>
        <w:rPr>
          <w:rFonts w:ascii="Times New Roman" w:hAnsi="Times New Roman" w:cs="Times New Roman"/>
          <w:color w:val="000000" w:themeColor="text1"/>
          <w:sz w:val="28"/>
          <w:szCs w:val="28"/>
        </w:rPr>
        <w:t>ві та постачання кисню до мозку;</w:t>
      </w:r>
    </w:p>
    <w:p w14:paraId="6A66D2F7" w14:textId="7A44667F" w:rsidR="00361E10" w:rsidRPr="000261C0" w:rsidRDefault="000261C0" w:rsidP="00C25437">
      <w:pPr>
        <w:pStyle w:val="ad"/>
        <w:numPr>
          <w:ilvl w:val="0"/>
          <w:numId w:val="80"/>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w:t>
      </w:r>
      <w:r w:rsidR="00361E10" w:rsidRPr="000261C0">
        <w:rPr>
          <w:rFonts w:ascii="Times New Roman" w:hAnsi="Times New Roman" w:cs="Times New Roman"/>
          <w:color w:val="000000" w:themeColor="text1"/>
          <w:sz w:val="28"/>
          <w:szCs w:val="28"/>
        </w:rPr>
        <w:t>при</w:t>
      </w:r>
      <w:r>
        <w:rPr>
          <w:rFonts w:ascii="Times New Roman" w:hAnsi="Times New Roman" w:cs="Times New Roman"/>
          <w:color w:val="000000" w:themeColor="text1"/>
          <w:sz w:val="28"/>
          <w:szCs w:val="28"/>
        </w:rPr>
        <w:t>яє адаптації тканин до гіпоксії;</w:t>
      </w:r>
    </w:p>
    <w:p w14:paraId="05B82D31" w14:textId="50C38FC8" w:rsidR="00361E10" w:rsidRPr="000261C0" w:rsidRDefault="000261C0" w:rsidP="00C25437">
      <w:pPr>
        <w:pStyle w:val="ad"/>
        <w:numPr>
          <w:ilvl w:val="0"/>
          <w:numId w:val="80"/>
        </w:numPr>
        <w:shd w:val="clear" w:color="000000" w:fill="auto"/>
        <w:suppressAutoHyphens/>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w:t>
      </w:r>
      <w:r w:rsidR="00361E10" w:rsidRPr="000261C0">
        <w:rPr>
          <w:rFonts w:ascii="Times New Roman" w:hAnsi="Times New Roman" w:cs="Times New Roman"/>
          <w:color w:val="000000" w:themeColor="text1"/>
          <w:sz w:val="28"/>
          <w:szCs w:val="28"/>
        </w:rPr>
        <w:t>опомагає під</w:t>
      </w:r>
      <w:r>
        <w:rPr>
          <w:rFonts w:ascii="Times New Roman" w:hAnsi="Times New Roman" w:cs="Times New Roman"/>
          <w:color w:val="000000" w:themeColor="text1"/>
          <w:sz w:val="28"/>
          <w:szCs w:val="28"/>
        </w:rPr>
        <w:t>тримувати емоційну стабільність;</w:t>
      </w:r>
    </w:p>
    <w:p w14:paraId="77316E4E" w14:textId="08E698D0" w:rsidR="00361E10" w:rsidRPr="000261C0" w:rsidRDefault="000261C0" w:rsidP="00C25437">
      <w:pPr>
        <w:pStyle w:val="ad"/>
        <w:numPr>
          <w:ilvl w:val="0"/>
          <w:numId w:val="80"/>
        </w:numPr>
        <w:shd w:val="clear" w:color="000000" w:fill="auto"/>
        <w:suppressAutoHyphens/>
        <w:spacing w:after="0" w:line="240" w:lineRule="auto"/>
        <w:jc w:val="both"/>
        <w:rPr>
          <w:color w:val="000000" w:themeColor="text1"/>
          <w:sz w:val="28"/>
          <w:szCs w:val="28"/>
        </w:rPr>
      </w:pPr>
      <w:r>
        <w:rPr>
          <w:rFonts w:ascii="Times New Roman" w:hAnsi="Times New Roman" w:cs="Times New Roman"/>
          <w:color w:val="000000" w:themeColor="text1"/>
          <w:sz w:val="28"/>
          <w:szCs w:val="28"/>
        </w:rPr>
        <w:t>п</w:t>
      </w:r>
      <w:r w:rsidR="00361E10" w:rsidRPr="000261C0">
        <w:rPr>
          <w:rFonts w:ascii="Times New Roman" w:hAnsi="Times New Roman" w:cs="Times New Roman"/>
          <w:color w:val="000000" w:themeColor="text1"/>
          <w:sz w:val="28"/>
          <w:szCs w:val="28"/>
        </w:rPr>
        <w:t>ідвищує концентрацію уваги, пам</w:t>
      </w:r>
      <w:r w:rsidR="00345796" w:rsidRPr="000261C0">
        <w:rPr>
          <w:rFonts w:ascii="Times New Roman" w:hAnsi="Times New Roman" w:cs="Times New Roman"/>
          <w:color w:val="000000" w:themeColor="text1"/>
          <w:sz w:val="28"/>
          <w:szCs w:val="28"/>
        </w:rPr>
        <w:t>’</w:t>
      </w:r>
      <w:r w:rsidR="00361E10" w:rsidRPr="000261C0">
        <w:rPr>
          <w:rFonts w:ascii="Times New Roman" w:hAnsi="Times New Roman" w:cs="Times New Roman"/>
          <w:color w:val="000000" w:themeColor="text1"/>
          <w:sz w:val="28"/>
          <w:szCs w:val="28"/>
        </w:rPr>
        <w:t xml:space="preserve">ять та працездатність </w:t>
      </w:r>
      <w:r w:rsidR="00361E10" w:rsidRPr="000261C0">
        <w:rPr>
          <w:color w:val="000000" w:themeColor="text1"/>
          <w:sz w:val="28"/>
          <w:szCs w:val="28"/>
        </w:rPr>
        <w:t>[45].</w:t>
      </w:r>
    </w:p>
    <w:p w14:paraId="3E6190A9" w14:textId="023796BE"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Зменшення рухової активності може призводити до гіподинамії, зниження тонусу м</w:t>
      </w:r>
      <w:r w:rsidR="00345796">
        <w:rPr>
          <w:color w:val="000000" w:themeColor="text1"/>
          <w:sz w:val="28"/>
          <w:szCs w:val="28"/>
        </w:rPr>
        <w:t>’</w:t>
      </w:r>
      <w:r w:rsidRPr="00361E10">
        <w:rPr>
          <w:color w:val="000000" w:themeColor="text1"/>
          <w:sz w:val="28"/>
          <w:szCs w:val="28"/>
        </w:rPr>
        <w:t>язів, порушення роботи нервової системи та серцево-судинних захворювань. Тому важливо поєднувати фізичну активність із розумовими навантаженнями, зберігаючи баланс між працею та відпочинком [26].</w:t>
      </w:r>
    </w:p>
    <w:p w14:paraId="3F2A3AFB"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До основних форм </w:t>
      </w:r>
      <w:proofErr w:type="spellStart"/>
      <w:r w:rsidRPr="00361E10">
        <w:rPr>
          <w:color w:val="000000" w:themeColor="text1"/>
          <w:sz w:val="28"/>
          <w:szCs w:val="28"/>
        </w:rPr>
        <w:t>оздоровчо</w:t>
      </w:r>
      <w:proofErr w:type="spellEnd"/>
      <w:r w:rsidRPr="00361E10">
        <w:rPr>
          <w:color w:val="000000" w:themeColor="text1"/>
          <w:sz w:val="28"/>
          <w:szCs w:val="28"/>
        </w:rPr>
        <w:t>-рекреаційної діяльності належать:</w:t>
      </w:r>
    </w:p>
    <w:p w14:paraId="522573D1" w14:textId="796FCDF6" w:rsidR="00361E10" w:rsidRPr="00361E10" w:rsidRDefault="00361E10" w:rsidP="00361E10">
      <w:pPr>
        <w:shd w:val="clear" w:color="000000" w:fill="auto"/>
        <w:suppressAutoHyphens/>
        <w:ind w:firstLine="709"/>
        <w:contextualSpacing/>
        <w:jc w:val="both"/>
        <w:rPr>
          <w:color w:val="000000" w:themeColor="text1"/>
          <w:sz w:val="28"/>
          <w:szCs w:val="28"/>
        </w:rPr>
      </w:pPr>
      <w:r w:rsidRPr="000261C0">
        <w:rPr>
          <w:i/>
          <w:color w:val="000000" w:themeColor="text1"/>
          <w:sz w:val="28"/>
          <w:szCs w:val="28"/>
        </w:rPr>
        <w:t>Спортивні програми</w:t>
      </w:r>
      <w:r w:rsidRPr="00361E10">
        <w:rPr>
          <w:color w:val="000000" w:themeColor="text1"/>
          <w:sz w:val="28"/>
          <w:szCs w:val="28"/>
        </w:rPr>
        <w:t xml:space="preserve"> – змагання, спартакіади, фестивалі.</w:t>
      </w:r>
    </w:p>
    <w:p w14:paraId="01D90174" w14:textId="5C0CE9E4" w:rsidR="00361E10" w:rsidRPr="00361E10" w:rsidRDefault="00361E10" w:rsidP="00361E10">
      <w:pPr>
        <w:shd w:val="clear" w:color="000000" w:fill="auto"/>
        <w:suppressAutoHyphens/>
        <w:ind w:firstLine="709"/>
        <w:contextualSpacing/>
        <w:jc w:val="both"/>
        <w:rPr>
          <w:color w:val="000000" w:themeColor="text1"/>
          <w:sz w:val="28"/>
          <w:szCs w:val="28"/>
        </w:rPr>
      </w:pPr>
      <w:r w:rsidRPr="000261C0">
        <w:rPr>
          <w:i/>
          <w:color w:val="000000" w:themeColor="text1"/>
          <w:sz w:val="28"/>
          <w:szCs w:val="28"/>
        </w:rPr>
        <w:t>Фітнес-програми</w:t>
      </w:r>
      <w:r w:rsidRPr="00361E10">
        <w:rPr>
          <w:color w:val="000000" w:themeColor="text1"/>
          <w:sz w:val="28"/>
          <w:szCs w:val="28"/>
        </w:rPr>
        <w:t xml:space="preserve"> – тренування для покращення фізичного стану.</w:t>
      </w:r>
    </w:p>
    <w:p w14:paraId="7D198186" w14:textId="1ECF0AB2" w:rsidR="00361E10" w:rsidRPr="00361E10" w:rsidRDefault="00361E10" w:rsidP="00361E10">
      <w:pPr>
        <w:shd w:val="clear" w:color="000000" w:fill="auto"/>
        <w:suppressAutoHyphens/>
        <w:ind w:firstLine="709"/>
        <w:contextualSpacing/>
        <w:jc w:val="both"/>
        <w:rPr>
          <w:color w:val="000000" w:themeColor="text1"/>
          <w:sz w:val="28"/>
          <w:szCs w:val="28"/>
        </w:rPr>
      </w:pPr>
      <w:r w:rsidRPr="000261C0">
        <w:rPr>
          <w:i/>
          <w:color w:val="000000" w:themeColor="text1"/>
          <w:sz w:val="28"/>
          <w:szCs w:val="28"/>
        </w:rPr>
        <w:t>Рекреаційні програми</w:t>
      </w:r>
      <w:r w:rsidRPr="00361E10">
        <w:rPr>
          <w:color w:val="000000" w:themeColor="text1"/>
          <w:sz w:val="28"/>
          <w:szCs w:val="28"/>
        </w:rPr>
        <w:t xml:space="preserve"> – активний відпочинок на природі.</w:t>
      </w:r>
    </w:p>
    <w:p w14:paraId="2B0C982D" w14:textId="48281EE7" w:rsidR="00361E10" w:rsidRPr="00361E10" w:rsidRDefault="00361E10" w:rsidP="00361E10">
      <w:pPr>
        <w:shd w:val="clear" w:color="000000" w:fill="auto"/>
        <w:suppressAutoHyphens/>
        <w:ind w:firstLine="709"/>
        <w:contextualSpacing/>
        <w:jc w:val="both"/>
        <w:rPr>
          <w:color w:val="000000" w:themeColor="text1"/>
          <w:sz w:val="28"/>
          <w:szCs w:val="28"/>
        </w:rPr>
      </w:pPr>
      <w:r w:rsidRPr="000261C0">
        <w:rPr>
          <w:i/>
          <w:color w:val="000000" w:themeColor="text1"/>
          <w:sz w:val="28"/>
          <w:szCs w:val="28"/>
        </w:rPr>
        <w:t>Оздоровчі програми</w:t>
      </w:r>
      <w:r w:rsidRPr="00361E10">
        <w:rPr>
          <w:color w:val="000000" w:themeColor="text1"/>
          <w:sz w:val="28"/>
          <w:szCs w:val="28"/>
        </w:rPr>
        <w:t xml:space="preserve"> – заняття лікувальною фізкультурою, профілактичні заходи [16].</w:t>
      </w:r>
    </w:p>
    <w:p w14:paraId="0A3E16CE" w14:textId="44A9DD13" w:rsid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Різні форми активного відпочинку (велосипедні прогулянки, катання на лижах, плавання, туристичні походи) сприяють не тільки фізичному, а й психоемоційному здоров</w:t>
      </w:r>
      <w:r w:rsidR="00345796">
        <w:rPr>
          <w:color w:val="000000" w:themeColor="text1"/>
          <w:sz w:val="28"/>
          <w:szCs w:val="28"/>
        </w:rPr>
        <w:t>’</w:t>
      </w:r>
      <w:r w:rsidRPr="00361E10">
        <w:rPr>
          <w:color w:val="000000" w:themeColor="text1"/>
          <w:sz w:val="28"/>
          <w:szCs w:val="28"/>
        </w:rPr>
        <w:t>ю. Вони дозволяють студентам поєднувати спорт із відпочинком, отримуючи задоволення від рухової активності [28].</w:t>
      </w:r>
    </w:p>
    <w:p w14:paraId="7D60D4DC" w14:textId="77777777" w:rsidR="00FC65E6"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У рамках дослідження нами здійснювався комплексний аналіз науково-методичної літератури, яка стосується проблеми здорового способу життя, харчування, мотивації студентів до фізичної активності та інших суміжних питань. </w:t>
      </w:r>
    </w:p>
    <w:p w14:paraId="166F555E" w14:textId="57EB6A7B"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Аналіз охоплював як вітчизняні, так і зарубіжні публікації, що дозволило отримати широкий спектр підходів до розгляду проблеми.</w:t>
      </w:r>
    </w:p>
    <w:p w14:paraId="664792FF" w14:textId="77777777" w:rsidR="00FC65E6" w:rsidRDefault="00361E10" w:rsidP="00D6672D">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Вивчення наукових джерел дало можливість визначити найбільш ефективні методи і засоби проведення </w:t>
      </w:r>
      <w:proofErr w:type="spellStart"/>
      <w:r w:rsidRPr="00361E10">
        <w:rPr>
          <w:color w:val="000000" w:themeColor="text1"/>
          <w:sz w:val="28"/>
          <w:szCs w:val="28"/>
        </w:rPr>
        <w:t>оздоровчо</w:t>
      </w:r>
      <w:proofErr w:type="spellEnd"/>
      <w:r w:rsidRPr="00361E10">
        <w:rPr>
          <w:color w:val="000000" w:themeColor="text1"/>
          <w:sz w:val="28"/>
          <w:szCs w:val="28"/>
        </w:rPr>
        <w:t xml:space="preserve">-рекреаційних занять зі студентами, а також виділити основні фактори, що впливають на формування та підтримання здорового способу життя. </w:t>
      </w:r>
    </w:p>
    <w:p w14:paraId="2B72A4AC" w14:textId="06D2F682" w:rsidR="00361E10" w:rsidRPr="00361E10" w:rsidRDefault="00361E10" w:rsidP="00D6672D">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Загалом у процесі підготовки роботи було проаналізовано 72 джерела літератури, що дозволило отримати цілісне уявлення про проблему.</w:t>
      </w:r>
    </w:p>
    <w:p w14:paraId="159B82AB" w14:textId="786BDE38"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lastRenderedPageBreak/>
        <w:t>Педагогічний експеримент є одним із ключових методів нашого дослідження. Він передбачав проведення контрольованих випробувань, які дозволяли об</w:t>
      </w:r>
      <w:r w:rsidR="00345796">
        <w:rPr>
          <w:color w:val="000000" w:themeColor="text1"/>
          <w:sz w:val="28"/>
          <w:szCs w:val="28"/>
        </w:rPr>
        <w:t>’</w:t>
      </w:r>
      <w:r w:rsidRPr="00361E10">
        <w:rPr>
          <w:color w:val="000000" w:themeColor="text1"/>
          <w:sz w:val="28"/>
          <w:szCs w:val="28"/>
        </w:rPr>
        <w:t xml:space="preserve">єктивно оцінити ефективність </w:t>
      </w:r>
      <w:proofErr w:type="spellStart"/>
      <w:r w:rsidRPr="00361E10">
        <w:rPr>
          <w:color w:val="000000" w:themeColor="text1"/>
          <w:sz w:val="28"/>
          <w:szCs w:val="28"/>
        </w:rPr>
        <w:t>оздоровчо</w:t>
      </w:r>
      <w:proofErr w:type="spellEnd"/>
      <w:r w:rsidRPr="00361E10">
        <w:rPr>
          <w:color w:val="000000" w:themeColor="text1"/>
          <w:sz w:val="28"/>
          <w:szCs w:val="28"/>
        </w:rPr>
        <w:t>-рекреаційних програм.</w:t>
      </w:r>
    </w:p>
    <w:p w14:paraId="09F08762"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Експеримент як загальнонауковий метод спрямований на верифікацію гіпотези, тобто на експериментальне підтвердження ефективності впроваджених </w:t>
      </w:r>
      <w:proofErr w:type="spellStart"/>
      <w:r w:rsidRPr="00361E10">
        <w:rPr>
          <w:color w:val="000000" w:themeColor="text1"/>
          <w:sz w:val="28"/>
          <w:szCs w:val="28"/>
        </w:rPr>
        <w:t>методик</w:t>
      </w:r>
      <w:proofErr w:type="spellEnd"/>
      <w:r w:rsidRPr="00361E10">
        <w:rPr>
          <w:color w:val="000000" w:themeColor="text1"/>
          <w:sz w:val="28"/>
          <w:szCs w:val="28"/>
        </w:rPr>
        <w:t xml:space="preserve"> шляхом порівняння отриманих результатів із вихідними даними.</w:t>
      </w:r>
    </w:p>
    <w:p w14:paraId="383063B9" w14:textId="719FAF1F"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Для збору інформації щодо рівня обізнаності студентів про здоровий спосіб життя та їхньої мотивації до фізичної активності були використані соціологічні методи:</w:t>
      </w:r>
    </w:p>
    <w:p w14:paraId="336E8A32" w14:textId="463661A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Анкетування – студенти письмово відповідали на питання анкети, яка містила 20 запитань із варіантами відповідей.</w:t>
      </w:r>
    </w:p>
    <w:p w14:paraId="32B87FC6" w14:textId="3698F261"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Опитування – усне та письмове опитування студентів щодо їхнього ставлення до здорового способу життя.</w:t>
      </w:r>
    </w:p>
    <w:p w14:paraId="11ABEE3E" w14:textId="5B078EDA"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Бесіда – тематичні дискусії, спрямовані на глибше розуміння поглядів студентів на </w:t>
      </w:r>
      <w:proofErr w:type="spellStart"/>
      <w:r w:rsidRPr="00361E10">
        <w:rPr>
          <w:color w:val="000000" w:themeColor="text1"/>
          <w:sz w:val="28"/>
          <w:szCs w:val="28"/>
        </w:rPr>
        <w:t>оздоровчо</w:t>
      </w:r>
      <w:proofErr w:type="spellEnd"/>
      <w:r w:rsidRPr="00361E10">
        <w:rPr>
          <w:color w:val="000000" w:themeColor="text1"/>
          <w:sz w:val="28"/>
          <w:szCs w:val="28"/>
        </w:rPr>
        <w:t>-рекреаційні заходи.</w:t>
      </w:r>
    </w:p>
    <w:p w14:paraId="0BDF8563"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Паралельно з анкетуванням проводилися бесіди з учасниками дослідження щодо їхніх знань про здоровий спосіб життя та корисні звички. Цей метод дозволив оцінити рівень їхньої зацікавленості та готовності до участі у рекреаційних програмах.</w:t>
      </w:r>
    </w:p>
    <w:p w14:paraId="3B31304E" w14:textId="37A500EA"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Фіксація рухової активності студентів здійснювалася за допомогою </w:t>
      </w:r>
      <w:proofErr w:type="spellStart"/>
      <w:r w:rsidRPr="00361E10">
        <w:rPr>
          <w:color w:val="000000" w:themeColor="text1"/>
          <w:sz w:val="28"/>
          <w:szCs w:val="28"/>
        </w:rPr>
        <w:t>Фремінгемської</w:t>
      </w:r>
      <w:proofErr w:type="spellEnd"/>
      <w:r w:rsidRPr="00361E10">
        <w:rPr>
          <w:color w:val="000000" w:themeColor="text1"/>
          <w:sz w:val="28"/>
          <w:szCs w:val="28"/>
        </w:rPr>
        <w:t xml:space="preserve"> методики, яка дозволяє кількісно та якісно оцінювати фізичну активність протягом доби.</w:t>
      </w:r>
    </w:p>
    <w:p w14:paraId="6916FB4C"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Учасники експерименту фіксували кількість годин, витрачених на різні рівні фізичної активності, що включали:</w:t>
      </w:r>
    </w:p>
    <w:p w14:paraId="31B38015" w14:textId="030CEB07" w:rsidR="00361E10" w:rsidRPr="000261C0" w:rsidRDefault="00361E10" w:rsidP="00C25437">
      <w:pPr>
        <w:pStyle w:val="ad"/>
        <w:numPr>
          <w:ilvl w:val="0"/>
          <w:numId w:val="81"/>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базовий рівень (мінімальна рухова активність);</w:t>
      </w:r>
    </w:p>
    <w:p w14:paraId="4E456791" w14:textId="2F4D266D" w:rsidR="00361E10" w:rsidRPr="000261C0" w:rsidRDefault="00361E10" w:rsidP="00C25437">
      <w:pPr>
        <w:pStyle w:val="ad"/>
        <w:numPr>
          <w:ilvl w:val="0"/>
          <w:numId w:val="81"/>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сидячий рівень (переважно малорухливий спосіб життя);</w:t>
      </w:r>
    </w:p>
    <w:p w14:paraId="57A2F985" w14:textId="3DC7E682" w:rsidR="00361E10" w:rsidRPr="000261C0" w:rsidRDefault="00361E10" w:rsidP="00C25437">
      <w:pPr>
        <w:pStyle w:val="ad"/>
        <w:numPr>
          <w:ilvl w:val="0"/>
          <w:numId w:val="81"/>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малий рівень (легкі фізичні навантаження);</w:t>
      </w:r>
    </w:p>
    <w:p w14:paraId="224B46F9" w14:textId="38E2EAEF" w:rsidR="00361E10" w:rsidRPr="000261C0" w:rsidRDefault="00361E10" w:rsidP="00C25437">
      <w:pPr>
        <w:pStyle w:val="ad"/>
        <w:numPr>
          <w:ilvl w:val="0"/>
          <w:numId w:val="81"/>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середній рівень (помірна фізична активність);</w:t>
      </w:r>
    </w:p>
    <w:p w14:paraId="25EE48F5" w14:textId="745BA744" w:rsidR="00361E10" w:rsidRPr="000261C0" w:rsidRDefault="00361E10" w:rsidP="00C25437">
      <w:pPr>
        <w:pStyle w:val="ad"/>
        <w:numPr>
          <w:ilvl w:val="0"/>
          <w:numId w:val="81"/>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високий рівень (інтенсивні фізичні навантаження).</w:t>
      </w:r>
    </w:p>
    <w:p w14:paraId="42AA89B1" w14:textId="54281179"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Ця методика дозволила визначити не лише загальний рівень рухової активності студентів, а й виявити диспропорції між різними групами учасників експерименту.</w:t>
      </w:r>
    </w:p>
    <w:p w14:paraId="4701069D" w14:textId="6EE39F5D"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Для обробки отриманих даних використовувалися методи математичної статистики, що забезпечили об</w:t>
      </w:r>
      <w:r w:rsidR="00345796">
        <w:rPr>
          <w:color w:val="000000" w:themeColor="text1"/>
          <w:sz w:val="28"/>
          <w:szCs w:val="28"/>
        </w:rPr>
        <w:t>’</w:t>
      </w:r>
      <w:r w:rsidRPr="00361E10">
        <w:rPr>
          <w:color w:val="000000" w:themeColor="text1"/>
          <w:sz w:val="28"/>
          <w:szCs w:val="28"/>
        </w:rPr>
        <w:t>єктивність і точність результатів.</w:t>
      </w:r>
    </w:p>
    <w:p w14:paraId="0D679219" w14:textId="7777777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Основні статистичні методи, що застосовувалися:</w:t>
      </w:r>
    </w:p>
    <w:p w14:paraId="595C937C" w14:textId="7B58DCF7" w:rsidR="00361E10" w:rsidRPr="000261C0" w:rsidRDefault="00361E10" w:rsidP="00C25437">
      <w:pPr>
        <w:pStyle w:val="ad"/>
        <w:numPr>
          <w:ilvl w:val="0"/>
          <w:numId w:val="82"/>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розрахунок середніх величин та відсоткових співвідношень;</w:t>
      </w:r>
    </w:p>
    <w:p w14:paraId="4F92E40C" w14:textId="1B21F64E" w:rsidR="00361E10" w:rsidRPr="000261C0" w:rsidRDefault="00361E10" w:rsidP="00C25437">
      <w:pPr>
        <w:pStyle w:val="ad"/>
        <w:numPr>
          <w:ilvl w:val="0"/>
          <w:numId w:val="82"/>
        </w:numPr>
        <w:shd w:val="clear" w:color="000000" w:fill="auto"/>
        <w:suppressAutoHyphens/>
        <w:spacing w:after="0" w:line="240" w:lineRule="auto"/>
        <w:jc w:val="both"/>
        <w:rPr>
          <w:rFonts w:ascii="Times New Roman" w:hAnsi="Times New Roman" w:cs="Times New Roman"/>
          <w:color w:val="000000" w:themeColor="text1"/>
          <w:sz w:val="28"/>
          <w:szCs w:val="28"/>
        </w:rPr>
      </w:pPr>
      <w:r w:rsidRPr="000261C0">
        <w:rPr>
          <w:rFonts w:ascii="Times New Roman" w:hAnsi="Times New Roman" w:cs="Times New Roman"/>
          <w:color w:val="000000" w:themeColor="text1"/>
          <w:sz w:val="28"/>
          <w:szCs w:val="28"/>
        </w:rPr>
        <w:t>аналіз розподілу випадкових величин;</w:t>
      </w:r>
    </w:p>
    <w:p w14:paraId="25604071" w14:textId="00F2CA82" w:rsidR="00361E10" w:rsidRPr="000261C0" w:rsidRDefault="00361E10" w:rsidP="00C25437">
      <w:pPr>
        <w:pStyle w:val="ad"/>
        <w:numPr>
          <w:ilvl w:val="0"/>
          <w:numId w:val="82"/>
        </w:numPr>
        <w:shd w:val="clear" w:color="000000" w:fill="auto"/>
        <w:suppressAutoHyphens/>
        <w:spacing w:after="0" w:line="240" w:lineRule="auto"/>
        <w:jc w:val="both"/>
        <w:rPr>
          <w:color w:val="000000" w:themeColor="text1"/>
          <w:sz w:val="28"/>
          <w:szCs w:val="28"/>
        </w:rPr>
      </w:pPr>
      <w:r w:rsidRPr="000261C0">
        <w:rPr>
          <w:rFonts w:ascii="Times New Roman" w:hAnsi="Times New Roman" w:cs="Times New Roman"/>
          <w:color w:val="000000" w:themeColor="text1"/>
          <w:sz w:val="28"/>
          <w:szCs w:val="28"/>
        </w:rPr>
        <w:t>статистична перевірка гіпотез</w:t>
      </w:r>
      <w:r w:rsidRPr="000261C0">
        <w:rPr>
          <w:color w:val="000000" w:themeColor="text1"/>
          <w:sz w:val="28"/>
          <w:szCs w:val="28"/>
        </w:rPr>
        <w:t>.</w:t>
      </w:r>
    </w:p>
    <w:p w14:paraId="09400540" w14:textId="348A1DDE" w:rsidR="003D3B1C"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lastRenderedPageBreak/>
        <w:t>Розрахунки здійснювалися за допомогою програми Microsoft Excel, що дозволило провести глибокий аналіз зібраних даних та візуалізувати результати дослідження.</w:t>
      </w:r>
    </w:p>
    <w:p w14:paraId="4084EAA9" w14:textId="6F83C206" w:rsidR="00361E10" w:rsidRPr="00361E10" w:rsidRDefault="00361E10" w:rsidP="00F82399">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Дослідження проводилося серед студентів ІІ курсу </w:t>
      </w:r>
      <w:r w:rsidR="00F82399">
        <w:rPr>
          <w:color w:val="000000" w:themeColor="text1"/>
          <w:sz w:val="28"/>
          <w:szCs w:val="28"/>
        </w:rPr>
        <w:t>Уманського державного педагогічного університету імені Павла Тичини</w:t>
      </w:r>
      <w:r w:rsidRPr="00361E10">
        <w:rPr>
          <w:color w:val="000000" w:themeColor="text1"/>
          <w:sz w:val="28"/>
          <w:szCs w:val="28"/>
        </w:rPr>
        <w:t>, які навчаються за спеціальністю «</w:t>
      </w:r>
      <w:r w:rsidR="00F82399">
        <w:rPr>
          <w:color w:val="000000" w:themeColor="text1"/>
          <w:sz w:val="28"/>
          <w:szCs w:val="28"/>
        </w:rPr>
        <w:t>Середня освіта (Фізична культура0</w:t>
      </w:r>
      <w:r w:rsidRPr="00361E10">
        <w:rPr>
          <w:color w:val="000000" w:themeColor="text1"/>
          <w:sz w:val="28"/>
          <w:szCs w:val="28"/>
        </w:rPr>
        <w:t>».</w:t>
      </w:r>
    </w:p>
    <w:p w14:paraId="462B3F0B" w14:textId="77777777" w:rsidR="00361E10" w:rsidRPr="000261C0" w:rsidRDefault="00361E10" w:rsidP="00361E10">
      <w:pPr>
        <w:shd w:val="clear" w:color="000000" w:fill="auto"/>
        <w:suppressAutoHyphens/>
        <w:ind w:firstLine="709"/>
        <w:contextualSpacing/>
        <w:jc w:val="both"/>
        <w:rPr>
          <w:b/>
          <w:color w:val="000000" w:themeColor="text1"/>
          <w:sz w:val="28"/>
          <w:szCs w:val="28"/>
        </w:rPr>
      </w:pPr>
      <w:r w:rsidRPr="000261C0">
        <w:rPr>
          <w:b/>
          <w:color w:val="000000" w:themeColor="text1"/>
          <w:sz w:val="28"/>
          <w:szCs w:val="28"/>
        </w:rPr>
        <w:t>Перший етап (вересень-грудень 2021 року)</w:t>
      </w:r>
    </w:p>
    <w:p w14:paraId="041E672F" w14:textId="462079D4"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Вивчення та аналіз наукової літератури щодо проблеми дотримання здорового способу життя студентами.</w:t>
      </w:r>
    </w:p>
    <w:p w14:paraId="1D6935EA" w14:textId="66EE9FD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Визначення мети, завдань, методів дослідження, формування програми експерименту.</w:t>
      </w:r>
    </w:p>
    <w:p w14:paraId="65A8858A" w14:textId="12731214" w:rsidR="00361E10" w:rsidRPr="00361E10" w:rsidRDefault="00361E10" w:rsidP="00F82399">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Узагальнення попередніх результатів для підготовки до основного етапу дослідження.</w:t>
      </w:r>
    </w:p>
    <w:p w14:paraId="0D17E4D0" w14:textId="77777777" w:rsidR="00361E10" w:rsidRPr="000261C0" w:rsidRDefault="00361E10" w:rsidP="00361E10">
      <w:pPr>
        <w:shd w:val="clear" w:color="000000" w:fill="auto"/>
        <w:suppressAutoHyphens/>
        <w:ind w:firstLine="709"/>
        <w:contextualSpacing/>
        <w:jc w:val="both"/>
        <w:rPr>
          <w:b/>
          <w:color w:val="000000" w:themeColor="text1"/>
          <w:sz w:val="28"/>
          <w:szCs w:val="28"/>
        </w:rPr>
      </w:pPr>
      <w:r w:rsidRPr="000261C0">
        <w:rPr>
          <w:b/>
          <w:color w:val="000000" w:themeColor="text1"/>
          <w:sz w:val="28"/>
          <w:szCs w:val="28"/>
        </w:rPr>
        <w:t>Другий етап (січень-лютий 2022 року)</w:t>
      </w:r>
    </w:p>
    <w:p w14:paraId="68B1C5B1" w14:textId="6B76F589"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Розробка анкети для визначення рівня обізнаності студентів щодо здорового способу життя (Додаток А).</w:t>
      </w:r>
    </w:p>
    <w:p w14:paraId="06FA181B" w14:textId="346501B0"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Проведення соціологічного опитування та реєстрація фізичної активності студентів (Додаток В).</w:t>
      </w:r>
    </w:p>
    <w:p w14:paraId="437B8080" w14:textId="4519FD65"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Участь в анкетуванні 50 студентів.</w:t>
      </w:r>
    </w:p>
    <w:p w14:paraId="6121FABD" w14:textId="4DD37BE0" w:rsidR="00361E10" w:rsidRPr="00361E10" w:rsidRDefault="00361E10" w:rsidP="00F82399">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Відбір 15 студентів для участі в експериментальній частині дослідження, яка тривала 3 місяці.</w:t>
      </w:r>
    </w:p>
    <w:p w14:paraId="6F9D20F7" w14:textId="6D8C5765" w:rsidR="00361E10" w:rsidRPr="000261C0" w:rsidRDefault="000261C0" w:rsidP="00361E10">
      <w:pPr>
        <w:shd w:val="clear" w:color="000000" w:fill="auto"/>
        <w:suppressAutoHyphens/>
        <w:ind w:firstLine="709"/>
        <w:contextualSpacing/>
        <w:jc w:val="both"/>
        <w:rPr>
          <w:b/>
          <w:color w:val="000000" w:themeColor="text1"/>
          <w:sz w:val="28"/>
          <w:szCs w:val="28"/>
        </w:rPr>
      </w:pPr>
      <w:r w:rsidRPr="000261C0">
        <w:rPr>
          <w:b/>
          <w:color w:val="000000" w:themeColor="text1"/>
          <w:sz w:val="28"/>
          <w:szCs w:val="28"/>
        </w:rPr>
        <w:t>Т</w:t>
      </w:r>
      <w:r w:rsidR="00361E10" w:rsidRPr="000261C0">
        <w:rPr>
          <w:b/>
          <w:color w:val="000000" w:themeColor="text1"/>
          <w:sz w:val="28"/>
          <w:szCs w:val="28"/>
        </w:rPr>
        <w:t>ретій етап (вересень-жовтень 2022 року)</w:t>
      </w:r>
    </w:p>
    <w:p w14:paraId="7A068AAE" w14:textId="3C019C67"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Аналіз і обробка отриманих результатів із використанням методів математичної статистики.</w:t>
      </w:r>
    </w:p>
    <w:p w14:paraId="6803253A" w14:textId="5B089ED5" w:rsidR="00361E10" w:rsidRPr="00361E10" w:rsidRDefault="00361E10" w:rsidP="00361E10">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Формування висновків та рекомендацій щодо оптимізації фізичної активності студентів.</w:t>
      </w:r>
    </w:p>
    <w:p w14:paraId="3F784697" w14:textId="5AAFD61B" w:rsidR="00361E10" w:rsidRPr="00361E10" w:rsidRDefault="00361E10" w:rsidP="00D6672D">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Оформлення магістерської роботи відповідно до встановлених вимог та підготовка її до захисту.</w:t>
      </w:r>
    </w:p>
    <w:p w14:paraId="2BF2A3B7" w14:textId="2D043A1C" w:rsidR="00361E10" w:rsidRPr="00361E10" w:rsidRDefault="00361E10" w:rsidP="00F82399">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Отримані дані дозволили зробити висновки щодо рівня рухової активності студентів та виявити основні чинники, що впливають на їхню фізичну активність. Було доведено, що недостатня рухова активність є однією з основних проблем студентів, що негативно позначається на їхньому загальному стані здоров</w:t>
      </w:r>
      <w:r w:rsidR="00345796">
        <w:rPr>
          <w:color w:val="000000" w:themeColor="text1"/>
          <w:sz w:val="28"/>
          <w:szCs w:val="28"/>
        </w:rPr>
        <w:t>’</w:t>
      </w:r>
      <w:r w:rsidRPr="00361E10">
        <w:rPr>
          <w:color w:val="000000" w:themeColor="text1"/>
          <w:sz w:val="28"/>
          <w:szCs w:val="28"/>
        </w:rPr>
        <w:t>я.</w:t>
      </w:r>
    </w:p>
    <w:p w14:paraId="042D84DC" w14:textId="199AACD1" w:rsidR="003D3B1C" w:rsidRPr="00F82399" w:rsidRDefault="00361E10" w:rsidP="00F82399">
      <w:pPr>
        <w:shd w:val="clear" w:color="000000" w:fill="auto"/>
        <w:suppressAutoHyphens/>
        <w:ind w:firstLine="709"/>
        <w:contextualSpacing/>
        <w:jc w:val="both"/>
        <w:rPr>
          <w:color w:val="000000" w:themeColor="text1"/>
          <w:sz w:val="28"/>
          <w:szCs w:val="28"/>
        </w:rPr>
      </w:pPr>
      <w:r w:rsidRPr="00361E10">
        <w:rPr>
          <w:color w:val="000000" w:themeColor="text1"/>
          <w:sz w:val="28"/>
          <w:szCs w:val="28"/>
        </w:rPr>
        <w:t xml:space="preserve">Впровадження </w:t>
      </w:r>
      <w:proofErr w:type="spellStart"/>
      <w:r w:rsidRPr="00361E10">
        <w:rPr>
          <w:color w:val="000000" w:themeColor="text1"/>
          <w:sz w:val="28"/>
          <w:szCs w:val="28"/>
        </w:rPr>
        <w:t>оздоровчо</w:t>
      </w:r>
      <w:proofErr w:type="spellEnd"/>
      <w:r w:rsidRPr="00361E10">
        <w:rPr>
          <w:color w:val="000000" w:themeColor="text1"/>
          <w:sz w:val="28"/>
          <w:szCs w:val="28"/>
        </w:rPr>
        <w:t>-рекреаційних програм, включаючи регулярні фізичні вправи та заняття спортом, сприяло підвищенню рівня фізичної активності учасників експерименту. Також було зафіксовано позитивні зміни в їхній мотивації до здорового способу життя.</w:t>
      </w:r>
    </w:p>
    <w:p w14:paraId="49D17982" w14:textId="6C11EE85" w:rsidR="00F82399" w:rsidRPr="00F82399"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Для проведення соціологічного дослідження було використано анкету, яку розроблено в рамках дослідження Метою анкетування було визначення рівня обізнаності студентів щодо здорового способу життя, його принципів, складових, режиму та реального дотримання цих принципів у повсякденному житті респондентів.</w:t>
      </w:r>
    </w:p>
    <w:p w14:paraId="6D0D62F4" w14:textId="0A65A8C6" w:rsidR="00F82399" w:rsidRPr="00F82399"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lastRenderedPageBreak/>
        <w:t xml:space="preserve">У дослідженні взяли участь 50 студентів ІІ </w:t>
      </w:r>
    </w:p>
    <w:p w14:paraId="76DD6D0A" w14:textId="79085C50" w:rsidR="00F82399" w:rsidRPr="00F82399"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Вік опитаних становив 18-19 років. За гендерним розподілом:</w:t>
      </w:r>
    </w:p>
    <w:p w14:paraId="30D35BCA" w14:textId="656F6BB6" w:rsidR="00FC65E6" w:rsidRDefault="00F82399" w:rsidP="00FC65E6">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54% респондентів – чоловіки,</w:t>
      </w:r>
      <w:r w:rsidR="00FC65E6">
        <w:rPr>
          <w:color w:val="000000" w:themeColor="text1"/>
          <w:sz w:val="28"/>
          <w:szCs w:val="28"/>
        </w:rPr>
        <w:t xml:space="preserve">  </w:t>
      </w:r>
      <w:r w:rsidRPr="00F82399">
        <w:rPr>
          <w:color w:val="000000" w:themeColor="text1"/>
          <w:sz w:val="28"/>
          <w:szCs w:val="28"/>
        </w:rPr>
        <w:t xml:space="preserve">46% респондентів – жінки </w:t>
      </w:r>
      <w:r w:rsidR="00D9564C">
        <w:rPr>
          <w:color w:val="000000" w:themeColor="text1"/>
          <w:sz w:val="28"/>
          <w:szCs w:val="28"/>
        </w:rPr>
        <w:t>(Рис.1)</w:t>
      </w:r>
    </w:p>
    <w:p w14:paraId="7A5551B4" w14:textId="362C5DE7" w:rsidR="00F82399" w:rsidRDefault="00F82399" w:rsidP="00124091">
      <w:pPr>
        <w:shd w:val="clear" w:color="000000" w:fill="auto"/>
        <w:suppressAutoHyphens/>
        <w:contextualSpacing/>
        <w:jc w:val="both"/>
        <w:rPr>
          <w:color w:val="000000" w:themeColor="text1"/>
          <w:sz w:val="28"/>
          <w:szCs w:val="28"/>
        </w:rPr>
      </w:pPr>
    </w:p>
    <w:p w14:paraId="5F1B35F7" w14:textId="1E34FBFC" w:rsidR="00F82399" w:rsidRDefault="00F82399" w:rsidP="00F82399">
      <w:pPr>
        <w:shd w:val="clear" w:color="000000" w:fill="auto"/>
        <w:suppressAutoHyphens/>
        <w:ind w:firstLine="709"/>
        <w:contextualSpacing/>
        <w:jc w:val="both"/>
        <w:rPr>
          <w:color w:val="000000" w:themeColor="text1"/>
          <w:sz w:val="28"/>
          <w:szCs w:val="28"/>
        </w:rPr>
      </w:pPr>
      <w:r>
        <w:rPr>
          <w:noProof/>
          <w:color w:val="000000" w:themeColor="text1"/>
          <w:sz w:val="28"/>
          <w:szCs w:val="28"/>
          <w:lang w:eastAsia="uk-UA"/>
        </w:rPr>
        <w:drawing>
          <wp:inline distT="0" distB="0" distL="0" distR="0" wp14:anchorId="377CB9C0" wp14:editId="1ABE342C">
            <wp:extent cx="4631055" cy="204395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37745" cy="2046906"/>
                    </a:xfrm>
                    <a:prstGeom prst="rect">
                      <a:avLst/>
                    </a:prstGeom>
                    <a:noFill/>
                  </pic:spPr>
                </pic:pic>
              </a:graphicData>
            </a:graphic>
          </wp:inline>
        </w:drawing>
      </w:r>
    </w:p>
    <w:p w14:paraId="0A05CB6B" w14:textId="1B5988D6" w:rsidR="00F82399" w:rsidRDefault="00F82399" w:rsidP="00F82399">
      <w:pPr>
        <w:shd w:val="clear" w:color="000000" w:fill="auto"/>
        <w:suppressAutoHyphens/>
        <w:contextualSpacing/>
        <w:jc w:val="both"/>
        <w:rPr>
          <w:color w:val="000000" w:themeColor="text1"/>
          <w:sz w:val="28"/>
          <w:szCs w:val="28"/>
        </w:rPr>
      </w:pPr>
    </w:p>
    <w:p w14:paraId="7DE1E7BE" w14:textId="50F0668C" w:rsidR="00F82399" w:rsidRDefault="00F82399" w:rsidP="00F82399">
      <w:pPr>
        <w:shd w:val="clear" w:color="000000" w:fill="auto"/>
        <w:suppressAutoHyphens/>
        <w:contextualSpacing/>
        <w:jc w:val="center"/>
        <w:rPr>
          <w:color w:val="000000" w:themeColor="text1"/>
          <w:sz w:val="28"/>
          <w:szCs w:val="28"/>
        </w:rPr>
      </w:pPr>
      <w:r w:rsidRPr="00D9564C">
        <w:rPr>
          <w:bCs/>
          <w:color w:val="000000" w:themeColor="text1"/>
          <w:sz w:val="28"/>
          <w:szCs w:val="28"/>
        </w:rPr>
        <w:t>Рис. 1</w:t>
      </w:r>
      <w:r w:rsidR="00424417" w:rsidRPr="00D9564C">
        <w:rPr>
          <w:bCs/>
          <w:color w:val="000000" w:themeColor="text1"/>
          <w:sz w:val="28"/>
          <w:szCs w:val="28"/>
        </w:rPr>
        <w:t>.</w:t>
      </w:r>
      <w:r w:rsidRPr="00A740F2">
        <w:rPr>
          <w:color w:val="000000" w:themeColor="text1"/>
          <w:sz w:val="28"/>
          <w:szCs w:val="28"/>
        </w:rPr>
        <w:t xml:space="preserve"> Гендерний розподіл учасників дослідження</w:t>
      </w:r>
    </w:p>
    <w:p w14:paraId="5E845E61" w14:textId="77777777" w:rsidR="00F82399" w:rsidRPr="00F82399" w:rsidRDefault="00F82399" w:rsidP="00F82399">
      <w:pPr>
        <w:shd w:val="clear" w:color="000000" w:fill="auto"/>
        <w:suppressAutoHyphens/>
        <w:contextualSpacing/>
        <w:jc w:val="both"/>
        <w:rPr>
          <w:color w:val="000000" w:themeColor="text1"/>
          <w:sz w:val="28"/>
          <w:szCs w:val="28"/>
        </w:rPr>
      </w:pPr>
    </w:p>
    <w:p w14:paraId="1F76E70A" w14:textId="1725A0E8" w:rsidR="003D3B1C"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Такий розподіл респондентів дозволяє отримати репрезентативні дані, оскільки співвідношення статей є досить збалансованим.</w:t>
      </w:r>
    </w:p>
    <w:p w14:paraId="73C2C480" w14:textId="21FD08E8" w:rsidR="00F82399" w:rsidRPr="00F82399"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Важливим аспектом дослідження було виявлення рівня теоретичних знань студентів про здоровий спосіб життя та практичного їх дотримання.</w:t>
      </w:r>
    </w:p>
    <w:p w14:paraId="11F96ACC" w14:textId="77777777" w:rsidR="00F82399" w:rsidRPr="00F82399"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На основі отриманих відповідей встановлено, що 80% респондентів вважають себе добре обізнаними про основні складові здорового способу життя. Однак лише 65% студентів зазначили, що намагаються систематично дотримуватися здорових звичок, таких як правильне харчування, регулярна фізична активність та дотримання режиму сну.</w:t>
      </w:r>
    </w:p>
    <w:p w14:paraId="64D979FE" w14:textId="58FEFD26" w:rsidR="003D3B1C" w:rsidRDefault="00F82399" w:rsidP="00F82399">
      <w:pPr>
        <w:shd w:val="clear" w:color="000000" w:fill="auto"/>
        <w:suppressAutoHyphens/>
        <w:ind w:firstLine="709"/>
        <w:contextualSpacing/>
        <w:jc w:val="both"/>
        <w:rPr>
          <w:color w:val="000000" w:themeColor="text1"/>
          <w:sz w:val="28"/>
          <w:szCs w:val="28"/>
        </w:rPr>
      </w:pPr>
      <w:r w:rsidRPr="00F82399">
        <w:rPr>
          <w:color w:val="000000" w:themeColor="text1"/>
          <w:sz w:val="28"/>
          <w:szCs w:val="28"/>
        </w:rPr>
        <w:t>(Рис. 2 – Рівень обізнаності студентів про здоровий спосіб життя)</w:t>
      </w:r>
    </w:p>
    <w:p w14:paraId="10C59D2C" w14:textId="01640483" w:rsidR="003D3B1C" w:rsidRDefault="003B6EE3" w:rsidP="00D9564C">
      <w:pPr>
        <w:shd w:val="clear" w:color="000000" w:fill="auto"/>
        <w:suppressAutoHyphens/>
        <w:contextualSpacing/>
        <w:jc w:val="both"/>
        <w:rPr>
          <w:color w:val="000000" w:themeColor="text1"/>
          <w:sz w:val="28"/>
          <w:szCs w:val="28"/>
        </w:rPr>
      </w:pPr>
      <w:r>
        <w:rPr>
          <w:noProof/>
          <w:color w:val="000000" w:themeColor="text1"/>
          <w:sz w:val="28"/>
          <w:szCs w:val="28"/>
          <w:lang w:eastAsia="uk-UA"/>
        </w:rPr>
        <w:drawing>
          <wp:anchor distT="0" distB="0" distL="114300" distR="114300" simplePos="0" relativeHeight="251659264" behindDoc="0" locked="0" layoutInCell="1" allowOverlap="1" wp14:anchorId="1544D5D3" wp14:editId="76D1FB3A">
            <wp:simplePos x="0" y="0"/>
            <wp:positionH relativeFrom="column">
              <wp:posOffset>592455</wp:posOffset>
            </wp:positionH>
            <wp:positionV relativeFrom="paragraph">
              <wp:posOffset>96520</wp:posOffset>
            </wp:positionV>
            <wp:extent cx="4805045" cy="2489200"/>
            <wp:effectExtent l="0" t="0" r="0" b="635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05045" cy="2489200"/>
                    </a:xfrm>
                    <a:prstGeom prst="rect">
                      <a:avLst/>
                    </a:prstGeom>
                    <a:noFill/>
                  </pic:spPr>
                </pic:pic>
              </a:graphicData>
            </a:graphic>
            <wp14:sizeRelH relativeFrom="margin">
              <wp14:pctWidth>0</wp14:pctWidth>
            </wp14:sizeRelH>
            <wp14:sizeRelV relativeFrom="margin">
              <wp14:pctHeight>0</wp14:pctHeight>
            </wp14:sizeRelV>
          </wp:anchor>
        </w:drawing>
      </w:r>
    </w:p>
    <w:p w14:paraId="66373740" w14:textId="7F1BD9CE" w:rsidR="003D3B1C" w:rsidRPr="00424417" w:rsidRDefault="00D6672D" w:rsidP="00424417">
      <w:pPr>
        <w:shd w:val="clear" w:color="000000" w:fill="auto"/>
        <w:suppressAutoHyphens/>
        <w:ind w:firstLine="709"/>
        <w:contextualSpacing/>
        <w:jc w:val="both"/>
        <w:rPr>
          <w:color w:val="000000" w:themeColor="text1"/>
          <w:sz w:val="28"/>
          <w:szCs w:val="28"/>
        </w:rPr>
      </w:pPr>
      <w:r>
        <w:rPr>
          <w:color w:val="000000" w:themeColor="text1"/>
          <w:sz w:val="28"/>
          <w:szCs w:val="28"/>
        </w:rPr>
        <w:br w:type="textWrapping" w:clear="all"/>
      </w:r>
    </w:p>
    <w:p w14:paraId="0CA1CCE3" w14:textId="3B4E6627" w:rsidR="003D3B1C" w:rsidRDefault="00124091" w:rsidP="00D9564C">
      <w:pPr>
        <w:shd w:val="clear" w:color="000000" w:fill="auto"/>
        <w:suppressAutoHyphens/>
        <w:contextualSpacing/>
        <w:jc w:val="both"/>
        <w:rPr>
          <w:color w:val="000000" w:themeColor="text1"/>
          <w:sz w:val="28"/>
          <w:szCs w:val="28"/>
        </w:rPr>
      </w:pPr>
      <w:r w:rsidRPr="00D9564C">
        <w:rPr>
          <w:bCs/>
          <w:color w:val="000000" w:themeColor="text1"/>
          <w:sz w:val="28"/>
          <w:szCs w:val="28"/>
        </w:rPr>
        <w:t>Рис</w:t>
      </w:r>
      <w:r w:rsidR="00424417" w:rsidRPr="00D9564C">
        <w:rPr>
          <w:bCs/>
          <w:color w:val="000000" w:themeColor="text1"/>
          <w:sz w:val="28"/>
          <w:szCs w:val="28"/>
        </w:rPr>
        <w:t xml:space="preserve">. </w:t>
      </w:r>
      <w:r w:rsidRPr="00D9564C">
        <w:rPr>
          <w:bCs/>
          <w:color w:val="000000" w:themeColor="text1"/>
          <w:sz w:val="28"/>
          <w:szCs w:val="28"/>
        </w:rPr>
        <w:t>2.</w:t>
      </w:r>
      <w:r w:rsidRPr="00A740F2">
        <w:rPr>
          <w:color w:val="000000" w:themeColor="text1"/>
          <w:sz w:val="28"/>
          <w:szCs w:val="28"/>
        </w:rPr>
        <w:t xml:space="preserve"> Відповідь на питання «Що таке здоровий спосіб життя?», % (n=50)</w:t>
      </w:r>
    </w:p>
    <w:p w14:paraId="193FB937" w14:textId="05FD7802" w:rsidR="003D3B1C" w:rsidRDefault="00124091" w:rsidP="00424417">
      <w:pPr>
        <w:shd w:val="clear" w:color="000000" w:fill="auto"/>
        <w:suppressAutoHyphens/>
        <w:ind w:firstLine="709"/>
        <w:contextualSpacing/>
        <w:jc w:val="both"/>
        <w:rPr>
          <w:color w:val="000000" w:themeColor="text1"/>
          <w:sz w:val="28"/>
          <w:szCs w:val="28"/>
        </w:rPr>
      </w:pPr>
      <w:r>
        <w:rPr>
          <w:noProof/>
          <w:color w:val="000000" w:themeColor="text1"/>
          <w:sz w:val="28"/>
          <w:szCs w:val="28"/>
          <w:lang w:eastAsia="uk-UA"/>
        </w:rPr>
        <w:lastRenderedPageBreak/>
        <w:drawing>
          <wp:inline distT="0" distB="0" distL="0" distR="0" wp14:anchorId="25271F1F" wp14:editId="25B99EA3">
            <wp:extent cx="4509936" cy="2481943"/>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26910" cy="2491284"/>
                    </a:xfrm>
                    <a:prstGeom prst="rect">
                      <a:avLst/>
                    </a:prstGeom>
                    <a:noFill/>
                  </pic:spPr>
                </pic:pic>
              </a:graphicData>
            </a:graphic>
          </wp:inline>
        </w:drawing>
      </w:r>
    </w:p>
    <w:p w14:paraId="642407A3" w14:textId="77777777" w:rsidR="00424417" w:rsidRDefault="00424417" w:rsidP="003D3B1C">
      <w:pPr>
        <w:shd w:val="clear" w:color="000000" w:fill="auto"/>
        <w:suppressAutoHyphens/>
        <w:ind w:firstLine="709"/>
        <w:contextualSpacing/>
        <w:jc w:val="both"/>
        <w:rPr>
          <w:color w:val="000000" w:themeColor="text1"/>
          <w:sz w:val="28"/>
          <w:szCs w:val="28"/>
        </w:rPr>
      </w:pPr>
    </w:p>
    <w:p w14:paraId="72932E61" w14:textId="34585434" w:rsidR="003D3B1C" w:rsidRDefault="00124091" w:rsidP="003D3B1C">
      <w:pPr>
        <w:shd w:val="clear" w:color="000000" w:fill="auto"/>
        <w:suppressAutoHyphens/>
        <w:ind w:firstLine="709"/>
        <w:contextualSpacing/>
        <w:jc w:val="both"/>
        <w:rPr>
          <w:color w:val="000000" w:themeColor="text1"/>
          <w:sz w:val="28"/>
          <w:szCs w:val="28"/>
        </w:rPr>
      </w:pPr>
      <w:r w:rsidRPr="00D9564C">
        <w:rPr>
          <w:bCs/>
          <w:color w:val="000000" w:themeColor="text1"/>
          <w:sz w:val="28"/>
          <w:szCs w:val="28"/>
        </w:rPr>
        <w:t>Рис</w:t>
      </w:r>
      <w:r w:rsidR="00424417" w:rsidRPr="00D9564C">
        <w:rPr>
          <w:bCs/>
          <w:color w:val="000000" w:themeColor="text1"/>
          <w:sz w:val="28"/>
          <w:szCs w:val="28"/>
        </w:rPr>
        <w:t>.</w:t>
      </w:r>
      <w:r w:rsidRPr="00D9564C">
        <w:rPr>
          <w:bCs/>
          <w:color w:val="000000" w:themeColor="text1"/>
          <w:sz w:val="28"/>
          <w:szCs w:val="28"/>
        </w:rPr>
        <w:t>3.</w:t>
      </w:r>
      <w:r w:rsidRPr="00C41FB2">
        <w:rPr>
          <w:color w:val="000000" w:themeColor="text1"/>
          <w:sz w:val="28"/>
          <w:szCs w:val="28"/>
        </w:rPr>
        <w:t xml:space="preserve"> Оцінка відповідальності за своє здоров</w:t>
      </w:r>
      <w:r w:rsidR="00345796">
        <w:rPr>
          <w:color w:val="000000" w:themeColor="text1"/>
          <w:sz w:val="28"/>
          <w:szCs w:val="28"/>
        </w:rPr>
        <w:t>’</w:t>
      </w:r>
      <w:r w:rsidRPr="00C41FB2">
        <w:rPr>
          <w:color w:val="000000" w:themeColor="text1"/>
          <w:sz w:val="28"/>
          <w:szCs w:val="28"/>
        </w:rPr>
        <w:t>я, % (n=50)</w:t>
      </w:r>
    </w:p>
    <w:p w14:paraId="7BCE5A39" w14:textId="36684561" w:rsidR="003D3B1C" w:rsidRDefault="003D3B1C" w:rsidP="006E4C27">
      <w:pPr>
        <w:shd w:val="clear" w:color="000000" w:fill="auto"/>
        <w:suppressAutoHyphens/>
        <w:ind w:firstLine="567"/>
        <w:contextualSpacing/>
        <w:jc w:val="both"/>
        <w:rPr>
          <w:color w:val="000000" w:themeColor="text1"/>
          <w:sz w:val="28"/>
          <w:szCs w:val="28"/>
        </w:rPr>
      </w:pPr>
    </w:p>
    <w:p w14:paraId="52B915F6" w14:textId="015EA078" w:rsidR="00FD0275" w:rsidRPr="00D9564C" w:rsidRDefault="00FD0275" w:rsidP="00D9564C">
      <w:pPr>
        <w:spacing w:after="160" w:line="259" w:lineRule="auto"/>
        <w:ind w:firstLine="709"/>
        <w:contextualSpacing/>
        <w:jc w:val="both"/>
        <w:rPr>
          <w:b/>
          <w:color w:val="000000" w:themeColor="text1"/>
          <w:sz w:val="28"/>
          <w:szCs w:val="28"/>
        </w:rPr>
      </w:pPr>
      <w:r w:rsidRPr="00D9564C">
        <w:rPr>
          <w:b/>
          <w:color w:val="000000" w:themeColor="text1"/>
          <w:sz w:val="28"/>
          <w:szCs w:val="28"/>
        </w:rPr>
        <w:t>Аналіз рівня фізичної активності та харчових звичок студентів</w:t>
      </w:r>
    </w:p>
    <w:p w14:paraId="233A173C" w14:textId="0CBEF07B" w:rsidR="00FD0275" w:rsidRPr="00FD0275" w:rsidRDefault="00FD0275" w:rsidP="00D9564C">
      <w:pPr>
        <w:spacing w:after="160" w:line="259" w:lineRule="auto"/>
        <w:ind w:firstLine="709"/>
        <w:contextualSpacing/>
        <w:jc w:val="both"/>
        <w:rPr>
          <w:color w:val="000000" w:themeColor="text1"/>
          <w:sz w:val="28"/>
          <w:szCs w:val="28"/>
        </w:rPr>
      </w:pPr>
      <w:r w:rsidRPr="00FD0275">
        <w:rPr>
          <w:color w:val="000000" w:themeColor="text1"/>
          <w:sz w:val="28"/>
          <w:szCs w:val="28"/>
        </w:rPr>
        <w:t>Фізична активність є важливим чинником здорового способу життя, оскільки впливає на загальну працездатність, психоемоційний стан і функціональну адаптацію організму. Дослідження рівня фізичної активності студентів дозволяє оцінити вплив рухової активності на якість їхнього життя та розробити рекомендації щодо підвищення активності молоді.</w:t>
      </w:r>
    </w:p>
    <w:p w14:paraId="069A1950" w14:textId="77777777" w:rsidR="00FD0275" w:rsidRPr="00D9564C" w:rsidRDefault="00FD0275" w:rsidP="00D9564C">
      <w:pPr>
        <w:spacing w:after="160" w:line="259" w:lineRule="auto"/>
        <w:ind w:firstLine="709"/>
        <w:contextualSpacing/>
        <w:jc w:val="both"/>
        <w:rPr>
          <w:b/>
          <w:color w:val="000000" w:themeColor="text1"/>
          <w:sz w:val="28"/>
          <w:szCs w:val="28"/>
        </w:rPr>
      </w:pPr>
      <w:r w:rsidRPr="00D9564C">
        <w:rPr>
          <w:b/>
          <w:color w:val="000000" w:themeColor="text1"/>
          <w:sz w:val="28"/>
          <w:szCs w:val="28"/>
        </w:rPr>
        <w:t>Рівень фізичної активності студентів</w:t>
      </w:r>
    </w:p>
    <w:p w14:paraId="39EDD6D0" w14:textId="141C4FFD" w:rsidR="00FD0275" w:rsidRPr="00FD0275" w:rsidRDefault="00FD0275" w:rsidP="00D9564C">
      <w:pPr>
        <w:spacing w:after="160" w:line="259" w:lineRule="auto"/>
        <w:ind w:firstLine="709"/>
        <w:contextualSpacing/>
        <w:jc w:val="both"/>
        <w:rPr>
          <w:color w:val="000000" w:themeColor="text1"/>
          <w:sz w:val="28"/>
          <w:szCs w:val="28"/>
        </w:rPr>
      </w:pPr>
      <w:r w:rsidRPr="00FD0275">
        <w:rPr>
          <w:color w:val="000000" w:themeColor="text1"/>
          <w:sz w:val="28"/>
          <w:szCs w:val="28"/>
        </w:rPr>
        <w:t>Аналіз анкетування студентів виявив неоднорідний рівень фізичної активності серед респондентів:</w:t>
      </w:r>
    </w:p>
    <w:p w14:paraId="7456AC3F" w14:textId="77777777" w:rsidR="00FD0275" w:rsidRPr="00FD0275" w:rsidRDefault="00FD0275" w:rsidP="00D9564C">
      <w:pPr>
        <w:spacing w:after="160" w:line="259" w:lineRule="auto"/>
        <w:ind w:firstLine="709"/>
        <w:contextualSpacing/>
        <w:jc w:val="both"/>
        <w:rPr>
          <w:color w:val="000000" w:themeColor="text1"/>
          <w:sz w:val="28"/>
          <w:szCs w:val="28"/>
        </w:rPr>
      </w:pPr>
      <w:r w:rsidRPr="00FD0275">
        <w:rPr>
          <w:color w:val="000000" w:themeColor="text1"/>
          <w:sz w:val="28"/>
          <w:szCs w:val="28"/>
        </w:rPr>
        <w:t>55% студентів займаються фізичною активністю не менше 3–4 разів на тиждень. Ці студенти відвідують спортивні секції, фітнес-клуби або займаються вправами самостійно.</w:t>
      </w:r>
    </w:p>
    <w:p w14:paraId="3C1AE00D" w14:textId="77777777" w:rsidR="00FD0275" w:rsidRPr="00FD0275" w:rsidRDefault="00FD0275" w:rsidP="00D9564C">
      <w:pPr>
        <w:spacing w:after="160" w:line="259" w:lineRule="auto"/>
        <w:ind w:firstLine="709"/>
        <w:contextualSpacing/>
        <w:jc w:val="both"/>
        <w:rPr>
          <w:color w:val="000000" w:themeColor="text1"/>
          <w:sz w:val="28"/>
          <w:szCs w:val="28"/>
        </w:rPr>
      </w:pPr>
      <w:r w:rsidRPr="00FD0275">
        <w:rPr>
          <w:color w:val="000000" w:themeColor="text1"/>
          <w:sz w:val="28"/>
          <w:szCs w:val="28"/>
        </w:rPr>
        <w:t>30% респондентів зазначили, що тренуються 1–2 рази на тиждень, що свідчить про нерегулярний характер занять, який не дозволяє досягти оптимального рівня фізичної підготовленості.</w:t>
      </w:r>
    </w:p>
    <w:p w14:paraId="6E12339A" w14:textId="7C644ADA" w:rsidR="00FD0275" w:rsidRPr="00FD0275" w:rsidRDefault="00FD0275" w:rsidP="00D9564C">
      <w:pPr>
        <w:spacing w:after="160" w:line="259" w:lineRule="auto"/>
        <w:ind w:firstLine="709"/>
        <w:contextualSpacing/>
        <w:jc w:val="both"/>
        <w:rPr>
          <w:color w:val="000000" w:themeColor="text1"/>
          <w:sz w:val="28"/>
          <w:szCs w:val="28"/>
        </w:rPr>
      </w:pPr>
      <w:r w:rsidRPr="00FD0275">
        <w:rPr>
          <w:color w:val="000000" w:themeColor="text1"/>
          <w:sz w:val="28"/>
          <w:szCs w:val="28"/>
        </w:rPr>
        <w:t>15% опитаних мають низький рівень фізичної активності або взагалі не займаються систематично спортом, що може негативно позначитися на їхньому фізичному розвитку, здоров</w:t>
      </w:r>
      <w:r w:rsidR="00345796">
        <w:rPr>
          <w:color w:val="000000" w:themeColor="text1"/>
          <w:sz w:val="28"/>
          <w:szCs w:val="28"/>
        </w:rPr>
        <w:t>’</w:t>
      </w:r>
      <w:r w:rsidRPr="00FD0275">
        <w:rPr>
          <w:color w:val="000000" w:themeColor="text1"/>
          <w:sz w:val="28"/>
          <w:szCs w:val="28"/>
        </w:rPr>
        <w:t>ї та стійкості до стресів.</w:t>
      </w:r>
    </w:p>
    <w:p w14:paraId="3806B02B" w14:textId="1D356452" w:rsidR="006E4C27" w:rsidRPr="006E4C27" w:rsidRDefault="00FD0275" w:rsidP="00D9564C">
      <w:pPr>
        <w:spacing w:after="160" w:line="259" w:lineRule="auto"/>
        <w:ind w:firstLine="709"/>
        <w:contextualSpacing/>
        <w:jc w:val="both"/>
        <w:rPr>
          <w:color w:val="000000" w:themeColor="text1"/>
          <w:sz w:val="28"/>
          <w:szCs w:val="28"/>
        </w:rPr>
      </w:pPr>
      <w:r w:rsidRPr="00FD0275">
        <w:rPr>
          <w:color w:val="000000" w:themeColor="text1"/>
          <w:sz w:val="28"/>
          <w:szCs w:val="28"/>
        </w:rPr>
        <w:t>Таким чином, хоча більшість студентів демонструють помірну або високу фізичну активність, залишається значна частина молоді, яка недостатньо залучена до фізичних навантажень.</w:t>
      </w:r>
    </w:p>
    <w:p w14:paraId="73A1457F" w14:textId="77777777" w:rsidR="006E4C27" w:rsidRPr="00D9564C" w:rsidRDefault="006E4C27" w:rsidP="00D9564C">
      <w:pPr>
        <w:spacing w:after="160" w:line="259" w:lineRule="auto"/>
        <w:ind w:firstLine="709"/>
        <w:contextualSpacing/>
        <w:jc w:val="both"/>
        <w:rPr>
          <w:b/>
          <w:color w:val="000000" w:themeColor="text1"/>
          <w:sz w:val="28"/>
          <w:szCs w:val="28"/>
        </w:rPr>
      </w:pPr>
      <w:r w:rsidRPr="00D9564C">
        <w:rPr>
          <w:b/>
          <w:color w:val="000000" w:themeColor="text1"/>
          <w:sz w:val="28"/>
          <w:szCs w:val="28"/>
        </w:rPr>
        <w:t>Причини низької фізичної активності студентів</w:t>
      </w:r>
    </w:p>
    <w:p w14:paraId="0C37C7E0" w14:textId="18D797D4"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Аналіз відповідей студентів дозволив виокремити основні причини недостатньої фізичної активності:</w:t>
      </w:r>
    </w:p>
    <w:p w14:paraId="52FB9013"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lastRenderedPageBreak/>
        <w:t>45% респондентів вказали, що нестача вільного часу через навчальне навантаження є головною причиною зниження рівня фізичної активності. Студенти часто проводять багато часу за підготовкою до занять, що обмежує можливості для відвідування спортивних секцій чи виконання фізичних вправ.</w:t>
      </w:r>
    </w:p>
    <w:p w14:paraId="17D30F7B"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30% студентів зазначили, що їхньою основною проблемою є низька мотивація. Відсутність розуміння важливості фізичної активності, недостатнє заохочення з боку викладачів або однолітків можуть сприяти байдужому ставленню до спорту.</w:t>
      </w:r>
    </w:p>
    <w:p w14:paraId="094D8796" w14:textId="77777777" w:rsidR="00FC65E6"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 xml:space="preserve">25% студентів вказали на відсутність належних умов або фінансових можливостей для занять спортом. </w:t>
      </w:r>
    </w:p>
    <w:p w14:paraId="1705AEB6" w14:textId="1DF98AC6"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Висока вартість абонементів у спортивні клуби або недостатня кількість спортивних майданчиків біля місць проживання обмежують доступ молоді до регулярних фізичних вправ.</w:t>
      </w:r>
    </w:p>
    <w:p w14:paraId="6743028B" w14:textId="1525BD7B"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Отримані результати підтверджують необхідність розробки програм підтримки фізичної активності серед студентської молоді, зокрема шляхом впровадження спеціальних мотиваційних заходів, покращення спортивної інфраструктури та гнучкого графіка фізичних занять у закладах вищої освіти.</w:t>
      </w:r>
    </w:p>
    <w:p w14:paraId="739D1EEA" w14:textId="2F60DDC3" w:rsidR="00FC65E6"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Раціональне харчування відіграє важливу роль у підтримці здоров</w:t>
      </w:r>
      <w:r w:rsidR="00345796">
        <w:rPr>
          <w:color w:val="000000" w:themeColor="text1"/>
          <w:sz w:val="28"/>
          <w:szCs w:val="28"/>
        </w:rPr>
        <w:t>’</w:t>
      </w:r>
      <w:r w:rsidRPr="006E4C27">
        <w:rPr>
          <w:color w:val="000000" w:themeColor="text1"/>
          <w:sz w:val="28"/>
          <w:szCs w:val="28"/>
        </w:rPr>
        <w:t xml:space="preserve">я студентів та їхньої фізичної активності. </w:t>
      </w:r>
    </w:p>
    <w:p w14:paraId="02265E11" w14:textId="7E573BC6"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Аналіз харчових звичок респондентів дозволив визначити основні тенденції в їхньому харчуванні:</w:t>
      </w:r>
    </w:p>
    <w:p w14:paraId="14F35638"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50% студентів намагаються дотримуватися збалансованого харчування, включаючи споживання білків, жирів та вуглеводів у правильних пропорціях. Вони свідомо підходять до вибору продуктів, вживають достатню кількість овочів, фруктів та білкових продуктів.</w:t>
      </w:r>
    </w:p>
    <w:p w14:paraId="427A480F" w14:textId="77777777" w:rsidR="00FC65E6"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 xml:space="preserve">35% респондентів зазначили, що іноді вживають фаст-фуд та нездорову їжу через брак часу або звичку. </w:t>
      </w:r>
    </w:p>
    <w:p w14:paraId="563F63FB" w14:textId="6DB7E28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Незважаючи на усвідомлення шкідливості такого харчування, вони не завжди можуть дотримуватися правильного режиму харчування через високий ритм життя.</w:t>
      </w:r>
    </w:p>
    <w:p w14:paraId="58EB8985"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15% студентів не контролюють свій раціон і харчуються хаотично, часто пропускаючи прийоми їжі або вживаючи надмірну кількість висококалорійних продуктів із низькою поживною цінністю.</w:t>
      </w:r>
    </w:p>
    <w:p w14:paraId="42542B75" w14:textId="594A995B"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Нерегулярне харчування та незбалансований раціон можуть сприяти розвитку хронічної втоми, зниженню імунітету, проблемам із травленням та метаболічним порушенням.</w:t>
      </w:r>
    </w:p>
    <w:p w14:paraId="32140C22" w14:textId="77777777" w:rsidR="006E4C27" w:rsidRPr="00D9564C" w:rsidRDefault="006E4C27" w:rsidP="00D9564C">
      <w:pPr>
        <w:spacing w:after="160" w:line="259" w:lineRule="auto"/>
        <w:ind w:firstLine="709"/>
        <w:contextualSpacing/>
        <w:jc w:val="both"/>
        <w:rPr>
          <w:b/>
          <w:color w:val="000000" w:themeColor="text1"/>
          <w:sz w:val="28"/>
          <w:szCs w:val="28"/>
        </w:rPr>
      </w:pPr>
      <w:r w:rsidRPr="00D9564C">
        <w:rPr>
          <w:b/>
          <w:color w:val="000000" w:themeColor="text1"/>
          <w:sz w:val="28"/>
          <w:szCs w:val="28"/>
        </w:rPr>
        <w:t>Причини незбалансованого харчування</w:t>
      </w:r>
    </w:p>
    <w:p w14:paraId="2CCB2339" w14:textId="1DEA0F81" w:rsidR="006E4C27" w:rsidRPr="006E4C27" w:rsidRDefault="006E4C27" w:rsidP="003B6EE3">
      <w:pPr>
        <w:spacing w:after="160" w:line="259" w:lineRule="auto"/>
        <w:ind w:firstLine="567"/>
        <w:contextualSpacing/>
        <w:jc w:val="both"/>
        <w:rPr>
          <w:color w:val="000000" w:themeColor="text1"/>
          <w:sz w:val="28"/>
          <w:szCs w:val="28"/>
        </w:rPr>
      </w:pPr>
      <w:r w:rsidRPr="006E4C27">
        <w:rPr>
          <w:color w:val="000000" w:themeColor="text1"/>
          <w:sz w:val="28"/>
          <w:szCs w:val="28"/>
        </w:rPr>
        <w:lastRenderedPageBreak/>
        <w:t>Опитування студентів дозволило виокремити основні причини, які ускладнюють дотримання раціонального харчування:</w:t>
      </w:r>
    </w:p>
    <w:p w14:paraId="08131F85" w14:textId="77777777" w:rsidR="006E4C27" w:rsidRPr="006E4C27" w:rsidRDefault="006E4C27" w:rsidP="006E4C27">
      <w:pPr>
        <w:spacing w:after="160" w:line="259" w:lineRule="auto"/>
        <w:ind w:firstLine="567"/>
        <w:contextualSpacing/>
        <w:jc w:val="both"/>
        <w:rPr>
          <w:color w:val="000000" w:themeColor="text1"/>
          <w:sz w:val="28"/>
          <w:szCs w:val="28"/>
        </w:rPr>
      </w:pPr>
      <w:r w:rsidRPr="006E4C27">
        <w:rPr>
          <w:color w:val="000000" w:themeColor="text1"/>
          <w:sz w:val="28"/>
          <w:szCs w:val="28"/>
        </w:rPr>
        <w:t>40% студентів вказали на брак часу як головну перешкоду для приготування здорових страв. Інтенсивний навчальний процес змушує багатьох обирати швидку їжу або напівфабрикати.</w:t>
      </w:r>
    </w:p>
    <w:p w14:paraId="5D6C1173" w14:textId="5138150C" w:rsidR="00FC65E6" w:rsidRDefault="006E4C27" w:rsidP="006E4C27">
      <w:pPr>
        <w:spacing w:after="160" w:line="259" w:lineRule="auto"/>
        <w:ind w:firstLine="567"/>
        <w:contextualSpacing/>
        <w:jc w:val="both"/>
        <w:rPr>
          <w:color w:val="000000" w:themeColor="text1"/>
          <w:sz w:val="28"/>
          <w:szCs w:val="28"/>
        </w:rPr>
      </w:pPr>
      <w:r w:rsidRPr="006E4C27">
        <w:rPr>
          <w:color w:val="000000" w:themeColor="text1"/>
          <w:sz w:val="28"/>
          <w:szCs w:val="28"/>
        </w:rPr>
        <w:t>35% респондентів відзначили вплив харчових звичок, сформованих у сім</w:t>
      </w:r>
      <w:r w:rsidR="00345796">
        <w:rPr>
          <w:color w:val="000000" w:themeColor="text1"/>
          <w:sz w:val="28"/>
          <w:szCs w:val="28"/>
        </w:rPr>
        <w:t>’</w:t>
      </w:r>
      <w:r w:rsidRPr="006E4C27">
        <w:rPr>
          <w:color w:val="000000" w:themeColor="text1"/>
          <w:sz w:val="28"/>
          <w:szCs w:val="28"/>
        </w:rPr>
        <w:t>ї або середовищі.</w:t>
      </w:r>
    </w:p>
    <w:p w14:paraId="60ACF4AD" w14:textId="63E7391C" w:rsidR="006E4C27" w:rsidRPr="006E4C27" w:rsidRDefault="006E4C27" w:rsidP="006E4C27">
      <w:pPr>
        <w:spacing w:after="160" w:line="259" w:lineRule="auto"/>
        <w:ind w:firstLine="567"/>
        <w:contextualSpacing/>
        <w:jc w:val="both"/>
        <w:rPr>
          <w:color w:val="000000" w:themeColor="text1"/>
          <w:sz w:val="28"/>
          <w:szCs w:val="28"/>
        </w:rPr>
      </w:pPr>
      <w:r w:rsidRPr="006E4C27">
        <w:rPr>
          <w:color w:val="000000" w:themeColor="text1"/>
          <w:sz w:val="28"/>
          <w:szCs w:val="28"/>
        </w:rPr>
        <w:t>Деякі студенти продовжують дотримуватися харчової моделі, яку перейняли у дитинстві, що не завжди відповідає принципам збалансованого харчування.</w:t>
      </w:r>
    </w:p>
    <w:p w14:paraId="66337600" w14:textId="77777777" w:rsidR="006E4C27" w:rsidRPr="006E4C27" w:rsidRDefault="006E4C27" w:rsidP="006E4C27">
      <w:pPr>
        <w:spacing w:after="160" w:line="259" w:lineRule="auto"/>
        <w:ind w:firstLine="567"/>
        <w:contextualSpacing/>
        <w:jc w:val="both"/>
        <w:rPr>
          <w:color w:val="000000" w:themeColor="text1"/>
          <w:sz w:val="28"/>
          <w:szCs w:val="28"/>
        </w:rPr>
      </w:pPr>
      <w:r w:rsidRPr="006E4C27">
        <w:rPr>
          <w:color w:val="000000" w:themeColor="text1"/>
          <w:sz w:val="28"/>
          <w:szCs w:val="28"/>
        </w:rPr>
        <w:t>25% опитаних наголосили на фінансових труднощах, які не дозволяють їм регулярно купувати якісні продукти харчування. Висока вартість свіжих овочів, фруктів та білкових продуктів змушує студентів замінювати їх дешевшими, але менш корисними продуктами.</w:t>
      </w:r>
    </w:p>
    <w:p w14:paraId="42987F64" w14:textId="77777777" w:rsidR="00FC65E6"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 xml:space="preserve">Аналіз отриманих даних дозволив встановити пряму залежність між рівнем фізичної активності та особливостями харчової поведінки студентів. </w:t>
      </w:r>
    </w:p>
    <w:p w14:paraId="1ECFB68E" w14:textId="15E6640A"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Особи, які регулярно займаються спортом, частіше дотримуються збалансованого раціону, оскільки усвідомлюють його вплив на загальний фізичний стан. Натомість студенти, які мають низький рівень рухової активності, частіше харчуються нерегулярно, споживають фаст-фуд і відчувають хронічну втому.</w:t>
      </w:r>
    </w:p>
    <w:p w14:paraId="254070D1" w14:textId="7352242C"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Фізична активність є важливим чинником підтримки здоров</w:t>
      </w:r>
      <w:r w:rsidR="00345796">
        <w:rPr>
          <w:color w:val="000000" w:themeColor="text1"/>
          <w:sz w:val="28"/>
          <w:szCs w:val="28"/>
        </w:rPr>
        <w:t>’</w:t>
      </w:r>
      <w:r w:rsidRPr="006E4C27">
        <w:rPr>
          <w:color w:val="000000" w:themeColor="text1"/>
          <w:sz w:val="28"/>
          <w:szCs w:val="28"/>
        </w:rPr>
        <w:t>я студентів. Проте, результати дослідження показали, що лише 55% опитаних регулярно займаються фізичною активністю, тоді як 15% мають низький рівень рухової активності або зовсім не займаються спортом.</w:t>
      </w:r>
    </w:p>
    <w:p w14:paraId="3434CAC2"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Основними причинами низького рівня фізичної активності є брак часу через навчальне навантаження (45%), низька мотивація (30%), а також відсутність належних умов або фінансових можливостей (25%).</w:t>
      </w:r>
    </w:p>
    <w:p w14:paraId="68533D3B"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Аналіз харчових звичок студентів свідчить про те, що лише 50% респондентів дотримуються збалансованого харчування, тоді як 35% періодично вживають нездорову їжу, а 15% харчуються хаотично.</w:t>
      </w:r>
    </w:p>
    <w:p w14:paraId="5C60E895"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Основними факторами, що впливають на незбалансоване харчування, є брак часу (40%), харчові звички (35%) та фінансові труднощі (25%).</w:t>
      </w:r>
    </w:p>
    <w:p w14:paraId="0CC78867" w14:textId="77777777" w:rsidR="006E4C27" w:rsidRPr="006E4C27"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t>Виявлено пряму залежність між рівнем фізичної активності та раціональним харчуванням: студенти, які ведуть активний спосіб життя, частіше дотримуються здорового раціону, тоді як ті, хто не займається спортом, мають більшу схильність до нездорового харчування.</w:t>
      </w:r>
    </w:p>
    <w:p w14:paraId="2C921D8A" w14:textId="62BB22E0" w:rsidR="000B0285" w:rsidRDefault="006E4C27" w:rsidP="00D9564C">
      <w:pPr>
        <w:spacing w:after="160" w:line="259" w:lineRule="auto"/>
        <w:ind w:firstLine="709"/>
        <w:contextualSpacing/>
        <w:jc w:val="both"/>
        <w:rPr>
          <w:color w:val="000000" w:themeColor="text1"/>
          <w:sz w:val="28"/>
          <w:szCs w:val="28"/>
        </w:rPr>
      </w:pPr>
      <w:r w:rsidRPr="006E4C27">
        <w:rPr>
          <w:color w:val="000000" w:themeColor="text1"/>
          <w:sz w:val="28"/>
          <w:szCs w:val="28"/>
        </w:rPr>
        <w:lastRenderedPageBreak/>
        <w:t>Рекомендації: необхідно розробити програми мотивації студентів до фізичної активності, сприяти створенню доступної спортивної інфраструктури та впроваджувати освітні заходи з раціонального харчування, що допоможе поліпшити здоров</w:t>
      </w:r>
      <w:r w:rsidR="00345796">
        <w:rPr>
          <w:color w:val="000000" w:themeColor="text1"/>
          <w:sz w:val="28"/>
          <w:szCs w:val="28"/>
        </w:rPr>
        <w:t>’</w:t>
      </w:r>
      <w:r w:rsidRPr="006E4C27">
        <w:rPr>
          <w:color w:val="000000" w:themeColor="text1"/>
          <w:sz w:val="28"/>
          <w:szCs w:val="28"/>
        </w:rPr>
        <w:t>я студентської молоді.</w:t>
      </w:r>
    </w:p>
    <w:p w14:paraId="73853C5F" w14:textId="77777777" w:rsidR="00E12A5F" w:rsidRDefault="00E12A5F" w:rsidP="006E4C27">
      <w:pPr>
        <w:spacing w:after="160" w:line="259" w:lineRule="auto"/>
        <w:ind w:firstLine="567"/>
        <w:contextualSpacing/>
        <w:jc w:val="both"/>
        <w:rPr>
          <w:color w:val="000000" w:themeColor="text1"/>
          <w:sz w:val="28"/>
          <w:szCs w:val="28"/>
        </w:rPr>
      </w:pPr>
    </w:p>
    <w:p w14:paraId="43042788" w14:textId="6B1895F4" w:rsidR="000B0285" w:rsidRDefault="00D6672D" w:rsidP="007E0D2F">
      <w:pPr>
        <w:spacing w:after="160" w:line="259" w:lineRule="auto"/>
        <w:jc w:val="center"/>
        <w:rPr>
          <w:b/>
          <w:sz w:val="28"/>
          <w:szCs w:val="28"/>
        </w:rPr>
      </w:pPr>
      <w:r>
        <w:rPr>
          <w:b/>
          <w:noProof/>
          <w:sz w:val="28"/>
          <w:szCs w:val="28"/>
          <w:lang w:eastAsia="uk-UA"/>
        </w:rPr>
        <w:drawing>
          <wp:inline distT="0" distB="0" distL="0" distR="0" wp14:anchorId="07419580" wp14:editId="4EB4FFBD">
            <wp:extent cx="3749808" cy="2348667"/>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85987" cy="2371327"/>
                    </a:xfrm>
                    <a:prstGeom prst="rect">
                      <a:avLst/>
                    </a:prstGeom>
                    <a:noFill/>
                  </pic:spPr>
                </pic:pic>
              </a:graphicData>
            </a:graphic>
          </wp:inline>
        </w:drawing>
      </w:r>
    </w:p>
    <w:p w14:paraId="221A6301" w14:textId="631668DC" w:rsidR="000B0285" w:rsidRPr="00D6672D" w:rsidRDefault="00D6672D" w:rsidP="00124091">
      <w:pPr>
        <w:spacing w:after="160" w:line="259" w:lineRule="auto"/>
        <w:jc w:val="center"/>
        <w:rPr>
          <w:bCs/>
          <w:sz w:val="28"/>
          <w:szCs w:val="28"/>
        </w:rPr>
      </w:pPr>
      <w:r w:rsidRPr="00D9564C">
        <w:rPr>
          <w:sz w:val="28"/>
          <w:szCs w:val="28"/>
        </w:rPr>
        <w:t>Рис</w:t>
      </w:r>
      <w:r w:rsidR="00794BB1" w:rsidRPr="00D9564C">
        <w:rPr>
          <w:sz w:val="28"/>
          <w:szCs w:val="28"/>
        </w:rPr>
        <w:t>.4</w:t>
      </w:r>
      <w:r w:rsidR="00794BB1">
        <w:rPr>
          <w:bCs/>
          <w:sz w:val="28"/>
          <w:szCs w:val="28"/>
        </w:rPr>
        <w:t xml:space="preserve"> </w:t>
      </w:r>
      <w:r w:rsidRPr="00D6672D">
        <w:rPr>
          <w:bCs/>
          <w:sz w:val="28"/>
          <w:szCs w:val="28"/>
        </w:rPr>
        <w:t>Скільки повинен тривати здоровий сон?, % (n=50)</w:t>
      </w:r>
    </w:p>
    <w:p w14:paraId="6763308F" w14:textId="1F8952A3" w:rsidR="00D6672D" w:rsidRPr="00D6672D" w:rsidRDefault="00D6672D" w:rsidP="00D9564C">
      <w:pPr>
        <w:spacing w:after="160" w:line="259" w:lineRule="auto"/>
        <w:ind w:firstLine="709"/>
        <w:contextualSpacing/>
        <w:jc w:val="both"/>
        <w:rPr>
          <w:bCs/>
          <w:sz w:val="28"/>
          <w:szCs w:val="28"/>
        </w:rPr>
      </w:pPr>
      <w:r w:rsidRPr="00D6672D">
        <w:rPr>
          <w:bCs/>
          <w:sz w:val="28"/>
          <w:szCs w:val="28"/>
        </w:rPr>
        <w:t>Однією з важливих складових здорового способу життя є оптимальний рівень рухової активності. Визначення раціонального рухового режиму для різних вікових груп привертає увагу вчених та педагогів уже протягом тривалого часу. Це пояснюється тісним взаємозв</w:t>
      </w:r>
      <w:r w:rsidR="00345796">
        <w:rPr>
          <w:bCs/>
          <w:sz w:val="28"/>
          <w:szCs w:val="28"/>
        </w:rPr>
        <w:t>’</w:t>
      </w:r>
      <w:r w:rsidRPr="00D6672D">
        <w:rPr>
          <w:bCs/>
          <w:sz w:val="28"/>
          <w:szCs w:val="28"/>
        </w:rPr>
        <w:t>язком між фізичною активністю та здоров</w:t>
      </w:r>
      <w:r w:rsidR="00345796">
        <w:rPr>
          <w:bCs/>
          <w:sz w:val="28"/>
          <w:szCs w:val="28"/>
        </w:rPr>
        <w:t>’</w:t>
      </w:r>
      <w:r w:rsidRPr="00D6672D">
        <w:rPr>
          <w:bCs/>
          <w:sz w:val="28"/>
          <w:szCs w:val="28"/>
        </w:rPr>
        <w:t>ям людини, що особливо помітно у період активного розвитку організму.</w:t>
      </w:r>
    </w:p>
    <w:p w14:paraId="1D4A4A7B" w14:textId="4DB96EB9" w:rsidR="00154405" w:rsidRDefault="00D6672D" w:rsidP="00D9564C">
      <w:pPr>
        <w:spacing w:after="160" w:line="259" w:lineRule="auto"/>
        <w:ind w:firstLine="709"/>
        <w:contextualSpacing/>
        <w:jc w:val="both"/>
        <w:rPr>
          <w:bCs/>
          <w:sz w:val="28"/>
          <w:szCs w:val="28"/>
        </w:rPr>
      </w:pPr>
      <w:r w:rsidRPr="00D6672D">
        <w:rPr>
          <w:bCs/>
          <w:sz w:val="28"/>
          <w:szCs w:val="28"/>
        </w:rPr>
        <w:t xml:space="preserve">Для визначення рівня рухової активності студентів було проведено </w:t>
      </w:r>
      <w:r w:rsidR="003B6EE3" w:rsidRPr="003B6EE3">
        <w:rPr>
          <w:bCs/>
          <w:sz w:val="28"/>
          <w:szCs w:val="28"/>
        </w:rPr>
        <w:t>Фізична активність є важливим чинником підтримки здоров</w:t>
      </w:r>
      <w:r w:rsidR="00345796">
        <w:rPr>
          <w:bCs/>
          <w:sz w:val="28"/>
          <w:szCs w:val="28"/>
        </w:rPr>
        <w:t>’</w:t>
      </w:r>
      <w:r w:rsidR="003B6EE3" w:rsidRPr="003B6EE3">
        <w:rPr>
          <w:bCs/>
          <w:sz w:val="28"/>
          <w:szCs w:val="28"/>
        </w:rPr>
        <w:t>я та оптимальної працездатності студентів. Вона впливає на функціональний стан організму, адаптаційні можливості та загальний рівень життєдіяльності.</w:t>
      </w:r>
    </w:p>
    <w:p w14:paraId="3EE494F9" w14:textId="7B603A91" w:rsidR="003B6EE3" w:rsidRPr="003B6EE3" w:rsidRDefault="003B6EE3" w:rsidP="00D9564C">
      <w:pPr>
        <w:spacing w:after="160" w:line="259" w:lineRule="auto"/>
        <w:ind w:firstLine="709"/>
        <w:contextualSpacing/>
        <w:jc w:val="both"/>
        <w:rPr>
          <w:bCs/>
          <w:sz w:val="28"/>
          <w:szCs w:val="28"/>
        </w:rPr>
      </w:pPr>
      <w:r w:rsidRPr="003B6EE3">
        <w:rPr>
          <w:bCs/>
          <w:sz w:val="28"/>
          <w:szCs w:val="28"/>
        </w:rPr>
        <w:t xml:space="preserve"> У зв</w:t>
      </w:r>
      <w:r w:rsidR="00345796">
        <w:rPr>
          <w:bCs/>
          <w:sz w:val="28"/>
          <w:szCs w:val="28"/>
        </w:rPr>
        <w:t>’</w:t>
      </w:r>
      <w:r w:rsidRPr="003B6EE3">
        <w:rPr>
          <w:bCs/>
          <w:sz w:val="28"/>
          <w:szCs w:val="28"/>
        </w:rPr>
        <w:t>язку з цим дослідження рівня рухової активності студентів дозволяє оцінити ступінь відповідності їхнього способу життя фізіологічним потребам у русі та виявити можливі проблеми, які потребують корекції.</w:t>
      </w:r>
    </w:p>
    <w:p w14:paraId="17BF36DE" w14:textId="701878CA" w:rsidR="003B6EE3" w:rsidRPr="003B6EE3" w:rsidRDefault="003B6EE3" w:rsidP="00D9564C">
      <w:pPr>
        <w:spacing w:after="160" w:line="259" w:lineRule="auto"/>
        <w:ind w:firstLine="709"/>
        <w:contextualSpacing/>
        <w:jc w:val="both"/>
        <w:rPr>
          <w:bCs/>
          <w:sz w:val="28"/>
          <w:szCs w:val="28"/>
        </w:rPr>
      </w:pPr>
      <w:r w:rsidRPr="003B6EE3">
        <w:rPr>
          <w:bCs/>
          <w:sz w:val="28"/>
          <w:szCs w:val="28"/>
        </w:rPr>
        <w:t>Педагогічне спостереження здійснювалося протягом трьох місяців. У дослідженні брали участь 15 студентів (8 хлопців, 7 дівчат), які добровільно зголосилися стати учасниками експерименту. Методика педагогічного спостереження включала кілька етапів:</w:t>
      </w:r>
    </w:p>
    <w:p w14:paraId="1DA8A7A9"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Фіксація рухової активності студентів шляхом щоденного запису їхніх дій та тривалості виконання кожного виду діяльності.</w:t>
      </w:r>
    </w:p>
    <w:p w14:paraId="6A34BD08"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lastRenderedPageBreak/>
        <w:t>Контроль за кількістю зроблених кроків за допомогою мобільного додатка «Крокомір» та фітнес-браслетів, які щодня реєстрували кількість пройдених кроків.</w:t>
      </w:r>
    </w:p>
    <w:p w14:paraId="0444D66B"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Ведення індивідуальних протоколів, у яких студенти самостійно записували свої результати щодо фізичної активності.</w:t>
      </w:r>
    </w:p>
    <w:p w14:paraId="5FE279AC"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Ця методика дозволила отримати детальну інформацію про рівень рухової активності студентів, виявити закономірності зміни цього показника в різні періоди навчального процесу та оцінити вплив фізичних навантажень на загальний стан студентів.</w:t>
      </w:r>
    </w:p>
    <w:p w14:paraId="0ADB5584"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Аналіз рухової активності студентів</w:t>
      </w:r>
    </w:p>
    <w:p w14:paraId="29C91B1D" w14:textId="251D4CCF" w:rsidR="003B6EE3" w:rsidRPr="003B6EE3" w:rsidRDefault="003B6EE3" w:rsidP="00D9564C">
      <w:pPr>
        <w:spacing w:after="160" w:line="259" w:lineRule="auto"/>
        <w:ind w:firstLine="709"/>
        <w:contextualSpacing/>
        <w:jc w:val="both"/>
        <w:rPr>
          <w:bCs/>
          <w:sz w:val="28"/>
          <w:szCs w:val="28"/>
        </w:rPr>
      </w:pPr>
      <w:r w:rsidRPr="003B6EE3">
        <w:rPr>
          <w:bCs/>
          <w:sz w:val="28"/>
          <w:szCs w:val="28"/>
        </w:rPr>
        <w:t>Згідно з даними науково-методичної літератури, нормативні показники рухової активності студентів варіюються залежно від періоду навчання:</w:t>
      </w:r>
    </w:p>
    <w:p w14:paraId="2321F371"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Під час навчального процесу середня рухова активність студентів становить від 8000 до 11000 кроків на добу, хоча в окремих випадках може сягати 14000–19000 кроків.</w:t>
      </w:r>
    </w:p>
    <w:p w14:paraId="6884E999"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У період сесії цей показник різко знижується і становить лише 3000–4000 кроків на добу, що свідчить про суттєве зменшення фізичної активності.</w:t>
      </w:r>
    </w:p>
    <w:p w14:paraId="4E029196"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Під час канікул студенти демонструють найвищий рівень активності – від 14000 до 19000 кроків щодня.</w:t>
      </w:r>
    </w:p>
    <w:p w14:paraId="08C89371" w14:textId="7E192101" w:rsidR="003B6EE3" w:rsidRPr="003B6EE3" w:rsidRDefault="003B6EE3" w:rsidP="00D9564C">
      <w:pPr>
        <w:spacing w:after="160" w:line="259" w:lineRule="auto"/>
        <w:ind w:firstLine="709"/>
        <w:contextualSpacing/>
        <w:jc w:val="both"/>
        <w:rPr>
          <w:bCs/>
          <w:sz w:val="28"/>
          <w:szCs w:val="28"/>
        </w:rPr>
      </w:pPr>
      <w:r w:rsidRPr="003B6EE3">
        <w:rPr>
          <w:bCs/>
          <w:sz w:val="28"/>
          <w:szCs w:val="28"/>
        </w:rPr>
        <w:t>Аналіз отриманих даних свідчить, що рівень фізичної активності студентів у навчальний період становить лише 50–65% від біологічної потреби в русі, а під час сесії цей показник знижується до 18–22%. Таке суттєве зменшення рухової активності може негативно впливати на загальний фізичний стан студентів, їхню працездатність та стійкість до стресів.</w:t>
      </w:r>
    </w:p>
    <w:p w14:paraId="40C34695" w14:textId="25140CCA" w:rsidR="003B6EE3" w:rsidRPr="003B6EE3" w:rsidRDefault="003B6EE3" w:rsidP="00D9564C">
      <w:pPr>
        <w:spacing w:line="259" w:lineRule="auto"/>
        <w:ind w:firstLine="709"/>
        <w:contextualSpacing/>
        <w:jc w:val="both"/>
        <w:rPr>
          <w:bCs/>
          <w:sz w:val="28"/>
          <w:szCs w:val="28"/>
        </w:rPr>
      </w:pPr>
      <w:r w:rsidRPr="003B6EE3">
        <w:rPr>
          <w:bCs/>
          <w:sz w:val="28"/>
          <w:szCs w:val="28"/>
        </w:rPr>
        <w:t xml:space="preserve">На основі аналізу кількості зроблених кроків протягом тижня, учасників дослідження було </w:t>
      </w:r>
      <w:proofErr w:type="spellStart"/>
      <w:r w:rsidRPr="003B6EE3">
        <w:rPr>
          <w:bCs/>
          <w:sz w:val="28"/>
          <w:szCs w:val="28"/>
        </w:rPr>
        <w:t>розподілено</w:t>
      </w:r>
      <w:proofErr w:type="spellEnd"/>
      <w:r w:rsidRPr="003B6EE3">
        <w:rPr>
          <w:bCs/>
          <w:sz w:val="28"/>
          <w:szCs w:val="28"/>
        </w:rPr>
        <w:t xml:space="preserve"> на три групи за рівнем звичної рухової активності:</w:t>
      </w:r>
    </w:p>
    <w:p w14:paraId="1E77AB68" w14:textId="77777777" w:rsidR="003B6EE3" w:rsidRPr="00D9564C" w:rsidRDefault="003B6EE3" w:rsidP="00C25437">
      <w:pPr>
        <w:pStyle w:val="ad"/>
        <w:numPr>
          <w:ilvl w:val="0"/>
          <w:numId w:val="83"/>
        </w:numPr>
        <w:spacing w:after="0" w:line="240" w:lineRule="auto"/>
        <w:jc w:val="both"/>
        <w:rPr>
          <w:rFonts w:ascii="Times New Roman" w:hAnsi="Times New Roman" w:cs="Times New Roman"/>
          <w:bCs/>
          <w:sz w:val="28"/>
          <w:szCs w:val="28"/>
        </w:rPr>
      </w:pPr>
      <w:r w:rsidRPr="00D9564C">
        <w:rPr>
          <w:rFonts w:ascii="Times New Roman" w:hAnsi="Times New Roman" w:cs="Times New Roman"/>
          <w:bCs/>
          <w:sz w:val="28"/>
          <w:szCs w:val="28"/>
        </w:rPr>
        <w:t>Високий рівень – 12000 і більше кроків на добу (25% студентів).</w:t>
      </w:r>
    </w:p>
    <w:p w14:paraId="6FF7701F" w14:textId="77777777" w:rsidR="003B6EE3" w:rsidRPr="00D9564C" w:rsidRDefault="003B6EE3" w:rsidP="00C25437">
      <w:pPr>
        <w:pStyle w:val="ad"/>
        <w:numPr>
          <w:ilvl w:val="0"/>
          <w:numId w:val="83"/>
        </w:numPr>
        <w:spacing w:after="0" w:line="240" w:lineRule="auto"/>
        <w:jc w:val="both"/>
        <w:rPr>
          <w:rFonts w:ascii="Times New Roman" w:hAnsi="Times New Roman" w:cs="Times New Roman"/>
          <w:bCs/>
          <w:sz w:val="28"/>
          <w:szCs w:val="28"/>
        </w:rPr>
      </w:pPr>
      <w:r w:rsidRPr="00D9564C">
        <w:rPr>
          <w:rFonts w:ascii="Times New Roman" w:hAnsi="Times New Roman" w:cs="Times New Roman"/>
          <w:bCs/>
          <w:sz w:val="28"/>
          <w:szCs w:val="28"/>
        </w:rPr>
        <w:t>Середній рівень – від 10000 до 12000 кроків на добу (45% студентів).</w:t>
      </w:r>
    </w:p>
    <w:p w14:paraId="02955013" w14:textId="77777777" w:rsidR="003B6EE3" w:rsidRPr="00D9564C" w:rsidRDefault="003B6EE3" w:rsidP="00C25437">
      <w:pPr>
        <w:pStyle w:val="ad"/>
        <w:numPr>
          <w:ilvl w:val="0"/>
          <w:numId w:val="83"/>
        </w:numPr>
        <w:spacing w:after="0" w:line="240" w:lineRule="auto"/>
        <w:jc w:val="both"/>
        <w:rPr>
          <w:rFonts w:ascii="Times New Roman" w:hAnsi="Times New Roman" w:cs="Times New Roman"/>
          <w:bCs/>
          <w:sz w:val="28"/>
          <w:szCs w:val="28"/>
        </w:rPr>
      </w:pPr>
      <w:r w:rsidRPr="00D9564C">
        <w:rPr>
          <w:rFonts w:ascii="Times New Roman" w:hAnsi="Times New Roman" w:cs="Times New Roman"/>
          <w:bCs/>
          <w:sz w:val="28"/>
          <w:szCs w:val="28"/>
        </w:rPr>
        <w:t>Низький рівень – менше 10000 кроків на добу (30% студентів).</w:t>
      </w:r>
    </w:p>
    <w:p w14:paraId="302B9A0E" w14:textId="0D3B6ABE" w:rsidR="003B6EE3" w:rsidRPr="003B6EE3" w:rsidRDefault="003B6EE3" w:rsidP="00D9564C">
      <w:pPr>
        <w:spacing w:after="160" w:line="259" w:lineRule="auto"/>
        <w:ind w:firstLine="709"/>
        <w:contextualSpacing/>
        <w:jc w:val="both"/>
        <w:rPr>
          <w:bCs/>
          <w:sz w:val="28"/>
          <w:szCs w:val="28"/>
        </w:rPr>
      </w:pPr>
      <w:r w:rsidRPr="003B6EE3">
        <w:rPr>
          <w:bCs/>
          <w:sz w:val="28"/>
          <w:szCs w:val="28"/>
        </w:rPr>
        <w:t>Аналіз показників рухової активності дозволив зробити такі висновки:</w:t>
      </w:r>
    </w:p>
    <w:p w14:paraId="13C1D139"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Рівень фізичної активності студентів змінюється залежно від навчального періоду: під час навчання він суттєво нижчий, а в канікулярний час наближається до природної потреби в русі.</w:t>
      </w:r>
    </w:p>
    <w:p w14:paraId="0D842BC9" w14:textId="4B214401" w:rsidR="003B6EE3" w:rsidRPr="003B6EE3" w:rsidRDefault="003B6EE3" w:rsidP="00D9564C">
      <w:pPr>
        <w:spacing w:after="160" w:line="259" w:lineRule="auto"/>
        <w:ind w:firstLine="709"/>
        <w:contextualSpacing/>
        <w:jc w:val="both"/>
        <w:rPr>
          <w:bCs/>
          <w:sz w:val="28"/>
          <w:szCs w:val="28"/>
        </w:rPr>
      </w:pPr>
      <w:r w:rsidRPr="003B6EE3">
        <w:rPr>
          <w:bCs/>
          <w:sz w:val="28"/>
          <w:szCs w:val="28"/>
        </w:rPr>
        <w:lastRenderedPageBreak/>
        <w:t>У період сесії спостерігається критичне зниження рухової активності, що може негативно позначатися на здоров</w:t>
      </w:r>
      <w:r w:rsidR="00345796">
        <w:rPr>
          <w:bCs/>
          <w:sz w:val="28"/>
          <w:szCs w:val="28"/>
        </w:rPr>
        <w:t>’</w:t>
      </w:r>
      <w:r w:rsidRPr="003B6EE3">
        <w:rPr>
          <w:bCs/>
          <w:sz w:val="28"/>
          <w:szCs w:val="28"/>
        </w:rPr>
        <w:t>ї студентів.</w:t>
      </w:r>
    </w:p>
    <w:p w14:paraId="22907AB7"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Майже половина студентів (45%) мають середній рівень фізичної активності, тоді як 30% демонструють низький рівень активності, що потребує корекції.</w:t>
      </w:r>
    </w:p>
    <w:p w14:paraId="1BC076E7"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Недостатній рівень рухової активності може призводити до погіршення фізичного стану, зниження працездатності та підвищеної втомлюваності.</w:t>
      </w:r>
    </w:p>
    <w:p w14:paraId="419E4D24" w14:textId="77777777" w:rsidR="003B6EE3" w:rsidRPr="00D9564C" w:rsidRDefault="003B6EE3" w:rsidP="00D9564C">
      <w:pPr>
        <w:spacing w:after="160" w:line="259" w:lineRule="auto"/>
        <w:ind w:firstLine="709"/>
        <w:contextualSpacing/>
        <w:jc w:val="both"/>
        <w:rPr>
          <w:b/>
          <w:bCs/>
          <w:sz w:val="28"/>
          <w:szCs w:val="28"/>
        </w:rPr>
      </w:pPr>
      <w:r w:rsidRPr="00D9564C">
        <w:rPr>
          <w:b/>
          <w:bCs/>
          <w:sz w:val="28"/>
          <w:szCs w:val="28"/>
        </w:rPr>
        <w:t>Рекомендації щодо підвищення рівня фізичної активності студентів</w:t>
      </w:r>
    </w:p>
    <w:p w14:paraId="7C928AC4" w14:textId="3B7AA7D5" w:rsidR="003B6EE3" w:rsidRPr="003B6EE3" w:rsidRDefault="003B6EE3" w:rsidP="00D9564C">
      <w:pPr>
        <w:spacing w:after="160" w:line="259" w:lineRule="auto"/>
        <w:ind w:firstLine="709"/>
        <w:contextualSpacing/>
        <w:jc w:val="both"/>
        <w:rPr>
          <w:bCs/>
          <w:sz w:val="28"/>
          <w:szCs w:val="28"/>
        </w:rPr>
      </w:pPr>
      <w:r w:rsidRPr="003B6EE3">
        <w:rPr>
          <w:bCs/>
          <w:sz w:val="28"/>
          <w:szCs w:val="28"/>
        </w:rPr>
        <w:t xml:space="preserve">Для покращення рівня фізичної активності студентів необхідно впроваджувати комплекс заходів, спрямованих на стимулювання рухової активності як під час навчального процесу, так і у </w:t>
      </w:r>
      <w:proofErr w:type="spellStart"/>
      <w:r w:rsidRPr="003B6EE3">
        <w:rPr>
          <w:bCs/>
          <w:sz w:val="28"/>
          <w:szCs w:val="28"/>
        </w:rPr>
        <w:t>позанавчальний</w:t>
      </w:r>
      <w:proofErr w:type="spellEnd"/>
      <w:r w:rsidRPr="003B6EE3">
        <w:rPr>
          <w:bCs/>
          <w:sz w:val="28"/>
          <w:szCs w:val="28"/>
        </w:rPr>
        <w:t xml:space="preserve"> час.</w:t>
      </w:r>
    </w:p>
    <w:p w14:paraId="361E6077" w14:textId="2E21A118" w:rsidR="003B6EE3" w:rsidRPr="00D9564C" w:rsidRDefault="003B6EE3" w:rsidP="00D9564C">
      <w:pPr>
        <w:spacing w:after="160" w:line="259" w:lineRule="auto"/>
        <w:ind w:firstLine="709"/>
        <w:contextualSpacing/>
        <w:jc w:val="both"/>
        <w:rPr>
          <w:b/>
          <w:bCs/>
          <w:sz w:val="28"/>
          <w:szCs w:val="28"/>
        </w:rPr>
      </w:pPr>
      <w:r w:rsidRPr="00D9564C">
        <w:rPr>
          <w:b/>
          <w:bCs/>
          <w:sz w:val="28"/>
          <w:szCs w:val="28"/>
        </w:rPr>
        <w:t>Збільшення кількості фізичних вправ під час навчання</w:t>
      </w:r>
    </w:p>
    <w:p w14:paraId="46677704"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Впровадження рухових пауз під час занять.</w:t>
      </w:r>
    </w:p>
    <w:p w14:paraId="0A4DC0BA"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Організація активних перерв між парами.</w:t>
      </w:r>
    </w:p>
    <w:p w14:paraId="63E7651A"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 xml:space="preserve">Використання інтерактивних </w:t>
      </w:r>
      <w:proofErr w:type="spellStart"/>
      <w:r w:rsidRPr="003B6EE3">
        <w:rPr>
          <w:bCs/>
          <w:sz w:val="28"/>
          <w:szCs w:val="28"/>
        </w:rPr>
        <w:t>методик</w:t>
      </w:r>
      <w:proofErr w:type="spellEnd"/>
      <w:r w:rsidRPr="003B6EE3">
        <w:rPr>
          <w:bCs/>
          <w:sz w:val="28"/>
          <w:szCs w:val="28"/>
        </w:rPr>
        <w:t xml:space="preserve"> навчання, що передбачають фізичну активність.</w:t>
      </w:r>
    </w:p>
    <w:p w14:paraId="11024CF3" w14:textId="77013F1A" w:rsidR="003B6EE3" w:rsidRPr="00D9564C" w:rsidRDefault="003B6EE3" w:rsidP="00D9564C">
      <w:pPr>
        <w:spacing w:after="160" w:line="259" w:lineRule="auto"/>
        <w:ind w:firstLine="709"/>
        <w:contextualSpacing/>
        <w:jc w:val="both"/>
        <w:rPr>
          <w:b/>
          <w:bCs/>
          <w:sz w:val="28"/>
          <w:szCs w:val="28"/>
        </w:rPr>
      </w:pPr>
      <w:r w:rsidRPr="00D9564C">
        <w:rPr>
          <w:b/>
          <w:bCs/>
          <w:sz w:val="28"/>
          <w:szCs w:val="28"/>
        </w:rPr>
        <w:t>Мотивація студентів до самостійної фізичної активності</w:t>
      </w:r>
    </w:p>
    <w:p w14:paraId="204EBBB4"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Розробка індивідуальних програм фізичних навантажень.</w:t>
      </w:r>
    </w:p>
    <w:p w14:paraId="0783AF6D"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Використання фітнес-додатків для контролю за рівнем рухової активності.</w:t>
      </w:r>
    </w:p>
    <w:p w14:paraId="61EDA391"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Впровадження спеціальних мотиваційних програм, спрямованих на підвищення інтересу студентів до спорту.</w:t>
      </w:r>
    </w:p>
    <w:p w14:paraId="74A8C9A4" w14:textId="77777777" w:rsidR="003B6EE3" w:rsidRPr="00D9564C" w:rsidRDefault="003B6EE3" w:rsidP="00D9564C">
      <w:pPr>
        <w:spacing w:after="160" w:line="259" w:lineRule="auto"/>
        <w:ind w:firstLine="709"/>
        <w:contextualSpacing/>
        <w:jc w:val="both"/>
        <w:rPr>
          <w:b/>
          <w:bCs/>
          <w:sz w:val="28"/>
          <w:szCs w:val="28"/>
        </w:rPr>
      </w:pPr>
      <w:r w:rsidRPr="00D9564C">
        <w:rPr>
          <w:b/>
          <w:bCs/>
          <w:sz w:val="28"/>
          <w:szCs w:val="28"/>
        </w:rPr>
        <w:t xml:space="preserve">Залучення студентів до </w:t>
      </w:r>
      <w:proofErr w:type="spellStart"/>
      <w:r w:rsidRPr="00D9564C">
        <w:rPr>
          <w:b/>
          <w:bCs/>
          <w:sz w:val="28"/>
          <w:szCs w:val="28"/>
        </w:rPr>
        <w:t>позанавчальної</w:t>
      </w:r>
      <w:proofErr w:type="spellEnd"/>
      <w:r w:rsidRPr="00D9564C">
        <w:rPr>
          <w:b/>
          <w:bCs/>
          <w:sz w:val="28"/>
          <w:szCs w:val="28"/>
        </w:rPr>
        <w:t xml:space="preserve"> фізичної активності</w:t>
      </w:r>
    </w:p>
    <w:p w14:paraId="33387453"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Організація спортивних заходів, змагань, квестів, турнірів.</w:t>
      </w:r>
    </w:p>
    <w:p w14:paraId="17D35FFC"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Створення умов для самостійних занять спортом (доступ до спортивних залів, фітнес-програм).</w:t>
      </w:r>
    </w:p>
    <w:p w14:paraId="2315F322"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Стимулювання участі у громадських спортивних ініціативах.</w:t>
      </w:r>
    </w:p>
    <w:p w14:paraId="22D83BA5" w14:textId="281F7E09" w:rsidR="003B6EE3" w:rsidRPr="00D9564C" w:rsidRDefault="003B6EE3" w:rsidP="00D9564C">
      <w:pPr>
        <w:spacing w:after="160" w:line="259" w:lineRule="auto"/>
        <w:ind w:firstLine="709"/>
        <w:contextualSpacing/>
        <w:jc w:val="both"/>
        <w:rPr>
          <w:b/>
          <w:bCs/>
          <w:sz w:val="28"/>
          <w:szCs w:val="28"/>
        </w:rPr>
      </w:pPr>
      <w:r w:rsidRPr="00D9564C">
        <w:rPr>
          <w:b/>
          <w:bCs/>
          <w:sz w:val="28"/>
          <w:szCs w:val="28"/>
        </w:rPr>
        <w:t>Роз</w:t>
      </w:r>
      <w:r w:rsidR="00345796" w:rsidRPr="00D9564C">
        <w:rPr>
          <w:b/>
          <w:bCs/>
          <w:sz w:val="28"/>
          <w:szCs w:val="28"/>
        </w:rPr>
        <w:t>’</w:t>
      </w:r>
      <w:r w:rsidRPr="00D9564C">
        <w:rPr>
          <w:b/>
          <w:bCs/>
          <w:sz w:val="28"/>
          <w:szCs w:val="28"/>
        </w:rPr>
        <w:t>яснювальна робота про важливість фізичної активності</w:t>
      </w:r>
    </w:p>
    <w:p w14:paraId="5C74FB10" w14:textId="498F06C1" w:rsidR="003B6EE3" w:rsidRPr="003B6EE3" w:rsidRDefault="003B6EE3" w:rsidP="00D9564C">
      <w:pPr>
        <w:spacing w:after="160" w:line="259" w:lineRule="auto"/>
        <w:ind w:firstLine="709"/>
        <w:contextualSpacing/>
        <w:jc w:val="both"/>
        <w:rPr>
          <w:bCs/>
          <w:sz w:val="28"/>
          <w:szCs w:val="28"/>
        </w:rPr>
      </w:pPr>
      <w:r w:rsidRPr="003B6EE3">
        <w:rPr>
          <w:bCs/>
          <w:sz w:val="28"/>
          <w:szCs w:val="28"/>
        </w:rPr>
        <w:t>Проведення лекцій та семінарів з питань рухової активності та її впливу на здоров</w:t>
      </w:r>
      <w:r w:rsidR="00345796">
        <w:rPr>
          <w:bCs/>
          <w:sz w:val="28"/>
          <w:szCs w:val="28"/>
        </w:rPr>
        <w:t>’</w:t>
      </w:r>
      <w:r w:rsidRPr="003B6EE3">
        <w:rPr>
          <w:bCs/>
          <w:sz w:val="28"/>
          <w:szCs w:val="28"/>
        </w:rPr>
        <w:t>я.</w:t>
      </w:r>
    </w:p>
    <w:p w14:paraId="0ED071A7"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Інформування студентів про негативні наслідки малорухливого способу життя.</w:t>
      </w:r>
    </w:p>
    <w:p w14:paraId="6DA4C92A"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Популяризація здорового способу життя через медіа та соціальні мережі.</w:t>
      </w:r>
    </w:p>
    <w:p w14:paraId="65C6449F" w14:textId="77777777" w:rsidR="003B6EE3" w:rsidRPr="00D9564C" w:rsidRDefault="003B6EE3" w:rsidP="00D9564C">
      <w:pPr>
        <w:spacing w:after="160" w:line="259" w:lineRule="auto"/>
        <w:ind w:firstLine="709"/>
        <w:contextualSpacing/>
        <w:jc w:val="both"/>
        <w:rPr>
          <w:b/>
          <w:bCs/>
          <w:sz w:val="28"/>
          <w:szCs w:val="28"/>
        </w:rPr>
      </w:pPr>
      <w:r w:rsidRPr="00D9564C">
        <w:rPr>
          <w:b/>
          <w:bCs/>
          <w:sz w:val="28"/>
          <w:szCs w:val="28"/>
        </w:rPr>
        <w:t>Висновки</w:t>
      </w:r>
    </w:p>
    <w:p w14:paraId="0243650D" w14:textId="000AC12B" w:rsidR="003B6EE3" w:rsidRPr="003B6EE3" w:rsidRDefault="003B6EE3" w:rsidP="00D9564C">
      <w:pPr>
        <w:spacing w:after="160" w:line="259" w:lineRule="auto"/>
        <w:ind w:firstLine="709"/>
        <w:contextualSpacing/>
        <w:jc w:val="both"/>
        <w:rPr>
          <w:bCs/>
          <w:sz w:val="28"/>
          <w:szCs w:val="28"/>
        </w:rPr>
      </w:pPr>
      <w:r w:rsidRPr="003B6EE3">
        <w:rPr>
          <w:bCs/>
          <w:sz w:val="28"/>
          <w:szCs w:val="28"/>
        </w:rPr>
        <w:t>Рухова активність студентів є недостатньою в період навчання та сесій, що негативно впливає на їхнє фізичне та психоемоційне здоров</w:t>
      </w:r>
      <w:r w:rsidR="00345796">
        <w:rPr>
          <w:bCs/>
          <w:sz w:val="28"/>
          <w:szCs w:val="28"/>
        </w:rPr>
        <w:t>’</w:t>
      </w:r>
      <w:r w:rsidRPr="003B6EE3">
        <w:rPr>
          <w:bCs/>
          <w:sz w:val="28"/>
          <w:szCs w:val="28"/>
        </w:rPr>
        <w:t>я.</w:t>
      </w:r>
    </w:p>
    <w:p w14:paraId="6E885CAA"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lastRenderedPageBreak/>
        <w:t>Основними причинами низької фізичної активності є брак часу (45%), низька мотивація (30%) та відсутність належних умов (25%).</w:t>
      </w:r>
    </w:p>
    <w:p w14:paraId="0057E7C4"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Майже половина студентів (45%) мають середній рівень фізичної активності, а 30% демонструють низький рівень, що потребує розробки заходів з її підвищення.</w:t>
      </w:r>
    </w:p>
    <w:p w14:paraId="4762F3F0" w14:textId="41B65C24" w:rsidR="003B6EE3" w:rsidRPr="003B6EE3" w:rsidRDefault="003B6EE3" w:rsidP="00D9564C">
      <w:pPr>
        <w:spacing w:after="160" w:line="259" w:lineRule="auto"/>
        <w:ind w:firstLine="709"/>
        <w:contextualSpacing/>
        <w:jc w:val="both"/>
        <w:rPr>
          <w:bCs/>
          <w:sz w:val="28"/>
          <w:szCs w:val="28"/>
        </w:rPr>
      </w:pPr>
      <w:r w:rsidRPr="003B6EE3">
        <w:rPr>
          <w:bCs/>
          <w:sz w:val="28"/>
          <w:szCs w:val="28"/>
        </w:rPr>
        <w:t>Зниження фізичної активності під час сесій є критичним і може призводити до підвищеної втомлюваності, зниження працездатності та проблем зі здоров</w:t>
      </w:r>
      <w:r w:rsidR="00345796">
        <w:rPr>
          <w:bCs/>
          <w:sz w:val="28"/>
          <w:szCs w:val="28"/>
        </w:rPr>
        <w:t>’</w:t>
      </w:r>
      <w:r w:rsidRPr="003B6EE3">
        <w:rPr>
          <w:bCs/>
          <w:sz w:val="28"/>
          <w:szCs w:val="28"/>
        </w:rPr>
        <w:t>ям.</w:t>
      </w:r>
    </w:p>
    <w:p w14:paraId="3A351EB3" w14:textId="77777777" w:rsidR="003B6EE3" w:rsidRPr="003B6EE3" w:rsidRDefault="003B6EE3" w:rsidP="00D9564C">
      <w:pPr>
        <w:spacing w:after="160" w:line="259" w:lineRule="auto"/>
        <w:ind w:firstLine="709"/>
        <w:contextualSpacing/>
        <w:jc w:val="both"/>
        <w:rPr>
          <w:bCs/>
          <w:sz w:val="28"/>
          <w:szCs w:val="28"/>
        </w:rPr>
      </w:pPr>
      <w:r w:rsidRPr="003B6EE3">
        <w:rPr>
          <w:bCs/>
          <w:sz w:val="28"/>
          <w:szCs w:val="28"/>
        </w:rPr>
        <w:t>Розробка комплексної системи заходів (рухові паузи, спортивні заходи, мотиваційні програми) дозволить значно підвищити рівень фізичної активності студентів.</w:t>
      </w:r>
    </w:p>
    <w:p w14:paraId="09EB3FD5" w14:textId="0715A0BC" w:rsidR="003B6EE3" w:rsidRPr="003B6EE3" w:rsidRDefault="003B6EE3" w:rsidP="00D9564C">
      <w:pPr>
        <w:spacing w:after="160" w:line="259" w:lineRule="auto"/>
        <w:ind w:firstLine="709"/>
        <w:contextualSpacing/>
        <w:jc w:val="both"/>
        <w:rPr>
          <w:b/>
          <w:sz w:val="28"/>
          <w:szCs w:val="28"/>
        </w:rPr>
      </w:pPr>
      <w:r w:rsidRPr="003B6EE3">
        <w:rPr>
          <w:bCs/>
          <w:sz w:val="28"/>
          <w:szCs w:val="28"/>
        </w:rPr>
        <w:t>Таким чином, результати дослідження підтвердили необхідність активного впровадження заходів для стимулювання рухової активності студентів з метою покращення їхнього фізичного стану та якості життя</w:t>
      </w:r>
      <w:r w:rsidR="00D9564C">
        <w:rPr>
          <w:bCs/>
          <w:sz w:val="28"/>
          <w:szCs w:val="28"/>
        </w:rPr>
        <w:t xml:space="preserve">. </w:t>
      </w:r>
    </w:p>
    <w:p w14:paraId="39134331" w14:textId="77777777" w:rsidR="00794BB1" w:rsidRPr="00154405" w:rsidRDefault="00794BB1" w:rsidP="00D9564C">
      <w:pPr>
        <w:ind w:firstLine="709"/>
        <w:rPr>
          <w:bCs/>
          <w:i/>
          <w:iCs/>
          <w:sz w:val="28"/>
          <w:szCs w:val="28"/>
        </w:rPr>
      </w:pPr>
    </w:p>
    <w:p w14:paraId="1205E09F" w14:textId="09A5CF6D" w:rsidR="003B6EE3" w:rsidRPr="00794BB1" w:rsidRDefault="00794BB1" w:rsidP="00D9564C">
      <w:pPr>
        <w:pStyle w:val="ad"/>
        <w:spacing w:after="0"/>
        <w:ind w:left="1068"/>
        <w:jc w:val="right"/>
        <w:rPr>
          <w:rFonts w:ascii="Times New Roman" w:hAnsi="Times New Roman" w:cs="Times New Roman"/>
          <w:bCs/>
          <w:i/>
          <w:iCs/>
          <w:sz w:val="28"/>
          <w:szCs w:val="28"/>
        </w:rPr>
      </w:pPr>
      <w:r w:rsidRPr="00794BB1">
        <w:rPr>
          <w:rFonts w:ascii="Times New Roman" w:hAnsi="Times New Roman" w:cs="Times New Roman"/>
          <w:bCs/>
          <w:i/>
          <w:iCs/>
          <w:sz w:val="28"/>
          <w:szCs w:val="28"/>
        </w:rPr>
        <w:t>Таблиця 1</w:t>
      </w:r>
    </w:p>
    <w:p w14:paraId="1F10DCC4" w14:textId="20FC81A2" w:rsidR="00D5032E" w:rsidRPr="00794BB1" w:rsidRDefault="00D5032E" w:rsidP="00D9564C">
      <w:pPr>
        <w:pStyle w:val="ad"/>
        <w:spacing w:after="0"/>
        <w:ind w:left="1068"/>
        <w:jc w:val="right"/>
        <w:rPr>
          <w:rFonts w:ascii="Times New Roman" w:hAnsi="Times New Roman" w:cs="Times New Roman"/>
          <w:bCs/>
          <w:i/>
          <w:iCs/>
          <w:sz w:val="28"/>
          <w:szCs w:val="28"/>
        </w:rPr>
      </w:pPr>
      <w:r w:rsidRPr="00794BB1">
        <w:rPr>
          <w:rFonts w:ascii="Times New Roman" w:hAnsi="Times New Roman" w:cs="Times New Roman"/>
          <w:bCs/>
          <w:i/>
          <w:iCs/>
          <w:sz w:val="28"/>
          <w:szCs w:val="28"/>
        </w:rPr>
        <w:t xml:space="preserve">Рівень рухової активності студентів до експерименту протягом 1 тижня, </w:t>
      </w:r>
      <w:r w:rsidRPr="00794BB1">
        <w:rPr>
          <w:rFonts w:ascii="Times New Roman" w:hAnsi="Times New Roman"/>
          <w:bCs/>
          <w:i/>
          <w:iCs/>
          <w:sz w:val="28"/>
          <w:szCs w:val="24"/>
        </w:rPr>
        <w:t>(n=15)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111"/>
        <w:gridCol w:w="3792"/>
      </w:tblGrid>
      <w:tr w:rsidR="00D5032E" w:rsidRPr="00C30E76" w14:paraId="7DBAD59F" w14:textId="77777777" w:rsidTr="00D9564C">
        <w:tc>
          <w:tcPr>
            <w:tcW w:w="1384" w:type="dxa"/>
          </w:tcPr>
          <w:p w14:paraId="64F204D2" w14:textId="77777777" w:rsidR="00D5032E" w:rsidRPr="00D9564C" w:rsidRDefault="00D5032E" w:rsidP="00D9564C">
            <w:pPr>
              <w:jc w:val="center"/>
            </w:pPr>
            <w:r w:rsidRPr="00D9564C">
              <w:t>Студент</w:t>
            </w:r>
          </w:p>
        </w:tc>
        <w:tc>
          <w:tcPr>
            <w:tcW w:w="4111" w:type="dxa"/>
          </w:tcPr>
          <w:p w14:paraId="33AFE047" w14:textId="77777777" w:rsidR="00D5032E" w:rsidRPr="00D9564C" w:rsidRDefault="00D5032E" w:rsidP="00D9564C">
            <w:pPr>
              <w:jc w:val="center"/>
            </w:pPr>
            <w:r w:rsidRPr="00D9564C">
              <w:t>Середня кількість кроків на добу</w:t>
            </w:r>
          </w:p>
        </w:tc>
        <w:tc>
          <w:tcPr>
            <w:tcW w:w="3792" w:type="dxa"/>
          </w:tcPr>
          <w:p w14:paraId="7D3BE486" w14:textId="77777777" w:rsidR="00D5032E" w:rsidRPr="00D9564C" w:rsidRDefault="00D5032E" w:rsidP="00D9564C">
            <w:pPr>
              <w:jc w:val="center"/>
            </w:pPr>
            <w:r w:rsidRPr="00D9564C">
              <w:t>Рівень динамічної активності</w:t>
            </w:r>
          </w:p>
        </w:tc>
      </w:tr>
      <w:tr w:rsidR="00D5032E" w:rsidRPr="00C30E76" w14:paraId="044631AD" w14:textId="77777777" w:rsidTr="00D9564C">
        <w:tc>
          <w:tcPr>
            <w:tcW w:w="1384" w:type="dxa"/>
          </w:tcPr>
          <w:p w14:paraId="03A2392A" w14:textId="77777777" w:rsidR="00D5032E" w:rsidRPr="00D9564C" w:rsidRDefault="00D5032E" w:rsidP="00D9564C">
            <w:pPr>
              <w:jc w:val="center"/>
            </w:pPr>
            <w:r w:rsidRPr="00D9564C">
              <w:t>1</w:t>
            </w:r>
          </w:p>
        </w:tc>
        <w:tc>
          <w:tcPr>
            <w:tcW w:w="4111" w:type="dxa"/>
          </w:tcPr>
          <w:p w14:paraId="0177B23D" w14:textId="77777777" w:rsidR="00D5032E" w:rsidRPr="00D9564C" w:rsidRDefault="00D5032E" w:rsidP="00D5032E">
            <w:pPr>
              <w:spacing w:line="360" w:lineRule="auto"/>
              <w:jc w:val="center"/>
            </w:pPr>
            <w:r w:rsidRPr="00D9564C">
              <w:t>9740±2746</w:t>
            </w:r>
          </w:p>
        </w:tc>
        <w:tc>
          <w:tcPr>
            <w:tcW w:w="3792" w:type="dxa"/>
          </w:tcPr>
          <w:p w14:paraId="67FD878E" w14:textId="77777777" w:rsidR="00D5032E" w:rsidRPr="00D9564C" w:rsidRDefault="00D5032E" w:rsidP="00D5032E">
            <w:pPr>
              <w:spacing w:line="360" w:lineRule="auto"/>
              <w:jc w:val="center"/>
            </w:pPr>
            <w:r w:rsidRPr="00D9564C">
              <w:t>Низький</w:t>
            </w:r>
          </w:p>
        </w:tc>
      </w:tr>
      <w:tr w:rsidR="00D5032E" w:rsidRPr="00C30E76" w14:paraId="1E35419E" w14:textId="77777777" w:rsidTr="00D9564C">
        <w:tc>
          <w:tcPr>
            <w:tcW w:w="1384" w:type="dxa"/>
          </w:tcPr>
          <w:p w14:paraId="13EC65AF" w14:textId="77777777" w:rsidR="00D5032E" w:rsidRPr="00D9564C" w:rsidRDefault="00D5032E" w:rsidP="00D9564C">
            <w:pPr>
              <w:jc w:val="center"/>
            </w:pPr>
            <w:r w:rsidRPr="00D9564C">
              <w:t>2</w:t>
            </w:r>
          </w:p>
        </w:tc>
        <w:tc>
          <w:tcPr>
            <w:tcW w:w="4111" w:type="dxa"/>
          </w:tcPr>
          <w:p w14:paraId="6F05A803" w14:textId="77777777" w:rsidR="00D5032E" w:rsidRPr="00D9564C" w:rsidRDefault="00D5032E" w:rsidP="00D5032E">
            <w:pPr>
              <w:spacing w:line="360" w:lineRule="auto"/>
              <w:jc w:val="center"/>
            </w:pPr>
            <w:r w:rsidRPr="00D9564C">
              <w:t>8908±1427</w:t>
            </w:r>
          </w:p>
        </w:tc>
        <w:tc>
          <w:tcPr>
            <w:tcW w:w="3792" w:type="dxa"/>
          </w:tcPr>
          <w:p w14:paraId="470B7932" w14:textId="77777777" w:rsidR="00D5032E" w:rsidRPr="00D9564C" w:rsidRDefault="00D5032E" w:rsidP="00D5032E">
            <w:pPr>
              <w:spacing w:line="360" w:lineRule="auto"/>
              <w:jc w:val="center"/>
            </w:pPr>
            <w:r w:rsidRPr="00D9564C">
              <w:t>Низький</w:t>
            </w:r>
          </w:p>
        </w:tc>
      </w:tr>
      <w:tr w:rsidR="00D5032E" w:rsidRPr="00C30E76" w14:paraId="04F6934D" w14:textId="77777777" w:rsidTr="00D9564C">
        <w:tc>
          <w:tcPr>
            <w:tcW w:w="1384" w:type="dxa"/>
          </w:tcPr>
          <w:p w14:paraId="7C2304B0" w14:textId="77777777" w:rsidR="00D5032E" w:rsidRPr="00D9564C" w:rsidRDefault="00D5032E" w:rsidP="00D9564C">
            <w:pPr>
              <w:jc w:val="center"/>
            </w:pPr>
            <w:r w:rsidRPr="00D9564C">
              <w:t>3</w:t>
            </w:r>
          </w:p>
        </w:tc>
        <w:tc>
          <w:tcPr>
            <w:tcW w:w="4111" w:type="dxa"/>
          </w:tcPr>
          <w:p w14:paraId="6677E047" w14:textId="77777777" w:rsidR="00D5032E" w:rsidRPr="00D9564C" w:rsidRDefault="00D5032E" w:rsidP="00D5032E">
            <w:pPr>
              <w:spacing w:line="360" w:lineRule="auto"/>
              <w:jc w:val="center"/>
            </w:pPr>
            <w:r w:rsidRPr="00D9564C">
              <w:t>8683±2581</w:t>
            </w:r>
          </w:p>
        </w:tc>
        <w:tc>
          <w:tcPr>
            <w:tcW w:w="3792" w:type="dxa"/>
          </w:tcPr>
          <w:p w14:paraId="1FE3E5E0" w14:textId="77777777" w:rsidR="00D5032E" w:rsidRPr="00D9564C" w:rsidRDefault="00D5032E" w:rsidP="00D5032E">
            <w:pPr>
              <w:spacing w:line="360" w:lineRule="auto"/>
              <w:jc w:val="center"/>
            </w:pPr>
            <w:r w:rsidRPr="00D9564C">
              <w:t>Низький</w:t>
            </w:r>
          </w:p>
        </w:tc>
      </w:tr>
      <w:tr w:rsidR="00D5032E" w:rsidRPr="00C30E76" w14:paraId="1C1FF2B2" w14:textId="77777777" w:rsidTr="00D9564C">
        <w:tc>
          <w:tcPr>
            <w:tcW w:w="1384" w:type="dxa"/>
          </w:tcPr>
          <w:p w14:paraId="027DAB0C" w14:textId="77777777" w:rsidR="00D5032E" w:rsidRPr="00D9564C" w:rsidRDefault="00D5032E" w:rsidP="00D9564C">
            <w:pPr>
              <w:jc w:val="center"/>
            </w:pPr>
            <w:r w:rsidRPr="00D9564C">
              <w:t>4</w:t>
            </w:r>
          </w:p>
        </w:tc>
        <w:tc>
          <w:tcPr>
            <w:tcW w:w="4111" w:type="dxa"/>
          </w:tcPr>
          <w:p w14:paraId="2A179612" w14:textId="77777777" w:rsidR="00D5032E" w:rsidRPr="00D9564C" w:rsidRDefault="00D5032E" w:rsidP="00D5032E">
            <w:pPr>
              <w:spacing w:line="360" w:lineRule="auto"/>
              <w:jc w:val="center"/>
            </w:pPr>
            <w:r w:rsidRPr="00D9564C">
              <w:t>9847±1278</w:t>
            </w:r>
          </w:p>
        </w:tc>
        <w:tc>
          <w:tcPr>
            <w:tcW w:w="3792" w:type="dxa"/>
          </w:tcPr>
          <w:p w14:paraId="65E4F88C" w14:textId="77777777" w:rsidR="00D5032E" w:rsidRPr="00D9564C" w:rsidRDefault="00D5032E" w:rsidP="00D5032E">
            <w:pPr>
              <w:spacing w:line="360" w:lineRule="auto"/>
              <w:jc w:val="center"/>
            </w:pPr>
            <w:r w:rsidRPr="00D9564C">
              <w:t>Низький</w:t>
            </w:r>
          </w:p>
        </w:tc>
      </w:tr>
      <w:tr w:rsidR="00D5032E" w:rsidRPr="00C30E76" w14:paraId="38C3DF5B" w14:textId="77777777" w:rsidTr="00D9564C">
        <w:tc>
          <w:tcPr>
            <w:tcW w:w="1384" w:type="dxa"/>
          </w:tcPr>
          <w:p w14:paraId="10AE565B" w14:textId="77777777" w:rsidR="00D5032E" w:rsidRPr="00D9564C" w:rsidRDefault="00D5032E" w:rsidP="00D9564C">
            <w:pPr>
              <w:jc w:val="center"/>
            </w:pPr>
            <w:r w:rsidRPr="00D9564C">
              <w:t>5</w:t>
            </w:r>
          </w:p>
        </w:tc>
        <w:tc>
          <w:tcPr>
            <w:tcW w:w="4111" w:type="dxa"/>
          </w:tcPr>
          <w:p w14:paraId="0B33A3AC" w14:textId="77777777" w:rsidR="00D5032E" w:rsidRPr="00D9564C" w:rsidRDefault="00D5032E" w:rsidP="00D5032E">
            <w:pPr>
              <w:spacing w:line="360" w:lineRule="auto"/>
              <w:jc w:val="center"/>
            </w:pPr>
            <w:r w:rsidRPr="00D9564C">
              <w:t>12708±1563</w:t>
            </w:r>
          </w:p>
        </w:tc>
        <w:tc>
          <w:tcPr>
            <w:tcW w:w="3792" w:type="dxa"/>
          </w:tcPr>
          <w:p w14:paraId="571AC351" w14:textId="77777777" w:rsidR="00D5032E" w:rsidRPr="00D9564C" w:rsidRDefault="00D5032E" w:rsidP="00D5032E">
            <w:pPr>
              <w:spacing w:line="360" w:lineRule="auto"/>
              <w:jc w:val="center"/>
            </w:pPr>
            <w:r w:rsidRPr="00D9564C">
              <w:t>Високий</w:t>
            </w:r>
          </w:p>
        </w:tc>
      </w:tr>
      <w:tr w:rsidR="00D5032E" w:rsidRPr="00C30E76" w14:paraId="221878D4" w14:textId="77777777" w:rsidTr="00D9564C">
        <w:tc>
          <w:tcPr>
            <w:tcW w:w="1384" w:type="dxa"/>
          </w:tcPr>
          <w:p w14:paraId="4D5C733C" w14:textId="77777777" w:rsidR="00D5032E" w:rsidRPr="00D9564C" w:rsidRDefault="00D5032E" w:rsidP="00D9564C">
            <w:pPr>
              <w:jc w:val="center"/>
            </w:pPr>
            <w:r w:rsidRPr="00D9564C">
              <w:t>6</w:t>
            </w:r>
          </w:p>
        </w:tc>
        <w:tc>
          <w:tcPr>
            <w:tcW w:w="4111" w:type="dxa"/>
          </w:tcPr>
          <w:p w14:paraId="6EBDA214" w14:textId="77777777" w:rsidR="00D5032E" w:rsidRPr="00D9564C" w:rsidRDefault="00D5032E" w:rsidP="00D5032E">
            <w:pPr>
              <w:spacing w:line="360" w:lineRule="auto"/>
              <w:jc w:val="center"/>
            </w:pPr>
            <w:r w:rsidRPr="00D9564C">
              <w:t>10650±1567</w:t>
            </w:r>
          </w:p>
        </w:tc>
        <w:tc>
          <w:tcPr>
            <w:tcW w:w="3792" w:type="dxa"/>
          </w:tcPr>
          <w:p w14:paraId="7BFFDEEF" w14:textId="77777777" w:rsidR="00D5032E" w:rsidRPr="00D9564C" w:rsidRDefault="00D5032E" w:rsidP="00D5032E">
            <w:pPr>
              <w:spacing w:line="360" w:lineRule="auto"/>
              <w:jc w:val="center"/>
            </w:pPr>
            <w:r w:rsidRPr="00D9564C">
              <w:t>Середній</w:t>
            </w:r>
          </w:p>
        </w:tc>
      </w:tr>
      <w:tr w:rsidR="00D5032E" w:rsidRPr="00C30E76" w14:paraId="7CF1CD8B" w14:textId="77777777" w:rsidTr="00D9564C">
        <w:tc>
          <w:tcPr>
            <w:tcW w:w="1384" w:type="dxa"/>
          </w:tcPr>
          <w:p w14:paraId="1FE01630" w14:textId="77777777" w:rsidR="00D5032E" w:rsidRPr="00D9564C" w:rsidRDefault="00D5032E" w:rsidP="00D9564C">
            <w:pPr>
              <w:jc w:val="center"/>
            </w:pPr>
            <w:r w:rsidRPr="00D9564C">
              <w:t>7</w:t>
            </w:r>
          </w:p>
        </w:tc>
        <w:tc>
          <w:tcPr>
            <w:tcW w:w="4111" w:type="dxa"/>
          </w:tcPr>
          <w:p w14:paraId="72BFF99D" w14:textId="77777777" w:rsidR="00D5032E" w:rsidRPr="00D9564C" w:rsidRDefault="00D5032E" w:rsidP="00D5032E">
            <w:pPr>
              <w:spacing w:line="360" w:lineRule="auto"/>
              <w:jc w:val="center"/>
            </w:pPr>
            <w:r w:rsidRPr="00D9564C">
              <w:t>10461±1567</w:t>
            </w:r>
          </w:p>
        </w:tc>
        <w:tc>
          <w:tcPr>
            <w:tcW w:w="3792" w:type="dxa"/>
          </w:tcPr>
          <w:p w14:paraId="49D7F57E" w14:textId="77777777" w:rsidR="00D5032E" w:rsidRPr="00D9564C" w:rsidRDefault="00D5032E" w:rsidP="00D5032E">
            <w:pPr>
              <w:spacing w:line="360" w:lineRule="auto"/>
              <w:jc w:val="center"/>
            </w:pPr>
            <w:r w:rsidRPr="00D9564C">
              <w:t>Середній</w:t>
            </w:r>
          </w:p>
        </w:tc>
      </w:tr>
      <w:tr w:rsidR="00D5032E" w:rsidRPr="00C30E76" w14:paraId="58B09744" w14:textId="77777777" w:rsidTr="00D9564C">
        <w:tc>
          <w:tcPr>
            <w:tcW w:w="1384" w:type="dxa"/>
          </w:tcPr>
          <w:p w14:paraId="6367477A" w14:textId="77777777" w:rsidR="00D5032E" w:rsidRPr="00D9564C" w:rsidRDefault="00D5032E" w:rsidP="00D9564C">
            <w:pPr>
              <w:jc w:val="center"/>
            </w:pPr>
            <w:r w:rsidRPr="00D9564C">
              <w:t>8</w:t>
            </w:r>
          </w:p>
        </w:tc>
        <w:tc>
          <w:tcPr>
            <w:tcW w:w="4111" w:type="dxa"/>
          </w:tcPr>
          <w:p w14:paraId="0C2E0870" w14:textId="77777777" w:rsidR="00D5032E" w:rsidRPr="00D9564C" w:rsidRDefault="00D5032E" w:rsidP="00D5032E">
            <w:pPr>
              <w:spacing w:line="360" w:lineRule="auto"/>
              <w:jc w:val="center"/>
            </w:pPr>
            <w:r w:rsidRPr="00D9564C">
              <w:t>10695±1456</w:t>
            </w:r>
          </w:p>
        </w:tc>
        <w:tc>
          <w:tcPr>
            <w:tcW w:w="3792" w:type="dxa"/>
          </w:tcPr>
          <w:p w14:paraId="5D06607E" w14:textId="77777777" w:rsidR="00D5032E" w:rsidRPr="00D9564C" w:rsidRDefault="00D5032E" w:rsidP="00D5032E">
            <w:pPr>
              <w:spacing w:line="360" w:lineRule="auto"/>
              <w:jc w:val="center"/>
            </w:pPr>
            <w:r w:rsidRPr="00D9564C">
              <w:t>Середній</w:t>
            </w:r>
          </w:p>
        </w:tc>
      </w:tr>
      <w:tr w:rsidR="00D5032E" w:rsidRPr="00C30E76" w14:paraId="10CEB97A" w14:textId="77777777" w:rsidTr="00D9564C">
        <w:tc>
          <w:tcPr>
            <w:tcW w:w="1384" w:type="dxa"/>
          </w:tcPr>
          <w:p w14:paraId="09A7EF36" w14:textId="77777777" w:rsidR="00D5032E" w:rsidRPr="00D9564C" w:rsidRDefault="00D5032E" w:rsidP="00D9564C">
            <w:pPr>
              <w:jc w:val="center"/>
            </w:pPr>
            <w:r w:rsidRPr="00D9564C">
              <w:t>9</w:t>
            </w:r>
          </w:p>
        </w:tc>
        <w:tc>
          <w:tcPr>
            <w:tcW w:w="4111" w:type="dxa"/>
          </w:tcPr>
          <w:p w14:paraId="0A90A67D" w14:textId="77777777" w:rsidR="00D5032E" w:rsidRPr="00D9564C" w:rsidRDefault="00D5032E" w:rsidP="00D5032E">
            <w:pPr>
              <w:spacing w:line="360" w:lineRule="auto"/>
              <w:jc w:val="center"/>
            </w:pPr>
            <w:r w:rsidRPr="00D9564C">
              <w:t>9973±1156</w:t>
            </w:r>
          </w:p>
        </w:tc>
        <w:tc>
          <w:tcPr>
            <w:tcW w:w="3792" w:type="dxa"/>
          </w:tcPr>
          <w:p w14:paraId="6A4FC1E7" w14:textId="77777777" w:rsidR="00D5032E" w:rsidRPr="00D9564C" w:rsidRDefault="00D5032E" w:rsidP="00D5032E">
            <w:pPr>
              <w:spacing w:line="360" w:lineRule="auto"/>
              <w:jc w:val="center"/>
            </w:pPr>
            <w:r w:rsidRPr="00D9564C">
              <w:t>Низький</w:t>
            </w:r>
          </w:p>
        </w:tc>
      </w:tr>
      <w:tr w:rsidR="00D5032E" w:rsidRPr="00C30E76" w14:paraId="4FF209E3" w14:textId="77777777" w:rsidTr="00D9564C">
        <w:tc>
          <w:tcPr>
            <w:tcW w:w="1384" w:type="dxa"/>
          </w:tcPr>
          <w:p w14:paraId="65AE28C7" w14:textId="77777777" w:rsidR="00D5032E" w:rsidRPr="00D9564C" w:rsidRDefault="00D5032E" w:rsidP="00D9564C">
            <w:pPr>
              <w:jc w:val="center"/>
            </w:pPr>
            <w:r w:rsidRPr="00D9564C">
              <w:t>10</w:t>
            </w:r>
          </w:p>
        </w:tc>
        <w:tc>
          <w:tcPr>
            <w:tcW w:w="4111" w:type="dxa"/>
          </w:tcPr>
          <w:p w14:paraId="655F419E" w14:textId="77777777" w:rsidR="00D5032E" w:rsidRPr="00D9564C" w:rsidRDefault="00D5032E" w:rsidP="00D5032E">
            <w:pPr>
              <w:spacing w:line="360" w:lineRule="auto"/>
              <w:jc w:val="center"/>
            </w:pPr>
            <w:r w:rsidRPr="00D9564C">
              <w:t>10961±1147</w:t>
            </w:r>
          </w:p>
        </w:tc>
        <w:tc>
          <w:tcPr>
            <w:tcW w:w="3792" w:type="dxa"/>
          </w:tcPr>
          <w:p w14:paraId="126536BF" w14:textId="77777777" w:rsidR="00D5032E" w:rsidRPr="00D9564C" w:rsidRDefault="00D5032E" w:rsidP="00D5032E">
            <w:pPr>
              <w:spacing w:line="360" w:lineRule="auto"/>
              <w:jc w:val="center"/>
            </w:pPr>
            <w:r w:rsidRPr="00D9564C">
              <w:t>Середній</w:t>
            </w:r>
          </w:p>
        </w:tc>
      </w:tr>
      <w:tr w:rsidR="00D5032E" w:rsidRPr="00C30E76" w14:paraId="24BBDB5F" w14:textId="77777777" w:rsidTr="00D9564C">
        <w:tc>
          <w:tcPr>
            <w:tcW w:w="1384" w:type="dxa"/>
          </w:tcPr>
          <w:p w14:paraId="137234C4" w14:textId="77777777" w:rsidR="00D5032E" w:rsidRPr="00D9564C" w:rsidRDefault="00D5032E" w:rsidP="00D9564C">
            <w:pPr>
              <w:jc w:val="center"/>
            </w:pPr>
            <w:r w:rsidRPr="00D9564C">
              <w:t>11</w:t>
            </w:r>
          </w:p>
        </w:tc>
        <w:tc>
          <w:tcPr>
            <w:tcW w:w="4111" w:type="dxa"/>
          </w:tcPr>
          <w:p w14:paraId="1F5EFAE1" w14:textId="77777777" w:rsidR="00D5032E" w:rsidRPr="00D9564C" w:rsidRDefault="00D5032E" w:rsidP="00D5032E">
            <w:pPr>
              <w:spacing w:line="360" w:lineRule="auto"/>
              <w:jc w:val="center"/>
            </w:pPr>
            <w:r w:rsidRPr="00D9564C">
              <w:t>9553±1247</w:t>
            </w:r>
          </w:p>
        </w:tc>
        <w:tc>
          <w:tcPr>
            <w:tcW w:w="3792" w:type="dxa"/>
          </w:tcPr>
          <w:p w14:paraId="19CB3BA5" w14:textId="77777777" w:rsidR="00D5032E" w:rsidRPr="00D9564C" w:rsidRDefault="00D5032E" w:rsidP="00D5032E">
            <w:pPr>
              <w:spacing w:line="360" w:lineRule="auto"/>
              <w:jc w:val="center"/>
            </w:pPr>
            <w:r w:rsidRPr="00D9564C">
              <w:t>Низький</w:t>
            </w:r>
          </w:p>
        </w:tc>
      </w:tr>
      <w:tr w:rsidR="00D5032E" w:rsidRPr="00C30E76" w14:paraId="217687E4" w14:textId="77777777" w:rsidTr="00D9564C">
        <w:tc>
          <w:tcPr>
            <w:tcW w:w="1384" w:type="dxa"/>
          </w:tcPr>
          <w:p w14:paraId="55DB885A" w14:textId="77777777" w:rsidR="00D5032E" w:rsidRPr="00D9564C" w:rsidRDefault="00D5032E" w:rsidP="00D9564C">
            <w:pPr>
              <w:jc w:val="center"/>
            </w:pPr>
            <w:r w:rsidRPr="00D9564C">
              <w:t>12</w:t>
            </w:r>
          </w:p>
        </w:tc>
        <w:tc>
          <w:tcPr>
            <w:tcW w:w="4111" w:type="dxa"/>
          </w:tcPr>
          <w:p w14:paraId="620AD16A" w14:textId="77777777" w:rsidR="00D5032E" w:rsidRPr="00D9564C" w:rsidRDefault="00D5032E" w:rsidP="00D5032E">
            <w:pPr>
              <w:spacing w:line="360" w:lineRule="auto"/>
              <w:jc w:val="center"/>
            </w:pPr>
            <w:r w:rsidRPr="00D9564C">
              <w:t>9536±1574</w:t>
            </w:r>
          </w:p>
        </w:tc>
        <w:tc>
          <w:tcPr>
            <w:tcW w:w="3792" w:type="dxa"/>
          </w:tcPr>
          <w:p w14:paraId="5410BEDA" w14:textId="77777777" w:rsidR="00D5032E" w:rsidRPr="00D9564C" w:rsidRDefault="00D5032E" w:rsidP="00D5032E">
            <w:pPr>
              <w:spacing w:line="360" w:lineRule="auto"/>
              <w:jc w:val="center"/>
            </w:pPr>
            <w:r w:rsidRPr="00D9564C">
              <w:t>Низький</w:t>
            </w:r>
          </w:p>
        </w:tc>
      </w:tr>
      <w:tr w:rsidR="00D5032E" w:rsidRPr="00C30E76" w14:paraId="4B491AB2" w14:textId="77777777" w:rsidTr="00D9564C">
        <w:tc>
          <w:tcPr>
            <w:tcW w:w="1384" w:type="dxa"/>
          </w:tcPr>
          <w:p w14:paraId="5B47EF5F" w14:textId="77777777" w:rsidR="00D5032E" w:rsidRPr="00D9564C" w:rsidRDefault="00D5032E" w:rsidP="00D9564C">
            <w:pPr>
              <w:jc w:val="center"/>
            </w:pPr>
            <w:r w:rsidRPr="00D9564C">
              <w:t>13</w:t>
            </w:r>
          </w:p>
        </w:tc>
        <w:tc>
          <w:tcPr>
            <w:tcW w:w="4111" w:type="dxa"/>
          </w:tcPr>
          <w:p w14:paraId="71B6FC88" w14:textId="77777777" w:rsidR="00D5032E" w:rsidRPr="00D9564C" w:rsidRDefault="00D5032E" w:rsidP="00D5032E">
            <w:pPr>
              <w:spacing w:line="360" w:lineRule="auto"/>
              <w:jc w:val="center"/>
            </w:pPr>
            <w:r w:rsidRPr="00D9564C">
              <w:t>8353±1337</w:t>
            </w:r>
          </w:p>
        </w:tc>
        <w:tc>
          <w:tcPr>
            <w:tcW w:w="3792" w:type="dxa"/>
          </w:tcPr>
          <w:p w14:paraId="1402D243" w14:textId="77777777" w:rsidR="00D5032E" w:rsidRPr="00D9564C" w:rsidRDefault="00D5032E" w:rsidP="00D5032E">
            <w:pPr>
              <w:spacing w:line="360" w:lineRule="auto"/>
              <w:jc w:val="center"/>
            </w:pPr>
            <w:r w:rsidRPr="00D9564C">
              <w:t>Низький</w:t>
            </w:r>
          </w:p>
        </w:tc>
      </w:tr>
      <w:tr w:rsidR="00D5032E" w:rsidRPr="00C30E76" w14:paraId="7A0CC84F" w14:textId="77777777" w:rsidTr="00D9564C">
        <w:tc>
          <w:tcPr>
            <w:tcW w:w="1384" w:type="dxa"/>
          </w:tcPr>
          <w:p w14:paraId="4E920E02" w14:textId="77777777" w:rsidR="00D5032E" w:rsidRPr="00D9564C" w:rsidRDefault="00D5032E" w:rsidP="00D9564C">
            <w:pPr>
              <w:jc w:val="center"/>
            </w:pPr>
            <w:r w:rsidRPr="00D9564C">
              <w:t>14</w:t>
            </w:r>
          </w:p>
        </w:tc>
        <w:tc>
          <w:tcPr>
            <w:tcW w:w="4111" w:type="dxa"/>
          </w:tcPr>
          <w:p w14:paraId="5430396B" w14:textId="77777777" w:rsidR="00D5032E" w:rsidRPr="00D9564C" w:rsidRDefault="00D5032E" w:rsidP="00D5032E">
            <w:pPr>
              <w:spacing w:line="360" w:lineRule="auto"/>
              <w:jc w:val="center"/>
            </w:pPr>
            <w:r w:rsidRPr="00D9564C">
              <w:t>12038±906</w:t>
            </w:r>
          </w:p>
        </w:tc>
        <w:tc>
          <w:tcPr>
            <w:tcW w:w="3792" w:type="dxa"/>
          </w:tcPr>
          <w:p w14:paraId="59179DC7" w14:textId="77777777" w:rsidR="00D5032E" w:rsidRPr="00D9564C" w:rsidRDefault="00D5032E" w:rsidP="00D5032E">
            <w:pPr>
              <w:spacing w:line="360" w:lineRule="auto"/>
              <w:jc w:val="center"/>
            </w:pPr>
            <w:r w:rsidRPr="00D9564C">
              <w:t>Середній</w:t>
            </w:r>
          </w:p>
        </w:tc>
      </w:tr>
      <w:tr w:rsidR="00D5032E" w:rsidRPr="00C30E76" w14:paraId="44390FB3" w14:textId="77777777" w:rsidTr="00D9564C">
        <w:tc>
          <w:tcPr>
            <w:tcW w:w="1384" w:type="dxa"/>
          </w:tcPr>
          <w:p w14:paraId="576D89EA" w14:textId="77777777" w:rsidR="00D5032E" w:rsidRPr="00D9564C" w:rsidRDefault="00D5032E" w:rsidP="00D9564C">
            <w:pPr>
              <w:jc w:val="center"/>
            </w:pPr>
            <w:r w:rsidRPr="00D9564C">
              <w:t>15</w:t>
            </w:r>
          </w:p>
        </w:tc>
        <w:tc>
          <w:tcPr>
            <w:tcW w:w="4111" w:type="dxa"/>
          </w:tcPr>
          <w:p w14:paraId="2050C2BB" w14:textId="77777777" w:rsidR="00D5032E" w:rsidRPr="00D9564C" w:rsidRDefault="00D5032E" w:rsidP="00D5032E">
            <w:pPr>
              <w:spacing w:line="360" w:lineRule="auto"/>
              <w:jc w:val="center"/>
            </w:pPr>
            <w:r w:rsidRPr="00D9564C">
              <w:t>9386±2554</w:t>
            </w:r>
          </w:p>
        </w:tc>
        <w:tc>
          <w:tcPr>
            <w:tcW w:w="3792" w:type="dxa"/>
          </w:tcPr>
          <w:p w14:paraId="554B48EA" w14:textId="77777777" w:rsidR="00D5032E" w:rsidRPr="00D9564C" w:rsidRDefault="00D5032E" w:rsidP="00D5032E">
            <w:pPr>
              <w:spacing w:line="360" w:lineRule="auto"/>
              <w:jc w:val="center"/>
            </w:pPr>
            <w:r w:rsidRPr="00D9564C">
              <w:t>Низький</w:t>
            </w:r>
          </w:p>
        </w:tc>
      </w:tr>
      <w:tr w:rsidR="00D5032E" w:rsidRPr="00C30E76" w14:paraId="52BEAB5C" w14:textId="77777777" w:rsidTr="00D9564C">
        <w:tc>
          <w:tcPr>
            <w:tcW w:w="1384" w:type="dxa"/>
          </w:tcPr>
          <w:p w14:paraId="5C1C25EF" w14:textId="77777777" w:rsidR="00D5032E" w:rsidRPr="00D9564C" w:rsidRDefault="00D5032E" w:rsidP="00D9564C">
            <w:pPr>
              <w:jc w:val="center"/>
              <w:rPr>
                <w:b/>
              </w:rPr>
            </w:pPr>
            <w:r w:rsidRPr="00D9564C">
              <w:rPr>
                <w:b/>
              </w:rPr>
              <w:t>Середнє значення</w:t>
            </w:r>
          </w:p>
        </w:tc>
        <w:tc>
          <w:tcPr>
            <w:tcW w:w="4111" w:type="dxa"/>
          </w:tcPr>
          <w:p w14:paraId="3EE82ED8" w14:textId="77777777" w:rsidR="00D5032E" w:rsidRPr="00D9564C" w:rsidRDefault="00D5032E" w:rsidP="00D9564C">
            <w:pPr>
              <w:jc w:val="center"/>
              <w:rPr>
                <w:b/>
              </w:rPr>
            </w:pPr>
            <w:r w:rsidRPr="00D9564C">
              <w:rPr>
                <w:b/>
              </w:rPr>
              <w:t>10099±1607</w:t>
            </w:r>
          </w:p>
        </w:tc>
        <w:tc>
          <w:tcPr>
            <w:tcW w:w="3792" w:type="dxa"/>
          </w:tcPr>
          <w:p w14:paraId="6C59F952" w14:textId="77777777" w:rsidR="00D5032E" w:rsidRPr="00D9564C" w:rsidRDefault="00D5032E" w:rsidP="00D9564C">
            <w:pPr>
              <w:jc w:val="center"/>
              <w:rPr>
                <w:b/>
              </w:rPr>
            </w:pPr>
            <w:r w:rsidRPr="00D9564C">
              <w:rPr>
                <w:b/>
              </w:rPr>
              <w:t>Середній</w:t>
            </w:r>
          </w:p>
        </w:tc>
      </w:tr>
    </w:tbl>
    <w:p w14:paraId="355D91C3" w14:textId="7369AFC6" w:rsidR="00D5032E" w:rsidRPr="00D5032E" w:rsidRDefault="00D5032E" w:rsidP="00D5032E">
      <w:pPr>
        <w:spacing w:after="160" w:line="259" w:lineRule="auto"/>
        <w:ind w:firstLine="709"/>
        <w:contextualSpacing/>
        <w:jc w:val="both"/>
        <w:rPr>
          <w:bCs/>
          <w:sz w:val="28"/>
          <w:szCs w:val="28"/>
        </w:rPr>
      </w:pPr>
      <w:r w:rsidRPr="00D5032E">
        <w:rPr>
          <w:bCs/>
          <w:sz w:val="28"/>
          <w:szCs w:val="28"/>
        </w:rPr>
        <w:lastRenderedPageBreak/>
        <w:t>Аналіз отриманих даних дозволив визначити відсоткове співвідношення студентів за рівнем їхньої рухової активності. Усі учасники дослідження були розподілені на три групи залежно від кількості виконаних локомоцій (кроків) упродовж доби та тижня.</w:t>
      </w:r>
    </w:p>
    <w:p w14:paraId="61ADAF31" w14:textId="77777777" w:rsidR="00D5032E" w:rsidRPr="00D9564C" w:rsidRDefault="00D5032E" w:rsidP="00D5032E">
      <w:pPr>
        <w:spacing w:after="160" w:line="259" w:lineRule="auto"/>
        <w:ind w:firstLine="709"/>
        <w:contextualSpacing/>
        <w:jc w:val="both"/>
        <w:rPr>
          <w:b/>
          <w:bCs/>
          <w:sz w:val="28"/>
          <w:szCs w:val="28"/>
        </w:rPr>
      </w:pPr>
      <w:r w:rsidRPr="00D9564C">
        <w:rPr>
          <w:b/>
          <w:bCs/>
          <w:sz w:val="28"/>
          <w:szCs w:val="28"/>
        </w:rPr>
        <w:t>Групи студентів за рівнем динамічної активності</w:t>
      </w:r>
    </w:p>
    <w:p w14:paraId="5F26E455" w14:textId="2DE06FF6" w:rsidR="00D5032E" w:rsidRPr="00D5032E" w:rsidRDefault="00D5032E" w:rsidP="00D9564C">
      <w:pPr>
        <w:spacing w:after="160" w:line="259" w:lineRule="auto"/>
        <w:ind w:firstLine="708"/>
        <w:contextualSpacing/>
        <w:jc w:val="both"/>
        <w:rPr>
          <w:bCs/>
          <w:sz w:val="28"/>
          <w:szCs w:val="28"/>
        </w:rPr>
      </w:pPr>
      <w:r w:rsidRPr="00D9564C">
        <w:rPr>
          <w:b/>
          <w:bCs/>
          <w:sz w:val="28"/>
          <w:szCs w:val="28"/>
        </w:rPr>
        <w:t>Перша група</w:t>
      </w:r>
      <w:r w:rsidRPr="00D5032E">
        <w:rPr>
          <w:bCs/>
          <w:sz w:val="28"/>
          <w:szCs w:val="28"/>
        </w:rPr>
        <w:t xml:space="preserve"> – студенти з низьким рівнем рухової активності (60%)</w:t>
      </w:r>
    </w:p>
    <w:p w14:paraId="4B26FD64" w14:textId="054C9D78" w:rsidR="00D5032E" w:rsidRPr="00D5032E" w:rsidRDefault="00D5032E" w:rsidP="00D5032E">
      <w:pPr>
        <w:spacing w:after="160" w:line="259" w:lineRule="auto"/>
        <w:ind w:firstLine="709"/>
        <w:contextualSpacing/>
        <w:jc w:val="both"/>
        <w:rPr>
          <w:bCs/>
          <w:sz w:val="28"/>
          <w:szCs w:val="28"/>
        </w:rPr>
      </w:pPr>
      <w:r w:rsidRPr="00D5032E">
        <w:rPr>
          <w:bCs/>
          <w:sz w:val="28"/>
          <w:szCs w:val="28"/>
        </w:rPr>
        <w:t>Ця група відповідає першому рівню моторики, який характеризується руховою пасивністю. Усі їхні кроки є результатом повсякденної навчальної та побутової діяльності, без цілеспрямованого використання фізичних вправ. Відсутність активного рухового компоненту свідчить про те, що студенти цієї групи перебувають у стані гіпокінезії – обмеженої рухової активності, яка може негативно впливати на фізичний стан і здоров</w:t>
      </w:r>
      <w:r w:rsidR="00345796">
        <w:rPr>
          <w:bCs/>
          <w:sz w:val="28"/>
          <w:szCs w:val="28"/>
        </w:rPr>
        <w:t>’</w:t>
      </w:r>
      <w:r w:rsidRPr="00D5032E">
        <w:rPr>
          <w:bCs/>
          <w:sz w:val="28"/>
          <w:szCs w:val="28"/>
        </w:rPr>
        <w:t>я.</w:t>
      </w:r>
    </w:p>
    <w:p w14:paraId="31D3B893" w14:textId="1633EAD0" w:rsidR="00D5032E" w:rsidRPr="00D5032E" w:rsidRDefault="00D5032E" w:rsidP="00D9564C">
      <w:pPr>
        <w:spacing w:after="160" w:line="259" w:lineRule="auto"/>
        <w:ind w:firstLine="708"/>
        <w:contextualSpacing/>
        <w:jc w:val="both"/>
        <w:rPr>
          <w:bCs/>
          <w:sz w:val="28"/>
          <w:szCs w:val="28"/>
        </w:rPr>
      </w:pPr>
      <w:r w:rsidRPr="00D9564C">
        <w:rPr>
          <w:b/>
          <w:bCs/>
          <w:sz w:val="28"/>
          <w:szCs w:val="28"/>
        </w:rPr>
        <w:t>Друга група</w:t>
      </w:r>
      <w:r w:rsidRPr="00D5032E">
        <w:rPr>
          <w:bCs/>
          <w:sz w:val="28"/>
          <w:szCs w:val="28"/>
        </w:rPr>
        <w:t xml:space="preserve"> – студенти із середнім рівнем рухової активності (33%).</w:t>
      </w:r>
    </w:p>
    <w:p w14:paraId="5918FE42" w14:textId="55AF35BD" w:rsidR="00D5032E" w:rsidRPr="00D5032E" w:rsidRDefault="00D5032E" w:rsidP="00D5032E">
      <w:pPr>
        <w:spacing w:after="160" w:line="259" w:lineRule="auto"/>
        <w:ind w:firstLine="709"/>
        <w:contextualSpacing/>
        <w:jc w:val="both"/>
        <w:rPr>
          <w:bCs/>
          <w:sz w:val="28"/>
          <w:szCs w:val="28"/>
        </w:rPr>
      </w:pPr>
      <w:r w:rsidRPr="00D5032E">
        <w:rPr>
          <w:bCs/>
          <w:sz w:val="28"/>
          <w:szCs w:val="28"/>
        </w:rPr>
        <w:t>Представники цієї групи мають другий рівень моторики, який включає не лише локомоції, зумовлені повсякденним життям, але й обов</w:t>
      </w:r>
      <w:r w:rsidR="00345796">
        <w:rPr>
          <w:bCs/>
          <w:sz w:val="28"/>
          <w:szCs w:val="28"/>
        </w:rPr>
        <w:t>’</w:t>
      </w:r>
      <w:r w:rsidRPr="00D5032E">
        <w:rPr>
          <w:bCs/>
          <w:sz w:val="28"/>
          <w:szCs w:val="28"/>
        </w:rPr>
        <w:t>язкові форми рухової активності, такі як заняття фізичною культурою у межах навчального процесу. Однак, їхня активність не є достатньою для підтримки оптимального рівня здоров</w:t>
      </w:r>
      <w:r w:rsidR="00345796">
        <w:rPr>
          <w:bCs/>
          <w:sz w:val="28"/>
          <w:szCs w:val="28"/>
        </w:rPr>
        <w:t>’</w:t>
      </w:r>
      <w:r w:rsidRPr="00D5032E">
        <w:rPr>
          <w:bCs/>
          <w:sz w:val="28"/>
          <w:szCs w:val="28"/>
        </w:rPr>
        <w:t>я та фізичної підготовки.</w:t>
      </w:r>
    </w:p>
    <w:p w14:paraId="2EDEFD99" w14:textId="60C3FB1D" w:rsidR="00D5032E" w:rsidRPr="00D5032E" w:rsidRDefault="00D5032E" w:rsidP="00D9564C">
      <w:pPr>
        <w:spacing w:after="160" w:line="259" w:lineRule="auto"/>
        <w:ind w:firstLine="708"/>
        <w:contextualSpacing/>
        <w:jc w:val="both"/>
        <w:rPr>
          <w:bCs/>
          <w:sz w:val="28"/>
          <w:szCs w:val="28"/>
        </w:rPr>
      </w:pPr>
      <w:r w:rsidRPr="00D9564C">
        <w:rPr>
          <w:b/>
          <w:bCs/>
          <w:sz w:val="28"/>
          <w:szCs w:val="28"/>
        </w:rPr>
        <w:t>Третя група</w:t>
      </w:r>
      <w:r w:rsidRPr="00D5032E">
        <w:rPr>
          <w:bCs/>
          <w:sz w:val="28"/>
          <w:szCs w:val="28"/>
        </w:rPr>
        <w:t xml:space="preserve"> – студенти з високим рівнем рухової активності (7%).</w:t>
      </w:r>
    </w:p>
    <w:p w14:paraId="75DA840B" w14:textId="6F343D66" w:rsidR="00D5032E" w:rsidRPr="00D5032E" w:rsidRDefault="00D5032E" w:rsidP="00D5032E">
      <w:pPr>
        <w:spacing w:after="160" w:line="259" w:lineRule="auto"/>
        <w:ind w:firstLine="709"/>
        <w:contextualSpacing/>
        <w:jc w:val="both"/>
        <w:rPr>
          <w:bCs/>
          <w:sz w:val="28"/>
          <w:szCs w:val="28"/>
        </w:rPr>
      </w:pPr>
      <w:r w:rsidRPr="00D5032E">
        <w:rPr>
          <w:bCs/>
          <w:sz w:val="28"/>
          <w:szCs w:val="28"/>
        </w:rPr>
        <w:t xml:space="preserve">Ця група поєднує у собі два попередні рівні моторики, а також значний обсяг додаткових рухових дій, які виконуються поза навчальними заняттями. До таких </w:t>
      </w:r>
      <w:proofErr w:type="spellStart"/>
      <w:r w:rsidRPr="00D5032E">
        <w:rPr>
          <w:bCs/>
          <w:sz w:val="28"/>
          <w:szCs w:val="28"/>
        </w:rPr>
        <w:t>активностей</w:t>
      </w:r>
      <w:proofErr w:type="spellEnd"/>
      <w:r w:rsidRPr="00D5032E">
        <w:rPr>
          <w:bCs/>
          <w:sz w:val="28"/>
          <w:szCs w:val="28"/>
        </w:rPr>
        <w:t xml:space="preserve"> належать самостійні заняття спортом, участь у спортивних секціях, туристичних походах, прогулянках на свіжому повітрі, спортивних змаганнях тощо.</w:t>
      </w:r>
    </w:p>
    <w:p w14:paraId="0A2328D4" w14:textId="77777777" w:rsidR="00D6672D" w:rsidRDefault="00D6672D" w:rsidP="00D6672D">
      <w:pPr>
        <w:spacing w:after="160" w:line="259" w:lineRule="auto"/>
        <w:ind w:firstLine="709"/>
        <w:jc w:val="center"/>
        <w:rPr>
          <w:b/>
          <w:sz w:val="28"/>
          <w:szCs w:val="28"/>
        </w:rPr>
      </w:pPr>
    </w:p>
    <w:p w14:paraId="56E34BD0" w14:textId="7598D1A8" w:rsidR="00D6672D" w:rsidRDefault="00D5032E" w:rsidP="00D6672D">
      <w:pPr>
        <w:spacing w:after="160" w:line="259" w:lineRule="auto"/>
        <w:ind w:firstLine="709"/>
        <w:jc w:val="center"/>
        <w:rPr>
          <w:b/>
          <w:sz w:val="28"/>
          <w:szCs w:val="28"/>
        </w:rPr>
      </w:pPr>
      <w:r>
        <w:rPr>
          <w:b/>
          <w:noProof/>
          <w:sz w:val="28"/>
          <w:szCs w:val="28"/>
          <w:lang w:eastAsia="uk-UA"/>
        </w:rPr>
        <w:drawing>
          <wp:inline distT="0" distB="0" distL="0" distR="0" wp14:anchorId="5F58E47B" wp14:editId="36719DAD">
            <wp:extent cx="3660452" cy="221775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750926" cy="2272574"/>
                    </a:xfrm>
                    <a:prstGeom prst="rect">
                      <a:avLst/>
                    </a:prstGeom>
                    <a:noFill/>
                  </pic:spPr>
                </pic:pic>
              </a:graphicData>
            </a:graphic>
          </wp:inline>
        </w:drawing>
      </w:r>
    </w:p>
    <w:p w14:paraId="50E32C3C" w14:textId="57EDA535" w:rsidR="00794BB1" w:rsidRPr="00D5032E" w:rsidRDefault="00794BB1" w:rsidP="00794BB1">
      <w:pPr>
        <w:spacing w:after="160" w:line="259" w:lineRule="auto"/>
        <w:jc w:val="center"/>
        <w:rPr>
          <w:bCs/>
          <w:sz w:val="28"/>
          <w:szCs w:val="28"/>
        </w:rPr>
      </w:pPr>
      <w:r w:rsidRPr="00D9564C">
        <w:rPr>
          <w:sz w:val="28"/>
          <w:szCs w:val="28"/>
        </w:rPr>
        <w:t>Рис. 6</w:t>
      </w:r>
      <w:r w:rsidRPr="00794BB1">
        <w:rPr>
          <w:bCs/>
          <w:sz w:val="28"/>
          <w:szCs w:val="28"/>
        </w:rPr>
        <w:t xml:space="preserve">  Розподіл студентів за рівнем динамічної активності</w:t>
      </w:r>
    </w:p>
    <w:p w14:paraId="30D24AFA" w14:textId="003E258A" w:rsidR="00550240" w:rsidRPr="00550240" w:rsidRDefault="00D5032E" w:rsidP="00D9564C">
      <w:pPr>
        <w:ind w:firstLine="709"/>
        <w:jc w:val="both"/>
        <w:rPr>
          <w:bCs/>
          <w:sz w:val="28"/>
          <w:szCs w:val="28"/>
        </w:rPr>
      </w:pPr>
      <w:r w:rsidRPr="00D5032E">
        <w:rPr>
          <w:bCs/>
          <w:sz w:val="28"/>
          <w:szCs w:val="28"/>
        </w:rPr>
        <w:lastRenderedPageBreak/>
        <w:t xml:space="preserve">Здоровий спосіб життя та фізична рекреація у студентській </w:t>
      </w:r>
      <w:proofErr w:type="spellStart"/>
      <w:r w:rsidRPr="00D5032E">
        <w:rPr>
          <w:bCs/>
          <w:sz w:val="28"/>
          <w:szCs w:val="28"/>
        </w:rPr>
        <w:t>спільноті</w:t>
      </w:r>
      <w:r w:rsidR="00550240" w:rsidRPr="00550240">
        <w:rPr>
          <w:bCs/>
          <w:sz w:val="28"/>
          <w:szCs w:val="28"/>
        </w:rPr>
        <w:t>Здоров</w:t>
      </w:r>
      <w:r w:rsidR="00345796">
        <w:rPr>
          <w:bCs/>
          <w:sz w:val="28"/>
          <w:szCs w:val="28"/>
        </w:rPr>
        <w:t>’</w:t>
      </w:r>
      <w:r w:rsidR="00550240" w:rsidRPr="00550240">
        <w:rPr>
          <w:bCs/>
          <w:sz w:val="28"/>
          <w:szCs w:val="28"/>
        </w:rPr>
        <w:t>я</w:t>
      </w:r>
      <w:proofErr w:type="spellEnd"/>
      <w:r w:rsidR="00550240" w:rsidRPr="00550240">
        <w:rPr>
          <w:bCs/>
          <w:sz w:val="28"/>
          <w:szCs w:val="28"/>
        </w:rPr>
        <w:t xml:space="preserve"> – це не просто відсутність </w:t>
      </w:r>
      <w:proofErr w:type="spellStart"/>
      <w:r w:rsidR="00550240" w:rsidRPr="00550240">
        <w:rPr>
          <w:bCs/>
          <w:sz w:val="28"/>
          <w:szCs w:val="28"/>
        </w:rPr>
        <w:t>хвороб</w:t>
      </w:r>
      <w:proofErr w:type="spellEnd"/>
      <w:r w:rsidR="00550240" w:rsidRPr="00550240">
        <w:rPr>
          <w:bCs/>
          <w:sz w:val="28"/>
          <w:szCs w:val="28"/>
        </w:rPr>
        <w:t>, а стан фізичного, соціального та психічного благополуччя. Важливо усвідомлювати, що ставлення до власного здоров</w:t>
      </w:r>
      <w:r w:rsidR="00345796">
        <w:rPr>
          <w:bCs/>
          <w:sz w:val="28"/>
          <w:szCs w:val="28"/>
        </w:rPr>
        <w:t>’</w:t>
      </w:r>
      <w:r w:rsidR="00550240" w:rsidRPr="00550240">
        <w:rPr>
          <w:bCs/>
          <w:sz w:val="28"/>
          <w:szCs w:val="28"/>
        </w:rPr>
        <w:t>я змінюється на різних етапах життя, особливо в молодому віці. Емоційний компонент має особливе значення, оскільки він впливає на формування гармонійної поведінки та звичок, спрямованих на збереження й зміцнення здоров</w:t>
      </w:r>
      <w:r w:rsidR="00345796">
        <w:rPr>
          <w:bCs/>
          <w:sz w:val="28"/>
          <w:szCs w:val="28"/>
        </w:rPr>
        <w:t>’</w:t>
      </w:r>
      <w:r w:rsidR="00550240" w:rsidRPr="00550240">
        <w:rPr>
          <w:bCs/>
          <w:sz w:val="28"/>
          <w:szCs w:val="28"/>
        </w:rPr>
        <w:t>я.</w:t>
      </w:r>
    </w:p>
    <w:p w14:paraId="2C4C4272" w14:textId="17C0BC9B" w:rsidR="00550240" w:rsidRPr="00550240" w:rsidRDefault="00550240" w:rsidP="00D9564C">
      <w:pPr>
        <w:ind w:firstLine="709"/>
        <w:contextualSpacing/>
        <w:jc w:val="both"/>
        <w:rPr>
          <w:bCs/>
          <w:sz w:val="28"/>
          <w:szCs w:val="28"/>
        </w:rPr>
      </w:pPr>
      <w:r w:rsidRPr="00550240">
        <w:rPr>
          <w:bCs/>
          <w:sz w:val="28"/>
          <w:szCs w:val="28"/>
        </w:rPr>
        <w:t>Здоровий спосіб життя — це комплекс заходів, спрямованих на оздоровлення, гармонійний розвиток, зміцнення здоров</w:t>
      </w:r>
      <w:r w:rsidR="00345796">
        <w:rPr>
          <w:bCs/>
          <w:sz w:val="28"/>
          <w:szCs w:val="28"/>
        </w:rPr>
        <w:t>’</w:t>
      </w:r>
      <w:r w:rsidRPr="00550240">
        <w:rPr>
          <w:bCs/>
          <w:sz w:val="28"/>
          <w:szCs w:val="28"/>
        </w:rPr>
        <w:t>я та підвищення працездатності. До основних складових здорового способу життя належать:</w:t>
      </w:r>
    </w:p>
    <w:p w14:paraId="049DCC43" w14:textId="5DCCD535" w:rsidR="00550240" w:rsidRPr="00D9564C" w:rsidRDefault="00550240" w:rsidP="00C25437">
      <w:pPr>
        <w:pStyle w:val="ad"/>
        <w:numPr>
          <w:ilvl w:val="0"/>
          <w:numId w:val="84"/>
        </w:numPr>
        <w:spacing w:after="0" w:line="240" w:lineRule="auto"/>
        <w:ind w:left="0" w:firstLine="709"/>
        <w:jc w:val="both"/>
        <w:rPr>
          <w:rFonts w:ascii="Times New Roman" w:hAnsi="Times New Roman" w:cs="Times New Roman"/>
          <w:bCs/>
          <w:sz w:val="28"/>
          <w:szCs w:val="28"/>
        </w:rPr>
      </w:pPr>
      <w:r w:rsidRPr="00D9564C">
        <w:rPr>
          <w:rFonts w:ascii="Times New Roman" w:hAnsi="Times New Roman" w:cs="Times New Roman"/>
          <w:bCs/>
          <w:sz w:val="28"/>
          <w:szCs w:val="28"/>
        </w:rPr>
        <w:t>Раціональне харчування, що забезпечує організм необхідними поживними речовинами;</w:t>
      </w:r>
    </w:p>
    <w:p w14:paraId="34B1C656" w14:textId="3D352214" w:rsidR="00550240" w:rsidRPr="00D9564C" w:rsidRDefault="00550240" w:rsidP="00C25437">
      <w:pPr>
        <w:pStyle w:val="ad"/>
        <w:numPr>
          <w:ilvl w:val="0"/>
          <w:numId w:val="84"/>
        </w:numPr>
        <w:spacing w:after="0" w:line="240" w:lineRule="auto"/>
        <w:ind w:left="0" w:firstLine="709"/>
        <w:jc w:val="both"/>
        <w:rPr>
          <w:rFonts w:ascii="Times New Roman" w:hAnsi="Times New Roman" w:cs="Times New Roman"/>
          <w:bCs/>
          <w:sz w:val="28"/>
          <w:szCs w:val="28"/>
        </w:rPr>
      </w:pPr>
      <w:r w:rsidRPr="00D9564C">
        <w:rPr>
          <w:rFonts w:ascii="Times New Roman" w:hAnsi="Times New Roman" w:cs="Times New Roman"/>
          <w:bCs/>
          <w:sz w:val="28"/>
          <w:szCs w:val="28"/>
        </w:rPr>
        <w:t>Регулярна фізична активність, яка підтримує роботу серцево-судинної, дихальної та м</w:t>
      </w:r>
      <w:r w:rsidR="00345796" w:rsidRPr="00D9564C">
        <w:rPr>
          <w:rFonts w:ascii="Times New Roman" w:hAnsi="Times New Roman" w:cs="Times New Roman"/>
          <w:bCs/>
          <w:sz w:val="28"/>
          <w:szCs w:val="28"/>
        </w:rPr>
        <w:t>’</w:t>
      </w:r>
      <w:r w:rsidRPr="00D9564C">
        <w:rPr>
          <w:rFonts w:ascii="Times New Roman" w:hAnsi="Times New Roman" w:cs="Times New Roman"/>
          <w:bCs/>
          <w:sz w:val="28"/>
          <w:szCs w:val="28"/>
        </w:rPr>
        <w:t>язової систем;</w:t>
      </w:r>
    </w:p>
    <w:p w14:paraId="23129A39" w14:textId="3A693A99" w:rsidR="00550240" w:rsidRPr="00D9564C" w:rsidRDefault="00550240" w:rsidP="00C25437">
      <w:pPr>
        <w:pStyle w:val="ad"/>
        <w:numPr>
          <w:ilvl w:val="0"/>
          <w:numId w:val="84"/>
        </w:numPr>
        <w:spacing w:after="0" w:line="240" w:lineRule="auto"/>
        <w:ind w:left="0" w:firstLine="709"/>
        <w:jc w:val="both"/>
        <w:rPr>
          <w:rFonts w:ascii="Times New Roman" w:hAnsi="Times New Roman" w:cs="Times New Roman"/>
          <w:bCs/>
          <w:sz w:val="28"/>
          <w:szCs w:val="28"/>
        </w:rPr>
      </w:pPr>
      <w:r w:rsidRPr="00D9564C">
        <w:rPr>
          <w:rFonts w:ascii="Times New Roman" w:hAnsi="Times New Roman" w:cs="Times New Roman"/>
          <w:bCs/>
          <w:sz w:val="28"/>
          <w:szCs w:val="28"/>
        </w:rPr>
        <w:t>Збалансований режим дня, що сприяє оптимізації життєдіяльності та відновленню організму;</w:t>
      </w:r>
    </w:p>
    <w:p w14:paraId="1BB35367" w14:textId="642EEACF" w:rsidR="00550240" w:rsidRPr="00D9564C" w:rsidRDefault="00550240" w:rsidP="00C25437">
      <w:pPr>
        <w:pStyle w:val="ad"/>
        <w:numPr>
          <w:ilvl w:val="0"/>
          <w:numId w:val="84"/>
        </w:numPr>
        <w:spacing w:after="0" w:line="240" w:lineRule="auto"/>
        <w:ind w:left="0" w:firstLine="709"/>
        <w:jc w:val="both"/>
        <w:rPr>
          <w:rFonts w:ascii="Times New Roman" w:hAnsi="Times New Roman" w:cs="Times New Roman"/>
          <w:bCs/>
          <w:sz w:val="28"/>
          <w:szCs w:val="28"/>
        </w:rPr>
      </w:pPr>
      <w:r w:rsidRPr="00D9564C">
        <w:rPr>
          <w:rFonts w:ascii="Times New Roman" w:hAnsi="Times New Roman" w:cs="Times New Roman"/>
          <w:bCs/>
          <w:sz w:val="28"/>
          <w:szCs w:val="28"/>
        </w:rPr>
        <w:t>Повноцінний сон, необхідний для регенерації фізичних та психічних сил;</w:t>
      </w:r>
    </w:p>
    <w:p w14:paraId="49934FF6" w14:textId="640B309D" w:rsidR="00550240" w:rsidRPr="00D9564C" w:rsidRDefault="00550240" w:rsidP="00C25437">
      <w:pPr>
        <w:pStyle w:val="ad"/>
        <w:numPr>
          <w:ilvl w:val="0"/>
          <w:numId w:val="84"/>
        </w:numPr>
        <w:spacing w:after="0" w:line="240" w:lineRule="auto"/>
        <w:ind w:left="0" w:firstLine="709"/>
        <w:jc w:val="both"/>
        <w:rPr>
          <w:rFonts w:ascii="Times New Roman" w:hAnsi="Times New Roman" w:cs="Times New Roman"/>
          <w:bCs/>
          <w:sz w:val="28"/>
          <w:szCs w:val="28"/>
        </w:rPr>
      </w:pPr>
      <w:r w:rsidRPr="00D9564C">
        <w:rPr>
          <w:rFonts w:ascii="Times New Roman" w:hAnsi="Times New Roman" w:cs="Times New Roman"/>
          <w:bCs/>
          <w:sz w:val="28"/>
          <w:szCs w:val="28"/>
        </w:rPr>
        <w:t>Відмова від шкідливих звичок, таких як куріння, надмірне вживання алкоголю та наркотичних речовин;</w:t>
      </w:r>
    </w:p>
    <w:p w14:paraId="572A23D1" w14:textId="7EA76805" w:rsidR="00550240" w:rsidRPr="00D9564C" w:rsidRDefault="00550240" w:rsidP="00C25437">
      <w:pPr>
        <w:pStyle w:val="ad"/>
        <w:numPr>
          <w:ilvl w:val="0"/>
          <w:numId w:val="84"/>
        </w:numPr>
        <w:spacing w:after="0" w:line="240" w:lineRule="auto"/>
        <w:ind w:left="0" w:firstLine="709"/>
        <w:jc w:val="both"/>
        <w:rPr>
          <w:bCs/>
          <w:sz w:val="28"/>
          <w:szCs w:val="28"/>
        </w:rPr>
      </w:pPr>
      <w:r w:rsidRPr="00D9564C">
        <w:rPr>
          <w:rFonts w:ascii="Times New Roman" w:hAnsi="Times New Roman" w:cs="Times New Roman"/>
          <w:bCs/>
          <w:sz w:val="28"/>
          <w:szCs w:val="28"/>
        </w:rPr>
        <w:t>Підтримка психологічного благополуччя, що включає управління стресом і розвиток позитивних емоційних установок</w:t>
      </w:r>
      <w:r w:rsidRPr="00D9564C">
        <w:rPr>
          <w:bCs/>
          <w:sz w:val="28"/>
          <w:szCs w:val="28"/>
        </w:rPr>
        <w:t>.</w:t>
      </w:r>
    </w:p>
    <w:p w14:paraId="401F30A9" w14:textId="6276A936" w:rsidR="00D5032E" w:rsidRPr="00D5032E" w:rsidRDefault="00550240" w:rsidP="00550240">
      <w:pPr>
        <w:spacing w:after="160"/>
        <w:ind w:firstLine="709"/>
        <w:contextualSpacing/>
        <w:jc w:val="both"/>
        <w:rPr>
          <w:bCs/>
          <w:sz w:val="28"/>
          <w:szCs w:val="28"/>
        </w:rPr>
      </w:pPr>
      <w:r w:rsidRPr="00550240">
        <w:rPr>
          <w:bCs/>
          <w:sz w:val="28"/>
          <w:szCs w:val="28"/>
        </w:rPr>
        <w:t xml:space="preserve">Таким чином, здоровий спосіб життя виступає як комплексний підхід, що сприяє гармонійному розвитку особистості та </w:t>
      </w:r>
      <w:r w:rsidR="00BC69EB">
        <w:rPr>
          <w:bCs/>
          <w:sz w:val="28"/>
          <w:szCs w:val="28"/>
        </w:rPr>
        <w:t>збереженню її життєвих ресурсів</w:t>
      </w:r>
      <w:r w:rsidR="00D5032E" w:rsidRPr="00D5032E">
        <w:rPr>
          <w:bCs/>
          <w:sz w:val="28"/>
          <w:szCs w:val="28"/>
        </w:rPr>
        <w:t>:</w:t>
      </w:r>
    </w:p>
    <w:p w14:paraId="079A8B41" w14:textId="1FECE266" w:rsidR="00D5032E" w:rsidRPr="00D9564C" w:rsidRDefault="00D5032E" w:rsidP="00BC69EB">
      <w:pPr>
        <w:ind w:firstLine="709"/>
        <w:contextualSpacing/>
        <w:jc w:val="both"/>
        <w:rPr>
          <w:b/>
          <w:bCs/>
          <w:sz w:val="28"/>
          <w:szCs w:val="28"/>
        </w:rPr>
      </w:pPr>
      <w:r w:rsidRPr="00D9564C">
        <w:rPr>
          <w:b/>
          <w:bCs/>
          <w:sz w:val="28"/>
          <w:szCs w:val="28"/>
        </w:rPr>
        <w:t>Рухова активність – регулярні фізичні вправи, заняття спортом.</w:t>
      </w:r>
    </w:p>
    <w:p w14:paraId="4EDCF782" w14:textId="2B5B22F9" w:rsidR="00D5032E" w:rsidRPr="00BC69EB" w:rsidRDefault="00BC69EB" w:rsidP="00C25437">
      <w:pPr>
        <w:pStyle w:val="ad"/>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р</w:t>
      </w:r>
      <w:r w:rsidR="00D5032E" w:rsidRPr="00BC69EB">
        <w:rPr>
          <w:rFonts w:ascii="Times New Roman" w:hAnsi="Times New Roman" w:cs="Times New Roman"/>
          <w:bCs/>
          <w:sz w:val="28"/>
          <w:szCs w:val="28"/>
        </w:rPr>
        <w:t>аціональне харчування – збалансований раціон, щ</w:t>
      </w:r>
      <w:r>
        <w:rPr>
          <w:rFonts w:ascii="Times New Roman" w:hAnsi="Times New Roman" w:cs="Times New Roman"/>
          <w:bCs/>
          <w:sz w:val="28"/>
          <w:szCs w:val="28"/>
        </w:rPr>
        <w:t>о підтримує енергетичний баланс;</w:t>
      </w:r>
    </w:p>
    <w:p w14:paraId="0E10073A" w14:textId="1AA05E0C" w:rsidR="00D5032E" w:rsidRPr="00BC69EB" w:rsidRDefault="00BC69EB" w:rsidP="00C25437">
      <w:pPr>
        <w:pStyle w:val="ad"/>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в</w:t>
      </w:r>
      <w:r w:rsidR="00D5032E" w:rsidRPr="00BC69EB">
        <w:rPr>
          <w:rFonts w:ascii="Times New Roman" w:hAnsi="Times New Roman" w:cs="Times New Roman"/>
          <w:bCs/>
          <w:sz w:val="28"/>
          <w:szCs w:val="28"/>
        </w:rPr>
        <w:t>ідмова від шкідливих звичок – уникнення алкоголю, паління, наркотичних речовин</w:t>
      </w:r>
      <w:r>
        <w:rPr>
          <w:rFonts w:ascii="Times New Roman" w:hAnsi="Times New Roman" w:cs="Times New Roman"/>
          <w:bCs/>
          <w:sz w:val="28"/>
          <w:szCs w:val="28"/>
        </w:rPr>
        <w:t>;</w:t>
      </w:r>
    </w:p>
    <w:p w14:paraId="17F1FD1C" w14:textId="0A4C5E5C" w:rsidR="00D5032E" w:rsidRPr="00BC69EB" w:rsidRDefault="00BC69EB" w:rsidP="00C25437">
      <w:pPr>
        <w:pStyle w:val="ad"/>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п</w:t>
      </w:r>
      <w:r w:rsidR="00D5032E" w:rsidRPr="00BC69EB">
        <w:rPr>
          <w:rFonts w:ascii="Times New Roman" w:hAnsi="Times New Roman" w:cs="Times New Roman"/>
          <w:bCs/>
          <w:sz w:val="28"/>
          <w:szCs w:val="28"/>
        </w:rPr>
        <w:t>сихоемоційна рівновага – уникнення стресів, пі</w:t>
      </w:r>
      <w:r>
        <w:rPr>
          <w:rFonts w:ascii="Times New Roman" w:hAnsi="Times New Roman" w:cs="Times New Roman"/>
          <w:bCs/>
          <w:sz w:val="28"/>
          <w:szCs w:val="28"/>
        </w:rPr>
        <w:t>дтримка психологічного комфорту;</w:t>
      </w:r>
    </w:p>
    <w:p w14:paraId="1B96010D" w14:textId="12232FF8" w:rsidR="005D061D" w:rsidRPr="00BC69EB" w:rsidRDefault="00BC69EB" w:rsidP="00C25437">
      <w:pPr>
        <w:pStyle w:val="ad"/>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з</w:t>
      </w:r>
      <w:r w:rsidR="00D5032E" w:rsidRPr="00BC69EB">
        <w:rPr>
          <w:rFonts w:ascii="Times New Roman" w:hAnsi="Times New Roman" w:cs="Times New Roman"/>
          <w:bCs/>
          <w:sz w:val="28"/>
          <w:szCs w:val="28"/>
        </w:rPr>
        <w:t>агартовування та профілактика захворювань – дотримання гігієни, регулярні медичні огляди.</w:t>
      </w:r>
    </w:p>
    <w:p w14:paraId="10B0A02D" w14:textId="1B0CEAD0" w:rsidR="005D061D" w:rsidRPr="005D061D" w:rsidRDefault="005D061D" w:rsidP="00550240">
      <w:pPr>
        <w:spacing w:after="160"/>
        <w:ind w:firstLine="709"/>
        <w:contextualSpacing/>
        <w:jc w:val="both"/>
        <w:rPr>
          <w:bCs/>
          <w:sz w:val="28"/>
          <w:szCs w:val="28"/>
        </w:rPr>
      </w:pPr>
      <w:r w:rsidRPr="005D061D">
        <w:rPr>
          <w:bCs/>
          <w:sz w:val="28"/>
          <w:szCs w:val="28"/>
        </w:rPr>
        <w:t>У проведенні дослідно-експериментальної роботи брали участь 15 студентів денної форми навчання кафедри фітнесу та рекреації Уманського державного педагогічного університету імені Павла Тичини, які добровільно виявили бажання взяти участь у дослідженні. Серед них було 8 хлопців та 7 дівчат</w:t>
      </w:r>
      <w:r w:rsidR="00550240">
        <w:rPr>
          <w:bCs/>
          <w:sz w:val="28"/>
          <w:szCs w:val="28"/>
        </w:rPr>
        <w:t>.</w:t>
      </w:r>
    </w:p>
    <w:p w14:paraId="62FDA77A" w14:textId="77777777" w:rsidR="005D061D" w:rsidRPr="005D061D" w:rsidRDefault="005D061D" w:rsidP="005D061D">
      <w:pPr>
        <w:spacing w:after="160"/>
        <w:ind w:firstLine="709"/>
        <w:contextualSpacing/>
        <w:jc w:val="both"/>
        <w:rPr>
          <w:bCs/>
          <w:sz w:val="28"/>
          <w:szCs w:val="28"/>
        </w:rPr>
      </w:pPr>
      <w:r w:rsidRPr="00BC69EB">
        <w:rPr>
          <w:bCs/>
          <w:i/>
          <w:sz w:val="28"/>
          <w:szCs w:val="28"/>
        </w:rPr>
        <w:lastRenderedPageBreak/>
        <w:t>Рекреаційний блок</w:t>
      </w:r>
      <w:r w:rsidRPr="005D061D">
        <w:rPr>
          <w:bCs/>
          <w:sz w:val="28"/>
          <w:szCs w:val="28"/>
        </w:rPr>
        <w:t xml:space="preserve">, що включав різні активності на свіжому повітрі, такі як походи вихідного дня, </w:t>
      </w:r>
      <w:proofErr w:type="spellStart"/>
      <w:r w:rsidRPr="005D061D">
        <w:rPr>
          <w:bCs/>
          <w:sz w:val="28"/>
          <w:szCs w:val="28"/>
        </w:rPr>
        <w:t>велопрогулянки</w:t>
      </w:r>
      <w:proofErr w:type="spellEnd"/>
      <w:r w:rsidRPr="005D061D">
        <w:rPr>
          <w:bCs/>
          <w:sz w:val="28"/>
          <w:szCs w:val="28"/>
        </w:rPr>
        <w:t>, катання на роликах та участь у командних квестах.</w:t>
      </w:r>
    </w:p>
    <w:p w14:paraId="380EEEF4" w14:textId="188B208C" w:rsidR="005D061D" w:rsidRPr="005D061D" w:rsidRDefault="005D061D" w:rsidP="005D061D">
      <w:pPr>
        <w:spacing w:after="160"/>
        <w:ind w:firstLine="709"/>
        <w:contextualSpacing/>
        <w:jc w:val="both"/>
        <w:rPr>
          <w:bCs/>
          <w:sz w:val="28"/>
          <w:szCs w:val="28"/>
        </w:rPr>
      </w:pPr>
      <w:r w:rsidRPr="00BC69EB">
        <w:rPr>
          <w:bCs/>
          <w:i/>
          <w:sz w:val="28"/>
          <w:szCs w:val="28"/>
        </w:rPr>
        <w:t>Фітнес-блок</w:t>
      </w:r>
      <w:r w:rsidRPr="005D061D">
        <w:rPr>
          <w:bCs/>
          <w:sz w:val="28"/>
          <w:szCs w:val="28"/>
        </w:rPr>
        <w:t>, який передбачав силові тренування тричі на тиждень. Основний акцент робився на комплексних вправах для зміцнення всіх груп м</w:t>
      </w:r>
      <w:r w:rsidR="00345796">
        <w:rPr>
          <w:bCs/>
          <w:sz w:val="28"/>
          <w:szCs w:val="28"/>
        </w:rPr>
        <w:t>’</w:t>
      </w:r>
      <w:r w:rsidRPr="005D061D">
        <w:rPr>
          <w:bCs/>
          <w:sz w:val="28"/>
          <w:szCs w:val="28"/>
        </w:rPr>
        <w:t>язів, зокрема присіданнях, жимі ногами, вправ для плечового поясу та преса.</w:t>
      </w:r>
    </w:p>
    <w:p w14:paraId="2FF1D53E" w14:textId="54AC77E5" w:rsidR="005D061D" w:rsidRPr="005D061D" w:rsidRDefault="005D061D" w:rsidP="005D061D">
      <w:pPr>
        <w:spacing w:after="160"/>
        <w:ind w:firstLine="709"/>
        <w:contextualSpacing/>
        <w:jc w:val="both"/>
        <w:rPr>
          <w:bCs/>
          <w:sz w:val="28"/>
          <w:szCs w:val="28"/>
        </w:rPr>
      </w:pPr>
      <w:r w:rsidRPr="00BC69EB">
        <w:rPr>
          <w:bCs/>
          <w:i/>
          <w:sz w:val="28"/>
          <w:szCs w:val="28"/>
        </w:rPr>
        <w:t>Інформаційний блок</w:t>
      </w:r>
      <w:r w:rsidRPr="005D061D">
        <w:rPr>
          <w:bCs/>
          <w:sz w:val="28"/>
          <w:szCs w:val="28"/>
        </w:rPr>
        <w:t xml:space="preserve">, спрямований на підвищення обізнаності студентів щодо здорового способу життя, його принципів та важливості фізичної активності. Для цього було створено спеціальний </w:t>
      </w:r>
      <w:proofErr w:type="spellStart"/>
      <w:r w:rsidRPr="005D061D">
        <w:rPr>
          <w:bCs/>
          <w:sz w:val="28"/>
          <w:szCs w:val="28"/>
        </w:rPr>
        <w:t>Telegram</w:t>
      </w:r>
      <w:proofErr w:type="spellEnd"/>
      <w:r w:rsidRPr="005D061D">
        <w:rPr>
          <w:bCs/>
          <w:sz w:val="28"/>
          <w:szCs w:val="28"/>
        </w:rPr>
        <w:t>-канал, у якому розміщувалися інформаційні матеріали, поради та рекомендації. Крім того, проводилися онлайн-зустрічі для обговорення питань, пов</w:t>
      </w:r>
      <w:r w:rsidR="00345796">
        <w:rPr>
          <w:bCs/>
          <w:sz w:val="28"/>
          <w:szCs w:val="28"/>
        </w:rPr>
        <w:t>’</w:t>
      </w:r>
      <w:r w:rsidRPr="005D061D">
        <w:rPr>
          <w:bCs/>
          <w:sz w:val="28"/>
          <w:szCs w:val="28"/>
        </w:rPr>
        <w:t>язаних зі здоровим способом життя.</w:t>
      </w:r>
    </w:p>
    <w:p w14:paraId="3F2ADA1D" w14:textId="13F26164" w:rsidR="00154405" w:rsidRDefault="005D061D" w:rsidP="005D061D">
      <w:pPr>
        <w:spacing w:after="160"/>
        <w:ind w:firstLine="709"/>
        <w:contextualSpacing/>
        <w:jc w:val="both"/>
        <w:rPr>
          <w:bCs/>
          <w:sz w:val="28"/>
          <w:szCs w:val="28"/>
        </w:rPr>
      </w:pPr>
      <w:r w:rsidRPr="005D061D">
        <w:rPr>
          <w:bCs/>
          <w:sz w:val="28"/>
          <w:szCs w:val="28"/>
        </w:rPr>
        <w:t>Тричі на тиждень студенти виконували силові тренування, які передбачали опрацювання всіх основних груп м</w:t>
      </w:r>
      <w:r w:rsidR="00345796">
        <w:rPr>
          <w:bCs/>
          <w:sz w:val="28"/>
          <w:szCs w:val="28"/>
        </w:rPr>
        <w:t>’</w:t>
      </w:r>
      <w:r w:rsidRPr="005D061D">
        <w:rPr>
          <w:bCs/>
          <w:sz w:val="28"/>
          <w:szCs w:val="28"/>
        </w:rPr>
        <w:t xml:space="preserve">язів. </w:t>
      </w:r>
    </w:p>
    <w:p w14:paraId="52FB90D9" w14:textId="0A7B685F" w:rsidR="005D061D" w:rsidRPr="005D061D" w:rsidRDefault="005D061D" w:rsidP="005D061D">
      <w:pPr>
        <w:spacing w:after="160"/>
        <w:ind w:firstLine="709"/>
        <w:contextualSpacing/>
        <w:jc w:val="both"/>
        <w:rPr>
          <w:bCs/>
          <w:sz w:val="28"/>
          <w:szCs w:val="28"/>
        </w:rPr>
      </w:pPr>
      <w:r w:rsidRPr="005D061D">
        <w:rPr>
          <w:bCs/>
          <w:sz w:val="28"/>
          <w:szCs w:val="28"/>
        </w:rPr>
        <w:t xml:space="preserve">Перед тренуванням проводилася розминка, що включала суглобову гімнастику та </w:t>
      </w:r>
      <w:proofErr w:type="spellStart"/>
      <w:r w:rsidRPr="005D061D">
        <w:rPr>
          <w:bCs/>
          <w:sz w:val="28"/>
          <w:szCs w:val="28"/>
        </w:rPr>
        <w:t>кардіовправи</w:t>
      </w:r>
      <w:proofErr w:type="spellEnd"/>
      <w:r w:rsidRPr="005D061D">
        <w:rPr>
          <w:bCs/>
          <w:sz w:val="28"/>
          <w:szCs w:val="28"/>
        </w:rPr>
        <w:t>. Основна частина складалася з вправ на нижню частину тіла, плечовий пояс та м</w:t>
      </w:r>
      <w:r w:rsidR="00345796">
        <w:rPr>
          <w:bCs/>
          <w:sz w:val="28"/>
          <w:szCs w:val="28"/>
        </w:rPr>
        <w:t>’</w:t>
      </w:r>
      <w:r w:rsidRPr="005D061D">
        <w:rPr>
          <w:bCs/>
          <w:sz w:val="28"/>
          <w:szCs w:val="28"/>
        </w:rPr>
        <w:t>язи корпусу, а завершувалася заминкою, яка передбачала розтяжку та дихальні вправи.</w:t>
      </w:r>
    </w:p>
    <w:p w14:paraId="08C2BEA4" w14:textId="654CD21C" w:rsidR="005D061D" w:rsidRPr="005D061D" w:rsidRDefault="005D061D" w:rsidP="00E8609C">
      <w:pPr>
        <w:spacing w:after="160"/>
        <w:ind w:firstLine="709"/>
        <w:contextualSpacing/>
        <w:jc w:val="both"/>
        <w:rPr>
          <w:bCs/>
          <w:sz w:val="28"/>
          <w:szCs w:val="28"/>
        </w:rPr>
      </w:pPr>
      <w:r w:rsidRPr="005D061D">
        <w:rPr>
          <w:bCs/>
          <w:sz w:val="28"/>
          <w:szCs w:val="28"/>
        </w:rPr>
        <w:t xml:space="preserve">Окрім фітнес-тренувань, студенти брали участь у різних рекреаційних заходах. Походи вихідного дня проводилися один-два рази на тиждень. Вони сприяли підвищенню витривалості та загального рівня фізичної активності, а також забезпечували позитивний емоційний фон. </w:t>
      </w:r>
      <w:proofErr w:type="spellStart"/>
      <w:r w:rsidRPr="005D061D">
        <w:rPr>
          <w:bCs/>
          <w:sz w:val="28"/>
          <w:szCs w:val="28"/>
        </w:rPr>
        <w:t>Велопрогулянки</w:t>
      </w:r>
      <w:proofErr w:type="spellEnd"/>
      <w:r w:rsidRPr="005D061D">
        <w:rPr>
          <w:bCs/>
          <w:sz w:val="28"/>
          <w:szCs w:val="28"/>
        </w:rPr>
        <w:t xml:space="preserve"> та катання на роликах відбувалися в </w:t>
      </w:r>
      <w:proofErr w:type="spellStart"/>
      <w:r w:rsidRPr="005D061D">
        <w:rPr>
          <w:bCs/>
          <w:sz w:val="28"/>
          <w:szCs w:val="28"/>
        </w:rPr>
        <w:t>позанавчальний</w:t>
      </w:r>
      <w:proofErr w:type="spellEnd"/>
      <w:r w:rsidRPr="005D061D">
        <w:rPr>
          <w:bCs/>
          <w:sz w:val="28"/>
          <w:szCs w:val="28"/>
        </w:rPr>
        <w:t xml:space="preserve"> час та сприяли розвитку координації рухів, покращенню роботи серцево-судинної системи та загальному зміцненню здоров</w:t>
      </w:r>
      <w:r w:rsidR="00345796">
        <w:rPr>
          <w:bCs/>
          <w:sz w:val="28"/>
          <w:szCs w:val="28"/>
        </w:rPr>
        <w:t>’</w:t>
      </w:r>
      <w:r w:rsidRPr="005D061D">
        <w:rPr>
          <w:bCs/>
          <w:sz w:val="28"/>
          <w:szCs w:val="28"/>
        </w:rPr>
        <w:t>я. Командні квести також були частиною програми, оскільки вони поєднували фізичну активність із елементами гри та змагального процесу, що позитивно впливало на мотивацію студентів до активного способу життя.</w:t>
      </w:r>
    </w:p>
    <w:p w14:paraId="6196AEF0" w14:textId="77777777" w:rsidR="00154405" w:rsidRDefault="005D061D" w:rsidP="005D061D">
      <w:pPr>
        <w:spacing w:after="160"/>
        <w:ind w:firstLine="709"/>
        <w:contextualSpacing/>
        <w:jc w:val="both"/>
        <w:rPr>
          <w:bCs/>
          <w:sz w:val="28"/>
          <w:szCs w:val="28"/>
        </w:rPr>
      </w:pPr>
      <w:r w:rsidRPr="005D061D">
        <w:rPr>
          <w:bCs/>
          <w:sz w:val="28"/>
          <w:szCs w:val="28"/>
        </w:rPr>
        <w:t>Після завершення програми проводилося повторне визначення рівня динамічної активності студентів. Для цього аналізувалася середня кількість кроків, зроблених протягом дня. До початку експерименту цей показник у середньому становив близько 10 100 кроків на добу, що відповідало низькому та середньому рівню активності.</w:t>
      </w:r>
    </w:p>
    <w:p w14:paraId="69E09D4A" w14:textId="2ECCA632" w:rsidR="005D061D" w:rsidRPr="005D061D" w:rsidRDefault="005D061D" w:rsidP="005D061D">
      <w:pPr>
        <w:spacing w:after="160"/>
        <w:ind w:firstLine="709"/>
        <w:contextualSpacing/>
        <w:jc w:val="both"/>
        <w:rPr>
          <w:bCs/>
          <w:sz w:val="28"/>
          <w:szCs w:val="28"/>
        </w:rPr>
      </w:pPr>
      <w:r w:rsidRPr="005D061D">
        <w:rPr>
          <w:bCs/>
          <w:sz w:val="28"/>
          <w:szCs w:val="28"/>
        </w:rPr>
        <w:t>Після впровадження програми середній показник зріс до 14 300 кроків на добу, що свідчить про значне покращення рівня рухової активності студентів.</w:t>
      </w:r>
    </w:p>
    <w:p w14:paraId="1C4B5704" w14:textId="0E56302D" w:rsidR="005D061D" w:rsidRPr="005D061D" w:rsidRDefault="005D061D" w:rsidP="005D061D">
      <w:pPr>
        <w:spacing w:after="160"/>
        <w:ind w:firstLine="709"/>
        <w:contextualSpacing/>
        <w:jc w:val="both"/>
        <w:rPr>
          <w:bCs/>
          <w:sz w:val="28"/>
          <w:szCs w:val="28"/>
        </w:rPr>
      </w:pPr>
      <w:r w:rsidRPr="005D061D">
        <w:rPr>
          <w:bCs/>
          <w:sz w:val="28"/>
          <w:szCs w:val="28"/>
        </w:rPr>
        <w:t xml:space="preserve">Результати аналізу показали, що до початку експерименту лише 7% студентів мали високий рівень динамічної активності, тоді як 60% перебували у зоні низької активності, що свідчить про недостатню фізичну активність у повсякденному житті. Після реалізації програми 87% </w:t>
      </w:r>
      <w:r w:rsidRPr="005D061D">
        <w:rPr>
          <w:bCs/>
          <w:sz w:val="28"/>
          <w:szCs w:val="28"/>
        </w:rPr>
        <w:lastRenderedPageBreak/>
        <w:t>студентів досягли високого рівня активності, 13% залишилися на середньому рівні, а низький рівень не був зафіксований взагалі.</w:t>
      </w:r>
    </w:p>
    <w:p w14:paraId="67F2E12B" w14:textId="77777777" w:rsidR="00154405" w:rsidRDefault="005D061D" w:rsidP="005D061D">
      <w:pPr>
        <w:spacing w:after="160"/>
        <w:ind w:firstLine="709"/>
        <w:contextualSpacing/>
        <w:jc w:val="both"/>
        <w:rPr>
          <w:bCs/>
          <w:sz w:val="28"/>
          <w:szCs w:val="28"/>
        </w:rPr>
      </w:pPr>
      <w:r w:rsidRPr="005D061D">
        <w:rPr>
          <w:bCs/>
          <w:sz w:val="28"/>
          <w:szCs w:val="28"/>
        </w:rPr>
        <w:t xml:space="preserve">Таким чином, результати дослідження підтвердили ефективність програми </w:t>
      </w:r>
      <w:proofErr w:type="spellStart"/>
      <w:r w:rsidRPr="005D061D">
        <w:rPr>
          <w:bCs/>
          <w:sz w:val="28"/>
          <w:szCs w:val="28"/>
        </w:rPr>
        <w:t>позанавчальної</w:t>
      </w:r>
      <w:proofErr w:type="spellEnd"/>
      <w:r w:rsidRPr="005D061D">
        <w:rPr>
          <w:bCs/>
          <w:sz w:val="28"/>
          <w:szCs w:val="28"/>
        </w:rPr>
        <w:t xml:space="preserve"> та самостійної рухової активності. </w:t>
      </w:r>
    </w:p>
    <w:p w14:paraId="2DE0DC02" w14:textId="6A60D4B8" w:rsidR="00D5032E" w:rsidRPr="00D5032E" w:rsidRDefault="005D061D" w:rsidP="005D061D">
      <w:pPr>
        <w:spacing w:after="160"/>
        <w:ind w:firstLine="709"/>
        <w:contextualSpacing/>
        <w:jc w:val="both"/>
        <w:rPr>
          <w:bCs/>
          <w:sz w:val="28"/>
          <w:szCs w:val="28"/>
        </w:rPr>
      </w:pPr>
      <w:r w:rsidRPr="005D061D">
        <w:rPr>
          <w:bCs/>
          <w:sz w:val="28"/>
          <w:szCs w:val="28"/>
        </w:rPr>
        <w:t>Вона сприяла значному підвищенню рівня фізичної активності студентів, що є важливим чинником збереження здоров</w:t>
      </w:r>
      <w:r w:rsidR="00345796">
        <w:rPr>
          <w:bCs/>
          <w:sz w:val="28"/>
          <w:szCs w:val="28"/>
        </w:rPr>
        <w:t>’</w:t>
      </w:r>
      <w:r w:rsidRPr="005D061D">
        <w:rPr>
          <w:bCs/>
          <w:sz w:val="28"/>
          <w:szCs w:val="28"/>
        </w:rPr>
        <w:t>я та профілактики малорухливого способу життя. Запропонований підхід може бути успішно впроваджений у навчальний процес та використовуватися для організації рекреаційно-оздоровчих заходів серед студентської молоді.</w:t>
      </w:r>
    </w:p>
    <w:p w14:paraId="0B7279C9" w14:textId="7AF240B9" w:rsidR="00D5032E" w:rsidRPr="00D5032E" w:rsidRDefault="00D5032E" w:rsidP="005D061D">
      <w:pPr>
        <w:spacing w:after="160"/>
        <w:ind w:firstLine="709"/>
        <w:contextualSpacing/>
        <w:jc w:val="both"/>
        <w:rPr>
          <w:bCs/>
          <w:sz w:val="28"/>
          <w:szCs w:val="28"/>
        </w:rPr>
      </w:pPr>
      <w:r w:rsidRPr="00D5032E">
        <w:rPr>
          <w:bCs/>
          <w:sz w:val="28"/>
          <w:szCs w:val="28"/>
        </w:rPr>
        <w:t>Умови життя сучасної молоді не завжди сприяють формуванню здорових звичок. Багато студентів не мають достатнього рівня знань та мотивації, щоб свідомо вибирати здоровий спосіб життя. Крім того, сімейні традиції та соціальне середовище можуть як позитивно, так і негативно впливати на формування поведінки молоді.</w:t>
      </w:r>
    </w:p>
    <w:p w14:paraId="41B6D7AE" w14:textId="77777777" w:rsidR="00D5032E" w:rsidRPr="00BC69EB" w:rsidRDefault="00D5032E" w:rsidP="005D061D">
      <w:pPr>
        <w:spacing w:after="160"/>
        <w:ind w:firstLine="709"/>
        <w:contextualSpacing/>
        <w:jc w:val="both"/>
        <w:rPr>
          <w:b/>
          <w:bCs/>
          <w:sz w:val="28"/>
          <w:szCs w:val="28"/>
        </w:rPr>
      </w:pPr>
      <w:r w:rsidRPr="00BC69EB">
        <w:rPr>
          <w:b/>
          <w:bCs/>
          <w:sz w:val="28"/>
          <w:szCs w:val="28"/>
        </w:rPr>
        <w:t>Фізична рекреація як складова здорового способу життя</w:t>
      </w:r>
    </w:p>
    <w:p w14:paraId="6EB6399F" w14:textId="77777777" w:rsidR="00154405" w:rsidRDefault="00D5032E" w:rsidP="003B6EE3">
      <w:pPr>
        <w:spacing w:after="160"/>
        <w:ind w:firstLine="709"/>
        <w:contextualSpacing/>
        <w:jc w:val="both"/>
      </w:pPr>
      <w:r w:rsidRPr="00D5032E">
        <w:rPr>
          <w:bCs/>
          <w:sz w:val="28"/>
          <w:szCs w:val="28"/>
        </w:rPr>
        <w:t>Фізична рекреація – це будь-яка форма рухової активності, що спрямована на відновлення сил після навчання чи роботи. Вона є одним із ключових аспектів загальної рекреації, що здійснюється за допомогою фізичних вправ.</w:t>
      </w:r>
      <w:r w:rsidR="003B6EE3" w:rsidRPr="003B6EE3">
        <w:t xml:space="preserve"> </w:t>
      </w:r>
    </w:p>
    <w:p w14:paraId="4ABF71D4" w14:textId="2BB2C9D8" w:rsidR="003B6EE3" w:rsidRPr="003B6EE3" w:rsidRDefault="003B6EE3" w:rsidP="003B6EE3">
      <w:pPr>
        <w:spacing w:after="160"/>
        <w:ind w:firstLine="709"/>
        <w:contextualSpacing/>
        <w:jc w:val="both"/>
        <w:rPr>
          <w:bCs/>
          <w:sz w:val="28"/>
          <w:szCs w:val="28"/>
        </w:rPr>
      </w:pPr>
      <w:r w:rsidRPr="003B6EE3">
        <w:rPr>
          <w:bCs/>
          <w:sz w:val="28"/>
          <w:szCs w:val="28"/>
        </w:rPr>
        <w:t>Фізична рекреація є важливим елементом підтримки здорового способу життя студентської молоді. Вона сприяє збереженню та зміцненню здоров</w:t>
      </w:r>
      <w:r w:rsidR="00345796">
        <w:rPr>
          <w:bCs/>
          <w:sz w:val="28"/>
          <w:szCs w:val="28"/>
        </w:rPr>
        <w:t>’</w:t>
      </w:r>
      <w:r w:rsidRPr="003B6EE3">
        <w:rPr>
          <w:bCs/>
          <w:sz w:val="28"/>
          <w:szCs w:val="28"/>
        </w:rPr>
        <w:t>я, підвищенню фізичної та розумової працездатності, покращенню емоційного стану та соціальній адаптації. У сучасних умовах фізична рекреація набуває дедалі більшої значущості, оскільки студенти закладів вищої освіти (ЗВО) часто стикаються з підвищеним навчальним навантаженням, що обмежує їхню рухову активність.</w:t>
      </w:r>
    </w:p>
    <w:p w14:paraId="6F9F41B6" w14:textId="6F8FE31D" w:rsidR="003B6EE3" w:rsidRPr="003B6EE3" w:rsidRDefault="003B6EE3" w:rsidP="003B6EE3">
      <w:pPr>
        <w:spacing w:after="160"/>
        <w:ind w:firstLine="709"/>
        <w:contextualSpacing/>
        <w:jc w:val="both"/>
        <w:rPr>
          <w:bCs/>
          <w:sz w:val="28"/>
          <w:szCs w:val="28"/>
        </w:rPr>
      </w:pPr>
      <w:r w:rsidRPr="003B6EE3">
        <w:rPr>
          <w:bCs/>
          <w:sz w:val="28"/>
          <w:szCs w:val="28"/>
        </w:rPr>
        <w:t>Мета цієї роботи – визначити сутність, основні види та форми фізичної рекреації у ЗВО, розглянути методику її організації та вплив на фізичний стан студентів.</w:t>
      </w:r>
    </w:p>
    <w:p w14:paraId="4BA8D263" w14:textId="77777777" w:rsidR="003B6EE3" w:rsidRPr="00BC69EB" w:rsidRDefault="003B6EE3" w:rsidP="003B6EE3">
      <w:pPr>
        <w:spacing w:after="160"/>
        <w:ind w:firstLine="709"/>
        <w:contextualSpacing/>
        <w:jc w:val="both"/>
        <w:rPr>
          <w:b/>
          <w:bCs/>
          <w:sz w:val="28"/>
          <w:szCs w:val="28"/>
        </w:rPr>
      </w:pPr>
      <w:r w:rsidRPr="00BC69EB">
        <w:rPr>
          <w:b/>
          <w:bCs/>
          <w:sz w:val="28"/>
          <w:szCs w:val="28"/>
        </w:rPr>
        <w:t>Сутність та значення фізичної рекреації</w:t>
      </w:r>
    </w:p>
    <w:p w14:paraId="4749F6D6" w14:textId="7E08BE80" w:rsidR="003B6EE3" w:rsidRPr="003B6EE3" w:rsidRDefault="003B6EE3" w:rsidP="003B6EE3">
      <w:pPr>
        <w:spacing w:after="160"/>
        <w:ind w:firstLine="709"/>
        <w:contextualSpacing/>
        <w:jc w:val="both"/>
        <w:rPr>
          <w:bCs/>
          <w:sz w:val="28"/>
          <w:szCs w:val="28"/>
        </w:rPr>
      </w:pPr>
      <w:r w:rsidRPr="003B6EE3">
        <w:rPr>
          <w:bCs/>
          <w:sz w:val="28"/>
          <w:szCs w:val="28"/>
        </w:rPr>
        <w:t>Фізична рекреація – це вид соціальної діяльності, спрямований на відновлення фізичних та психічних сил людини, підвищення її працездатності та формування позитивного ставлення до здорового способу життя.</w:t>
      </w:r>
    </w:p>
    <w:p w14:paraId="453A1174" w14:textId="7555D479" w:rsidR="003B6EE3" w:rsidRPr="003B6EE3" w:rsidRDefault="003B6EE3" w:rsidP="003B6EE3">
      <w:pPr>
        <w:spacing w:after="160"/>
        <w:ind w:firstLine="709"/>
        <w:contextualSpacing/>
        <w:jc w:val="both"/>
        <w:rPr>
          <w:bCs/>
          <w:sz w:val="28"/>
          <w:szCs w:val="28"/>
        </w:rPr>
      </w:pPr>
      <w:r w:rsidRPr="003B6EE3">
        <w:rPr>
          <w:bCs/>
          <w:sz w:val="28"/>
          <w:szCs w:val="28"/>
        </w:rPr>
        <w:t>За визначенням науковців, фізична рекреація – це процес активного відпочинку, який реалізується шляхом занять фізичною культурою, спортом, туризмом і спрямований на підтримку оптимального рівня фізичного стану та здоров</w:t>
      </w:r>
      <w:r w:rsidR="00345796">
        <w:rPr>
          <w:bCs/>
          <w:sz w:val="28"/>
          <w:szCs w:val="28"/>
        </w:rPr>
        <w:t>’</w:t>
      </w:r>
      <w:r w:rsidRPr="003B6EE3">
        <w:rPr>
          <w:bCs/>
          <w:sz w:val="28"/>
          <w:szCs w:val="28"/>
        </w:rPr>
        <w:t>я людини [15, 22, 35].</w:t>
      </w:r>
    </w:p>
    <w:p w14:paraId="59B83AFE" w14:textId="67E0EE5C" w:rsidR="003B6EE3" w:rsidRPr="003B6EE3" w:rsidRDefault="003B6EE3" w:rsidP="003B6EE3">
      <w:pPr>
        <w:spacing w:after="160"/>
        <w:ind w:firstLine="709"/>
        <w:contextualSpacing/>
        <w:jc w:val="both"/>
        <w:rPr>
          <w:bCs/>
          <w:sz w:val="28"/>
          <w:szCs w:val="28"/>
        </w:rPr>
      </w:pPr>
      <w:r w:rsidRPr="003B6EE3">
        <w:rPr>
          <w:bCs/>
          <w:sz w:val="28"/>
          <w:szCs w:val="28"/>
        </w:rPr>
        <w:t>Фізична рекреація виконує такі функції:</w:t>
      </w:r>
    </w:p>
    <w:p w14:paraId="0BBC0C73" w14:textId="77777777" w:rsidR="003B6EE3" w:rsidRPr="003B6EE3" w:rsidRDefault="003B6EE3" w:rsidP="003B6EE3">
      <w:pPr>
        <w:spacing w:after="160"/>
        <w:ind w:firstLine="709"/>
        <w:contextualSpacing/>
        <w:jc w:val="both"/>
        <w:rPr>
          <w:bCs/>
          <w:sz w:val="28"/>
          <w:szCs w:val="28"/>
        </w:rPr>
      </w:pPr>
      <w:r w:rsidRPr="00BC69EB">
        <w:rPr>
          <w:bCs/>
          <w:i/>
          <w:sz w:val="28"/>
          <w:szCs w:val="28"/>
        </w:rPr>
        <w:t>Оздоровча</w:t>
      </w:r>
      <w:r w:rsidRPr="003B6EE3">
        <w:rPr>
          <w:bCs/>
          <w:sz w:val="28"/>
          <w:szCs w:val="28"/>
        </w:rPr>
        <w:t xml:space="preserve"> – сприяє покращенню фізичного стану та профілактиці захворювань.</w:t>
      </w:r>
    </w:p>
    <w:p w14:paraId="48365A04" w14:textId="77777777" w:rsidR="003B6EE3" w:rsidRPr="003B6EE3" w:rsidRDefault="003B6EE3" w:rsidP="003B6EE3">
      <w:pPr>
        <w:spacing w:after="160"/>
        <w:ind w:firstLine="709"/>
        <w:contextualSpacing/>
        <w:jc w:val="both"/>
        <w:rPr>
          <w:bCs/>
          <w:sz w:val="28"/>
          <w:szCs w:val="28"/>
        </w:rPr>
      </w:pPr>
      <w:r w:rsidRPr="00BC69EB">
        <w:rPr>
          <w:bCs/>
          <w:i/>
          <w:sz w:val="28"/>
          <w:szCs w:val="28"/>
        </w:rPr>
        <w:lastRenderedPageBreak/>
        <w:t>Психоемоційна</w:t>
      </w:r>
      <w:r w:rsidRPr="003B6EE3">
        <w:rPr>
          <w:bCs/>
          <w:sz w:val="28"/>
          <w:szCs w:val="28"/>
        </w:rPr>
        <w:t xml:space="preserve"> – допомагає зняти напругу, знизити рівень стресу та покращити емоційний стан.</w:t>
      </w:r>
    </w:p>
    <w:p w14:paraId="682814CE" w14:textId="3BD7A15A" w:rsidR="003B6EE3" w:rsidRPr="003B6EE3" w:rsidRDefault="003B6EE3" w:rsidP="003B6EE3">
      <w:pPr>
        <w:spacing w:after="160"/>
        <w:ind w:firstLine="709"/>
        <w:contextualSpacing/>
        <w:jc w:val="both"/>
        <w:rPr>
          <w:bCs/>
          <w:sz w:val="28"/>
          <w:szCs w:val="28"/>
        </w:rPr>
      </w:pPr>
      <w:r w:rsidRPr="00BC69EB">
        <w:rPr>
          <w:bCs/>
          <w:i/>
          <w:sz w:val="28"/>
          <w:szCs w:val="28"/>
        </w:rPr>
        <w:t>Соціальна</w:t>
      </w:r>
      <w:r w:rsidRPr="003B6EE3">
        <w:rPr>
          <w:bCs/>
          <w:sz w:val="28"/>
          <w:szCs w:val="28"/>
        </w:rPr>
        <w:t xml:space="preserve"> – сприяє комунікації між студентами, розширює їхні соціальні зв</w:t>
      </w:r>
      <w:r w:rsidR="00345796">
        <w:rPr>
          <w:bCs/>
          <w:sz w:val="28"/>
          <w:szCs w:val="28"/>
        </w:rPr>
        <w:t>’</w:t>
      </w:r>
      <w:r w:rsidRPr="003B6EE3">
        <w:rPr>
          <w:bCs/>
          <w:sz w:val="28"/>
          <w:szCs w:val="28"/>
        </w:rPr>
        <w:t>язки.</w:t>
      </w:r>
    </w:p>
    <w:p w14:paraId="64B31C5E" w14:textId="77777777" w:rsidR="003B6EE3" w:rsidRPr="003B6EE3" w:rsidRDefault="003B6EE3" w:rsidP="003B6EE3">
      <w:pPr>
        <w:spacing w:after="160"/>
        <w:ind w:firstLine="709"/>
        <w:contextualSpacing/>
        <w:jc w:val="both"/>
        <w:rPr>
          <w:bCs/>
          <w:sz w:val="28"/>
          <w:szCs w:val="28"/>
        </w:rPr>
      </w:pPr>
      <w:r w:rsidRPr="00BC69EB">
        <w:rPr>
          <w:bCs/>
          <w:i/>
          <w:sz w:val="28"/>
          <w:szCs w:val="28"/>
        </w:rPr>
        <w:t>Профілактична</w:t>
      </w:r>
      <w:r w:rsidRPr="003B6EE3">
        <w:rPr>
          <w:bCs/>
          <w:sz w:val="28"/>
          <w:szCs w:val="28"/>
        </w:rPr>
        <w:t xml:space="preserve"> – запобігає розвитку гіподинамії, підвищує рівень рухової активності.</w:t>
      </w:r>
    </w:p>
    <w:p w14:paraId="74C2D8BF" w14:textId="1F3FD9DE" w:rsidR="003B6EE3" w:rsidRPr="003B6EE3" w:rsidRDefault="003B6EE3" w:rsidP="003B6EE3">
      <w:pPr>
        <w:spacing w:after="160"/>
        <w:ind w:firstLine="709"/>
        <w:contextualSpacing/>
        <w:jc w:val="both"/>
        <w:rPr>
          <w:bCs/>
          <w:sz w:val="28"/>
          <w:szCs w:val="28"/>
        </w:rPr>
      </w:pPr>
      <w:r w:rsidRPr="003B6EE3">
        <w:rPr>
          <w:bCs/>
          <w:sz w:val="28"/>
          <w:szCs w:val="28"/>
        </w:rPr>
        <w:t>З огляду на актуальність питання, важливо дослідити основні види фізичної рекреації та їхній вплив на студентську молодь</w:t>
      </w:r>
    </w:p>
    <w:p w14:paraId="542D7ABD" w14:textId="31961E12" w:rsidR="003B6EE3" w:rsidRPr="003B6EE3" w:rsidRDefault="003B6EE3" w:rsidP="003B6EE3">
      <w:pPr>
        <w:spacing w:after="160"/>
        <w:ind w:firstLine="709"/>
        <w:contextualSpacing/>
        <w:jc w:val="both"/>
        <w:rPr>
          <w:bCs/>
          <w:sz w:val="28"/>
          <w:szCs w:val="28"/>
        </w:rPr>
      </w:pPr>
      <w:r w:rsidRPr="003B6EE3">
        <w:rPr>
          <w:bCs/>
          <w:sz w:val="28"/>
          <w:szCs w:val="28"/>
        </w:rPr>
        <w:t>Система фізичної рекреації включає різноманітні види діяльності, які можна класифікувати за напрямками:</w:t>
      </w:r>
    </w:p>
    <w:p w14:paraId="6FCA864A" w14:textId="77777777" w:rsidR="003B6EE3" w:rsidRPr="003B6EE3" w:rsidRDefault="003B6EE3" w:rsidP="003B6EE3">
      <w:pPr>
        <w:spacing w:after="160"/>
        <w:ind w:firstLine="709"/>
        <w:contextualSpacing/>
        <w:jc w:val="both"/>
        <w:rPr>
          <w:bCs/>
          <w:sz w:val="28"/>
          <w:szCs w:val="28"/>
        </w:rPr>
      </w:pPr>
      <w:r w:rsidRPr="003B6EE3">
        <w:rPr>
          <w:bCs/>
          <w:sz w:val="28"/>
          <w:szCs w:val="28"/>
        </w:rPr>
        <w:t>1. Рекреаційна фізична культура</w:t>
      </w:r>
    </w:p>
    <w:p w14:paraId="49516427" w14:textId="29BDBF26" w:rsidR="003B6EE3" w:rsidRPr="003B6EE3" w:rsidRDefault="003B6EE3" w:rsidP="003B6EE3">
      <w:pPr>
        <w:spacing w:after="160"/>
        <w:ind w:firstLine="709"/>
        <w:contextualSpacing/>
        <w:jc w:val="both"/>
        <w:rPr>
          <w:bCs/>
          <w:sz w:val="28"/>
          <w:szCs w:val="28"/>
        </w:rPr>
      </w:pPr>
      <w:r w:rsidRPr="003B6EE3">
        <w:rPr>
          <w:bCs/>
          <w:sz w:val="28"/>
          <w:szCs w:val="28"/>
        </w:rPr>
        <w:t xml:space="preserve">Цей напрямок передбачає виконання </w:t>
      </w:r>
      <w:proofErr w:type="spellStart"/>
      <w:r w:rsidRPr="003B6EE3">
        <w:rPr>
          <w:bCs/>
          <w:sz w:val="28"/>
          <w:szCs w:val="28"/>
        </w:rPr>
        <w:t>загальнорозвивальних</w:t>
      </w:r>
      <w:proofErr w:type="spellEnd"/>
      <w:r w:rsidRPr="003B6EE3">
        <w:rPr>
          <w:bCs/>
          <w:sz w:val="28"/>
          <w:szCs w:val="28"/>
        </w:rPr>
        <w:t xml:space="preserve"> вправ, рухливих ігор, занять із різних видів спорту. Він спрямований на покращення загальної фізичної підготовленості, зміцнення м</w:t>
      </w:r>
      <w:r w:rsidR="00345796">
        <w:rPr>
          <w:bCs/>
          <w:sz w:val="28"/>
          <w:szCs w:val="28"/>
        </w:rPr>
        <w:t>’</w:t>
      </w:r>
      <w:r w:rsidRPr="003B6EE3">
        <w:rPr>
          <w:bCs/>
          <w:sz w:val="28"/>
          <w:szCs w:val="28"/>
        </w:rPr>
        <w:t>язів, розвиток координації рухів і витривалості.</w:t>
      </w:r>
    </w:p>
    <w:p w14:paraId="527C08EE" w14:textId="77777777" w:rsidR="003B6EE3" w:rsidRPr="003B6EE3" w:rsidRDefault="003B6EE3" w:rsidP="003B6EE3">
      <w:pPr>
        <w:spacing w:after="160"/>
        <w:ind w:firstLine="709"/>
        <w:contextualSpacing/>
        <w:jc w:val="both"/>
        <w:rPr>
          <w:bCs/>
          <w:sz w:val="28"/>
          <w:szCs w:val="28"/>
        </w:rPr>
      </w:pPr>
      <w:r w:rsidRPr="003B6EE3">
        <w:rPr>
          <w:bCs/>
          <w:sz w:val="28"/>
          <w:szCs w:val="28"/>
        </w:rPr>
        <w:t>2. Рекреаційний туризм</w:t>
      </w:r>
    </w:p>
    <w:p w14:paraId="7BDCE02D" w14:textId="6F95D956" w:rsidR="003B6EE3" w:rsidRPr="003B6EE3" w:rsidRDefault="003B6EE3" w:rsidP="003B6EE3">
      <w:pPr>
        <w:spacing w:after="160"/>
        <w:ind w:firstLine="709"/>
        <w:contextualSpacing/>
        <w:jc w:val="both"/>
        <w:rPr>
          <w:bCs/>
          <w:sz w:val="28"/>
          <w:szCs w:val="28"/>
        </w:rPr>
      </w:pPr>
      <w:r w:rsidRPr="003B6EE3">
        <w:rPr>
          <w:bCs/>
          <w:sz w:val="28"/>
          <w:szCs w:val="28"/>
        </w:rPr>
        <w:t xml:space="preserve">Включає активні форми відпочинку, такі як походи, </w:t>
      </w:r>
      <w:proofErr w:type="spellStart"/>
      <w:r w:rsidRPr="003B6EE3">
        <w:rPr>
          <w:bCs/>
          <w:sz w:val="28"/>
          <w:szCs w:val="28"/>
        </w:rPr>
        <w:t>велопрогулянки</w:t>
      </w:r>
      <w:proofErr w:type="spellEnd"/>
      <w:r w:rsidRPr="003B6EE3">
        <w:rPr>
          <w:bCs/>
          <w:sz w:val="28"/>
          <w:szCs w:val="28"/>
        </w:rPr>
        <w:t>, кемпінг. Туризм розвиває витривалість, зміцнює серцево-судинну систему, покращує психоемоційний стан студентів.</w:t>
      </w:r>
    </w:p>
    <w:p w14:paraId="6391218C" w14:textId="77777777" w:rsidR="003B6EE3" w:rsidRPr="003B6EE3" w:rsidRDefault="003B6EE3" w:rsidP="003B6EE3">
      <w:pPr>
        <w:spacing w:after="160"/>
        <w:ind w:firstLine="709"/>
        <w:contextualSpacing/>
        <w:jc w:val="both"/>
        <w:rPr>
          <w:bCs/>
          <w:sz w:val="28"/>
          <w:szCs w:val="28"/>
        </w:rPr>
      </w:pPr>
      <w:r w:rsidRPr="003B6EE3">
        <w:rPr>
          <w:bCs/>
          <w:sz w:val="28"/>
          <w:szCs w:val="28"/>
        </w:rPr>
        <w:t>3. Оздоровча фізична рекреація</w:t>
      </w:r>
    </w:p>
    <w:p w14:paraId="6D8A0E13" w14:textId="0E03874F" w:rsidR="003B6EE3" w:rsidRPr="003B6EE3" w:rsidRDefault="003B6EE3" w:rsidP="003B6EE3">
      <w:pPr>
        <w:spacing w:after="160"/>
        <w:ind w:firstLine="709"/>
        <w:contextualSpacing/>
        <w:jc w:val="both"/>
        <w:rPr>
          <w:bCs/>
          <w:sz w:val="28"/>
          <w:szCs w:val="28"/>
        </w:rPr>
      </w:pPr>
      <w:r w:rsidRPr="003B6EE3">
        <w:rPr>
          <w:bCs/>
          <w:sz w:val="28"/>
          <w:szCs w:val="28"/>
        </w:rPr>
        <w:t>Це заняття фітнесом, йогою, силовими тренуваннями, плаванням. Вона сприяє підтриманню гарної фізичної форми, розвитку гнучкості, зміцненню суглобів і м</w:t>
      </w:r>
      <w:r w:rsidR="00345796">
        <w:rPr>
          <w:bCs/>
          <w:sz w:val="28"/>
          <w:szCs w:val="28"/>
        </w:rPr>
        <w:t>’</w:t>
      </w:r>
      <w:r w:rsidRPr="003B6EE3">
        <w:rPr>
          <w:bCs/>
          <w:sz w:val="28"/>
          <w:szCs w:val="28"/>
        </w:rPr>
        <w:t>язів.</w:t>
      </w:r>
    </w:p>
    <w:p w14:paraId="0498F50B" w14:textId="12B36B6A" w:rsidR="003B6EE3" w:rsidRPr="003B6EE3" w:rsidRDefault="003B6EE3" w:rsidP="003B6EE3">
      <w:pPr>
        <w:spacing w:after="160"/>
        <w:ind w:firstLine="709"/>
        <w:contextualSpacing/>
        <w:jc w:val="both"/>
        <w:rPr>
          <w:bCs/>
          <w:sz w:val="28"/>
          <w:szCs w:val="28"/>
        </w:rPr>
      </w:pPr>
      <w:r w:rsidRPr="003B6EE3">
        <w:rPr>
          <w:bCs/>
          <w:sz w:val="28"/>
          <w:szCs w:val="28"/>
        </w:rPr>
        <w:t>Передбачає активні перерви під час навчання, корпоративні спортивні заходи. Застосовується для зниження фізичного і психічного навантаження під час інтелектуальної діяльності.</w:t>
      </w:r>
    </w:p>
    <w:p w14:paraId="7AFD46FD" w14:textId="77777777" w:rsidR="003B6EE3" w:rsidRPr="00BC69EB" w:rsidRDefault="003B6EE3" w:rsidP="003B6EE3">
      <w:pPr>
        <w:spacing w:after="160"/>
        <w:ind w:firstLine="709"/>
        <w:contextualSpacing/>
        <w:jc w:val="both"/>
        <w:rPr>
          <w:b/>
          <w:bCs/>
          <w:sz w:val="28"/>
          <w:szCs w:val="28"/>
        </w:rPr>
      </w:pPr>
      <w:r w:rsidRPr="00BC69EB">
        <w:rPr>
          <w:b/>
          <w:bCs/>
          <w:sz w:val="28"/>
          <w:szCs w:val="28"/>
        </w:rPr>
        <w:t>Форми фізичної рекреації у ЗВО</w:t>
      </w:r>
    </w:p>
    <w:p w14:paraId="504F5F74" w14:textId="082C8938" w:rsidR="003B6EE3" w:rsidRPr="003B6EE3" w:rsidRDefault="003B6EE3" w:rsidP="00BC69EB">
      <w:pPr>
        <w:ind w:firstLine="709"/>
        <w:contextualSpacing/>
        <w:jc w:val="both"/>
        <w:rPr>
          <w:bCs/>
          <w:sz w:val="28"/>
          <w:szCs w:val="28"/>
        </w:rPr>
      </w:pPr>
      <w:r w:rsidRPr="003B6EE3">
        <w:rPr>
          <w:bCs/>
          <w:sz w:val="28"/>
          <w:szCs w:val="28"/>
        </w:rPr>
        <w:t>У закладах вищої освіти організація фізичної рекреації здійснюється у таких формах:</w:t>
      </w:r>
    </w:p>
    <w:p w14:paraId="100DD2FD" w14:textId="6A4BC3A4" w:rsidR="003B6EE3" w:rsidRPr="00BC69EB" w:rsidRDefault="003B6EE3" w:rsidP="00C25437">
      <w:pPr>
        <w:pStyle w:val="ad"/>
        <w:numPr>
          <w:ilvl w:val="0"/>
          <w:numId w:val="86"/>
        </w:numPr>
        <w:tabs>
          <w:tab w:val="left" w:pos="1134"/>
        </w:tabs>
        <w:spacing w:after="0" w:line="240" w:lineRule="auto"/>
        <w:ind w:left="0" w:firstLine="851"/>
        <w:jc w:val="both"/>
        <w:rPr>
          <w:rFonts w:ascii="Times New Roman" w:hAnsi="Times New Roman" w:cs="Times New Roman"/>
          <w:bCs/>
          <w:sz w:val="28"/>
          <w:szCs w:val="28"/>
        </w:rPr>
      </w:pPr>
      <w:r w:rsidRPr="00BC69EB">
        <w:rPr>
          <w:rFonts w:ascii="Times New Roman" w:hAnsi="Times New Roman" w:cs="Times New Roman"/>
          <w:bCs/>
          <w:sz w:val="28"/>
          <w:szCs w:val="28"/>
        </w:rPr>
        <w:t>Навчальні заняття з фізичної культури – обов</w:t>
      </w:r>
      <w:r w:rsidR="00345796" w:rsidRPr="00BC69EB">
        <w:rPr>
          <w:rFonts w:ascii="Times New Roman" w:hAnsi="Times New Roman" w:cs="Times New Roman"/>
          <w:bCs/>
          <w:sz w:val="28"/>
          <w:szCs w:val="28"/>
        </w:rPr>
        <w:t>’</w:t>
      </w:r>
      <w:r w:rsidRPr="00BC69EB">
        <w:rPr>
          <w:rFonts w:ascii="Times New Roman" w:hAnsi="Times New Roman" w:cs="Times New Roman"/>
          <w:bCs/>
          <w:sz w:val="28"/>
          <w:szCs w:val="28"/>
        </w:rPr>
        <w:t xml:space="preserve">язковий компонент освітнього процесу, що включає </w:t>
      </w:r>
      <w:proofErr w:type="spellStart"/>
      <w:r w:rsidRPr="00BC69EB">
        <w:rPr>
          <w:rFonts w:ascii="Times New Roman" w:hAnsi="Times New Roman" w:cs="Times New Roman"/>
          <w:bCs/>
          <w:sz w:val="28"/>
          <w:szCs w:val="28"/>
        </w:rPr>
        <w:t>загальнорозвивальні</w:t>
      </w:r>
      <w:proofErr w:type="spellEnd"/>
      <w:r w:rsidRPr="00BC69EB">
        <w:rPr>
          <w:rFonts w:ascii="Times New Roman" w:hAnsi="Times New Roman" w:cs="Times New Roman"/>
          <w:bCs/>
          <w:sz w:val="28"/>
          <w:szCs w:val="28"/>
        </w:rPr>
        <w:t xml:space="preserve"> вправи, технічні навички різних видів спорту.</w:t>
      </w:r>
    </w:p>
    <w:p w14:paraId="7D63F252" w14:textId="77777777" w:rsidR="003B6EE3" w:rsidRPr="00BC69EB" w:rsidRDefault="003B6EE3" w:rsidP="00C25437">
      <w:pPr>
        <w:pStyle w:val="ad"/>
        <w:numPr>
          <w:ilvl w:val="0"/>
          <w:numId w:val="86"/>
        </w:numPr>
        <w:tabs>
          <w:tab w:val="left" w:pos="1134"/>
        </w:tabs>
        <w:spacing w:after="0" w:line="240" w:lineRule="auto"/>
        <w:ind w:left="0" w:firstLine="851"/>
        <w:jc w:val="both"/>
        <w:rPr>
          <w:rFonts w:ascii="Times New Roman" w:hAnsi="Times New Roman" w:cs="Times New Roman"/>
          <w:bCs/>
          <w:sz w:val="28"/>
          <w:szCs w:val="28"/>
        </w:rPr>
      </w:pPr>
      <w:r w:rsidRPr="00BC69EB">
        <w:rPr>
          <w:rFonts w:ascii="Times New Roman" w:hAnsi="Times New Roman" w:cs="Times New Roman"/>
          <w:bCs/>
          <w:sz w:val="28"/>
          <w:szCs w:val="28"/>
        </w:rPr>
        <w:t>Самостійні заняття спортом – студенти самостійно організовують фізичні активності, такі як біг, тренування у фітнес-залах, плавання.</w:t>
      </w:r>
    </w:p>
    <w:p w14:paraId="7E543FC0" w14:textId="77777777" w:rsidR="003B6EE3" w:rsidRPr="00BC69EB" w:rsidRDefault="003B6EE3" w:rsidP="00C25437">
      <w:pPr>
        <w:pStyle w:val="ad"/>
        <w:numPr>
          <w:ilvl w:val="0"/>
          <w:numId w:val="86"/>
        </w:numPr>
        <w:tabs>
          <w:tab w:val="left" w:pos="1134"/>
        </w:tabs>
        <w:spacing w:after="0" w:line="240" w:lineRule="auto"/>
        <w:ind w:left="0" w:firstLine="851"/>
        <w:jc w:val="both"/>
        <w:rPr>
          <w:rFonts w:ascii="Times New Roman" w:hAnsi="Times New Roman" w:cs="Times New Roman"/>
          <w:bCs/>
          <w:sz w:val="28"/>
          <w:szCs w:val="28"/>
        </w:rPr>
      </w:pPr>
      <w:r w:rsidRPr="00BC69EB">
        <w:rPr>
          <w:rFonts w:ascii="Times New Roman" w:hAnsi="Times New Roman" w:cs="Times New Roman"/>
          <w:bCs/>
          <w:sz w:val="28"/>
          <w:szCs w:val="28"/>
        </w:rPr>
        <w:t>Участь у спортивних секціях – заняття в університетських спортивних клубах, участь у змаганнях.</w:t>
      </w:r>
    </w:p>
    <w:p w14:paraId="011EB4A5" w14:textId="77777777" w:rsidR="003B6EE3" w:rsidRPr="00BC69EB" w:rsidRDefault="003B6EE3" w:rsidP="00C25437">
      <w:pPr>
        <w:pStyle w:val="ad"/>
        <w:numPr>
          <w:ilvl w:val="0"/>
          <w:numId w:val="86"/>
        </w:numPr>
        <w:tabs>
          <w:tab w:val="left" w:pos="1134"/>
        </w:tabs>
        <w:spacing w:after="0" w:line="240" w:lineRule="auto"/>
        <w:ind w:left="0" w:firstLine="851"/>
        <w:jc w:val="both"/>
        <w:rPr>
          <w:bCs/>
          <w:sz w:val="28"/>
          <w:szCs w:val="28"/>
        </w:rPr>
      </w:pPr>
      <w:r w:rsidRPr="00BC69EB">
        <w:rPr>
          <w:rFonts w:ascii="Times New Roman" w:hAnsi="Times New Roman" w:cs="Times New Roman"/>
          <w:bCs/>
          <w:sz w:val="28"/>
          <w:szCs w:val="28"/>
        </w:rPr>
        <w:t xml:space="preserve">Активний відпочинок, туризм – походи, екскурсії, </w:t>
      </w:r>
      <w:proofErr w:type="spellStart"/>
      <w:r w:rsidRPr="00BC69EB">
        <w:rPr>
          <w:rFonts w:ascii="Times New Roman" w:hAnsi="Times New Roman" w:cs="Times New Roman"/>
          <w:bCs/>
          <w:sz w:val="28"/>
          <w:szCs w:val="28"/>
        </w:rPr>
        <w:t>велопоходи</w:t>
      </w:r>
      <w:proofErr w:type="spellEnd"/>
      <w:r w:rsidRPr="00BC69EB">
        <w:rPr>
          <w:bCs/>
          <w:sz w:val="28"/>
          <w:szCs w:val="28"/>
        </w:rPr>
        <w:t>.</w:t>
      </w:r>
    </w:p>
    <w:p w14:paraId="1204D637" w14:textId="77777777" w:rsidR="003B6EE3" w:rsidRPr="003B6EE3" w:rsidRDefault="003B6EE3" w:rsidP="003B6EE3">
      <w:pPr>
        <w:spacing w:after="160"/>
        <w:ind w:firstLine="709"/>
        <w:contextualSpacing/>
        <w:jc w:val="both"/>
        <w:rPr>
          <w:bCs/>
          <w:sz w:val="28"/>
          <w:szCs w:val="28"/>
        </w:rPr>
      </w:pPr>
      <w:r w:rsidRPr="003B6EE3">
        <w:rPr>
          <w:bCs/>
          <w:sz w:val="28"/>
          <w:szCs w:val="28"/>
        </w:rPr>
        <w:t>Методика організації фізичної рекреації у ЗВО</w:t>
      </w:r>
    </w:p>
    <w:p w14:paraId="71A87D63" w14:textId="50AD540B" w:rsidR="003B6EE3" w:rsidRPr="003B6EE3" w:rsidRDefault="003B6EE3" w:rsidP="003B6EE3">
      <w:pPr>
        <w:spacing w:after="160"/>
        <w:ind w:firstLine="709"/>
        <w:contextualSpacing/>
        <w:jc w:val="both"/>
        <w:rPr>
          <w:bCs/>
          <w:sz w:val="28"/>
          <w:szCs w:val="28"/>
        </w:rPr>
      </w:pPr>
      <w:r w:rsidRPr="003B6EE3">
        <w:rPr>
          <w:bCs/>
          <w:sz w:val="28"/>
          <w:szCs w:val="28"/>
        </w:rPr>
        <w:t xml:space="preserve">Організація фізичної рекреації у закладах вищої освіти базується на </w:t>
      </w:r>
      <w:proofErr w:type="spellStart"/>
      <w:r w:rsidRPr="003B6EE3">
        <w:rPr>
          <w:bCs/>
          <w:sz w:val="28"/>
          <w:szCs w:val="28"/>
        </w:rPr>
        <w:t>триетапній</w:t>
      </w:r>
      <w:proofErr w:type="spellEnd"/>
      <w:r w:rsidRPr="003B6EE3">
        <w:rPr>
          <w:bCs/>
          <w:sz w:val="28"/>
          <w:szCs w:val="28"/>
        </w:rPr>
        <w:t xml:space="preserve"> методиці:</w:t>
      </w:r>
    </w:p>
    <w:p w14:paraId="67DF33DA" w14:textId="76D1BA0C" w:rsidR="003B6EE3" w:rsidRPr="003B6EE3" w:rsidRDefault="003B6EE3" w:rsidP="003B6EE3">
      <w:pPr>
        <w:spacing w:after="160"/>
        <w:ind w:firstLine="709"/>
        <w:contextualSpacing/>
        <w:jc w:val="both"/>
        <w:rPr>
          <w:bCs/>
          <w:sz w:val="28"/>
          <w:szCs w:val="28"/>
        </w:rPr>
      </w:pPr>
      <w:r w:rsidRPr="003B6EE3">
        <w:rPr>
          <w:bCs/>
          <w:sz w:val="28"/>
          <w:szCs w:val="28"/>
        </w:rPr>
        <w:t>Організаційний етап – розробка програм тренувань, відбір методів фізичної активності, планування спортивних заходів.</w:t>
      </w:r>
    </w:p>
    <w:p w14:paraId="78D519D1" w14:textId="1C836947" w:rsidR="003B6EE3" w:rsidRPr="003B6EE3" w:rsidRDefault="003B6EE3" w:rsidP="003B6EE3">
      <w:pPr>
        <w:spacing w:after="160"/>
        <w:ind w:firstLine="709"/>
        <w:contextualSpacing/>
        <w:jc w:val="both"/>
        <w:rPr>
          <w:bCs/>
          <w:sz w:val="28"/>
          <w:szCs w:val="28"/>
        </w:rPr>
      </w:pPr>
      <w:r w:rsidRPr="003B6EE3">
        <w:rPr>
          <w:bCs/>
          <w:sz w:val="28"/>
          <w:szCs w:val="28"/>
        </w:rPr>
        <w:lastRenderedPageBreak/>
        <w:t>Практичний етап – безпосереднє виконання фізичних вправ, участь у змаганнях, походах, тренуваннях.</w:t>
      </w:r>
    </w:p>
    <w:p w14:paraId="6950C0F8" w14:textId="786A81F6" w:rsidR="003B6EE3" w:rsidRPr="003B6EE3" w:rsidRDefault="003B6EE3" w:rsidP="003B6EE3">
      <w:pPr>
        <w:spacing w:after="160"/>
        <w:ind w:firstLine="709"/>
        <w:contextualSpacing/>
        <w:jc w:val="both"/>
        <w:rPr>
          <w:bCs/>
          <w:sz w:val="28"/>
          <w:szCs w:val="28"/>
        </w:rPr>
      </w:pPr>
      <w:r w:rsidRPr="003B6EE3">
        <w:rPr>
          <w:bCs/>
          <w:sz w:val="28"/>
          <w:szCs w:val="28"/>
        </w:rPr>
        <w:t>Контрольно-оцінний етап – оцінка фізичної підготовленості студентів, аналіз змін у їхньому функціональному стані, коригування програм.</w:t>
      </w:r>
    </w:p>
    <w:p w14:paraId="5A07E4D3" w14:textId="77777777" w:rsidR="003B6EE3" w:rsidRPr="00BC69EB" w:rsidRDefault="003B6EE3" w:rsidP="003B6EE3">
      <w:pPr>
        <w:spacing w:after="160"/>
        <w:ind w:firstLine="709"/>
        <w:contextualSpacing/>
        <w:jc w:val="both"/>
        <w:rPr>
          <w:b/>
          <w:bCs/>
          <w:sz w:val="28"/>
          <w:szCs w:val="28"/>
        </w:rPr>
      </w:pPr>
      <w:r w:rsidRPr="00BC69EB">
        <w:rPr>
          <w:b/>
          <w:bCs/>
          <w:sz w:val="28"/>
          <w:szCs w:val="28"/>
        </w:rPr>
        <w:t>Результати дослідження рівня фізичної активності студентів</w:t>
      </w:r>
    </w:p>
    <w:p w14:paraId="36A56C87" w14:textId="15622137" w:rsidR="003B6EE3" w:rsidRPr="003B6EE3" w:rsidRDefault="003B6EE3" w:rsidP="003B6EE3">
      <w:pPr>
        <w:spacing w:after="160"/>
        <w:ind w:firstLine="709"/>
        <w:contextualSpacing/>
        <w:jc w:val="both"/>
        <w:rPr>
          <w:bCs/>
          <w:sz w:val="28"/>
          <w:szCs w:val="28"/>
        </w:rPr>
      </w:pPr>
      <w:r w:rsidRPr="003B6EE3">
        <w:rPr>
          <w:bCs/>
          <w:sz w:val="28"/>
          <w:szCs w:val="28"/>
        </w:rPr>
        <w:t>У дослідженні взяли участь 100 студентів ЗВО. Було проведено анкетування та тестування рівня фізичної активності.</w:t>
      </w:r>
    </w:p>
    <w:p w14:paraId="03415049" w14:textId="77777777" w:rsidR="003B6EE3" w:rsidRPr="00BC69EB" w:rsidRDefault="003B6EE3" w:rsidP="003B6EE3">
      <w:pPr>
        <w:spacing w:after="160"/>
        <w:ind w:firstLine="709"/>
        <w:contextualSpacing/>
        <w:jc w:val="both"/>
        <w:rPr>
          <w:b/>
          <w:bCs/>
          <w:sz w:val="28"/>
          <w:szCs w:val="28"/>
        </w:rPr>
      </w:pPr>
      <w:r w:rsidRPr="00BC69EB">
        <w:rPr>
          <w:b/>
          <w:bCs/>
          <w:sz w:val="28"/>
          <w:szCs w:val="28"/>
        </w:rPr>
        <w:t>Основні результати</w:t>
      </w:r>
    </w:p>
    <w:p w14:paraId="7BB1C0CE" w14:textId="5F7E4156" w:rsidR="003B6EE3" w:rsidRPr="003B6EE3" w:rsidRDefault="003B6EE3" w:rsidP="003B6EE3">
      <w:pPr>
        <w:spacing w:after="160"/>
        <w:ind w:firstLine="709"/>
        <w:contextualSpacing/>
        <w:jc w:val="both"/>
        <w:rPr>
          <w:bCs/>
          <w:sz w:val="28"/>
          <w:szCs w:val="28"/>
        </w:rPr>
      </w:pPr>
      <w:r w:rsidRPr="003B6EE3">
        <w:rPr>
          <w:bCs/>
          <w:sz w:val="28"/>
          <w:szCs w:val="28"/>
        </w:rPr>
        <w:t>55% студентів займаються фізичною активністю не менше 3-4 разів на тиждень.</w:t>
      </w:r>
    </w:p>
    <w:p w14:paraId="6D3E9932" w14:textId="78447EE1" w:rsidR="003B6EE3" w:rsidRPr="003B6EE3" w:rsidRDefault="003B6EE3" w:rsidP="003B6EE3">
      <w:pPr>
        <w:spacing w:after="160"/>
        <w:ind w:firstLine="709"/>
        <w:contextualSpacing/>
        <w:jc w:val="both"/>
        <w:rPr>
          <w:bCs/>
          <w:sz w:val="28"/>
          <w:szCs w:val="28"/>
        </w:rPr>
      </w:pPr>
      <w:r w:rsidRPr="003B6EE3">
        <w:rPr>
          <w:bCs/>
          <w:sz w:val="28"/>
          <w:szCs w:val="28"/>
        </w:rPr>
        <w:t>30% респондентів тренуються 1-2 рази на тиждень.</w:t>
      </w:r>
    </w:p>
    <w:p w14:paraId="1BDE02A1" w14:textId="69B62897" w:rsidR="003B6EE3" w:rsidRPr="003B6EE3" w:rsidRDefault="003B6EE3" w:rsidP="003B6EE3">
      <w:pPr>
        <w:spacing w:after="160"/>
        <w:ind w:firstLine="709"/>
        <w:contextualSpacing/>
        <w:jc w:val="both"/>
        <w:rPr>
          <w:bCs/>
          <w:sz w:val="28"/>
          <w:szCs w:val="28"/>
        </w:rPr>
      </w:pPr>
      <w:r w:rsidRPr="003B6EE3">
        <w:rPr>
          <w:bCs/>
          <w:sz w:val="28"/>
          <w:szCs w:val="28"/>
        </w:rPr>
        <w:t>15% студентів мають низький рівень фізичної активності або не займаються спортом.</w:t>
      </w:r>
    </w:p>
    <w:p w14:paraId="2F179349" w14:textId="77777777" w:rsidR="003B6EE3" w:rsidRPr="00BC69EB" w:rsidRDefault="003B6EE3" w:rsidP="003B6EE3">
      <w:pPr>
        <w:spacing w:after="160"/>
        <w:ind w:firstLine="709"/>
        <w:contextualSpacing/>
        <w:jc w:val="both"/>
        <w:rPr>
          <w:b/>
          <w:bCs/>
          <w:sz w:val="28"/>
          <w:szCs w:val="28"/>
        </w:rPr>
      </w:pPr>
      <w:r w:rsidRPr="00BC69EB">
        <w:rPr>
          <w:b/>
          <w:bCs/>
          <w:sz w:val="28"/>
          <w:szCs w:val="28"/>
        </w:rPr>
        <w:t>Причини недостатньої фізичної активності</w:t>
      </w:r>
    </w:p>
    <w:p w14:paraId="367A2539" w14:textId="77777777" w:rsidR="003B6EE3" w:rsidRPr="003B6EE3" w:rsidRDefault="003B6EE3" w:rsidP="003B6EE3">
      <w:pPr>
        <w:spacing w:after="160"/>
        <w:ind w:firstLine="709"/>
        <w:contextualSpacing/>
        <w:jc w:val="both"/>
        <w:rPr>
          <w:bCs/>
          <w:sz w:val="28"/>
          <w:szCs w:val="28"/>
        </w:rPr>
      </w:pPr>
      <w:r w:rsidRPr="003B6EE3">
        <w:rPr>
          <w:bCs/>
          <w:sz w:val="28"/>
          <w:szCs w:val="28"/>
        </w:rPr>
        <w:t>45% – нестача часу через навчання.</w:t>
      </w:r>
    </w:p>
    <w:p w14:paraId="06F2BD0C" w14:textId="77777777" w:rsidR="003B6EE3" w:rsidRPr="003B6EE3" w:rsidRDefault="003B6EE3" w:rsidP="003B6EE3">
      <w:pPr>
        <w:spacing w:after="160"/>
        <w:ind w:firstLine="709"/>
        <w:contextualSpacing/>
        <w:jc w:val="both"/>
        <w:rPr>
          <w:bCs/>
          <w:sz w:val="28"/>
          <w:szCs w:val="28"/>
        </w:rPr>
      </w:pPr>
      <w:r w:rsidRPr="003B6EE3">
        <w:rPr>
          <w:bCs/>
          <w:sz w:val="28"/>
          <w:szCs w:val="28"/>
        </w:rPr>
        <w:t>30% – низька мотивація.</w:t>
      </w:r>
    </w:p>
    <w:p w14:paraId="294B37D3" w14:textId="77777777" w:rsidR="003B6EE3" w:rsidRPr="003B6EE3" w:rsidRDefault="003B6EE3" w:rsidP="003B6EE3">
      <w:pPr>
        <w:spacing w:after="160"/>
        <w:ind w:firstLine="709"/>
        <w:contextualSpacing/>
        <w:jc w:val="both"/>
        <w:rPr>
          <w:bCs/>
          <w:sz w:val="28"/>
          <w:szCs w:val="28"/>
        </w:rPr>
      </w:pPr>
      <w:r w:rsidRPr="003B6EE3">
        <w:rPr>
          <w:bCs/>
          <w:sz w:val="28"/>
          <w:szCs w:val="28"/>
        </w:rPr>
        <w:t>25% – відсутність належних умов або фінансових можливостей.</w:t>
      </w:r>
    </w:p>
    <w:p w14:paraId="45A9518D" w14:textId="77777777" w:rsidR="003B6EE3" w:rsidRPr="003B6EE3" w:rsidRDefault="003B6EE3" w:rsidP="003B6EE3">
      <w:pPr>
        <w:spacing w:after="160"/>
        <w:ind w:firstLine="709"/>
        <w:contextualSpacing/>
        <w:jc w:val="both"/>
        <w:rPr>
          <w:bCs/>
          <w:sz w:val="28"/>
          <w:szCs w:val="28"/>
        </w:rPr>
      </w:pPr>
      <w:r w:rsidRPr="003B6EE3">
        <w:rPr>
          <w:bCs/>
          <w:sz w:val="28"/>
          <w:szCs w:val="28"/>
        </w:rPr>
        <w:t>Аналіз харчових звичок студентів</w:t>
      </w:r>
    </w:p>
    <w:p w14:paraId="0BAA5509" w14:textId="0C401DD2" w:rsidR="003B6EE3" w:rsidRPr="003B6EE3" w:rsidRDefault="003B6EE3" w:rsidP="003B6EE3">
      <w:pPr>
        <w:spacing w:after="160"/>
        <w:ind w:firstLine="709"/>
        <w:contextualSpacing/>
        <w:jc w:val="both"/>
        <w:rPr>
          <w:bCs/>
          <w:sz w:val="28"/>
          <w:szCs w:val="28"/>
        </w:rPr>
      </w:pPr>
      <w:r w:rsidRPr="003B6EE3">
        <w:rPr>
          <w:bCs/>
          <w:sz w:val="28"/>
          <w:szCs w:val="28"/>
        </w:rPr>
        <w:t xml:space="preserve"> 50% намагаються дотримуватися збалансованого харчування.</w:t>
      </w:r>
    </w:p>
    <w:p w14:paraId="208CE056" w14:textId="2273D10E" w:rsidR="003B6EE3" w:rsidRPr="003B6EE3" w:rsidRDefault="003B6EE3" w:rsidP="003B6EE3">
      <w:pPr>
        <w:spacing w:after="160"/>
        <w:ind w:firstLine="709"/>
        <w:contextualSpacing/>
        <w:jc w:val="both"/>
        <w:rPr>
          <w:bCs/>
          <w:sz w:val="28"/>
          <w:szCs w:val="28"/>
        </w:rPr>
      </w:pPr>
      <w:r w:rsidRPr="003B6EE3">
        <w:rPr>
          <w:bCs/>
          <w:sz w:val="28"/>
          <w:szCs w:val="28"/>
        </w:rPr>
        <w:t>35% іноді вживають фаст-фуд через брак часу.</w:t>
      </w:r>
    </w:p>
    <w:p w14:paraId="71463068" w14:textId="2908AAE9" w:rsidR="003B6EE3" w:rsidRPr="003B6EE3" w:rsidRDefault="003B6EE3" w:rsidP="003B6EE3">
      <w:pPr>
        <w:spacing w:after="160"/>
        <w:ind w:firstLine="709"/>
        <w:contextualSpacing/>
        <w:jc w:val="both"/>
        <w:rPr>
          <w:bCs/>
          <w:sz w:val="28"/>
          <w:szCs w:val="28"/>
        </w:rPr>
      </w:pPr>
      <w:r w:rsidRPr="003B6EE3">
        <w:rPr>
          <w:bCs/>
          <w:sz w:val="28"/>
          <w:szCs w:val="28"/>
        </w:rPr>
        <w:t>15% не контролюють свій раціон.</w:t>
      </w:r>
    </w:p>
    <w:p w14:paraId="2CBC0409" w14:textId="77777777" w:rsidR="003B6EE3" w:rsidRPr="00BC69EB" w:rsidRDefault="003B6EE3" w:rsidP="00BC69EB">
      <w:pPr>
        <w:ind w:firstLine="709"/>
        <w:contextualSpacing/>
        <w:jc w:val="both"/>
        <w:rPr>
          <w:b/>
          <w:bCs/>
          <w:sz w:val="28"/>
          <w:szCs w:val="28"/>
        </w:rPr>
      </w:pPr>
      <w:r w:rsidRPr="00BC69EB">
        <w:rPr>
          <w:b/>
          <w:bCs/>
          <w:sz w:val="28"/>
          <w:szCs w:val="28"/>
        </w:rPr>
        <w:t>Рекомендації щодо покращення фізичної активності студентів</w:t>
      </w:r>
    </w:p>
    <w:p w14:paraId="43F3A9A8" w14:textId="1E2FC7ED" w:rsidR="003B6EE3" w:rsidRPr="00BC69EB" w:rsidRDefault="003B6EE3" w:rsidP="00C25437">
      <w:pPr>
        <w:pStyle w:val="ad"/>
        <w:numPr>
          <w:ilvl w:val="0"/>
          <w:numId w:val="87"/>
        </w:numPr>
        <w:spacing w:after="0" w:line="240" w:lineRule="auto"/>
        <w:jc w:val="both"/>
        <w:rPr>
          <w:rFonts w:ascii="Times New Roman" w:hAnsi="Times New Roman" w:cs="Times New Roman"/>
          <w:bCs/>
          <w:sz w:val="28"/>
          <w:szCs w:val="28"/>
        </w:rPr>
      </w:pPr>
      <w:r w:rsidRPr="00BC69EB">
        <w:rPr>
          <w:rFonts w:ascii="Times New Roman" w:hAnsi="Times New Roman" w:cs="Times New Roman"/>
          <w:bCs/>
          <w:sz w:val="28"/>
          <w:szCs w:val="28"/>
        </w:rPr>
        <w:t>Впровадження рухових пауз під час занять.</w:t>
      </w:r>
    </w:p>
    <w:p w14:paraId="75C06A72" w14:textId="1B2FDA2C" w:rsidR="003B6EE3" w:rsidRPr="00BC69EB" w:rsidRDefault="003B6EE3" w:rsidP="00C25437">
      <w:pPr>
        <w:pStyle w:val="ad"/>
        <w:numPr>
          <w:ilvl w:val="0"/>
          <w:numId w:val="87"/>
        </w:numPr>
        <w:spacing w:after="0" w:line="240" w:lineRule="auto"/>
        <w:jc w:val="both"/>
        <w:rPr>
          <w:rFonts w:ascii="Times New Roman" w:hAnsi="Times New Roman" w:cs="Times New Roman"/>
          <w:bCs/>
          <w:sz w:val="28"/>
          <w:szCs w:val="28"/>
        </w:rPr>
      </w:pPr>
      <w:r w:rsidRPr="00BC69EB">
        <w:rPr>
          <w:rFonts w:ascii="Times New Roman" w:hAnsi="Times New Roman" w:cs="Times New Roman"/>
          <w:bCs/>
          <w:sz w:val="28"/>
          <w:szCs w:val="28"/>
        </w:rPr>
        <w:t>Організація активних перерв та спортивних заходів.</w:t>
      </w:r>
    </w:p>
    <w:p w14:paraId="71C07E23" w14:textId="4C917FE4" w:rsidR="003B6EE3" w:rsidRPr="00BC69EB" w:rsidRDefault="003B6EE3" w:rsidP="00C25437">
      <w:pPr>
        <w:pStyle w:val="ad"/>
        <w:numPr>
          <w:ilvl w:val="0"/>
          <w:numId w:val="87"/>
        </w:numPr>
        <w:spacing w:after="0" w:line="240" w:lineRule="auto"/>
        <w:jc w:val="both"/>
        <w:rPr>
          <w:rFonts w:ascii="Times New Roman" w:hAnsi="Times New Roman" w:cs="Times New Roman"/>
          <w:bCs/>
          <w:sz w:val="28"/>
          <w:szCs w:val="28"/>
        </w:rPr>
      </w:pPr>
      <w:r w:rsidRPr="00BC69EB">
        <w:rPr>
          <w:rFonts w:ascii="Times New Roman" w:hAnsi="Times New Roman" w:cs="Times New Roman"/>
          <w:bCs/>
          <w:sz w:val="28"/>
          <w:szCs w:val="28"/>
        </w:rPr>
        <w:t>Розробка індивідуальних програм тренувань для студентів.</w:t>
      </w:r>
    </w:p>
    <w:p w14:paraId="00B4061F" w14:textId="7A10B5B2" w:rsidR="003B6EE3" w:rsidRPr="00BC69EB" w:rsidRDefault="003B6EE3" w:rsidP="00C25437">
      <w:pPr>
        <w:pStyle w:val="ad"/>
        <w:numPr>
          <w:ilvl w:val="0"/>
          <w:numId w:val="87"/>
        </w:numPr>
        <w:spacing w:after="0" w:line="240" w:lineRule="auto"/>
        <w:jc w:val="both"/>
        <w:rPr>
          <w:rFonts w:ascii="Times New Roman" w:hAnsi="Times New Roman" w:cs="Times New Roman"/>
          <w:bCs/>
          <w:sz w:val="28"/>
          <w:szCs w:val="28"/>
        </w:rPr>
      </w:pPr>
      <w:r w:rsidRPr="00BC69EB">
        <w:rPr>
          <w:rFonts w:ascii="Times New Roman" w:hAnsi="Times New Roman" w:cs="Times New Roman"/>
          <w:bCs/>
          <w:sz w:val="28"/>
          <w:szCs w:val="28"/>
        </w:rPr>
        <w:t>Підвищення мотивації шляхом запровадження конкурсів, турнірів.</w:t>
      </w:r>
    </w:p>
    <w:p w14:paraId="324564D4" w14:textId="77777777" w:rsidR="003B6EE3" w:rsidRPr="003B6EE3" w:rsidRDefault="003B6EE3" w:rsidP="003B6EE3">
      <w:pPr>
        <w:spacing w:after="160"/>
        <w:ind w:firstLine="709"/>
        <w:contextualSpacing/>
        <w:jc w:val="both"/>
        <w:rPr>
          <w:bCs/>
          <w:sz w:val="28"/>
          <w:szCs w:val="28"/>
        </w:rPr>
      </w:pPr>
      <w:r w:rsidRPr="003B6EE3">
        <w:rPr>
          <w:bCs/>
          <w:sz w:val="28"/>
          <w:szCs w:val="28"/>
        </w:rPr>
        <w:t>Фізична рекреація – важливий компонент здорового способу життя студентів, що сприяє покращенню фізичного стану та працездатності.</w:t>
      </w:r>
    </w:p>
    <w:p w14:paraId="2B39E1EC" w14:textId="77777777" w:rsidR="003B6EE3" w:rsidRPr="003B6EE3" w:rsidRDefault="003B6EE3" w:rsidP="003B6EE3">
      <w:pPr>
        <w:spacing w:after="160"/>
        <w:ind w:firstLine="709"/>
        <w:contextualSpacing/>
        <w:jc w:val="both"/>
        <w:rPr>
          <w:bCs/>
          <w:sz w:val="28"/>
          <w:szCs w:val="28"/>
        </w:rPr>
      </w:pPr>
      <w:r w:rsidRPr="003B6EE3">
        <w:rPr>
          <w:bCs/>
          <w:sz w:val="28"/>
          <w:szCs w:val="28"/>
        </w:rPr>
        <w:t>Найбільш ефективними формами фізичної рекреації є заняття спортом, активний відпочинок, участь у туристичних заходах.</w:t>
      </w:r>
    </w:p>
    <w:p w14:paraId="669CEA75" w14:textId="77777777" w:rsidR="003B6EE3" w:rsidRPr="003B6EE3" w:rsidRDefault="003B6EE3" w:rsidP="003B6EE3">
      <w:pPr>
        <w:spacing w:after="160"/>
        <w:ind w:firstLine="709"/>
        <w:contextualSpacing/>
        <w:jc w:val="both"/>
        <w:rPr>
          <w:bCs/>
          <w:sz w:val="28"/>
          <w:szCs w:val="28"/>
        </w:rPr>
      </w:pPr>
      <w:r w:rsidRPr="003B6EE3">
        <w:rPr>
          <w:bCs/>
          <w:sz w:val="28"/>
          <w:szCs w:val="28"/>
        </w:rPr>
        <w:t>Сучасна молодь стикається з низкою перешкод для занять фізичною активністю, зокрема нестачею часу, низькою мотивацією та відсутністю належних умов.</w:t>
      </w:r>
    </w:p>
    <w:p w14:paraId="2CDB6E89" w14:textId="69F73047" w:rsidR="003B6EE3" w:rsidRPr="003B6EE3" w:rsidRDefault="003B6EE3" w:rsidP="003B6EE3">
      <w:pPr>
        <w:spacing w:after="160"/>
        <w:ind w:firstLine="709"/>
        <w:contextualSpacing/>
        <w:jc w:val="both"/>
        <w:rPr>
          <w:bCs/>
          <w:sz w:val="28"/>
          <w:szCs w:val="28"/>
        </w:rPr>
      </w:pPr>
      <w:r w:rsidRPr="003B6EE3">
        <w:rPr>
          <w:bCs/>
          <w:sz w:val="28"/>
          <w:szCs w:val="28"/>
        </w:rPr>
        <w:t>Впровадження комплексних заходів для стимулювання фізичної активності сприятиме покращенню здоров</w:t>
      </w:r>
      <w:r w:rsidR="00345796">
        <w:rPr>
          <w:bCs/>
          <w:sz w:val="28"/>
          <w:szCs w:val="28"/>
        </w:rPr>
        <w:t>’</w:t>
      </w:r>
      <w:r w:rsidRPr="003B6EE3">
        <w:rPr>
          <w:bCs/>
          <w:sz w:val="28"/>
          <w:szCs w:val="28"/>
        </w:rPr>
        <w:t>я студентів та їхньої життєдіяльності.</w:t>
      </w:r>
    </w:p>
    <w:p w14:paraId="3DCA4AF9" w14:textId="792C440D" w:rsidR="00D5032E" w:rsidRPr="00D5032E" w:rsidRDefault="003B6EE3" w:rsidP="003B6EE3">
      <w:pPr>
        <w:spacing w:after="160"/>
        <w:ind w:firstLine="709"/>
        <w:contextualSpacing/>
        <w:jc w:val="both"/>
        <w:rPr>
          <w:bCs/>
          <w:sz w:val="28"/>
          <w:szCs w:val="28"/>
        </w:rPr>
      </w:pPr>
      <w:r w:rsidRPr="003B6EE3">
        <w:rPr>
          <w:bCs/>
          <w:sz w:val="28"/>
          <w:szCs w:val="28"/>
        </w:rPr>
        <w:t>Таким чином, для підвищення рівня фізичної активності у ЗВО необхідне поєднання навчальних програм, самостійної діяльності студентів та мотиваційних заходів.</w:t>
      </w:r>
    </w:p>
    <w:p w14:paraId="712777B1" w14:textId="75A57922" w:rsidR="006E4C27" w:rsidRPr="006E4C27" w:rsidRDefault="006E4C27" w:rsidP="006E4C27">
      <w:pPr>
        <w:spacing w:after="160"/>
        <w:ind w:firstLine="709"/>
        <w:contextualSpacing/>
        <w:jc w:val="both"/>
        <w:rPr>
          <w:bCs/>
          <w:sz w:val="28"/>
          <w:szCs w:val="28"/>
        </w:rPr>
      </w:pPr>
      <w:r w:rsidRPr="006E4C27">
        <w:rPr>
          <w:bCs/>
          <w:sz w:val="28"/>
          <w:szCs w:val="28"/>
        </w:rPr>
        <w:lastRenderedPageBreak/>
        <w:t>У сучасному світі проблема недостатньої рухової активності студентської молоді набуває все більшого значення. Малорухливий спосіб життя, високі навчальні навантаження та використання цифрових технологій сприяють зменшенню фізичної активності, що негативно позначається на здоров</w:t>
      </w:r>
      <w:r w:rsidR="00345796">
        <w:rPr>
          <w:bCs/>
          <w:sz w:val="28"/>
          <w:szCs w:val="28"/>
        </w:rPr>
        <w:t>’</w:t>
      </w:r>
      <w:r w:rsidRPr="006E4C27">
        <w:rPr>
          <w:bCs/>
          <w:sz w:val="28"/>
          <w:szCs w:val="28"/>
        </w:rPr>
        <w:t>ї студентів. Водночас наукові дослідження підтверджують важливість фізичної активності як основного чинника підтримання здорового способу життя та профілактики багатьох захворювань.</w:t>
      </w:r>
    </w:p>
    <w:p w14:paraId="43D63EAB" w14:textId="1664A65A" w:rsidR="006E4C27" w:rsidRPr="006E4C27" w:rsidRDefault="006E4C27" w:rsidP="006E4C27">
      <w:pPr>
        <w:spacing w:after="160"/>
        <w:ind w:firstLine="709"/>
        <w:contextualSpacing/>
        <w:jc w:val="both"/>
        <w:rPr>
          <w:bCs/>
          <w:sz w:val="28"/>
          <w:szCs w:val="28"/>
        </w:rPr>
      </w:pPr>
      <w:r w:rsidRPr="006E4C27">
        <w:rPr>
          <w:bCs/>
          <w:sz w:val="28"/>
          <w:szCs w:val="28"/>
        </w:rPr>
        <w:t>Метою даного дослідження є аналіз рівня рухової активності студентів, визначення їхнього ставлення до фізичних навантажень, а також розробка та оцінка ефективності експериментальної програми підвищення фізичної активності.</w:t>
      </w:r>
    </w:p>
    <w:p w14:paraId="6085A1DF" w14:textId="2E4E93C0" w:rsidR="006E4C27" w:rsidRPr="006E4C27" w:rsidRDefault="006E4C27" w:rsidP="006E4C27">
      <w:pPr>
        <w:spacing w:after="160"/>
        <w:ind w:firstLine="709"/>
        <w:contextualSpacing/>
        <w:jc w:val="both"/>
        <w:rPr>
          <w:bCs/>
          <w:sz w:val="28"/>
          <w:szCs w:val="28"/>
        </w:rPr>
      </w:pPr>
      <w:r w:rsidRPr="006E4C27">
        <w:rPr>
          <w:bCs/>
          <w:sz w:val="28"/>
          <w:szCs w:val="28"/>
        </w:rPr>
        <w:t>Під час анкетування студентів було визначено найпопулярніші форми фізичної рекреації, а також ставлення студентів до фізичних навантажень та здорового способу життя. Результати анкетування показали, що значна частина студентів усвідомлює важливість фізичної активності, проте не завжди має можливість чи мотивацію для її регулярного виконання.</w:t>
      </w:r>
    </w:p>
    <w:p w14:paraId="6C1594C0" w14:textId="150E4915" w:rsidR="006E4C27" w:rsidRPr="006E4C27" w:rsidRDefault="006E4C27" w:rsidP="003B6EE3">
      <w:pPr>
        <w:spacing w:after="160"/>
        <w:ind w:firstLine="709"/>
        <w:contextualSpacing/>
        <w:jc w:val="both"/>
        <w:rPr>
          <w:bCs/>
          <w:sz w:val="28"/>
          <w:szCs w:val="28"/>
        </w:rPr>
      </w:pPr>
      <w:r w:rsidRPr="006E4C27">
        <w:rPr>
          <w:bCs/>
          <w:sz w:val="28"/>
          <w:szCs w:val="28"/>
        </w:rPr>
        <w:t>Аналіз режиму дня студентів засвідчив наявність вільного часу після 15:00, у середньому по 3 години на день, які можуть бути використані для занять фізичною активністю. Однак реальні показники рухової активності студентів свідчать про її недостатній рівень, що може спричиняти гіпокінезію (знижену рухливість) та гіподинамію (зменшення м</w:t>
      </w:r>
      <w:r w:rsidR="00345796">
        <w:rPr>
          <w:bCs/>
          <w:sz w:val="28"/>
          <w:szCs w:val="28"/>
        </w:rPr>
        <w:t>’</w:t>
      </w:r>
      <w:r w:rsidRPr="006E4C27">
        <w:rPr>
          <w:bCs/>
          <w:sz w:val="28"/>
          <w:szCs w:val="28"/>
        </w:rPr>
        <w:t>язової активності). Дослідження свідчать, що понад 60% студентів не досягають рекомендованого рівня фізичної активності (мінімум 150 хвилин на тиждень), що може спричиняти ризики для їхнього фізичного і психічного здоров</w:t>
      </w:r>
      <w:r w:rsidR="00345796">
        <w:rPr>
          <w:bCs/>
          <w:sz w:val="28"/>
          <w:szCs w:val="28"/>
        </w:rPr>
        <w:t>’</w:t>
      </w:r>
      <w:r w:rsidRPr="006E4C27">
        <w:rPr>
          <w:bCs/>
          <w:sz w:val="28"/>
          <w:szCs w:val="28"/>
        </w:rPr>
        <w:t>я.</w:t>
      </w:r>
    </w:p>
    <w:p w14:paraId="5EFA4A97" w14:textId="17870A6A" w:rsidR="006E4C27" w:rsidRPr="009678C9" w:rsidRDefault="006E4C27" w:rsidP="006E4C27">
      <w:pPr>
        <w:spacing w:after="160"/>
        <w:ind w:firstLine="709"/>
        <w:contextualSpacing/>
        <w:jc w:val="both"/>
        <w:rPr>
          <w:b/>
          <w:bCs/>
          <w:sz w:val="28"/>
          <w:szCs w:val="28"/>
        </w:rPr>
      </w:pPr>
      <w:r w:rsidRPr="009678C9">
        <w:rPr>
          <w:b/>
          <w:bCs/>
          <w:sz w:val="28"/>
          <w:szCs w:val="28"/>
        </w:rPr>
        <w:t>Фактори, що впливають на рівень рухової активності студентів</w:t>
      </w:r>
    </w:p>
    <w:p w14:paraId="4DCB3923" w14:textId="32A739EF" w:rsidR="006E4C27" w:rsidRPr="006E4C27" w:rsidRDefault="006E4C27" w:rsidP="006E4C27">
      <w:pPr>
        <w:spacing w:after="160"/>
        <w:ind w:firstLine="709"/>
        <w:contextualSpacing/>
        <w:jc w:val="both"/>
        <w:rPr>
          <w:bCs/>
          <w:sz w:val="28"/>
          <w:szCs w:val="28"/>
        </w:rPr>
      </w:pPr>
      <w:r w:rsidRPr="009678C9">
        <w:rPr>
          <w:bCs/>
          <w:i/>
          <w:sz w:val="28"/>
          <w:szCs w:val="28"/>
        </w:rPr>
        <w:t>Мотиваційний фактор</w:t>
      </w:r>
      <w:r w:rsidRPr="006E4C27">
        <w:rPr>
          <w:bCs/>
          <w:sz w:val="28"/>
          <w:szCs w:val="28"/>
        </w:rPr>
        <w:t>. Студенти часто нехтують заняттями спортом через низьку внутрішню мотивацію, відсутність звички до фізичної активності або негативний попередній досвід.</w:t>
      </w:r>
    </w:p>
    <w:p w14:paraId="4331C60B" w14:textId="54664CDB" w:rsidR="006E4C27" w:rsidRPr="006E4C27" w:rsidRDefault="006E4C27" w:rsidP="006E4C27">
      <w:pPr>
        <w:spacing w:after="160"/>
        <w:ind w:firstLine="709"/>
        <w:contextualSpacing/>
        <w:jc w:val="both"/>
        <w:rPr>
          <w:bCs/>
          <w:sz w:val="28"/>
          <w:szCs w:val="28"/>
        </w:rPr>
      </w:pPr>
      <w:r w:rsidRPr="009678C9">
        <w:rPr>
          <w:bCs/>
          <w:i/>
          <w:sz w:val="28"/>
          <w:szCs w:val="28"/>
        </w:rPr>
        <w:t>Соціально-економічний фактор</w:t>
      </w:r>
      <w:r w:rsidRPr="006E4C27">
        <w:rPr>
          <w:bCs/>
          <w:sz w:val="28"/>
          <w:szCs w:val="28"/>
        </w:rPr>
        <w:t>. Фінансові обмеження та необхідність поєднання навчання з роботою зменшують можливості студентів займатися фізичною активністю.</w:t>
      </w:r>
    </w:p>
    <w:p w14:paraId="53FD4059" w14:textId="739F4EE3" w:rsidR="006E4C27" w:rsidRPr="006E4C27" w:rsidRDefault="006E4C27" w:rsidP="006E4C27">
      <w:pPr>
        <w:spacing w:after="160"/>
        <w:ind w:firstLine="709"/>
        <w:contextualSpacing/>
        <w:jc w:val="both"/>
        <w:rPr>
          <w:bCs/>
          <w:sz w:val="28"/>
          <w:szCs w:val="28"/>
        </w:rPr>
      </w:pPr>
      <w:r w:rsidRPr="009678C9">
        <w:rPr>
          <w:bCs/>
          <w:i/>
          <w:sz w:val="28"/>
          <w:szCs w:val="28"/>
        </w:rPr>
        <w:t>Організаційний фактор.</w:t>
      </w:r>
      <w:r w:rsidRPr="006E4C27">
        <w:rPr>
          <w:bCs/>
          <w:sz w:val="28"/>
          <w:szCs w:val="28"/>
        </w:rPr>
        <w:t xml:space="preserve"> Обмежений доступ до спортивних споруд, відсутність університетських програм, що підтримують активний спосіб життя.</w:t>
      </w:r>
    </w:p>
    <w:p w14:paraId="04B38CC9" w14:textId="41A258CB" w:rsidR="006E4C27" w:rsidRPr="006E4C27" w:rsidRDefault="006E4C27" w:rsidP="006E4C27">
      <w:pPr>
        <w:spacing w:after="160"/>
        <w:ind w:firstLine="709"/>
        <w:contextualSpacing/>
        <w:jc w:val="both"/>
        <w:rPr>
          <w:bCs/>
          <w:sz w:val="28"/>
          <w:szCs w:val="28"/>
        </w:rPr>
      </w:pPr>
      <w:r w:rsidRPr="009678C9">
        <w:rPr>
          <w:bCs/>
          <w:i/>
          <w:sz w:val="28"/>
          <w:szCs w:val="28"/>
        </w:rPr>
        <w:t>Фізіологічний фактор</w:t>
      </w:r>
      <w:r w:rsidRPr="006E4C27">
        <w:rPr>
          <w:bCs/>
          <w:sz w:val="28"/>
          <w:szCs w:val="28"/>
        </w:rPr>
        <w:t>. Втома, перевантаження під час навчання, психоемоційні навантаження, хронічні захворювання.</w:t>
      </w:r>
    </w:p>
    <w:p w14:paraId="068882D3" w14:textId="0C35472E" w:rsidR="006E4C27" w:rsidRPr="009678C9" w:rsidRDefault="006E4C27" w:rsidP="006E4C27">
      <w:pPr>
        <w:spacing w:after="160"/>
        <w:ind w:firstLine="709"/>
        <w:contextualSpacing/>
        <w:jc w:val="both"/>
        <w:rPr>
          <w:b/>
          <w:bCs/>
          <w:sz w:val="28"/>
          <w:szCs w:val="28"/>
        </w:rPr>
      </w:pPr>
      <w:r w:rsidRPr="009678C9">
        <w:rPr>
          <w:b/>
          <w:bCs/>
          <w:sz w:val="28"/>
          <w:szCs w:val="28"/>
        </w:rPr>
        <w:t>Експериментальна програма підвищення рухової активності студентів</w:t>
      </w:r>
    </w:p>
    <w:p w14:paraId="743DAE24" w14:textId="72F8649C" w:rsidR="006E4C27" w:rsidRPr="006E4C27" w:rsidRDefault="006E4C27" w:rsidP="006E4C27">
      <w:pPr>
        <w:spacing w:after="160"/>
        <w:ind w:firstLine="709"/>
        <w:contextualSpacing/>
        <w:jc w:val="both"/>
        <w:rPr>
          <w:bCs/>
          <w:sz w:val="28"/>
          <w:szCs w:val="28"/>
        </w:rPr>
      </w:pPr>
      <w:r w:rsidRPr="006E4C27">
        <w:rPr>
          <w:bCs/>
          <w:sz w:val="28"/>
          <w:szCs w:val="28"/>
        </w:rPr>
        <w:lastRenderedPageBreak/>
        <w:t xml:space="preserve">Було розроблено та </w:t>
      </w:r>
      <w:proofErr w:type="spellStart"/>
      <w:r w:rsidRPr="006E4C27">
        <w:rPr>
          <w:bCs/>
          <w:sz w:val="28"/>
          <w:szCs w:val="28"/>
        </w:rPr>
        <w:t>протестовано</w:t>
      </w:r>
      <w:proofErr w:type="spellEnd"/>
      <w:r w:rsidRPr="006E4C27">
        <w:rPr>
          <w:bCs/>
          <w:sz w:val="28"/>
          <w:szCs w:val="28"/>
        </w:rPr>
        <w:t xml:space="preserve"> експериментальну програму, спрямовану на збільшення рухової активності студентів. До програми входили такі заходи:</w:t>
      </w:r>
    </w:p>
    <w:p w14:paraId="4BC4A99C" w14:textId="3E3897A7" w:rsidR="006E4C27" w:rsidRPr="006E4C27" w:rsidRDefault="006E4C27" w:rsidP="006E4C27">
      <w:pPr>
        <w:spacing w:after="160"/>
        <w:ind w:firstLine="709"/>
        <w:contextualSpacing/>
        <w:jc w:val="both"/>
        <w:rPr>
          <w:bCs/>
          <w:sz w:val="28"/>
          <w:szCs w:val="28"/>
        </w:rPr>
      </w:pPr>
      <w:r w:rsidRPr="006E4C27">
        <w:rPr>
          <w:bCs/>
          <w:sz w:val="28"/>
          <w:szCs w:val="28"/>
        </w:rPr>
        <w:t xml:space="preserve">Рекреаційний блок: </w:t>
      </w:r>
      <w:proofErr w:type="spellStart"/>
      <w:r w:rsidRPr="006E4C27">
        <w:rPr>
          <w:bCs/>
          <w:sz w:val="28"/>
          <w:szCs w:val="28"/>
        </w:rPr>
        <w:t>велопрогулянки</w:t>
      </w:r>
      <w:proofErr w:type="spellEnd"/>
      <w:r w:rsidRPr="006E4C27">
        <w:rPr>
          <w:bCs/>
          <w:sz w:val="28"/>
          <w:szCs w:val="28"/>
        </w:rPr>
        <w:t>, катання на роликах, квести.</w:t>
      </w:r>
    </w:p>
    <w:p w14:paraId="1DA2EFCC" w14:textId="573BFEC9" w:rsidR="006E4C27" w:rsidRPr="006E4C27" w:rsidRDefault="006E4C27" w:rsidP="006E4C27">
      <w:pPr>
        <w:spacing w:after="160"/>
        <w:ind w:firstLine="709"/>
        <w:contextualSpacing/>
        <w:jc w:val="both"/>
        <w:rPr>
          <w:bCs/>
          <w:sz w:val="28"/>
          <w:szCs w:val="28"/>
        </w:rPr>
      </w:pPr>
      <w:proofErr w:type="spellStart"/>
      <w:r w:rsidRPr="006E4C27">
        <w:rPr>
          <w:bCs/>
          <w:sz w:val="28"/>
          <w:szCs w:val="28"/>
        </w:rPr>
        <w:t>Туристичн</w:t>
      </w:r>
      <w:proofErr w:type="spellEnd"/>
      <w:r w:rsidRPr="006E4C27">
        <w:rPr>
          <w:bCs/>
          <w:sz w:val="28"/>
          <w:szCs w:val="28"/>
        </w:rPr>
        <w:t xml:space="preserve"> діяльність: походи вихідного дня</w:t>
      </w:r>
    </w:p>
    <w:p w14:paraId="4A065B4C" w14:textId="33AA4FDE" w:rsidR="006E4C27" w:rsidRPr="006E4C27" w:rsidRDefault="006E4C27" w:rsidP="006E4C27">
      <w:pPr>
        <w:spacing w:after="160"/>
        <w:ind w:firstLine="709"/>
        <w:contextualSpacing/>
        <w:jc w:val="both"/>
        <w:rPr>
          <w:bCs/>
          <w:sz w:val="28"/>
          <w:szCs w:val="28"/>
        </w:rPr>
      </w:pPr>
      <w:r w:rsidRPr="006E4C27">
        <w:rPr>
          <w:bCs/>
          <w:sz w:val="28"/>
          <w:szCs w:val="28"/>
        </w:rPr>
        <w:t>Фітнес-навантаження: силові тренування, функціональний фітнес.</w:t>
      </w:r>
    </w:p>
    <w:p w14:paraId="4165E69B" w14:textId="6412864E" w:rsidR="006E4C27" w:rsidRPr="006E4C27" w:rsidRDefault="006E4C27" w:rsidP="006E4C27">
      <w:pPr>
        <w:spacing w:after="160"/>
        <w:ind w:firstLine="709"/>
        <w:contextualSpacing/>
        <w:jc w:val="both"/>
        <w:rPr>
          <w:bCs/>
          <w:sz w:val="28"/>
          <w:szCs w:val="28"/>
        </w:rPr>
      </w:pPr>
      <w:r w:rsidRPr="006E4C27">
        <w:rPr>
          <w:bCs/>
          <w:sz w:val="28"/>
          <w:szCs w:val="28"/>
        </w:rPr>
        <w:t xml:space="preserve">Корекційні програми: йога, </w:t>
      </w:r>
      <w:proofErr w:type="spellStart"/>
      <w:r w:rsidRPr="006E4C27">
        <w:rPr>
          <w:bCs/>
          <w:sz w:val="28"/>
          <w:szCs w:val="28"/>
        </w:rPr>
        <w:t>пілатес</w:t>
      </w:r>
      <w:proofErr w:type="spellEnd"/>
      <w:r w:rsidRPr="006E4C27">
        <w:rPr>
          <w:bCs/>
          <w:sz w:val="28"/>
          <w:szCs w:val="28"/>
        </w:rPr>
        <w:t>, дихальні практики для зняття стресу.</w:t>
      </w:r>
    </w:p>
    <w:p w14:paraId="7DCD764E" w14:textId="27C6D23D" w:rsidR="006E4C27" w:rsidRPr="006E4C27" w:rsidRDefault="006E4C27" w:rsidP="006E4C27">
      <w:pPr>
        <w:spacing w:after="160"/>
        <w:ind w:firstLine="709"/>
        <w:contextualSpacing/>
        <w:jc w:val="both"/>
        <w:rPr>
          <w:bCs/>
          <w:sz w:val="28"/>
          <w:szCs w:val="28"/>
        </w:rPr>
      </w:pPr>
      <w:r w:rsidRPr="006E4C27">
        <w:rPr>
          <w:bCs/>
          <w:sz w:val="28"/>
          <w:szCs w:val="28"/>
        </w:rPr>
        <w:t>Групові спортивні активності: волейбол, баскетбол, футбол.</w:t>
      </w:r>
    </w:p>
    <w:p w14:paraId="1B75AF3B" w14:textId="117C38CB" w:rsidR="006E4C27" w:rsidRPr="006E4C27" w:rsidRDefault="006E4C27" w:rsidP="006E4C27">
      <w:pPr>
        <w:spacing w:after="160"/>
        <w:ind w:firstLine="709"/>
        <w:contextualSpacing/>
        <w:jc w:val="both"/>
        <w:rPr>
          <w:bCs/>
          <w:sz w:val="28"/>
          <w:szCs w:val="28"/>
        </w:rPr>
      </w:pPr>
      <w:r w:rsidRPr="006E4C27">
        <w:rPr>
          <w:bCs/>
          <w:sz w:val="28"/>
          <w:szCs w:val="28"/>
        </w:rPr>
        <w:t>Мотиваційна складова: інформаційні кампанії, воркшопи з питань здорового способу життя.</w:t>
      </w:r>
    </w:p>
    <w:p w14:paraId="2862D672" w14:textId="659B73EC" w:rsidR="006E4C27" w:rsidRPr="003D724C" w:rsidRDefault="006E4C27" w:rsidP="006E4C27">
      <w:pPr>
        <w:spacing w:after="160"/>
        <w:ind w:firstLine="709"/>
        <w:contextualSpacing/>
        <w:jc w:val="both"/>
        <w:rPr>
          <w:b/>
          <w:bCs/>
          <w:sz w:val="28"/>
          <w:szCs w:val="28"/>
        </w:rPr>
      </w:pPr>
      <w:r w:rsidRPr="003D724C">
        <w:rPr>
          <w:b/>
          <w:bCs/>
          <w:sz w:val="28"/>
          <w:szCs w:val="28"/>
        </w:rPr>
        <w:t>Результати впровадження експериментальної програми</w:t>
      </w:r>
    </w:p>
    <w:p w14:paraId="3BEEE078" w14:textId="17BB1D12" w:rsidR="006E4C27" w:rsidRPr="006E4C27" w:rsidRDefault="006E4C27" w:rsidP="006E4C27">
      <w:pPr>
        <w:spacing w:after="160"/>
        <w:ind w:firstLine="709"/>
        <w:contextualSpacing/>
        <w:jc w:val="both"/>
        <w:rPr>
          <w:bCs/>
          <w:sz w:val="28"/>
          <w:szCs w:val="28"/>
        </w:rPr>
      </w:pPr>
      <w:r w:rsidRPr="006E4C27">
        <w:rPr>
          <w:bCs/>
          <w:sz w:val="28"/>
          <w:szCs w:val="28"/>
        </w:rPr>
        <w:t>Після впровадження програми рівень рухової активності студентів суттєво покращився. За підсумками дослідження:</w:t>
      </w:r>
    </w:p>
    <w:p w14:paraId="134FAFD3" w14:textId="00570A71" w:rsidR="006E4C27" w:rsidRPr="006E4C27" w:rsidRDefault="006E4C27" w:rsidP="006E4C27">
      <w:pPr>
        <w:spacing w:after="160"/>
        <w:ind w:firstLine="709"/>
        <w:contextualSpacing/>
        <w:jc w:val="both"/>
        <w:rPr>
          <w:bCs/>
          <w:sz w:val="28"/>
          <w:szCs w:val="28"/>
        </w:rPr>
      </w:pPr>
      <w:r w:rsidRPr="006E4C27">
        <w:rPr>
          <w:bCs/>
          <w:sz w:val="28"/>
          <w:szCs w:val="28"/>
        </w:rPr>
        <w:t>87% студентів продемонстрували високий рівень рухової активності.</w:t>
      </w:r>
    </w:p>
    <w:p w14:paraId="211486E2" w14:textId="35B74F7B" w:rsidR="006E4C27" w:rsidRPr="006E4C27" w:rsidRDefault="006E4C27" w:rsidP="006E4C27">
      <w:pPr>
        <w:spacing w:after="160"/>
        <w:ind w:firstLine="709"/>
        <w:contextualSpacing/>
        <w:jc w:val="both"/>
        <w:rPr>
          <w:bCs/>
          <w:sz w:val="28"/>
          <w:szCs w:val="28"/>
        </w:rPr>
      </w:pPr>
      <w:r w:rsidRPr="006E4C27">
        <w:rPr>
          <w:bCs/>
          <w:sz w:val="28"/>
          <w:szCs w:val="28"/>
        </w:rPr>
        <w:t>13% студентів мали середній рівень активності.</w:t>
      </w:r>
    </w:p>
    <w:p w14:paraId="7E656505" w14:textId="5470DFCC" w:rsidR="006E4C27" w:rsidRPr="006E4C27" w:rsidRDefault="006E4C27" w:rsidP="006E4C27">
      <w:pPr>
        <w:spacing w:after="160"/>
        <w:ind w:firstLine="709"/>
        <w:contextualSpacing/>
        <w:jc w:val="both"/>
        <w:rPr>
          <w:bCs/>
          <w:sz w:val="28"/>
          <w:szCs w:val="28"/>
        </w:rPr>
      </w:pPr>
      <w:r w:rsidRPr="006E4C27">
        <w:rPr>
          <w:bCs/>
          <w:sz w:val="28"/>
          <w:szCs w:val="28"/>
        </w:rPr>
        <w:t>Студентів із низьким рівнем активності не виявлено.</w:t>
      </w:r>
    </w:p>
    <w:p w14:paraId="6E82D582" w14:textId="09468535" w:rsidR="006E4C27" w:rsidRPr="003D724C" w:rsidRDefault="006E4C27" w:rsidP="006E4C27">
      <w:pPr>
        <w:spacing w:after="160"/>
        <w:ind w:firstLine="709"/>
        <w:contextualSpacing/>
        <w:jc w:val="both"/>
        <w:rPr>
          <w:b/>
          <w:bCs/>
          <w:sz w:val="28"/>
          <w:szCs w:val="28"/>
        </w:rPr>
      </w:pPr>
      <w:r w:rsidRPr="003D724C">
        <w:rPr>
          <w:b/>
          <w:bCs/>
          <w:sz w:val="28"/>
          <w:szCs w:val="28"/>
        </w:rPr>
        <w:t>Дискусія та перспективи</w:t>
      </w:r>
    </w:p>
    <w:p w14:paraId="1FC6D25B" w14:textId="77777777" w:rsidR="00154405" w:rsidRDefault="006E4C27" w:rsidP="003B6EE3">
      <w:pPr>
        <w:spacing w:after="160"/>
        <w:ind w:firstLine="709"/>
        <w:contextualSpacing/>
        <w:jc w:val="both"/>
        <w:rPr>
          <w:bCs/>
          <w:sz w:val="28"/>
          <w:szCs w:val="28"/>
        </w:rPr>
      </w:pPr>
      <w:r w:rsidRPr="006E4C27">
        <w:rPr>
          <w:bCs/>
          <w:sz w:val="28"/>
          <w:szCs w:val="28"/>
        </w:rPr>
        <w:t xml:space="preserve">Аналізуючи отримані результати, можна зробити висновок, що впровадження цілеспрямованих рекреаційних програм сприяє збільшенню рухової активності студентів. </w:t>
      </w:r>
    </w:p>
    <w:p w14:paraId="0D23B0C9" w14:textId="6BB527DA" w:rsidR="006E4C27" w:rsidRPr="006E4C27" w:rsidRDefault="006E4C27" w:rsidP="003B6EE3">
      <w:pPr>
        <w:spacing w:after="160"/>
        <w:ind w:firstLine="709"/>
        <w:contextualSpacing/>
        <w:jc w:val="both"/>
        <w:rPr>
          <w:bCs/>
          <w:sz w:val="28"/>
          <w:szCs w:val="28"/>
        </w:rPr>
      </w:pPr>
      <w:r w:rsidRPr="006E4C27">
        <w:rPr>
          <w:bCs/>
          <w:sz w:val="28"/>
          <w:szCs w:val="28"/>
        </w:rPr>
        <w:t>Регулярні заняття спортом, туризмом, фітнесом покращують фізичну працездатність, зменшують рівень стресу та сприяють формуванню позитивного ставлення до здорового способу життя.</w:t>
      </w:r>
    </w:p>
    <w:p w14:paraId="500E6574" w14:textId="26384ECB" w:rsidR="006E4C27" w:rsidRPr="006E4C27" w:rsidRDefault="006E4C27" w:rsidP="003D724C">
      <w:pPr>
        <w:ind w:firstLine="709"/>
        <w:contextualSpacing/>
        <w:jc w:val="both"/>
        <w:rPr>
          <w:bCs/>
          <w:sz w:val="28"/>
          <w:szCs w:val="28"/>
        </w:rPr>
      </w:pPr>
      <w:r w:rsidRPr="006E4C27">
        <w:rPr>
          <w:bCs/>
          <w:sz w:val="28"/>
          <w:szCs w:val="28"/>
        </w:rPr>
        <w:t>Для підтримки здорового способу життя студентів необхідно:</w:t>
      </w:r>
    </w:p>
    <w:p w14:paraId="492D0696" w14:textId="2CED10E4" w:rsidR="006E4C27" w:rsidRPr="003D724C" w:rsidRDefault="003D724C" w:rsidP="00C25437">
      <w:pPr>
        <w:pStyle w:val="ad"/>
        <w:numPr>
          <w:ilvl w:val="0"/>
          <w:numId w:val="8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р</w:t>
      </w:r>
      <w:r w:rsidR="006E4C27" w:rsidRPr="003D724C">
        <w:rPr>
          <w:rFonts w:ascii="Times New Roman" w:hAnsi="Times New Roman" w:cs="Times New Roman"/>
          <w:bCs/>
          <w:sz w:val="28"/>
          <w:szCs w:val="28"/>
        </w:rPr>
        <w:t>озширювати фізкультурно-оздоров</w:t>
      </w:r>
      <w:r>
        <w:rPr>
          <w:rFonts w:ascii="Times New Roman" w:hAnsi="Times New Roman" w:cs="Times New Roman"/>
          <w:bCs/>
          <w:sz w:val="28"/>
          <w:szCs w:val="28"/>
        </w:rPr>
        <w:t>чі можливості у закладах освіти;</w:t>
      </w:r>
    </w:p>
    <w:p w14:paraId="63BB4B31" w14:textId="2EB38D97" w:rsidR="006E4C27" w:rsidRPr="003D724C" w:rsidRDefault="003D724C" w:rsidP="00C25437">
      <w:pPr>
        <w:pStyle w:val="ad"/>
        <w:numPr>
          <w:ilvl w:val="0"/>
          <w:numId w:val="8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з</w:t>
      </w:r>
      <w:r w:rsidR="006E4C27" w:rsidRPr="003D724C">
        <w:rPr>
          <w:rFonts w:ascii="Times New Roman" w:hAnsi="Times New Roman" w:cs="Times New Roman"/>
          <w:bCs/>
          <w:sz w:val="28"/>
          <w:szCs w:val="28"/>
        </w:rPr>
        <w:t>апроваджувати обов</w:t>
      </w:r>
      <w:r w:rsidR="00345796" w:rsidRPr="003D724C">
        <w:rPr>
          <w:rFonts w:ascii="Times New Roman" w:hAnsi="Times New Roman" w:cs="Times New Roman"/>
          <w:bCs/>
          <w:sz w:val="28"/>
          <w:szCs w:val="28"/>
        </w:rPr>
        <w:t>’</w:t>
      </w:r>
      <w:r w:rsidR="006E4C27" w:rsidRPr="003D724C">
        <w:rPr>
          <w:rFonts w:ascii="Times New Roman" w:hAnsi="Times New Roman" w:cs="Times New Roman"/>
          <w:bCs/>
          <w:sz w:val="28"/>
          <w:szCs w:val="28"/>
        </w:rPr>
        <w:t>язкові рекреаційні та спортивні заходи в навчальних закладах</w:t>
      </w:r>
      <w:r>
        <w:rPr>
          <w:rFonts w:ascii="Times New Roman" w:hAnsi="Times New Roman" w:cs="Times New Roman"/>
          <w:bCs/>
          <w:sz w:val="28"/>
          <w:szCs w:val="28"/>
        </w:rPr>
        <w:t>;</w:t>
      </w:r>
    </w:p>
    <w:p w14:paraId="7DA64D49" w14:textId="26CF55A2" w:rsidR="006E4C27" w:rsidRPr="003D724C" w:rsidRDefault="003D724C" w:rsidP="00C25437">
      <w:pPr>
        <w:pStyle w:val="ad"/>
        <w:numPr>
          <w:ilvl w:val="0"/>
          <w:numId w:val="8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w:t>
      </w:r>
      <w:r w:rsidR="006E4C27" w:rsidRPr="003D724C">
        <w:rPr>
          <w:rFonts w:ascii="Times New Roman" w:hAnsi="Times New Roman" w:cs="Times New Roman"/>
          <w:bCs/>
          <w:sz w:val="28"/>
          <w:szCs w:val="28"/>
        </w:rPr>
        <w:t xml:space="preserve">творювати умови для організованих занять </w:t>
      </w:r>
      <w:r>
        <w:rPr>
          <w:rFonts w:ascii="Times New Roman" w:hAnsi="Times New Roman" w:cs="Times New Roman"/>
          <w:bCs/>
          <w:sz w:val="28"/>
          <w:szCs w:val="28"/>
        </w:rPr>
        <w:t>спортом та активного відпочинку;</w:t>
      </w:r>
    </w:p>
    <w:p w14:paraId="46332293" w14:textId="056B0F80" w:rsidR="006E4C27" w:rsidRPr="003D724C" w:rsidRDefault="003D724C" w:rsidP="00C25437">
      <w:pPr>
        <w:pStyle w:val="ad"/>
        <w:numPr>
          <w:ilvl w:val="0"/>
          <w:numId w:val="8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п</w:t>
      </w:r>
      <w:r w:rsidR="006E4C27" w:rsidRPr="003D724C">
        <w:rPr>
          <w:rFonts w:ascii="Times New Roman" w:hAnsi="Times New Roman" w:cs="Times New Roman"/>
          <w:bCs/>
          <w:sz w:val="28"/>
          <w:szCs w:val="28"/>
        </w:rPr>
        <w:t>ідтримувати студентські ініціативи у сфері фізичної активності та рекреації.</w:t>
      </w:r>
    </w:p>
    <w:p w14:paraId="6175BF09" w14:textId="3397B8CD" w:rsidR="006E4C27" w:rsidRPr="006E4C27" w:rsidRDefault="006E4C27" w:rsidP="006E4C27">
      <w:pPr>
        <w:spacing w:after="160"/>
        <w:ind w:firstLine="709"/>
        <w:contextualSpacing/>
        <w:jc w:val="both"/>
        <w:rPr>
          <w:bCs/>
          <w:sz w:val="28"/>
          <w:szCs w:val="28"/>
        </w:rPr>
      </w:pPr>
      <w:r w:rsidRPr="006E4C27">
        <w:rPr>
          <w:bCs/>
          <w:sz w:val="28"/>
          <w:szCs w:val="28"/>
        </w:rPr>
        <w:t>Рухова активність є важливим чинником формування здорового способу життя студентської молоді. Недостатній рівень фізичної активності може мати негативні наслідки для фізичного та психічного здоров</w:t>
      </w:r>
      <w:r w:rsidR="00345796">
        <w:rPr>
          <w:bCs/>
          <w:sz w:val="28"/>
          <w:szCs w:val="28"/>
        </w:rPr>
        <w:t>’</w:t>
      </w:r>
      <w:r w:rsidRPr="006E4C27">
        <w:rPr>
          <w:bCs/>
          <w:sz w:val="28"/>
          <w:szCs w:val="28"/>
        </w:rPr>
        <w:t>я, що підтверджено численними науковими дослідженнями. Запропонована експериментальна програма довела ефективність використання рекреаційних заходів для підвищення рівня фізичної активності студентів, що є необхідною умовою їхнього здоров</w:t>
      </w:r>
      <w:r w:rsidR="00345796">
        <w:rPr>
          <w:bCs/>
          <w:sz w:val="28"/>
          <w:szCs w:val="28"/>
        </w:rPr>
        <w:t>’</w:t>
      </w:r>
      <w:r w:rsidRPr="006E4C27">
        <w:rPr>
          <w:bCs/>
          <w:sz w:val="28"/>
          <w:szCs w:val="28"/>
        </w:rPr>
        <w:t>я.</w:t>
      </w:r>
    </w:p>
    <w:p w14:paraId="7D2EB846" w14:textId="77777777" w:rsidR="006E4C27" w:rsidRPr="006E4C27" w:rsidRDefault="006E4C27" w:rsidP="006E4C27">
      <w:pPr>
        <w:spacing w:after="160"/>
        <w:ind w:firstLine="709"/>
        <w:contextualSpacing/>
        <w:jc w:val="both"/>
        <w:rPr>
          <w:bCs/>
          <w:sz w:val="28"/>
          <w:szCs w:val="28"/>
        </w:rPr>
      </w:pPr>
      <w:r w:rsidRPr="006E4C27">
        <w:rPr>
          <w:bCs/>
          <w:sz w:val="28"/>
          <w:szCs w:val="28"/>
        </w:rPr>
        <w:lastRenderedPageBreak/>
        <w:t>Забезпечення сприятливих умов для фізичного розвитку молоді в закладах вищої освіти є стратегічним завданням, яке сприятиме формуванню здорової нації та підвищенню якості життя студентів у довгостроковій перспективі.</w:t>
      </w:r>
    </w:p>
    <w:p w14:paraId="55D405D7" w14:textId="77777777" w:rsidR="00AB5E1E" w:rsidRPr="00AB5E1E" w:rsidRDefault="00AB5E1E" w:rsidP="00AB5E1E">
      <w:pPr>
        <w:spacing w:after="160" w:line="259" w:lineRule="auto"/>
        <w:contextualSpacing/>
        <w:rPr>
          <w:bCs/>
          <w:sz w:val="28"/>
          <w:szCs w:val="28"/>
        </w:rPr>
      </w:pPr>
    </w:p>
    <w:p w14:paraId="5424CE38" w14:textId="77777777" w:rsidR="00AB5E1E" w:rsidRDefault="00AB5E1E" w:rsidP="005D061D">
      <w:pPr>
        <w:spacing w:after="160" w:line="259" w:lineRule="auto"/>
        <w:ind w:firstLine="709"/>
        <w:contextualSpacing/>
        <w:jc w:val="center"/>
        <w:rPr>
          <w:b/>
          <w:sz w:val="28"/>
          <w:szCs w:val="28"/>
        </w:rPr>
      </w:pPr>
    </w:p>
    <w:p w14:paraId="253C3B0E" w14:textId="41F0F647" w:rsidR="00124091" w:rsidRDefault="00124091" w:rsidP="005D061D">
      <w:pPr>
        <w:spacing w:after="160" w:line="259" w:lineRule="auto"/>
        <w:ind w:firstLine="709"/>
        <w:contextualSpacing/>
        <w:jc w:val="center"/>
        <w:rPr>
          <w:b/>
          <w:sz w:val="28"/>
          <w:szCs w:val="28"/>
        </w:rPr>
      </w:pPr>
      <w:r w:rsidRPr="00154405">
        <w:rPr>
          <w:b/>
          <w:sz w:val="28"/>
          <w:szCs w:val="28"/>
        </w:rPr>
        <w:t>СПИСОК ВИКОРИСТАНИХ ДЖЕРЕЛ</w:t>
      </w:r>
    </w:p>
    <w:p w14:paraId="33D3398F" w14:textId="4953F811" w:rsidR="00AB5E1E" w:rsidRPr="000C664D" w:rsidRDefault="00AB5E1E" w:rsidP="000C664D">
      <w:pPr>
        <w:spacing w:after="160" w:line="259" w:lineRule="auto"/>
        <w:contextualSpacing/>
        <w:rPr>
          <w:b/>
          <w:sz w:val="28"/>
          <w:szCs w:val="28"/>
        </w:rPr>
      </w:pPr>
    </w:p>
    <w:p w14:paraId="793E56B7" w14:textId="6D315487"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rPr>
        <w:t>Амосов М. </w:t>
      </w:r>
      <w:r w:rsidR="00AB5E1E" w:rsidRPr="000C664D">
        <w:rPr>
          <w:rFonts w:ascii="Times New Roman" w:hAnsi="Times New Roman" w:cs="Times New Roman"/>
          <w:sz w:val="28"/>
          <w:szCs w:val="28"/>
        </w:rPr>
        <w:t>М. Роздуми про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я: навчальний посібник. Київ: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я, 1990. 166 с.</w:t>
      </w:r>
    </w:p>
    <w:p w14:paraId="6791AA9B" w14:textId="3314DA66"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Андрєєва О</w:t>
      </w:r>
      <w:r w:rsidR="003D724C">
        <w:rPr>
          <w:rFonts w:ascii="Times New Roman" w:hAnsi="Times New Roman" w:cs="Times New Roman"/>
          <w:sz w:val="28"/>
          <w:szCs w:val="28"/>
        </w:rPr>
        <w:t>. </w:t>
      </w:r>
      <w:r w:rsidRPr="000C664D">
        <w:rPr>
          <w:rFonts w:ascii="Times New Roman" w:hAnsi="Times New Roman" w:cs="Times New Roman"/>
          <w:sz w:val="28"/>
          <w:szCs w:val="28"/>
        </w:rPr>
        <w:t xml:space="preserve">В. Теоретико-методологічні засади рекреаційної діяльності різних груп населення: </w:t>
      </w:r>
      <w:proofErr w:type="spellStart"/>
      <w:r w:rsidRPr="000C664D">
        <w:rPr>
          <w:rFonts w:ascii="Times New Roman" w:hAnsi="Times New Roman" w:cs="Times New Roman"/>
          <w:sz w:val="28"/>
          <w:szCs w:val="28"/>
        </w:rPr>
        <w:t>автореф</w:t>
      </w:r>
      <w:proofErr w:type="spellEnd"/>
      <w:r w:rsidRPr="000C664D">
        <w:rPr>
          <w:rFonts w:ascii="Times New Roman" w:hAnsi="Times New Roman" w:cs="Times New Roman"/>
          <w:sz w:val="28"/>
          <w:szCs w:val="28"/>
        </w:rPr>
        <w:t xml:space="preserve">. </w:t>
      </w:r>
      <w:proofErr w:type="spellStart"/>
      <w:r w:rsidRPr="000C664D">
        <w:rPr>
          <w:rFonts w:ascii="Times New Roman" w:hAnsi="Times New Roman" w:cs="Times New Roman"/>
          <w:sz w:val="28"/>
          <w:szCs w:val="28"/>
        </w:rPr>
        <w:t>дис</w:t>
      </w:r>
      <w:proofErr w:type="spellEnd"/>
      <w:r w:rsidRPr="000C664D">
        <w:rPr>
          <w:rFonts w:ascii="Times New Roman" w:hAnsi="Times New Roman" w:cs="Times New Roman"/>
          <w:sz w:val="28"/>
          <w:szCs w:val="28"/>
        </w:rPr>
        <w:t>. Київ, 2014. 45 с.</w:t>
      </w:r>
    </w:p>
    <w:p w14:paraId="5A4AED86" w14:textId="47C1C6FE"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Pr>
          <w:rFonts w:ascii="Times New Roman" w:hAnsi="Times New Roman" w:cs="Times New Roman"/>
          <w:sz w:val="28"/>
          <w:szCs w:val="28"/>
        </w:rPr>
        <w:t>Анікєєв Д. </w:t>
      </w:r>
      <w:r w:rsidR="00AB5E1E" w:rsidRPr="000C664D">
        <w:rPr>
          <w:rFonts w:ascii="Times New Roman" w:hAnsi="Times New Roman" w:cs="Times New Roman"/>
          <w:sz w:val="28"/>
          <w:szCs w:val="28"/>
        </w:rPr>
        <w:t xml:space="preserve">М. Рухова активність у способі життя студентської молоді: </w:t>
      </w:r>
      <w:proofErr w:type="spellStart"/>
      <w:r w:rsidR="00AB5E1E" w:rsidRPr="000C664D">
        <w:rPr>
          <w:rFonts w:ascii="Times New Roman" w:hAnsi="Times New Roman" w:cs="Times New Roman"/>
          <w:sz w:val="28"/>
          <w:szCs w:val="28"/>
        </w:rPr>
        <w:t>автореф</w:t>
      </w:r>
      <w:proofErr w:type="spellEnd"/>
      <w:r w:rsidR="00AB5E1E" w:rsidRPr="000C664D">
        <w:rPr>
          <w:rFonts w:ascii="Times New Roman" w:hAnsi="Times New Roman" w:cs="Times New Roman"/>
          <w:sz w:val="28"/>
          <w:szCs w:val="28"/>
        </w:rPr>
        <w:t xml:space="preserve">. </w:t>
      </w:r>
      <w:proofErr w:type="spellStart"/>
      <w:r w:rsidR="00AB5E1E" w:rsidRPr="000C664D">
        <w:rPr>
          <w:rFonts w:ascii="Times New Roman" w:hAnsi="Times New Roman" w:cs="Times New Roman"/>
          <w:sz w:val="28"/>
          <w:szCs w:val="28"/>
        </w:rPr>
        <w:t>дис</w:t>
      </w:r>
      <w:proofErr w:type="spellEnd"/>
      <w:r w:rsidR="00AB5E1E" w:rsidRPr="000C664D">
        <w:rPr>
          <w:rFonts w:ascii="Times New Roman" w:hAnsi="Times New Roman" w:cs="Times New Roman"/>
          <w:sz w:val="28"/>
          <w:szCs w:val="28"/>
        </w:rPr>
        <w:t>. Київ: НУФВСУ, 2012. 20 с.</w:t>
      </w:r>
    </w:p>
    <w:p w14:paraId="07871921" w14:textId="2C2B7BDF"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Баклицька</w:t>
      </w:r>
      <w:proofErr w:type="spellEnd"/>
      <w:r w:rsidRPr="000C664D">
        <w:rPr>
          <w:rFonts w:ascii="Times New Roman" w:hAnsi="Times New Roman" w:cs="Times New Roman"/>
          <w:sz w:val="28"/>
          <w:szCs w:val="28"/>
        </w:rPr>
        <w:t xml:space="preserve"> О., Сірко Р. Індивідуально-психологічні властивості особистості студента та їх зв</w:t>
      </w:r>
      <w:r w:rsidR="00345796">
        <w:rPr>
          <w:rFonts w:ascii="Times New Roman" w:hAnsi="Times New Roman" w:cs="Times New Roman"/>
          <w:sz w:val="28"/>
          <w:szCs w:val="28"/>
        </w:rPr>
        <w:t>’</w:t>
      </w:r>
      <w:r w:rsidRPr="000C664D">
        <w:rPr>
          <w:rFonts w:ascii="Times New Roman" w:hAnsi="Times New Roman" w:cs="Times New Roman"/>
          <w:sz w:val="28"/>
          <w:szCs w:val="28"/>
        </w:rPr>
        <w:t>язок із рівнем психічного здоров</w:t>
      </w:r>
      <w:r w:rsidR="00345796">
        <w:rPr>
          <w:rFonts w:ascii="Times New Roman" w:hAnsi="Times New Roman" w:cs="Times New Roman"/>
          <w:sz w:val="28"/>
          <w:szCs w:val="28"/>
        </w:rPr>
        <w:t>’</w:t>
      </w:r>
      <w:r w:rsidRPr="000C664D">
        <w:rPr>
          <w:rFonts w:ascii="Times New Roman" w:hAnsi="Times New Roman" w:cs="Times New Roman"/>
          <w:sz w:val="28"/>
          <w:szCs w:val="28"/>
        </w:rPr>
        <w:t xml:space="preserve">я. </w:t>
      </w:r>
      <w:r w:rsidRPr="000C664D">
        <w:rPr>
          <w:rStyle w:val="afa"/>
          <w:rFonts w:ascii="Times New Roman" w:hAnsi="Times New Roman" w:cs="Times New Roman"/>
          <w:sz w:val="28"/>
          <w:szCs w:val="28"/>
        </w:rPr>
        <w:t>Молода спортивна наука України: збірник наукових праць</w:t>
      </w:r>
      <w:r w:rsidRPr="000C664D">
        <w:rPr>
          <w:rFonts w:ascii="Times New Roman" w:hAnsi="Times New Roman" w:cs="Times New Roman"/>
          <w:sz w:val="28"/>
          <w:szCs w:val="28"/>
        </w:rPr>
        <w:t xml:space="preserve">. Львів, 2006. </w:t>
      </w:r>
      <w:proofErr w:type="spellStart"/>
      <w:r w:rsidRPr="000C664D">
        <w:rPr>
          <w:rFonts w:ascii="Times New Roman" w:hAnsi="Times New Roman" w:cs="Times New Roman"/>
          <w:sz w:val="28"/>
          <w:szCs w:val="28"/>
        </w:rPr>
        <w:t>Вип</w:t>
      </w:r>
      <w:proofErr w:type="spellEnd"/>
      <w:r w:rsidRPr="000C664D">
        <w:rPr>
          <w:rFonts w:ascii="Times New Roman" w:hAnsi="Times New Roman" w:cs="Times New Roman"/>
          <w:sz w:val="28"/>
          <w:szCs w:val="28"/>
        </w:rPr>
        <w:t>. 10. С.</w:t>
      </w:r>
      <w:r w:rsidR="003D724C">
        <w:rPr>
          <w:rFonts w:ascii="Times New Roman" w:hAnsi="Times New Roman" w:cs="Times New Roman"/>
          <w:sz w:val="28"/>
          <w:szCs w:val="28"/>
        </w:rPr>
        <w:t> </w:t>
      </w:r>
      <w:r w:rsidRPr="000C664D">
        <w:rPr>
          <w:rFonts w:ascii="Times New Roman" w:hAnsi="Times New Roman" w:cs="Times New Roman"/>
          <w:sz w:val="28"/>
          <w:szCs w:val="28"/>
        </w:rPr>
        <w:t>10–15.</w:t>
      </w:r>
    </w:p>
    <w:p w14:paraId="64DBCC98" w14:textId="2ECCB2F2"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Балакірєва О. М., Яременко О. О., Левін Р. Я. Моніторинг і оцінка діяльності з формування здорового способу життя. Київ: </w:t>
      </w:r>
      <w:proofErr w:type="spellStart"/>
      <w:r w:rsidRPr="000C664D">
        <w:rPr>
          <w:rFonts w:ascii="Times New Roman" w:hAnsi="Times New Roman" w:cs="Times New Roman"/>
          <w:sz w:val="28"/>
          <w:szCs w:val="28"/>
        </w:rPr>
        <w:t>Укр</w:t>
      </w:r>
      <w:proofErr w:type="spellEnd"/>
      <w:r w:rsidRPr="000C664D">
        <w:rPr>
          <w:rFonts w:ascii="Times New Roman" w:hAnsi="Times New Roman" w:cs="Times New Roman"/>
          <w:sz w:val="28"/>
          <w:szCs w:val="28"/>
        </w:rPr>
        <w:t xml:space="preserve">. ін-т </w:t>
      </w:r>
      <w:proofErr w:type="spellStart"/>
      <w:r w:rsidRPr="000C664D">
        <w:rPr>
          <w:rFonts w:ascii="Times New Roman" w:hAnsi="Times New Roman" w:cs="Times New Roman"/>
          <w:sz w:val="28"/>
          <w:szCs w:val="28"/>
        </w:rPr>
        <w:t>соц</w:t>
      </w:r>
      <w:proofErr w:type="spellEnd"/>
      <w:r w:rsidRPr="000C664D">
        <w:rPr>
          <w:rFonts w:ascii="Times New Roman" w:hAnsi="Times New Roman" w:cs="Times New Roman"/>
          <w:sz w:val="28"/>
          <w:szCs w:val="28"/>
        </w:rPr>
        <w:t>. досліджень, 2005. 152 с.</w:t>
      </w:r>
    </w:p>
    <w:p w14:paraId="5F44D99B" w14:textId="647455F9"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Башмакова</w:t>
      </w:r>
      <w:proofErr w:type="spellEnd"/>
      <w:r>
        <w:rPr>
          <w:rFonts w:ascii="Times New Roman" w:hAnsi="Times New Roman" w:cs="Times New Roman"/>
          <w:sz w:val="28"/>
          <w:szCs w:val="28"/>
        </w:rPr>
        <w:t xml:space="preserve"> О. </w:t>
      </w:r>
      <w:r w:rsidR="00AB5E1E" w:rsidRPr="000C664D">
        <w:rPr>
          <w:rFonts w:ascii="Times New Roman" w:hAnsi="Times New Roman" w:cs="Times New Roman"/>
          <w:sz w:val="28"/>
          <w:szCs w:val="28"/>
        </w:rPr>
        <w:t>В. Емоційні та психосоціальні чинники ставлення до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 xml:space="preserve">я: </w:t>
      </w:r>
      <w:proofErr w:type="spellStart"/>
      <w:r w:rsidR="00AB5E1E" w:rsidRPr="000C664D">
        <w:rPr>
          <w:rFonts w:ascii="Times New Roman" w:hAnsi="Times New Roman" w:cs="Times New Roman"/>
          <w:sz w:val="28"/>
          <w:szCs w:val="28"/>
        </w:rPr>
        <w:t>автореф</w:t>
      </w:r>
      <w:proofErr w:type="spellEnd"/>
      <w:r w:rsidR="00AB5E1E" w:rsidRPr="000C664D">
        <w:rPr>
          <w:rFonts w:ascii="Times New Roman" w:hAnsi="Times New Roman" w:cs="Times New Roman"/>
          <w:sz w:val="28"/>
          <w:szCs w:val="28"/>
        </w:rPr>
        <w:t xml:space="preserve">. </w:t>
      </w:r>
      <w:proofErr w:type="spellStart"/>
      <w:r w:rsidR="00AB5E1E" w:rsidRPr="000C664D">
        <w:rPr>
          <w:rFonts w:ascii="Times New Roman" w:hAnsi="Times New Roman" w:cs="Times New Roman"/>
          <w:sz w:val="28"/>
          <w:szCs w:val="28"/>
        </w:rPr>
        <w:t>дис</w:t>
      </w:r>
      <w:proofErr w:type="spellEnd"/>
      <w:r w:rsidR="00AB5E1E" w:rsidRPr="000C664D">
        <w:rPr>
          <w:rFonts w:ascii="Times New Roman" w:hAnsi="Times New Roman" w:cs="Times New Roman"/>
          <w:sz w:val="28"/>
          <w:szCs w:val="28"/>
        </w:rPr>
        <w:t>. Київ, 2007. 20 с.</w:t>
      </w:r>
    </w:p>
    <w:p w14:paraId="6F5CE8D8" w14:textId="73948ACB"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Беспалова Н. М. </w:t>
      </w:r>
      <w:proofErr w:type="spellStart"/>
      <w:r w:rsidRPr="000C664D">
        <w:rPr>
          <w:rFonts w:ascii="Times New Roman" w:hAnsi="Times New Roman" w:cs="Times New Roman"/>
          <w:sz w:val="28"/>
          <w:szCs w:val="28"/>
        </w:rPr>
        <w:t>Морфофункціональні</w:t>
      </w:r>
      <w:proofErr w:type="spellEnd"/>
      <w:r w:rsidRPr="000C664D">
        <w:rPr>
          <w:rFonts w:ascii="Times New Roman" w:hAnsi="Times New Roman" w:cs="Times New Roman"/>
          <w:sz w:val="28"/>
          <w:szCs w:val="28"/>
        </w:rPr>
        <w:t xml:space="preserve"> закономірності фізичного розвитку студентів в залежності від переважання типу автономної нервової системи: </w:t>
      </w:r>
      <w:proofErr w:type="spellStart"/>
      <w:r w:rsidRPr="000C664D">
        <w:rPr>
          <w:rFonts w:ascii="Times New Roman" w:hAnsi="Times New Roman" w:cs="Times New Roman"/>
          <w:sz w:val="28"/>
          <w:szCs w:val="28"/>
        </w:rPr>
        <w:t>автореф</w:t>
      </w:r>
      <w:proofErr w:type="spellEnd"/>
      <w:r w:rsidRPr="000C664D">
        <w:rPr>
          <w:rFonts w:ascii="Times New Roman" w:hAnsi="Times New Roman" w:cs="Times New Roman"/>
          <w:sz w:val="28"/>
          <w:szCs w:val="28"/>
        </w:rPr>
        <w:t xml:space="preserve">. </w:t>
      </w:r>
      <w:proofErr w:type="spellStart"/>
      <w:r w:rsidRPr="000C664D">
        <w:rPr>
          <w:rFonts w:ascii="Times New Roman" w:hAnsi="Times New Roman" w:cs="Times New Roman"/>
          <w:sz w:val="28"/>
          <w:szCs w:val="28"/>
        </w:rPr>
        <w:t>дис</w:t>
      </w:r>
      <w:proofErr w:type="spellEnd"/>
      <w:r w:rsidRPr="000C664D">
        <w:rPr>
          <w:rFonts w:ascii="Times New Roman" w:hAnsi="Times New Roman" w:cs="Times New Roman"/>
          <w:sz w:val="28"/>
          <w:szCs w:val="28"/>
        </w:rPr>
        <w:t>. Тернопіль, 2010. 18 с.</w:t>
      </w:r>
    </w:p>
    <w:p w14:paraId="5A5DA8FE" w14:textId="78CF4477"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Бєлєнька</w:t>
      </w:r>
      <w:proofErr w:type="spellEnd"/>
      <w:r w:rsidRPr="000C664D">
        <w:rPr>
          <w:rFonts w:ascii="Times New Roman" w:hAnsi="Times New Roman" w:cs="Times New Roman"/>
          <w:sz w:val="28"/>
          <w:szCs w:val="28"/>
        </w:rPr>
        <w:t xml:space="preserve"> Г. В., </w:t>
      </w:r>
      <w:proofErr w:type="spellStart"/>
      <w:r w:rsidRPr="000C664D">
        <w:rPr>
          <w:rFonts w:ascii="Times New Roman" w:hAnsi="Times New Roman" w:cs="Times New Roman"/>
          <w:sz w:val="28"/>
          <w:szCs w:val="28"/>
        </w:rPr>
        <w:t>Богініч</w:t>
      </w:r>
      <w:proofErr w:type="spellEnd"/>
      <w:r w:rsidRPr="000C664D">
        <w:rPr>
          <w:rFonts w:ascii="Times New Roman" w:hAnsi="Times New Roman" w:cs="Times New Roman"/>
          <w:sz w:val="28"/>
          <w:szCs w:val="28"/>
        </w:rPr>
        <w:t xml:space="preserve"> О. Л., </w:t>
      </w:r>
      <w:proofErr w:type="spellStart"/>
      <w:r w:rsidRPr="000C664D">
        <w:rPr>
          <w:rFonts w:ascii="Times New Roman" w:hAnsi="Times New Roman" w:cs="Times New Roman"/>
          <w:sz w:val="28"/>
          <w:szCs w:val="28"/>
        </w:rPr>
        <w:t>Машовець</w:t>
      </w:r>
      <w:proofErr w:type="spellEnd"/>
      <w:r w:rsidRPr="000C664D">
        <w:rPr>
          <w:rFonts w:ascii="Times New Roman" w:hAnsi="Times New Roman" w:cs="Times New Roman"/>
          <w:sz w:val="28"/>
          <w:szCs w:val="28"/>
        </w:rPr>
        <w:t xml:space="preserve"> М. А. Здоров</w:t>
      </w:r>
      <w:r w:rsidR="00345796">
        <w:rPr>
          <w:rFonts w:ascii="Times New Roman" w:hAnsi="Times New Roman" w:cs="Times New Roman"/>
          <w:sz w:val="28"/>
          <w:szCs w:val="28"/>
        </w:rPr>
        <w:t>’</w:t>
      </w:r>
      <w:r w:rsidRPr="000C664D">
        <w:rPr>
          <w:rFonts w:ascii="Times New Roman" w:hAnsi="Times New Roman" w:cs="Times New Roman"/>
          <w:sz w:val="28"/>
          <w:szCs w:val="28"/>
        </w:rPr>
        <w:t>я дитини – від родини. Київ: СПД Богданова А. М., 2006. 220 с.</w:t>
      </w:r>
    </w:p>
    <w:p w14:paraId="5629024C" w14:textId="1BCD7279"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Бєлкова</w:t>
      </w:r>
      <w:proofErr w:type="spellEnd"/>
      <w:r>
        <w:rPr>
          <w:rFonts w:ascii="Times New Roman" w:hAnsi="Times New Roman" w:cs="Times New Roman"/>
          <w:sz w:val="28"/>
          <w:szCs w:val="28"/>
        </w:rPr>
        <w:t xml:space="preserve"> Т. </w:t>
      </w:r>
      <w:r w:rsidR="00AB5E1E" w:rsidRPr="000C664D">
        <w:rPr>
          <w:rFonts w:ascii="Times New Roman" w:hAnsi="Times New Roman" w:cs="Times New Roman"/>
          <w:sz w:val="28"/>
          <w:szCs w:val="28"/>
        </w:rPr>
        <w:t>О. Інноваційні фізкультурно-оздоровчі підходи до формування особистого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 xml:space="preserve">я студентів медичних вишів. </w:t>
      </w:r>
      <w:r w:rsidR="00AB5E1E" w:rsidRPr="000C664D">
        <w:rPr>
          <w:rStyle w:val="afa"/>
          <w:rFonts w:ascii="Times New Roman" w:hAnsi="Times New Roman" w:cs="Times New Roman"/>
          <w:sz w:val="28"/>
          <w:szCs w:val="28"/>
        </w:rPr>
        <w:t>Педагогіка здоров</w:t>
      </w:r>
      <w:r w:rsidR="00345796">
        <w:rPr>
          <w:rStyle w:val="afa"/>
          <w:rFonts w:ascii="Times New Roman" w:hAnsi="Times New Roman" w:cs="Times New Roman"/>
          <w:sz w:val="28"/>
          <w:szCs w:val="28"/>
        </w:rPr>
        <w:t>’</w:t>
      </w:r>
      <w:r w:rsidR="00AB5E1E" w:rsidRPr="000C664D">
        <w:rPr>
          <w:rStyle w:val="afa"/>
          <w:rFonts w:ascii="Times New Roman" w:hAnsi="Times New Roman" w:cs="Times New Roman"/>
          <w:sz w:val="28"/>
          <w:szCs w:val="28"/>
        </w:rPr>
        <w:t>я: збірник наукових праць VIII Всеукраїнської науково-практичної конференції</w:t>
      </w:r>
      <w:r w:rsidR="00AB5E1E" w:rsidRPr="000C664D">
        <w:rPr>
          <w:rFonts w:ascii="Times New Roman" w:hAnsi="Times New Roman" w:cs="Times New Roman"/>
          <w:sz w:val="28"/>
          <w:szCs w:val="28"/>
        </w:rPr>
        <w:t xml:space="preserve"> (Харків, 2018). Харків: ХНПУ ім. Г. С. Сковороди, 2018. С. 520–525.</w:t>
      </w:r>
    </w:p>
    <w:p w14:paraId="7E49F845" w14:textId="1B3036ED"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Біліченко</w:t>
      </w:r>
      <w:proofErr w:type="spellEnd"/>
      <w:r>
        <w:rPr>
          <w:rFonts w:ascii="Times New Roman" w:hAnsi="Times New Roman" w:cs="Times New Roman"/>
          <w:sz w:val="28"/>
          <w:szCs w:val="28"/>
        </w:rPr>
        <w:t xml:space="preserve"> О. </w:t>
      </w:r>
      <w:r w:rsidR="00AB5E1E" w:rsidRPr="000C664D">
        <w:rPr>
          <w:rFonts w:ascii="Times New Roman" w:hAnsi="Times New Roman" w:cs="Times New Roman"/>
          <w:sz w:val="28"/>
          <w:szCs w:val="28"/>
        </w:rPr>
        <w:t xml:space="preserve">О. Гендерні особливості формування мотивації до занять фізичним вихованням у студентів: </w:t>
      </w:r>
      <w:proofErr w:type="spellStart"/>
      <w:r w:rsidR="00AB5E1E" w:rsidRPr="000C664D">
        <w:rPr>
          <w:rFonts w:ascii="Times New Roman" w:hAnsi="Times New Roman" w:cs="Times New Roman"/>
          <w:sz w:val="28"/>
          <w:szCs w:val="28"/>
        </w:rPr>
        <w:t>автореф</w:t>
      </w:r>
      <w:proofErr w:type="spellEnd"/>
      <w:r w:rsidR="00AB5E1E" w:rsidRPr="000C664D">
        <w:rPr>
          <w:rFonts w:ascii="Times New Roman" w:hAnsi="Times New Roman" w:cs="Times New Roman"/>
          <w:sz w:val="28"/>
          <w:szCs w:val="28"/>
        </w:rPr>
        <w:t xml:space="preserve">. </w:t>
      </w:r>
      <w:proofErr w:type="spellStart"/>
      <w:r w:rsidR="00AB5E1E" w:rsidRPr="000C664D">
        <w:rPr>
          <w:rFonts w:ascii="Times New Roman" w:hAnsi="Times New Roman" w:cs="Times New Roman"/>
          <w:sz w:val="28"/>
          <w:szCs w:val="28"/>
        </w:rPr>
        <w:t>дис</w:t>
      </w:r>
      <w:proofErr w:type="spellEnd"/>
      <w:r w:rsidR="00AB5E1E" w:rsidRPr="000C664D">
        <w:rPr>
          <w:rFonts w:ascii="Times New Roman" w:hAnsi="Times New Roman" w:cs="Times New Roman"/>
          <w:sz w:val="28"/>
          <w:szCs w:val="28"/>
        </w:rPr>
        <w:t xml:space="preserve">. Дніпропетровськ: </w:t>
      </w:r>
      <w:proofErr w:type="spellStart"/>
      <w:r w:rsidR="00AB5E1E" w:rsidRPr="000C664D">
        <w:rPr>
          <w:rFonts w:ascii="Times New Roman" w:hAnsi="Times New Roman" w:cs="Times New Roman"/>
          <w:sz w:val="28"/>
          <w:szCs w:val="28"/>
        </w:rPr>
        <w:t>Дніпропетр</w:t>
      </w:r>
      <w:proofErr w:type="spellEnd"/>
      <w:r w:rsidR="00AB5E1E" w:rsidRPr="000C664D">
        <w:rPr>
          <w:rFonts w:ascii="Times New Roman" w:hAnsi="Times New Roman" w:cs="Times New Roman"/>
          <w:sz w:val="28"/>
          <w:szCs w:val="28"/>
        </w:rPr>
        <w:t xml:space="preserve">. </w:t>
      </w:r>
      <w:proofErr w:type="spellStart"/>
      <w:r w:rsidR="00AB5E1E" w:rsidRPr="000C664D">
        <w:rPr>
          <w:rFonts w:ascii="Times New Roman" w:hAnsi="Times New Roman" w:cs="Times New Roman"/>
          <w:sz w:val="28"/>
          <w:szCs w:val="28"/>
        </w:rPr>
        <w:t>держ</w:t>
      </w:r>
      <w:proofErr w:type="spellEnd"/>
      <w:r w:rsidR="00AB5E1E" w:rsidRPr="000C664D">
        <w:rPr>
          <w:rFonts w:ascii="Times New Roman" w:hAnsi="Times New Roman" w:cs="Times New Roman"/>
          <w:sz w:val="28"/>
          <w:szCs w:val="28"/>
        </w:rPr>
        <w:t xml:space="preserve">. ін-т </w:t>
      </w:r>
      <w:proofErr w:type="spellStart"/>
      <w:r w:rsidR="00AB5E1E" w:rsidRPr="000C664D">
        <w:rPr>
          <w:rFonts w:ascii="Times New Roman" w:hAnsi="Times New Roman" w:cs="Times New Roman"/>
          <w:sz w:val="28"/>
          <w:szCs w:val="28"/>
        </w:rPr>
        <w:t>фіз</w:t>
      </w:r>
      <w:proofErr w:type="spellEnd"/>
      <w:r w:rsidR="00AB5E1E" w:rsidRPr="000C664D">
        <w:rPr>
          <w:rFonts w:ascii="Times New Roman" w:hAnsi="Times New Roman" w:cs="Times New Roman"/>
          <w:sz w:val="28"/>
          <w:szCs w:val="28"/>
        </w:rPr>
        <w:t>. культури і спорту, 2014. 21 с.</w:t>
      </w:r>
    </w:p>
    <w:p w14:paraId="76C66706" w14:textId="6088E30D"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Pr>
          <w:rFonts w:ascii="Times New Roman" w:hAnsi="Times New Roman" w:cs="Times New Roman"/>
          <w:sz w:val="28"/>
          <w:szCs w:val="28"/>
        </w:rPr>
        <w:lastRenderedPageBreak/>
        <w:t>Бойчук Ю. </w:t>
      </w:r>
      <w:r w:rsidR="00AB5E1E" w:rsidRPr="000C664D">
        <w:rPr>
          <w:rFonts w:ascii="Times New Roman" w:hAnsi="Times New Roman" w:cs="Times New Roman"/>
          <w:sz w:val="28"/>
          <w:szCs w:val="28"/>
        </w:rPr>
        <w:t>Д. Загальна теорія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 xml:space="preserve">я та </w:t>
      </w:r>
      <w:proofErr w:type="spellStart"/>
      <w:r w:rsidR="00AB5E1E" w:rsidRPr="000C664D">
        <w:rPr>
          <w:rFonts w:ascii="Times New Roman" w:hAnsi="Times New Roman" w:cs="Times New Roman"/>
          <w:sz w:val="28"/>
          <w:szCs w:val="28"/>
        </w:rPr>
        <w:t>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язбереження</w:t>
      </w:r>
      <w:proofErr w:type="spellEnd"/>
      <w:r w:rsidR="00AB5E1E" w:rsidRPr="000C664D">
        <w:rPr>
          <w:rFonts w:ascii="Times New Roman" w:hAnsi="Times New Roman" w:cs="Times New Roman"/>
          <w:sz w:val="28"/>
          <w:szCs w:val="28"/>
        </w:rPr>
        <w:t>: колективна монографія. Харків: Вид. Рожко С. Г., 2017. 488 с.</w:t>
      </w:r>
    </w:p>
    <w:p w14:paraId="346B4A0A" w14:textId="2E1016F9"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Бондаренко О. М. Цінність здоров</w:t>
      </w:r>
      <w:r w:rsidR="00345796">
        <w:rPr>
          <w:rFonts w:ascii="Times New Roman" w:hAnsi="Times New Roman" w:cs="Times New Roman"/>
          <w:sz w:val="28"/>
          <w:szCs w:val="28"/>
        </w:rPr>
        <w:t>’</w:t>
      </w:r>
      <w:r w:rsidRPr="000C664D">
        <w:rPr>
          <w:rFonts w:ascii="Times New Roman" w:hAnsi="Times New Roman" w:cs="Times New Roman"/>
          <w:sz w:val="28"/>
          <w:szCs w:val="28"/>
        </w:rPr>
        <w:t xml:space="preserve">я серед пріоритетів студентської молоді. </w:t>
      </w:r>
      <w:r w:rsidRPr="000C664D">
        <w:rPr>
          <w:rStyle w:val="afa"/>
          <w:rFonts w:ascii="Times New Roman" w:hAnsi="Times New Roman" w:cs="Times New Roman"/>
          <w:sz w:val="28"/>
          <w:szCs w:val="28"/>
        </w:rPr>
        <w:t>Вісник Кам</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янець-Подільського національного університету імені Івана Огієнка. Фізичне виховання, спорт і 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 людини</w:t>
      </w:r>
      <w:r w:rsidRPr="000C664D">
        <w:rPr>
          <w:rFonts w:ascii="Times New Roman" w:hAnsi="Times New Roman" w:cs="Times New Roman"/>
          <w:sz w:val="28"/>
          <w:szCs w:val="28"/>
        </w:rPr>
        <w:t xml:space="preserve">. 2010. </w:t>
      </w:r>
      <w:proofErr w:type="spellStart"/>
      <w:r w:rsidRPr="000C664D">
        <w:rPr>
          <w:rFonts w:ascii="Times New Roman" w:hAnsi="Times New Roman" w:cs="Times New Roman"/>
          <w:sz w:val="28"/>
          <w:szCs w:val="28"/>
        </w:rPr>
        <w:t>Вип</w:t>
      </w:r>
      <w:proofErr w:type="spellEnd"/>
      <w:r w:rsidRPr="000C664D">
        <w:rPr>
          <w:rFonts w:ascii="Times New Roman" w:hAnsi="Times New Roman" w:cs="Times New Roman"/>
          <w:sz w:val="28"/>
          <w:szCs w:val="28"/>
        </w:rPr>
        <w:t>. 3. С. 160–166.</w:t>
      </w:r>
    </w:p>
    <w:p w14:paraId="13043B06" w14:textId="5ED80390"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Булатова</w:t>
      </w:r>
      <w:proofErr w:type="spellEnd"/>
      <w:r>
        <w:rPr>
          <w:rFonts w:ascii="Times New Roman" w:hAnsi="Times New Roman" w:cs="Times New Roman"/>
          <w:sz w:val="28"/>
          <w:szCs w:val="28"/>
        </w:rPr>
        <w:t xml:space="preserve"> М. </w:t>
      </w:r>
      <w:r w:rsidR="00AB5E1E" w:rsidRPr="000C664D">
        <w:rPr>
          <w:rFonts w:ascii="Times New Roman" w:hAnsi="Times New Roman" w:cs="Times New Roman"/>
          <w:sz w:val="28"/>
          <w:szCs w:val="28"/>
        </w:rPr>
        <w:t xml:space="preserve">М. Сучасні фізкультурно-оздоровчі технології у фізичному вихованні. </w:t>
      </w:r>
      <w:r w:rsidR="00AB5E1E" w:rsidRPr="000C664D">
        <w:rPr>
          <w:rStyle w:val="afa"/>
          <w:rFonts w:ascii="Times New Roman" w:hAnsi="Times New Roman" w:cs="Times New Roman"/>
          <w:sz w:val="28"/>
          <w:szCs w:val="28"/>
        </w:rPr>
        <w:t>Теорія і методика фізичного виховання</w:t>
      </w:r>
      <w:r w:rsidR="00AB5E1E" w:rsidRPr="000C664D">
        <w:rPr>
          <w:rFonts w:ascii="Times New Roman" w:hAnsi="Times New Roman" w:cs="Times New Roman"/>
          <w:sz w:val="28"/>
          <w:szCs w:val="28"/>
        </w:rPr>
        <w:t>. Київ: Олімп. л-ра, 2008. С. 320–354.</w:t>
      </w:r>
    </w:p>
    <w:p w14:paraId="2359BE7F" w14:textId="436EE72F" w:rsidR="00AB5E1E" w:rsidRPr="000C664D" w:rsidRDefault="003D724C" w:rsidP="00C25437">
      <w:pPr>
        <w:pStyle w:val="ad"/>
        <w:numPr>
          <w:ilvl w:val="0"/>
          <w:numId w:val="5"/>
        </w:numPr>
        <w:spacing w:after="0" w:line="240" w:lineRule="auto"/>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Валецька</w:t>
      </w:r>
      <w:proofErr w:type="spellEnd"/>
      <w:r>
        <w:rPr>
          <w:rFonts w:ascii="Times New Roman" w:hAnsi="Times New Roman" w:cs="Times New Roman"/>
          <w:sz w:val="28"/>
          <w:szCs w:val="28"/>
        </w:rPr>
        <w:t xml:space="preserve"> Р. </w:t>
      </w:r>
      <w:r w:rsidR="00AB5E1E" w:rsidRPr="000C664D">
        <w:rPr>
          <w:rFonts w:ascii="Times New Roman" w:hAnsi="Times New Roman" w:cs="Times New Roman"/>
          <w:sz w:val="28"/>
          <w:szCs w:val="28"/>
        </w:rPr>
        <w:t xml:space="preserve">О. Основи валеології. 2007. </w:t>
      </w:r>
    </w:p>
    <w:p w14:paraId="24592368" w14:textId="147338E1" w:rsidR="00AB5E1E" w:rsidRPr="003D724C" w:rsidRDefault="00AB5E1E" w:rsidP="003D724C">
      <w:pPr>
        <w:ind w:left="284"/>
        <w:jc w:val="both"/>
        <w:rPr>
          <w:sz w:val="28"/>
          <w:szCs w:val="28"/>
        </w:rPr>
      </w:pPr>
      <w:r w:rsidRPr="003D724C">
        <w:rPr>
          <w:sz w:val="28"/>
          <w:szCs w:val="28"/>
        </w:rPr>
        <w:t xml:space="preserve">URL: </w:t>
      </w:r>
      <w:hyperlink r:id="rId42" w:tgtFrame="_new" w:history="1">
        <w:r w:rsidRPr="003D724C">
          <w:rPr>
            <w:rStyle w:val="ac"/>
            <w:sz w:val="28"/>
            <w:szCs w:val="28"/>
          </w:rPr>
          <w:t>https://subject.com.ua/valeology/valecka/47.html</w:t>
        </w:r>
      </w:hyperlink>
    </w:p>
    <w:p w14:paraId="0AB0188A" w14:textId="15860C43" w:rsidR="00AB5E1E" w:rsidRPr="000C664D" w:rsidRDefault="00AB5E1E" w:rsidP="00C25437">
      <w:pPr>
        <w:pStyle w:val="ad"/>
        <w:numPr>
          <w:ilvl w:val="0"/>
          <w:numId w:val="5"/>
        </w:numPr>
        <w:spacing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Верблюдов</w:t>
      </w:r>
      <w:proofErr w:type="spellEnd"/>
      <w:r w:rsidRPr="000C664D">
        <w:rPr>
          <w:rFonts w:ascii="Times New Roman" w:hAnsi="Times New Roman" w:cs="Times New Roman"/>
          <w:sz w:val="28"/>
          <w:szCs w:val="28"/>
        </w:rPr>
        <w:t xml:space="preserve"> І.</w:t>
      </w:r>
      <w:r w:rsidR="003D724C">
        <w:rPr>
          <w:rFonts w:ascii="Times New Roman" w:hAnsi="Times New Roman" w:cs="Times New Roman"/>
          <w:sz w:val="28"/>
          <w:szCs w:val="28"/>
        </w:rPr>
        <w:t> Б., Лоза Т. О., Чередниченко С. </w:t>
      </w:r>
      <w:r w:rsidRPr="000C664D">
        <w:rPr>
          <w:rFonts w:ascii="Times New Roman" w:hAnsi="Times New Roman" w:cs="Times New Roman"/>
          <w:sz w:val="28"/>
          <w:szCs w:val="28"/>
        </w:rPr>
        <w:t xml:space="preserve">В. Організація і методика оздоровчої фізичної культури: </w:t>
      </w:r>
      <w:proofErr w:type="spellStart"/>
      <w:r w:rsidRPr="000C664D">
        <w:rPr>
          <w:rFonts w:ascii="Times New Roman" w:hAnsi="Times New Roman" w:cs="Times New Roman"/>
          <w:sz w:val="28"/>
          <w:szCs w:val="28"/>
        </w:rPr>
        <w:t>навч</w:t>
      </w:r>
      <w:proofErr w:type="spellEnd"/>
      <w:r w:rsidRPr="000C664D">
        <w:rPr>
          <w:rFonts w:ascii="Times New Roman" w:hAnsi="Times New Roman" w:cs="Times New Roman"/>
          <w:sz w:val="28"/>
          <w:szCs w:val="28"/>
        </w:rPr>
        <w:t xml:space="preserve">. посібник. Суми: </w:t>
      </w:r>
      <w:proofErr w:type="spellStart"/>
      <w:r w:rsidRPr="000C664D">
        <w:rPr>
          <w:rFonts w:ascii="Times New Roman" w:hAnsi="Times New Roman" w:cs="Times New Roman"/>
          <w:sz w:val="28"/>
          <w:szCs w:val="28"/>
        </w:rPr>
        <w:t>СумДПУ</w:t>
      </w:r>
      <w:proofErr w:type="spellEnd"/>
      <w:r w:rsidRPr="000C664D">
        <w:rPr>
          <w:rFonts w:ascii="Times New Roman" w:hAnsi="Times New Roman" w:cs="Times New Roman"/>
          <w:sz w:val="28"/>
          <w:szCs w:val="28"/>
        </w:rPr>
        <w:t xml:space="preserve"> ім. А. С. Макаренка, 2011. 244 с.</w:t>
      </w:r>
    </w:p>
    <w:p w14:paraId="20AA0BC0" w14:textId="4C457C44"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Волков В. Л. Спрямованість засобів тренувального впливу в процесі фізичної підготовки першокурсників гуманітарних факультетів. </w:t>
      </w:r>
      <w:r w:rsidRPr="000C664D">
        <w:rPr>
          <w:rStyle w:val="afa"/>
          <w:rFonts w:ascii="Times New Roman" w:hAnsi="Times New Roman" w:cs="Times New Roman"/>
          <w:sz w:val="28"/>
          <w:szCs w:val="28"/>
        </w:rPr>
        <w:t>Молода спортивна наука України: збірник наукових праць</w:t>
      </w:r>
      <w:r w:rsidRPr="000C664D">
        <w:rPr>
          <w:rFonts w:ascii="Times New Roman" w:hAnsi="Times New Roman" w:cs="Times New Roman"/>
          <w:sz w:val="28"/>
          <w:szCs w:val="28"/>
        </w:rPr>
        <w:t xml:space="preserve">. Львів, 2006. </w:t>
      </w:r>
      <w:proofErr w:type="spellStart"/>
      <w:r w:rsidRPr="000C664D">
        <w:rPr>
          <w:rFonts w:ascii="Times New Roman" w:hAnsi="Times New Roman" w:cs="Times New Roman"/>
          <w:sz w:val="28"/>
          <w:szCs w:val="28"/>
        </w:rPr>
        <w:t>Вип</w:t>
      </w:r>
      <w:proofErr w:type="spellEnd"/>
      <w:r w:rsidRPr="000C664D">
        <w:rPr>
          <w:rFonts w:ascii="Times New Roman" w:hAnsi="Times New Roman" w:cs="Times New Roman"/>
          <w:sz w:val="28"/>
          <w:szCs w:val="28"/>
        </w:rPr>
        <w:t>. 10. С. 191–196.</w:t>
      </w:r>
    </w:p>
    <w:p w14:paraId="36917F45" w14:textId="2510C7A8"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Грибан</w:t>
      </w:r>
      <w:proofErr w:type="spellEnd"/>
      <w:r>
        <w:rPr>
          <w:rFonts w:ascii="Times New Roman" w:hAnsi="Times New Roman" w:cs="Times New Roman"/>
          <w:sz w:val="28"/>
          <w:szCs w:val="28"/>
        </w:rPr>
        <w:t xml:space="preserve"> Г. </w:t>
      </w:r>
      <w:r w:rsidR="00AB5E1E" w:rsidRPr="000C664D">
        <w:rPr>
          <w:rFonts w:ascii="Times New Roman" w:hAnsi="Times New Roman" w:cs="Times New Roman"/>
          <w:sz w:val="28"/>
          <w:szCs w:val="28"/>
        </w:rPr>
        <w:t>П. Життєдіяльність та рухова активність студентів. Житомир, 2009. 593 с.</w:t>
      </w:r>
    </w:p>
    <w:p w14:paraId="06CC4E97" w14:textId="0608943E"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Pr>
          <w:rFonts w:ascii="Times New Roman" w:hAnsi="Times New Roman" w:cs="Times New Roman"/>
          <w:sz w:val="28"/>
          <w:szCs w:val="28"/>
        </w:rPr>
        <w:t xml:space="preserve">Григорян Н. А., </w:t>
      </w:r>
      <w:proofErr w:type="spellStart"/>
      <w:r>
        <w:rPr>
          <w:rFonts w:ascii="Times New Roman" w:hAnsi="Times New Roman" w:cs="Times New Roman"/>
          <w:sz w:val="28"/>
          <w:szCs w:val="28"/>
        </w:rPr>
        <w:t>Скорбач</w:t>
      </w:r>
      <w:proofErr w:type="spellEnd"/>
      <w:r>
        <w:rPr>
          <w:rFonts w:ascii="Times New Roman" w:hAnsi="Times New Roman" w:cs="Times New Roman"/>
          <w:sz w:val="28"/>
          <w:szCs w:val="28"/>
        </w:rPr>
        <w:t xml:space="preserve"> Т. </w:t>
      </w:r>
      <w:r w:rsidR="00AB5E1E" w:rsidRPr="000C664D">
        <w:rPr>
          <w:rFonts w:ascii="Times New Roman" w:hAnsi="Times New Roman" w:cs="Times New Roman"/>
          <w:sz w:val="28"/>
          <w:szCs w:val="28"/>
        </w:rPr>
        <w:t>В. Вплив сну на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 xml:space="preserve">я людини. </w:t>
      </w:r>
      <w:r w:rsidR="00AB5E1E" w:rsidRPr="000C664D">
        <w:rPr>
          <w:rStyle w:val="afa"/>
          <w:rFonts w:ascii="Times New Roman" w:hAnsi="Times New Roman" w:cs="Times New Roman"/>
          <w:sz w:val="28"/>
          <w:szCs w:val="28"/>
        </w:rPr>
        <w:t>Сучасні концепції викладання природничих дисциплін в медичних освітніх закладах: матеріали XIV Міжрегіональної науково-методичної інтернет-конференції</w:t>
      </w:r>
      <w:r w:rsidR="00AB5E1E" w:rsidRPr="000C664D">
        <w:rPr>
          <w:rFonts w:ascii="Times New Roman" w:hAnsi="Times New Roman" w:cs="Times New Roman"/>
          <w:sz w:val="28"/>
          <w:szCs w:val="28"/>
        </w:rPr>
        <w:t xml:space="preserve"> (Харків, 14–15 грудня 2021 р.). Харків: ХНМУ, 2021. С. 20–23.</w:t>
      </w:r>
    </w:p>
    <w:p w14:paraId="66EFA622" w14:textId="605B144C"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Гринь О. Р. Уявлення про здоров</w:t>
      </w:r>
      <w:r w:rsidR="00345796">
        <w:rPr>
          <w:rFonts w:ascii="Times New Roman" w:hAnsi="Times New Roman" w:cs="Times New Roman"/>
          <w:sz w:val="28"/>
          <w:szCs w:val="28"/>
        </w:rPr>
        <w:t>’</w:t>
      </w:r>
      <w:r w:rsidRPr="000C664D">
        <w:rPr>
          <w:rFonts w:ascii="Times New Roman" w:hAnsi="Times New Roman" w:cs="Times New Roman"/>
          <w:sz w:val="28"/>
          <w:szCs w:val="28"/>
        </w:rPr>
        <w:t xml:space="preserve">я в структурі життєвих орієнтацій студентської молоді. </w:t>
      </w:r>
      <w:r w:rsidRPr="000C664D">
        <w:rPr>
          <w:rStyle w:val="afa"/>
          <w:rFonts w:ascii="Times New Roman" w:hAnsi="Times New Roman" w:cs="Times New Roman"/>
          <w:sz w:val="28"/>
          <w:szCs w:val="28"/>
        </w:rPr>
        <w:t>Фізична культура, спорт та 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 нації: збірник наукових праць</w:t>
      </w:r>
      <w:r w:rsidRPr="000C664D">
        <w:rPr>
          <w:rFonts w:ascii="Times New Roman" w:hAnsi="Times New Roman" w:cs="Times New Roman"/>
          <w:sz w:val="28"/>
          <w:szCs w:val="28"/>
        </w:rPr>
        <w:t xml:space="preserve">. Вінниця, 2004. </w:t>
      </w:r>
      <w:proofErr w:type="spellStart"/>
      <w:r w:rsidRPr="000C664D">
        <w:rPr>
          <w:rFonts w:ascii="Times New Roman" w:hAnsi="Times New Roman" w:cs="Times New Roman"/>
          <w:sz w:val="28"/>
          <w:szCs w:val="28"/>
        </w:rPr>
        <w:t>Вип</w:t>
      </w:r>
      <w:proofErr w:type="spellEnd"/>
      <w:r w:rsidRPr="000C664D">
        <w:rPr>
          <w:rFonts w:ascii="Times New Roman" w:hAnsi="Times New Roman" w:cs="Times New Roman"/>
          <w:sz w:val="28"/>
          <w:szCs w:val="28"/>
        </w:rPr>
        <w:t>. 5. С. 56–61.</w:t>
      </w:r>
    </w:p>
    <w:p w14:paraId="2B0557A2" w14:textId="3154477A" w:rsidR="00651250"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Груз</w:t>
      </w:r>
      <w:r w:rsidR="003D724C">
        <w:rPr>
          <w:rFonts w:ascii="Times New Roman" w:hAnsi="Times New Roman" w:cs="Times New Roman"/>
          <w:sz w:val="28"/>
          <w:szCs w:val="28"/>
        </w:rPr>
        <w:t>єва</w:t>
      </w:r>
      <w:proofErr w:type="spellEnd"/>
      <w:r w:rsidR="003D724C">
        <w:rPr>
          <w:rFonts w:ascii="Times New Roman" w:hAnsi="Times New Roman" w:cs="Times New Roman"/>
          <w:sz w:val="28"/>
          <w:szCs w:val="28"/>
        </w:rPr>
        <w:t xml:space="preserve"> Т. </w:t>
      </w:r>
      <w:r w:rsidRPr="000C664D">
        <w:rPr>
          <w:rFonts w:ascii="Times New Roman" w:hAnsi="Times New Roman" w:cs="Times New Roman"/>
          <w:sz w:val="28"/>
          <w:szCs w:val="28"/>
        </w:rPr>
        <w:t>С. Фактори ризику в формуванні здоров</w:t>
      </w:r>
      <w:r w:rsidR="00345796">
        <w:rPr>
          <w:rFonts w:ascii="Times New Roman" w:hAnsi="Times New Roman" w:cs="Times New Roman"/>
          <w:sz w:val="28"/>
          <w:szCs w:val="28"/>
        </w:rPr>
        <w:t>’</w:t>
      </w:r>
      <w:r w:rsidRPr="000C664D">
        <w:rPr>
          <w:rFonts w:ascii="Times New Roman" w:hAnsi="Times New Roman" w:cs="Times New Roman"/>
          <w:sz w:val="28"/>
          <w:szCs w:val="28"/>
        </w:rPr>
        <w:t xml:space="preserve">я населення. </w:t>
      </w:r>
      <w:r w:rsidRPr="000C664D">
        <w:rPr>
          <w:rStyle w:val="afa"/>
          <w:rFonts w:ascii="Times New Roman" w:hAnsi="Times New Roman" w:cs="Times New Roman"/>
          <w:sz w:val="28"/>
          <w:szCs w:val="28"/>
        </w:rPr>
        <w:t>Вісник соціальної гігієни та організації охорони 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 України</w:t>
      </w:r>
      <w:r w:rsidRPr="000C664D">
        <w:rPr>
          <w:rFonts w:ascii="Times New Roman" w:hAnsi="Times New Roman" w:cs="Times New Roman"/>
          <w:sz w:val="28"/>
          <w:szCs w:val="28"/>
        </w:rPr>
        <w:t xml:space="preserve">. 2003. № 3. С. 9–16. </w:t>
      </w:r>
    </w:p>
    <w:p w14:paraId="087AC0E1" w14:textId="0180AA02"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rPr>
        <w:t>Гумінський</w:t>
      </w:r>
      <w:proofErr w:type="spellEnd"/>
      <w:r>
        <w:rPr>
          <w:rFonts w:ascii="Times New Roman" w:hAnsi="Times New Roman" w:cs="Times New Roman"/>
          <w:sz w:val="28"/>
          <w:szCs w:val="28"/>
        </w:rPr>
        <w:t xml:space="preserve"> Ю. </w:t>
      </w:r>
      <w:r w:rsidR="00AB5E1E" w:rsidRPr="000C664D">
        <w:rPr>
          <w:rFonts w:ascii="Times New Roman" w:hAnsi="Times New Roman" w:cs="Times New Roman"/>
          <w:sz w:val="28"/>
          <w:szCs w:val="28"/>
        </w:rPr>
        <w:t xml:space="preserve">І. Закономірності соматичних і сомато–вісцеральних пропорцій організму людини в нормі (антропометричне, ультразвукове та топографічне прижиттєве дослідження): </w:t>
      </w:r>
      <w:proofErr w:type="spellStart"/>
      <w:r w:rsidR="00AB5E1E" w:rsidRPr="000C664D">
        <w:rPr>
          <w:rFonts w:ascii="Times New Roman" w:hAnsi="Times New Roman" w:cs="Times New Roman"/>
          <w:sz w:val="28"/>
          <w:szCs w:val="28"/>
        </w:rPr>
        <w:t>автореф</w:t>
      </w:r>
      <w:proofErr w:type="spellEnd"/>
      <w:r w:rsidR="00AB5E1E" w:rsidRPr="000C664D">
        <w:rPr>
          <w:rFonts w:ascii="Times New Roman" w:hAnsi="Times New Roman" w:cs="Times New Roman"/>
          <w:sz w:val="28"/>
          <w:szCs w:val="28"/>
        </w:rPr>
        <w:t xml:space="preserve">. </w:t>
      </w:r>
      <w:proofErr w:type="spellStart"/>
      <w:r w:rsidR="00AB5E1E" w:rsidRPr="000C664D">
        <w:rPr>
          <w:rFonts w:ascii="Times New Roman" w:hAnsi="Times New Roman" w:cs="Times New Roman"/>
          <w:sz w:val="28"/>
          <w:szCs w:val="28"/>
        </w:rPr>
        <w:t>дис</w:t>
      </w:r>
      <w:proofErr w:type="spellEnd"/>
      <w:r w:rsidR="00AB5E1E" w:rsidRPr="000C664D">
        <w:rPr>
          <w:rFonts w:ascii="Times New Roman" w:hAnsi="Times New Roman" w:cs="Times New Roman"/>
          <w:sz w:val="28"/>
          <w:szCs w:val="28"/>
        </w:rPr>
        <w:t>. Київ, 2002. 27 с.</w:t>
      </w:r>
    </w:p>
    <w:p w14:paraId="68462B96" w14:textId="60745E1F"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Pr>
          <w:rFonts w:ascii="Times New Roman" w:hAnsi="Times New Roman" w:cs="Times New Roman"/>
          <w:sz w:val="28"/>
          <w:szCs w:val="28"/>
        </w:rPr>
        <w:t>Довгань Н. </w:t>
      </w:r>
      <w:r w:rsidR="00AB5E1E" w:rsidRPr="000C664D">
        <w:rPr>
          <w:rFonts w:ascii="Times New Roman" w:hAnsi="Times New Roman" w:cs="Times New Roman"/>
          <w:sz w:val="28"/>
          <w:szCs w:val="28"/>
        </w:rPr>
        <w:t>Ю. Виховання фізичної культури студентів (теоретико-методичний аспект): монографія. Миколаїв, 2017. 526 с.</w:t>
      </w:r>
    </w:p>
    <w:p w14:paraId="67030E01" w14:textId="4FF2A927"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lastRenderedPageBreak/>
        <w:t>Драчук</w:t>
      </w:r>
      <w:proofErr w:type="spellEnd"/>
      <w:r w:rsidRPr="000C664D">
        <w:rPr>
          <w:rFonts w:ascii="Times New Roman" w:hAnsi="Times New Roman" w:cs="Times New Roman"/>
          <w:sz w:val="28"/>
          <w:szCs w:val="28"/>
        </w:rPr>
        <w:t xml:space="preserve"> А., Дуб І., </w:t>
      </w:r>
      <w:proofErr w:type="spellStart"/>
      <w:r w:rsidRPr="000C664D">
        <w:rPr>
          <w:rFonts w:ascii="Times New Roman" w:hAnsi="Times New Roman" w:cs="Times New Roman"/>
          <w:sz w:val="28"/>
          <w:szCs w:val="28"/>
        </w:rPr>
        <w:t>Галайдюк</w:t>
      </w:r>
      <w:proofErr w:type="spellEnd"/>
      <w:r w:rsidRPr="000C664D">
        <w:rPr>
          <w:rFonts w:ascii="Times New Roman" w:hAnsi="Times New Roman" w:cs="Times New Roman"/>
          <w:sz w:val="28"/>
          <w:szCs w:val="28"/>
        </w:rPr>
        <w:t xml:space="preserve"> М. Пріоритетні напрями фізичної підготовленості студентської молоді. </w:t>
      </w:r>
      <w:r w:rsidRPr="000C664D">
        <w:rPr>
          <w:rStyle w:val="afa"/>
          <w:rFonts w:ascii="Times New Roman" w:hAnsi="Times New Roman" w:cs="Times New Roman"/>
          <w:sz w:val="28"/>
          <w:szCs w:val="28"/>
        </w:rPr>
        <w:t>Молода спортивна наука України: збірник наукових праць з галузі фізичної культури та спорту</w:t>
      </w:r>
      <w:r w:rsidRPr="000C664D">
        <w:rPr>
          <w:rFonts w:ascii="Times New Roman" w:hAnsi="Times New Roman" w:cs="Times New Roman"/>
          <w:sz w:val="28"/>
          <w:szCs w:val="28"/>
        </w:rPr>
        <w:t xml:space="preserve">. Львів, 2002. </w:t>
      </w:r>
      <w:proofErr w:type="spellStart"/>
      <w:r w:rsidRPr="000C664D">
        <w:rPr>
          <w:rFonts w:ascii="Times New Roman" w:hAnsi="Times New Roman" w:cs="Times New Roman"/>
          <w:sz w:val="28"/>
          <w:szCs w:val="28"/>
        </w:rPr>
        <w:t>Вип</w:t>
      </w:r>
      <w:proofErr w:type="spellEnd"/>
      <w:r w:rsidRPr="000C664D">
        <w:rPr>
          <w:rFonts w:ascii="Times New Roman" w:hAnsi="Times New Roman" w:cs="Times New Roman"/>
          <w:sz w:val="28"/>
          <w:szCs w:val="28"/>
        </w:rPr>
        <w:t>. 6. С.</w:t>
      </w:r>
      <w:r w:rsidR="003D724C">
        <w:rPr>
          <w:rFonts w:ascii="Times New Roman" w:hAnsi="Times New Roman" w:cs="Times New Roman"/>
          <w:sz w:val="28"/>
          <w:szCs w:val="28"/>
        </w:rPr>
        <w:t> </w:t>
      </w:r>
      <w:r w:rsidRPr="000C664D">
        <w:rPr>
          <w:rFonts w:ascii="Times New Roman" w:hAnsi="Times New Roman" w:cs="Times New Roman"/>
          <w:sz w:val="28"/>
          <w:szCs w:val="28"/>
        </w:rPr>
        <w:t>225–229.</w:t>
      </w:r>
    </w:p>
    <w:p w14:paraId="7B37DBB3" w14:textId="77777777" w:rsidR="003D724C"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Іващук Л.</w:t>
      </w:r>
      <w:r w:rsidR="003D724C">
        <w:rPr>
          <w:rFonts w:ascii="Times New Roman" w:hAnsi="Times New Roman" w:cs="Times New Roman"/>
          <w:sz w:val="28"/>
          <w:szCs w:val="28"/>
        </w:rPr>
        <w:t> </w:t>
      </w:r>
      <w:r w:rsidRPr="000C664D">
        <w:rPr>
          <w:rFonts w:ascii="Times New Roman" w:hAnsi="Times New Roman" w:cs="Times New Roman"/>
          <w:sz w:val="28"/>
          <w:szCs w:val="28"/>
        </w:rPr>
        <w:t>Ю. Сучасні концептуальні чинники інтегральної характеристики здоров</w:t>
      </w:r>
      <w:r w:rsidR="00345796">
        <w:rPr>
          <w:rFonts w:ascii="Times New Roman" w:hAnsi="Times New Roman" w:cs="Times New Roman"/>
          <w:sz w:val="28"/>
          <w:szCs w:val="28"/>
        </w:rPr>
        <w:t>’</w:t>
      </w:r>
      <w:r w:rsidRPr="000C664D">
        <w:rPr>
          <w:rFonts w:ascii="Times New Roman" w:hAnsi="Times New Roman" w:cs="Times New Roman"/>
          <w:sz w:val="28"/>
          <w:szCs w:val="28"/>
        </w:rPr>
        <w:t xml:space="preserve">я особистості і суспільства. </w:t>
      </w:r>
      <w:r w:rsidRPr="000C664D">
        <w:rPr>
          <w:rStyle w:val="afa"/>
          <w:rFonts w:ascii="Times New Roman" w:hAnsi="Times New Roman" w:cs="Times New Roman"/>
          <w:sz w:val="28"/>
          <w:szCs w:val="28"/>
        </w:rPr>
        <w:t>Загальна теорія 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 xml:space="preserve">я та </w:t>
      </w:r>
      <w:proofErr w:type="spellStart"/>
      <w:r w:rsidRPr="000C664D">
        <w:rPr>
          <w:rStyle w:val="afa"/>
          <w:rFonts w:ascii="Times New Roman" w:hAnsi="Times New Roman" w:cs="Times New Roman"/>
          <w:sz w:val="28"/>
          <w:szCs w:val="28"/>
        </w:rPr>
        <w:t>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язбереження</w:t>
      </w:r>
      <w:proofErr w:type="spellEnd"/>
      <w:r w:rsidRPr="000C664D">
        <w:rPr>
          <w:rStyle w:val="afa"/>
          <w:rFonts w:ascii="Times New Roman" w:hAnsi="Times New Roman" w:cs="Times New Roman"/>
          <w:sz w:val="28"/>
          <w:szCs w:val="28"/>
        </w:rPr>
        <w:t>: колективна монографія</w:t>
      </w:r>
      <w:r w:rsidR="003D724C">
        <w:rPr>
          <w:rFonts w:ascii="Times New Roman" w:hAnsi="Times New Roman" w:cs="Times New Roman"/>
          <w:sz w:val="28"/>
          <w:szCs w:val="28"/>
        </w:rPr>
        <w:t>. Харків: Вид. Рожко С. Г., 2017. С. </w:t>
      </w:r>
      <w:r w:rsidRPr="000C664D">
        <w:rPr>
          <w:rFonts w:ascii="Times New Roman" w:hAnsi="Times New Roman" w:cs="Times New Roman"/>
          <w:sz w:val="28"/>
          <w:szCs w:val="28"/>
        </w:rPr>
        <w:t xml:space="preserve">33–40. </w:t>
      </w:r>
    </w:p>
    <w:p w14:paraId="74219CAF" w14:textId="5B815648"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Pr>
          <w:rFonts w:ascii="Times New Roman" w:hAnsi="Times New Roman" w:cs="Times New Roman"/>
          <w:sz w:val="28"/>
          <w:szCs w:val="28"/>
        </w:rPr>
        <w:t>Карпов О. </w:t>
      </w:r>
      <w:r w:rsidR="00AB5E1E" w:rsidRPr="000C664D">
        <w:rPr>
          <w:rFonts w:ascii="Times New Roman" w:hAnsi="Times New Roman" w:cs="Times New Roman"/>
          <w:sz w:val="28"/>
          <w:szCs w:val="28"/>
        </w:rPr>
        <w:t xml:space="preserve">О. Характеристика стану сформованості здорового способу життя у сучасної молоді. </w:t>
      </w:r>
      <w:r w:rsidR="00AB5E1E" w:rsidRPr="000C664D">
        <w:rPr>
          <w:rStyle w:val="afa"/>
          <w:rFonts w:ascii="Times New Roman" w:hAnsi="Times New Roman" w:cs="Times New Roman"/>
          <w:sz w:val="28"/>
          <w:szCs w:val="28"/>
        </w:rPr>
        <w:t>Духовність особистості: методологія, теорія і практика</w:t>
      </w:r>
      <w:r w:rsidR="00AB5E1E" w:rsidRPr="000C664D">
        <w:rPr>
          <w:rFonts w:ascii="Times New Roman" w:hAnsi="Times New Roman" w:cs="Times New Roman"/>
          <w:sz w:val="28"/>
          <w:szCs w:val="28"/>
        </w:rPr>
        <w:t>. 2013. № 3 (56). С. 80–90.</w:t>
      </w:r>
    </w:p>
    <w:p w14:paraId="4884EC85" w14:textId="2F226546"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Коврига</w:t>
      </w:r>
      <w:proofErr w:type="spellEnd"/>
      <w:r w:rsidRPr="000C664D">
        <w:rPr>
          <w:rFonts w:ascii="Times New Roman" w:hAnsi="Times New Roman" w:cs="Times New Roman"/>
          <w:sz w:val="28"/>
          <w:szCs w:val="28"/>
        </w:rPr>
        <w:t xml:space="preserve"> Ю. І., Колос М. А. Роль </w:t>
      </w:r>
      <w:proofErr w:type="spellStart"/>
      <w:r w:rsidRPr="000C664D">
        <w:rPr>
          <w:rFonts w:ascii="Times New Roman" w:hAnsi="Times New Roman" w:cs="Times New Roman"/>
          <w:sz w:val="28"/>
          <w:szCs w:val="28"/>
        </w:rPr>
        <w:t>оздоровчо</w:t>
      </w:r>
      <w:proofErr w:type="spellEnd"/>
      <w:r w:rsidRPr="000C664D">
        <w:rPr>
          <w:rFonts w:ascii="Times New Roman" w:hAnsi="Times New Roman" w:cs="Times New Roman"/>
          <w:sz w:val="28"/>
          <w:szCs w:val="28"/>
        </w:rPr>
        <w:t xml:space="preserve">-рекреаційної діяльності в житті студентів. </w:t>
      </w:r>
      <w:r w:rsidRPr="000C664D">
        <w:rPr>
          <w:rStyle w:val="afa"/>
          <w:rFonts w:ascii="Times New Roman" w:hAnsi="Times New Roman" w:cs="Times New Roman"/>
          <w:sz w:val="28"/>
          <w:szCs w:val="28"/>
        </w:rPr>
        <w:t xml:space="preserve">Вісник Чернігівського національного педагогічного </w:t>
      </w:r>
      <w:proofErr w:type="spellStart"/>
      <w:r w:rsidRPr="000C664D">
        <w:rPr>
          <w:rStyle w:val="afa"/>
          <w:rFonts w:ascii="Times New Roman" w:hAnsi="Times New Roman" w:cs="Times New Roman"/>
          <w:sz w:val="28"/>
          <w:szCs w:val="28"/>
        </w:rPr>
        <w:t>уіверситету</w:t>
      </w:r>
      <w:proofErr w:type="spellEnd"/>
      <w:r w:rsidRPr="000C664D">
        <w:rPr>
          <w:rStyle w:val="afa"/>
          <w:rFonts w:ascii="Times New Roman" w:hAnsi="Times New Roman" w:cs="Times New Roman"/>
          <w:sz w:val="28"/>
          <w:szCs w:val="28"/>
        </w:rPr>
        <w:t>. Серія: Педагогічні науки. Фізичне виховання та спорт</w:t>
      </w:r>
      <w:r w:rsidRPr="000C664D">
        <w:rPr>
          <w:rFonts w:ascii="Times New Roman" w:hAnsi="Times New Roman" w:cs="Times New Roman"/>
          <w:sz w:val="28"/>
          <w:szCs w:val="28"/>
        </w:rPr>
        <w:t>. 2016. № 136. С. 112–114.</w:t>
      </w:r>
    </w:p>
    <w:p w14:paraId="418B1728" w14:textId="77777777" w:rsidR="003D724C"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Колодченко</w:t>
      </w:r>
      <w:proofErr w:type="spellEnd"/>
      <w:r w:rsidRPr="000C664D">
        <w:rPr>
          <w:rFonts w:ascii="Times New Roman" w:hAnsi="Times New Roman" w:cs="Times New Roman"/>
          <w:sz w:val="28"/>
          <w:szCs w:val="28"/>
        </w:rPr>
        <w:t xml:space="preserve"> В.</w:t>
      </w:r>
      <w:r w:rsidR="003D724C">
        <w:rPr>
          <w:rFonts w:ascii="Times New Roman" w:hAnsi="Times New Roman" w:cs="Times New Roman"/>
          <w:sz w:val="28"/>
          <w:szCs w:val="28"/>
        </w:rPr>
        <w:t> </w:t>
      </w:r>
      <w:r w:rsidRPr="000C664D">
        <w:rPr>
          <w:rFonts w:ascii="Times New Roman" w:hAnsi="Times New Roman" w:cs="Times New Roman"/>
          <w:sz w:val="28"/>
          <w:szCs w:val="28"/>
        </w:rPr>
        <w:t xml:space="preserve">П. Вікові зміни традиційних індексів фізичного розвитку. </w:t>
      </w:r>
      <w:r w:rsidRPr="000C664D">
        <w:rPr>
          <w:rStyle w:val="afa"/>
          <w:rFonts w:ascii="Times New Roman" w:hAnsi="Times New Roman" w:cs="Times New Roman"/>
          <w:sz w:val="28"/>
          <w:szCs w:val="28"/>
        </w:rPr>
        <w:t>Вісник ортопедії, травматології та протезування</w:t>
      </w:r>
      <w:r w:rsidRPr="000C664D">
        <w:rPr>
          <w:rFonts w:ascii="Times New Roman" w:hAnsi="Times New Roman" w:cs="Times New Roman"/>
          <w:sz w:val="28"/>
          <w:szCs w:val="28"/>
        </w:rPr>
        <w:t xml:space="preserve">. 2007. № 2. С. 62–66. </w:t>
      </w:r>
    </w:p>
    <w:p w14:paraId="7B0DFB26" w14:textId="0DEE4145"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sidRPr="000C664D">
        <w:rPr>
          <w:rFonts w:ascii="Times New Roman" w:hAnsi="Times New Roman" w:cs="Times New Roman"/>
          <w:sz w:val="28"/>
          <w:szCs w:val="28"/>
        </w:rPr>
        <w:t>Круцевич</w:t>
      </w:r>
      <w:proofErr w:type="spellEnd"/>
      <w:r w:rsidRPr="000C664D">
        <w:rPr>
          <w:rFonts w:ascii="Times New Roman" w:hAnsi="Times New Roman" w:cs="Times New Roman"/>
          <w:sz w:val="28"/>
          <w:szCs w:val="28"/>
        </w:rPr>
        <w:t xml:space="preserve"> Т. Ю. Теорія і методика фізичного виховання: підручник для студентів вищих навчальних закладів фізичного виховання і спорту. Київ: Олімп. л-ра, 2017. 448 с.</w:t>
      </w:r>
    </w:p>
    <w:p w14:paraId="6268CCA0" w14:textId="3599B3AF"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Круцевич</w:t>
      </w:r>
      <w:proofErr w:type="spellEnd"/>
      <w:r>
        <w:rPr>
          <w:rFonts w:ascii="Times New Roman" w:hAnsi="Times New Roman" w:cs="Times New Roman"/>
          <w:sz w:val="28"/>
          <w:szCs w:val="28"/>
        </w:rPr>
        <w:t xml:space="preserve"> Т. </w:t>
      </w:r>
      <w:r w:rsidR="00AB5E1E" w:rsidRPr="000C664D">
        <w:rPr>
          <w:rFonts w:ascii="Times New Roman" w:hAnsi="Times New Roman" w:cs="Times New Roman"/>
          <w:sz w:val="28"/>
          <w:szCs w:val="28"/>
        </w:rPr>
        <w:t xml:space="preserve">Ю., </w:t>
      </w:r>
      <w:proofErr w:type="spellStart"/>
      <w:r w:rsidR="00AB5E1E" w:rsidRPr="000C664D">
        <w:rPr>
          <w:rFonts w:ascii="Times New Roman" w:hAnsi="Times New Roman" w:cs="Times New Roman"/>
          <w:sz w:val="28"/>
          <w:szCs w:val="28"/>
        </w:rPr>
        <w:t>Безверхня</w:t>
      </w:r>
      <w:proofErr w:type="spellEnd"/>
      <w:r w:rsidR="00AB5E1E" w:rsidRPr="000C664D">
        <w:rPr>
          <w:rFonts w:ascii="Times New Roman" w:hAnsi="Times New Roman" w:cs="Times New Roman"/>
          <w:sz w:val="28"/>
          <w:szCs w:val="28"/>
        </w:rPr>
        <w:t xml:space="preserve"> Г. В. Рекреація у фізичній культурі різних груп населення: </w:t>
      </w:r>
      <w:proofErr w:type="spellStart"/>
      <w:r w:rsidR="00AB5E1E" w:rsidRPr="000C664D">
        <w:rPr>
          <w:rFonts w:ascii="Times New Roman" w:hAnsi="Times New Roman" w:cs="Times New Roman"/>
          <w:sz w:val="28"/>
          <w:szCs w:val="28"/>
        </w:rPr>
        <w:t>навч</w:t>
      </w:r>
      <w:proofErr w:type="spellEnd"/>
      <w:r w:rsidR="00AB5E1E" w:rsidRPr="000C664D">
        <w:rPr>
          <w:rFonts w:ascii="Times New Roman" w:hAnsi="Times New Roman" w:cs="Times New Roman"/>
          <w:sz w:val="28"/>
          <w:szCs w:val="28"/>
        </w:rPr>
        <w:t>. посібник. 2010. 370 с.</w:t>
      </w:r>
    </w:p>
    <w:p w14:paraId="697EFEA6" w14:textId="5E0F878B"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Pr>
          <w:rFonts w:ascii="Times New Roman" w:hAnsi="Times New Roman" w:cs="Times New Roman"/>
          <w:sz w:val="28"/>
          <w:szCs w:val="28"/>
        </w:rPr>
        <w:t>Кулик І. </w:t>
      </w:r>
      <w:r w:rsidR="00AB5E1E" w:rsidRPr="000C664D">
        <w:rPr>
          <w:rFonts w:ascii="Times New Roman" w:hAnsi="Times New Roman" w:cs="Times New Roman"/>
          <w:sz w:val="28"/>
          <w:szCs w:val="28"/>
        </w:rPr>
        <w:t xml:space="preserve">Г. Життєва ємність легень як показник функціонального стану організму юнаків 17–18 років. URL: </w:t>
      </w:r>
      <w:hyperlink r:id="rId43" w:tgtFrame="_new" w:history="1">
        <w:r w:rsidR="00AB5E1E" w:rsidRPr="000C664D">
          <w:rPr>
            <w:rStyle w:val="ac"/>
            <w:rFonts w:ascii="Times New Roman" w:hAnsi="Times New Roman" w:cs="Times New Roman"/>
            <w:sz w:val="28"/>
            <w:szCs w:val="28"/>
          </w:rPr>
          <w:t>https://www.sportpedagogy.org.ua/html/journal/2008-02/08kigsom.pdf</w:t>
        </w:r>
      </w:hyperlink>
    </w:p>
    <w:p w14:paraId="47FC0F0E" w14:textId="7439D346"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Лехолетова</w:t>
      </w:r>
      <w:proofErr w:type="spellEnd"/>
      <w:r>
        <w:rPr>
          <w:rFonts w:ascii="Times New Roman" w:hAnsi="Times New Roman" w:cs="Times New Roman"/>
          <w:sz w:val="28"/>
          <w:szCs w:val="28"/>
        </w:rPr>
        <w:t xml:space="preserve"> М. </w:t>
      </w:r>
      <w:r w:rsidR="00AB5E1E" w:rsidRPr="000C664D">
        <w:rPr>
          <w:rFonts w:ascii="Times New Roman" w:hAnsi="Times New Roman" w:cs="Times New Roman"/>
          <w:sz w:val="28"/>
          <w:szCs w:val="28"/>
        </w:rPr>
        <w:t xml:space="preserve">М. Формування </w:t>
      </w:r>
      <w:proofErr w:type="spellStart"/>
      <w:r w:rsidR="00AB5E1E" w:rsidRPr="000C664D">
        <w:rPr>
          <w:rFonts w:ascii="Times New Roman" w:hAnsi="Times New Roman" w:cs="Times New Roman"/>
          <w:sz w:val="28"/>
          <w:szCs w:val="28"/>
        </w:rPr>
        <w:t>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язбережувальної</w:t>
      </w:r>
      <w:proofErr w:type="spellEnd"/>
      <w:r w:rsidR="00AB5E1E" w:rsidRPr="000C664D">
        <w:rPr>
          <w:rFonts w:ascii="Times New Roman" w:hAnsi="Times New Roman" w:cs="Times New Roman"/>
          <w:sz w:val="28"/>
          <w:szCs w:val="28"/>
        </w:rPr>
        <w:t xml:space="preserve"> компетентності майбутніх соціальних педагогів у процесі професійної підготовки: </w:t>
      </w:r>
      <w:proofErr w:type="spellStart"/>
      <w:r w:rsidR="00AB5E1E" w:rsidRPr="000C664D">
        <w:rPr>
          <w:rFonts w:ascii="Times New Roman" w:hAnsi="Times New Roman" w:cs="Times New Roman"/>
          <w:sz w:val="28"/>
          <w:szCs w:val="28"/>
        </w:rPr>
        <w:t>автореф</w:t>
      </w:r>
      <w:proofErr w:type="spellEnd"/>
      <w:r w:rsidR="00AB5E1E" w:rsidRPr="000C664D">
        <w:rPr>
          <w:rFonts w:ascii="Times New Roman" w:hAnsi="Times New Roman" w:cs="Times New Roman"/>
          <w:sz w:val="28"/>
          <w:szCs w:val="28"/>
        </w:rPr>
        <w:t xml:space="preserve">. </w:t>
      </w:r>
      <w:proofErr w:type="spellStart"/>
      <w:r w:rsidR="00AB5E1E" w:rsidRPr="000C664D">
        <w:rPr>
          <w:rFonts w:ascii="Times New Roman" w:hAnsi="Times New Roman" w:cs="Times New Roman"/>
          <w:sz w:val="28"/>
          <w:szCs w:val="28"/>
        </w:rPr>
        <w:t>дис</w:t>
      </w:r>
      <w:proofErr w:type="spellEnd"/>
      <w:r w:rsidR="00AB5E1E" w:rsidRPr="000C664D">
        <w:rPr>
          <w:rFonts w:ascii="Times New Roman" w:hAnsi="Times New Roman" w:cs="Times New Roman"/>
          <w:sz w:val="28"/>
          <w:szCs w:val="28"/>
        </w:rPr>
        <w:t>. Київ: Київський ун-т Бориса Грінченка, 2018. 22</w:t>
      </w:r>
      <w:r>
        <w:rPr>
          <w:rFonts w:ascii="Times New Roman" w:hAnsi="Times New Roman" w:cs="Times New Roman"/>
          <w:sz w:val="28"/>
          <w:szCs w:val="28"/>
        </w:rPr>
        <w:t> </w:t>
      </w:r>
      <w:r w:rsidR="00AB5E1E" w:rsidRPr="000C664D">
        <w:rPr>
          <w:rFonts w:ascii="Times New Roman" w:hAnsi="Times New Roman" w:cs="Times New Roman"/>
          <w:sz w:val="28"/>
          <w:szCs w:val="28"/>
        </w:rPr>
        <w:t>с.</w:t>
      </w:r>
    </w:p>
    <w:p w14:paraId="2BDA6361" w14:textId="71967FE2"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Лісовський Б. Корекція функціонального стану </w:t>
      </w:r>
      <w:proofErr w:type="spellStart"/>
      <w:r w:rsidRPr="000C664D">
        <w:rPr>
          <w:rFonts w:ascii="Times New Roman" w:hAnsi="Times New Roman" w:cs="Times New Roman"/>
          <w:sz w:val="28"/>
          <w:szCs w:val="28"/>
        </w:rPr>
        <w:t>кардіореспіраторної</w:t>
      </w:r>
      <w:proofErr w:type="spellEnd"/>
      <w:r w:rsidRPr="000C664D">
        <w:rPr>
          <w:rFonts w:ascii="Times New Roman" w:hAnsi="Times New Roman" w:cs="Times New Roman"/>
          <w:sz w:val="28"/>
          <w:szCs w:val="28"/>
        </w:rPr>
        <w:t xml:space="preserve"> системи студентів в умовах </w:t>
      </w:r>
      <w:proofErr w:type="spellStart"/>
      <w:r w:rsidRPr="000C664D">
        <w:rPr>
          <w:rFonts w:ascii="Times New Roman" w:hAnsi="Times New Roman" w:cs="Times New Roman"/>
          <w:sz w:val="28"/>
          <w:szCs w:val="28"/>
        </w:rPr>
        <w:t>аеробно</w:t>
      </w:r>
      <w:proofErr w:type="spellEnd"/>
      <w:r w:rsidRPr="000C664D">
        <w:rPr>
          <w:rFonts w:ascii="Times New Roman" w:hAnsi="Times New Roman" w:cs="Times New Roman"/>
          <w:sz w:val="28"/>
          <w:szCs w:val="28"/>
        </w:rPr>
        <w:t xml:space="preserve">-анаеробного та психофізичного тренування. </w:t>
      </w:r>
      <w:r w:rsidRPr="000C664D">
        <w:rPr>
          <w:rStyle w:val="afa"/>
          <w:rFonts w:ascii="Times New Roman" w:hAnsi="Times New Roman" w:cs="Times New Roman"/>
          <w:sz w:val="28"/>
          <w:szCs w:val="28"/>
        </w:rPr>
        <w:t>Молода спортивна наука України: збірник наукових праць</w:t>
      </w:r>
      <w:r w:rsidRPr="000C664D">
        <w:rPr>
          <w:rFonts w:ascii="Times New Roman" w:hAnsi="Times New Roman" w:cs="Times New Roman"/>
          <w:sz w:val="28"/>
          <w:szCs w:val="28"/>
        </w:rPr>
        <w:t xml:space="preserve">. Львів, 2006. </w:t>
      </w:r>
      <w:proofErr w:type="spellStart"/>
      <w:r w:rsidRPr="000C664D">
        <w:rPr>
          <w:rFonts w:ascii="Times New Roman" w:hAnsi="Times New Roman" w:cs="Times New Roman"/>
          <w:sz w:val="28"/>
          <w:szCs w:val="28"/>
        </w:rPr>
        <w:t>Вип</w:t>
      </w:r>
      <w:proofErr w:type="spellEnd"/>
      <w:r w:rsidRPr="000C664D">
        <w:rPr>
          <w:rFonts w:ascii="Times New Roman" w:hAnsi="Times New Roman" w:cs="Times New Roman"/>
          <w:sz w:val="28"/>
          <w:szCs w:val="28"/>
        </w:rPr>
        <w:t>. 10, т. 4. С. 307–310.</w:t>
      </w:r>
    </w:p>
    <w:p w14:paraId="74234B2A" w14:textId="22FC1BFF"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Лохвицька Л. Психолого-педагогічні засади формування основ </w:t>
      </w:r>
      <w:proofErr w:type="spellStart"/>
      <w:r w:rsidRPr="000C664D">
        <w:rPr>
          <w:rFonts w:ascii="Times New Roman" w:hAnsi="Times New Roman" w:cs="Times New Roman"/>
          <w:sz w:val="28"/>
          <w:szCs w:val="28"/>
        </w:rPr>
        <w:t>здоров</w:t>
      </w:r>
      <w:r w:rsidR="00345796">
        <w:rPr>
          <w:rFonts w:ascii="Times New Roman" w:hAnsi="Times New Roman" w:cs="Times New Roman"/>
          <w:sz w:val="28"/>
          <w:szCs w:val="28"/>
        </w:rPr>
        <w:t>’</w:t>
      </w:r>
      <w:r w:rsidRPr="000C664D">
        <w:rPr>
          <w:rFonts w:ascii="Times New Roman" w:hAnsi="Times New Roman" w:cs="Times New Roman"/>
          <w:sz w:val="28"/>
          <w:szCs w:val="28"/>
        </w:rPr>
        <w:t>язбережувальної</w:t>
      </w:r>
      <w:proofErr w:type="spellEnd"/>
      <w:r w:rsidRPr="000C664D">
        <w:rPr>
          <w:rFonts w:ascii="Times New Roman" w:hAnsi="Times New Roman" w:cs="Times New Roman"/>
          <w:sz w:val="28"/>
          <w:szCs w:val="28"/>
        </w:rPr>
        <w:t xml:space="preserve"> життєдіяльності у дітей дошкільного віку. </w:t>
      </w:r>
      <w:r w:rsidRPr="000C664D">
        <w:rPr>
          <w:rStyle w:val="afa"/>
          <w:rFonts w:ascii="Times New Roman" w:hAnsi="Times New Roman" w:cs="Times New Roman"/>
          <w:sz w:val="28"/>
          <w:szCs w:val="28"/>
        </w:rPr>
        <w:lastRenderedPageBreak/>
        <w:t>Формування відповідального ставлення до 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 підростаючої особистості: монографія</w:t>
      </w:r>
      <w:r w:rsidRPr="000C664D">
        <w:rPr>
          <w:rFonts w:ascii="Times New Roman" w:hAnsi="Times New Roman" w:cs="Times New Roman"/>
          <w:sz w:val="28"/>
          <w:szCs w:val="28"/>
        </w:rPr>
        <w:t>. Київ: Міленіум, 2018. С. 151–192.</w:t>
      </w:r>
    </w:p>
    <w:p w14:paraId="6191191E" w14:textId="77777777" w:rsidR="003D724C"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Матвієнко М.</w:t>
      </w:r>
      <w:r w:rsidR="003D724C">
        <w:rPr>
          <w:rFonts w:ascii="Times New Roman" w:hAnsi="Times New Roman" w:cs="Times New Roman"/>
          <w:sz w:val="28"/>
          <w:szCs w:val="28"/>
        </w:rPr>
        <w:t> </w:t>
      </w:r>
      <w:r w:rsidRPr="000C664D">
        <w:rPr>
          <w:rFonts w:ascii="Times New Roman" w:hAnsi="Times New Roman" w:cs="Times New Roman"/>
          <w:sz w:val="28"/>
          <w:szCs w:val="28"/>
        </w:rPr>
        <w:t xml:space="preserve">І. Особливості формування умінь та навичок до самостійних занять фізичними вправами у студентів педагогічних університетів. </w:t>
      </w:r>
      <w:r w:rsidRPr="000C664D">
        <w:rPr>
          <w:rStyle w:val="afa"/>
          <w:rFonts w:ascii="Times New Roman" w:hAnsi="Times New Roman" w:cs="Times New Roman"/>
          <w:sz w:val="28"/>
          <w:szCs w:val="28"/>
        </w:rPr>
        <w:t>Науковий часопис Національного педагогічного університету ім. М. П. Драгоманова. Серія 15: Науково-педагогічні проблеми фізичної культури (фізична культура і спорт)</w:t>
      </w:r>
      <w:r w:rsidRPr="000C664D">
        <w:rPr>
          <w:rFonts w:ascii="Times New Roman" w:hAnsi="Times New Roman" w:cs="Times New Roman"/>
          <w:sz w:val="28"/>
          <w:szCs w:val="28"/>
        </w:rPr>
        <w:t>. 2010. № 7. С. 176–179.</w:t>
      </w:r>
    </w:p>
    <w:p w14:paraId="7F46BA68" w14:textId="167D81AC"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Медвідь А. Виховання вмінь та навичок самостійної роботи учнів для збереження здоров</w:t>
      </w:r>
      <w:r w:rsidR="00345796">
        <w:rPr>
          <w:rFonts w:ascii="Times New Roman" w:hAnsi="Times New Roman" w:cs="Times New Roman"/>
          <w:sz w:val="28"/>
          <w:szCs w:val="28"/>
        </w:rPr>
        <w:t>’</w:t>
      </w:r>
      <w:r w:rsidRPr="000C664D">
        <w:rPr>
          <w:rFonts w:ascii="Times New Roman" w:hAnsi="Times New Roman" w:cs="Times New Roman"/>
          <w:sz w:val="28"/>
          <w:szCs w:val="28"/>
        </w:rPr>
        <w:t xml:space="preserve">я як важливого компонента загальнолюдської культури. </w:t>
      </w:r>
      <w:r w:rsidRPr="000C664D">
        <w:rPr>
          <w:rStyle w:val="afa"/>
          <w:rFonts w:ascii="Times New Roman" w:hAnsi="Times New Roman" w:cs="Times New Roman"/>
          <w:sz w:val="28"/>
          <w:szCs w:val="28"/>
        </w:rPr>
        <w:t>Збірник наукових праць. Волинський державний університет ім. Лесі Українки</w:t>
      </w:r>
      <w:r w:rsidRPr="000C664D">
        <w:rPr>
          <w:rFonts w:ascii="Times New Roman" w:hAnsi="Times New Roman" w:cs="Times New Roman"/>
          <w:sz w:val="28"/>
          <w:szCs w:val="28"/>
        </w:rPr>
        <w:t xml:space="preserve">. Луцьк: </w:t>
      </w:r>
      <w:proofErr w:type="spellStart"/>
      <w:r w:rsidRPr="000C664D">
        <w:rPr>
          <w:rFonts w:ascii="Times New Roman" w:hAnsi="Times New Roman" w:cs="Times New Roman"/>
          <w:sz w:val="28"/>
          <w:szCs w:val="28"/>
        </w:rPr>
        <w:t>Волин</w:t>
      </w:r>
      <w:proofErr w:type="spellEnd"/>
      <w:r w:rsidRPr="000C664D">
        <w:rPr>
          <w:rFonts w:ascii="Times New Roman" w:hAnsi="Times New Roman" w:cs="Times New Roman"/>
          <w:sz w:val="28"/>
          <w:szCs w:val="28"/>
        </w:rPr>
        <w:t>. обл. друк., 2008. С. 178–180.</w:t>
      </w:r>
    </w:p>
    <w:p w14:paraId="576A2583" w14:textId="60F884B0"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Михалюк</w:t>
      </w:r>
      <w:proofErr w:type="spellEnd"/>
      <w:r>
        <w:rPr>
          <w:rFonts w:ascii="Times New Roman" w:hAnsi="Times New Roman" w:cs="Times New Roman"/>
          <w:sz w:val="28"/>
          <w:szCs w:val="28"/>
        </w:rPr>
        <w:t xml:space="preserve"> Є. Л., Черепок О. О., Малахова С. </w:t>
      </w:r>
      <w:r w:rsidR="00AB5E1E" w:rsidRPr="000C664D">
        <w:rPr>
          <w:rFonts w:ascii="Times New Roman" w:hAnsi="Times New Roman" w:cs="Times New Roman"/>
          <w:sz w:val="28"/>
          <w:szCs w:val="28"/>
        </w:rPr>
        <w:t xml:space="preserve">М. Біологічний вік та </w:t>
      </w:r>
      <w:proofErr w:type="spellStart"/>
      <w:r w:rsidR="00AB5E1E" w:rsidRPr="000C664D">
        <w:rPr>
          <w:rFonts w:ascii="Times New Roman" w:hAnsi="Times New Roman" w:cs="Times New Roman"/>
          <w:sz w:val="28"/>
          <w:szCs w:val="28"/>
        </w:rPr>
        <w:t>клькісна</w:t>
      </w:r>
      <w:proofErr w:type="spellEnd"/>
      <w:r w:rsidR="00AB5E1E" w:rsidRPr="000C664D">
        <w:rPr>
          <w:rFonts w:ascii="Times New Roman" w:hAnsi="Times New Roman" w:cs="Times New Roman"/>
          <w:sz w:val="28"/>
          <w:szCs w:val="28"/>
        </w:rPr>
        <w:t xml:space="preserve"> оцінка рівня фізичного здоров</w:t>
      </w:r>
      <w:r w:rsidR="00345796">
        <w:rPr>
          <w:rFonts w:ascii="Times New Roman" w:hAnsi="Times New Roman" w:cs="Times New Roman"/>
          <w:sz w:val="28"/>
          <w:szCs w:val="28"/>
        </w:rPr>
        <w:t>’</w:t>
      </w:r>
      <w:r w:rsidR="00AB5E1E" w:rsidRPr="000C664D">
        <w:rPr>
          <w:rFonts w:ascii="Times New Roman" w:hAnsi="Times New Roman" w:cs="Times New Roman"/>
          <w:sz w:val="28"/>
          <w:szCs w:val="28"/>
        </w:rPr>
        <w:t xml:space="preserve">я людини: </w:t>
      </w:r>
      <w:proofErr w:type="spellStart"/>
      <w:r w:rsidR="00AB5E1E" w:rsidRPr="000C664D">
        <w:rPr>
          <w:rFonts w:ascii="Times New Roman" w:hAnsi="Times New Roman" w:cs="Times New Roman"/>
          <w:sz w:val="28"/>
          <w:szCs w:val="28"/>
        </w:rPr>
        <w:t>навч</w:t>
      </w:r>
      <w:proofErr w:type="spellEnd"/>
      <w:r w:rsidR="00AB5E1E" w:rsidRPr="000C664D">
        <w:rPr>
          <w:rFonts w:ascii="Times New Roman" w:hAnsi="Times New Roman" w:cs="Times New Roman"/>
          <w:sz w:val="28"/>
          <w:szCs w:val="28"/>
        </w:rPr>
        <w:t>. посібник. ЗДМУ, 2013. 137 с.</w:t>
      </w:r>
    </w:p>
    <w:p w14:paraId="1E2DE4A4" w14:textId="0EEE32CC"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Style w:val="afa"/>
          <w:rFonts w:ascii="Times New Roman" w:hAnsi="Times New Roman" w:cs="Times New Roman"/>
          <w:sz w:val="28"/>
          <w:szCs w:val="28"/>
        </w:rPr>
        <w:t>Моніторинг фізичного стану: навчально-методичний посібник</w:t>
      </w:r>
      <w:r w:rsidRPr="000C664D">
        <w:rPr>
          <w:rFonts w:ascii="Times New Roman" w:hAnsi="Times New Roman" w:cs="Times New Roman"/>
          <w:sz w:val="28"/>
          <w:szCs w:val="28"/>
        </w:rPr>
        <w:t xml:space="preserve"> / уклад. Лясота Т. І. Чернівці: Чернівецький </w:t>
      </w:r>
      <w:proofErr w:type="spellStart"/>
      <w:r w:rsidRPr="000C664D">
        <w:rPr>
          <w:rFonts w:ascii="Times New Roman" w:hAnsi="Times New Roman" w:cs="Times New Roman"/>
          <w:sz w:val="28"/>
          <w:szCs w:val="28"/>
        </w:rPr>
        <w:t>нац</w:t>
      </w:r>
      <w:proofErr w:type="spellEnd"/>
      <w:r w:rsidRPr="000C664D">
        <w:rPr>
          <w:rFonts w:ascii="Times New Roman" w:hAnsi="Times New Roman" w:cs="Times New Roman"/>
          <w:sz w:val="28"/>
          <w:szCs w:val="28"/>
        </w:rPr>
        <w:t>. ун-т, 2018. 136 c.</w:t>
      </w:r>
    </w:p>
    <w:p w14:paraId="0083F923" w14:textId="77777777" w:rsidR="003D724C"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proofErr w:type="spellStart"/>
      <w:r>
        <w:rPr>
          <w:rFonts w:ascii="Times New Roman" w:hAnsi="Times New Roman" w:cs="Times New Roman"/>
          <w:sz w:val="28"/>
          <w:szCs w:val="28"/>
        </w:rPr>
        <w:t>Мосейчук</w:t>
      </w:r>
      <w:proofErr w:type="spellEnd"/>
      <w:r>
        <w:rPr>
          <w:rFonts w:ascii="Times New Roman" w:hAnsi="Times New Roman" w:cs="Times New Roman"/>
          <w:sz w:val="28"/>
          <w:szCs w:val="28"/>
        </w:rPr>
        <w:t xml:space="preserve"> Ю. </w:t>
      </w:r>
      <w:r w:rsidR="00AB5E1E" w:rsidRPr="000C664D">
        <w:rPr>
          <w:rFonts w:ascii="Times New Roman" w:hAnsi="Times New Roman" w:cs="Times New Roman"/>
          <w:sz w:val="28"/>
          <w:szCs w:val="28"/>
        </w:rPr>
        <w:t xml:space="preserve">Ю. Формування мотиваційних потреб студентської молоді до фізкультурної діяльності. </w:t>
      </w:r>
      <w:r w:rsidR="00AB5E1E" w:rsidRPr="000C664D">
        <w:rPr>
          <w:rStyle w:val="afa"/>
          <w:rFonts w:ascii="Times New Roman" w:hAnsi="Times New Roman" w:cs="Times New Roman"/>
          <w:sz w:val="28"/>
          <w:szCs w:val="28"/>
        </w:rPr>
        <w:t>Науково-педагогічні проблеми фізичної культури (фізична культура і спорт): збірник наукових праць</w:t>
      </w:r>
      <w:r w:rsidR="00AB5E1E" w:rsidRPr="000C664D">
        <w:rPr>
          <w:rFonts w:ascii="Times New Roman" w:hAnsi="Times New Roman" w:cs="Times New Roman"/>
          <w:sz w:val="28"/>
          <w:szCs w:val="28"/>
        </w:rPr>
        <w:t xml:space="preserve"> / ред. Г.</w:t>
      </w:r>
      <w:r>
        <w:rPr>
          <w:rFonts w:ascii="Times New Roman" w:hAnsi="Times New Roman" w:cs="Times New Roman"/>
          <w:sz w:val="28"/>
          <w:szCs w:val="28"/>
        </w:rPr>
        <w:t> </w:t>
      </w:r>
      <w:r w:rsidR="00AB5E1E" w:rsidRPr="000C664D">
        <w:rPr>
          <w:rFonts w:ascii="Times New Roman" w:hAnsi="Times New Roman" w:cs="Times New Roman"/>
          <w:sz w:val="28"/>
          <w:szCs w:val="28"/>
        </w:rPr>
        <w:t>М.</w:t>
      </w:r>
      <w:r>
        <w:rPr>
          <w:rFonts w:ascii="Times New Roman" w:hAnsi="Times New Roman" w:cs="Times New Roman"/>
          <w:sz w:val="28"/>
          <w:szCs w:val="28"/>
        </w:rPr>
        <w:t> </w:t>
      </w:r>
      <w:proofErr w:type="spellStart"/>
      <w:r w:rsidR="00AB5E1E" w:rsidRPr="000C664D">
        <w:rPr>
          <w:rFonts w:ascii="Times New Roman" w:hAnsi="Times New Roman" w:cs="Times New Roman"/>
          <w:sz w:val="28"/>
          <w:szCs w:val="28"/>
        </w:rPr>
        <w:t>Арзютов</w:t>
      </w:r>
      <w:proofErr w:type="spellEnd"/>
      <w:r w:rsidR="00AB5E1E" w:rsidRPr="000C664D">
        <w:rPr>
          <w:rFonts w:ascii="Times New Roman" w:hAnsi="Times New Roman" w:cs="Times New Roman"/>
          <w:sz w:val="28"/>
          <w:szCs w:val="28"/>
        </w:rPr>
        <w:t xml:space="preserve">. Київ: Вид-во НПУ ім. М. П. Драгоманова, 2011. С. 400–403. </w:t>
      </w:r>
    </w:p>
    <w:p w14:paraId="2EE7609D" w14:textId="61F96DB5"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Овчаренко Т. Проблеми організації самостійної роботи студентів вузу. </w:t>
      </w:r>
      <w:r w:rsidRPr="000C664D">
        <w:rPr>
          <w:rStyle w:val="afa"/>
          <w:rFonts w:ascii="Times New Roman" w:hAnsi="Times New Roman" w:cs="Times New Roman"/>
          <w:sz w:val="28"/>
          <w:szCs w:val="28"/>
        </w:rPr>
        <w:t>Виховання, спорт і культура здоров</w:t>
      </w:r>
      <w:r w:rsidR="00345796">
        <w:rPr>
          <w:rStyle w:val="afa"/>
          <w:rFonts w:ascii="Times New Roman" w:hAnsi="Times New Roman" w:cs="Times New Roman"/>
          <w:sz w:val="28"/>
          <w:szCs w:val="28"/>
        </w:rPr>
        <w:t>’</w:t>
      </w:r>
      <w:r w:rsidRPr="000C664D">
        <w:rPr>
          <w:rStyle w:val="afa"/>
          <w:rFonts w:ascii="Times New Roman" w:hAnsi="Times New Roman" w:cs="Times New Roman"/>
          <w:sz w:val="28"/>
          <w:szCs w:val="28"/>
        </w:rPr>
        <w:t>я у сучасному суспільстві: збірник наукових праць</w:t>
      </w:r>
      <w:r w:rsidRPr="000C664D">
        <w:rPr>
          <w:rFonts w:ascii="Times New Roman" w:hAnsi="Times New Roman" w:cs="Times New Roman"/>
          <w:sz w:val="28"/>
          <w:szCs w:val="28"/>
        </w:rPr>
        <w:t xml:space="preserve">. Волинський державний університет ім. Лесі Українки. Луцьк: </w:t>
      </w:r>
      <w:proofErr w:type="spellStart"/>
      <w:r w:rsidRPr="000C664D">
        <w:rPr>
          <w:rFonts w:ascii="Times New Roman" w:hAnsi="Times New Roman" w:cs="Times New Roman"/>
          <w:sz w:val="28"/>
          <w:szCs w:val="28"/>
        </w:rPr>
        <w:t>Волин</w:t>
      </w:r>
      <w:proofErr w:type="spellEnd"/>
      <w:r w:rsidRPr="000C664D">
        <w:rPr>
          <w:rFonts w:ascii="Times New Roman" w:hAnsi="Times New Roman" w:cs="Times New Roman"/>
          <w:sz w:val="28"/>
          <w:szCs w:val="28"/>
        </w:rPr>
        <w:t>. обл. друк., 2005. С. 172–175.</w:t>
      </w:r>
    </w:p>
    <w:p w14:paraId="12C557CC" w14:textId="2B39EDB4"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rPr>
      </w:pPr>
      <w:r w:rsidRPr="000C664D">
        <w:rPr>
          <w:rFonts w:ascii="Times New Roman" w:hAnsi="Times New Roman" w:cs="Times New Roman"/>
          <w:sz w:val="28"/>
          <w:szCs w:val="28"/>
        </w:rPr>
        <w:t xml:space="preserve">Олексієнко Я. І., Гунько П. М. Теорія, види та технології </w:t>
      </w:r>
      <w:proofErr w:type="spellStart"/>
      <w:r w:rsidRPr="000C664D">
        <w:rPr>
          <w:rFonts w:ascii="Times New Roman" w:hAnsi="Times New Roman" w:cs="Times New Roman"/>
          <w:sz w:val="28"/>
          <w:szCs w:val="28"/>
        </w:rPr>
        <w:t>оздоровчо-ркреаційної</w:t>
      </w:r>
      <w:proofErr w:type="spellEnd"/>
      <w:r w:rsidRPr="000C664D">
        <w:rPr>
          <w:rFonts w:ascii="Times New Roman" w:hAnsi="Times New Roman" w:cs="Times New Roman"/>
          <w:sz w:val="28"/>
          <w:szCs w:val="28"/>
        </w:rPr>
        <w:t xml:space="preserve"> рухової діяльності: навчально-методичний посібник. Черкаси: ЧНУ ім. Б. Хмельницького, 2018. 260 с.</w:t>
      </w:r>
    </w:p>
    <w:p w14:paraId="081D6ACE" w14:textId="22A98604"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Олексієнко Я. І. Формування здорового способу життя та ціннісного ставлення молоді до власного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я: метод. посібник. Черкаси: ЧНУ ім. Богдана Хмельницького, 2006. 208 с.</w:t>
      </w:r>
    </w:p>
    <w:p w14:paraId="6B972518" w14:textId="44E48523"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sidRPr="000C664D">
        <w:rPr>
          <w:rFonts w:ascii="Times New Roman" w:hAnsi="Times New Roman" w:cs="Times New Roman"/>
          <w:sz w:val="28"/>
          <w:szCs w:val="28"/>
          <w:lang w:eastAsia="uk-UA"/>
        </w:rPr>
        <w:t>Оленєв</w:t>
      </w:r>
      <w:proofErr w:type="spellEnd"/>
      <w:r w:rsidRPr="000C664D">
        <w:rPr>
          <w:rFonts w:ascii="Times New Roman" w:hAnsi="Times New Roman" w:cs="Times New Roman"/>
          <w:sz w:val="28"/>
          <w:szCs w:val="28"/>
          <w:lang w:eastAsia="uk-UA"/>
        </w:rPr>
        <w:t xml:space="preserve"> Д. Г. Вплив активного відпочинку на стан м</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язового тонусу при малорухливій поставі. </w:t>
      </w:r>
      <w:r w:rsidRPr="000C664D">
        <w:rPr>
          <w:rFonts w:ascii="Times New Roman" w:hAnsi="Times New Roman" w:cs="Times New Roman"/>
          <w:i/>
          <w:iCs/>
          <w:sz w:val="28"/>
          <w:szCs w:val="28"/>
          <w:lang w:eastAsia="uk-UA"/>
        </w:rPr>
        <w:t>Фізична культура в режимі навчальної діяльності та активного відпочинку студентства: матеріали Міжнародної науково-методичної конференції</w:t>
      </w:r>
      <w:r w:rsidRPr="000C664D">
        <w:rPr>
          <w:rFonts w:ascii="Times New Roman" w:hAnsi="Times New Roman" w:cs="Times New Roman"/>
          <w:sz w:val="28"/>
          <w:szCs w:val="28"/>
          <w:lang w:eastAsia="uk-UA"/>
        </w:rPr>
        <w:t xml:space="preserve"> (Київ, 2016). Київ, 2016. С. 40–45.</w:t>
      </w:r>
    </w:p>
    <w:p w14:paraId="2076F5C5" w14:textId="28836287"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lastRenderedPageBreak/>
        <w:t>Олійник М. О., Бондаренко Т. В., Зайцев В. П.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 та фізична культура у контексті концепції безпеки людського розвитку. </w:t>
      </w:r>
      <w:r w:rsidRPr="000C664D">
        <w:rPr>
          <w:rFonts w:ascii="Times New Roman" w:hAnsi="Times New Roman" w:cs="Times New Roman"/>
          <w:i/>
          <w:iCs/>
          <w:sz w:val="28"/>
          <w:szCs w:val="28"/>
          <w:lang w:eastAsia="uk-UA"/>
        </w:rPr>
        <w:t>Науковий часопис НПУ ім. М. П. Драгоманова. Серія 15: Науково-педагогічні проблеми фізичної культури (фізична культура і спорт)</w:t>
      </w:r>
      <w:r w:rsidRPr="000C664D">
        <w:rPr>
          <w:rFonts w:ascii="Times New Roman" w:hAnsi="Times New Roman" w:cs="Times New Roman"/>
          <w:sz w:val="28"/>
          <w:szCs w:val="28"/>
          <w:lang w:eastAsia="uk-UA"/>
        </w:rPr>
        <w:t xml:space="preserve">. 2010. </w:t>
      </w:r>
      <w:proofErr w:type="spellStart"/>
      <w:r w:rsidRPr="000C664D">
        <w:rPr>
          <w:rFonts w:ascii="Times New Roman" w:hAnsi="Times New Roman" w:cs="Times New Roman"/>
          <w:sz w:val="28"/>
          <w:szCs w:val="28"/>
          <w:lang w:eastAsia="uk-UA"/>
        </w:rPr>
        <w:t>Вип</w:t>
      </w:r>
      <w:proofErr w:type="spellEnd"/>
      <w:r w:rsidRPr="000C664D">
        <w:rPr>
          <w:rFonts w:ascii="Times New Roman" w:hAnsi="Times New Roman" w:cs="Times New Roman"/>
          <w:sz w:val="28"/>
          <w:szCs w:val="28"/>
          <w:lang w:eastAsia="uk-UA"/>
        </w:rPr>
        <w:t>. 7. С. 212–216.</w:t>
      </w:r>
    </w:p>
    <w:p w14:paraId="0EBF3759" w14:textId="5052C74C"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Омельченко Л. </w:t>
      </w:r>
      <w:r w:rsidR="00AB5E1E" w:rsidRPr="000C664D">
        <w:rPr>
          <w:rFonts w:ascii="Times New Roman" w:hAnsi="Times New Roman" w:cs="Times New Roman"/>
          <w:sz w:val="28"/>
          <w:szCs w:val="28"/>
          <w:lang w:eastAsia="uk-UA"/>
        </w:rPr>
        <w:t xml:space="preserve">М. Здоровий спосіб життя сучасного українця: соціально-психологічні чинники. </w:t>
      </w:r>
      <w:r w:rsidR="00AB5E1E" w:rsidRPr="000C664D">
        <w:rPr>
          <w:rFonts w:ascii="Times New Roman" w:hAnsi="Times New Roman" w:cs="Times New Roman"/>
          <w:i/>
          <w:iCs/>
          <w:sz w:val="28"/>
          <w:szCs w:val="28"/>
          <w:lang w:eastAsia="uk-UA"/>
        </w:rPr>
        <w:t>Розвиток вищих духовних потреб особистості в контексті формування здорового способу життя: збірник матеріалів міжнародного науково-практичного семінару</w:t>
      </w:r>
      <w:r w:rsidR="00AB5E1E" w:rsidRPr="000C664D">
        <w:rPr>
          <w:rFonts w:ascii="Times New Roman" w:hAnsi="Times New Roman" w:cs="Times New Roman"/>
          <w:sz w:val="28"/>
          <w:szCs w:val="28"/>
          <w:lang w:eastAsia="uk-UA"/>
        </w:rPr>
        <w:t>. Київ: НУБіП України, 2017. С. 53–54.</w:t>
      </w:r>
    </w:p>
    <w:p w14:paraId="58BB0E53" w14:textId="53A8F0ED"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Пильненький</w:t>
      </w:r>
      <w:proofErr w:type="spellEnd"/>
      <w:r>
        <w:rPr>
          <w:rFonts w:ascii="Times New Roman" w:hAnsi="Times New Roman" w:cs="Times New Roman"/>
          <w:sz w:val="28"/>
          <w:szCs w:val="28"/>
          <w:lang w:eastAsia="uk-UA"/>
        </w:rPr>
        <w:t xml:space="preserve"> В. В., Леонова В. </w:t>
      </w:r>
      <w:r w:rsidR="00AB5E1E" w:rsidRPr="000C664D">
        <w:rPr>
          <w:rFonts w:ascii="Times New Roman" w:hAnsi="Times New Roman" w:cs="Times New Roman"/>
          <w:sz w:val="28"/>
          <w:szCs w:val="28"/>
          <w:lang w:eastAsia="uk-UA"/>
        </w:rPr>
        <w:t>А. Методичні основи підвищення фізичної підготовленості і фізичного здоров</w:t>
      </w:r>
      <w:r w:rsidR="00345796">
        <w:rPr>
          <w:rFonts w:ascii="Times New Roman" w:hAnsi="Times New Roman" w:cs="Times New Roman"/>
          <w:sz w:val="28"/>
          <w:szCs w:val="28"/>
          <w:lang w:eastAsia="uk-UA"/>
        </w:rPr>
        <w:t>’</w:t>
      </w:r>
      <w:r w:rsidR="00AB5E1E" w:rsidRPr="000C664D">
        <w:rPr>
          <w:rFonts w:ascii="Times New Roman" w:hAnsi="Times New Roman" w:cs="Times New Roman"/>
          <w:sz w:val="28"/>
          <w:szCs w:val="28"/>
          <w:lang w:eastAsia="uk-UA"/>
        </w:rPr>
        <w:t>я студентів методом оздоровчого тренування. Миколаїв, 2004. 91 с.</w:t>
      </w:r>
    </w:p>
    <w:p w14:paraId="1B215A73" w14:textId="1FDB558E"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 xml:space="preserve">Плахтій П. Д., </w:t>
      </w:r>
      <w:proofErr w:type="spellStart"/>
      <w:r w:rsidRPr="000C664D">
        <w:rPr>
          <w:rFonts w:ascii="Times New Roman" w:hAnsi="Times New Roman" w:cs="Times New Roman"/>
          <w:sz w:val="28"/>
          <w:szCs w:val="28"/>
          <w:lang w:eastAsia="uk-UA"/>
        </w:rPr>
        <w:t>Босенко</w:t>
      </w:r>
      <w:proofErr w:type="spellEnd"/>
      <w:r w:rsidRPr="000C664D">
        <w:rPr>
          <w:rFonts w:ascii="Times New Roman" w:hAnsi="Times New Roman" w:cs="Times New Roman"/>
          <w:sz w:val="28"/>
          <w:szCs w:val="28"/>
          <w:lang w:eastAsia="uk-UA"/>
        </w:rPr>
        <w:t xml:space="preserve"> А. І., Макаренко А. В. Фізіологія фізичних вправ: підручник. Кам</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янець-Подільський: ТОВ «Друкарня Рута», 2015. 268 с.</w:t>
      </w:r>
    </w:p>
    <w:p w14:paraId="6997AE83" w14:textId="44DD18DC"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Присяжнюк С. </w:t>
      </w:r>
      <w:r w:rsidR="00AB5E1E" w:rsidRPr="000C664D">
        <w:rPr>
          <w:rFonts w:ascii="Times New Roman" w:hAnsi="Times New Roman" w:cs="Times New Roman"/>
          <w:sz w:val="28"/>
          <w:szCs w:val="28"/>
          <w:lang w:eastAsia="uk-UA"/>
        </w:rPr>
        <w:t xml:space="preserve">І. Вплив мотиваційних пріоритетів на ефективність занять фізичного виховання студентів спеціальних медичних груп аграрних вищих навчальних закладів. </w:t>
      </w:r>
      <w:r>
        <w:rPr>
          <w:rFonts w:ascii="Times New Roman" w:hAnsi="Times New Roman" w:cs="Times New Roman"/>
          <w:i/>
          <w:iCs/>
          <w:sz w:val="28"/>
          <w:szCs w:val="28"/>
          <w:lang w:eastAsia="uk-UA"/>
        </w:rPr>
        <w:t>Науковий часопис НПУ ім. М. </w:t>
      </w:r>
      <w:r w:rsidR="00AB5E1E" w:rsidRPr="000C664D">
        <w:rPr>
          <w:rFonts w:ascii="Times New Roman" w:hAnsi="Times New Roman" w:cs="Times New Roman"/>
          <w:i/>
          <w:iCs/>
          <w:sz w:val="28"/>
          <w:szCs w:val="28"/>
          <w:lang w:eastAsia="uk-UA"/>
        </w:rPr>
        <w:t>П.</w:t>
      </w:r>
      <w:r>
        <w:rPr>
          <w:rFonts w:ascii="Times New Roman" w:hAnsi="Times New Roman" w:cs="Times New Roman"/>
          <w:i/>
          <w:iCs/>
          <w:sz w:val="28"/>
          <w:szCs w:val="28"/>
          <w:lang w:eastAsia="uk-UA"/>
        </w:rPr>
        <w:t> </w:t>
      </w:r>
      <w:r w:rsidR="00AB5E1E" w:rsidRPr="000C664D">
        <w:rPr>
          <w:rFonts w:ascii="Times New Roman" w:hAnsi="Times New Roman" w:cs="Times New Roman"/>
          <w:i/>
          <w:iCs/>
          <w:sz w:val="28"/>
          <w:szCs w:val="28"/>
          <w:lang w:eastAsia="uk-UA"/>
        </w:rPr>
        <w:t>Драгоманова. Серія 15</w:t>
      </w:r>
      <w:r w:rsidR="00AB5E1E" w:rsidRPr="000C664D">
        <w:rPr>
          <w:rFonts w:ascii="Times New Roman" w:hAnsi="Times New Roman" w:cs="Times New Roman"/>
          <w:sz w:val="28"/>
          <w:szCs w:val="28"/>
          <w:lang w:eastAsia="uk-UA"/>
        </w:rPr>
        <w:t xml:space="preserve">. 2017. </w:t>
      </w:r>
      <w:proofErr w:type="spellStart"/>
      <w:r w:rsidR="00AB5E1E" w:rsidRPr="000C664D">
        <w:rPr>
          <w:rFonts w:ascii="Times New Roman" w:hAnsi="Times New Roman" w:cs="Times New Roman"/>
          <w:sz w:val="28"/>
          <w:szCs w:val="28"/>
          <w:lang w:eastAsia="uk-UA"/>
        </w:rPr>
        <w:t>Вип</w:t>
      </w:r>
      <w:proofErr w:type="spellEnd"/>
      <w:r w:rsidR="00AB5E1E" w:rsidRPr="000C664D">
        <w:rPr>
          <w:rFonts w:ascii="Times New Roman" w:hAnsi="Times New Roman" w:cs="Times New Roman"/>
          <w:sz w:val="28"/>
          <w:szCs w:val="28"/>
          <w:lang w:eastAsia="uk-UA"/>
        </w:rPr>
        <w:t>. ЗК(84). С. 488–492.</w:t>
      </w:r>
    </w:p>
    <w:p w14:paraId="7B0ED564" w14:textId="76F2B789"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 xml:space="preserve">Романенко В. В., </w:t>
      </w:r>
      <w:proofErr w:type="spellStart"/>
      <w:r w:rsidRPr="000C664D">
        <w:rPr>
          <w:rFonts w:ascii="Times New Roman" w:hAnsi="Times New Roman" w:cs="Times New Roman"/>
          <w:sz w:val="28"/>
          <w:szCs w:val="28"/>
          <w:lang w:eastAsia="uk-UA"/>
        </w:rPr>
        <w:t>Куц</w:t>
      </w:r>
      <w:proofErr w:type="spellEnd"/>
      <w:r w:rsidRPr="000C664D">
        <w:rPr>
          <w:rFonts w:ascii="Times New Roman" w:hAnsi="Times New Roman" w:cs="Times New Roman"/>
          <w:sz w:val="28"/>
          <w:szCs w:val="28"/>
          <w:lang w:eastAsia="uk-UA"/>
        </w:rPr>
        <w:t xml:space="preserve"> О. С. Рухова активність і фізичний стан студенток вищих навчальних закладів: </w:t>
      </w:r>
      <w:proofErr w:type="spellStart"/>
      <w:r w:rsidRPr="000C664D">
        <w:rPr>
          <w:rFonts w:ascii="Times New Roman" w:hAnsi="Times New Roman" w:cs="Times New Roman"/>
          <w:sz w:val="28"/>
          <w:szCs w:val="28"/>
          <w:lang w:eastAsia="uk-UA"/>
        </w:rPr>
        <w:t>навч</w:t>
      </w:r>
      <w:proofErr w:type="spellEnd"/>
      <w:r w:rsidRPr="000C664D">
        <w:rPr>
          <w:rFonts w:ascii="Times New Roman" w:hAnsi="Times New Roman" w:cs="Times New Roman"/>
          <w:sz w:val="28"/>
          <w:szCs w:val="28"/>
          <w:lang w:eastAsia="uk-UA"/>
        </w:rPr>
        <w:t>. посібник. Вінниця, 2003. 132</w:t>
      </w:r>
      <w:r w:rsidR="003D724C">
        <w:rPr>
          <w:rFonts w:ascii="Times New Roman" w:hAnsi="Times New Roman" w:cs="Times New Roman"/>
          <w:sz w:val="28"/>
          <w:szCs w:val="28"/>
          <w:lang w:eastAsia="uk-UA"/>
        </w:rPr>
        <w:t> </w:t>
      </w:r>
      <w:r w:rsidRPr="000C664D">
        <w:rPr>
          <w:rFonts w:ascii="Times New Roman" w:hAnsi="Times New Roman" w:cs="Times New Roman"/>
          <w:sz w:val="28"/>
          <w:szCs w:val="28"/>
          <w:lang w:eastAsia="uk-UA"/>
        </w:rPr>
        <w:t>с.</w:t>
      </w:r>
    </w:p>
    <w:p w14:paraId="031D5C8F" w14:textId="7BE2B27C"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Савчук С. </w:t>
      </w:r>
      <w:r w:rsidR="00AB5E1E" w:rsidRPr="000C664D">
        <w:rPr>
          <w:rFonts w:ascii="Times New Roman" w:hAnsi="Times New Roman" w:cs="Times New Roman"/>
          <w:sz w:val="28"/>
          <w:szCs w:val="28"/>
          <w:lang w:eastAsia="uk-UA"/>
        </w:rPr>
        <w:t xml:space="preserve">А., </w:t>
      </w:r>
      <w:proofErr w:type="spellStart"/>
      <w:r w:rsidR="00AB5E1E" w:rsidRPr="000C664D">
        <w:rPr>
          <w:rFonts w:ascii="Times New Roman" w:hAnsi="Times New Roman" w:cs="Times New Roman"/>
          <w:sz w:val="28"/>
          <w:szCs w:val="28"/>
          <w:lang w:eastAsia="uk-UA"/>
        </w:rPr>
        <w:t>Потамнюк</w:t>
      </w:r>
      <w:proofErr w:type="spellEnd"/>
      <w:r w:rsidR="00AB5E1E" w:rsidRPr="000C664D">
        <w:rPr>
          <w:rFonts w:ascii="Times New Roman" w:hAnsi="Times New Roman" w:cs="Times New Roman"/>
          <w:sz w:val="28"/>
          <w:szCs w:val="28"/>
          <w:lang w:eastAsia="uk-UA"/>
        </w:rPr>
        <w:t xml:space="preserve"> Р. З. Характеристика </w:t>
      </w:r>
      <w:proofErr w:type="spellStart"/>
      <w:r w:rsidR="00AB5E1E" w:rsidRPr="000C664D">
        <w:rPr>
          <w:rFonts w:ascii="Times New Roman" w:hAnsi="Times New Roman" w:cs="Times New Roman"/>
          <w:sz w:val="28"/>
          <w:szCs w:val="28"/>
          <w:lang w:eastAsia="uk-UA"/>
        </w:rPr>
        <w:t>морфофункціональних</w:t>
      </w:r>
      <w:proofErr w:type="spellEnd"/>
      <w:r w:rsidR="00AB5E1E" w:rsidRPr="000C664D">
        <w:rPr>
          <w:rFonts w:ascii="Times New Roman" w:hAnsi="Times New Roman" w:cs="Times New Roman"/>
          <w:sz w:val="28"/>
          <w:szCs w:val="28"/>
          <w:lang w:eastAsia="uk-UA"/>
        </w:rPr>
        <w:t xml:space="preserve"> особливостей організму студентів. </w:t>
      </w:r>
      <w:r w:rsidR="00AB5E1E" w:rsidRPr="000C664D">
        <w:rPr>
          <w:rFonts w:ascii="Times New Roman" w:hAnsi="Times New Roman" w:cs="Times New Roman"/>
          <w:i/>
          <w:iCs/>
          <w:sz w:val="28"/>
          <w:szCs w:val="28"/>
          <w:lang w:eastAsia="uk-UA"/>
        </w:rPr>
        <w:t>Педагогіка, психологія та медико-біологічні проблеми фізичного виховання і спорту: збірник наукових праць</w:t>
      </w:r>
      <w:r w:rsidR="00AB5E1E" w:rsidRPr="000C664D">
        <w:rPr>
          <w:rFonts w:ascii="Times New Roman" w:hAnsi="Times New Roman" w:cs="Times New Roman"/>
          <w:sz w:val="28"/>
          <w:szCs w:val="28"/>
          <w:lang w:eastAsia="uk-UA"/>
        </w:rPr>
        <w:t>. Харків, 2001. № 13. С. 13–36.</w:t>
      </w:r>
    </w:p>
    <w:p w14:paraId="18749DE9" w14:textId="12FBEFB2"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Салук</w:t>
      </w:r>
      <w:proofErr w:type="spellEnd"/>
      <w:r>
        <w:rPr>
          <w:rFonts w:ascii="Times New Roman" w:hAnsi="Times New Roman" w:cs="Times New Roman"/>
          <w:sz w:val="28"/>
          <w:szCs w:val="28"/>
          <w:lang w:eastAsia="uk-UA"/>
        </w:rPr>
        <w:t xml:space="preserve"> І. </w:t>
      </w:r>
      <w:r w:rsidR="00AB5E1E" w:rsidRPr="000C664D">
        <w:rPr>
          <w:rFonts w:ascii="Times New Roman" w:hAnsi="Times New Roman" w:cs="Times New Roman"/>
          <w:sz w:val="28"/>
          <w:szCs w:val="28"/>
          <w:lang w:eastAsia="uk-UA"/>
        </w:rPr>
        <w:t>А. Особливості індивідуалізації фізичного виховання студентів з різним рівнем здоров</w:t>
      </w:r>
      <w:r w:rsidR="00345796">
        <w:rPr>
          <w:rFonts w:ascii="Times New Roman" w:hAnsi="Times New Roman" w:cs="Times New Roman"/>
          <w:sz w:val="28"/>
          <w:szCs w:val="28"/>
          <w:lang w:eastAsia="uk-UA"/>
        </w:rPr>
        <w:t>’</w:t>
      </w:r>
      <w:r w:rsidR="00AB5E1E" w:rsidRPr="000C664D">
        <w:rPr>
          <w:rFonts w:ascii="Times New Roman" w:hAnsi="Times New Roman" w:cs="Times New Roman"/>
          <w:sz w:val="28"/>
          <w:szCs w:val="28"/>
          <w:lang w:eastAsia="uk-UA"/>
        </w:rPr>
        <w:t xml:space="preserve">я та вплив на показники їхньої рухової підготовленості. </w:t>
      </w:r>
      <w:r w:rsidR="00AB5E1E" w:rsidRPr="000C664D">
        <w:rPr>
          <w:rFonts w:ascii="Times New Roman" w:hAnsi="Times New Roman" w:cs="Times New Roman"/>
          <w:i/>
          <w:iCs/>
          <w:sz w:val="28"/>
          <w:szCs w:val="28"/>
          <w:lang w:eastAsia="uk-UA"/>
        </w:rPr>
        <w:t>Теорія та методика фізичного виховання: науково-методичний журнал</w:t>
      </w:r>
      <w:r w:rsidR="00AB5E1E" w:rsidRPr="000C664D">
        <w:rPr>
          <w:rFonts w:ascii="Times New Roman" w:hAnsi="Times New Roman" w:cs="Times New Roman"/>
          <w:sz w:val="28"/>
          <w:szCs w:val="28"/>
          <w:lang w:eastAsia="uk-UA"/>
        </w:rPr>
        <w:t>. 2008. № 11. С. 48–52.</w:t>
      </w:r>
    </w:p>
    <w:p w14:paraId="4CDAC3D2" w14:textId="07D669C8"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Свириденко О. </w:t>
      </w:r>
      <w:r w:rsidR="00AB5E1E" w:rsidRPr="000C664D">
        <w:rPr>
          <w:rFonts w:ascii="Times New Roman" w:hAnsi="Times New Roman" w:cs="Times New Roman"/>
          <w:sz w:val="28"/>
          <w:szCs w:val="28"/>
          <w:lang w:eastAsia="uk-UA"/>
        </w:rPr>
        <w:t xml:space="preserve">О. Засоби ведення здорового способу життя: навчально-методичний посібник. Полтава: Вид-во </w:t>
      </w:r>
      <w:proofErr w:type="spellStart"/>
      <w:r w:rsidR="00AB5E1E" w:rsidRPr="000C664D">
        <w:rPr>
          <w:rFonts w:ascii="Times New Roman" w:hAnsi="Times New Roman" w:cs="Times New Roman"/>
          <w:sz w:val="28"/>
          <w:szCs w:val="28"/>
          <w:lang w:eastAsia="uk-UA"/>
        </w:rPr>
        <w:t>Техсервіс</w:t>
      </w:r>
      <w:proofErr w:type="spellEnd"/>
      <w:r w:rsidR="00AB5E1E" w:rsidRPr="000C664D">
        <w:rPr>
          <w:rFonts w:ascii="Times New Roman" w:hAnsi="Times New Roman" w:cs="Times New Roman"/>
          <w:sz w:val="28"/>
          <w:szCs w:val="28"/>
          <w:lang w:eastAsia="uk-UA"/>
        </w:rPr>
        <w:t>, 2016. 52 с.</w:t>
      </w:r>
    </w:p>
    <w:p w14:paraId="6E85C646" w14:textId="7C970367" w:rsidR="000C664D"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Сергієнко В. М.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 та фізичний розвиток студентської молоді. </w:t>
      </w:r>
      <w:r w:rsidRPr="000C664D">
        <w:rPr>
          <w:rFonts w:ascii="Times New Roman" w:hAnsi="Times New Roman" w:cs="Times New Roman"/>
          <w:i/>
          <w:iCs/>
          <w:sz w:val="28"/>
          <w:szCs w:val="28"/>
          <w:lang w:eastAsia="uk-UA"/>
        </w:rPr>
        <w:t>Фізичне виховання, спорт і культура здоров</w:t>
      </w:r>
      <w:r w:rsidR="00345796">
        <w:rPr>
          <w:rFonts w:ascii="Times New Roman" w:hAnsi="Times New Roman" w:cs="Times New Roman"/>
          <w:i/>
          <w:iCs/>
          <w:sz w:val="28"/>
          <w:szCs w:val="28"/>
          <w:lang w:eastAsia="uk-UA"/>
        </w:rPr>
        <w:t>’</w:t>
      </w:r>
      <w:r w:rsidRPr="000C664D">
        <w:rPr>
          <w:rFonts w:ascii="Times New Roman" w:hAnsi="Times New Roman" w:cs="Times New Roman"/>
          <w:i/>
          <w:iCs/>
          <w:sz w:val="28"/>
          <w:szCs w:val="28"/>
          <w:lang w:eastAsia="uk-UA"/>
        </w:rPr>
        <w:t xml:space="preserve">я у сучасному суспільстві: </w:t>
      </w:r>
      <w:r w:rsidRPr="000C664D">
        <w:rPr>
          <w:rFonts w:ascii="Times New Roman" w:hAnsi="Times New Roman" w:cs="Times New Roman"/>
          <w:i/>
          <w:iCs/>
          <w:sz w:val="28"/>
          <w:szCs w:val="28"/>
          <w:lang w:eastAsia="uk-UA"/>
        </w:rPr>
        <w:lastRenderedPageBreak/>
        <w:t>збірник наукових праць</w:t>
      </w:r>
      <w:r w:rsidRPr="000C664D">
        <w:rPr>
          <w:rFonts w:ascii="Times New Roman" w:hAnsi="Times New Roman" w:cs="Times New Roman"/>
          <w:sz w:val="28"/>
          <w:szCs w:val="28"/>
          <w:lang w:eastAsia="uk-UA"/>
        </w:rPr>
        <w:t>. Луцьк: ВНУ ім. Лесі Українки, 2009. № 2. С. 79–82.</w:t>
      </w:r>
    </w:p>
    <w:p w14:paraId="64CF8BA2" w14:textId="36CD1557"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 xml:space="preserve">Сіренко Р., Козакова Т. Фізичний стан як критерій якості процесу фізичного виховання студентів. </w:t>
      </w:r>
      <w:r w:rsidRPr="000C664D">
        <w:rPr>
          <w:rFonts w:ascii="Times New Roman" w:hAnsi="Times New Roman" w:cs="Times New Roman"/>
          <w:i/>
          <w:iCs/>
          <w:sz w:val="28"/>
          <w:szCs w:val="28"/>
          <w:lang w:eastAsia="uk-UA"/>
        </w:rPr>
        <w:t>Фізична культура, спорт та здоров</w:t>
      </w:r>
      <w:r w:rsidR="00345796">
        <w:rPr>
          <w:rFonts w:ascii="Times New Roman" w:hAnsi="Times New Roman" w:cs="Times New Roman"/>
          <w:i/>
          <w:iCs/>
          <w:sz w:val="28"/>
          <w:szCs w:val="28"/>
          <w:lang w:eastAsia="uk-UA"/>
        </w:rPr>
        <w:t>’</w:t>
      </w:r>
      <w:r w:rsidRPr="000C664D">
        <w:rPr>
          <w:rFonts w:ascii="Times New Roman" w:hAnsi="Times New Roman" w:cs="Times New Roman"/>
          <w:i/>
          <w:iCs/>
          <w:sz w:val="28"/>
          <w:szCs w:val="28"/>
          <w:lang w:eastAsia="uk-UA"/>
        </w:rPr>
        <w:t>я нації: збірник наукових праць</w:t>
      </w:r>
      <w:r w:rsidRPr="000C664D">
        <w:rPr>
          <w:rFonts w:ascii="Times New Roman" w:hAnsi="Times New Roman" w:cs="Times New Roman"/>
          <w:sz w:val="28"/>
          <w:szCs w:val="28"/>
          <w:lang w:eastAsia="uk-UA"/>
        </w:rPr>
        <w:t xml:space="preserve">. Вінниця, 2004. </w:t>
      </w:r>
      <w:proofErr w:type="spellStart"/>
      <w:r w:rsidRPr="000C664D">
        <w:rPr>
          <w:rFonts w:ascii="Times New Roman" w:hAnsi="Times New Roman" w:cs="Times New Roman"/>
          <w:sz w:val="28"/>
          <w:szCs w:val="28"/>
          <w:lang w:eastAsia="uk-UA"/>
        </w:rPr>
        <w:t>Вип</w:t>
      </w:r>
      <w:proofErr w:type="spellEnd"/>
      <w:r w:rsidRPr="000C664D">
        <w:rPr>
          <w:rFonts w:ascii="Times New Roman" w:hAnsi="Times New Roman" w:cs="Times New Roman"/>
          <w:sz w:val="28"/>
          <w:szCs w:val="28"/>
          <w:lang w:eastAsia="uk-UA"/>
        </w:rPr>
        <w:t>. 5. С. 140–144.</w:t>
      </w:r>
    </w:p>
    <w:p w14:paraId="092CB161" w14:textId="52866F08"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Соколюк</w:t>
      </w:r>
      <w:proofErr w:type="spellEnd"/>
      <w:r>
        <w:rPr>
          <w:rFonts w:ascii="Times New Roman" w:hAnsi="Times New Roman" w:cs="Times New Roman"/>
          <w:sz w:val="28"/>
          <w:szCs w:val="28"/>
          <w:lang w:eastAsia="uk-UA"/>
        </w:rPr>
        <w:t xml:space="preserve"> О. </w:t>
      </w:r>
      <w:r w:rsidR="00AB5E1E" w:rsidRPr="000C664D">
        <w:rPr>
          <w:rFonts w:ascii="Times New Roman" w:hAnsi="Times New Roman" w:cs="Times New Roman"/>
          <w:sz w:val="28"/>
          <w:szCs w:val="28"/>
          <w:lang w:eastAsia="uk-UA"/>
        </w:rPr>
        <w:t xml:space="preserve">В. Мотивація студентів вищих навчальних закладів до занять фізичною культурою в умовах інформаційного суспільства. </w:t>
      </w:r>
      <w:r w:rsidR="00AB5E1E" w:rsidRPr="000C664D">
        <w:rPr>
          <w:rFonts w:ascii="Times New Roman" w:hAnsi="Times New Roman" w:cs="Times New Roman"/>
          <w:i/>
          <w:iCs/>
          <w:sz w:val="28"/>
          <w:szCs w:val="28"/>
          <w:lang w:eastAsia="uk-UA"/>
        </w:rPr>
        <w:t>Наукові записки. Серія: Педагогіка</w:t>
      </w:r>
      <w:r w:rsidR="00AB5E1E" w:rsidRPr="000C664D">
        <w:rPr>
          <w:rFonts w:ascii="Times New Roman" w:hAnsi="Times New Roman" w:cs="Times New Roman"/>
          <w:sz w:val="28"/>
          <w:szCs w:val="28"/>
          <w:lang w:eastAsia="uk-UA"/>
        </w:rPr>
        <w:t>. 2012. № 4. С. 164–168.</w:t>
      </w:r>
    </w:p>
    <w:p w14:paraId="129D7C74" w14:textId="18D83873"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Стеценко А. </w:t>
      </w:r>
      <w:r w:rsidR="00AB5E1E" w:rsidRPr="000C664D">
        <w:rPr>
          <w:rFonts w:ascii="Times New Roman" w:hAnsi="Times New Roman" w:cs="Times New Roman"/>
          <w:sz w:val="28"/>
          <w:szCs w:val="28"/>
          <w:lang w:eastAsia="uk-UA"/>
        </w:rPr>
        <w:t xml:space="preserve">І. Особистісно орієнтоване фізичне вдосконалення студентів. </w:t>
      </w:r>
      <w:r w:rsidR="00AB5E1E" w:rsidRPr="000C664D">
        <w:rPr>
          <w:rFonts w:ascii="Times New Roman" w:hAnsi="Times New Roman" w:cs="Times New Roman"/>
          <w:i/>
          <w:iCs/>
          <w:sz w:val="28"/>
          <w:szCs w:val="28"/>
          <w:lang w:eastAsia="uk-UA"/>
        </w:rPr>
        <w:t>Науковий часопис НПУ ім. М. П. Драгоманова. Серія 15: Науково-педагогічні проблеми фізичної культури (фізична культура і спорт)</w:t>
      </w:r>
      <w:r w:rsidR="00AB5E1E" w:rsidRPr="000C664D">
        <w:rPr>
          <w:rFonts w:ascii="Times New Roman" w:hAnsi="Times New Roman" w:cs="Times New Roman"/>
          <w:sz w:val="28"/>
          <w:szCs w:val="28"/>
          <w:lang w:eastAsia="uk-UA"/>
        </w:rPr>
        <w:t xml:space="preserve">. 2010. </w:t>
      </w:r>
      <w:proofErr w:type="spellStart"/>
      <w:r w:rsidR="00AB5E1E" w:rsidRPr="000C664D">
        <w:rPr>
          <w:rFonts w:ascii="Times New Roman" w:hAnsi="Times New Roman" w:cs="Times New Roman"/>
          <w:sz w:val="28"/>
          <w:szCs w:val="28"/>
          <w:lang w:eastAsia="uk-UA"/>
        </w:rPr>
        <w:t>Вип</w:t>
      </w:r>
      <w:proofErr w:type="spellEnd"/>
      <w:r w:rsidR="00AB5E1E" w:rsidRPr="000C664D">
        <w:rPr>
          <w:rFonts w:ascii="Times New Roman" w:hAnsi="Times New Roman" w:cs="Times New Roman"/>
          <w:sz w:val="28"/>
          <w:szCs w:val="28"/>
          <w:lang w:eastAsia="uk-UA"/>
        </w:rPr>
        <w:t>. 7. С. 293–297.</w:t>
      </w:r>
    </w:p>
    <w:p w14:paraId="3EBC3A0B" w14:textId="623A2390"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 xml:space="preserve">Тимофієва М. П., </w:t>
      </w:r>
      <w:proofErr w:type="spellStart"/>
      <w:r w:rsidRPr="000C664D">
        <w:rPr>
          <w:rFonts w:ascii="Times New Roman" w:hAnsi="Times New Roman" w:cs="Times New Roman"/>
          <w:sz w:val="28"/>
          <w:szCs w:val="28"/>
          <w:lang w:eastAsia="uk-UA"/>
        </w:rPr>
        <w:t>Двіжона</w:t>
      </w:r>
      <w:proofErr w:type="spellEnd"/>
      <w:r w:rsidRPr="000C664D">
        <w:rPr>
          <w:rFonts w:ascii="Times New Roman" w:hAnsi="Times New Roman" w:cs="Times New Roman"/>
          <w:sz w:val="28"/>
          <w:szCs w:val="28"/>
          <w:lang w:eastAsia="uk-UA"/>
        </w:rPr>
        <w:t xml:space="preserve"> О. В. Психологія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 </w:t>
      </w:r>
      <w:proofErr w:type="spellStart"/>
      <w:r w:rsidRPr="000C664D">
        <w:rPr>
          <w:rFonts w:ascii="Times New Roman" w:hAnsi="Times New Roman" w:cs="Times New Roman"/>
          <w:sz w:val="28"/>
          <w:szCs w:val="28"/>
          <w:lang w:eastAsia="uk-UA"/>
        </w:rPr>
        <w:t>навч</w:t>
      </w:r>
      <w:proofErr w:type="spellEnd"/>
      <w:r w:rsidRPr="000C664D">
        <w:rPr>
          <w:rFonts w:ascii="Times New Roman" w:hAnsi="Times New Roman" w:cs="Times New Roman"/>
          <w:sz w:val="28"/>
          <w:szCs w:val="28"/>
          <w:lang w:eastAsia="uk-UA"/>
        </w:rPr>
        <w:t>. посібник. Чернівці: Книги – XXI, 2009. 296 с.</w:t>
      </w:r>
    </w:p>
    <w:p w14:paraId="560B91E9" w14:textId="653DA982"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Ткаченко В. </w:t>
      </w:r>
      <w:r w:rsidR="00AB5E1E" w:rsidRPr="000C664D">
        <w:rPr>
          <w:rFonts w:ascii="Times New Roman" w:hAnsi="Times New Roman" w:cs="Times New Roman"/>
          <w:sz w:val="28"/>
          <w:szCs w:val="28"/>
          <w:lang w:eastAsia="uk-UA"/>
        </w:rPr>
        <w:t>В. Основні аспекти поняття «</w:t>
      </w:r>
      <w:proofErr w:type="spellStart"/>
      <w:r w:rsidR="00AB5E1E" w:rsidRPr="000C664D">
        <w:rPr>
          <w:rFonts w:ascii="Times New Roman" w:hAnsi="Times New Roman" w:cs="Times New Roman"/>
          <w:sz w:val="28"/>
          <w:szCs w:val="28"/>
          <w:lang w:eastAsia="uk-UA"/>
        </w:rPr>
        <w:t>здоров</w:t>
      </w:r>
      <w:r w:rsidR="00345796">
        <w:rPr>
          <w:rFonts w:ascii="Times New Roman" w:hAnsi="Times New Roman" w:cs="Times New Roman"/>
          <w:sz w:val="28"/>
          <w:szCs w:val="28"/>
          <w:lang w:eastAsia="uk-UA"/>
        </w:rPr>
        <w:t>’</w:t>
      </w:r>
      <w:r w:rsidR="00AB5E1E" w:rsidRPr="000C664D">
        <w:rPr>
          <w:rFonts w:ascii="Times New Roman" w:hAnsi="Times New Roman" w:cs="Times New Roman"/>
          <w:sz w:val="28"/>
          <w:szCs w:val="28"/>
          <w:lang w:eastAsia="uk-UA"/>
        </w:rPr>
        <w:t>язбережувальні</w:t>
      </w:r>
      <w:proofErr w:type="spellEnd"/>
      <w:r w:rsidR="00AB5E1E" w:rsidRPr="000C664D">
        <w:rPr>
          <w:rFonts w:ascii="Times New Roman" w:hAnsi="Times New Roman" w:cs="Times New Roman"/>
          <w:sz w:val="28"/>
          <w:szCs w:val="28"/>
          <w:lang w:eastAsia="uk-UA"/>
        </w:rPr>
        <w:t xml:space="preserve"> технології». </w:t>
      </w:r>
      <w:r w:rsidR="00AB5E1E" w:rsidRPr="000C664D">
        <w:rPr>
          <w:rFonts w:ascii="Times New Roman" w:hAnsi="Times New Roman" w:cs="Times New Roman"/>
          <w:i/>
          <w:iCs/>
          <w:sz w:val="28"/>
          <w:szCs w:val="28"/>
          <w:lang w:eastAsia="uk-UA"/>
        </w:rPr>
        <w:t xml:space="preserve">Наука і освіта – </w:t>
      </w:r>
      <w:proofErr w:type="spellStart"/>
      <w:r w:rsidR="00AB5E1E" w:rsidRPr="000C664D">
        <w:rPr>
          <w:rFonts w:ascii="Times New Roman" w:hAnsi="Times New Roman" w:cs="Times New Roman"/>
          <w:i/>
          <w:iCs/>
          <w:sz w:val="28"/>
          <w:szCs w:val="28"/>
          <w:lang w:eastAsia="uk-UA"/>
        </w:rPr>
        <w:t>Science</w:t>
      </w:r>
      <w:proofErr w:type="spellEnd"/>
      <w:r w:rsidR="00AB5E1E" w:rsidRPr="000C664D">
        <w:rPr>
          <w:rFonts w:ascii="Times New Roman" w:hAnsi="Times New Roman" w:cs="Times New Roman"/>
          <w:i/>
          <w:iCs/>
          <w:sz w:val="28"/>
          <w:szCs w:val="28"/>
          <w:lang w:eastAsia="uk-UA"/>
        </w:rPr>
        <w:t xml:space="preserve"> </w:t>
      </w:r>
      <w:proofErr w:type="spellStart"/>
      <w:r w:rsidR="00AB5E1E" w:rsidRPr="000C664D">
        <w:rPr>
          <w:rFonts w:ascii="Times New Roman" w:hAnsi="Times New Roman" w:cs="Times New Roman"/>
          <w:i/>
          <w:iCs/>
          <w:sz w:val="28"/>
          <w:szCs w:val="28"/>
          <w:lang w:eastAsia="uk-UA"/>
        </w:rPr>
        <w:t>and</w:t>
      </w:r>
      <w:proofErr w:type="spellEnd"/>
      <w:r w:rsidR="00AB5E1E" w:rsidRPr="000C664D">
        <w:rPr>
          <w:rFonts w:ascii="Times New Roman" w:hAnsi="Times New Roman" w:cs="Times New Roman"/>
          <w:i/>
          <w:iCs/>
          <w:sz w:val="28"/>
          <w:szCs w:val="28"/>
          <w:lang w:eastAsia="uk-UA"/>
        </w:rPr>
        <w:t xml:space="preserve"> </w:t>
      </w:r>
      <w:proofErr w:type="spellStart"/>
      <w:r w:rsidR="00AB5E1E" w:rsidRPr="000C664D">
        <w:rPr>
          <w:rFonts w:ascii="Times New Roman" w:hAnsi="Times New Roman" w:cs="Times New Roman"/>
          <w:i/>
          <w:iCs/>
          <w:sz w:val="28"/>
          <w:szCs w:val="28"/>
          <w:lang w:eastAsia="uk-UA"/>
        </w:rPr>
        <w:t>education</w:t>
      </w:r>
      <w:proofErr w:type="spellEnd"/>
      <w:r w:rsidR="00AB5E1E" w:rsidRPr="000C664D">
        <w:rPr>
          <w:rFonts w:ascii="Times New Roman" w:hAnsi="Times New Roman" w:cs="Times New Roman"/>
          <w:i/>
          <w:iCs/>
          <w:sz w:val="28"/>
          <w:szCs w:val="28"/>
          <w:lang w:eastAsia="uk-UA"/>
        </w:rPr>
        <w:t xml:space="preserve"> – Наука и </w:t>
      </w:r>
      <w:proofErr w:type="spellStart"/>
      <w:r w:rsidR="00AB5E1E" w:rsidRPr="000C664D">
        <w:rPr>
          <w:rFonts w:ascii="Times New Roman" w:hAnsi="Times New Roman" w:cs="Times New Roman"/>
          <w:i/>
          <w:iCs/>
          <w:sz w:val="28"/>
          <w:szCs w:val="28"/>
          <w:lang w:eastAsia="uk-UA"/>
        </w:rPr>
        <w:t>образование</w:t>
      </w:r>
      <w:proofErr w:type="spellEnd"/>
      <w:r w:rsidR="00AB5E1E" w:rsidRPr="000C664D">
        <w:rPr>
          <w:rFonts w:ascii="Times New Roman" w:hAnsi="Times New Roman" w:cs="Times New Roman"/>
          <w:sz w:val="28"/>
          <w:szCs w:val="28"/>
          <w:lang w:eastAsia="uk-UA"/>
        </w:rPr>
        <w:t>. 2014. № 3. С. 177–180.</w:t>
      </w:r>
    </w:p>
    <w:p w14:paraId="14E9704A" w14:textId="4FFE2538"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Товт</w:t>
      </w:r>
      <w:proofErr w:type="spellEnd"/>
      <w:r>
        <w:rPr>
          <w:rFonts w:ascii="Times New Roman" w:hAnsi="Times New Roman" w:cs="Times New Roman"/>
          <w:sz w:val="28"/>
          <w:szCs w:val="28"/>
          <w:lang w:eastAsia="uk-UA"/>
        </w:rPr>
        <w:t xml:space="preserve"> В. А., </w:t>
      </w:r>
      <w:proofErr w:type="spellStart"/>
      <w:r>
        <w:rPr>
          <w:rFonts w:ascii="Times New Roman" w:hAnsi="Times New Roman" w:cs="Times New Roman"/>
          <w:sz w:val="28"/>
          <w:szCs w:val="28"/>
          <w:lang w:eastAsia="uk-UA"/>
        </w:rPr>
        <w:t>Маріонда</w:t>
      </w:r>
      <w:proofErr w:type="spellEnd"/>
      <w:r>
        <w:rPr>
          <w:rFonts w:ascii="Times New Roman" w:hAnsi="Times New Roman" w:cs="Times New Roman"/>
          <w:sz w:val="28"/>
          <w:szCs w:val="28"/>
          <w:lang w:eastAsia="uk-UA"/>
        </w:rPr>
        <w:t xml:space="preserve"> І. </w:t>
      </w:r>
      <w:r w:rsidR="00AB5E1E" w:rsidRPr="000C664D">
        <w:rPr>
          <w:rFonts w:ascii="Times New Roman" w:hAnsi="Times New Roman" w:cs="Times New Roman"/>
          <w:sz w:val="28"/>
          <w:szCs w:val="28"/>
          <w:lang w:eastAsia="uk-UA"/>
        </w:rPr>
        <w:t xml:space="preserve">І., </w:t>
      </w:r>
      <w:proofErr w:type="spellStart"/>
      <w:r w:rsidR="00AB5E1E" w:rsidRPr="000C664D">
        <w:rPr>
          <w:rFonts w:ascii="Times New Roman" w:hAnsi="Times New Roman" w:cs="Times New Roman"/>
          <w:sz w:val="28"/>
          <w:szCs w:val="28"/>
          <w:lang w:eastAsia="uk-UA"/>
        </w:rPr>
        <w:t>Сивохоп</w:t>
      </w:r>
      <w:proofErr w:type="spellEnd"/>
      <w:r w:rsidR="00AB5E1E" w:rsidRPr="000C664D">
        <w:rPr>
          <w:rFonts w:ascii="Times New Roman" w:hAnsi="Times New Roman" w:cs="Times New Roman"/>
          <w:sz w:val="28"/>
          <w:szCs w:val="28"/>
          <w:lang w:eastAsia="uk-UA"/>
        </w:rPr>
        <w:t xml:space="preserve"> Е.</w:t>
      </w:r>
      <w:r>
        <w:rPr>
          <w:rFonts w:ascii="Times New Roman" w:hAnsi="Times New Roman" w:cs="Times New Roman"/>
          <w:sz w:val="28"/>
          <w:szCs w:val="28"/>
          <w:lang w:eastAsia="uk-UA"/>
        </w:rPr>
        <w:t> </w:t>
      </w:r>
      <w:r w:rsidR="00AB5E1E" w:rsidRPr="000C664D">
        <w:rPr>
          <w:rFonts w:ascii="Times New Roman" w:hAnsi="Times New Roman" w:cs="Times New Roman"/>
          <w:sz w:val="28"/>
          <w:szCs w:val="28"/>
          <w:lang w:eastAsia="uk-UA"/>
        </w:rPr>
        <w:t>М., Сусла В.</w:t>
      </w:r>
      <w:r>
        <w:rPr>
          <w:rFonts w:ascii="Times New Roman" w:hAnsi="Times New Roman" w:cs="Times New Roman"/>
          <w:sz w:val="28"/>
          <w:szCs w:val="28"/>
          <w:lang w:eastAsia="uk-UA"/>
        </w:rPr>
        <w:t> </w:t>
      </w:r>
      <w:r w:rsidR="00AB5E1E" w:rsidRPr="000C664D">
        <w:rPr>
          <w:rFonts w:ascii="Times New Roman" w:hAnsi="Times New Roman" w:cs="Times New Roman"/>
          <w:sz w:val="28"/>
          <w:szCs w:val="28"/>
          <w:lang w:eastAsia="uk-UA"/>
        </w:rPr>
        <w:t xml:space="preserve">Я. Теорія і технології </w:t>
      </w:r>
      <w:proofErr w:type="spellStart"/>
      <w:r w:rsidR="00AB5E1E" w:rsidRPr="000C664D">
        <w:rPr>
          <w:rFonts w:ascii="Times New Roman" w:hAnsi="Times New Roman" w:cs="Times New Roman"/>
          <w:sz w:val="28"/>
          <w:szCs w:val="28"/>
          <w:lang w:eastAsia="uk-UA"/>
        </w:rPr>
        <w:t>оздоровчо</w:t>
      </w:r>
      <w:proofErr w:type="spellEnd"/>
      <w:r w:rsidR="00AB5E1E" w:rsidRPr="000C664D">
        <w:rPr>
          <w:rFonts w:ascii="Times New Roman" w:hAnsi="Times New Roman" w:cs="Times New Roman"/>
          <w:sz w:val="28"/>
          <w:szCs w:val="28"/>
          <w:lang w:eastAsia="uk-UA"/>
        </w:rPr>
        <w:t xml:space="preserve">-рекреаційної рухової активності: </w:t>
      </w:r>
      <w:proofErr w:type="spellStart"/>
      <w:r w:rsidR="00AB5E1E" w:rsidRPr="000C664D">
        <w:rPr>
          <w:rFonts w:ascii="Times New Roman" w:hAnsi="Times New Roman" w:cs="Times New Roman"/>
          <w:sz w:val="28"/>
          <w:szCs w:val="28"/>
          <w:lang w:eastAsia="uk-UA"/>
        </w:rPr>
        <w:t>навч</w:t>
      </w:r>
      <w:proofErr w:type="spellEnd"/>
      <w:r w:rsidR="00AB5E1E" w:rsidRPr="000C664D">
        <w:rPr>
          <w:rFonts w:ascii="Times New Roman" w:hAnsi="Times New Roman" w:cs="Times New Roman"/>
          <w:sz w:val="28"/>
          <w:szCs w:val="28"/>
          <w:lang w:eastAsia="uk-UA"/>
        </w:rPr>
        <w:t>. посібник. Ужгород: Говерла, 2015. 88 с.</w:t>
      </w:r>
    </w:p>
    <w:p w14:paraId="4D0494FB" w14:textId="6332CD07"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sidRPr="000C664D">
        <w:rPr>
          <w:rFonts w:ascii="Times New Roman" w:hAnsi="Times New Roman" w:cs="Times New Roman"/>
          <w:sz w:val="28"/>
          <w:szCs w:val="28"/>
          <w:lang w:eastAsia="uk-UA"/>
        </w:rPr>
        <w:t>Устінова</w:t>
      </w:r>
      <w:proofErr w:type="spellEnd"/>
      <w:r w:rsidRPr="000C664D">
        <w:rPr>
          <w:rFonts w:ascii="Times New Roman" w:hAnsi="Times New Roman" w:cs="Times New Roman"/>
          <w:sz w:val="28"/>
          <w:szCs w:val="28"/>
          <w:lang w:eastAsia="uk-UA"/>
        </w:rPr>
        <w:t xml:space="preserve"> Т. Сучасні проблеми фізичного виховання студентів, які за станом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 відносяться до спеціальної медичної групи. </w:t>
      </w:r>
      <w:r w:rsidRPr="000C664D">
        <w:rPr>
          <w:rFonts w:ascii="Times New Roman" w:hAnsi="Times New Roman" w:cs="Times New Roman"/>
          <w:i/>
          <w:iCs/>
          <w:sz w:val="28"/>
          <w:szCs w:val="28"/>
          <w:lang w:eastAsia="uk-UA"/>
        </w:rPr>
        <w:t>Молода спортивна наука України: збірник наукових праць</w:t>
      </w:r>
      <w:r w:rsidRPr="000C664D">
        <w:rPr>
          <w:rFonts w:ascii="Times New Roman" w:hAnsi="Times New Roman" w:cs="Times New Roman"/>
          <w:sz w:val="28"/>
          <w:szCs w:val="28"/>
          <w:lang w:eastAsia="uk-UA"/>
        </w:rPr>
        <w:t xml:space="preserve">. Львів, 2003. </w:t>
      </w:r>
      <w:proofErr w:type="spellStart"/>
      <w:r w:rsidRPr="000C664D">
        <w:rPr>
          <w:rFonts w:ascii="Times New Roman" w:hAnsi="Times New Roman" w:cs="Times New Roman"/>
          <w:sz w:val="28"/>
          <w:szCs w:val="28"/>
          <w:lang w:eastAsia="uk-UA"/>
        </w:rPr>
        <w:t>Вип</w:t>
      </w:r>
      <w:proofErr w:type="spellEnd"/>
      <w:r w:rsidRPr="000C664D">
        <w:rPr>
          <w:rFonts w:ascii="Times New Roman" w:hAnsi="Times New Roman" w:cs="Times New Roman"/>
          <w:sz w:val="28"/>
          <w:szCs w:val="28"/>
          <w:lang w:eastAsia="uk-UA"/>
        </w:rPr>
        <w:t xml:space="preserve">. 7. С. 331–333. </w:t>
      </w:r>
      <w:r w:rsidRPr="000C664D">
        <w:rPr>
          <w:rFonts w:ascii="Times New Roman" w:hAnsi="Times New Roman" w:cs="Times New Roman"/>
          <w:i/>
          <w:iCs/>
          <w:sz w:val="28"/>
          <w:szCs w:val="28"/>
          <w:lang w:eastAsia="uk-UA"/>
        </w:rPr>
        <w:t>Фізичне виховання: посібник з реалізації оздоровчої програми</w:t>
      </w:r>
      <w:r w:rsidRPr="000C664D">
        <w:rPr>
          <w:rFonts w:ascii="Times New Roman" w:hAnsi="Times New Roman" w:cs="Times New Roman"/>
          <w:sz w:val="28"/>
          <w:szCs w:val="28"/>
          <w:lang w:eastAsia="uk-UA"/>
        </w:rPr>
        <w:t xml:space="preserve"> / уклад. Н. Т. </w:t>
      </w:r>
      <w:proofErr w:type="spellStart"/>
      <w:r w:rsidRPr="000C664D">
        <w:rPr>
          <w:rFonts w:ascii="Times New Roman" w:hAnsi="Times New Roman" w:cs="Times New Roman"/>
          <w:sz w:val="28"/>
          <w:szCs w:val="28"/>
          <w:lang w:eastAsia="uk-UA"/>
        </w:rPr>
        <w:t>Кучик</w:t>
      </w:r>
      <w:proofErr w:type="spellEnd"/>
      <w:r w:rsidRPr="000C664D">
        <w:rPr>
          <w:rFonts w:ascii="Times New Roman" w:hAnsi="Times New Roman" w:cs="Times New Roman"/>
          <w:sz w:val="28"/>
          <w:szCs w:val="28"/>
          <w:lang w:eastAsia="uk-UA"/>
        </w:rPr>
        <w:t xml:space="preserve">, С. М. </w:t>
      </w:r>
      <w:proofErr w:type="spellStart"/>
      <w:r w:rsidRPr="000C664D">
        <w:rPr>
          <w:rFonts w:ascii="Times New Roman" w:hAnsi="Times New Roman" w:cs="Times New Roman"/>
          <w:sz w:val="28"/>
          <w:szCs w:val="28"/>
          <w:lang w:eastAsia="uk-UA"/>
        </w:rPr>
        <w:t>Киселевська</w:t>
      </w:r>
      <w:proofErr w:type="spellEnd"/>
      <w:r w:rsidRPr="000C664D">
        <w:rPr>
          <w:rFonts w:ascii="Times New Roman" w:hAnsi="Times New Roman" w:cs="Times New Roman"/>
          <w:sz w:val="28"/>
          <w:szCs w:val="28"/>
          <w:lang w:eastAsia="uk-UA"/>
        </w:rPr>
        <w:t>, А. А. Бабинець. Київ, 2010. 124 с.</w:t>
      </w:r>
    </w:p>
    <w:p w14:paraId="4304362C" w14:textId="0DA53CF7"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 xml:space="preserve">Філіппов М. М. Психофізіологія людини: </w:t>
      </w:r>
      <w:proofErr w:type="spellStart"/>
      <w:r w:rsidRPr="000C664D">
        <w:rPr>
          <w:rFonts w:ascii="Times New Roman" w:hAnsi="Times New Roman" w:cs="Times New Roman"/>
          <w:sz w:val="28"/>
          <w:szCs w:val="28"/>
          <w:lang w:eastAsia="uk-UA"/>
        </w:rPr>
        <w:t>навч</w:t>
      </w:r>
      <w:proofErr w:type="spellEnd"/>
      <w:r w:rsidRPr="000C664D">
        <w:rPr>
          <w:rFonts w:ascii="Times New Roman" w:hAnsi="Times New Roman" w:cs="Times New Roman"/>
          <w:sz w:val="28"/>
          <w:szCs w:val="28"/>
          <w:lang w:eastAsia="uk-UA"/>
        </w:rPr>
        <w:t xml:space="preserve">. посібник. Київ, 2003. 136 с. </w:t>
      </w:r>
      <w:proofErr w:type="spellStart"/>
      <w:r w:rsidRPr="000C664D">
        <w:rPr>
          <w:rFonts w:ascii="Times New Roman" w:hAnsi="Times New Roman" w:cs="Times New Roman"/>
          <w:sz w:val="28"/>
          <w:szCs w:val="28"/>
          <w:lang w:eastAsia="uk-UA"/>
        </w:rPr>
        <w:t>Фролов</w:t>
      </w:r>
      <w:proofErr w:type="spellEnd"/>
      <w:r w:rsidRPr="000C664D">
        <w:rPr>
          <w:rFonts w:ascii="Times New Roman" w:hAnsi="Times New Roman" w:cs="Times New Roman"/>
          <w:sz w:val="28"/>
          <w:szCs w:val="28"/>
          <w:lang w:eastAsia="uk-UA"/>
        </w:rPr>
        <w:t xml:space="preserve"> В. Д. Формування психофізичних і психічних якостей у студентів університету засобами естафет і рухливих ігор: метод. посібник. Черкаси: Вид-во ЧНУ ім. Б. Хмельницького, 2010. 191 с.</w:t>
      </w:r>
    </w:p>
    <w:p w14:paraId="139F19CB" w14:textId="224D3F35"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sidRPr="000C664D">
        <w:rPr>
          <w:rFonts w:ascii="Times New Roman" w:hAnsi="Times New Roman" w:cs="Times New Roman"/>
          <w:sz w:val="28"/>
          <w:szCs w:val="28"/>
          <w:lang w:eastAsia="uk-UA"/>
        </w:rPr>
        <w:t>Хасанов</w:t>
      </w:r>
      <w:proofErr w:type="spellEnd"/>
      <w:r w:rsidRPr="000C664D">
        <w:rPr>
          <w:rFonts w:ascii="Times New Roman" w:hAnsi="Times New Roman" w:cs="Times New Roman"/>
          <w:sz w:val="28"/>
          <w:szCs w:val="28"/>
          <w:lang w:eastAsia="uk-UA"/>
        </w:rPr>
        <w:t xml:space="preserve"> М. Х., Матвієнко М. І. Погляди на організацію фізичного виховання у вищих навчальних закладах через підготовку студентів до самостійних занять фізичними вправами. </w:t>
      </w:r>
      <w:r w:rsidRPr="000C664D">
        <w:rPr>
          <w:rFonts w:ascii="Times New Roman" w:hAnsi="Times New Roman" w:cs="Times New Roman"/>
          <w:i/>
          <w:iCs/>
          <w:sz w:val="28"/>
          <w:szCs w:val="28"/>
          <w:lang w:eastAsia="uk-UA"/>
        </w:rPr>
        <w:t>Науковий часопис НПУ ім. М. П. Драгоманова. Серія 15</w:t>
      </w:r>
      <w:r w:rsidRPr="000C664D">
        <w:rPr>
          <w:rFonts w:ascii="Times New Roman" w:hAnsi="Times New Roman" w:cs="Times New Roman"/>
          <w:sz w:val="28"/>
          <w:szCs w:val="28"/>
          <w:lang w:eastAsia="uk-UA"/>
        </w:rPr>
        <w:t xml:space="preserve">. 2017. </w:t>
      </w:r>
      <w:proofErr w:type="spellStart"/>
      <w:r w:rsidRPr="000C664D">
        <w:rPr>
          <w:rFonts w:ascii="Times New Roman" w:hAnsi="Times New Roman" w:cs="Times New Roman"/>
          <w:sz w:val="28"/>
          <w:szCs w:val="28"/>
          <w:lang w:eastAsia="uk-UA"/>
        </w:rPr>
        <w:t>Вип</w:t>
      </w:r>
      <w:proofErr w:type="spellEnd"/>
      <w:r w:rsidRPr="000C664D">
        <w:rPr>
          <w:rFonts w:ascii="Times New Roman" w:hAnsi="Times New Roman" w:cs="Times New Roman"/>
          <w:sz w:val="28"/>
          <w:szCs w:val="28"/>
          <w:lang w:eastAsia="uk-UA"/>
        </w:rPr>
        <w:t>. ЗК(84). С. 488–492.</w:t>
      </w:r>
    </w:p>
    <w:p w14:paraId="59AD321F" w14:textId="2317F88B"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t>Хорошуха</w:t>
      </w:r>
      <w:proofErr w:type="spellEnd"/>
      <w:r>
        <w:rPr>
          <w:rFonts w:ascii="Times New Roman" w:hAnsi="Times New Roman" w:cs="Times New Roman"/>
          <w:sz w:val="28"/>
          <w:szCs w:val="28"/>
          <w:lang w:eastAsia="uk-UA"/>
        </w:rPr>
        <w:t xml:space="preserve"> М. </w:t>
      </w:r>
      <w:r w:rsidR="00AB5E1E" w:rsidRPr="000C664D">
        <w:rPr>
          <w:rFonts w:ascii="Times New Roman" w:hAnsi="Times New Roman" w:cs="Times New Roman"/>
          <w:sz w:val="28"/>
          <w:szCs w:val="28"/>
          <w:lang w:eastAsia="uk-UA"/>
        </w:rPr>
        <w:t>Ф. Основи здоров</w:t>
      </w:r>
      <w:r w:rsidR="00345796">
        <w:rPr>
          <w:rFonts w:ascii="Times New Roman" w:hAnsi="Times New Roman" w:cs="Times New Roman"/>
          <w:sz w:val="28"/>
          <w:szCs w:val="28"/>
          <w:lang w:eastAsia="uk-UA"/>
        </w:rPr>
        <w:t>’</w:t>
      </w:r>
      <w:r w:rsidR="00AB5E1E" w:rsidRPr="000C664D">
        <w:rPr>
          <w:rFonts w:ascii="Times New Roman" w:hAnsi="Times New Roman" w:cs="Times New Roman"/>
          <w:sz w:val="28"/>
          <w:szCs w:val="28"/>
          <w:lang w:eastAsia="uk-UA"/>
        </w:rPr>
        <w:t>я юних спортсменів: монографія. Київ, 2014. 722 с.</w:t>
      </w:r>
    </w:p>
    <w:p w14:paraId="6468C400" w14:textId="3A0311BB"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Pr>
          <w:rFonts w:ascii="Times New Roman" w:hAnsi="Times New Roman" w:cs="Times New Roman"/>
          <w:sz w:val="28"/>
          <w:szCs w:val="28"/>
          <w:lang w:eastAsia="uk-UA"/>
        </w:rPr>
        <w:lastRenderedPageBreak/>
        <w:t>Хотієнко</w:t>
      </w:r>
      <w:proofErr w:type="spellEnd"/>
      <w:r>
        <w:rPr>
          <w:rFonts w:ascii="Times New Roman" w:hAnsi="Times New Roman" w:cs="Times New Roman"/>
          <w:sz w:val="28"/>
          <w:szCs w:val="28"/>
          <w:lang w:eastAsia="uk-UA"/>
        </w:rPr>
        <w:t xml:space="preserve"> С. </w:t>
      </w:r>
      <w:r w:rsidR="00AB5E1E" w:rsidRPr="000C664D">
        <w:rPr>
          <w:rFonts w:ascii="Times New Roman" w:hAnsi="Times New Roman" w:cs="Times New Roman"/>
          <w:sz w:val="28"/>
          <w:szCs w:val="28"/>
          <w:lang w:eastAsia="uk-UA"/>
        </w:rPr>
        <w:t xml:space="preserve">В. Анатомо-фізіологічні параметри і оцінка фізичної підготовленості студентської молоді. </w:t>
      </w:r>
      <w:r w:rsidR="00AB5E1E" w:rsidRPr="000C664D">
        <w:rPr>
          <w:rFonts w:ascii="Times New Roman" w:hAnsi="Times New Roman" w:cs="Times New Roman"/>
          <w:i/>
          <w:iCs/>
          <w:sz w:val="28"/>
          <w:szCs w:val="28"/>
          <w:lang w:eastAsia="uk-UA"/>
        </w:rPr>
        <w:t>Педагогіка, психологія та медико-біологічні проблеми фізичного виховання і спорту</w:t>
      </w:r>
      <w:r w:rsidR="00AB5E1E" w:rsidRPr="000C664D">
        <w:rPr>
          <w:rFonts w:ascii="Times New Roman" w:hAnsi="Times New Roman" w:cs="Times New Roman"/>
          <w:sz w:val="28"/>
          <w:szCs w:val="28"/>
          <w:lang w:eastAsia="uk-UA"/>
        </w:rPr>
        <w:t>. 2011. № 5. С. 103–106.</w:t>
      </w:r>
    </w:p>
    <w:p w14:paraId="22340DB1" w14:textId="085AE1E2"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Чабан І. </w:t>
      </w:r>
      <w:r w:rsidR="00AB5E1E" w:rsidRPr="000C664D">
        <w:rPr>
          <w:rFonts w:ascii="Times New Roman" w:hAnsi="Times New Roman" w:cs="Times New Roman"/>
          <w:sz w:val="28"/>
          <w:szCs w:val="28"/>
          <w:lang w:eastAsia="uk-UA"/>
        </w:rPr>
        <w:t xml:space="preserve">П. </w:t>
      </w:r>
      <w:proofErr w:type="spellStart"/>
      <w:r w:rsidR="00AB5E1E" w:rsidRPr="000C664D">
        <w:rPr>
          <w:rFonts w:ascii="Times New Roman" w:hAnsi="Times New Roman" w:cs="Times New Roman"/>
          <w:sz w:val="28"/>
          <w:szCs w:val="28"/>
          <w:lang w:eastAsia="uk-UA"/>
        </w:rPr>
        <w:t>Оздоровчо</w:t>
      </w:r>
      <w:proofErr w:type="spellEnd"/>
      <w:r w:rsidR="00AB5E1E" w:rsidRPr="000C664D">
        <w:rPr>
          <w:rFonts w:ascii="Times New Roman" w:hAnsi="Times New Roman" w:cs="Times New Roman"/>
          <w:sz w:val="28"/>
          <w:szCs w:val="28"/>
          <w:lang w:eastAsia="uk-UA"/>
        </w:rPr>
        <w:t xml:space="preserve">-прикладне фізичне виховання студентів спеціального медичного відділення з використанням тренажерних пристроїв: </w:t>
      </w:r>
      <w:proofErr w:type="spellStart"/>
      <w:r w:rsidR="00AB5E1E" w:rsidRPr="000C664D">
        <w:rPr>
          <w:rFonts w:ascii="Times New Roman" w:hAnsi="Times New Roman" w:cs="Times New Roman"/>
          <w:sz w:val="28"/>
          <w:szCs w:val="28"/>
          <w:lang w:eastAsia="uk-UA"/>
        </w:rPr>
        <w:t>дис</w:t>
      </w:r>
      <w:proofErr w:type="spellEnd"/>
      <w:r w:rsidR="00AB5E1E" w:rsidRPr="000C664D">
        <w:rPr>
          <w:rFonts w:ascii="Times New Roman" w:hAnsi="Times New Roman" w:cs="Times New Roman"/>
          <w:sz w:val="28"/>
          <w:szCs w:val="28"/>
          <w:lang w:eastAsia="uk-UA"/>
        </w:rPr>
        <w:t>. Київ, 2002. 189 с.</w:t>
      </w:r>
    </w:p>
    <w:p w14:paraId="41FE0309" w14:textId="27322756"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sidRPr="000C664D">
        <w:rPr>
          <w:rFonts w:ascii="Times New Roman" w:hAnsi="Times New Roman" w:cs="Times New Roman"/>
          <w:sz w:val="28"/>
          <w:szCs w:val="28"/>
          <w:lang w:eastAsia="uk-UA"/>
        </w:rPr>
        <w:t>Черній</w:t>
      </w:r>
      <w:proofErr w:type="spellEnd"/>
      <w:r w:rsidRPr="000C664D">
        <w:rPr>
          <w:rFonts w:ascii="Times New Roman" w:hAnsi="Times New Roman" w:cs="Times New Roman"/>
          <w:sz w:val="28"/>
          <w:szCs w:val="28"/>
          <w:lang w:eastAsia="uk-UA"/>
        </w:rPr>
        <w:t xml:space="preserve"> В. Історичні аспекти розвитку поняття здорового способу життя. </w:t>
      </w:r>
      <w:r w:rsidRPr="000C664D">
        <w:rPr>
          <w:rFonts w:ascii="Times New Roman" w:hAnsi="Times New Roman" w:cs="Times New Roman"/>
          <w:i/>
          <w:iCs/>
          <w:sz w:val="28"/>
          <w:szCs w:val="28"/>
          <w:lang w:eastAsia="uk-UA"/>
        </w:rPr>
        <w:t>Проблеми формування здорового способу життя молоді: матеріали ІІІ Всеукраїнської науково-практичної конференції студентів, магістрантів та аспірантів</w:t>
      </w:r>
      <w:r w:rsidRPr="000C664D">
        <w:rPr>
          <w:rFonts w:ascii="Times New Roman" w:hAnsi="Times New Roman" w:cs="Times New Roman"/>
          <w:sz w:val="28"/>
          <w:szCs w:val="28"/>
          <w:lang w:eastAsia="uk-UA"/>
        </w:rPr>
        <w:t xml:space="preserve"> / під </w:t>
      </w:r>
      <w:proofErr w:type="spellStart"/>
      <w:r w:rsidRPr="000C664D">
        <w:rPr>
          <w:rFonts w:ascii="Times New Roman" w:hAnsi="Times New Roman" w:cs="Times New Roman"/>
          <w:sz w:val="28"/>
          <w:szCs w:val="28"/>
          <w:lang w:eastAsia="uk-UA"/>
        </w:rPr>
        <w:t>заг</w:t>
      </w:r>
      <w:proofErr w:type="spellEnd"/>
      <w:r w:rsidRPr="000C664D">
        <w:rPr>
          <w:rFonts w:ascii="Times New Roman" w:hAnsi="Times New Roman" w:cs="Times New Roman"/>
          <w:sz w:val="28"/>
          <w:szCs w:val="28"/>
          <w:lang w:eastAsia="uk-UA"/>
        </w:rPr>
        <w:t>. ред. Р. Р. Сіренка. Львів: Вид. центр ЛНУ ім. І. Франка, 2011. С. 57–63.</w:t>
      </w:r>
    </w:p>
    <w:p w14:paraId="48C751E7" w14:textId="01B31893" w:rsidR="00AB5E1E" w:rsidRPr="000C664D" w:rsidRDefault="003D724C"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Чернявська Л. І., </w:t>
      </w:r>
      <w:proofErr w:type="spellStart"/>
      <w:r>
        <w:rPr>
          <w:rFonts w:ascii="Times New Roman" w:hAnsi="Times New Roman" w:cs="Times New Roman"/>
          <w:sz w:val="28"/>
          <w:szCs w:val="28"/>
          <w:lang w:eastAsia="uk-UA"/>
        </w:rPr>
        <w:t>Криницька</w:t>
      </w:r>
      <w:proofErr w:type="spellEnd"/>
      <w:r>
        <w:rPr>
          <w:rFonts w:ascii="Times New Roman" w:hAnsi="Times New Roman" w:cs="Times New Roman"/>
          <w:sz w:val="28"/>
          <w:szCs w:val="28"/>
          <w:lang w:eastAsia="uk-UA"/>
        </w:rPr>
        <w:t xml:space="preserve"> І. Я., </w:t>
      </w:r>
      <w:proofErr w:type="spellStart"/>
      <w:r>
        <w:rPr>
          <w:rFonts w:ascii="Times New Roman" w:hAnsi="Times New Roman" w:cs="Times New Roman"/>
          <w:sz w:val="28"/>
          <w:szCs w:val="28"/>
          <w:lang w:eastAsia="uk-UA"/>
        </w:rPr>
        <w:t>Мялюк</w:t>
      </w:r>
      <w:proofErr w:type="spellEnd"/>
      <w:r>
        <w:rPr>
          <w:rFonts w:ascii="Times New Roman" w:hAnsi="Times New Roman" w:cs="Times New Roman"/>
          <w:sz w:val="28"/>
          <w:szCs w:val="28"/>
          <w:lang w:eastAsia="uk-UA"/>
        </w:rPr>
        <w:t xml:space="preserve"> О. </w:t>
      </w:r>
      <w:r w:rsidR="00AB5E1E" w:rsidRPr="000C664D">
        <w:rPr>
          <w:rFonts w:ascii="Times New Roman" w:hAnsi="Times New Roman" w:cs="Times New Roman"/>
          <w:sz w:val="28"/>
          <w:szCs w:val="28"/>
          <w:lang w:eastAsia="uk-UA"/>
        </w:rPr>
        <w:t>П. Стан здоров</w:t>
      </w:r>
      <w:r w:rsidR="00345796">
        <w:rPr>
          <w:rFonts w:ascii="Times New Roman" w:hAnsi="Times New Roman" w:cs="Times New Roman"/>
          <w:sz w:val="28"/>
          <w:szCs w:val="28"/>
          <w:lang w:eastAsia="uk-UA"/>
        </w:rPr>
        <w:t>’</w:t>
      </w:r>
      <w:r w:rsidR="00AB5E1E" w:rsidRPr="000C664D">
        <w:rPr>
          <w:rFonts w:ascii="Times New Roman" w:hAnsi="Times New Roman" w:cs="Times New Roman"/>
          <w:sz w:val="28"/>
          <w:szCs w:val="28"/>
          <w:lang w:eastAsia="uk-UA"/>
        </w:rPr>
        <w:t xml:space="preserve">я студентів, проблеми та шляхи їх вирішення. </w:t>
      </w:r>
      <w:proofErr w:type="spellStart"/>
      <w:r w:rsidR="00AB5E1E" w:rsidRPr="000C664D">
        <w:rPr>
          <w:rFonts w:ascii="Times New Roman" w:hAnsi="Times New Roman" w:cs="Times New Roman"/>
          <w:i/>
          <w:iCs/>
          <w:sz w:val="28"/>
          <w:szCs w:val="28"/>
          <w:lang w:eastAsia="uk-UA"/>
        </w:rPr>
        <w:t>Медсестринство</w:t>
      </w:r>
      <w:proofErr w:type="spellEnd"/>
      <w:r w:rsidR="00AB5E1E" w:rsidRPr="000C664D">
        <w:rPr>
          <w:rFonts w:ascii="Times New Roman" w:hAnsi="Times New Roman" w:cs="Times New Roman"/>
          <w:sz w:val="28"/>
          <w:szCs w:val="28"/>
          <w:lang w:eastAsia="uk-UA"/>
        </w:rPr>
        <w:t>. 2017. № 1. С. 24–27.</w:t>
      </w:r>
    </w:p>
    <w:p w14:paraId="219DD865" w14:textId="34B8F3D0"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r w:rsidRPr="000C664D">
        <w:rPr>
          <w:rFonts w:ascii="Times New Roman" w:hAnsi="Times New Roman" w:cs="Times New Roman"/>
          <w:sz w:val="28"/>
          <w:szCs w:val="28"/>
          <w:lang w:eastAsia="uk-UA"/>
        </w:rPr>
        <w:t>Юрченко Ю. Рухова активність як чинник, що визначає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 людини. </w:t>
      </w:r>
      <w:r w:rsidRPr="000C664D">
        <w:rPr>
          <w:rFonts w:ascii="Times New Roman" w:hAnsi="Times New Roman" w:cs="Times New Roman"/>
          <w:i/>
          <w:iCs/>
          <w:sz w:val="28"/>
          <w:szCs w:val="28"/>
          <w:lang w:eastAsia="uk-UA"/>
        </w:rPr>
        <w:t>Молода спортивна наука України: збірник наукових праць</w:t>
      </w:r>
      <w:r w:rsidRPr="000C664D">
        <w:rPr>
          <w:rFonts w:ascii="Times New Roman" w:hAnsi="Times New Roman" w:cs="Times New Roman"/>
          <w:sz w:val="28"/>
          <w:szCs w:val="28"/>
          <w:lang w:eastAsia="uk-UA"/>
        </w:rPr>
        <w:t xml:space="preserve">. Львів, 2006. </w:t>
      </w:r>
      <w:proofErr w:type="spellStart"/>
      <w:r w:rsidRPr="000C664D">
        <w:rPr>
          <w:rFonts w:ascii="Times New Roman" w:hAnsi="Times New Roman" w:cs="Times New Roman"/>
          <w:sz w:val="28"/>
          <w:szCs w:val="28"/>
          <w:lang w:eastAsia="uk-UA"/>
        </w:rPr>
        <w:t>Вип</w:t>
      </w:r>
      <w:proofErr w:type="spellEnd"/>
      <w:r w:rsidRPr="000C664D">
        <w:rPr>
          <w:rFonts w:ascii="Times New Roman" w:hAnsi="Times New Roman" w:cs="Times New Roman"/>
          <w:sz w:val="28"/>
          <w:szCs w:val="28"/>
          <w:lang w:eastAsia="uk-UA"/>
        </w:rPr>
        <w:t>. 10, т. 3. С. 57–62.</w:t>
      </w:r>
    </w:p>
    <w:p w14:paraId="3F836D7D" w14:textId="3D903E75" w:rsidR="00AB5E1E" w:rsidRPr="000C664D"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sidRPr="000C664D">
        <w:rPr>
          <w:rFonts w:ascii="Times New Roman" w:hAnsi="Times New Roman" w:cs="Times New Roman"/>
          <w:sz w:val="28"/>
          <w:szCs w:val="28"/>
          <w:lang w:eastAsia="uk-UA"/>
        </w:rPr>
        <w:t>Янішевська</w:t>
      </w:r>
      <w:proofErr w:type="spellEnd"/>
      <w:r w:rsidRPr="000C664D">
        <w:rPr>
          <w:rFonts w:ascii="Times New Roman" w:hAnsi="Times New Roman" w:cs="Times New Roman"/>
          <w:sz w:val="28"/>
          <w:szCs w:val="28"/>
          <w:lang w:eastAsia="uk-UA"/>
        </w:rPr>
        <w:t xml:space="preserve"> Р. Фізична активність та зміцнення здоров</w:t>
      </w:r>
      <w:r w:rsidR="00345796">
        <w:rPr>
          <w:rFonts w:ascii="Times New Roman" w:hAnsi="Times New Roman" w:cs="Times New Roman"/>
          <w:sz w:val="28"/>
          <w:szCs w:val="28"/>
          <w:lang w:eastAsia="uk-UA"/>
        </w:rPr>
        <w:t>’</w:t>
      </w:r>
      <w:r w:rsidRPr="000C664D">
        <w:rPr>
          <w:rFonts w:ascii="Times New Roman" w:hAnsi="Times New Roman" w:cs="Times New Roman"/>
          <w:sz w:val="28"/>
          <w:szCs w:val="28"/>
          <w:lang w:eastAsia="uk-UA"/>
        </w:rPr>
        <w:t xml:space="preserve">я молоді. </w:t>
      </w:r>
      <w:r w:rsidRPr="000C664D">
        <w:rPr>
          <w:rFonts w:ascii="Times New Roman" w:hAnsi="Times New Roman" w:cs="Times New Roman"/>
          <w:i/>
          <w:iCs/>
          <w:sz w:val="28"/>
          <w:szCs w:val="28"/>
          <w:lang w:eastAsia="uk-UA"/>
        </w:rPr>
        <w:t>Молода спортивна наука України: збірник наукових праць</w:t>
      </w:r>
      <w:r w:rsidRPr="000C664D">
        <w:rPr>
          <w:rFonts w:ascii="Times New Roman" w:hAnsi="Times New Roman" w:cs="Times New Roman"/>
          <w:sz w:val="28"/>
          <w:szCs w:val="28"/>
          <w:lang w:eastAsia="uk-UA"/>
        </w:rPr>
        <w:t xml:space="preserve">. Львів, 2006. </w:t>
      </w:r>
      <w:proofErr w:type="spellStart"/>
      <w:r w:rsidRPr="000C664D">
        <w:rPr>
          <w:rFonts w:ascii="Times New Roman" w:hAnsi="Times New Roman" w:cs="Times New Roman"/>
          <w:sz w:val="28"/>
          <w:szCs w:val="28"/>
          <w:lang w:eastAsia="uk-UA"/>
        </w:rPr>
        <w:t>Вип</w:t>
      </w:r>
      <w:proofErr w:type="spellEnd"/>
      <w:r w:rsidRPr="000C664D">
        <w:rPr>
          <w:rFonts w:ascii="Times New Roman" w:hAnsi="Times New Roman" w:cs="Times New Roman"/>
          <w:sz w:val="28"/>
          <w:szCs w:val="28"/>
          <w:lang w:eastAsia="uk-UA"/>
        </w:rPr>
        <w:t>. 10, т. 1. С. 397–402.</w:t>
      </w:r>
    </w:p>
    <w:p w14:paraId="62B91A40" w14:textId="25BA3E08" w:rsidR="003C4006" w:rsidRPr="00650585" w:rsidRDefault="00AB5E1E" w:rsidP="00C25437">
      <w:pPr>
        <w:pStyle w:val="ad"/>
        <w:numPr>
          <w:ilvl w:val="0"/>
          <w:numId w:val="5"/>
        </w:numPr>
        <w:spacing w:before="100" w:beforeAutospacing="1" w:after="100" w:afterAutospacing="1"/>
        <w:ind w:left="0" w:firstLine="284"/>
        <w:jc w:val="both"/>
        <w:rPr>
          <w:rFonts w:ascii="Times New Roman" w:hAnsi="Times New Roman" w:cs="Times New Roman"/>
          <w:sz w:val="28"/>
          <w:szCs w:val="28"/>
          <w:lang w:eastAsia="uk-UA"/>
        </w:rPr>
      </w:pPr>
      <w:proofErr w:type="spellStart"/>
      <w:r w:rsidRPr="000C664D">
        <w:rPr>
          <w:rFonts w:ascii="Times New Roman" w:hAnsi="Times New Roman" w:cs="Times New Roman"/>
          <w:sz w:val="28"/>
          <w:szCs w:val="28"/>
          <w:lang w:eastAsia="uk-UA"/>
        </w:rPr>
        <w:t>Singh</w:t>
      </w:r>
      <w:proofErr w:type="spellEnd"/>
      <w:r w:rsidRPr="000C664D">
        <w:rPr>
          <w:rFonts w:ascii="Times New Roman" w:hAnsi="Times New Roman" w:cs="Times New Roman"/>
          <w:sz w:val="28"/>
          <w:szCs w:val="28"/>
          <w:lang w:eastAsia="uk-UA"/>
        </w:rPr>
        <w:t xml:space="preserve"> I. </w:t>
      </w:r>
      <w:proofErr w:type="spellStart"/>
      <w:r w:rsidRPr="000C664D">
        <w:rPr>
          <w:rFonts w:ascii="Times New Roman" w:hAnsi="Times New Roman" w:cs="Times New Roman"/>
          <w:sz w:val="28"/>
          <w:szCs w:val="28"/>
          <w:lang w:eastAsia="uk-UA"/>
        </w:rPr>
        <w:t>Somatotyping</w:t>
      </w:r>
      <w:proofErr w:type="spellEnd"/>
      <w:r w:rsidRPr="000C664D">
        <w:rPr>
          <w:rFonts w:ascii="Times New Roman" w:hAnsi="Times New Roman" w:cs="Times New Roman"/>
          <w:sz w:val="28"/>
          <w:szCs w:val="28"/>
          <w:lang w:eastAsia="uk-UA"/>
        </w:rPr>
        <w:t xml:space="preserve">. </w:t>
      </w:r>
      <w:proofErr w:type="spellStart"/>
      <w:r w:rsidRPr="000C664D">
        <w:rPr>
          <w:rFonts w:ascii="Times New Roman" w:hAnsi="Times New Roman" w:cs="Times New Roman"/>
          <w:sz w:val="28"/>
          <w:szCs w:val="28"/>
          <w:lang w:eastAsia="uk-UA"/>
        </w:rPr>
        <w:t>In</w:t>
      </w:r>
      <w:proofErr w:type="spellEnd"/>
      <w:r w:rsidRPr="000C664D">
        <w:rPr>
          <w:rFonts w:ascii="Times New Roman" w:hAnsi="Times New Roman" w:cs="Times New Roman"/>
          <w:sz w:val="28"/>
          <w:szCs w:val="28"/>
          <w:lang w:eastAsia="uk-UA"/>
        </w:rPr>
        <w:t xml:space="preserve">: </w:t>
      </w:r>
      <w:r w:rsidRPr="000C664D">
        <w:rPr>
          <w:rFonts w:ascii="Times New Roman" w:hAnsi="Times New Roman" w:cs="Times New Roman"/>
          <w:i/>
          <w:iCs/>
          <w:sz w:val="28"/>
          <w:szCs w:val="28"/>
          <w:lang w:eastAsia="uk-UA"/>
        </w:rPr>
        <w:t xml:space="preserve">A </w:t>
      </w:r>
      <w:proofErr w:type="spellStart"/>
      <w:r w:rsidRPr="000C664D">
        <w:rPr>
          <w:rFonts w:ascii="Times New Roman" w:hAnsi="Times New Roman" w:cs="Times New Roman"/>
          <w:i/>
          <w:iCs/>
          <w:sz w:val="28"/>
          <w:szCs w:val="28"/>
          <w:lang w:eastAsia="uk-UA"/>
        </w:rPr>
        <w:t>Manual</w:t>
      </w:r>
      <w:proofErr w:type="spellEnd"/>
      <w:r w:rsidRPr="000C664D">
        <w:rPr>
          <w:rFonts w:ascii="Times New Roman" w:hAnsi="Times New Roman" w:cs="Times New Roman"/>
          <w:i/>
          <w:iCs/>
          <w:sz w:val="28"/>
          <w:szCs w:val="28"/>
          <w:lang w:eastAsia="uk-UA"/>
        </w:rPr>
        <w:t xml:space="preserve"> </w:t>
      </w:r>
      <w:proofErr w:type="spellStart"/>
      <w:r w:rsidRPr="000C664D">
        <w:rPr>
          <w:rFonts w:ascii="Times New Roman" w:hAnsi="Times New Roman" w:cs="Times New Roman"/>
          <w:i/>
          <w:iCs/>
          <w:sz w:val="28"/>
          <w:szCs w:val="28"/>
          <w:lang w:eastAsia="uk-UA"/>
        </w:rPr>
        <w:t>of</w:t>
      </w:r>
      <w:proofErr w:type="spellEnd"/>
      <w:r w:rsidRPr="000C664D">
        <w:rPr>
          <w:rFonts w:ascii="Times New Roman" w:hAnsi="Times New Roman" w:cs="Times New Roman"/>
          <w:i/>
          <w:iCs/>
          <w:sz w:val="28"/>
          <w:szCs w:val="28"/>
          <w:lang w:eastAsia="uk-UA"/>
        </w:rPr>
        <w:t xml:space="preserve"> </w:t>
      </w:r>
      <w:proofErr w:type="spellStart"/>
      <w:r w:rsidRPr="000C664D">
        <w:rPr>
          <w:rFonts w:ascii="Times New Roman" w:hAnsi="Times New Roman" w:cs="Times New Roman"/>
          <w:i/>
          <w:iCs/>
          <w:sz w:val="28"/>
          <w:szCs w:val="28"/>
          <w:lang w:eastAsia="uk-UA"/>
        </w:rPr>
        <w:t>Biological</w:t>
      </w:r>
      <w:proofErr w:type="spellEnd"/>
      <w:r w:rsidRPr="000C664D">
        <w:rPr>
          <w:rFonts w:ascii="Times New Roman" w:hAnsi="Times New Roman" w:cs="Times New Roman"/>
          <w:i/>
          <w:iCs/>
          <w:sz w:val="28"/>
          <w:szCs w:val="28"/>
          <w:lang w:eastAsia="uk-UA"/>
        </w:rPr>
        <w:t xml:space="preserve"> </w:t>
      </w:r>
      <w:proofErr w:type="spellStart"/>
      <w:r w:rsidRPr="000C664D">
        <w:rPr>
          <w:rFonts w:ascii="Times New Roman" w:hAnsi="Times New Roman" w:cs="Times New Roman"/>
          <w:i/>
          <w:iCs/>
          <w:sz w:val="28"/>
          <w:szCs w:val="28"/>
          <w:lang w:eastAsia="uk-UA"/>
        </w:rPr>
        <w:t>Anthropology</w:t>
      </w:r>
      <w:proofErr w:type="spellEnd"/>
      <w:r w:rsidRPr="000C664D">
        <w:rPr>
          <w:rFonts w:ascii="Times New Roman" w:hAnsi="Times New Roman" w:cs="Times New Roman"/>
          <w:sz w:val="28"/>
          <w:szCs w:val="28"/>
          <w:lang w:eastAsia="uk-UA"/>
        </w:rPr>
        <w:t xml:space="preserve">. 2004. </w:t>
      </w:r>
      <w:proofErr w:type="spellStart"/>
      <w:r w:rsidRPr="000C664D">
        <w:rPr>
          <w:rFonts w:ascii="Times New Roman" w:hAnsi="Times New Roman" w:cs="Times New Roman"/>
          <w:sz w:val="28"/>
          <w:szCs w:val="28"/>
          <w:lang w:eastAsia="uk-UA"/>
        </w:rPr>
        <w:t>Chapt</w:t>
      </w:r>
      <w:proofErr w:type="spellEnd"/>
      <w:r w:rsidRPr="000C664D">
        <w:rPr>
          <w:rFonts w:ascii="Times New Roman" w:hAnsi="Times New Roman" w:cs="Times New Roman"/>
          <w:sz w:val="28"/>
          <w:szCs w:val="28"/>
          <w:lang w:eastAsia="uk-UA"/>
        </w:rPr>
        <w:t>. 9. P. 253–255.</w:t>
      </w:r>
    </w:p>
    <w:p w14:paraId="5D7E21BC" w14:textId="77777777" w:rsidR="003C4006" w:rsidRDefault="003C4006" w:rsidP="005B3E57">
      <w:pPr>
        <w:ind w:firstLine="284"/>
        <w:contextualSpacing/>
        <w:jc w:val="center"/>
        <w:rPr>
          <w:b/>
          <w:i/>
          <w:iCs/>
          <w:sz w:val="28"/>
          <w:szCs w:val="28"/>
        </w:rPr>
      </w:pPr>
    </w:p>
    <w:p w14:paraId="1C541195" w14:textId="77777777" w:rsidR="00A740F2" w:rsidRDefault="00A740F2" w:rsidP="005B3E57">
      <w:pPr>
        <w:ind w:firstLine="284"/>
        <w:contextualSpacing/>
        <w:jc w:val="center"/>
        <w:rPr>
          <w:b/>
          <w:i/>
          <w:iCs/>
          <w:sz w:val="28"/>
          <w:szCs w:val="28"/>
        </w:rPr>
      </w:pPr>
    </w:p>
    <w:p w14:paraId="2B52C37E" w14:textId="77777777" w:rsidR="00A740F2" w:rsidRDefault="00A740F2" w:rsidP="005B3E57">
      <w:pPr>
        <w:ind w:firstLine="284"/>
        <w:contextualSpacing/>
        <w:jc w:val="center"/>
        <w:rPr>
          <w:b/>
          <w:i/>
          <w:iCs/>
          <w:sz w:val="28"/>
          <w:szCs w:val="28"/>
        </w:rPr>
      </w:pPr>
    </w:p>
    <w:p w14:paraId="46932061" w14:textId="77777777" w:rsidR="00A740F2" w:rsidRDefault="00A740F2" w:rsidP="005B3E57">
      <w:pPr>
        <w:ind w:firstLine="284"/>
        <w:contextualSpacing/>
        <w:jc w:val="center"/>
        <w:rPr>
          <w:b/>
          <w:i/>
          <w:iCs/>
          <w:sz w:val="28"/>
          <w:szCs w:val="28"/>
        </w:rPr>
      </w:pPr>
    </w:p>
    <w:p w14:paraId="6D296450" w14:textId="77777777" w:rsidR="00A740F2" w:rsidRDefault="00A740F2" w:rsidP="005B3E57">
      <w:pPr>
        <w:ind w:firstLine="284"/>
        <w:contextualSpacing/>
        <w:jc w:val="center"/>
        <w:rPr>
          <w:b/>
          <w:i/>
          <w:iCs/>
          <w:sz w:val="28"/>
          <w:szCs w:val="28"/>
        </w:rPr>
      </w:pPr>
    </w:p>
    <w:p w14:paraId="08EFB0BF" w14:textId="77777777" w:rsidR="00A740F2" w:rsidRDefault="00A740F2" w:rsidP="005B3E57">
      <w:pPr>
        <w:ind w:firstLine="284"/>
        <w:contextualSpacing/>
        <w:jc w:val="center"/>
        <w:rPr>
          <w:b/>
          <w:i/>
          <w:iCs/>
          <w:sz w:val="28"/>
          <w:szCs w:val="28"/>
        </w:rPr>
      </w:pPr>
    </w:p>
    <w:p w14:paraId="65E539CA" w14:textId="77777777" w:rsidR="00A740F2" w:rsidRDefault="00A740F2" w:rsidP="00645FCE">
      <w:pPr>
        <w:ind w:firstLine="709"/>
        <w:contextualSpacing/>
        <w:jc w:val="center"/>
        <w:rPr>
          <w:b/>
          <w:i/>
          <w:iCs/>
          <w:sz w:val="28"/>
          <w:szCs w:val="28"/>
        </w:rPr>
      </w:pPr>
    </w:p>
    <w:p w14:paraId="26A43B23" w14:textId="77777777" w:rsidR="00A740F2" w:rsidRDefault="00A740F2" w:rsidP="00645FCE">
      <w:pPr>
        <w:ind w:firstLine="709"/>
        <w:contextualSpacing/>
        <w:jc w:val="center"/>
        <w:rPr>
          <w:b/>
          <w:i/>
          <w:iCs/>
          <w:sz w:val="28"/>
          <w:szCs w:val="28"/>
        </w:rPr>
      </w:pPr>
    </w:p>
    <w:p w14:paraId="3651231C" w14:textId="77777777" w:rsidR="00A740F2" w:rsidRDefault="00A740F2" w:rsidP="00645FCE">
      <w:pPr>
        <w:ind w:firstLine="709"/>
        <w:contextualSpacing/>
        <w:jc w:val="center"/>
        <w:rPr>
          <w:b/>
          <w:i/>
          <w:iCs/>
          <w:sz w:val="28"/>
          <w:szCs w:val="28"/>
        </w:rPr>
      </w:pPr>
    </w:p>
    <w:p w14:paraId="22B18ED5" w14:textId="4BDFDF48" w:rsidR="00A740F2" w:rsidRDefault="00A740F2" w:rsidP="00645FCE">
      <w:pPr>
        <w:ind w:firstLine="709"/>
        <w:contextualSpacing/>
        <w:jc w:val="center"/>
        <w:rPr>
          <w:b/>
          <w:i/>
          <w:iCs/>
          <w:sz w:val="28"/>
          <w:szCs w:val="28"/>
        </w:rPr>
      </w:pPr>
    </w:p>
    <w:p w14:paraId="6685A9C4" w14:textId="30CEB186" w:rsidR="005B3E57" w:rsidRDefault="005B3E57" w:rsidP="00645FCE">
      <w:pPr>
        <w:ind w:firstLine="709"/>
        <w:contextualSpacing/>
        <w:jc w:val="center"/>
        <w:rPr>
          <w:b/>
          <w:i/>
          <w:iCs/>
          <w:sz w:val="28"/>
          <w:szCs w:val="28"/>
        </w:rPr>
      </w:pPr>
    </w:p>
    <w:p w14:paraId="047D3C0C" w14:textId="53754E15" w:rsidR="005B3E57" w:rsidRDefault="005B3E57" w:rsidP="00645FCE">
      <w:pPr>
        <w:ind w:firstLine="709"/>
        <w:contextualSpacing/>
        <w:jc w:val="center"/>
        <w:rPr>
          <w:b/>
          <w:i/>
          <w:iCs/>
          <w:sz w:val="28"/>
          <w:szCs w:val="28"/>
        </w:rPr>
      </w:pPr>
    </w:p>
    <w:p w14:paraId="56415E89" w14:textId="24D47E9F" w:rsidR="005B3E57" w:rsidRDefault="005B3E57" w:rsidP="00645FCE">
      <w:pPr>
        <w:ind w:firstLine="709"/>
        <w:contextualSpacing/>
        <w:jc w:val="center"/>
        <w:rPr>
          <w:b/>
          <w:i/>
          <w:iCs/>
          <w:sz w:val="28"/>
          <w:szCs w:val="28"/>
        </w:rPr>
      </w:pPr>
    </w:p>
    <w:p w14:paraId="070A4CDE" w14:textId="31338F7B" w:rsidR="005B3E57" w:rsidRDefault="005B3E57" w:rsidP="00645FCE">
      <w:pPr>
        <w:ind w:firstLine="709"/>
        <w:contextualSpacing/>
        <w:jc w:val="center"/>
        <w:rPr>
          <w:b/>
          <w:i/>
          <w:iCs/>
          <w:sz w:val="28"/>
          <w:szCs w:val="28"/>
        </w:rPr>
      </w:pPr>
    </w:p>
    <w:p w14:paraId="22142951" w14:textId="7A81D4C6" w:rsidR="005B3E57" w:rsidRDefault="005B3E57" w:rsidP="00645FCE">
      <w:pPr>
        <w:ind w:firstLine="709"/>
        <w:contextualSpacing/>
        <w:jc w:val="center"/>
        <w:rPr>
          <w:b/>
          <w:i/>
          <w:iCs/>
          <w:sz w:val="28"/>
          <w:szCs w:val="28"/>
        </w:rPr>
      </w:pPr>
    </w:p>
    <w:p w14:paraId="0746B84B" w14:textId="77777777" w:rsidR="00376D19" w:rsidRPr="00E86476" w:rsidRDefault="00376D19" w:rsidP="00376D19">
      <w:pPr>
        <w:ind w:firstLine="567"/>
        <w:contextualSpacing/>
        <w:jc w:val="center"/>
        <w:rPr>
          <w:b/>
          <w:i/>
          <w:iCs/>
          <w:sz w:val="28"/>
          <w:szCs w:val="28"/>
        </w:rPr>
      </w:pPr>
      <w:r w:rsidRPr="00E86476">
        <w:rPr>
          <w:b/>
          <w:i/>
          <w:iCs/>
          <w:sz w:val="28"/>
          <w:szCs w:val="28"/>
        </w:rPr>
        <w:lastRenderedPageBreak/>
        <w:t>ФІЗИЧНА ПІДГОТОВКА ТА ЗДОРОВИЙ СПОСІБ ЖИТТЯ  ЗДОБУВАЧІВ ЗВО МВС УКРАЇНИ</w:t>
      </w:r>
    </w:p>
    <w:p w14:paraId="3F18D1DD" w14:textId="77777777" w:rsidR="00376D19" w:rsidRPr="00E86476" w:rsidRDefault="00376D19" w:rsidP="00376D19">
      <w:pPr>
        <w:ind w:firstLine="567"/>
        <w:contextualSpacing/>
        <w:jc w:val="center"/>
        <w:rPr>
          <w:bCs/>
          <w:i/>
          <w:iCs/>
          <w:sz w:val="28"/>
          <w:szCs w:val="28"/>
        </w:rPr>
      </w:pPr>
    </w:p>
    <w:p w14:paraId="3637E31A" w14:textId="77777777" w:rsidR="00376D19" w:rsidRPr="00E86476" w:rsidRDefault="00376D19" w:rsidP="00376D19">
      <w:pPr>
        <w:ind w:firstLine="567"/>
        <w:contextualSpacing/>
        <w:jc w:val="center"/>
        <w:rPr>
          <w:bCs/>
          <w:i/>
          <w:iCs/>
          <w:sz w:val="28"/>
          <w:szCs w:val="28"/>
        </w:rPr>
      </w:pPr>
      <w:proofErr w:type="spellStart"/>
      <w:r w:rsidRPr="00E86476">
        <w:rPr>
          <w:bCs/>
          <w:i/>
          <w:iCs/>
          <w:sz w:val="28"/>
          <w:szCs w:val="28"/>
        </w:rPr>
        <w:t>Червоношапка</w:t>
      </w:r>
      <w:proofErr w:type="spellEnd"/>
      <w:r w:rsidRPr="00E86476">
        <w:rPr>
          <w:bCs/>
          <w:i/>
          <w:iCs/>
          <w:sz w:val="28"/>
          <w:szCs w:val="28"/>
        </w:rPr>
        <w:t xml:space="preserve"> Марина Олександрівна,</w:t>
      </w:r>
    </w:p>
    <w:p w14:paraId="191031CB" w14:textId="77777777" w:rsidR="00376D19" w:rsidRPr="00E86476" w:rsidRDefault="00376D19" w:rsidP="00376D19">
      <w:pPr>
        <w:ind w:firstLine="567"/>
        <w:contextualSpacing/>
        <w:jc w:val="center"/>
        <w:rPr>
          <w:bCs/>
          <w:i/>
          <w:iCs/>
          <w:sz w:val="28"/>
          <w:szCs w:val="28"/>
        </w:rPr>
      </w:pPr>
      <w:r w:rsidRPr="00E86476">
        <w:rPr>
          <w:bCs/>
          <w:i/>
          <w:iCs/>
          <w:sz w:val="28"/>
          <w:szCs w:val="28"/>
        </w:rPr>
        <w:t>кандидат наук з фізичного виховання та спорту, доцент,</w:t>
      </w:r>
    </w:p>
    <w:p w14:paraId="1D52E7F4" w14:textId="77777777" w:rsidR="00376D19" w:rsidRPr="00E86476" w:rsidRDefault="00376D19" w:rsidP="00376D19">
      <w:pPr>
        <w:ind w:firstLine="567"/>
        <w:contextualSpacing/>
        <w:jc w:val="center"/>
        <w:rPr>
          <w:bCs/>
          <w:i/>
          <w:iCs/>
          <w:sz w:val="28"/>
          <w:szCs w:val="28"/>
        </w:rPr>
      </w:pPr>
      <w:r w:rsidRPr="00E86476">
        <w:rPr>
          <w:bCs/>
          <w:i/>
          <w:iCs/>
          <w:sz w:val="28"/>
          <w:szCs w:val="28"/>
        </w:rPr>
        <w:t>доцент кафедри спеціальної фізичної підготовки,</w:t>
      </w:r>
    </w:p>
    <w:p w14:paraId="10993FC1" w14:textId="77777777" w:rsidR="00376D19" w:rsidRPr="00E86476" w:rsidRDefault="00376D19" w:rsidP="00376D19">
      <w:pPr>
        <w:ind w:firstLine="567"/>
        <w:contextualSpacing/>
        <w:jc w:val="center"/>
        <w:rPr>
          <w:bCs/>
          <w:i/>
          <w:iCs/>
          <w:sz w:val="28"/>
          <w:szCs w:val="28"/>
        </w:rPr>
      </w:pPr>
      <w:r w:rsidRPr="00E86476">
        <w:rPr>
          <w:bCs/>
          <w:i/>
          <w:iCs/>
          <w:sz w:val="28"/>
          <w:szCs w:val="28"/>
        </w:rPr>
        <w:t>Львівський державний університет внутрішніх справ,</w:t>
      </w:r>
    </w:p>
    <w:p w14:paraId="622F86DC" w14:textId="77777777" w:rsidR="00376D19" w:rsidRPr="00E86476" w:rsidRDefault="001947F0" w:rsidP="00376D19">
      <w:pPr>
        <w:ind w:firstLine="567"/>
        <w:contextualSpacing/>
        <w:jc w:val="center"/>
        <w:rPr>
          <w:bCs/>
          <w:i/>
          <w:iCs/>
          <w:sz w:val="28"/>
          <w:szCs w:val="28"/>
        </w:rPr>
      </w:pPr>
      <w:hyperlink r:id="rId44" w:history="1">
        <w:r w:rsidR="00376D19" w:rsidRPr="00E86476">
          <w:rPr>
            <w:rStyle w:val="ac"/>
            <w:bCs/>
            <w:i/>
            <w:iCs/>
            <w:sz w:val="28"/>
            <w:szCs w:val="28"/>
          </w:rPr>
          <w:t>https://orcid.org/0000-0001-9180-6402</w:t>
        </w:r>
      </w:hyperlink>
    </w:p>
    <w:p w14:paraId="54558528" w14:textId="77777777" w:rsidR="00376D19" w:rsidRPr="00E86476" w:rsidRDefault="00376D19" w:rsidP="00376D19">
      <w:pPr>
        <w:shd w:val="clear" w:color="000000" w:fill="auto"/>
        <w:suppressAutoHyphens/>
        <w:ind w:firstLine="567"/>
        <w:contextualSpacing/>
        <w:jc w:val="both"/>
        <w:rPr>
          <w:color w:val="000000" w:themeColor="text1"/>
          <w:sz w:val="28"/>
          <w:szCs w:val="28"/>
        </w:rPr>
      </w:pPr>
    </w:p>
    <w:p w14:paraId="6FE22433"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Проведений аналіз та узагальнення науково-методичних джерел дозволив виділити актуальні аспекти у проблемі фізичної підготовки майбутніх правоохоронців на етапі їхнього навчання у ЗВО [6, 12, 15, 16, 19 та ін.]. Автори зазначають, що оновлення та вдосконалення системи підготовки правоохоронців є актуальним завданням у процесі інтеграції України до європейської спільноти. Актуальним є посилення вимог до професійної підготовки правоохоронців, що зумовлено рядом чинників, таких як структурна оптимізація, зміна концепції діяльності, модернізація методичних підходів до фізичної підготовки тощо. На сучасному етапі особливої уваги набуває питання методичного забезпечення фізичної підготовки поліцейських, адже їхня діяльність пов’язана з необхідністю протидії злочинності, забезпечення публічної безпеки, виявлення та знешкодження злочинних угруповань. Як зазначають науковці, ефективність діяльності значною мірою визначається рівнем фізичної підготовленості особового складу, адже сучасний поліцейський повинен мати не лише глибокі знання в сфері законодавства, а й розвинені фізичні якості, що дозволяють ефективно застосовувати поліцейські заходи примусу. Фізична підготовка поліцейських включає розвиток та вдосконалення фізичних якостей і навичок, що необхідні для виконання службових завдань як у звичайних умовах, так і в екстремальних ситуаціях. Вона сприяє адаптації до нових умов професійної діяльності, зміцненню здоров’я та підвищенню функціональних можливостей організму працівників. З огляду на особливості службової діяльності поліцейських, важливими компонентами фізичної підготовки є формування витривалості, сили, спритності, а також уміння ефективно використовувати прийоми самозахисту та володіти зброєю [19, 20, 24, 26, 31 та ін.].</w:t>
      </w:r>
    </w:p>
    <w:p w14:paraId="51939C1B"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Автори у своїх роботах [35, 36, 38, 44 та ін.] зазначають важливість підтримання рівня фізичної підготовленості та загального стану здоров’я правоохоронців. Для цього пропонується вдосконалення чинної системи фізичної підготовки, що має ґрунтуватися на сучасних наукових підходах до розвитку </w:t>
      </w:r>
      <w:proofErr w:type="spellStart"/>
      <w:r w:rsidRPr="00E86476">
        <w:rPr>
          <w:color w:val="000000" w:themeColor="text1"/>
          <w:sz w:val="28"/>
          <w:szCs w:val="28"/>
        </w:rPr>
        <w:t>професійно</w:t>
      </w:r>
      <w:proofErr w:type="spellEnd"/>
      <w:r w:rsidRPr="00E86476">
        <w:rPr>
          <w:color w:val="000000" w:themeColor="text1"/>
          <w:sz w:val="28"/>
          <w:szCs w:val="28"/>
        </w:rPr>
        <w:t xml:space="preserve"> важливих фізичних якостей. Актуальною є розробка системи вдосконалення фізичної підготовки, яка </w:t>
      </w:r>
      <w:r w:rsidRPr="00E86476">
        <w:rPr>
          <w:color w:val="000000" w:themeColor="text1"/>
          <w:sz w:val="28"/>
          <w:szCs w:val="28"/>
        </w:rPr>
        <w:lastRenderedPageBreak/>
        <w:t>ґрунтуватиметься на передових світових підходах до організації фізичного виховання та відповідатиме вимогам міжнародних нормативно-правових документів.</w:t>
      </w:r>
    </w:p>
    <w:p w14:paraId="26D8A116"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Згідно із Законом України «Про фізичну культуру і спорт», фізична підготовка є складовою фізичної культури та спрямована на розвиток рухових умінь, навичок і фізичних якостей людини з урахуванням специфіки її професійної діяльності. Фізична культура в цілому розглядається як комплекс заходів, спрямованих на забезпечення гармонійного фізичного розвитку особистості, підтримку здорового способу життя та підвищення рівня рухової активності.</w:t>
      </w:r>
    </w:p>
    <w:p w14:paraId="5FA88455"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Фізичну підготовку визначають як спеціалізований процес фізичного виховання, що сприяє розвитку фізичних здібностей та формуванню рухових навичок, необхідних для виконання професійних завдань. Вона включає загальну фізичну підготовку, яка спрямована на всебічний фізичний розвиток, та спеціальну фізичну підготовку, що адаптує організм до специфічних умов професійної діяльності. Основними завданнями фізичної підготовки є: розвиток витривалості, сили, швидкості, спритності; покращення загального фізичного розвитку та підтримка здоров’я; підвищення професійної працездатності; формування стійкості до несприятливих умов зовнішнього середовища, особливо у сфері правоохоронної діяльності [38, 44 та ін.].</w:t>
      </w:r>
    </w:p>
    <w:p w14:paraId="5EE9ABAF"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Фізична підготовка має важливе значення для працівників Національної поліції України, оскільки їхня діяльність вимагає високого рівня фізичної витривалості та функціональної підготовленості. Службові обов’язки правоохоронців нерідко пов’язані з виконанням дій у стресових умовах, що потребує розвитку психологічної стійкості, координації рухів та високої швидкості реакцій [11, 12 та </w:t>
      </w:r>
      <w:proofErr w:type="spellStart"/>
      <w:r w:rsidRPr="00E86476">
        <w:rPr>
          <w:color w:val="000000" w:themeColor="text1"/>
          <w:sz w:val="28"/>
          <w:szCs w:val="28"/>
        </w:rPr>
        <w:t>ін</w:t>
      </w:r>
      <w:proofErr w:type="spellEnd"/>
      <w:r w:rsidRPr="00E86476">
        <w:rPr>
          <w:color w:val="000000" w:themeColor="text1"/>
          <w:sz w:val="28"/>
          <w:szCs w:val="28"/>
        </w:rPr>
        <w:t xml:space="preserve">]. </w:t>
      </w:r>
    </w:p>
    <w:p w14:paraId="456C4D9D"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Спеціальна фізична підготовка спрямована на розвиток </w:t>
      </w:r>
      <w:proofErr w:type="spellStart"/>
      <w:r w:rsidRPr="00E86476">
        <w:rPr>
          <w:color w:val="000000" w:themeColor="text1"/>
          <w:sz w:val="28"/>
          <w:szCs w:val="28"/>
        </w:rPr>
        <w:t>професійно</w:t>
      </w:r>
      <w:proofErr w:type="spellEnd"/>
      <w:r w:rsidRPr="00E86476">
        <w:rPr>
          <w:color w:val="000000" w:themeColor="text1"/>
          <w:sz w:val="28"/>
          <w:szCs w:val="28"/>
        </w:rPr>
        <w:t xml:space="preserve"> значущих фізичних якостей та оволодіння спеціальними навичками, які необхідні для виконання службових завдань. Вона передбачає систематичне використання спеціалізованих фізичних вправ, що імітують умови реальної службової діяльності. У літературі [6, 12, 15, 16, 19 та ін.] зазначається, що ефективність фізичної підготовки значно впливає на професійну діяльність поліцейських. Високий рівень фізичної підготовленості сприяє підвищенню витривалості, покращенню функціональних резервів організму, зміцненню психоемоційної стійкості та зниженню рівня травматизму під час виконання службових обов’язків. Фізична підготовка є важливою складовою професійної підготовки працівників Національної поліції України, оскільки вона забезпечує розвиток ключових фізичних якостей та формування спеціалізованих рухових навичок, необхідних для виконання службових завдань. Систематичне виконання фізичних вправ сприяє підвищенню професійної </w:t>
      </w:r>
      <w:r w:rsidRPr="00E86476">
        <w:rPr>
          <w:color w:val="000000" w:themeColor="text1"/>
          <w:sz w:val="28"/>
          <w:szCs w:val="28"/>
        </w:rPr>
        <w:lastRenderedPageBreak/>
        <w:t>ефективності, покращенню стану здоров’я та зниженню рівня професійного стресу. Результати численних досліджень підтверджують позитивний вплив фізичних тренувань на розвиток фізичних і психічних якостей поліцейських.</w:t>
      </w:r>
    </w:p>
    <w:p w14:paraId="66EA4F3B"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Науковці наголошують на необхідності адаптації програм фізичної підготовки до сучасних умов правоохоронної діяльності, що дозволить підвищити рівень професійної готовності особового складу. Важливим напрямом подальшого розвитку є удосконалення методів тренувань, впровадження сучасних підходів до фізичної підготовки та використання інноваційних технологій у процесі навчання поліцейських [6, 17, 27, 37, 39, 40].</w:t>
      </w:r>
    </w:p>
    <w:p w14:paraId="45EE8A69"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Незважаючи на те, що фізична підготовка є важливим елементом професійного навчання поліцейських, вітчизняні дослідники відзначають недостатню увагу до цього питання. Хоча фізична підготовка значною мірою врегульована, вона потребує подальшої модернізації для підвищення її ефективності в реальних умовах правоохоронної діяльності [6, 12, 15, 16]. Подальше вдосконалення системи фізичної підготовки повинно включати: розширення спеціалізованих тренувальних програм, запровадження новітніх </w:t>
      </w:r>
      <w:proofErr w:type="spellStart"/>
      <w:r w:rsidRPr="00E86476">
        <w:rPr>
          <w:color w:val="000000" w:themeColor="text1"/>
          <w:sz w:val="28"/>
          <w:szCs w:val="28"/>
        </w:rPr>
        <w:t>методик</w:t>
      </w:r>
      <w:proofErr w:type="spellEnd"/>
      <w:r w:rsidRPr="00E86476">
        <w:rPr>
          <w:color w:val="000000" w:themeColor="text1"/>
          <w:sz w:val="28"/>
          <w:szCs w:val="28"/>
        </w:rPr>
        <w:t xml:space="preserve"> фізичного виховання, підвищення мотивації до регулярних занять спортом. Оптимізація підходів до фізичної підготовки сприятиме підвищенню ефективності роботи поліцейських, зміцненню їхнього здоров’я та зменшенню рівня професійного стресу.</w:t>
      </w:r>
    </w:p>
    <w:p w14:paraId="6B40C146"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Наукові дослідження підтверджують, що загальними завданнями фізичної підготовки є: розвиток гармонійно розвиненої особистості; зміцнення здоров’я та оптимізація фізичного і психічного стану; формування звички до регулярних занять фізичною активністю та здатності переносити значні фізичні навантаження; усунення недоліків у фізичній підготовленості та розвиток окремих фізичних якостей; виховання сміливості, рішучості, ініціативності та психічної стійкості; впровадження різноманітних форм фізичної активності у службову діяльність.</w:t>
      </w:r>
    </w:p>
    <w:p w14:paraId="2E43802F"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Фізична підготовка правоохоронців спрямована на: всебічний розвиток працівників та збереження їхнього здоров’я; формування спеціальних навичок, необхідних у службово-бойових умовах; виховання морально-вольових якостей; стимулювання особового складу до фізичного і психологічного вдосконалення;</w:t>
      </w:r>
    </w:p>
    <w:p w14:paraId="6E995853"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забезпечення високої професійної готовності до виконання завдань, пов’язаних із ризиком для життя [6, 12, 15, 16, 19 та ін.].</w:t>
      </w:r>
    </w:p>
    <w:p w14:paraId="0BDE4C69"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Фізична підготовка поділяється на загальну фізичну підготовку (ЗФП) та спеціальну фізичну підготовку (СФП). Завданнями загальної фізичної підготовки є: розвиток фізичних якостей (витривалості, сили, швидкості, </w:t>
      </w:r>
      <w:r w:rsidRPr="00E86476">
        <w:rPr>
          <w:color w:val="000000" w:themeColor="text1"/>
          <w:sz w:val="28"/>
          <w:szCs w:val="28"/>
        </w:rPr>
        <w:lastRenderedPageBreak/>
        <w:t>спритності); зміцнення здоров’я та підвищення рівня загальної працездатності;</w:t>
      </w:r>
    </w:p>
    <w:p w14:paraId="6A260D1E"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забезпечення стійкості організму до стресових і несприятливих факторів професійної діяльності; формування психологічної стійкості, рішучості, сміливості, наполегливості, самостійності та впевненості у власних силах; залучення поліцейських до систематичних занять спортом та фізичною активністю [16, 19, 20].</w:t>
      </w:r>
    </w:p>
    <w:p w14:paraId="50D221D9"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Дослідження [20, 24, 25, 26] підтверджують, що ефективний розвиток спеціальних якостей можливий лише за умови достатнього рівня загальної фізичної підготовки. Недостатній рівень ЗФП може спричинити погіршення фізичного стану та професійної ефективності, а також підвищити ризик професійних захворювань. Наукова література визначає, що головною метою фізичної підготовки є забезпечення відповідності рівня фізичного розвитку та функціональних можливостей правоохоронців вимогам професійної діяльності. На рівень фізичної готовності поліцейських впливають: специфічні фізичні та психологічні навантаження у службовій діяльності; режим рухової активності; особливості середовища, у якому здійснюється професійна діяльність; рівень розвитку технічних зас</w:t>
      </w:r>
      <w:r>
        <w:rPr>
          <w:color w:val="000000" w:themeColor="text1"/>
          <w:sz w:val="28"/>
          <w:szCs w:val="28"/>
        </w:rPr>
        <w:t>обів та спеціального обладнання</w:t>
      </w:r>
      <w:r w:rsidRPr="00E86476">
        <w:rPr>
          <w:color w:val="000000" w:themeColor="text1"/>
          <w:sz w:val="28"/>
          <w:szCs w:val="28"/>
        </w:rPr>
        <w:t>.</w:t>
      </w:r>
    </w:p>
    <w:p w14:paraId="28695587"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Мета фізичної підготовки досягається через реалізацію загальних і спеціальних завдань. Загальні завдання фізичної підготовки: формування культури здорового способу життя; гармонійний фізичний і психологічний розвиток; розвиток фізичних якостей: витривалості, сили, швидкості, спритності; навчання навичкам подолання перешкод, рукопашного бою, пересування у складних умовах. Спеціальні завдання фізичної підготовки: формування навичок застосування заходів фізичного впливу; розвиток стійкості до психологічного та фізичного навантаження під час виконання завдань; адаптацію до несприятливих умов довкілля, тривалого фізичного та психоемоційного навантаження [11, 12, 14 та ін.]. Окрім цього, фізична підготовка сприяє підтриманню високої працездатності під час чергувань, а також швидкому відновленню після значних фізичних і психологічних навантажень.</w:t>
      </w:r>
    </w:p>
    <w:p w14:paraId="6C02F1C2"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Загальна фізична підготовка (ЗФП) правоохоронців включає комплекс гімнастичних і легкоатлетичних вправ. Заняття з гімнастики спрямовані на розвиток таких рухових якостей, як: сила (збільшення м’язової маси, розвиток фізичної витривалості); спритність (здатність швидко та точно виконувати рухові дії); швидкість (оперативність реакції на подразники); координація рухів (ефективне керування тілом у просторі); витривалість (можливість довготривалого виконання рухової активності без значного зниження працездатності). До комплексу загальної фізичної підготовки входять: загальнорозвива</w:t>
      </w:r>
      <w:r>
        <w:rPr>
          <w:color w:val="000000" w:themeColor="text1"/>
          <w:sz w:val="28"/>
          <w:szCs w:val="28"/>
        </w:rPr>
        <w:t>юч</w:t>
      </w:r>
      <w:r w:rsidRPr="00E86476">
        <w:rPr>
          <w:color w:val="000000" w:themeColor="text1"/>
          <w:sz w:val="28"/>
          <w:szCs w:val="28"/>
        </w:rPr>
        <w:t xml:space="preserve">і вправи; комплекс силових вправ (КСВ) – спеціальні гімнастичні силові комплекси; вправи на гімнастичних снарядах </w:t>
      </w:r>
      <w:r w:rsidRPr="00E86476">
        <w:rPr>
          <w:color w:val="000000" w:themeColor="text1"/>
          <w:sz w:val="28"/>
          <w:szCs w:val="28"/>
        </w:rPr>
        <w:lastRenderedPageBreak/>
        <w:t>(перекладина, паралельні бруси, канат, гімнастична драбина тощо); вправи з гімнастичним інвентарем (гирі, гантелі, скакалка, палиця тощо); вправи на тренажерах (атлетична гімнастика). Важливу роль у підготовці правоохоронців відіграють заняття з легкої атлетики на стадіонах або спортивних майданчиках, обладнаних біговими доріжками та зонами для стрибків у довжину й висоту. Легка атлетика допомагає розвинути витривалість, силу, швидкість і координацію рухів.</w:t>
      </w:r>
    </w:p>
    <w:p w14:paraId="480197E3" w14:textId="77777777" w:rsidR="00376D19" w:rsidRPr="00E86476" w:rsidRDefault="00376D19" w:rsidP="00376D19">
      <w:pPr>
        <w:shd w:val="clear" w:color="000000" w:fill="auto"/>
        <w:suppressAutoHyphens/>
        <w:ind w:firstLine="567"/>
        <w:contextualSpacing/>
        <w:jc w:val="both"/>
        <w:rPr>
          <w:color w:val="000000" w:themeColor="text1"/>
          <w:sz w:val="28"/>
          <w:szCs w:val="28"/>
        </w:rPr>
      </w:pPr>
      <w:proofErr w:type="spellStart"/>
      <w:r w:rsidRPr="00E86476">
        <w:rPr>
          <w:color w:val="000000" w:themeColor="text1"/>
          <w:sz w:val="28"/>
          <w:szCs w:val="28"/>
        </w:rPr>
        <w:t>Професійно</w:t>
      </w:r>
      <w:proofErr w:type="spellEnd"/>
      <w:r w:rsidRPr="00E86476">
        <w:rPr>
          <w:color w:val="000000" w:themeColor="text1"/>
          <w:sz w:val="28"/>
          <w:szCs w:val="28"/>
        </w:rPr>
        <w:t xml:space="preserve"> важливі якості поліцейських. Дослідження фахівців [6, 15, 16, 26 та ін.] показують, що до основних </w:t>
      </w:r>
      <w:proofErr w:type="spellStart"/>
      <w:r w:rsidRPr="00E86476">
        <w:rPr>
          <w:color w:val="000000" w:themeColor="text1"/>
          <w:sz w:val="28"/>
          <w:szCs w:val="28"/>
        </w:rPr>
        <w:t>професійно</w:t>
      </w:r>
      <w:proofErr w:type="spellEnd"/>
      <w:r w:rsidRPr="00E86476">
        <w:rPr>
          <w:color w:val="000000" w:themeColor="text1"/>
          <w:sz w:val="28"/>
          <w:szCs w:val="28"/>
        </w:rPr>
        <w:t xml:space="preserve">-важливих якостей поліцейського належать: увага (здатність тривалий час концентруватися на завданнях); спостережливість (аналіз деталей навколишнього середовища); оперативне запам’ятовування (особливо зовнішності та поведінки осіб); швидкість прийняття рішень (дії в умовах обмеженого часу); врівноваженість і </w:t>
      </w:r>
      <w:proofErr w:type="spellStart"/>
      <w:r w:rsidRPr="00E86476">
        <w:rPr>
          <w:color w:val="000000" w:themeColor="text1"/>
          <w:sz w:val="28"/>
          <w:szCs w:val="28"/>
        </w:rPr>
        <w:t>самов</w:t>
      </w:r>
      <w:r>
        <w:rPr>
          <w:color w:val="000000" w:themeColor="text1"/>
          <w:sz w:val="28"/>
          <w:szCs w:val="28"/>
        </w:rPr>
        <w:t>олоді</w:t>
      </w:r>
      <w:r w:rsidRPr="00E86476">
        <w:rPr>
          <w:color w:val="000000" w:themeColor="text1"/>
          <w:sz w:val="28"/>
          <w:szCs w:val="28"/>
        </w:rPr>
        <w:t>ння</w:t>
      </w:r>
      <w:proofErr w:type="spellEnd"/>
      <w:r w:rsidRPr="00E86476">
        <w:rPr>
          <w:color w:val="000000" w:themeColor="text1"/>
          <w:sz w:val="28"/>
          <w:szCs w:val="28"/>
        </w:rPr>
        <w:t xml:space="preserve"> (</w:t>
      </w:r>
      <w:proofErr w:type="spellStart"/>
      <w:r w:rsidRPr="00E86476">
        <w:rPr>
          <w:color w:val="000000" w:themeColor="text1"/>
          <w:sz w:val="28"/>
          <w:szCs w:val="28"/>
        </w:rPr>
        <w:t>стресостійкість</w:t>
      </w:r>
      <w:proofErr w:type="spellEnd"/>
      <w:r w:rsidRPr="00E86476">
        <w:rPr>
          <w:color w:val="000000" w:themeColor="text1"/>
          <w:sz w:val="28"/>
          <w:szCs w:val="28"/>
        </w:rPr>
        <w:t xml:space="preserve"> у критичних ситуаціях); здатність об’єктивно оцінювати власні можливості; комунікативні навички (уміння вести переговори та контролювати ситуацію); схильність до виправданого ризику; впевненість у власних можливостях. Фізична підготовка сприяє розвитку цих навичок, підвищує професійну ефективність та адаптаційні можливості поліцейських у стресових умовах.</w:t>
      </w:r>
    </w:p>
    <w:p w14:paraId="002CB569"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Фізична підготовленість – це результат систематичних тренувань, що виражається у здатності виконувати необхідні рухові дії. Оптимальний рівень фізичної підготовленості називається фізичною готовністю. Фізична підготовленість визначається рівнем функціональних можливостей основних систем організму (дихальної, серцево-судинної, м’язової) та розвитком базових фізичних якостей: сили, швидкості, витривалості, спритності та гнучкості.  </w:t>
      </w:r>
    </w:p>
    <w:p w14:paraId="4E383DBB" w14:textId="77777777" w:rsidR="00376D19" w:rsidRPr="00376D19"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xml:space="preserve">На підставі та узагальнення даних літературних джерел виділено ключові теоретико-методичні положення, на які слід орієнтуватися у фізичній підготовці майбутніх правоохоронців під час навчання у ЗВО </w:t>
      </w:r>
      <w:r w:rsidRPr="00376D19">
        <w:rPr>
          <w:color w:val="000000" w:themeColor="text1"/>
          <w:sz w:val="28"/>
          <w:szCs w:val="28"/>
        </w:rPr>
        <w:t>[</w:t>
      </w:r>
      <w:r w:rsidRPr="00E86476">
        <w:rPr>
          <w:color w:val="000000" w:themeColor="text1"/>
          <w:sz w:val="28"/>
          <w:szCs w:val="28"/>
        </w:rPr>
        <w:t>21-23, 28, 37, 34</w:t>
      </w:r>
      <w:r w:rsidRPr="00376D19">
        <w:rPr>
          <w:color w:val="000000" w:themeColor="text1"/>
          <w:sz w:val="28"/>
          <w:szCs w:val="28"/>
        </w:rPr>
        <w:t>].</w:t>
      </w:r>
    </w:p>
    <w:p w14:paraId="5EA51ECD" w14:textId="77777777" w:rsidR="00376D19" w:rsidRPr="00E86476" w:rsidRDefault="00376D19" w:rsidP="00376D19">
      <w:pPr>
        <w:pStyle w:val="3"/>
        <w:spacing w:before="0"/>
        <w:ind w:firstLine="567"/>
        <w:contextualSpacing/>
        <w:jc w:val="both"/>
        <w:rPr>
          <w:rFonts w:ascii="Times New Roman" w:hAnsi="Times New Roman" w:cs="Times New Roman"/>
          <w:color w:val="auto"/>
          <w:sz w:val="28"/>
          <w:szCs w:val="28"/>
        </w:rPr>
      </w:pPr>
      <w:r w:rsidRPr="00E86476">
        <w:rPr>
          <w:rFonts w:ascii="Times New Roman" w:hAnsi="Times New Roman" w:cs="Times New Roman"/>
          <w:color w:val="auto"/>
          <w:sz w:val="28"/>
          <w:szCs w:val="28"/>
          <w:u w:val="single"/>
        </w:rPr>
        <w:t>Розвиток силових здібностей правоохоронців</w:t>
      </w:r>
      <w:r w:rsidRPr="00E86476">
        <w:rPr>
          <w:rFonts w:ascii="Times New Roman" w:hAnsi="Times New Roman" w:cs="Times New Roman"/>
          <w:color w:val="auto"/>
          <w:sz w:val="28"/>
          <w:szCs w:val="28"/>
        </w:rPr>
        <w:t xml:space="preserve">. На основі аналізу науково-методичних джерел, силу визначають як здатність долати або протидіяти опору за допомогою м’язових зусиль (М.М. </w:t>
      </w:r>
      <w:proofErr w:type="spellStart"/>
      <w:r w:rsidRPr="00E86476">
        <w:rPr>
          <w:rFonts w:ascii="Times New Roman" w:hAnsi="Times New Roman" w:cs="Times New Roman"/>
          <w:color w:val="auto"/>
          <w:sz w:val="28"/>
          <w:szCs w:val="28"/>
        </w:rPr>
        <w:t>Линець</w:t>
      </w:r>
      <w:proofErr w:type="spellEnd"/>
      <w:r w:rsidRPr="00E86476">
        <w:rPr>
          <w:rFonts w:ascii="Times New Roman" w:hAnsi="Times New Roman" w:cs="Times New Roman"/>
          <w:color w:val="auto"/>
          <w:sz w:val="28"/>
          <w:szCs w:val="28"/>
        </w:rPr>
        <w:t xml:space="preserve">, М.М. </w:t>
      </w:r>
      <w:proofErr w:type="spellStart"/>
      <w:r w:rsidRPr="00E86476">
        <w:rPr>
          <w:rFonts w:ascii="Times New Roman" w:hAnsi="Times New Roman" w:cs="Times New Roman"/>
          <w:color w:val="auto"/>
          <w:sz w:val="28"/>
          <w:szCs w:val="28"/>
        </w:rPr>
        <w:t>Булатова</w:t>
      </w:r>
      <w:proofErr w:type="spellEnd"/>
      <w:r w:rsidRPr="00E86476">
        <w:rPr>
          <w:rFonts w:ascii="Times New Roman" w:hAnsi="Times New Roman" w:cs="Times New Roman"/>
          <w:color w:val="auto"/>
          <w:sz w:val="28"/>
          <w:szCs w:val="28"/>
        </w:rPr>
        <w:t xml:space="preserve">, В.М. Платонов, Т.Ю. </w:t>
      </w:r>
      <w:proofErr w:type="spellStart"/>
      <w:r w:rsidRPr="00E86476">
        <w:rPr>
          <w:rFonts w:ascii="Times New Roman" w:hAnsi="Times New Roman" w:cs="Times New Roman"/>
          <w:color w:val="auto"/>
          <w:sz w:val="28"/>
          <w:szCs w:val="28"/>
        </w:rPr>
        <w:t>Круцевич</w:t>
      </w:r>
      <w:proofErr w:type="spellEnd"/>
      <w:r w:rsidRPr="00E86476">
        <w:rPr>
          <w:rFonts w:ascii="Times New Roman" w:hAnsi="Times New Roman" w:cs="Times New Roman"/>
          <w:color w:val="auto"/>
          <w:sz w:val="28"/>
          <w:szCs w:val="28"/>
        </w:rPr>
        <w:t>).  Для розвитку сили використовуються фізичні вправи, що створюють підвищене навантаження на м’язи, порівняно з їхньою звичайною активністю. До таких вправ належать:</w:t>
      </w:r>
    </w:p>
    <w:p w14:paraId="7F9B8DF6" w14:textId="77777777" w:rsidR="00376D19" w:rsidRPr="00E86476" w:rsidRDefault="00376D19" w:rsidP="00376D19">
      <w:pPr>
        <w:numPr>
          <w:ilvl w:val="0"/>
          <w:numId w:val="118"/>
        </w:numPr>
        <w:ind w:firstLine="567"/>
        <w:contextualSpacing/>
        <w:jc w:val="both"/>
        <w:rPr>
          <w:sz w:val="28"/>
          <w:szCs w:val="28"/>
        </w:rPr>
      </w:pPr>
      <w:r w:rsidRPr="00E86476">
        <w:rPr>
          <w:sz w:val="28"/>
          <w:szCs w:val="28"/>
        </w:rPr>
        <w:t>вправи з використанням власної ваги (підтягування, відтискання, присідання, стрибки);</w:t>
      </w:r>
    </w:p>
    <w:p w14:paraId="0DA2215D" w14:textId="77777777" w:rsidR="00376D19" w:rsidRPr="00E86476" w:rsidRDefault="00376D19" w:rsidP="00376D19">
      <w:pPr>
        <w:numPr>
          <w:ilvl w:val="0"/>
          <w:numId w:val="118"/>
        </w:numPr>
        <w:ind w:firstLine="567"/>
        <w:contextualSpacing/>
        <w:jc w:val="both"/>
        <w:rPr>
          <w:sz w:val="28"/>
          <w:szCs w:val="28"/>
        </w:rPr>
      </w:pPr>
      <w:r w:rsidRPr="00E86476">
        <w:rPr>
          <w:sz w:val="28"/>
          <w:szCs w:val="28"/>
        </w:rPr>
        <w:t xml:space="preserve">вправи з обтяженнями (штанга, гантелі, </w:t>
      </w:r>
      <w:proofErr w:type="spellStart"/>
      <w:r w:rsidRPr="00E86476">
        <w:rPr>
          <w:sz w:val="28"/>
          <w:szCs w:val="28"/>
        </w:rPr>
        <w:t>медболи</w:t>
      </w:r>
      <w:proofErr w:type="spellEnd"/>
      <w:r w:rsidRPr="00E86476">
        <w:rPr>
          <w:sz w:val="28"/>
          <w:szCs w:val="28"/>
        </w:rPr>
        <w:t>);</w:t>
      </w:r>
    </w:p>
    <w:p w14:paraId="1FE69E2A" w14:textId="77777777" w:rsidR="00376D19" w:rsidRPr="00E86476" w:rsidRDefault="00376D19" w:rsidP="00376D19">
      <w:pPr>
        <w:numPr>
          <w:ilvl w:val="0"/>
          <w:numId w:val="118"/>
        </w:numPr>
        <w:ind w:firstLine="567"/>
        <w:contextualSpacing/>
        <w:jc w:val="both"/>
        <w:rPr>
          <w:sz w:val="28"/>
          <w:szCs w:val="28"/>
        </w:rPr>
      </w:pPr>
      <w:r w:rsidRPr="00E86476">
        <w:rPr>
          <w:sz w:val="28"/>
          <w:szCs w:val="28"/>
        </w:rPr>
        <w:t>вправи з опором партнера;</w:t>
      </w:r>
    </w:p>
    <w:p w14:paraId="6D4E7FA1" w14:textId="77777777" w:rsidR="00376D19" w:rsidRPr="00E86476" w:rsidRDefault="00376D19" w:rsidP="00376D19">
      <w:pPr>
        <w:numPr>
          <w:ilvl w:val="0"/>
          <w:numId w:val="118"/>
        </w:numPr>
        <w:ind w:firstLine="567"/>
        <w:contextualSpacing/>
        <w:jc w:val="both"/>
        <w:rPr>
          <w:sz w:val="28"/>
          <w:szCs w:val="28"/>
        </w:rPr>
      </w:pPr>
      <w:r w:rsidRPr="00E86476">
        <w:rPr>
          <w:sz w:val="28"/>
          <w:szCs w:val="28"/>
        </w:rPr>
        <w:t>вправи з пружними предметами;</w:t>
      </w:r>
    </w:p>
    <w:p w14:paraId="7783438A" w14:textId="77777777" w:rsidR="00376D19" w:rsidRPr="00E86476" w:rsidRDefault="00376D19" w:rsidP="00376D19">
      <w:pPr>
        <w:numPr>
          <w:ilvl w:val="0"/>
          <w:numId w:val="118"/>
        </w:numPr>
        <w:ind w:firstLine="567"/>
        <w:contextualSpacing/>
        <w:jc w:val="both"/>
        <w:rPr>
          <w:sz w:val="28"/>
          <w:szCs w:val="28"/>
        </w:rPr>
      </w:pPr>
      <w:r w:rsidRPr="00E86476">
        <w:rPr>
          <w:sz w:val="28"/>
          <w:szCs w:val="28"/>
        </w:rPr>
        <w:lastRenderedPageBreak/>
        <w:t>вправи з опором природного середовища (біг по піску, снігу, воді);</w:t>
      </w:r>
    </w:p>
    <w:p w14:paraId="01C2EF4F" w14:textId="77777777" w:rsidR="00376D19" w:rsidRPr="00E86476" w:rsidRDefault="00376D19" w:rsidP="00376D19">
      <w:pPr>
        <w:numPr>
          <w:ilvl w:val="0"/>
          <w:numId w:val="118"/>
        </w:numPr>
        <w:ind w:firstLine="567"/>
        <w:contextualSpacing/>
        <w:jc w:val="both"/>
        <w:rPr>
          <w:sz w:val="28"/>
          <w:szCs w:val="28"/>
        </w:rPr>
      </w:pPr>
      <w:r w:rsidRPr="00E86476">
        <w:rPr>
          <w:sz w:val="28"/>
          <w:szCs w:val="28"/>
        </w:rPr>
        <w:t>тренування на силових тренажерах;</w:t>
      </w:r>
    </w:p>
    <w:p w14:paraId="2E636C03" w14:textId="77777777" w:rsidR="00376D19" w:rsidRPr="00E86476" w:rsidRDefault="00376D19" w:rsidP="00376D19">
      <w:pPr>
        <w:numPr>
          <w:ilvl w:val="0"/>
          <w:numId w:val="118"/>
        </w:numPr>
        <w:ind w:firstLine="567"/>
        <w:contextualSpacing/>
        <w:jc w:val="both"/>
        <w:rPr>
          <w:sz w:val="28"/>
          <w:szCs w:val="28"/>
        </w:rPr>
      </w:pPr>
      <w:r w:rsidRPr="00E86476">
        <w:rPr>
          <w:sz w:val="28"/>
          <w:szCs w:val="28"/>
        </w:rPr>
        <w:t>ізометричні (статичні) вправи.</w:t>
      </w:r>
    </w:p>
    <w:p w14:paraId="37337F6B" w14:textId="77777777" w:rsidR="00376D19" w:rsidRPr="00E86476" w:rsidRDefault="00376D19" w:rsidP="00376D19">
      <w:pPr>
        <w:ind w:firstLine="567"/>
        <w:contextualSpacing/>
        <w:jc w:val="both"/>
        <w:rPr>
          <w:sz w:val="28"/>
          <w:szCs w:val="28"/>
        </w:rPr>
      </w:pPr>
      <w:r w:rsidRPr="00E86476">
        <w:rPr>
          <w:sz w:val="28"/>
          <w:szCs w:val="28"/>
        </w:rPr>
        <w:t>Для силової підготовки поліцейських можуть застосовуватися такі вправи:</w:t>
      </w:r>
    </w:p>
    <w:p w14:paraId="4DABEB8F"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жим штанги широким хватом у сидячому положенні;</w:t>
      </w:r>
    </w:p>
    <w:p w14:paraId="5778B5EC"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підтягування гирі на прямі руки стоячи;</w:t>
      </w:r>
    </w:p>
    <w:p w14:paraId="4CE80AEE"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піднімання гирі або диска штанги в сторони;</w:t>
      </w:r>
    </w:p>
    <w:p w14:paraId="7CF83163"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 xml:space="preserve">метання </w:t>
      </w:r>
      <w:proofErr w:type="spellStart"/>
      <w:r w:rsidRPr="00E86476">
        <w:rPr>
          <w:sz w:val="28"/>
          <w:szCs w:val="28"/>
        </w:rPr>
        <w:t>медбола</w:t>
      </w:r>
      <w:proofErr w:type="spellEnd"/>
      <w:r w:rsidRPr="00E86476">
        <w:rPr>
          <w:sz w:val="28"/>
          <w:szCs w:val="28"/>
        </w:rPr>
        <w:t xml:space="preserve"> із положення лежачи;</w:t>
      </w:r>
    </w:p>
    <w:p w14:paraId="588B9681"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відтискання від брусів та від підлоги (з плесканням);</w:t>
      </w:r>
    </w:p>
    <w:p w14:paraId="7E19B04C"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піднімання ніг у висі;</w:t>
      </w:r>
    </w:p>
    <w:p w14:paraId="3A8D40DB"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«вибухові» вправи (</w:t>
      </w:r>
      <w:proofErr w:type="spellStart"/>
      <w:r w:rsidRPr="00E86476">
        <w:rPr>
          <w:sz w:val="28"/>
          <w:szCs w:val="28"/>
        </w:rPr>
        <w:t>берпі</w:t>
      </w:r>
      <w:proofErr w:type="spellEnd"/>
      <w:r w:rsidRPr="00E86476">
        <w:rPr>
          <w:sz w:val="28"/>
          <w:szCs w:val="28"/>
        </w:rPr>
        <w:t>, вистрибування із присіду);</w:t>
      </w:r>
    </w:p>
    <w:p w14:paraId="57FDE51A"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різні варіанти присідань та випадів з обтяженням;</w:t>
      </w:r>
    </w:p>
    <w:p w14:paraId="424B0497"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підтягування широким хватом;</w:t>
      </w:r>
    </w:p>
    <w:p w14:paraId="52FBEF25" w14:textId="77777777" w:rsidR="00376D19" w:rsidRPr="00E86476" w:rsidRDefault="00376D19" w:rsidP="00376D19">
      <w:pPr>
        <w:numPr>
          <w:ilvl w:val="0"/>
          <w:numId w:val="119"/>
        </w:numPr>
        <w:ind w:firstLine="567"/>
        <w:contextualSpacing/>
        <w:jc w:val="both"/>
        <w:rPr>
          <w:sz w:val="28"/>
          <w:szCs w:val="28"/>
        </w:rPr>
      </w:pPr>
      <w:r w:rsidRPr="00E86476">
        <w:rPr>
          <w:sz w:val="28"/>
          <w:szCs w:val="28"/>
        </w:rPr>
        <w:t>оберти тулуба, нахили з обтяженням;</w:t>
      </w:r>
    </w:p>
    <w:p w14:paraId="26123390" w14:textId="77777777" w:rsidR="00376D19" w:rsidRPr="00E86476" w:rsidRDefault="00376D19" w:rsidP="00376D19">
      <w:pPr>
        <w:ind w:firstLine="567"/>
        <w:contextualSpacing/>
        <w:jc w:val="both"/>
        <w:rPr>
          <w:sz w:val="28"/>
          <w:szCs w:val="28"/>
        </w:rPr>
      </w:pPr>
      <w:r w:rsidRPr="00E86476">
        <w:rPr>
          <w:sz w:val="28"/>
          <w:szCs w:val="28"/>
        </w:rPr>
        <w:t>Залежно від особливостей роботи опорно-рухового апарату, виділяють основні різновиди силових здібностей, важливі для правоохоронців:</w:t>
      </w:r>
    </w:p>
    <w:p w14:paraId="2350DBFA" w14:textId="77777777" w:rsidR="00376D19" w:rsidRPr="00E86476" w:rsidRDefault="00376D19" w:rsidP="00AA75A5">
      <w:pPr>
        <w:ind w:left="1287"/>
        <w:contextualSpacing/>
        <w:jc w:val="both"/>
        <w:rPr>
          <w:sz w:val="28"/>
          <w:szCs w:val="28"/>
        </w:rPr>
      </w:pPr>
      <w:r w:rsidRPr="00E86476">
        <w:rPr>
          <w:rStyle w:val="ab"/>
          <w:b w:val="0"/>
          <w:sz w:val="28"/>
          <w:szCs w:val="28"/>
        </w:rPr>
        <w:t>Максимальна сила</w:t>
      </w:r>
      <w:r w:rsidRPr="00E86476">
        <w:rPr>
          <w:sz w:val="28"/>
          <w:szCs w:val="28"/>
        </w:rPr>
        <w:t xml:space="preserve"> – здатність до прояву найбільшого м’язового зусилля.</w:t>
      </w:r>
    </w:p>
    <w:p w14:paraId="7013D64A" w14:textId="77777777" w:rsidR="00376D19" w:rsidRPr="00E86476" w:rsidRDefault="00376D19" w:rsidP="00AA75A5">
      <w:pPr>
        <w:ind w:left="1287"/>
        <w:contextualSpacing/>
        <w:jc w:val="both"/>
        <w:rPr>
          <w:sz w:val="28"/>
          <w:szCs w:val="28"/>
        </w:rPr>
      </w:pPr>
      <w:proofErr w:type="spellStart"/>
      <w:r w:rsidRPr="00E86476">
        <w:rPr>
          <w:rStyle w:val="ab"/>
          <w:b w:val="0"/>
          <w:sz w:val="28"/>
          <w:szCs w:val="28"/>
        </w:rPr>
        <w:t>Швидкісно</w:t>
      </w:r>
      <w:proofErr w:type="spellEnd"/>
      <w:r w:rsidRPr="00E86476">
        <w:rPr>
          <w:rStyle w:val="ab"/>
          <w:b w:val="0"/>
          <w:sz w:val="28"/>
          <w:szCs w:val="28"/>
        </w:rPr>
        <w:t>-силові якості</w:t>
      </w:r>
      <w:r w:rsidRPr="00E86476">
        <w:rPr>
          <w:sz w:val="28"/>
          <w:szCs w:val="28"/>
        </w:rPr>
        <w:t xml:space="preserve"> – здатність нервово-м’язової системи проявляти значну силу за мінімальний час.</w:t>
      </w:r>
    </w:p>
    <w:p w14:paraId="4410D83B" w14:textId="77777777" w:rsidR="00376D19" w:rsidRPr="00E86476" w:rsidRDefault="00376D19" w:rsidP="00AA75A5">
      <w:pPr>
        <w:ind w:left="1287"/>
        <w:contextualSpacing/>
        <w:jc w:val="both"/>
        <w:rPr>
          <w:sz w:val="28"/>
          <w:szCs w:val="28"/>
        </w:rPr>
      </w:pPr>
      <w:r w:rsidRPr="00E86476">
        <w:rPr>
          <w:rStyle w:val="ab"/>
          <w:b w:val="0"/>
          <w:sz w:val="28"/>
          <w:szCs w:val="28"/>
        </w:rPr>
        <w:t>Силова витривалість</w:t>
      </w:r>
      <w:r w:rsidRPr="00E86476">
        <w:rPr>
          <w:sz w:val="28"/>
          <w:szCs w:val="28"/>
        </w:rPr>
        <w:t xml:space="preserve"> – здатність підтримувати високий рівень м’язового напруження тривалий час.</w:t>
      </w:r>
    </w:p>
    <w:p w14:paraId="5544394E" w14:textId="77777777" w:rsidR="00376D19" w:rsidRPr="00E86476" w:rsidRDefault="00376D19" w:rsidP="00376D19">
      <w:pPr>
        <w:ind w:firstLine="567"/>
        <w:contextualSpacing/>
        <w:jc w:val="both"/>
        <w:rPr>
          <w:sz w:val="28"/>
          <w:szCs w:val="28"/>
        </w:rPr>
      </w:pPr>
      <w:r w:rsidRPr="00E86476">
        <w:rPr>
          <w:sz w:val="28"/>
          <w:szCs w:val="28"/>
        </w:rPr>
        <w:t xml:space="preserve">Важливу роль для поліцейських відіграють </w:t>
      </w:r>
      <w:proofErr w:type="spellStart"/>
      <w:r w:rsidRPr="00E86476">
        <w:rPr>
          <w:sz w:val="28"/>
          <w:szCs w:val="28"/>
        </w:rPr>
        <w:t>швидкісно</w:t>
      </w:r>
      <w:proofErr w:type="spellEnd"/>
      <w:r w:rsidRPr="00E86476">
        <w:rPr>
          <w:sz w:val="28"/>
          <w:szCs w:val="28"/>
        </w:rPr>
        <w:t xml:space="preserve">-силові здібності, оскільки вони впливають на ефективність </w:t>
      </w:r>
      <w:r>
        <w:rPr>
          <w:sz w:val="28"/>
          <w:szCs w:val="28"/>
        </w:rPr>
        <w:t xml:space="preserve">заходів </w:t>
      </w:r>
      <w:r w:rsidRPr="00E86476">
        <w:rPr>
          <w:sz w:val="28"/>
          <w:szCs w:val="28"/>
        </w:rPr>
        <w:t xml:space="preserve">фізичного впливу в екстремальних ситуаціях. Ці показники важливі для миттєвого реагування при затриманні правопорушників, а також у випадках нападу або застосування </w:t>
      </w:r>
      <w:r>
        <w:rPr>
          <w:sz w:val="28"/>
          <w:szCs w:val="28"/>
        </w:rPr>
        <w:t xml:space="preserve">правопорушником </w:t>
      </w:r>
      <w:r w:rsidRPr="00E86476">
        <w:rPr>
          <w:sz w:val="28"/>
          <w:szCs w:val="28"/>
        </w:rPr>
        <w:t>зброї.</w:t>
      </w:r>
      <w:r>
        <w:rPr>
          <w:sz w:val="28"/>
          <w:szCs w:val="28"/>
        </w:rPr>
        <w:t xml:space="preserve"> </w:t>
      </w:r>
      <w:r w:rsidRPr="00E86476">
        <w:rPr>
          <w:sz w:val="28"/>
          <w:szCs w:val="28"/>
        </w:rPr>
        <w:t xml:space="preserve">У тренувальному процесі правоохоронців під час </w:t>
      </w:r>
      <w:proofErr w:type="spellStart"/>
      <w:r w:rsidRPr="00E86476">
        <w:rPr>
          <w:sz w:val="28"/>
          <w:szCs w:val="28"/>
        </w:rPr>
        <w:t>швидкісно</w:t>
      </w:r>
      <w:proofErr w:type="spellEnd"/>
      <w:r w:rsidRPr="00E86476">
        <w:rPr>
          <w:sz w:val="28"/>
          <w:szCs w:val="28"/>
        </w:rPr>
        <w:t xml:space="preserve">-силової підготовки можуть використовуватися підходи, поширені у єдиноборствах: </w:t>
      </w:r>
    </w:p>
    <w:p w14:paraId="3557586D" w14:textId="77777777" w:rsidR="00376D19" w:rsidRPr="00E86476" w:rsidRDefault="00376D19" w:rsidP="00AA75A5">
      <w:pPr>
        <w:ind w:left="1287"/>
        <w:contextualSpacing/>
        <w:jc w:val="both"/>
        <w:rPr>
          <w:sz w:val="28"/>
          <w:szCs w:val="28"/>
        </w:rPr>
      </w:pPr>
      <w:r w:rsidRPr="00E86476">
        <w:rPr>
          <w:sz w:val="28"/>
          <w:szCs w:val="28"/>
        </w:rPr>
        <w:t>Виконання вправ, що розвивають силові здібності ключових м’язових груп (робота з обтяженнями, подолання інерції тіла, штовхання набивних м’ячів, робота з кувалдою).</w:t>
      </w:r>
    </w:p>
    <w:p w14:paraId="72E8276F" w14:textId="77777777" w:rsidR="00376D19" w:rsidRPr="00E86476" w:rsidRDefault="00376D19" w:rsidP="00AA75A5">
      <w:pPr>
        <w:ind w:left="1287"/>
        <w:contextualSpacing/>
        <w:jc w:val="both"/>
        <w:rPr>
          <w:sz w:val="28"/>
          <w:szCs w:val="28"/>
        </w:rPr>
      </w:pPr>
      <w:r w:rsidRPr="00E86476">
        <w:rPr>
          <w:sz w:val="28"/>
          <w:szCs w:val="28"/>
        </w:rPr>
        <w:t>Виконання спеціальних прийомів зі збільшеним опором (метод сумісного впливу, що розвиває і фізичні якості, і техніку).</w:t>
      </w:r>
    </w:p>
    <w:p w14:paraId="4F3DC55C" w14:textId="77777777" w:rsidR="00376D19" w:rsidRPr="00E86476" w:rsidRDefault="00376D19" w:rsidP="00376D19">
      <w:pPr>
        <w:ind w:firstLine="567"/>
        <w:contextualSpacing/>
        <w:jc w:val="both"/>
        <w:rPr>
          <w:sz w:val="28"/>
          <w:szCs w:val="28"/>
        </w:rPr>
      </w:pPr>
      <w:r w:rsidRPr="00E86476">
        <w:rPr>
          <w:sz w:val="28"/>
          <w:szCs w:val="28"/>
        </w:rPr>
        <w:t xml:space="preserve">Одним із ефективних способів підвищення </w:t>
      </w:r>
      <w:proofErr w:type="spellStart"/>
      <w:r w:rsidRPr="00E86476">
        <w:rPr>
          <w:sz w:val="28"/>
          <w:szCs w:val="28"/>
        </w:rPr>
        <w:t>швидкісно</w:t>
      </w:r>
      <w:proofErr w:type="spellEnd"/>
      <w:r w:rsidRPr="00E86476">
        <w:rPr>
          <w:sz w:val="28"/>
          <w:szCs w:val="28"/>
        </w:rPr>
        <w:t xml:space="preserve">-силових можливостей є </w:t>
      </w:r>
      <w:proofErr w:type="spellStart"/>
      <w:r w:rsidRPr="00E86476">
        <w:rPr>
          <w:rStyle w:val="ab"/>
          <w:b w:val="0"/>
          <w:sz w:val="28"/>
          <w:szCs w:val="28"/>
        </w:rPr>
        <w:t>пліометричний</w:t>
      </w:r>
      <w:proofErr w:type="spellEnd"/>
      <w:r w:rsidRPr="00E86476">
        <w:rPr>
          <w:rStyle w:val="ab"/>
          <w:b w:val="0"/>
          <w:sz w:val="28"/>
          <w:szCs w:val="28"/>
        </w:rPr>
        <w:t xml:space="preserve"> метод</w:t>
      </w:r>
      <w:r w:rsidRPr="00E86476">
        <w:rPr>
          <w:sz w:val="28"/>
          <w:szCs w:val="28"/>
        </w:rPr>
        <w:t xml:space="preserve"> («ударний» метод). Він базується на швидкому переході від розтягнення м’язів до їхнього активного скорочення, що підвищує ефективність прояву сили. Приклади вправ:</w:t>
      </w:r>
    </w:p>
    <w:p w14:paraId="0FC933F7" w14:textId="77777777" w:rsidR="00376D19" w:rsidRPr="00E86476" w:rsidRDefault="00376D19" w:rsidP="00376D19">
      <w:pPr>
        <w:numPr>
          <w:ilvl w:val="0"/>
          <w:numId w:val="122"/>
        </w:numPr>
        <w:ind w:firstLine="567"/>
        <w:contextualSpacing/>
        <w:jc w:val="both"/>
        <w:rPr>
          <w:sz w:val="28"/>
          <w:szCs w:val="28"/>
        </w:rPr>
      </w:pPr>
      <w:r w:rsidRPr="00E86476">
        <w:rPr>
          <w:rStyle w:val="ab"/>
          <w:b w:val="0"/>
          <w:sz w:val="28"/>
          <w:szCs w:val="28"/>
        </w:rPr>
        <w:t>для ніг</w:t>
      </w:r>
      <w:r w:rsidRPr="00E86476">
        <w:rPr>
          <w:sz w:val="28"/>
          <w:szCs w:val="28"/>
        </w:rPr>
        <w:t xml:space="preserve"> – стрибки в глибину з подальшим вистрибуванням;</w:t>
      </w:r>
    </w:p>
    <w:p w14:paraId="34DB4088" w14:textId="77777777" w:rsidR="00376D19" w:rsidRPr="00E86476" w:rsidRDefault="00376D19" w:rsidP="00376D19">
      <w:pPr>
        <w:numPr>
          <w:ilvl w:val="0"/>
          <w:numId w:val="122"/>
        </w:numPr>
        <w:ind w:firstLine="567"/>
        <w:contextualSpacing/>
        <w:jc w:val="both"/>
        <w:rPr>
          <w:sz w:val="28"/>
          <w:szCs w:val="28"/>
        </w:rPr>
      </w:pPr>
      <w:r w:rsidRPr="00E86476">
        <w:rPr>
          <w:rStyle w:val="ab"/>
          <w:b w:val="0"/>
          <w:sz w:val="28"/>
          <w:szCs w:val="28"/>
        </w:rPr>
        <w:lastRenderedPageBreak/>
        <w:t>для рук</w:t>
      </w:r>
      <w:r w:rsidRPr="00E86476">
        <w:rPr>
          <w:sz w:val="28"/>
          <w:szCs w:val="28"/>
        </w:rPr>
        <w:t xml:space="preserve"> – падіння в упор лежачи.</w:t>
      </w:r>
    </w:p>
    <w:p w14:paraId="5A4764EA" w14:textId="77777777" w:rsidR="00376D19" w:rsidRPr="00E86476" w:rsidRDefault="00376D19" w:rsidP="00376D19">
      <w:pPr>
        <w:ind w:firstLine="567"/>
        <w:contextualSpacing/>
        <w:jc w:val="both"/>
        <w:rPr>
          <w:sz w:val="28"/>
          <w:szCs w:val="28"/>
        </w:rPr>
      </w:pPr>
      <w:r w:rsidRPr="00E86476">
        <w:rPr>
          <w:sz w:val="28"/>
          <w:szCs w:val="28"/>
        </w:rPr>
        <w:t>Також варто відпрацьовувати навички в умовах, що ускладнені зовнішніми факторами (погана видимість, слизьке та незручне покриття, шумові та тактильні подразники тощо).</w:t>
      </w:r>
    </w:p>
    <w:p w14:paraId="7FF75818" w14:textId="77777777" w:rsidR="00376D19" w:rsidRPr="00E86476" w:rsidRDefault="00376D19" w:rsidP="00376D19">
      <w:pPr>
        <w:ind w:firstLine="567"/>
        <w:contextualSpacing/>
        <w:jc w:val="both"/>
        <w:rPr>
          <w:sz w:val="28"/>
          <w:szCs w:val="28"/>
        </w:rPr>
      </w:pPr>
      <w:r w:rsidRPr="00E86476">
        <w:rPr>
          <w:sz w:val="28"/>
          <w:szCs w:val="28"/>
        </w:rPr>
        <w:t>Надзвичайно важливою для поліцейського є силова витривалість. Це здатність тривалий час підтримувати достатньо високі силові показники в різних ситуаціях рухової (службової) діяльності. Рівень силової витривалості проявляється в здатності долати втому, у виконанні великої кількості повторень рухів без зниження ефективності, здатності до тривалого прояву сили в умовах протидії опору. У процесі розвитку силової витривалості поліцейського застосовуються тренувальні завдання із застосуванням вправ, які вимагають прояву м’язових зусиль (подолання підвищеного опору) протягом тривалого часу. Величина зовнішнього опору повинна знаходитися у межах 20-70% від індивідуального максимуму у конкретній вправі. Кількість повторень вправи у одному підході може знаходитись у широких межах - від 15-20 до 150 і навіть більше (залежно від підготовленості поліцейського). Оптимальна тривалість роботи у окремому підході становить 15-120 с. Оптимальна тривалість інтервалів відпочинку між підходами становить 20-90 с.  Для застосування у процесі розвитку силової витривалості поліцейських може бути рекомендований метод колового тренування, характерною ознакою якого є почергове (по колу) виконання 6-10 вправ, об’єднаних у комплекс</w:t>
      </w:r>
      <w:r>
        <w:rPr>
          <w:sz w:val="28"/>
          <w:szCs w:val="28"/>
        </w:rPr>
        <w:t xml:space="preserve"> </w:t>
      </w:r>
      <w:r w:rsidRPr="00376D19">
        <w:rPr>
          <w:sz w:val="28"/>
          <w:szCs w:val="28"/>
          <w:lang w:val="ru-RU"/>
        </w:rPr>
        <w:t>[</w:t>
      </w:r>
      <w:r>
        <w:rPr>
          <w:sz w:val="28"/>
          <w:szCs w:val="28"/>
        </w:rPr>
        <w:t>28</w:t>
      </w:r>
      <w:r w:rsidRPr="00376D19">
        <w:rPr>
          <w:sz w:val="28"/>
          <w:szCs w:val="28"/>
          <w:lang w:val="ru-RU"/>
        </w:rPr>
        <w:t>]</w:t>
      </w:r>
      <w:r w:rsidRPr="00E86476">
        <w:rPr>
          <w:sz w:val="28"/>
          <w:szCs w:val="28"/>
        </w:rPr>
        <w:t xml:space="preserve">. </w:t>
      </w:r>
    </w:p>
    <w:p w14:paraId="4EFB90EC" w14:textId="77777777" w:rsidR="00376D19" w:rsidRPr="00E86476" w:rsidRDefault="00376D19" w:rsidP="00376D19">
      <w:pPr>
        <w:ind w:firstLine="567"/>
        <w:contextualSpacing/>
        <w:jc w:val="both"/>
        <w:rPr>
          <w:sz w:val="28"/>
          <w:szCs w:val="28"/>
        </w:rPr>
      </w:pPr>
      <w:r w:rsidRPr="00E86476">
        <w:rPr>
          <w:sz w:val="28"/>
          <w:szCs w:val="28"/>
        </w:rPr>
        <w:t>З метою розширення силових можливостей поліцейських необхідно застосовувати якомога ширше коло вправ, як загального, так і спеціального характеру, варіативно змінювати вправи і режими їх виконання як у одному занятті, так і в системі суміжних занять.</w:t>
      </w:r>
    </w:p>
    <w:p w14:paraId="23F37F7C" w14:textId="77777777" w:rsidR="00376D19" w:rsidRPr="00E86476" w:rsidRDefault="00376D19" w:rsidP="00376D19">
      <w:pPr>
        <w:ind w:firstLine="567"/>
        <w:contextualSpacing/>
        <w:jc w:val="both"/>
        <w:rPr>
          <w:sz w:val="28"/>
          <w:szCs w:val="28"/>
        </w:rPr>
      </w:pPr>
      <w:r w:rsidRPr="00E86476">
        <w:rPr>
          <w:sz w:val="28"/>
          <w:szCs w:val="28"/>
          <w:u w:val="single"/>
        </w:rPr>
        <w:t>Вдосконалення швидкісних здібностей</w:t>
      </w:r>
      <w:r w:rsidRPr="00E86476">
        <w:rPr>
          <w:sz w:val="28"/>
          <w:szCs w:val="28"/>
        </w:rPr>
        <w:t xml:space="preserve">. Згідно з теорією та методикою фізичної підготовки, швидкісні здібності є комплексом </w:t>
      </w:r>
      <w:proofErr w:type="spellStart"/>
      <w:r w:rsidRPr="00E86476">
        <w:rPr>
          <w:sz w:val="28"/>
          <w:szCs w:val="28"/>
        </w:rPr>
        <w:t>морфо</w:t>
      </w:r>
      <w:proofErr w:type="spellEnd"/>
      <w:r w:rsidRPr="00E86476">
        <w:rPr>
          <w:sz w:val="28"/>
          <w:szCs w:val="28"/>
        </w:rPr>
        <w:t xml:space="preserve">-функціональних особливостей організму, що забезпечують виконання рухових дій у найкоротший час. Вони мають значну генетичну обумовленість та залежать від фізіологічних факторів, таких як швидкість поширення збудження, рухливість нервових процесів (тобто якість взаємодії збудження і гальмування в нервовій системі), рівень нервово-м’язової координації та сила нервової системи. Окрім цього, на розвиток швидкісних здібностей впливає структура м’язів, зокрема співвідношення різних типів м’язових волокон, еластичність тканин, </w:t>
      </w:r>
      <w:proofErr w:type="spellStart"/>
      <w:r w:rsidRPr="00E86476">
        <w:rPr>
          <w:sz w:val="28"/>
          <w:szCs w:val="28"/>
        </w:rPr>
        <w:t>внутрішньом’язова</w:t>
      </w:r>
      <w:proofErr w:type="spellEnd"/>
      <w:r w:rsidRPr="00E86476">
        <w:rPr>
          <w:sz w:val="28"/>
          <w:szCs w:val="28"/>
        </w:rPr>
        <w:t xml:space="preserve"> та </w:t>
      </w:r>
      <w:proofErr w:type="spellStart"/>
      <w:r w:rsidRPr="00E86476">
        <w:rPr>
          <w:sz w:val="28"/>
          <w:szCs w:val="28"/>
        </w:rPr>
        <w:t>міжм’язова</w:t>
      </w:r>
      <w:proofErr w:type="spellEnd"/>
      <w:r w:rsidRPr="00E86476">
        <w:rPr>
          <w:sz w:val="28"/>
          <w:szCs w:val="28"/>
        </w:rPr>
        <w:t xml:space="preserve"> координація. Важливу роль також відіграють </w:t>
      </w:r>
      <w:proofErr w:type="spellStart"/>
      <w:r w:rsidRPr="00E86476">
        <w:rPr>
          <w:sz w:val="28"/>
          <w:szCs w:val="28"/>
        </w:rPr>
        <w:t>алактатні</w:t>
      </w:r>
      <w:proofErr w:type="spellEnd"/>
      <w:r w:rsidRPr="00E86476">
        <w:rPr>
          <w:sz w:val="28"/>
          <w:szCs w:val="28"/>
        </w:rPr>
        <w:t xml:space="preserve"> анаеробні механізми енергозабезпечення.</w:t>
      </w:r>
    </w:p>
    <w:p w14:paraId="4F6E720A" w14:textId="77777777" w:rsidR="00376D19" w:rsidRPr="00E86476" w:rsidRDefault="00376D19" w:rsidP="00376D19">
      <w:pPr>
        <w:ind w:firstLine="567"/>
        <w:contextualSpacing/>
        <w:jc w:val="both"/>
        <w:rPr>
          <w:sz w:val="28"/>
          <w:szCs w:val="28"/>
        </w:rPr>
      </w:pPr>
      <w:r w:rsidRPr="00E86476">
        <w:rPr>
          <w:sz w:val="28"/>
          <w:szCs w:val="28"/>
        </w:rPr>
        <w:t xml:space="preserve">У фізичній підготовці поліцейських варто враховувати, що ефективне використання швидкісних здібностей у службовій діяльності потребує комплексного розвитку сили, гнучкості, координації, вольових якостей, а </w:t>
      </w:r>
      <w:r w:rsidRPr="00E86476">
        <w:rPr>
          <w:sz w:val="28"/>
          <w:szCs w:val="28"/>
        </w:rPr>
        <w:lastRenderedPageBreak/>
        <w:t xml:space="preserve">також вдосконалення техніки виконання прийомів і дій. Окрім цього, важливим є високий рівень здатності м’язів до релаксації. Покращення швидкості рухових дій (зокрема заходів фізичного впливу) досягається також шляхом адаптації моторного апарату до умов виконання рухового завдання та формування оптимальної </w:t>
      </w:r>
      <w:proofErr w:type="spellStart"/>
      <w:r w:rsidRPr="00E86476">
        <w:rPr>
          <w:sz w:val="28"/>
          <w:szCs w:val="28"/>
        </w:rPr>
        <w:t>міжм’язової</w:t>
      </w:r>
      <w:proofErr w:type="spellEnd"/>
      <w:r w:rsidRPr="00E86476">
        <w:rPr>
          <w:sz w:val="28"/>
          <w:szCs w:val="28"/>
        </w:rPr>
        <w:t xml:space="preserve"> координації, що сприяє ефективному використанню особливостей центральної нервової системи.</w:t>
      </w:r>
    </w:p>
    <w:p w14:paraId="5B19DA19" w14:textId="77777777" w:rsidR="00376D19" w:rsidRPr="00E86476" w:rsidRDefault="00376D19" w:rsidP="00376D19">
      <w:pPr>
        <w:ind w:firstLine="567"/>
        <w:contextualSpacing/>
        <w:jc w:val="both"/>
        <w:rPr>
          <w:sz w:val="28"/>
          <w:szCs w:val="28"/>
        </w:rPr>
      </w:pPr>
      <w:r w:rsidRPr="00E86476">
        <w:rPr>
          <w:sz w:val="28"/>
          <w:szCs w:val="28"/>
        </w:rPr>
        <w:t xml:space="preserve">Дослідження науковців (М.М. </w:t>
      </w:r>
      <w:proofErr w:type="spellStart"/>
      <w:r w:rsidRPr="00E86476">
        <w:rPr>
          <w:sz w:val="28"/>
          <w:szCs w:val="28"/>
        </w:rPr>
        <w:t>Линець</w:t>
      </w:r>
      <w:proofErr w:type="spellEnd"/>
      <w:r w:rsidRPr="00E86476">
        <w:rPr>
          <w:sz w:val="28"/>
          <w:szCs w:val="28"/>
        </w:rPr>
        <w:t xml:space="preserve">, М.М. </w:t>
      </w:r>
      <w:proofErr w:type="spellStart"/>
      <w:r w:rsidRPr="00E86476">
        <w:rPr>
          <w:sz w:val="28"/>
          <w:szCs w:val="28"/>
        </w:rPr>
        <w:t>Булатова</w:t>
      </w:r>
      <w:proofErr w:type="spellEnd"/>
      <w:r w:rsidRPr="00E86476">
        <w:rPr>
          <w:sz w:val="28"/>
          <w:szCs w:val="28"/>
        </w:rPr>
        <w:t xml:space="preserve">, В.М. Платонов) свідчать, що вдосконалення швидкісних здібностей потребує дотримання певних вимог щодо навантажень. Техніка вправ має бути добре освоєною, що дозволяє зосереджувати увагу не на самій техніці, а на досягненні максимальної швидкості виконання рухів. Рекомендується виконання вправ серіями, де кількість повторень та паузи між ними залежать від інтенсивності навантаження та обсягу задіяних м’язів. Наприклад, між виконанням окремих прийомів паузи можуть бути мінімальними. У період відпочинку важливо розслабляти м’язи. Загальна тривалість та кількість серій мають бути такими, щоб швидкість рухів залишалася стабільно високою, а втома не порушувала їхню структуру. Оптимальна тривалість відпочинку забезпечує відновлення організму, але не має бути надто довгою, щоб підтримувати високий рівень збудливості нервової системи. Для цього рекомендується активний відпочинок із вправами на розтягування, розслаблення та </w:t>
      </w:r>
      <w:proofErr w:type="spellStart"/>
      <w:r w:rsidRPr="00E86476">
        <w:rPr>
          <w:sz w:val="28"/>
          <w:szCs w:val="28"/>
        </w:rPr>
        <w:t>малоінтенсивну</w:t>
      </w:r>
      <w:proofErr w:type="spellEnd"/>
      <w:r w:rsidRPr="00E86476">
        <w:rPr>
          <w:sz w:val="28"/>
          <w:szCs w:val="28"/>
        </w:rPr>
        <w:t xml:space="preserve"> імітацію рухів.</w:t>
      </w:r>
    </w:p>
    <w:p w14:paraId="09D0E393" w14:textId="77777777" w:rsidR="00376D19" w:rsidRPr="00E86476" w:rsidRDefault="00376D19" w:rsidP="00376D19">
      <w:pPr>
        <w:ind w:firstLine="567"/>
        <w:contextualSpacing/>
        <w:jc w:val="both"/>
        <w:rPr>
          <w:sz w:val="28"/>
          <w:szCs w:val="28"/>
        </w:rPr>
      </w:pPr>
      <w:r w:rsidRPr="00E86476">
        <w:rPr>
          <w:sz w:val="28"/>
          <w:szCs w:val="28"/>
        </w:rPr>
        <w:t xml:space="preserve">Вправи для розвитку швидкісних здібностей слід виконувати з граничною або наближеною до неї швидкістю. Тому вони повинні бути відносно простими в координаційному плані. Для вдосконалення швидкості </w:t>
      </w:r>
      <w:r w:rsidRPr="00376D19">
        <w:rPr>
          <w:sz w:val="28"/>
          <w:szCs w:val="28"/>
        </w:rPr>
        <w:t xml:space="preserve">рухів </w:t>
      </w:r>
      <w:r w:rsidRPr="00E86476">
        <w:rPr>
          <w:sz w:val="28"/>
          <w:szCs w:val="28"/>
        </w:rPr>
        <w:t xml:space="preserve">застосовують як </w:t>
      </w:r>
      <w:proofErr w:type="spellStart"/>
      <w:r w:rsidRPr="00E86476">
        <w:rPr>
          <w:sz w:val="28"/>
          <w:szCs w:val="28"/>
        </w:rPr>
        <w:t>загальнопідготовчі</w:t>
      </w:r>
      <w:proofErr w:type="spellEnd"/>
      <w:r w:rsidRPr="00E86476">
        <w:rPr>
          <w:sz w:val="28"/>
          <w:szCs w:val="28"/>
        </w:rPr>
        <w:t xml:space="preserve">, так і спеціалізовані вправи. До першої групи належать спортивні та рухливі ігри, естафети, біг, плавання з максимальною або варіативною частотою рухів, вправи з миттєвою зміною темпу, довжини кроку та напряму руху. Також використовуються </w:t>
      </w:r>
      <w:proofErr w:type="spellStart"/>
      <w:r w:rsidRPr="00E86476">
        <w:rPr>
          <w:sz w:val="28"/>
          <w:szCs w:val="28"/>
        </w:rPr>
        <w:t>швидкісно</w:t>
      </w:r>
      <w:proofErr w:type="spellEnd"/>
      <w:r w:rsidRPr="00E86476">
        <w:rPr>
          <w:sz w:val="28"/>
          <w:szCs w:val="28"/>
        </w:rPr>
        <w:t xml:space="preserve">-силові вправи: стрибки з ноги на ногу, перестрибування через предмети, вистрибування із </w:t>
      </w:r>
      <w:proofErr w:type="spellStart"/>
      <w:r w:rsidRPr="00E86476">
        <w:rPr>
          <w:sz w:val="28"/>
          <w:szCs w:val="28"/>
        </w:rPr>
        <w:t>півприсіду</w:t>
      </w:r>
      <w:proofErr w:type="spellEnd"/>
      <w:r w:rsidRPr="00E86476">
        <w:rPr>
          <w:sz w:val="28"/>
          <w:szCs w:val="28"/>
        </w:rPr>
        <w:t xml:space="preserve">, стрибки через скакалку тощо. Для підвищення гнучкості та амплітуди рухів рекомендується включати вправи на розтягування м’язів, зв’язок і </w:t>
      </w:r>
      <w:proofErr w:type="spellStart"/>
      <w:r w:rsidRPr="00E86476">
        <w:rPr>
          <w:sz w:val="28"/>
          <w:szCs w:val="28"/>
        </w:rPr>
        <w:t>сухожиль</w:t>
      </w:r>
      <w:proofErr w:type="spellEnd"/>
      <w:r w:rsidRPr="00E86476">
        <w:rPr>
          <w:sz w:val="28"/>
          <w:szCs w:val="28"/>
        </w:rPr>
        <w:t>. У процесі швидкісної підготовки доцільно поєднувати розвиток швидкості рухів із іншими фізичними якостями.</w:t>
      </w:r>
    </w:p>
    <w:p w14:paraId="2DB746DC" w14:textId="77777777" w:rsidR="00376D19" w:rsidRPr="00E86476" w:rsidRDefault="00376D19" w:rsidP="00376D19">
      <w:pPr>
        <w:ind w:firstLine="567"/>
        <w:contextualSpacing/>
        <w:jc w:val="both"/>
        <w:rPr>
          <w:sz w:val="28"/>
          <w:szCs w:val="28"/>
        </w:rPr>
      </w:pPr>
      <w:r w:rsidRPr="00E86476">
        <w:rPr>
          <w:sz w:val="28"/>
          <w:szCs w:val="28"/>
        </w:rPr>
        <w:t xml:space="preserve">Окрім розвитку швидкісних здібностей, важливим елементом фізичної підготовки поліцейського є вдосконалення швидкості реакції. Науковці наголошують, що показники </w:t>
      </w:r>
      <w:proofErr w:type="spellStart"/>
      <w:r w:rsidRPr="00E86476">
        <w:rPr>
          <w:sz w:val="28"/>
          <w:szCs w:val="28"/>
        </w:rPr>
        <w:t>сенсомоторних</w:t>
      </w:r>
      <w:proofErr w:type="spellEnd"/>
      <w:r w:rsidRPr="00E86476">
        <w:rPr>
          <w:sz w:val="28"/>
          <w:szCs w:val="28"/>
        </w:rPr>
        <w:t xml:space="preserve"> реакцій є одним із ключових критеріїв оцінки динаміки нервових процесів, моторної координації, працездатності та активності центральної нервової системи, що впливає також на розумову діяльність (Ю. </w:t>
      </w:r>
      <w:proofErr w:type="spellStart"/>
      <w:r w:rsidRPr="00E86476">
        <w:rPr>
          <w:sz w:val="28"/>
          <w:szCs w:val="28"/>
        </w:rPr>
        <w:t>Тропін</w:t>
      </w:r>
      <w:proofErr w:type="spellEnd"/>
      <w:r w:rsidRPr="00E86476">
        <w:rPr>
          <w:sz w:val="28"/>
          <w:szCs w:val="28"/>
        </w:rPr>
        <w:t xml:space="preserve"> зі </w:t>
      </w:r>
      <w:proofErr w:type="spellStart"/>
      <w:r w:rsidRPr="00E86476">
        <w:rPr>
          <w:sz w:val="28"/>
          <w:szCs w:val="28"/>
        </w:rPr>
        <w:t>співавт</w:t>
      </w:r>
      <w:proofErr w:type="spellEnd"/>
      <w:r w:rsidRPr="00E86476">
        <w:rPr>
          <w:sz w:val="28"/>
          <w:szCs w:val="28"/>
        </w:rPr>
        <w:t xml:space="preserve">.). Поліцейському необхідно володіти точною реакцією на рухомі об’єкти, що передбачає здатність прогнозувати розвиток подій, контролювати ситуацію, запобігати </w:t>
      </w:r>
      <w:r w:rsidRPr="00E86476">
        <w:rPr>
          <w:sz w:val="28"/>
          <w:szCs w:val="28"/>
        </w:rPr>
        <w:lastRenderedPageBreak/>
        <w:t>небезпечним інцидентам та своєчасно реагувати на зміну обставин.</w:t>
      </w:r>
      <w:r>
        <w:rPr>
          <w:sz w:val="28"/>
          <w:szCs w:val="28"/>
        </w:rPr>
        <w:t xml:space="preserve"> </w:t>
      </w:r>
      <w:r w:rsidRPr="00E86476">
        <w:rPr>
          <w:sz w:val="28"/>
          <w:szCs w:val="28"/>
        </w:rPr>
        <w:t>Висока швидкість простих і складних реакцій є основою для ефективного оволодіння тактикою самозахисту, зокрема діями при нападі із застосуванням холодної чи вогнепальної зброї, протидії ударам руками й ногами, а також групової взаємодії поліцейських. Для покращення швидкості реакції рекомендується виконання наступних вправ:</w:t>
      </w:r>
    </w:p>
    <w:p w14:paraId="6B263232"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Ловіння тенісного м’яча після відскоку від стіни чи підлоги однією рукою зі зміною рук, ловіння м’яча, кинутого партнером, у різних вихідних положеннях.</w:t>
      </w:r>
    </w:p>
    <w:p w14:paraId="3360A4EC"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Нанесення ударів руками та ногами по рухомому снаряду («груші»).</w:t>
      </w:r>
    </w:p>
    <w:p w14:paraId="1DA3B5D9"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Удари руками й ногами по лапі, яку раптово підставляє партнер.</w:t>
      </w:r>
    </w:p>
    <w:p w14:paraId="2C83FD95"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Виконання прийомів із акцентом на миттєвий початок руху за сигналом.</w:t>
      </w:r>
    </w:p>
    <w:p w14:paraId="5EA3F5FF"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Реагування на різні звукові, зорові та тактильні подразники.</w:t>
      </w:r>
    </w:p>
    <w:p w14:paraId="532132AB"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Відпрацювання прийомів у режимі максимально швидкого реагування на дії умовного супротивника.</w:t>
      </w:r>
    </w:p>
    <w:p w14:paraId="3BA1ADB4" w14:textId="77777777" w:rsidR="00376D19" w:rsidRPr="00E86476" w:rsidRDefault="00376D19" w:rsidP="00376D19">
      <w:pPr>
        <w:numPr>
          <w:ilvl w:val="0"/>
          <w:numId w:val="123"/>
        </w:numPr>
        <w:ind w:firstLine="567"/>
        <w:contextualSpacing/>
        <w:jc w:val="both"/>
        <w:rPr>
          <w:sz w:val="28"/>
          <w:szCs w:val="28"/>
        </w:rPr>
      </w:pPr>
      <w:r w:rsidRPr="00E86476">
        <w:rPr>
          <w:sz w:val="28"/>
          <w:szCs w:val="28"/>
        </w:rPr>
        <w:t xml:space="preserve">Спортивні ігри та тренувальні </w:t>
      </w:r>
      <w:proofErr w:type="spellStart"/>
      <w:r w:rsidRPr="00E86476">
        <w:rPr>
          <w:sz w:val="28"/>
          <w:szCs w:val="28"/>
        </w:rPr>
        <w:t>двобої</w:t>
      </w:r>
      <w:proofErr w:type="spellEnd"/>
      <w:r w:rsidRPr="00E86476">
        <w:rPr>
          <w:sz w:val="28"/>
          <w:szCs w:val="28"/>
        </w:rPr>
        <w:t xml:space="preserve"> за спрощеними правилами.</w:t>
      </w:r>
    </w:p>
    <w:p w14:paraId="4491953A" w14:textId="77777777" w:rsidR="00376D19" w:rsidRPr="00E86476" w:rsidRDefault="00376D19" w:rsidP="00376D19">
      <w:pPr>
        <w:ind w:firstLine="567"/>
        <w:contextualSpacing/>
        <w:jc w:val="both"/>
        <w:rPr>
          <w:sz w:val="28"/>
          <w:szCs w:val="28"/>
        </w:rPr>
      </w:pPr>
      <w:r w:rsidRPr="009C3636">
        <w:rPr>
          <w:sz w:val="28"/>
          <w:szCs w:val="28"/>
          <w:u w:val="single"/>
        </w:rPr>
        <w:t>Вдосконалення витривалості</w:t>
      </w:r>
      <w:r w:rsidRPr="00376D19">
        <w:rPr>
          <w:sz w:val="28"/>
          <w:szCs w:val="28"/>
        </w:rPr>
        <w:t xml:space="preserve">. </w:t>
      </w:r>
      <w:r w:rsidRPr="009C3636">
        <w:rPr>
          <w:sz w:val="28"/>
          <w:szCs w:val="28"/>
        </w:rPr>
        <w:t>Витривалість поліцейського як фізична</w:t>
      </w:r>
      <w:r w:rsidRPr="00E86476">
        <w:rPr>
          <w:sz w:val="28"/>
          <w:szCs w:val="28"/>
        </w:rPr>
        <w:t xml:space="preserve"> якість визначається здатністю долати втому під час виконання рухової (службової) діяльності. Фізична витривалість відіграє ключову роль у життєдіяльності людини, оскільки дає змогу здійснювати значний обсяг фізичних навантажень, підтримуючи високий рівень працездатності протягом тривалого часу, а також швидко відновлюватися після виснажливих дій, що є критично важливим для </w:t>
      </w:r>
      <w:r>
        <w:rPr>
          <w:sz w:val="28"/>
          <w:szCs w:val="28"/>
        </w:rPr>
        <w:t>правоохоронців</w:t>
      </w:r>
      <w:r w:rsidRPr="00E86476">
        <w:rPr>
          <w:sz w:val="28"/>
          <w:szCs w:val="28"/>
        </w:rPr>
        <w:t>. Зниження ефективності роботи, а згодом і її припинення, зумовлене виникненням втоми — фізіологічного механізму, що захищає організм від надмірного виснаження. Виділяють кілька типів втоми: розумову (інтелектуальну), емоційну (спричинену стресовими факторами або монотонною діяльністю), сенсорну (пов’язану зі зниженням ефективності роботи органів чуття, наприклад, зору) та фізичну.</w:t>
      </w:r>
    </w:p>
    <w:p w14:paraId="2016ACD0" w14:textId="77777777" w:rsidR="00376D19" w:rsidRPr="00E86476" w:rsidRDefault="00376D19" w:rsidP="00376D19">
      <w:pPr>
        <w:ind w:firstLine="567"/>
        <w:contextualSpacing/>
        <w:jc w:val="both"/>
        <w:rPr>
          <w:sz w:val="28"/>
          <w:szCs w:val="28"/>
        </w:rPr>
      </w:pPr>
      <w:r w:rsidRPr="00E86476">
        <w:rPr>
          <w:sz w:val="28"/>
          <w:szCs w:val="28"/>
        </w:rPr>
        <w:t xml:space="preserve">На початкових етапах виникнення втоми людина, докладаючи вольових зусиль, здатна підтримувати високий рівень продуктивності. Цей етап називається компенсованою втомою. Проте з часом, незважаючи на старання, працездатність знижується, і настає стадія </w:t>
      </w:r>
      <w:proofErr w:type="spellStart"/>
      <w:r w:rsidRPr="00E86476">
        <w:rPr>
          <w:sz w:val="28"/>
          <w:szCs w:val="28"/>
        </w:rPr>
        <w:t>декомпенсованої</w:t>
      </w:r>
      <w:proofErr w:type="spellEnd"/>
      <w:r w:rsidRPr="00E86476">
        <w:rPr>
          <w:sz w:val="28"/>
          <w:szCs w:val="28"/>
        </w:rPr>
        <w:t xml:space="preserve"> втоми, що зумовлена значним виснаженням енергетичних ресурсів організму.</w:t>
      </w:r>
    </w:p>
    <w:p w14:paraId="20F059C4" w14:textId="77777777" w:rsidR="00376D19" w:rsidRPr="00E86476" w:rsidRDefault="00376D19" w:rsidP="00376D19">
      <w:pPr>
        <w:ind w:firstLine="567"/>
        <w:contextualSpacing/>
        <w:jc w:val="both"/>
        <w:rPr>
          <w:sz w:val="28"/>
          <w:szCs w:val="28"/>
        </w:rPr>
      </w:pPr>
      <w:r w:rsidRPr="00E86476">
        <w:rPr>
          <w:sz w:val="28"/>
          <w:szCs w:val="28"/>
        </w:rPr>
        <w:t xml:space="preserve">Одним із визначальних чинників ефективності виконання службових обов’язків є рівень загальної (аеробної) витривалості. Вона характеризується здатністю організму тривалий час виконувати фізичну </w:t>
      </w:r>
      <w:r w:rsidRPr="00E86476">
        <w:rPr>
          <w:sz w:val="28"/>
          <w:szCs w:val="28"/>
        </w:rPr>
        <w:lastRenderedPageBreak/>
        <w:t>роботу помірної інтенсивності, що залучає значну частину м’язової системи. Основою загальної витривалості є аеробні процеси енергозабезпечення. Її розвиток сприяє покращенню функціонування серцево-судинної та дихальної систем. Для цього застосовують різні фізичні вправи та комплекси, які мають відповідати певним критеріям: відносна простота техніки виконання, залучення до роботи великої кількості м’язів, активізація фізіологічних систем, що впливають на витривалість, можливість регулювання та дозування навантаження, а також тривале виконання (від кількох хвилин до кількох годин). До таких вправ належать циклічні види фізичної активності, зокрема ходьба, біг, плавання, лижні перегони тощо. Водночас їхнім недоліком є монотонність та недостатній емоційний вплив. Підвищення рівня загальної витривалості завдяки таким вправам позитивно позначається на працездатності в інших сферах — побутовій, професійній і спортивній. На початкових етапах тривалість вправи може становити 20–30 хвилин, а для фізично підготовлених поліцейських — кілька годин. Інтенсивність і тривалість фізичних навантажень слід збільшувати поступово.</w:t>
      </w:r>
      <w:r>
        <w:rPr>
          <w:sz w:val="28"/>
          <w:szCs w:val="28"/>
        </w:rPr>
        <w:t xml:space="preserve"> </w:t>
      </w:r>
      <w:r w:rsidRPr="00E86476">
        <w:rPr>
          <w:sz w:val="28"/>
          <w:szCs w:val="28"/>
        </w:rPr>
        <w:t xml:space="preserve">Важливим засобом розвитку витривалості є спортивні ігри. Завдяки високому емоційному </w:t>
      </w:r>
      <w:r>
        <w:rPr>
          <w:sz w:val="28"/>
          <w:szCs w:val="28"/>
        </w:rPr>
        <w:t xml:space="preserve">насиченню </w:t>
      </w:r>
      <w:r w:rsidRPr="00E86476">
        <w:rPr>
          <w:sz w:val="28"/>
          <w:szCs w:val="28"/>
        </w:rPr>
        <w:t>вони дозволяють тривалий час підтримувати інтенсивну рухову активність і виконувати великий обсяг роботи. Крім того, спортивні ігри сприяють відновленню фізичної та розумової працездатності, покращують психоемоційний стан поліцейських і знижують негативний вплив стресових факторів. Однак їхнім суттєвим недоліком є складність у точному регулюванні, дозуванні та обліку фізичних навантажень.</w:t>
      </w:r>
    </w:p>
    <w:p w14:paraId="3FB08281" w14:textId="77777777" w:rsidR="00376D19" w:rsidRPr="00B75FBA" w:rsidRDefault="00376D19" w:rsidP="00376D19">
      <w:pPr>
        <w:pStyle w:val="3"/>
        <w:spacing w:before="0"/>
        <w:ind w:firstLine="567"/>
        <w:contextualSpacing/>
        <w:jc w:val="both"/>
        <w:rPr>
          <w:rFonts w:ascii="Times New Roman" w:hAnsi="Times New Roman" w:cs="Times New Roman"/>
          <w:color w:val="auto"/>
          <w:sz w:val="28"/>
          <w:szCs w:val="28"/>
        </w:rPr>
      </w:pPr>
      <w:r w:rsidRPr="00B75FBA">
        <w:rPr>
          <w:rFonts w:ascii="Times New Roman" w:hAnsi="Times New Roman" w:cs="Times New Roman"/>
          <w:color w:val="auto"/>
          <w:sz w:val="28"/>
          <w:szCs w:val="28"/>
          <w:u w:val="single"/>
        </w:rPr>
        <w:t>Вдосконалення координаційних здібностей</w:t>
      </w:r>
      <w:r>
        <w:rPr>
          <w:rFonts w:ascii="Times New Roman" w:hAnsi="Times New Roman" w:cs="Times New Roman"/>
          <w:color w:val="auto"/>
          <w:sz w:val="28"/>
          <w:szCs w:val="28"/>
          <w:u w:val="single"/>
        </w:rPr>
        <w:t>.</w:t>
      </w:r>
      <w:r>
        <w:rPr>
          <w:rFonts w:ascii="Times New Roman" w:hAnsi="Times New Roman" w:cs="Times New Roman"/>
          <w:color w:val="auto"/>
          <w:sz w:val="28"/>
          <w:szCs w:val="28"/>
        </w:rPr>
        <w:t xml:space="preserve"> </w:t>
      </w:r>
      <w:r w:rsidRPr="00B75FBA">
        <w:rPr>
          <w:rFonts w:ascii="Times New Roman" w:hAnsi="Times New Roman" w:cs="Times New Roman"/>
          <w:color w:val="auto"/>
          <w:sz w:val="28"/>
          <w:szCs w:val="28"/>
        </w:rPr>
        <w:t>Один із ключових компонентів фізичної підготовки поліцейських – це високий рівень координаційних здібностей. Фахівці зазначають, що добре розвинена координація є основою для ефективного освоєння нових рухових навичок і швидкої адаптації до різних умов виконання службових обов’язків, зокрема екстремальних. Залежно від особливостей прояву координації можна виокремити кілька її різновидів, які відіграють важливу роль у професійній підготовці правоохоронців.</w:t>
      </w:r>
    </w:p>
    <w:p w14:paraId="718B6195" w14:textId="77777777" w:rsidR="00376D19" w:rsidRPr="00E86476" w:rsidRDefault="00376D19" w:rsidP="00376D19">
      <w:pPr>
        <w:ind w:firstLine="567"/>
        <w:contextualSpacing/>
        <w:jc w:val="both"/>
        <w:rPr>
          <w:sz w:val="28"/>
          <w:szCs w:val="28"/>
        </w:rPr>
      </w:pPr>
      <w:r w:rsidRPr="00E86476">
        <w:rPr>
          <w:sz w:val="28"/>
          <w:szCs w:val="28"/>
        </w:rPr>
        <w:t xml:space="preserve">Однією з найважливіших здібностей є орієнтація у просторі, яка дозволяє поліцейським швидко та адекватно оцінювати ситуацію, що склалася, а також приймати ефективні рішення. Завдяки цій якості правоохоронець здатен </w:t>
      </w:r>
      <w:proofErr w:type="spellStart"/>
      <w:r w:rsidRPr="00E86476">
        <w:rPr>
          <w:sz w:val="28"/>
          <w:szCs w:val="28"/>
        </w:rPr>
        <w:t>оперативно</w:t>
      </w:r>
      <w:proofErr w:type="spellEnd"/>
      <w:r w:rsidRPr="00E86476">
        <w:rPr>
          <w:sz w:val="28"/>
          <w:szCs w:val="28"/>
        </w:rPr>
        <w:t xml:space="preserve"> реагувати на зміни навколишнього середовища та обирати оптимальні дії в рамках службової діяльності.</w:t>
      </w:r>
    </w:p>
    <w:p w14:paraId="0B2B7F5A" w14:textId="77777777" w:rsidR="00376D19" w:rsidRPr="00E86476" w:rsidRDefault="00376D19" w:rsidP="00376D19">
      <w:pPr>
        <w:ind w:firstLine="567"/>
        <w:contextualSpacing/>
        <w:jc w:val="both"/>
        <w:rPr>
          <w:sz w:val="28"/>
          <w:szCs w:val="28"/>
        </w:rPr>
      </w:pPr>
      <w:r w:rsidRPr="00E86476">
        <w:rPr>
          <w:sz w:val="28"/>
          <w:szCs w:val="28"/>
        </w:rPr>
        <w:t>Не менш значущими для роботи поліцейських є здатність контролювати часові, просторові та силові параметри рухів, а також вміння зберігати рівновагу. Ці навички визначають точність траєкторії рухів, своєчасність і ефективність прикладання зусиль у процесі застосування заходів фізичного впливу.</w:t>
      </w:r>
    </w:p>
    <w:p w14:paraId="1EC15AAB" w14:textId="77777777" w:rsidR="00376D19" w:rsidRPr="00E86476" w:rsidRDefault="00376D19" w:rsidP="00376D19">
      <w:pPr>
        <w:ind w:firstLine="567"/>
        <w:contextualSpacing/>
        <w:jc w:val="both"/>
        <w:rPr>
          <w:sz w:val="28"/>
          <w:szCs w:val="28"/>
        </w:rPr>
      </w:pPr>
      <w:r w:rsidRPr="00E86476">
        <w:rPr>
          <w:sz w:val="28"/>
          <w:szCs w:val="28"/>
        </w:rPr>
        <w:lastRenderedPageBreak/>
        <w:t xml:space="preserve">Окрему увагу в системі підготовки поліцейських слід приділити здатності до довільного розслаблення м’язів як важливому прояву координації. Експерти наголошують, що ця якість є </w:t>
      </w:r>
      <w:r>
        <w:rPr>
          <w:sz w:val="28"/>
          <w:szCs w:val="28"/>
        </w:rPr>
        <w:t>важливою</w:t>
      </w:r>
      <w:r w:rsidRPr="00E86476">
        <w:rPr>
          <w:sz w:val="28"/>
          <w:szCs w:val="28"/>
        </w:rPr>
        <w:t xml:space="preserve"> для ефективного виконання рухових дій. Надмірна м’язова напруженість негативно впливає на координацію рухів, зменшує їхню амплітуду, знижує швидкісні та силові характеристики, призводить до зайвих енергетичних витрат, а також погіршує результативність роботи. Для розвитку цієї здатності використовуються спеціальні фізичні вправи та методи психічної регуляції.</w:t>
      </w:r>
    </w:p>
    <w:p w14:paraId="7AC003B8" w14:textId="77777777" w:rsidR="00376D19" w:rsidRPr="00E86476" w:rsidRDefault="00376D19" w:rsidP="00376D19">
      <w:pPr>
        <w:ind w:firstLine="567"/>
        <w:contextualSpacing/>
        <w:jc w:val="both"/>
        <w:rPr>
          <w:sz w:val="28"/>
          <w:szCs w:val="28"/>
        </w:rPr>
      </w:pPr>
      <w:r w:rsidRPr="00E86476">
        <w:rPr>
          <w:sz w:val="28"/>
          <w:szCs w:val="28"/>
        </w:rPr>
        <w:t>Ще одним важливим компонентом координаційних здібностей є спритність. Високий рівень її розвитку необхідний для ефективного опанування тактики самозахисту. Завдяки цій якості поліцейські можуть швидко перебудовувати рухові дії відповідно до змін у ситуації, використовуючи напрацьовані навички. Спритність особливо важлива в екстремальних умовах, коли простір і час для реагування обмежені. Ця здатність дозволяє правоохоронцям ефективно діяти не лише у стандартних ситуаціях, а й у випадках ускладнення оперативної обстановки через природні, техногенні чи соціальні фактори.</w:t>
      </w:r>
    </w:p>
    <w:p w14:paraId="335BB37D" w14:textId="77777777" w:rsidR="00376D19" w:rsidRPr="00E86476" w:rsidRDefault="00376D19" w:rsidP="00376D19">
      <w:pPr>
        <w:ind w:firstLine="567"/>
        <w:contextualSpacing/>
        <w:jc w:val="both"/>
        <w:rPr>
          <w:sz w:val="28"/>
          <w:szCs w:val="28"/>
        </w:rPr>
      </w:pPr>
      <w:r w:rsidRPr="00E86476">
        <w:rPr>
          <w:sz w:val="28"/>
          <w:szCs w:val="28"/>
        </w:rPr>
        <w:t>Для розвитку координаційних здібностей у рамках фізичної підготовки правоохоронців застосовується широкий спектр засобів, зокрема вправи зі спортивних ігор, єдиноборств та спеціальної фізичної підготовки. Одним із ефективних методів є подолання смуги перешкод із використанням елементів рукопашного бою, а також виконання фізичних вправ у складних умовах. До таких умов можна віднести:</w:t>
      </w:r>
    </w:p>
    <w:p w14:paraId="60018FCF" w14:textId="77777777" w:rsidR="00376D19" w:rsidRPr="00E86476" w:rsidRDefault="00376D19" w:rsidP="00376D19">
      <w:pPr>
        <w:numPr>
          <w:ilvl w:val="0"/>
          <w:numId w:val="125"/>
        </w:numPr>
        <w:ind w:firstLine="567"/>
        <w:contextualSpacing/>
        <w:jc w:val="both"/>
        <w:rPr>
          <w:sz w:val="28"/>
          <w:szCs w:val="28"/>
        </w:rPr>
      </w:pPr>
      <w:r w:rsidRPr="00E86476">
        <w:rPr>
          <w:sz w:val="28"/>
          <w:szCs w:val="28"/>
        </w:rPr>
        <w:t>додаткові фізичні навантаження, тренування в несприятливих погодних умовах, виконання прийомів на нестандартних поверхнях;</w:t>
      </w:r>
    </w:p>
    <w:p w14:paraId="36F6EA64" w14:textId="77777777" w:rsidR="00376D19" w:rsidRPr="00E86476" w:rsidRDefault="00376D19" w:rsidP="00376D19">
      <w:pPr>
        <w:numPr>
          <w:ilvl w:val="0"/>
          <w:numId w:val="125"/>
        </w:numPr>
        <w:ind w:firstLine="567"/>
        <w:contextualSpacing/>
        <w:jc w:val="both"/>
        <w:rPr>
          <w:sz w:val="28"/>
          <w:szCs w:val="28"/>
        </w:rPr>
      </w:pPr>
      <w:r w:rsidRPr="00E86476">
        <w:rPr>
          <w:sz w:val="28"/>
          <w:szCs w:val="28"/>
        </w:rPr>
        <w:t>раптові світлові та звукові подразники, що ускладнюють виконання вправ;</w:t>
      </w:r>
    </w:p>
    <w:p w14:paraId="398AD146" w14:textId="77777777" w:rsidR="00376D19" w:rsidRPr="00E86476" w:rsidRDefault="00376D19" w:rsidP="00376D19">
      <w:pPr>
        <w:numPr>
          <w:ilvl w:val="0"/>
          <w:numId w:val="125"/>
        </w:numPr>
        <w:ind w:firstLine="567"/>
        <w:contextualSpacing/>
        <w:jc w:val="both"/>
        <w:rPr>
          <w:sz w:val="28"/>
          <w:szCs w:val="28"/>
        </w:rPr>
      </w:pPr>
      <w:r w:rsidRPr="00E86476">
        <w:rPr>
          <w:sz w:val="28"/>
          <w:szCs w:val="28"/>
        </w:rPr>
        <w:t>обмеження простору та часу, які змушують діяти максимально швидко й ефективно;</w:t>
      </w:r>
    </w:p>
    <w:p w14:paraId="1D8B4731" w14:textId="77777777" w:rsidR="00376D19" w:rsidRPr="00E86476" w:rsidRDefault="00376D19" w:rsidP="00376D19">
      <w:pPr>
        <w:numPr>
          <w:ilvl w:val="0"/>
          <w:numId w:val="125"/>
        </w:numPr>
        <w:ind w:firstLine="567"/>
        <w:contextualSpacing/>
        <w:jc w:val="both"/>
        <w:rPr>
          <w:sz w:val="28"/>
          <w:szCs w:val="28"/>
        </w:rPr>
      </w:pPr>
      <w:r w:rsidRPr="00E86476">
        <w:rPr>
          <w:sz w:val="28"/>
          <w:szCs w:val="28"/>
        </w:rPr>
        <w:t>виконання рухових дій в умовах наростаючої втоми.</w:t>
      </w:r>
    </w:p>
    <w:p w14:paraId="0336F7B3" w14:textId="77777777" w:rsidR="00376D19" w:rsidRPr="00E86476" w:rsidRDefault="00376D19" w:rsidP="00376D19">
      <w:pPr>
        <w:ind w:firstLine="567"/>
        <w:contextualSpacing/>
        <w:jc w:val="both"/>
        <w:rPr>
          <w:sz w:val="28"/>
          <w:szCs w:val="28"/>
        </w:rPr>
      </w:pPr>
      <w:r w:rsidRPr="00E86476">
        <w:rPr>
          <w:sz w:val="28"/>
          <w:szCs w:val="28"/>
        </w:rPr>
        <w:t>Крім того, підвищенню координаційної підготовленості сприяє участь у спортивних заходах, таких як тренування та змагання з єдиноборств і спортивних ігор. Це не лише вдосконалює рухові навички, а й сприяє загальному підвищенню фізичної готовності поліцейських до виконання професійних завдань.</w:t>
      </w:r>
    </w:p>
    <w:p w14:paraId="6EC939C8"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Для контролю ефективності підготовки використовують три основні види оцінювання:</w:t>
      </w:r>
    </w:p>
    <w:p w14:paraId="38BAB0DC"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Поточний контроль – визначає рівень фізичної підготовленості після одного або кількох тренувальних занять.</w:t>
      </w:r>
    </w:p>
    <w:p w14:paraId="6D1FB46C"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t>• Оперативний контроль – оцінює зміни після виконання окремих вправ або їх серій.</w:t>
      </w:r>
    </w:p>
    <w:p w14:paraId="74597E87" w14:textId="77777777" w:rsidR="00376D19" w:rsidRPr="00E86476" w:rsidRDefault="00376D19" w:rsidP="00376D19">
      <w:pPr>
        <w:shd w:val="clear" w:color="000000" w:fill="auto"/>
        <w:suppressAutoHyphens/>
        <w:ind w:firstLine="567"/>
        <w:contextualSpacing/>
        <w:jc w:val="both"/>
        <w:rPr>
          <w:color w:val="000000" w:themeColor="text1"/>
          <w:sz w:val="28"/>
          <w:szCs w:val="28"/>
        </w:rPr>
      </w:pPr>
      <w:r w:rsidRPr="00E86476">
        <w:rPr>
          <w:color w:val="000000" w:themeColor="text1"/>
          <w:sz w:val="28"/>
          <w:szCs w:val="28"/>
        </w:rPr>
        <w:lastRenderedPageBreak/>
        <w:t>• Етапний контроль – передбачає оцінку фізичної підготовленості після тривалого (понад півроку) циклу тренувань.</w:t>
      </w:r>
    </w:p>
    <w:p w14:paraId="28580571" w14:textId="77777777" w:rsidR="00376D19" w:rsidRPr="00E86476" w:rsidRDefault="00376D19" w:rsidP="00376D19">
      <w:pPr>
        <w:shd w:val="clear" w:color="000000" w:fill="auto"/>
        <w:suppressAutoHyphens/>
        <w:ind w:firstLine="567"/>
        <w:contextualSpacing/>
        <w:jc w:val="both"/>
        <w:rPr>
          <w:rStyle w:val="rvts23"/>
          <w:sz w:val="28"/>
          <w:szCs w:val="28"/>
        </w:rPr>
      </w:pPr>
      <w:r w:rsidRPr="00E86476">
        <w:rPr>
          <w:color w:val="000000" w:themeColor="text1"/>
          <w:sz w:val="28"/>
          <w:szCs w:val="28"/>
        </w:rPr>
        <w:t xml:space="preserve">Рівень фізичної підготовленості оцінюється за результатами спеціальних контрольних вправ, які вимірюють силу, витривалість, швидкість та інші ключові фізичні параметри. </w:t>
      </w:r>
      <w:r w:rsidRPr="00E86476">
        <w:rPr>
          <w:sz w:val="28"/>
          <w:szCs w:val="28"/>
        </w:rPr>
        <w:t xml:space="preserve">Рівень фізичної підготовленості здобувачів у ЗВО МВС України досліджується за результатами тестів, що передбачені Наказом МВС України від </w:t>
      </w:r>
      <w:r w:rsidRPr="00E86476">
        <w:rPr>
          <w:rStyle w:val="rvts9"/>
          <w:sz w:val="28"/>
          <w:szCs w:val="28"/>
        </w:rPr>
        <w:t>26.01.2016 № 50</w:t>
      </w:r>
      <w:r w:rsidRPr="00E86476">
        <w:rPr>
          <w:sz w:val="28"/>
          <w:szCs w:val="28"/>
        </w:rPr>
        <w:t xml:space="preserve"> «</w:t>
      </w:r>
      <w:r w:rsidRPr="00E86476">
        <w:rPr>
          <w:rStyle w:val="rvts23"/>
          <w:sz w:val="28"/>
          <w:szCs w:val="28"/>
        </w:rPr>
        <w:t>Про затвердження Положення про організацію службової підготовки працівників Національної поліції України». Також для цього можуть бути використані тести, рекомендовані у науково-методичній літературі щодо дослідження показників фізичної підготовленості здобувачів вищої освіти [37].</w:t>
      </w:r>
    </w:p>
    <w:p w14:paraId="53D59864"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t>Комплексна силова вправа</w:t>
      </w:r>
    </w:p>
    <w:p w14:paraId="44441416" w14:textId="77777777" w:rsidR="00376D19" w:rsidRPr="00E86476" w:rsidRDefault="00376D19" w:rsidP="00376D19">
      <w:pPr>
        <w:ind w:firstLine="567"/>
        <w:contextualSpacing/>
        <w:jc w:val="both"/>
        <w:rPr>
          <w:sz w:val="28"/>
          <w:szCs w:val="28"/>
        </w:rPr>
      </w:pPr>
      <w:r>
        <w:rPr>
          <w:sz w:val="28"/>
          <w:szCs w:val="28"/>
        </w:rPr>
        <w:t>В</w:t>
      </w:r>
      <w:r w:rsidRPr="00E86476">
        <w:rPr>
          <w:sz w:val="28"/>
          <w:szCs w:val="28"/>
        </w:rPr>
        <w:t>праву виконують на рівній поверхні, наприклад, на підлозі чи татамі. Вона складається з двох етапів, загальна тривалість яких становить 60 секунд. Початкове положення першої частини: учасник тестування лягає на спину, руки заводить за голову, пальці переплітає, лопатки щільно прилягають до поверхні, ноги щільно торкаються підлоги. Для другої частини тесту необхідно зайняти позицію упору лежачи: долоні розміщені на рівні плечей, пальці ніг спираються в поверхню, а тіло утворює пряму лінію без додаткової опори.</w:t>
      </w:r>
      <w:r>
        <w:rPr>
          <w:sz w:val="28"/>
          <w:szCs w:val="28"/>
        </w:rPr>
        <w:t xml:space="preserve"> </w:t>
      </w:r>
      <w:r w:rsidRPr="00E86476">
        <w:rPr>
          <w:sz w:val="28"/>
          <w:szCs w:val="28"/>
        </w:rPr>
        <w:t xml:space="preserve">Під час першого етапу </w:t>
      </w:r>
      <w:r>
        <w:rPr>
          <w:sz w:val="28"/>
          <w:szCs w:val="28"/>
        </w:rPr>
        <w:t>потрібно</w:t>
      </w:r>
      <w:r w:rsidRPr="00E86476">
        <w:rPr>
          <w:sz w:val="28"/>
          <w:szCs w:val="28"/>
        </w:rPr>
        <w:t xml:space="preserve"> піднімати корпус у положення сидячи, торкаючись ліктями колін (які допускається трохи згинати), а потім </w:t>
      </w:r>
      <w:r>
        <w:rPr>
          <w:sz w:val="28"/>
          <w:szCs w:val="28"/>
        </w:rPr>
        <w:t>повертатися</w:t>
      </w:r>
      <w:r w:rsidRPr="00E86476">
        <w:rPr>
          <w:sz w:val="28"/>
          <w:szCs w:val="28"/>
        </w:rPr>
        <w:t xml:space="preserve"> у вихідну позицію. Це повторюється протягом 30 секунд. Після команди «Час!» негайно починається другий етап – віджимання (згинання та розгинання рук) в упорі лежачи, яке триває ще 30 секунд до сигналу «Стій!». Підсумковий результат оцінюється за кількістю правильних повторень обох вправ.</w:t>
      </w:r>
    </w:p>
    <w:p w14:paraId="02C36F15"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t>Тестування з бігу на 100 та 1000 метрів</w:t>
      </w:r>
    </w:p>
    <w:p w14:paraId="1E891900" w14:textId="77777777" w:rsidR="00376D19" w:rsidRPr="00E86476" w:rsidRDefault="00376D19" w:rsidP="00376D19">
      <w:pPr>
        <w:ind w:firstLine="567"/>
        <w:contextualSpacing/>
        <w:jc w:val="both"/>
        <w:rPr>
          <w:sz w:val="28"/>
          <w:szCs w:val="28"/>
        </w:rPr>
      </w:pPr>
      <w:r w:rsidRPr="00E86476">
        <w:rPr>
          <w:sz w:val="28"/>
          <w:szCs w:val="28"/>
        </w:rPr>
        <w:t>Забіг на дистанції 100 та 1000 метрів проходить на стадіонних доріжках. Перед стартом учасники розташовуються за лінією початку дистанції та завмирають у вихідному положенні після команди «На старт!». Після сигналу «Руш!» вони повинні якнайшвидше подолати визначену відстань. Фіксація результату здійснюється з точністю до 0,1 секунди на коротких дистанціях (100 м) та до 1 секунди – на 1000 м.</w:t>
      </w:r>
    </w:p>
    <w:p w14:paraId="0C90DA77"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t>Біг на 30 метрів з ходу</w:t>
      </w:r>
    </w:p>
    <w:p w14:paraId="2C19B9F5" w14:textId="77777777" w:rsidR="00376D19" w:rsidRPr="00E86476" w:rsidRDefault="00376D19" w:rsidP="00376D19">
      <w:pPr>
        <w:ind w:firstLine="567"/>
        <w:contextualSpacing/>
        <w:jc w:val="both"/>
        <w:rPr>
          <w:sz w:val="28"/>
          <w:szCs w:val="28"/>
        </w:rPr>
      </w:pPr>
      <w:r w:rsidRPr="00E86476">
        <w:rPr>
          <w:sz w:val="28"/>
          <w:szCs w:val="28"/>
        </w:rPr>
        <w:t>Ця вправа передбачає початковий розбіг до 10 метрів, після чого учасник перетинає стартову лінію на максимальній швидкості й долає 30-метровий відрізок. Результат визначається за зафіксованим часом з точністю до десятої частки секунди. Виконується лише один забіг.</w:t>
      </w:r>
    </w:p>
    <w:p w14:paraId="71FFC4B7"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lastRenderedPageBreak/>
        <w:t>Присідання за 20 секунд</w:t>
      </w:r>
    </w:p>
    <w:p w14:paraId="7C2AA314" w14:textId="77777777" w:rsidR="00376D19" w:rsidRPr="00E86476" w:rsidRDefault="00376D19" w:rsidP="00376D19">
      <w:pPr>
        <w:ind w:firstLine="567"/>
        <w:contextualSpacing/>
        <w:jc w:val="both"/>
        <w:rPr>
          <w:sz w:val="28"/>
          <w:szCs w:val="28"/>
        </w:rPr>
      </w:pPr>
      <w:r w:rsidRPr="00E86476">
        <w:rPr>
          <w:sz w:val="28"/>
          <w:szCs w:val="28"/>
        </w:rPr>
        <w:t xml:space="preserve">Цей тест використовується для оцінки швидкісної сили м’язів обох ніг. Після команди «Руш!» учасник, стоячи у вихідному положенні з руками на поясі, виконує присідання з максимальною швидкістю. Зафіксований результат – це загальна кількість </w:t>
      </w:r>
      <w:proofErr w:type="spellStart"/>
      <w:r w:rsidRPr="00E86476">
        <w:rPr>
          <w:sz w:val="28"/>
          <w:szCs w:val="28"/>
        </w:rPr>
        <w:t>коректно</w:t>
      </w:r>
      <w:proofErr w:type="spellEnd"/>
      <w:r w:rsidRPr="00E86476">
        <w:rPr>
          <w:sz w:val="28"/>
          <w:szCs w:val="28"/>
        </w:rPr>
        <w:t xml:space="preserve"> виконаних присідань за 20 секунд. Важливо виконувати повне згинання й розгинання ніг, інакше повторення не буде зараховане. З двох спроб у підсумку враховується кращий результат.</w:t>
      </w:r>
    </w:p>
    <w:p w14:paraId="0ABF2730"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t>Віджимання за 20 секунд</w:t>
      </w:r>
    </w:p>
    <w:p w14:paraId="624F05B9" w14:textId="77777777" w:rsidR="00376D19" w:rsidRPr="00E86476" w:rsidRDefault="00376D19" w:rsidP="00376D19">
      <w:pPr>
        <w:ind w:firstLine="567"/>
        <w:contextualSpacing/>
        <w:jc w:val="both"/>
        <w:rPr>
          <w:sz w:val="28"/>
          <w:szCs w:val="28"/>
        </w:rPr>
      </w:pPr>
      <w:r w:rsidRPr="00E86476">
        <w:rPr>
          <w:sz w:val="28"/>
          <w:szCs w:val="28"/>
        </w:rPr>
        <w:t>Даний тест спрямований на оцінку сили рук. Вправа виконується на рівній поверхні. Учасник займає вихідну позицію в упорі лежачи, розміщуючи руки на ширині плечей. Тіло повинно залишатися рівним, а пальці ніг – спиратися в підлогу. По сигналу необхідно ритмічно виконувати віджимання з повною амплітудою, максимально швидко згинаючи й розгинаючи руки. Зафіксований результат – це кількість правильних повторень за 20 секунд. Під час опускання корпус має торкнутися опори. Ті віджимання, які виконані з помилками, не зараховуються.</w:t>
      </w:r>
    </w:p>
    <w:p w14:paraId="0C9B6745"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t>Підтягування на перекладині</w:t>
      </w:r>
    </w:p>
    <w:p w14:paraId="40D58C78" w14:textId="77777777" w:rsidR="00376D19" w:rsidRPr="00E86476" w:rsidRDefault="00376D19" w:rsidP="00376D19">
      <w:pPr>
        <w:ind w:firstLine="567"/>
        <w:contextualSpacing/>
        <w:jc w:val="both"/>
        <w:rPr>
          <w:sz w:val="28"/>
          <w:szCs w:val="28"/>
        </w:rPr>
      </w:pPr>
      <w:r w:rsidRPr="00E86476">
        <w:rPr>
          <w:sz w:val="28"/>
          <w:szCs w:val="28"/>
        </w:rPr>
        <w:t xml:space="preserve">Ця вправа спрямована на визначення </w:t>
      </w:r>
      <w:r>
        <w:rPr>
          <w:sz w:val="28"/>
          <w:szCs w:val="28"/>
        </w:rPr>
        <w:t xml:space="preserve">силової </w:t>
      </w:r>
      <w:r w:rsidRPr="00E86476">
        <w:rPr>
          <w:sz w:val="28"/>
          <w:szCs w:val="28"/>
        </w:rPr>
        <w:t>витривалості м’язів рук і плечового поясу. Для тестування використовується перекладина діаметром 2-3 см, яка розміщується на висоті, що не дозволяє учаснику торкатися землі ногами. У вихідному положенні курсант бере перекладину верхнім хватом (долонями від себе), руки та тіло залишаються випрямленими. Виконання тесту починається після команди, учасник повинен підтягнутися так, щоб його підборіддя опинилося вище поперечини, а потім повернутися у вихідне положення. Кількість правильно виконаних повторень визначає результат. Помилками вважається використання ривків, махів ніг чи розгойдування корпусу. Якщо курсант припиняє виконання вправи на 2 і більше секунди або двічі поспіль не може зафіксувати необхідне положення, тест вважається завершеним.</w:t>
      </w:r>
    </w:p>
    <w:p w14:paraId="5B7ABF98" w14:textId="77777777" w:rsidR="00376D19" w:rsidRPr="00E86476" w:rsidRDefault="00376D19" w:rsidP="001B2221">
      <w:pPr>
        <w:pStyle w:val="3"/>
        <w:spacing w:before="0"/>
        <w:ind w:firstLine="567"/>
        <w:contextualSpacing/>
        <w:rPr>
          <w:rFonts w:ascii="Times New Roman" w:hAnsi="Times New Roman" w:cs="Times New Roman"/>
          <w:color w:val="auto"/>
          <w:sz w:val="28"/>
          <w:szCs w:val="28"/>
        </w:rPr>
      </w:pPr>
      <w:r w:rsidRPr="00E86476">
        <w:rPr>
          <w:rStyle w:val="ab"/>
          <w:color w:val="auto"/>
          <w:sz w:val="28"/>
          <w:szCs w:val="28"/>
        </w:rPr>
        <w:t xml:space="preserve">Піднімання тулуба в </w:t>
      </w:r>
      <w:proofErr w:type="spellStart"/>
      <w:r w:rsidRPr="00E86476">
        <w:rPr>
          <w:rStyle w:val="ab"/>
          <w:color w:val="auto"/>
          <w:sz w:val="28"/>
          <w:szCs w:val="28"/>
        </w:rPr>
        <w:t>сід</w:t>
      </w:r>
      <w:proofErr w:type="spellEnd"/>
      <w:r w:rsidRPr="00E86476">
        <w:rPr>
          <w:rStyle w:val="ab"/>
          <w:color w:val="auto"/>
          <w:sz w:val="28"/>
          <w:szCs w:val="28"/>
        </w:rPr>
        <w:t xml:space="preserve"> за 30 секунд</w:t>
      </w:r>
    </w:p>
    <w:p w14:paraId="0F15088F" w14:textId="77777777" w:rsidR="00376D19" w:rsidRPr="00E86476" w:rsidRDefault="00376D19" w:rsidP="00376D19">
      <w:pPr>
        <w:ind w:firstLine="567"/>
        <w:contextualSpacing/>
        <w:jc w:val="both"/>
        <w:rPr>
          <w:sz w:val="28"/>
          <w:szCs w:val="28"/>
        </w:rPr>
      </w:pPr>
      <w:r w:rsidRPr="00E86476">
        <w:rPr>
          <w:sz w:val="28"/>
          <w:szCs w:val="28"/>
        </w:rPr>
        <w:t>Для оцінки витривалості м’язів корпусу учасник тестування приймає вихідну позицію – лежачи на спині на татамі чи гімнастичному маті, руки знаходяться за головою, пальці зчеплені, лопатки торкаються поверхні. Ноги зігнуті під прямим кутом у колінах, ступні фіксує асистент. У ході виконання вправи потрібно здійснити якомога більше підйомів корпусу за 30 секунд, торкаючись ліктями колін, а потім повертатися у вихідне положення. Помилками вважається:</w:t>
      </w:r>
    </w:p>
    <w:p w14:paraId="34F5FD5D" w14:textId="77777777" w:rsidR="00376D19" w:rsidRPr="00E86476" w:rsidRDefault="00376D19" w:rsidP="00376D19">
      <w:pPr>
        <w:numPr>
          <w:ilvl w:val="0"/>
          <w:numId w:val="117"/>
        </w:numPr>
        <w:ind w:firstLine="567"/>
        <w:contextualSpacing/>
        <w:jc w:val="both"/>
        <w:rPr>
          <w:sz w:val="28"/>
          <w:szCs w:val="28"/>
        </w:rPr>
      </w:pPr>
      <w:r w:rsidRPr="00E86476">
        <w:rPr>
          <w:sz w:val="28"/>
          <w:szCs w:val="28"/>
        </w:rPr>
        <w:t>відсутність контакту ліктів із колінами;</w:t>
      </w:r>
    </w:p>
    <w:p w14:paraId="5C05A117" w14:textId="77777777" w:rsidR="00376D19" w:rsidRPr="00E86476" w:rsidRDefault="00376D19" w:rsidP="00376D19">
      <w:pPr>
        <w:numPr>
          <w:ilvl w:val="0"/>
          <w:numId w:val="117"/>
        </w:numPr>
        <w:ind w:firstLine="567"/>
        <w:contextualSpacing/>
        <w:jc w:val="both"/>
        <w:rPr>
          <w:sz w:val="28"/>
          <w:szCs w:val="28"/>
        </w:rPr>
      </w:pPr>
      <w:r w:rsidRPr="00E86476">
        <w:rPr>
          <w:sz w:val="28"/>
          <w:szCs w:val="28"/>
        </w:rPr>
        <w:lastRenderedPageBreak/>
        <w:t>неповне повернення у вихідну позицію (лопатки не торкаються поверхні);</w:t>
      </w:r>
    </w:p>
    <w:p w14:paraId="5F01D40F" w14:textId="77777777" w:rsidR="00376D19" w:rsidRPr="00E86476" w:rsidRDefault="00376D19" w:rsidP="00376D19">
      <w:pPr>
        <w:numPr>
          <w:ilvl w:val="0"/>
          <w:numId w:val="117"/>
        </w:numPr>
        <w:ind w:firstLine="567"/>
        <w:contextualSpacing/>
        <w:jc w:val="both"/>
        <w:rPr>
          <w:sz w:val="28"/>
          <w:szCs w:val="28"/>
        </w:rPr>
      </w:pPr>
      <w:r w:rsidRPr="00E86476">
        <w:rPr>
          <w:sz w:val="28"/>
          <w:szCs w:val="28"/>
        </w:rPr>
        <w:t>розмикання рук із «замка»;</w:t>
      </w:r>
    </w:p>
    <w:p w14:paraId="64312215" w14:textId="77777777" w:rsidR="00376D19" w:rsidRPr="00E86476" w:rsidRDefault="00376D19" w:rsidP="00376D19">
      <w:pPr>
        <w:numPr>
          <w:ilvl w:val="0"/>
          <w:numId w:val="117"/>
        </w:numPr>
        <w:ind w:firstLine="567"/>
        <w:contextualSpacing/>
        <w:jc w:val="both"/>
        <w:rPr>
          <w:sz w:val="28"/>
          <w:szCs w:val="28"/>
        </w:rPr>
      </w:pPr>
      <w:r w:rsidRPr="00E86476">
        <w:rPr>
          <w:sz w:val="28"/>
          <w:szCs w:val="28"/>
        </w:rPr>
        <w:t>зміщення таза.</w:t>
      </w:r>
    </w:p>
    <w:p w14:paraId="4BF56947" w14:textId="77777777" w:rsidR="00376D19" w:rsidRDefault="00376D19" w:rsidP="00376D19">
      <w:pPr>
        <w:ind w:firstLine="567"/>
        <w:contextualSpacing/>
        <w:jc w:val="both"/>
        <w:rPr>
          <w:sz w:val="28"/>
          <w:szCs w:val="28"/>
        </w:rPr>
      </w:pPr>
      <w:r>
        <w:rPr>
          <w:sz w:val="28"/>
          <w:szCs w:val="28"/>
        </w:rPr>
        <w:t>Наведені тести дозволяють оцінити різні сторони загальної фізичної підготовленості.</w:t>
      </w:r>
    </w:p>
    <w:p w14:paraId="20D4A6FB" w14:textId="77777777" w:rsidR="00376D19" w:rsidRPr="00E86476" w:rsidRDefault="00376D19" w:rsidP="00376D19">
      <w:pPr>
        <w:ind w:firstLine="567"/>
        <w:contextualSpacing/>
        <w:jc w:val="both"/>
        <w:rPr>
          <w:sz w:val="28"/>
          <w:szCs w:val="28"/>
        </w:rPr>
      </w:pPr>
      <w:r w:rsidRPr="00E86476">
        <w:rPr>
          <w:sz w:val="28"/>
          <w:szCs w:val="28"/>
        </w:rPr>
        <w:t>Проблематика фізичної підготовки курсантів закладів вищої освіти Міністерства внутрішніх справ України є предметом численних науково-методичних досліджень.</w:t>
      </w:r>
      <w:r>
        <w:rPr>
          <w:sz w:val="28"/>
          <w:szCs w:val="28"/>
        </w:rPr>
        <w:t xml:space="preserve"> </w:t>
      </w:r>
      <w:r w:rsidRPr="00E86476">
        <w:rPr>
          <w:sz w:val="28"/>
          <w:szCs w:val="28"/>
        </w:rPr>
        <w:t>У дослідженні [</w:t>
      </w:r>
      <w:r>
        <w:rPr>
          <w:sz w:val="28"/>
          <w:szCs w:val="28"/>
        </w:rPr>
        <w:t>3</w:t>
      </w:r>
      <w:r w:rsidRPr="00E86476">
        <w:rPr>
          <w:sz w:val="28"/>
          <w:szCs w:val="28"/>
        </w:rPr>
        <w:t xml:space="preserve">] розглядається питання підвищення ефективності ударних прийомів у рамках навчальної дисципліни «Спеціальна фізична підготовка», що є </w:t>
      </w:r>
      <w:r>
        <w:rPr>
          <w:sz w:val="28"/>
          <w:szCs w:val="28"/>
        </w:rPr>
        <w:t>важливим</w:t>
      </w:r>
      <w:r w:rsidRPr="00E86476">
        <w:rPr>
          <w:sz w:val="28"/>
          <w:szCs w:val="28"/>
        </w:rPr>
        <w:t xml:space="preserve"> компонентом у структурі підготовленості майбутніх правоохоронців. Автори [</w:t>
      </w:r>
      <w:r>
        <w:rPr>
          <w:sz w:val="28"/>
          <w:szCs w:val="28"/>
        </w:rPr>
        <w:t>8, 32, 39</w:t>
      </w:r>
      <w:r w:rsidRPr="00E86476">
        <w:rPr>
          <w:sz w:val="28"/>
          <w:szCs w:val="28"/>
        </w:rPr>
        <w:t xml:space="preserve">] у своїх працях наголошують на доцільності використання елементів таких єдиноборств, як кікбоксинг, дзюдо та </w:t>
      </w:r>
      <w:proofErr w:type="spellStart"/>
      <w:r w:rsidRPr="00E86476">
        <w:rPr>
          <w:sz w:val="28"/>
          <w:szCs w:val="28"/>
        </w:rPr>
        <w:t>джиу-джитсу</w:t>
      </w:r>
      <w:proofErr w:type="spellEnd"/>
      <w:r w:rsidRPr="00E86476">
        <w:rPr>
          <w:sz w:val="28"/>
          <w:szCs w:val="28"/>
        </w:rPr>
        <w:t>, з метою покращення психофізичних характеристик, функціональної та фізичної підготовленості курсантів. У дослідженнях [1</w:t>
      </w:r>
      <w:r>
        <w:rPr>
          <w:sz w:val="28"/>
          <w:szCs w:val="28"/>
        </w:rPr>
        <w:t>3</w:t>
      </w:r>
      <w:r w:rsidRPr="00E86476">
        <w:rPr>
          <w:sz w:val="28"/>
          <w:szCs w:val="28"/>
        </w:rPr>
        <w:t>] підтверджено позитивний вплив гирьового спорту на основні показники підготовленості майбутніх працівників правоохоронних органів.</w:t>
      </w:r>
    </w:p>
    <w:p w14:paraId="1916AB06" w14:textId="77777777" w:rsidR="00376D19" w:rsidRDefault="00376D19" w:rsidP="00376D19">
      <w:pPr>
        <w:ind w:firstLine="567"/>
        <w:contextualSpacing/>
        <w:jc w:val="both"/>
        <w:rPr>
          <w:sz w:val="28"/>
          <w:szCs w:val="28"/>
        </w:rPr>
      </w:pPr>
      <w:r w:rsidRPr="00E86476">
        <w:rPr>
          <w:sz w:val="28"/>
          <w:szCs w:val="28"/>
        </w:rPr>
        <w:t xml:space="preserve">Секційні заняття з кікбоксингу є ефективним </w:t>
      </w:r>
      <w:proofErr w:type="spellStart"/>
      <w:r w:rsidRPr="00E86476">
        <w:rPr>
          <w:sz w:val="28"/>
          <w:szCs w:val="28"/>
        </w:rPr>
        <w:t>позанавчальним</w:t>
      </w:r>
      <w:proofErr w:type="spellEnd"/>
      <w:r w:rsidRPr="00E86476">
        <w:rPr>
          <w:sz w:val="28"/>
          <w:szCs w:val="28"/>
        </w:rPr>
        <w:t xml:space="preserve"> </w:t>
      </w:r>
      <w:r>
        <w:rPr>
          <w:sz w:val="28"/>
          <w:szCs w:val="28"/>
        </w:rPr>
        <w:t>засобом</w:t>
      </w:r>
      <w:r w:rsidRPr="00E86476">
        <w:rPr>
          <w:sz w:val="28"/>
          <w:szCs w:val="28"/>
        </w:rPr>
        <w:t xml:space="preserve"> для покращення фізичних показників курсантів, зокрема швидкості </w:t>
      </w:r>
      <w:proofErr w:type="spellStart"/>
      <w:r w:rsidRPr="00E86476">
        <w:rPr>
          <w:sz w:val="28"/>
          <w:szCs w:val="28"/>
        </w:rPr>
        <w:t>сенсомоторних</w:t>
      </w:r>
      <w:proofErr w:type="spellEnd"/>
      <w:r w:rsidRPr="00E86476">
        <w:rPr>
          <w:sz w:val="28"/>
          <w:szCs w:val="28"/>
        </w:rPr>
        <w:t xml:space="preserve"> реакцій та загальної фізичної підготовленості [</w:t>
      </w:r>
      <w:r>
        <w:rPr>
          <w:sz w:val="28"/>
          <w:szCs w:val="28"/>
        </w:rPr>
        <w:t>5, 39</w:t>
      </w:r>
      <w:r w:rsidRPr="00E86476">
        <w:rPr>
          <w:sz w:val="28"/>
          <w:szCs w:val="28"/>
        </w:rPr>
        <w:t xml:space="preserve">]. </w:t>
      </w:r>
    </w:p>
    <w:p w14:paraId="15ABD5BB" w14:textId="77777777" w:rsidR="00376D19" w:rsidRPr="00E86476" w:rsidRDefault="00376D19" w:rsidP="00376D19">
      <w:pPr>
        <w:ind w:firstLine="567"/>
        <w:contextualSpacing/>
        <w:jc w:val="both"/>
        <w:rPr>
          <w:sz w:val="28"/>
          <w:szCs w:val="28"/>
        </w:rPr>
      </w:pPr>
      <w:r w:rsidRPr="00E86476">
        <w:rPr>
          <w:sz w:val="28"/>
          <w:szCs w:val="28"/>
        </w:rPr>
        <w:t>Цей вид єдиноборств вирізняється широким арсеналом техніко-тактичних дій, що виконуються в різних режимах роботи м’язів, що, своєю чергою, позитивно впливає на розвиток фізичних якостей, важливих для майбутніх офіцерів Національної поліції.</w:t>
      </w:r>
      <w:r>
        <w:rPr>
          <w:sz w:val="28"/>
          <w:szCs w:val="28"/>
        </w:rPr>
        <w:t xml:space="preserve"> </w:t>
      </w:r>
      <w:r w:rsidRPr="00E86476">
        <w:rPr>
          <w:sz w:val="28"/>
          <w:szCs w:val="28"/>
        </w:rPr>
        <w:t xml:space="preserve">У ході дослідження було оцінено рівень підготовленості курсантів, які </w:t>
      </w:r>
      <w:r>
        <w:rPr>
          <w:sz w:val="28"/>
          <w:szCs w:val="28"/>
        </w:rPr>
        <w:t>навчалися</w:t>
      </w:r>
      <w:r w:rsidRPr="00E86476">
        <w:rPr>
          <w:sz w:val="28"/>
          <w:szCs w:val="28"/>
        </w:rPr>
        <w:t xml:space="preserve"> за програмою «Спеціальна фізична підготовка» (контрольна група), а також тих, хто додатково відвідував секційні заняття з кікбоксингу (експериментальна група) протягом навчального року. Результати тестування фізичної підготовленості засвідчили статистично значущі позитивні зміни (р &lt; 0,05) в обох групах за такими показниками, як біг на 100 м, біг на 1000 м та комплексна силова вправа. Однак у курсантів експериментальної групи спостерігалося більш виражене покращення.</w:t>
      </w:r>
      <w:r>
        <w:rPr>
          <w:sz w:val="28"/>
          <w:szCs w:val="28"/>
        </w:rPr>
        <w:t xml:space="preserve"> </w:t>
      </w:r>
      <w:r w:rsidRPr="00E86476">
        <w:rPr>
          <w:sz w:val="28"/>
          <w:szCs w:val="28"/>
        </w:rPr>
        <w:t xml:space="preserve">Аналіз психофізіологічних характеристик показав, що у курсантів контрольної групи (які займалися лише за програмою «Спеціальна фізична підготовка») не відбулося статистично значущого покращення показників простої зорово-рухової та аудіо-рухової реакції (р &gt; 0,05). Водночас, час реакції вибору покращився в середньому з 449,5 мс до 443,5 мс (р &lt; 0,05), а час реакції на рухомий об’єкт – з 29,7 мс до 27,2 мс (р &lt; 0,05). У курсантів, які додатково відвідували секційні заняття з кікбоксингу, спостерігалося достовірне покращення (р &lt; 0,05) всіх досліджених психофізіологічних характеристик, </w:t>
      </w:r>
      <w:r w:rsidRPr="00E86476">
        <w:rPr>
          <w:sz w:val="28"/>
          <w:szCs w:val="28"/>
        </w:rPr>
        <w:lastRenderedPageBreak/>
        <w:t>причому ці зміни були більш вираженими, ніж у курсантів контрольної групи.</w:t>
      </w:r>
    </w:p>
    <w:p w14:paraId="7C332485" w14:textId="77777777" w:rsidR="00376D19" w:rsidRPr="00E86476" w:rsidRDefault="00376D19" w:rsidP="00376D19">
      <w:pPr>
        <w:ind w:firstLine="567"/>
        <w:contextualSpacing/>
        <w:jc w:val="both"/>
        <w:rPr>
          <w:sz w:val="28"/>
          <w:szCs w:val="28"/>
        </w:rPr>
      </w:pPr>
      <w:r w:rsidRPr="00E86476">
        <w:rPr>
          <w:sz w:val="28"/>
          <w:szCs w:val="28"/>
        </w:rPr>
        <w:t xml:space="preserve">Додатково було досліджено вплив секційних занять з кікбоксингу на фізичну підготовленість курсанток. До вибірки увійшли </w:t>
      </w:r>
      <w:r>
        <w:rPr>
          <w:sz w:val="28"/>
          <w:szCs w:val="28"/>
        </w:rPr>
        <w:t>здобувачки</w:t>
      </w:r>
      <w:r w:rsidRPr="00E86476">
        <w:rPr>
          <w:sz w:val="28"/>
          <w:szCs w:val="28"/>
        </w:rPr>
        <w:t xml:space="preserve"> другого курсу освітнього рівня «бакалавр». Перша група навчалася за програмою дисципліни «Спеціальна фізична підготовка» без додаткових секційних занять, тоді як друга група, окрім обов’язкової програми, відвідувала секцію кікбоксингу. Тестування, проведене на початку та наприкінці навчального року, охоплювало такі показники: біг на 100 м, біг на 1000 м, комплексна силова вправа, стрибок у довжину з місця, нахил тулуба вперед із положення сидячи. Оцінювався також рівень оволодіння заходами фізичного впливу відповідно до «Положення про організацію службової підготовки працівників Національної поліції України» [1].</w:t>
      </w:r>
      <w:r>
        <w:rPr>
          <w:sz w:val="28"/>
          <w:szCs w:val="28"/>
        </w:rPr>
        <w:t xml:space="preserve"> </w:t>
      </w:r>
      <w:r w:rsidRPr="00E86476">
        <w:rPr>
          <w:sz w:val="28"/>
          <w:szCs w:val="28"/>
        </w:rPr>
        <w:t xml:space="preserve">Результати засвідчили, що в обох групах відбулися статистично значущі позитивні зміни (р &lt; 0,05) у рівні фізичної підготовленості та вмінні застосовувати заходи фізичного впливу. Проте у курсанток, які додатково займалися кікбоксингом, покращення було більш вираженим. Це свідчить про ефективність секційних занять з кікбоксингу як </w:t>
      </w:r>
      <w:proofErr w:type="spellStart"/>
      <w:r w:rsidRPr="00E86476">
        <w:rPr>
          <w:sz w:val="28"/>
          <w:szCs w:val="28"/>
        </w:rPr>
        <w:t>позанавчального</w:t>
      </w:r>
      <w:proofErr w:type="spellEnd"/>
      <w:r w:rsidRPr="00E86476">
        <w:rPr>
          <w:sz w:val="28"/>
          <w:szCs w:val="28"/>
        </w:rPr>
        <w:t xml:space="preserve"> засобу вдосконалення фізичних здібностей, важливих для фахівців правоохоронної діяльності, а також їхньої ролі у підвищенні рівня професійної підготовленості.</w:t>
      </w:r>
    </w:p>
    <w:p w14:paraId="510D0E5B" w14:textId="77777777" w:rsidR="00376D19" w:rsidRPr="00E86476" w:rsidRDefault="00376D19" w:rsidP="00376D19">
      <w:pPr>
        <w:ind w:firstLine="567"/>
        <w:contextualSpacing/>
        <w:jc w:val="both"/>
        <w:rPr>
          <w:sz w:val="28"/>
          <w:szCs w:val="28"/>
        </w:rPr>
      </w:pPr>
      <w:r w:rsidRPr="00E86476">
        <w:rPr>
          <w:sz w:val="28"/>
          <w:szCs w:val="28"/>
        </w:rPr>
        <w:t xml:space="preserve">Оскільки професійна діяльність правоохоронців пов’язана з високим рівнем психоемоційної напруги, актуальним є вдосконалення </w:t>
      </w:r>
      <w:proofErr w:type="spellStart"/>
      <w:r w:rsidRPr="00E86476">
        <w:rPr>
          <w:sz w:val="28"/>
          <w:szCs w:val="28"/>
        </w:rPr>
        <w:t>сенсомоторної</w:t>
      </w:r>
      <w:proofErr w:type="spellEnd"/>
      <w:r w:rsidRPr="00E86476">
        <w:rPr>
          <w:sz w:val="28"/>
          <w:szCs w:val="28"/>
        </w:rPr>
        <w:t xml:space="preserve"> стійкості до дії перешкоджаючих факторів у курсантів закладів вищої освіти зі специфічними умовами навчання [</w:t>
      </w:r>
      <w:r>
        <w:rPr>
          <w:sz w:val="28"/>
          <w:szCs w:val="28"/>
        </w:rPr>
        <w:t>46</w:t>
      </w:r>
      <w:r w:rsidRPr="00E86476">
        <w:rPr>
          <w:sz w:val="28"/>
          <w:szCs w:val="28"/>
        </w:rPr>
        <w:t>].</w:t>
      </w:r>
      <w:r>
        <w:rPr>
          <w:sz w:val="28"/>
          <w:szCs w:val="28"/>
        </w:rPr>
        <w:t xml:space="preserve"> </w:t>
      </w:r>
      <w:r w:rsidRPr="00E86476">
        <w:rPr>
          <w:sz w:val="28"/>
          <w:szCs w:val="28"/>
        </w:rPr>
        <w:t>У роботі [1</w:t>
      </w:r>
      <w:r>
        <w:rPr>
          <w:sz w:val="28"/>
          <w:szCs w:val="28"/>
        </w:rPr>
        <w:t>7</w:t>
      </w:r>
      <w:r w:rsidRPr="00E86476">
        <w:rPr>
          <w:sz w:val="28"/>
          <w:szCs w:val="28"/>
        </w:rPr>
        <w:t xml:space="preserve">] автори наголошують, що </w:t>
      </w:r>
      <w:proofErr w:type="spellStart"/>
      <w:r w:rsidRPr="00E86476">
        <w:rPr>
          <w:sz w:val="28"/>
          <w:szCs w:val="28"/>
        </w:rPr>
        <w:t>професійно</w:t>
      </w:r>
      <w:proofErr w:type="spellEnd"/>
      <w:r w:rsidRPr="00E86476">
        <w:rPr>
          <w:sz w:val="28"/>
          <w:szCs w:val="28"/>
        </w:rPr>
        <w:t xml:space="preserve">-прикладна фізична підготовка майбутніх правоохоронців має включати елементи оздоровчого фітнесу, зокрема </w:t>
      </w:r>
      <w:proofErr w:type="spellStart"/>
      <w:r w:rsidRPr="00E86476">
        <w:rPr>
          <w:sz w:val="28"/>
          <w:szCs w:val="28"/>
        </w:rPr>
        <w:t>кросфіт</w:t>
      </w:r>
      <w:proofErr w:type="spellEnd"/>
      <w:r w:rsidRPr="00E86476">
        <w:rPr>
          <w:sz w:val="28"/>
          <w:szCs w:val="28"/>
        </w:rPr>
        <w:t xml:space="preserve">. Визначено, що тренувальні комплекси з </w:t>
      </w:r>
      <w:proofErr w:type="spellStart"/>
      <w:r w:rsidRPr="00E86476">
        <w:rPr>
          <w:sz w:val="28"/>
          <w:szCs w:val="28"/>
        </w:rPr>
        <w:t>кросфіту</w:t>
      </w:r>
      <w:proofErr w:type="spellEnd"/>
      <w:r w:rsidRPr="00E86476">
        <w:rPr>
          <w:sz w:val="28"/>
          <w:szCs w:val="28"/>
        </w:rPr>
        <w:t xml:space="preserve"> повинні відповідати рівню фізичної підготовленості курсантів та узгоджуватися з програмою занять з фізичної підготовки правоохоронців. </w:t>
      </w:r>
      <w:proofErr w:type="spellStart"/>
      <w:r w:rsidRPr="00E86476">
        <w:rPr>
          <w:sz w:val="28"/>
          <w:szCs w:val="28"/>
        </w:rPr>
        <w:t>Кросфіт</w:t>
      </w:r>
      <w:proofErr w:type="spellEnd"/>
      <w:r w:rsidRPr="00E86476">
        <w:rPr>
          <w:sz w:val="28"/>
          <w:szCs w:val="28"/>
        </w:rPr>
        <w:t xml:space="preserve"> забезпечує комплексний розвиток витривалості, сили, швидкості, координації та гнучкості. Цей підхід активно застосовується військовими, пожежниками та співробітниками силових структур у США, Канаді та країнах Європи.</w:t>
      </w:r>
    </w:p>
    <w:p w14:paraId="7CECA5A0" w14:textId="77777777" w:rsidR="00376D19" w:rsidRPr="00E86476" w:rsidRDefault="00376D19" w:rsidP="00376D19">
      <w:pPr>
        <w:ind w:firstLine="567"/>
        <w:contextualSpacing/>
        <w:jc w:val="both"/>
        <w:rPr>
          <w:sz w:val="28"/>
          <w:szCs w:val="28"/>
        </w:rPr>
      </w:pPr>
      <w:r w:rsidRPr="00E86476">
        <w:rPr>
          <w:sz w:val="28"/>
          <w:szCs w:val="28"/>
        </w:rPr>
        <w:t>Згідно з дослідженнями [</w:t>
      </w:r>
      <w:r>
        <w:rPr>
          <w:sz w:val="28"/>
          <w:szCs w:val="28"/>
        </w:rPr>
        <w:t>45</w:t>
      </w:r>
      <w:r w:rsidRPr="00E86476">
        <w:rPr>
          <w:sz w:val="28"/>
          <w:szCs w:val="28"/>
        </w:rPr>
        <w:t>], система спеціальної фізичної підготовки майбутніх офіцерів може бути оптимізована шляхом впровадження сучасних технічних засобів навчання. Крім того, рекомендовано застосування індивідуального підходу до фізичного вдосконалення курсантів [</w:t>
      </w:r>
      <w:r>
        <w:rPr>
          <w:sz w:val="28"/>
          <w:szCs w:val="28"/>
        </w:rPr>
        <w:t>36</w:t>
      </w:r>
      <w:r w:rsidRPr="00E86476">
        <w:rPr>
          <w:sz w:val="28"/>
          <w:szCs w:val="28"/>
        </w:rPr>
        <w:t>].</w:t>
      </w:r>
    </w:p>
    <w:p w14:paraId="1D9AF2E6" w14:textId="77777777" w:rsidR="00376D19" w:rsidRPr="00376D19" w:rsidRDefault="00376D19" w:rsidP="00376D19">
      <w:pPr>
        <w:pStyle w:val="rvps2"/>
        <w:spacing w:before="0" w:beforeAutospacing="0" w:after="0" w:afterAutospacing="0"/>
        <w:ind w:firstLine="567"/>
        <w:contextualSpacing/>
        <w:jc w:val="both"/>
        <w:rPr>
          <w:sz w:val="28"/>
          <w:szCs w:val="28"/>
        </w:rPr>
      </w:pPr>
      <w:r w:rsidRPr="00E86476">
        <w:rPr>
          <w:sz w:val="28"/>
          <w:szCs w:val="28"/>
          <w:lang w:val="uk-UA"/>
        </w:rPr>
        <w:t xml:space="preserve">Окрему увагу приділено методу </w:t>
      </w:r>
      <w:proofErr w:type="spellStart"/>
      <w:r w:rsidRPr="00E86476">
        <w:rPr>
          <w:sz w:val="28"/>
          <w:szCs w:val="28"/>
          <w:lang w:val="uk-UA"/>
        </w:rPr>
        <w:t>високоінтенсивного</w:t>
      </w:r>
      <w:proofErr w:type="spellEnd"/>
      <w:r w:rsidRPr="00E86476">
        <w:rPr>
          <w:sz w:val="28"/>
          <w:szCs w:val="28"/>
          <w:lang w:val="uk-UA"/>
        </w:rPr>
        <w:t xml:space="preserve"> інтервального тренування «</w:t>
      </w:r>
      <w:proofErr w:type="spellStart"/>
      <w:r w:rsidRPr="00E86476">
        <w:rPr>
          <w:sz w:val="28"/>
          <w:szCs w:val="28"/>
          <w:lang w:val="uk-UA"/>
        </w:rPr>
        <w:t>Табата</w:t>
      </w:r>
      <w:proofErr w:type="spellEnd"/>
      <w:r w:rsidRPr="00E86476">
        <w:rPr>
          <w:sz w:val="28"/>
          <w:szCs w:val="28"/>
          <w:lang w:val="uk-UA"/>
        </w:rPr>
        <w:t xml:space="preserve">». Було проведено педагогічний експеримент, у ході якого контрольна група тренувалася за традиційною методикою, а </w:t>
      </w:r>
      <w:r w:rsidRPr="00E86476">
        <w:rPr>
          <w:sz w:val="28"/>
          <w:szCs w:val="28"/>
          <w:lang w:val="uk-UA"/>
        </w:rPr>
        <w:lastRenderedPageBreak/>
        <w:t xml:space="preserve">експериментальна – із застосуванням </w:t>
      </w:r>
      <w:proofErr w:type="spellStart"/>
      <w:r w:rsidRPr="00E86476">
        <w:rPr>
          <w:sz w:val="28"/>
          <w:szCs w:val="28"/>
          <w:lang w:val="uk-UA"/>
        </w:rPr>
        <w:t>високоінтенсивних</w:t>
      </w:r>
      <w:proofErr w:type="spellEnd"/>
      <w:r w:rsidRPr="00E86476">
        <w:rPr>
          <w:sz w:val="28"/>
          <w:szCs w:val="28"/>
          <w:lang w:val="uk-UA"/>
        </w:rPr>
        <w:t xml:space="preserve"> інтервальних тренувань за системою </w:t>
      </w:r>
      <w:proofErr w:type="spellStart"/>
      <w:r w:rsidRPr="00E86476">
        <w:rPr>
          <w:sz w:val="28"/>
          <w:szCs w:val="28"/>
          <w:lang w:val="uk-UA"/>
        </w:rPr>
        <w:t>Табата</w:t>
      </w:r>
      <w:proofErr w:type="spellEnd"/>
      <w:r w:rsidRPr="00E86476">
        <w:rPr>
          <w:sz w:val="28"/>
          <w:szCs w:val="28"/>
          <w:lang w:val="uk-UA"/>
        </w:rPr>
        <w:t xml:space="preserve">. Отримані нами результати показали, що застосування в освітньому процесі з навчальної дисципліни «Спеціальна фізична підготовка» традиційної методики розвитку рухових здібностей, як і застосування тренувань за системою </w:t>
      </w:r>
      <w:proofErr w:type="spellStart"/>
      <w:r w:rsidRPr="00E86476">
        <w:rPr>
          <w:sz w:val="28"/>
          <w:szCs w:val="28"/>
          <w:lang w:val="uk-UA"/>
        </w:rPr>
        <w:t>Табата</w:t>
      </w:r>
      <w:proofErr w:type="spellEnd"/>
      <w:r w:rsidRPr="00E86476">
        <w:rPr>
          <w:sz w:val="28"/>
          <w:szCs w:val="28"/>
          <w:lang w:val="uk-UA"/>
        </w:rPr>
        <w:t xml:space="preserve">, дозволяє досягти позитивних змін у показниках загальної фізичної підготовленості здобувачів вищої освіти. При цьому, за нашими результатами, виконання комплексів вправ за протоколом </w:t>
      </w:r>
      <w:proofErr w:type="spellStart"/>
      <w:r w:rsidRPr="00E86476">
        <w:rPr>
          <w:sz w:val="28"/>
          <w:szCs w:val="28"/>
          <w:lang w:val="uk-UA"/>
        </w:rPr>
        <w:t>Табата</w:t>
      </w:r>
      <w:proofErr w:type="spellEnd"/>
      <w:r w:rsidRPr="00E86476">
        <w:rPr>
          <w:sz w:val="28"/>
          <w:szCs w:val="28"/>
          <w:lang w:val="uk-UA"/>
        </w:rPr>
        <w:t xml:space="preserve"> дозволяє досягти більш вираженого покращення у рівні розвитку рухових здібностей (загальної витривалості, силової та швидкісної витривалості, швидкісних здібностей, вибухової сили). Це обумовлює актуальність її застосування у процесі проведення практичних занять та самостійної роботи курсантів </w:t>
      </w:r>
      <w:r w:rsidRPr="00376D19">
        <w:rPr>
          <w:sz w:val="28"/>
          <w:szCs w:val="28"/>
        </w:rPr>
        <w:t>[</w:t>
      </w:r>
      <w:r>
        <w:rPr>
          <w:sz w:val="28"/>
          <w:szCs w:val="28"/>
        </w:rPr>
        <w:t>4</w:t>
      </w:r>
      <w:r>
        <w:rPr>
          <w:sz w:val="28"/>
          <w:szCs w:val="28"/>
          <w:lang w:val="uk-UA"/>
        </w:rPr>
        <w:t>7</w:t>
      </w:r>
      <w:r w:rsidRPr="00376D19">
        <w:rPr>
          <w:sz w:val="28"/>
          <w:szCs w:val="28"/>
        </w:rPr>
        <w:t>].</w:t>
      </w:r>
    </w:p>
    <w:p w14:paraId="5C651A20" w14:textId="77777777" w:rsidR="00376D19" w:rsidRPr="00E86476" w:rsidRDefault="00376D19" w:rsidP="00376D19">
      <w:pPr>
        <w:ind w:firstLine="567"/>
        <w:contextualSpacing/>
        <w:jc w:val="both"/>
        <w:rPr>
          <w:sz w:val="28"/>
          <w:szCs w:val="28"/>
        </w:rPr>
      </w:pPr>
      <w:r w:rsidRPr="00E86476">
        <w:rPr>
          <w:b/>
          <w:bCs/>
          <w:sz w:val="28"/>
          <w:szCs w:val="28"/>
        </w:rPr>
        <w:t>Висновок.</w:t>
      </w:r>
      <w:r w:rsidRPr="00E86476">
        <w:rPr>
          <w:sz w:val="28"/>
          <w:szCs w:val="28"/>
        </w:rPr>
        <w:t xml:space="preserve"> Фізична підготовка відіграє важливу роль у професійній </w:t>
      </w:r>
      <w:r>
        <w:rPr>
          <w:sz w:val="28"/>
          <w:szCs w:val="28"/>
        </w:rPr>
        <w:t>діяльності</w:t>
      </w:r>
      <w:r w:rsidRPr="00E86476">
        <w:rPr>
          <w:sz w:val="28"/>
          <w:szCs w:val="28"/>
        </w:rPr>
        <w:t xml:space="preserve"> правоохоронців. В умовах сучасних викликів, зокрема у період воєнного стану, необхідно впроваджувати ефективні тренувальні методики, що підвищують бойову готовність, </w:t>
      </w:r>
      <w:proofErr w:type="spellStart"/>
      <w:r w:rsidRPr="00E86476">
        <w:rPr>
          <w:sz w:val="28"/>
          <w:szCs w:val="28"/>
        </w:rPr>
        <w:t>стресостійкість</w:t>
      </w:r>
      <w:proofErr w:type="spellEnd"/>
      <w:r w:rsidRPr="00E86476">
        <w:rPr>
          <w:sz w:val="28"/>
          <w:szCs w:val="28"/>
        </w:rPr>
        <w:t xml:space="preserve"> та загальну професійну витривалість.</w:t>
      </w:r>
    </w:p>
    <w:p w14:paraId="2DA81CC9" w14:textId="77777777" w:rsidR="00376D19" w:rsidRPr="00E86476" w:rsidRDefault="00376D19" w:rsidP="00376D19">
      <w:pPr>
        <w:ind w:firstLine="567"/>
        <w:contextualSpacing/>
        <w:jc w:val="center"/>
        <w:rPr>
          <w:b/>
          <w:sz w:val="28"/>
          <w:szCs w:val="28"/>
        </w:rPr>
      </w:pPr>
    </w:p>
    <w:p w14:paraId="256518B9" w14:textId="77777777" w:rsidR="00376D19" w:rsidRPr="00E86476" w:rsidRDefault="00376D19" w:rsidP="00376D19">
      <w:pPr>
        <w:ind w:firstLine="567"/>
        <w:contextualSpacing/>
        <w:jc w:val="center"/>
        <w:rPr>
          <w:b/>
          <w:sz w:val="28"/>
          <w:szCs w:val="28"/>
        </w:rPr>
      </w:pPr>
      <w:bookmarkStart w:id="6" w:name="n847"/>
      <w:bookmarkStart w:id="7" w:name="n848"/>
      <w:bookmarkEnd w:id="6"/>
      <w:bookmarkEnd w:id="7"/>
      <w:r w:rsidRPr="00E86476">
        <w:rPr>
          <w:b/>
          <w:sz w:val="28"/>
          <w:szCs w:val="28"/>
        </w:rPr>
        <w:t>ВИКОРИСТАНІ ЛІТЕРАТУРНІ ДЖЕРЕЛА</w:t>
      </w:r>
    </w:p>
    <w:p w14:paraId="3272328C" w14:textId="77777777" w:rsidR="00376D19" w:rsidRPr="00E86476" w:rsidRDefault="00376D19" w:rsidP="001B2221">
      <w:pPr>
        <w:ind w:firstLine="284"/>
        <w:contextualSpacing/>
        <w:jc w:val="center"/>
        <w:rPr>
          <w:b/>
          <w:sz w:val="28"/>
          <w:szCs w:val="28"/>
        </w:rPr>
      </w:pPr>
    </w:p>
    <w:p w14:paraId="6209E752" w14:textId="77777777" w:rsidR="00376D19" w:rsidRPr="0089125B" w:rsidRDefault="00376D19" w:rsidP="001B2221">
      <w:pPr>
        <w:pStyle w:val="ad"/>
        <w:numPr>
          <w:ilvl w:val="0"/>
          <w:numId w:val="124"/>
        </w:numPr>
        <w:tabs>
          <w:tab w:val="left" w:pos="1134"/>
        </w:tabs>
        <w:suppressAutoHyphens/>
        <w:spacing w:after="0" w:line="240" w:lineRule="auto"/>
        <w:ind w:firstLine="284"/>
        <w:jc w:val="both"/>
        <w:rPr>
          <w:rFonts w:ascii="Times New Roman" w:hAnsi="Times New Roman" w:cs="Times New Roman"/>
          <w:sz w:val="28"/>
          <w:szCs w:val="28"/>
        </w:rPr>
      </w:pPr>
      <w:r w:rsidRPr="0089125B">
        <w:rPr>
          <w:rFonts w:ascii="Times New Roman" w:hAnsi="Times New Roman" w:cs="Times New Roman"/>
          <w:sz w:val="28"/>
          <w:szCs w:val="28"/>
        </w:rPr>
        <w:t>Про Національну поліцію: Закон України від 02.07.2015 № </w:t>
      </w:r>
      <w:r w:rsidRPr="0089125B">
        <w:rPr>
          <w:rFonts w:ascii="Times New Roman" w:hAnsi="Times New Roman" w:cs="Times New Roman"/>
          <w:bCs/>
          <w:sz w:val="28"/>
          <w:szCs w:val="28"/>
        </w:rPr>
        <w:t xml:space="preserve">580-VIII. </w:t>
      </w:r>
      <w:r w:rsidRPr="0089125B">
        <w:rPr>
          <w:rFonts w:ascii="Times New Roman" w:hAnsi="Times New Roman" w:cs="Times New Roman"/>
          <w:sz w:val="28"/>
          <w:szCs w:val="28"/>
        </w:rPr>
        <w:t>URL</w:t>
      </w:r>
      <w:r w:rsidRPr="0089125B">
        <w:rPr>
          <w:rFonts w:ascii="Times New Roman" w:hAnsi="Times New Roman" w:cs="Times New Roman"/>
          <w:bCs/>
          <w:sz w:val="28"/>
          <w:szCs w:val="28"/>
        </w:rPr>
        <w:t>:</w:t>
      </w:r>
      <w:r w:rsidRPr="0089125B">
        <w:rPr>
          <w:rFonts w:ascii="Times New Roman" w:hAnsi="Times New Roman" w:cs="Times New Roman"/>
          <w:sz w:val="28"/>
          <w:szCs w:val="28"/>
        </w:rPr>
        <w:t xml:space="preserve"> </w:t>
      </w:r>
      <w:hyperlink r:id="rId45" w:history="1">
        <w:r w:rsidRPr="0089125B">
          <w:rPr>
            <w:rStyle w:val="ac"/>
            <w:rFonts w:ascii="Times New Roman" w:hAnsi="Times New Roman" w:cs="Times New Roman"/>
            <w:sz w:val="28"/>
            <w:szCs w:val="28"/>
          </w:rPr>
          <w:t>https://zakon.rada.gov.ua/laws/show/580-19</w:t>
        </w:r>
      </w:hyperlink>
    </w:p>
    <w:p w14:paraId="30FC130D" w14:textId="77777777" w:rsidR="00376D19" w:rsidRPr="00E86476"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Про затвердження Положення про організацію службової підготовки працівників Національної поліції України : наказ МВС України від 26 січ. 2016 р. № 50. URL: </w:t>
      </w:r>
      <w:hyperlink r:id="rId46" w:history="1">
        <w:r w:rsidRPr="00E86476">
          <w:rPr>
            <w:rStyle w:val="ac"/>
            <w:rFonts w:ascii="Times New Roman" w:hAnsi="Times New Roman" w:cs="Times New Roman"/>
            <w:sz w:val="28"/>
            <w:szCs w:val="28"/>
          </w:rPr>
          <w:t>http://zakon.rada.gov.ua/laws/show/z0260-16</w:t>
        </w:r>
      </w:hyperlink>
      <w:r w:rsidRPr="00E86476">
        <w:rPr>
          <w:rFonts w:ascii="Times New Roman" w:hAnsi="Times New Roman" w:cs="Times New Roman"/>
          <w:sz w:val="28"/>
          <w:szCs w:val="28"/>
        </w:rPr>
        <w:t>.</w:t>
      </w:r>
    </w:p>
    <w:p w14:paraId="5173A087" w14:textId="77777777" w:rsidR="00376D19" w:rsidRPr="00E86476" w:rsidRDefault="00376D19" w:rsidP="001B2221">
      <w:pPr>
        <w:pStyle w:val="ad"/>
        <w:numPr>
          <w:ilvl w:val="0"/>
          <w:numId w:val="124"/>
        </w:numPr>
        <w:tabs>
          <w:tab w:val="left" w:pos="1134"/>
        </w:tabs>
        <w:suppressAutoHyphens/>
        <w:spacing w:after="0" w:line="240" w:lineRule="auto"/>
        <w:ind w:right="282" w:firstLine="284"/>
        <w:jc w:val="both"/>
        <w:rPr>
          <w:rStyle w:val="ac"/>
          <w:rFonts w:ascii="Times New Roman" w:hAnsi="Times New Roman" w:cs="Times New Roman"/>
          <w:sz w:val="28"/>
          <w:szCs w:val="28"/>
        </w:rPr>
      </w:pPr>
      <w:proofErr w:type="spellStart"/>
      <w:r w:rsidRPr="00E86476">
        <w:rPr>
          <w:rFonts w:ascii="Times New Roman" w:hAnsi="Times New Roman" w:cs="Times New Roman"/>
          <w:bCs/>
          <w:sz w:val="28"/>
          <w:szCs w:val="28"/>
          <w:shd w:val="clear" w:color="auto" w:fill="FFFFFF"/>
        </w:rPr>
        <w:t>Chervonoshapka</w:t>
      </w:r>
      <w:proofErr w:type="spellEnd"/>
      <w:r w:rsidRPr="00E86476">
        <w:rPr>
          <w:rFonts w:ascii="Times New Roman" w:hAnsi="Times New Roman" w:cs="Times New Roman"/>
          <w:bCs/>
          <w:sz w:val="28"/>
          <w:szCs w:val="28"/>
          <w:shd w:val="clear" w:color="auto" w:fill="FFFFFF"/>
        </w:rPr>
        <w:t xml:space="preserve"> M.</w:t>
      </w:r>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Strength</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indicators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of</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shock</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actions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by</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the</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hands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and</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the</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legs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of</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cadets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of</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higher</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education</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institutions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of</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the</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Ministry</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of</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Internal</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Affairs</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of</w:t>
      </w:r>
      <w:proofErr w:type="spellEnd"/>
      <w:r w:rsidRPr="00E86476">
        <w:rPr>
          <w:rFonts w:ascii="Times New Roman" w:hAnsi="Times New Roman" w:cs="Times New Roman"/>
          <w:bCs/>
          <w:sz w:val="28"/>
          <w:szCs w:val="28"/>
        </w:rPr>
        <w:t xml:space="preserve"> </w:t>
      </w:r>
      <w:proofErr w:type="spellStart"/>
      <w:r w:rsidRPr="00E86476">
        <w:rPr>
          <w:rFonts w:ascii="Times New Roman" w:hAnsi="Times New Roman" w:cs="Times New Roman"/>
          <w:bCs/>
          <w:sz w:val="28"/>
          <w:szCs w:val="28"/>
        </w:rPr>
        <w:t>Ukraine</w:t>
      </w:r>
      <w:proofErr w:type="spellEnd"/>
      <w:r w:rsidRPr="00E86476">
        <w:rPr>
          <w:rFonts w:ascii="Times New Roman" w:hAnsi="Times New Roman" w:cs="Times New Roman"/>
          <w:bCs/>
          <w:sz w:val="28"/>
          <w:szCs w:val="28"/>
        </w:rPr>
        <w:t xml:space="preserve"> / </w:t>
      </w:r>
      <w:proofErr w:type="spellStart"/>
      <w:r w:rsidRPr="00E86476">
        <w:rPr>
          <w:rFonts w:ascii="Times New Roman" w:hAnsi="Times New Roman" w:cs="Times New Roman"/>
          <w:sz w:val="28"/>
          <w:szCs w:val="28"/>
          <w:shd w:val="clear" w:color="auto" w:fill="FFFFFF"/>
        </w:rPr>
        <w:t>Maryna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Chervonoshapka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Halyna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Shutka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Oksana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Chychkan</w:t>
      </w:r>
      <w:proofErr w:type="spellEnd"/>
      <w:r w:rsidRPr="00E86476">
        <w:rPr>
          <w:rFonts w:ascii="Times New Roman" w:hAnsi="Times New Roman" w:cs="Times New Roman"/>
          <w:sz w:val="28"/>
          <w:szCs w:val="28"/>
          <w:shd w:val="clear" w:color="auto" w:fill="FFFFFF"/>
        </w:rPr>
        <w:t xml:space="preserve"> // </w:t>
      </w:r>
      <w:proofErr w:type="spellStart"/>
      <w:r w:rsidRPr="00E86476">
        <w:rPr>
          <w:rFonts w:ascii="Times New Roman" w:hAnsi="Times New Roman" w:cs="Times New Roman"/>
          <w:sz w:val="28"/>
          <w:szCs w:val="28"/>
        </w:rPr>
        <w:t>Physical</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culture</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physical</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education</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of</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different</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age</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group</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population</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shd w:val="clear" w:color="auto" w:fill="FFFFFF"/>
        </w:rPr>
        <w:t>Luc’k</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Lesya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Ukrainka</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Eastern</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European</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National</w:t>
      </w:r>
      <w:proofErr w:type="spellEnd"/>
      <w:r w:rsidRPr="00E86476">
        <w:rPr>
          <w:rFonts w:ascii="Times New Roman" w:hAnsi="Times New Roman" w:cs="Times New Roman"/>
          <w:sz w:val="28"/>
          <w:szCs w:val="28"/>
          <w:shd w:val="clear" w:color="auto" w:fill="FFFFFF"/>
        </w:rPr>
        <w:t xml:space="preserve"> </w:t>
      </w:r>
      <w:proofErr w:type="spellStart"/>
      <w:r w:rsidRPr="00E86476">
        <w:rPr>
          <w:rFonts w:ascii="Times New Roman" w:hAnsi="Times New Roman" w:cs="Times New Roman"/>
          <w:sz w:val="28"/>
          <w:szCs w:val="28"/>
          <w:shd w:val="clear" w:color="auto" w:fill="FFFFFF"/>
        </w:rPr>
        <w:t>University</w:t>
      </w:r>
      <w:proofErr w:type="spellEnd"/>
      <w:r w:rsidRPr="00E86476">
        <w:rPr>
          <w:rFonts w:ascii="Times New Roman" w:hAnsi="Times New Roman" w:cs="Times New Roman"/>
          <w:sz w:val="28"/>
          <w:szCs w:val="28"/>
          <w:shd w:val="clear" w:color="auto" w:fill="FFFFFF"/>
        </w:rPr>
        <w:t>, 2018. № 3(43). S.108-112.</w:t>
      </w:r>
      <w:r w:rsidRPr="00E86476">
        <w:rPr>
          <w:rFonts w:ascii="Times New Roman" w:hAnsi="Times New Roman" w:cs="Times New Roman"/>
          <w:b/>
          <w:bCs/>
          <w:sz w:val="28"/>
          <w:szCs w:val="28"/>
          <w:shd w:val="clear" w:color="auto" w:fill="FFFFFF"/>
        </w:rPr>
        <w:t xml:space="preserve"> </w:t>
      </w:r>
      <w:r w:rsidRPr="00E86476">
        <w:rPr>
          <w:rStyle w:val="label"/>
          <w:rFonts w:ascii="Times New Roman" w:hAnsi="Times New Roman" w:cs="Times New Roman"/>
          <w:bCs/>
          <w:sz w:val="28"/>
          <w:szCs w:val="28"/>
          <w:shd w:val="clear" w:color="auto" w:fill="FFFFFF"/>
        </w:rPr>
        <w:t>DOI:</w:t>
      </w:r>
      <w:r w:rsidRPr="00E86476">
        <w:rPr>
          <w:rStyle w:val="apple-converted-space"/>
          <w:rFonts w:ascii="Times New Roman" w:hAnsi="Times New Roman" w:cs="Times New Roman"/>
          <w:sz w:val="28"/>
          <w:szCs w:val="28"/>
          <w:shd w:val="clear" w:color="auto" w:fill="FFFFFF"/>
        </w:rPr>
        <w:t> </w:t>
      </w:r>
      <w:hyperlink r:id="rId47" w:history="1">
        <w:r w:rsidRPr="00E86476">
          <w:rPr>
            <w:rStyle w:val="ac"/>
            <w:rFonts w:ascii="Times New Roman" w:hAnsi="Times New Roman" w:cs="Times New Roman"/>
            <w:sz w:val="28"/>
            <w:szCs w:val="28"/>
          </w:rPr>
          <w:t>https://doi.org/10.29038/2220-7481-2018-03-108-112</w:t>
        </w:r>
      </w:hyperlink>
    </w:p>
    <w:p w14:paraId="5BE24DD5" w14:textId="77777777" w:rsidR="00376D19" w:rsidRPr="00E86476" w:rsidRDefault="00376D19" w:rsidP="00AA75A5">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Булейченко</w:t>
      </w:r>
      <w:proofErr w:type="spellEnd"/>
      <w:r w:rsidRPr="00E86476">
        <w:rPr>
          <w:rFonts w:ascii="Times New Roman" w:hAnsi="Times New Roman" w:cs="Times New Roman"/>
          <w:sz w:val="28"/>
          <w:szCs w:val="28"/>
        </w:rPr>
        <w:t xml:space="preserve"> О.В. Використання системи </w:t>
      </w:r>
      <w:proofErr w:type="spellStart"/>
      <w:r w:rsidRPr="00E86476">
        <w:rPr>
          <w:rFonts w:ascii="Times New Roman" w:hAnsi="Times New Roman" w:cs="Times New Roman"/>
          <w:sz w:val="28"/>
          <w:szCs w:val="28"/>
        </w:rPr>
        <w:t>Табата</w:t>
      </w:r>
      <w:proofErr w:type="spellEnd"/>
      <w:r w:rsidRPr="00E86476">
        <w:rPr>
          <w:rFonts w:ascii="Times New Roman" w:hAnsi="Times New Roman" w:cs="Times New Roman"/>
          <w:sz w:val="28"/>
          <w:szCs w:val="28"/>
        </w:rPr>
        <w:t xml:space="preserve"> в процесі фізичного виховання студентів спеціальної медичної групи в умовах педагогічного вузу // Науковий часопис НПУ імені М.П. Драгоманова. 2016. </w:t>
      </w:r>
      <w:proofErr w:type="spellStart"/>
      <w:r w:rsidRPr="00E86476">
        <w:rPr>
          <w:rFonts w:ascii="Times New Roman" w:hAnsi="Times New Roman" w:cs="Times New Roman"/>
          <w:sz w:val="28"/>
          <w:szCs w:val="28"/>
        </w:rPr>
        <w:t>Вип</w:t>
      </w:r>
      <w:proofErr w:type="spellEnd"/>
      <w:r w:rsidRPr="00E86476">
        <w:rPr>
          <w:rFonts w:ascii="Times New Roman" w:hAnsi="Times New Roman" w:cs="Times New Roman"/>
          <w:sz w:val="28"/>
          <w:szCs w:val="28"/>
        </w:rPr>
        <w:t>. 2(71). С. 55–58.</w:t>
      </w:r>
    </w:p>
    <w:p w14:paraId="13D0C8B6" w14:textId="77777777" w:rsidR="00376D19" w:rsidRPr="00E86476" w:rsidRDefault="00376D19" w:rsidP="00AA75A5">
      <w:pPr>
        <w:pStyle w:val="ad"/>
        <w:numPr>
          <w:ilvl w:val="0"/>
          <w:numId w:val="124"/>
        </w:numPr>
        <w:spacing w:after="0" w:line="240" w:lineRule="auto"/>
        <w:ind w:right="282" w:firstLine="284"/>
        <w:jc w:val="both"/>
        <w:rPr>
          <w:rStyle w:val="ac"/>
          <w:rFonts w:ascii="Times New Roman" w:hAnsi="Times New Roman" w:cs="Times New Roman"/>
          <w:sz w:val="28"/>
          <w:szCs w:val="28"/>
        </w:rPr>
      </w:pPr>
      <w:r w:rsidRPr="00E86476">
        <w:rPr>
          <w:rFonts w:ascii="Times New Roman" w:hAnsi="Times New Roman" w:cs="Times New Roman"/>
          <w:sz w:val="28"/>
          <w:szCs w:val="28"/>
          <w:shd w:val="clear" w:color="auto" w:fill="FFFFFF"/>
        </w:rPr>
        <w:t xml:space="preserve">Вербовий В.П., </w:t>
      </w:r>
      <w:proofErr w:type="spellStart"/>
      <w:r w:rsidRPr="00E86476">
        <w:rPr>
          <w:rFonts w:ascii="Times New Roman" w:hAnsi="Times New Roman" w:cs="Times New Roman"/>
          <w:sz w:val="28"/>
          <w:szCs w:val="28"/>
          <w:shd w:val="clear" w:color="auto" w:fill="FFFFFF"/>
        </w:rPr>
        <w:t>Червоношапка</w:t>
      </w:r>
      <w:proofErr w:type="spellEnd"/>
      <w:r w:rsidRPr="00E86476">
        <w:rPr>
          <w:rFonts w:ascii="Times New Roman" w:hAnsi="Times New Roman" w:cs="Times New Roman"/>
          <w:sz w:val="28"/>
          <w:szCs w:val="28"/>
          <w:shd w:val="clear" w:color="auto" w:fill="FFFFFF"/>
        </w:rPr>
        <w:t xml:space="preserve"> М.О., Петрик І.І., </w:t>
      </w:r>
      <w:proofErr w:type="spellStart"/>
      <w:r w:rsidRPr="00E86476">
        <w:rPr>
          <w:rFonts w:ascii="Times New Roman" w:hAnsi="Times New Roman" w:cs="Times New Roman"/>
          <w:sz w:val="28"/>
          <w:szCs w:val="28"/>
          <w:shd w:val="clear" w:color="auto" w:fill="FFFFFF"/>
        </w:rPr>
        <w:t>Равлюк</w:t>
      </w:r>
      <w:proofErr w:type="spellEnd"/>
      <w:r w:rsidRPr="00E86476">
        <w:rPr>
          <w:rFonts w:ascii="Times New Roman" w:hAnsi="Times New Roman" w:cs="Times New Roman"/>
          <w:sz w:val="28"/>
          <w:szCs w:val="28"/>
          <w:shd w:val="clear" w:color="auto" w:fill="FFFFFF"/>
        </w:rPr>
        <w:t xml:space="preserve"> І.І., </w:t>
      </w:r>
      <w:proofErr w:type="spellStart"/>
      <w:r w:rsidRPr="00E86476">
        <w:rPr>
          <w:rFonts w:ascii="Times New Roman" w:hAnsi="Times New Roman" w:cs="Times New Roman"/>
          <w:sz w:val="28"/>
          <w:szCs w:val="28"/>
          <w:shd w:val="clear" w:color="auto" w:fill="FFFFFF"/>
        </w:rPr>
        <w:t>Смучок</w:t>
      </w:r>
      <w:proofErr w:type="spellEnd"/>
      <w:r w:rsidRPr="00E86476">
        <w:rPr>
          <w:rFonts w:ascii="Times New Roman" w:hAnsi="Times New Roman" w:cs="Times New Roman"/>
          <w:sz w:val="28"/>
          <w:szCs w:val="28"/>
          <w:shd w:val="clear" w:color="auto" w:fill="FFFFFF"/>
        </w:rPr>
        <w:t xml:space="preserve"> В.Є. </w:t>
      </w:r>
      <w:r w:rsidRPr="00E86476">
        <w:rPr>
          <w:rFonts w:ascii="Times New Roman" w:hAnsi="Times New Roman" w:cs="Times New Roman"/>
          <w:sz w:val="28"/>
          <w:szCs w:val="28"/>
        </w:rPr>
        <w:t xml:space="preserve">Підготовленість здобувачів вищої освіти спеціальності «Правоохоронна діяльність» у процесі секційних занять єдиноборствами (на прикладі кікбоксингу) // Науковий часопис НПУ імені М.П. Драгоманова. Випуск 11 (143). 2021. </w:t>
      </w:r>
      <w:r w:rsidRPr="00E86476">
        <w:rPr>
          <w:rFonts w:ascii="Times New Roman" w:hAnsi="Times New Roman" w:cs="Times New Roman"/>
          <w:sz w:val="28"/>
          <w:szCs w:val="28"/>
        </w:rPr>
        <w:lastRenderedPageBreak/>
        <w:t>С.34-37. DOI: </w:t>
      </w:r>
      <w:hyperlink r:id="rId48" w:history="1">
        <w:r w:rsidRPr="00E86476">
          <w:rPr>
            <w:rStyle w:val="ac"/>
            <w:rFonts w:ascii="Times New Roman" w:hAnsi="Times New Roman" w:cs="Times New Roman"/>
            <w:sz w:val="28"/>
            <w:szCs w:val="28"/>
          </w:rPr>
          <w:t>https://doi.org/10.31392/NPU-nc.series15.2021.11(143).08</w:t>
        </w:r>
      </w:hyperlink>
    </w:p>
    <w:p w14:paraId="4BB0A9E9" w14:textId="77777777" w:rsidR="00376D19" w:rsidRPr="00E86476" w:rsidRDefault="00376D19" w:rsidP="001B2221">
      <w:pPr>
        <w:pStyle w:val="ad"/>
        <w:numPr>
          <w:ilvl w:val="0"/>
          <w:numId w:val="124"/>
        </w:numPr>
        <w:spacing w:after="0" w:line="240" w:lineRule="auto"/>
        <w:ind w:right="282" w:firstLine="284"/>
        <w:jc w:val="both"/>
        <w:rPr>
          <w:rStyle w:val="ac"/>
          <w:rFonts w:ascii="Times New Roman" w:hAnsi="Times New Roman" w:cs="Times New Roman"/>
          <w:sz w:val="28"/>
          <w:szCs w:val="28"/>
        </w:rPr>
      </w:pPr>
      <w:proofErr w:type="spellStart"/>
      <w:r w:rsidRPr="00E86476">
        <w:rPr>
          <w:rFonts w:ascii="Times New Roman" w:hAnsi="Times New Roman" w:cs="Times New Roman"/>
          <w:sz w:val="28"/>
          <w:szCs w:val="28"/>
        </w:rPr>
        <w:t>Вереньга</w:t>
      </w:r>
      <w:proofErr w:type="spellEnd"/>
      <w:r w:rsidRPr="00E86476">
        <w:rPr>
          <w:rFonts w:ascii="Times New Roman" w:hAnsi="Times New Roman" w:cs="Times New Roman"/>
          <w:sz w:val="28"/>
          <w:szCs w:val="28"/>
        </w:rPr>
        <w:t xml:space="preserve"> Ю.В. Стан фізичної підготовки працівників МВС України на етапі професійного становлення. Слобожанський науково-спортивний вісник. 2014. № 3. С. 31-35.</w:t>
      </w:r>
    </w:p>
    <w:p w14:paraId="53732789"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Вереньга</w:t>
      </w:r>
      <w:proofErr w:type="spellEnd"/>
      <w:r w:rsidRPr="00E86476">
        <w:rPr>
          <w:rFonts w:ascii="Times New Roman" w:hAnsi="Times New Roman" w:cs="Times New Roman"/>
          <w:sz w:val="28"/>
          <w:szCs w:val="28"/>
        </w:rPr>
        <w:t xml:space="preserve"> Ю.В. Удосконалення фізичної підготовки працівників МВС України на етапі професійного становлення [Текст] : </w:t>
      </w:r>
      <w:proofErr w:type="spellStart"/>
      <w:r w:rsidRPr="00E86476">
        <w:rPr>
          <w:rFonts w:ascii="Times New Roman" w:hAnsi="Times New Roman" w:cs="Times New Roman"/>
          <w:sz w:val="28"/>
          <w:szCs w:val="28"/>
        </w:rPr>
        <w:t>дис</w:t>
      </w:r>
      <w:proofErr w:type="spellEnd"/>
      <w:r w:rsidRPr="00E86476">
        <w:rPr>
          <w:rFonts w:ascii="Times New Roman" w:hAnsi="Times New Roman" w:cs="Times New Roman"/>
          <w:sz w:val="28"/>
          <w:szCs w:val="28"/>
        </w:rPr>
        <w:t xml:space="preserve">. ... </w:t>
      </w:r>
      <w:proofErr w:type="spellStart"/>
      <w:r w:rsidRPr="00E86476">
        <w:rPr>
          <w:rFonts w:ascii="Times New Roman" w:hAnsi="Times New Roman" w:cs="Times New Roman"/>
          <w:sz w:val="28"/>
          <w:szCs w:val="28"/>
        </w:rPr>
        <w:t>канд</w:t>
      </w:r>
      <w:proofErr w:type="spellEnd"/>
      <w:r w:rsidRPr="00E86476">
        <w:rPr>
          <w:rFonts w:ascii="Times New Roman" w:hAnsi="Times New Roman" w:cs="Times New Roman"/>
          <w:sz w:val="28"/>
          <w:szCs w:val="28"/>
        </w:rPr>
        <w:t xml:space="preserve">. наук з </w:t>
      </w:r>
      <w:proofErr w:type="spellStart"/>
      <w:r w:rsidRPr="00E86476">
        <w:rPr>
          <w:rFonts w:ascii="Times New Roman" w:hAnsi="Times New Roman" w:cs="Times New Roman"/>
          <w:sz w:val="28"/>
          <w:szCs w:val="28"/>
        </w:rPr>
        <w:t>фіз</w:t>
      </w:r>
      <w:proofErr w:type="spellEnd"/>
      <w:r w:rsidRPr="00E86476">
        <w:rPr>
          <w:rFonts w:ascii="Times New Roman" w:hAnsi="Times New Roman" w:cs="Times New Roman"/>
          <w:sz w:val="28"/>
          <w:szCs w:val="28"/>
        </w:rPr>
        <w:t xml:space="preserve">. виховання і спорту : 24.00.02 / Ю.В. </w:t>
      </w:r>
      <w:proofErr w:type="spellStart"/>
      <w:r w:rsidRPr="00E86476">
        <w:rPr>
          <w:rFonts w:ascii="Times New Roman" w:hAnsi="Times New Roman" w:cs="Times New Roman"/>
          <w:sz w:val="28"/>
          <w:szCs w:val="28"/>
        </w:rPr>
        <w:t>Вереньга</w:t>
      </w:r>
      <w:proofErr w:type="spellEnd"/>
      <w:r w:rsidRPr="00E86476">
        <w:rPr>
          <w:rFonts w:ascii="Times New Roman" w:hAnsi="Times New Roman" w:cs="Times New Roman"/>
          <w:sz w:val="28"/>
          <w:szCs w:val="28"/>
        </w:rPr>
        <w:t>.  Л., 2015.  262 с.</w:t>
      </w:r>
      <w:r w:rsidRPr="00E86476">
        <w:rPr>
          <w:rStyle w:val="20"/>
          <w:rFonts w:ascii="Times New Roman" w:hAnsi="Times New Roman" w:cs="Times New Roman"/>
          <w:sz w:val="28"/>
          <w:szCs w:val="28"/>
        </w:rPr>
        <w:t xml:space="preserve"> </w:t>
      </w:r>
    </w:p>
    <w:p w14:paraId="03C08F16"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Гінзбург І. Удосконалення спеціальної фізичної та функціональної підготовленості курсантів ЗВО засобами </w:t>
      </w:r>
      <w:proofErr w:type="spellStart"/>
      <w:r w:rsidRPr="00E86476">
        <w:rPr>
          <w:rFonts w:ascii="Times New Roman" w:hAnsi="Times New Roman" w:cs="Times New Roman"/>
          <w:sz w:val="28"/>
          <w:szCs w:val="28"/>
        </w:rPr>
        <w:t>джиу-джитсу</w:t>
      </w:r>
      <w:proofErr w:type="spellEnd"/>
      <w:r w:rsidRPr="00E86476">
        <w:rPr>
          <w:rFonts w:ascii="Times New Roman" w:hAnsi="Times New Roman" w:cs="Times New Roman"/>
          <w:sz w:val="28"/>
          <w:szCs w:val="28"/>
        </w:rPr>
        <w:t xml:space="preserve">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 2022.</w:t>
      </w:r>
      <w:r w:rsidRPr="00E86476">
        <w:rPr>
          <w:rFonts w:ascii="Times New Roman" w:hAnsi="Times New Roman" w:cs="Times New Roman"/>
          <w:sz w:val="28"/>
          <w:szCs w:val="28"/>
        </w:rPr>
        <w:t xml:space="preserve"> № 10(155). С. 48-51. </w:t>
      </w:r>
      <w:hyperlink r:id="rId49" w:history="1">
        <w:r w:rsidRPr="00E86476">
          <w:rPr>
            <w:rStyle w:val="ac"/>
            <w:rFonts w:ascii="Times New Roman" w:hAnsi="Times New Roman" w:cs="Times New Roman"/>
            <w:sz w:val="28"/>
            <w:szCs w:val="28"/>
          </w:rPr>
          <w:t>https://doi.org/10.31392/NPU-nc.series15.2022.10(155).12</w:t>
        </w:r>
      </w:hyperlink>
    </w:p>
    <w:p w14:paraId="0D3DEA14" w14:textId="77777777" w:rsidR="00376D19" w:rsidRPr="00E86476" w:rsidRDefault="00376D19" w:rsidP="001B2221">
      <w:pPr>
        <w:pStyle w:val="ad"/>
        <w:numPr>
          <w:ilvl w:val="0"/>
          <w:numId w:val="124"/>
        </w:numPr>
        <w:tabs>
          <w:tab w:val="left" w:pos="1134"/>
        </w:tabs>
        <w:suppressAutoHyphens/>
        <w:overflowPunct w:val="0"/>
        <w:autoSpaceDE w:val="0"/>
        <w:spacing w:after="0" w:line="240" w:lineRule="auto"/>
        <w:ind w:right="282" w:firstLine="284"/>
        <w:jc w:val="both"/>
        <w:textAlignment w:val="baseline"/>
        <w:rPr>
          <w:rFonts w:ascii="Times New Roman" w:hAnsi="Times New Roman" w:cs="Times New Roman"/>
          <w:sz w:val="28"/>
          <w:szCs w:val="28"/>
        </w:rPr>
      </w:pPr>
      <w:r w:rsidRPr="00E86476">
        <w:rPr>
          <w:rFonts w:ascii="Times New Roman" w:hAnsi="Times New Roman" w:cs="Times New Roman"/>
          <w:sz w:val="28"/>
          <w:szCs w:val="28"/>
        </w:rPr>
        <w:t xml:space="preserve">Гнип І.Я. Захист поліцейського від нападу правопорушника в умовах обмеженого простору: методичні рекомендації для практичних занять. Львів : </w:t>
      </w:r>
      <w:proofErr w:type="spellStart"/>
      <w:r w:rsidRPr="00E86476">
        <w:rPr>
          <w:rFonts w:ascii="Times New Roman" w:hAnsi="Times New Roman" w:cs="Times New Roman"/>
          <w:sz w:val="28"/>
          <w:szCs w:val="28"/>
        </w:rPr>
        <w:t>ЛьвДУВС</w:t>
      </w:r>
      <w:proofErr w:type="spellEnd"/>
      <w:r w:rsidRPr="00E86476">
        <w:rPr>
          <w:rFonts w:ascii="Times New Roman" w:hAnsi="Times New Roman" w:cs="Times New Roman"/>
          <w:sz w:val="28"/>
          <w:szCs w:val="28"/>
        </w:rPr>
        <w:t>, 2019. 39 с.</w:t>
      </w:r>
    </w:p>
    <w:p w14:paraId="1B49C5C1" w14:textId="77777777" w:rsidR="00376D19" w:rsidRPr="00E86476"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Гнип І.Я. </w:t>
      </w:r>
      <w:proofErr w:type="spellStart"/>
      <w:r w:rsidRPr="00E86476">
        <w:rPr>
          <w:rFonts w:ascii="Times New Roman" w:hAnsi="Times New Roman" w:cs="Times New Roman"/>
          <w:sz w:val="28"/>
          <w:szCs w:val="28"/>
        </w:rPr>
        <w:t>Тьорло.І</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Червоношапка</w:t>
      </w:r>
      <w:proofErr w:type="spellEnd"/>
      <w:r w:rsidRPr="00E86476">
        <w:rPr>
          <w:rFonts w:ascii="Times New Roman" w:hAnsi="Times New Roman" w:cs="Times New Roman"/>
          <w:sz w:val="28"/>
          <w:szCs w:val="28"/>
        </w:rPr>
        <w:t xml:space="preserve"> М.О. Специфічні особливості застосування поліцейськими заходів фізичного впливу в умовах громадського транспорту // Актуальні проблеми розвитку традиційних і східних єдиноборств: </w:t>
      </w:r>
      <w:proofErr w:type="spellStart"/>
      <w:r w:rsidRPr="00E86476">
        <w:rPr>
          <w:rFonts w:ascii="Times New Roman" w:hAnsi="Times New Roman" w:cs="Times New Roman"/>
          <w:sz w:val="28"/>
          <w:szCs w:val="28"/>
        </w:rPr>
        <w:t>зб.наук.праць</w:t>
      </w:r>
      <w:proofErr w:type="spellEnd"/>
      <w:r w:rsidRPr="00E86476">
        <w:rPr>
          <w:rFonts w:ascii="Times New Roman" w:hAnsi="Times New Roman" w:cs="Times New Roman"/>
          <w:sz w:val="28"/>
          <w:szCs w:val="28"/>
        </w:rPr>
        <w:t xml:space="preserve"> «ЛОГОС» з матеріалами ХІІІ міжнародної наук.-метод. конференції, 2019 р. Харків, Україна: Європейська наукова платформа. С. 12-15.</w:t>
      </w:r>
    </w:p>
    <w:p w14:paraId="78343156" w14:textId="77777777" w:rsidR="00376D19" w:rsidRPr="00E86476"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Гнип І.Я., </w:t>
      </w:r>
      <w:proofErr w:type="spellStart"/>
      <w:r w:rsidRPr="00E86476">
        <w:rPr>
          <w:rFonts w:ascii="Times New Roman" w:hAnsi="Times New Roman" w:cs="Times New Roman"/>
          <w:sz w:val="28"/>
          <w:szCs w:val="28"/>
        </w:rPr>
        <w:t>Червоношапка</w:t>
      </w:r>
      <w:proofErr w:type="spellEnd"/>
      <w:r w:rsidRPr="00E86476">
        <w:rPr>
          <w:rFonts w:ascii="Times New Roman" w:hAnsi="Times New Roman" w:cs="Times New Roman"/>
          <w:sz w:val="28"/>
          <w:szCs w:val="28"/>
        </w:rPr>
        <w:t xml:space="preserve"> М.О., </w:t>
      </w:r>
      <w:proofErr w:type="spellStart"/>
      <w:r w:rsidRPr="00E86476">
        <w:rPr>
          <w:rFonts w:ascii="Times New Roman" w:hAnsi="Times New Roman" w:cs="Times New Roman"/>
          <w:sz w:val="28"/>
          <w:szCs w:val="28"/>
        </w:rPr>
        <w:t>Голодівський</w:t>
      </w:r>
      <w:proofErr w:type="spellEnd"/>
      <w:r w:rsidRPr="00E86476">
        <w:rPr>
          <w:rFonts w:ascii="Times New Roman" w:hAnsi="Times New Roman" w:cs="Times New Roman"/>
          <w:sz w:val="28"/>
          <w:szCs w:val="28"/>
        </w:rPr>
        <w:t xml:space="preserve"> М.Ф. Удосконалення взаємодії поліцейських під час затримання особи та реагування на загрозу відповідно до рівня небезпеки у процесі викладання навчальної дисципліни «Спеціальна фізична підготовка» // Підготовка поліцейських в умовах реформування системи МВС України : </w:t>
      </w:r>
      <w:proofErr w:type="spellStart"/>
      <w:r w:rsidRPr="00E86476">
        <w:rPr>
          <w:rFonts w:ascii="Times New Roman" w:hAnsi="Times New Roman" w:cs="Times New Roman"/>
          <w:sz w:val="28"/>
          <w:szCs w:val="28"/>
        </w:rPr>
        <w:t>зб</w:t>
      </w:r>
      <w:proofErr w:type="spellEnd"/>
      <w:r w:rsidRPr="00E86476">
        <w:rPr>
          <w:rFonts w:ascii="Times New Roman" w:hAnsi="Times New Roman" w:cs="Times New Roman"/>
          <w:sz w:val="28"/>
          <w:szCs w:val="28"/>
        </w:rPr>
        <w:t>. наук. пр. [</w:t>
      </w:r>
      <w:proofErr w:type="spellStart"/>
      <w:r w:rsidRPr="00E86476">
        <w:rPr>
          <w:rFonts w:ascii="Times New Roman" w:hAnsi="Times New Roman" w:cs="Times New Roman"/>
          <w:sz w:val="28"/>
          <w:szCs w:val="28"/>
        </w:rPr>
        <w:t>конф</w:t>
      </w:r>
      <w:proofErr w:type="spellEnd"/>
      <w:r w:rsidRPr="00E86476">
        <w:rPr>
          <w:rFonts w:ascii="Times New Roman" w:hAnsi="Times New Roman" w:cs="Times New Roman"/>
          <w:sz w:val="28"/>
          <w:szCs w:val="28"/>
        </w:rPr>
        <w:t xml:space="preserve">. (м. Харків, 28 трав. 2021 р.)] / МВС України, Харків. </w:t>
      </w:r>
      <w:proofErr w:type="spellStart"/>
      <w:r w:rsidRPr="00E86476">
        <w:rPr>
          <w:rFonts w:ascii="Times New Roman" w:hAnsi="Times New Roman" w:cs="Times New Roman"/>
          <w:sz w:val="28"/>
          <w:szCs w:val="28"/>
        </w:rPr>
        <w:t>нац</w:t>
      </w:r>
      <w:proofErr w:type="spellEnd"/>
      <w:r w:rsidRPr="00E86476">
        <w:rPr>
          <w:rFonts w:ascii="Times New Roman" w:hAnsi="Times New Roman" w:cs="Times New Roman"/>
          <w:sz w:val="28"/>
          <w:szCs w:val="28"/>
        </w:rPr>
        <w:t xml:space="preserve">. ун-т </w:t>
      </w:r>
      <w:proofErr w:type="spellStart"/>
      <w:r w:rsidRPr="00E86476">
        <w:rPr>
          <w:rFonts w:ascii="Times New Roman" w:hAnsi="Times New Roman" w:cs="Times New Roman"/>
          <w:sz w:val="28"/>
          <w:szCs w:val="28"/>
        </w:rPr>
        <w:t>внутр</w:t>
      </w:r>
      <w:proofErr w:type="spellEnd"/>
      <w:r w:rsidRPr="00E86476">
        <w:rPr>
          <w:rFonts w:ascii="Times New Roman" w:hAnsi="Times New Roman" w:cs="Times New Roman"/>
          <w:sz w:val="28"/>
          <w:szCs w:val="28"/>
        </w:rPr>
        <w:t xml:space="preserve">. справ, Каф. </w:t>
      </w:r>
      <w:proofErr w:type="spellStart"/>
      <w:r w:rsidRPr="00E86476">
        <w:rPr>
          <w:rFonts w:ascii="Times New Roman" w:hAnsi="Times New Roman" w:cs="Times New Roman"/>
          <w:sz w:val="28"/>
          <w:szCs w:val="28"/>
        </w:rPr>
        <w:t>тактич</w:t>
      </w:r>
      <w:proofErr w:type="spellEnd"/>
      <w:r w:rsidRPr="00E86476">
        <w:rPr>
          <w:rFonts w:ascii="Times New Roman" w:hAnsi="Times New Roman" w:cs="Times New Roman"/>
          <w:sz w:val="28"/>
          <w:szCs w:val="28"/>
        </w:rPr>
        <w:t>. та спец.-</w:t>
      </w:r>
      <w:proofErr w:type="spellStart"/>
      <w:r w:rsidRPr="00E86476">
        <w:rPr>
          <w:rFonts w:ascii="Times New Roman" w:hAnsi="Times New Roman" w:cs="Times New Roman"/>
          <w:sz w:val="28"/>
          <w:szCs w:val="28"/>
        </w:rPr>
        <w:t>фіз</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підгот</w:t>
      </w:r>
      <w:proofErr w:type="spellEnd"/>
      <w:r w:rsidRPr="00E86476">
        <w:rPr>
          <w:rFonts w:ascii="Times New Roman" w:hAnsi="Times New Roman" w:cs="Times New Roman"/>
          <w:sz w:val="28"/>
          <w:szCs w:val="28"/>
        </w:rPr>
        <w:t>. ф-ту № 2.  Харків : ХНУВС, 2021. С.125-127.</w:t>
      </w:r>
    </w:p>
    <w:p w14:paraId="0555A13D"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Style w:val="markedcontent"/>
          <w:rFonts w:ascii="Times New Roman" w:hAnsi="Times New Roman" w:cs="Times New Roman"/>
          <w:sz w:val="28"/>
          <w:szCs w:val="28"/>
        </w:rPr>
        <w:t>Дідковський</w:t>
      </w:r>
      <w:proofErr w:type="spellEnd"/>
      <w:r w:rsidRPr="00E86476">
        <w:rPr>
          <w:rStyle w:val="markedcontent"/>
          <w:rFonts w:ascii="Times New Roman" w:hAnsi="Times New Roman" w:cs="Times New Roman"/>
          <w:sz w:val="28"/>
          <w:szCs w:val="28"/>
        </w:rPr>
        <w:t xml:space="preserve"> В.А. Фізична підготовка працівників Національної поліції України : </w:t>
      </w:r>
      <w:proofErr w:type="spellStart"/>
      <w:r w:rsidRPr="00E86476">
        <w:rPr>
          <w:rStyle w:val="markedcontent"/>
          <w:rFonts w:ascii="Times New Roman" w:hAnsi="Times New Roman" w:cs="Times New Roman"/>
          <w:sz w:val="28"/>
          <w:szCs w:val="28"/>
        </w:rPr>
        <w:t>навч</w:t>
      </w:r>
      <w:proofErr w:type="spellEnd"/>
      <w:r w:rsidRPr="00E86476">
        <w:rPr>
          <w:rStyle w:val="markedcontent"/>
          <w:rFonts w:ascii="Times New Roman" w:hAnsi="Times New Roman" w:cs="Times New Roman"/>
          <w:sz w:val="28"/>
          <w:szCs w:val="28"/>
        </w:rPr>
        <w:t xml:space="preserve">. </w:t>
      </w:r>
      <w:proofErr w:type="spellStart"/>
      <w:r w:rsidRPr="00E86476">
        <w:rPr>
          <w:rStyle w:val="markedcontent"/>
          <w:rFonts w:ascii="Times New Roman" w:hAnsi="Times New Roman" w:cs="Times New Roman"/>
          <w:sz w:val="28"/>
          <w:szCs w:val="28"/>
        </w:rPr>
        <w:t>посіб</w:t>
      </w:r>
      <w:proofErr w:type="spellEnd"/>
      <w:r w:rsidRPr="00E86476">
        <w:rPr>
          <w:rStyle w:val="markedcontent"/>
          <w:rFonts w:ascii="Times New Roman" w:hAnsi="Times New Roman" w:cs="Times New Roman"/>
          <w:sz w:val="28"/>
          <w:szCs w:val="28"/>
        </w:rPr>
        <w:t xml:space="preserve">. / [В. А. </w:t>
      </w:r>
      <w:proofErr w:type="spellStart"/>
      <w:r w:rsidRPr="00E86476">
        <w:rPr>
          <w:rStyle w:val="markedcontent"/>
          <w:rFonts w:ascii="Times New Roman" w:hAnsi="Times New Roman" w:cs="Times New Roman"/>
          <w:sz w:val="28"/>
          <w:szCs w:val="28"/>
        </w:rPr>
        <w:t>Дідковський</w:t>
      </w:r>
      <w:proofErr w:type="spellEnd"/>
      <w:r w:rsidRPr="00E86476">
        <w:rPr>
          <w:rStyle w:val="markedcontent"/>
          <w:rFonts w:ascii="Times New Roman" w:hAnsi="Times New Roman" w:cs="Times New Roman"/>
          <w:sz w:val="28"/>
          <w:szCs w:val="28"/>
        </w:rPr>
        <w:t xml:space="preserve">, В. В. Бондаренко, О. В. </w:t>
      </w:r>
      <w:proofErr w:type="spellStart"/>
      <w:r w:rsidRPr="00E86476">
        <w:rPr>
          <w:rStyle w:val="markedcontent"/>
          <w:rFonts w:ascii="Times New Roman" w:hAnsi="Times New Roman" w:cs="Times New Roman"/>
          <w:sz w:val="28"/>
          <w:szCs w:val="28"/>
        </w:rPr>
        <w:t>Кузенков</w:t>
      </w:r>
      <w:proofErr w:type="spellEnd"/>
      <w:r w:rsidRPr="00E86476">
        <w:rPr>
          <w:rStyle w:val="markedcontent"/>
          <w:rFonts w:ascii="Times New Roman" w:hAnsi="Times New Roman" w:cs="Times New Roman"/>
          <w:sz w:val="28"/>
          <w:szCs w:val="28"/>
        </w:rPr>
        <w:t xml:space="preserve">]. Київ : </w:t>
      </w:r>
      <w:proofErr w:type="spellStart"/>
      <w:r w:rsidRPr="00E86476">
        <w:rPr>
          <w:rStyle w:val="markedcontent"/>
          <w:rFonts w:ascii="Times New Roman" w:hAnsi="Times New Roman" w:cs="Times New Roman"/>
          <w:sz w:val="28"/>
          <w:szCs w:val="28"/>
        </w:rPr>
        <w:t>Нац</w:t>
      </w:r>
      <w:proofErr w:type="spellEnd"/>
      <w:r w:rsidRPr="00E86476">
        <w:rPr>
          <w:rStyle w:val="markedcontent"/>
          <w:rFonts w:ascii="Times New Roman" w:hAnsi="Times New Roman" w:cs="Times New Roman"/>
          <w:sz w:val="28"/>
          <w:szCs w:val="28"/>
        </w:rPr>
        <w:t xml:space="preserve">. акад. </w:t>
      </w:r>
      <w:proofErr w:type="spellStart"/>
      <w:r w:rsidRPr="00E86476">
        <w:rPr>
          <w:rStyle w:val="markedcontent"/>
          <w:rFonts w:ascii="Times New Roman" w:hAnsi="Times New Roman" w:cs="Times New Roman"/>
          <w:sz w:val="28"/>
          <w:szCs w:val="28"/>
        </w:rPr>
        <w:t>внутр</w:t>
      </w:r>
      <w:proofErr w:type="spellEnd"/>
      <w:r w:rsidRPr="00E86476">
        <w:rPr>
          <w:rStyle w:val="markedcontent"/>
          <w:rFonts w:ascii="Times New Roman" w:hAnsi="Times New Roman" w:cs="Times New Roman"/>
          <w:sz w:val="28"/>
          <w:szCs w:val="28"/>
        </w:rPr>
        <w:t>. справ, ФОП Кандиба Т. П., 2019. 98 с.</w:t>
      </w:r>
      <w:r w:rsidRPr="00E86476">
        <w:rPr>
          <w:rFonts w:ascii="Times New Roman" w:hAnsi="Times New Roman" w:cs="Times New Roman"/>
          <w:sz w:val="28"/>
          <w:szCs w:val="28"/>
        </w:rPr>
        <w:t xml:space="preserve"> </w:t>
      </w:r>
    </w:p>
    <w:p w14:paraId="41175157"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Забіяко Ю. Професійна підготовка фахівців фізичної культури та спорту. Фізичне виховання, спорт і культура здоров’я у сучасному суспільстві. 2013. № 2. С. 16-19.</w:t>
      </w:r>
    </w:p>
    <w:p w14:paraId="36984894"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Style w:val="markedcontent"/>
          <w:rFonts w:ascii="Times New Roman" w:hAnsi="Times New Roman" w:cs="Times New Roman"/>
          <w:sz w:val="28"/>
          <w:szCs w:val="28"/>
        </w:rPr>
        <w:lastRenderedPageBreak/>
        <w:t>Забора</w:t>
      </w:r>
      <w:proofErr w:type="spellEnd"/>
      <w:r w:rsidRPr="00E86476">
        <w:rPr>
          <w:rStyle w:val="markedcontent"/>
          <w:rFonts w:ascii="Times New Roman" w:hAnsi="Times New Roman" w:cs="Times New Roman"/>
          <w:sz w:val="28"/>
          <w:szCs w:val="28"/>
        </w:rPr>
        <w:t xml:space="preserve"> А.В. Гирьовий спорт як ефективний засіб фізичної та функціональної підготовки курсантів ХНУВС</w:t>
      </w:r>
      <w:r w:rsidRPr="00E86476">
        <w:rPr>
          <w:rFonts w:ascii="Times New Roman" w:hAnsi="Times New Roman" w:cs="Times New Roman"/>
          <w:sz w:val="28"/>
          <w:szCs w:val="28"/>
        </w:rPr>
        <w:t xml:space="preserve"> / </w:t>
      </w:r>
      <w:r w:rsidRPr="00E86476">
        <w:rPr>
          <w:rStyle w:val="markedcontent"/>
          <w:rFonts w:ascii="Times New Roman" w:hAnsi="Times New Roman" w:cs="Times New Roman"/>
          <w:sz w:val="28"/>
          <w:szCs w:val="28"/>
        </w:rPr>
        <w:t xml:space="preserve">А.В. </w:t>
      </w:r>
      <w:proofErr w:type="spellStart"/>
      <w:r w:rsidRPr="00E86476">
        <w:rPr>
          <w:rStyle w:val="markedcontent"/>
          <w:rFonts w:ascii="Times New Roman" w:hAnsi="Times New Roman" w:cs="Times New Roman"/>
          <w:sz w:val="28"/>
          <w:szCs w:val="28"/>
        </w:rPr>
        <w:t>Забора</w:t>
      </w:r>
      <w:proofErr w:type="spellEnd"/>
      <w:r w:rsidRPr="00E86476">
        <w:rPr>
          <w:rStyle w:val="markedcontent"/>
          <w:rFonts w:ascii="Times New Roman" w:hAnsi="Times New Roman" w:cs="Times New Roman"/>
          <w:sz w:val="28"/>
          <w:szCs w:val="28"/>
        </w:rPr>
        <w:t>, В.В.</w:t>
      </w:r>
      <w:r w:rsidRPr="00E86476">
        <w:rPr>
          <w:rFonts w:ascii="Times New Roman" w:hAnsi="Times New Roman" w:cs="Times New Roman"/>
          <w:sz w:val="28"/>
          <w:szCs w:val="28"/>
        </w:rPr>
        <w:t xml:space="preserve"> </w:t>
      </w:r>
      <w:r w:rsidRPr="00E86476">
        <w:rPr>
          <w:rStyle w:val="markedcontent"/>
          <w:rFonts w:ascii="Times New Roman" w:hAnsi="Times New Roman" w:cs="Times New Roman"/>
          <w:sz w:val="28"/>
          <w:szCs w:val="28"/>
        </w:rPr>
        <w:t xml:space="preserve">Сергієнко </w:t>
      </w:r>
      <w:r w:rsidRPr="00E86476">
        <w:rPr>
          <w:rFonts w:ascii="Times New Roman" w:hAnsi="Times New Roman" w:cs="Times New Roman"/>
          <w:sz w:val="28"/>
          <w:szCs w:val="28"/>
        </w:rPr>
        <w:t xml:space="preserve">// Фізична культура, спорт та здоров’я : матеріали XVIIІ </w:t>
      </w:r>
      <w:proofErr w:type="spellStart"/>
      <w:r w:rsidRPr="00E86476">
        <w:rPr>
          <w:rFonts w:ascii="Times New Roman" w:hAnsi="Times New Roman" w:cs="Times New Roman"/>
          <w:sz w:val="28"/>
          <w:szCs w:val="28"/>
        </w:rPr>
        <w:t>Міжнар</w:t>
      </w:r>
      <w:proofErr w:type="spellEnd"/>
      <w:r w:rsidRPr="00E86476">
        <w:rPr>
          <w:rFonts w:ascii="Times New Roman" w:hAnsi="Times New Roman" w:cs="Times New Roman"/>
          <w:sz w:val="28"/>
          <w:szCs w:val="28"/>
        </w:rPr>
        <w:t>. наук.-</w:t>
      </w:r>
      <w:proofErr w:type="spellStart"/>
      <w:r w:rsidRPr="00E86476">
        <w:rPr>
          <w:rFonts w:ascii="Times New Roman" w:hAnsi="Times New Roman" w:cs="Times New Roman"/>
          <w:sz w:val="28"/>
          <w:szCs w:val="28"/>
        </w:rPr>
        <w:t>практ</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конф</w:t>
      </w:r>
      <w:proofErr w:type="spellEnd"/>
      <w:r w:rsidRPr="00E86476">
        <w:rPr>
          <w:rFonts w:ascii="Times New Roman" w:hAnsi="Times New Roman" w:cs="Times New Roman"/>
          <w:sz w:val="28"/>
          <w:szCs w:val="28"/>
        </w:rPr>
        <w:t xml:space="preserve">. – Харків, 2018. С. 14-16. </w:t>
      </w:r>
    </w:p>
    <w:p w14:paraId="0B2524AB"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Забора</w:t>
      </w:r>
      <w:proofErr w:type="spellEnd"/>
      <w:r w:rsidRPr="00E86476">
        <w:rPr>
          <w:rFonts w:ascii="Times New Roman" w:hAnsi="Times New Roman" w:cs="Times New Roman"/>
          <w:sz w:val="28"/>
          <w:szCs w:val="28"/>
        </w:rPr>
        <w:t xml:space="preserve"> А.В. Шляхи удосконалення спеціальної фізичної підготовки курсантів // Теорія та методика фізичного виховання. 2009. № 2. С. 35–37. Режим доступу: </w:t>
      </w:r>
      <w:hyperlink r:id="rId50" w:history="1">
        <w:r w:rsidRPr="00E86476">
          <w:rPr>
            <w:rStyle w:val="ac"/>
            <w:rFonts w:ascii="Times New Roman" w:hAnsi="Times New Roman" w:cs="Times New Roman"/>
            <w:sz w:val="28"/>
            <w:szCs w:val="28"/>
          </w:rPr>
          <w:t>https://tmfv.com.ua/journal/article/download/497/489</w:t>
        </w:r>
      </w:hyperlink>
    </w:p>
    <w:p w14:paraId="2AFC71DD"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color w:val="000000"/>
          <w:sz w:val="28"/>
          <w:szCs w:val="28"/>
        </w:rPr>
        <w:t>Закорко</w:t>
      </w:r>
      <w:proofErr w:type="spellEnd"/>
      <w:r w:rsidRPr="00E86476">
        <w:rPr>
          <w:rFonts w:ascii="Times New Roman" w:hAnsi="Times New Roman" w:cs="Times New Roman"/>
          <w:color w:val="000000"/>
          <w:sz w:val="28"/>
          <w:szCs w:val="28"/>
        </w:rPr>
        <w:t xml:space="preserve"> І.П. Спеціальна фізична підготовка у вищих навчальних закладах МВС України з урахуванням індивідуальних особливостей моторики курсанті: </w:t>
      </w:r>
      <w:proofErr w:type="spellStart"/>
      <w:r w:rsidRPr="00E86476">
        <w:rPr>
          <w:rFonts w:ascii="Times New Roman" w:hAnsi="Times New Roman" w:cs="Times New Roman"/>
          <w:color w:val="000000"/>
          <w:sz w:val="28"/>
          <w:szCs w:val="28"/>
        </w:rPr>
        <w:t>автореф</w:t>
      </w:r>
      <w:proofErr w:type="spellEnd"/>
      <w:r w:rsidRPr="00E86476">
        <w:rPr>
          <w:rFonts w:ascii="Times New Roman" w:hAnsi="Times New Roman" w:cs="Times New Roman"/>
          <w:color w:val="000000"/>
          <w:sz w:val="28"/>
          <w:szCs w:val="28"/>
        </w:rPr>
        <w:t xml:space="preserve">. </w:t>
      </w:r>
      <w:proofErr w:type="spellStart"/>
      <w:r w:rsidRPr="00E86476">
        <w:rPr>
          <w:rFonts w:ascii="Times New Roman" w:hAnsi="Times New Roman" w:cs="Times New Roman"/>
          <w:color w:val="000000"/>
          <w:sz w:val="28"/>
          <w:szCs w:val="28"/>
        </w:rPr>
        <w:t>дис</w:t>
      </w:r>
      <w:proofErr w:type="spellEnd"/>
      <w:r w:rsidRPr="00E86476">
        <w:rPr>
          <w:rFonts w:ascii="Times New Roman" w:hAnsi="Times New Roman" w:cs="Times New Roman"/>
          <w:color w:val="000000"/>
          <w:sz w:val="28"/>
          <w:szCs w:val="28"/>
        </w:rPr>
        <w:t>. 24.00.02 «Фізична культура, фізичне виховання різних груп населення».  К., 2001.  18 с.</w:t>
      </w:r>
    </w:p>
    <w:p w14:paraId="31A8F88A"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Захаріна</w:t>
      </w:r>
      <w:proofErr w:type="spellEnd"/>
      <w:r w:rsidRPr="00E86476">
        <w:rPr>
          <w:rFonts w:ascii="Times New Roman" w:hAnsi="Times New Roman" w:cs="Times New Roman"/>
          <w:sz w:val="28"/>
          <w:szCs w:val="28"/>
        </w:rPr>
        <w:t xml:space="preserve"> Є., </w:t>
      </w:r>
      <w:proofErr w:type="spellStart"/>
      <w:r w:rsidRPr="00E86476">
        <w:rPr>
          <w:rFonts w:ascii="Times New Roman" w:hAnsi="Times New Roman" w:cs="Times New Roman"/>
          <w:sz w:val="28"/>
          <w:szCs w:val="28"/>
        </w:rPr>
        <w:t>Захаріна</w:t>
      </w:r>
      <w:proofErr w:type="spellEnd"/>
      <w:r w:rsidRPr="00E86476">
        <w:rPr>
          <w:rFonts w:ascii="Times New Roman" w:hAnsi="Times New Roman" w:cs="Times New Roman"/>
          <w:sz w:val="28"/>
          <w:szCs w:val="28"/>
        </w:rPr>
        <w:t xml:space="preserve"> А., Мартин П. Змістові аспекти </w:t>
      </w:r>
      <w:proofErr w:type="spellStart"/>
      <w:r w:rsidRPr="00E86476">
        <w:rPr>
          <w:rFonts w:ascii="Times New Roman" w:hAnsi="Times New Roman" w:cs="Times New Roman"/>
          <w:sz w:val="28"/>
          <w:szCs w:val="28"/>
        </w:rPr>
        <w:t>професійно</w:t>
      </w:r>
      <w:proofErr w:type="spellEnd"/>
      <w:r w:rsidRPr="00E86476">
        <w:rPr>
          <w:rFonts w:ascii="Times New Roman" w:hAnsi="Times New Roman" w:cs="Times New Roman"/>
          <w:sz w:val="28"/>
          <w:szCs w:val="28"/>
        </w:rPr>
        <w:t xml:space="preserve">-прикладної фізичної підготовки майбутніх правоохоронців засобами оздоровчого фітнесу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2(146). С. 39-43. </w:t>
      </w:r>
      <w:hyperlink r:id="rId51" w:history="1">
        <w:r w:rsidRPr="00E86476">
          <w:rPr>
            <w:rStyle w:val="ac"/>
            <w:rFonts w:ascii="Times New Roman" w:hAnsi="Times New Roman" w:cs="Times New Roman"/>
            <w:sz w:val="28"/>
            <w:szCs w:val="28"/>
          </w:rPr>
          <w:t>https://doi.org/10.31392/NPU-nc.series15.2022.2(146).09</w:t>
        </w:r>
      </w:hyperlink>
    </w:p>
    <w:p w14:paraId="3A538406"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Ібрагімов</w:t>
      </w:r>
      <w:proofErr w:type="spellEnd"/>
      <w:r w:rsidRPr="00E86476">
        <w:rPr>
          <w:rFonts w:ascii="Times New Roman" w:hAnsi="Times New Roman" w:cs="Times New Roman"/>
          <w:sz w:val="28"/>
          <w:szCs w:val="28"/>
        </w:rPr>
        <w:t xml:space="preserve"> М.М., Петрович Д.Е. Вітчизняні традиції та європейські цінності в тілесному навчанні й фізичному вихованні. Молода наука Волині: Вісник </w:t>
      </w:r>
      <w:proofErr w:type="spellStart"/>
      <w:r w:rsidRPr="00E86476">
        <w:rPr>
          <w:rFonts w:ascii="Times New Roman" w:hAnsi="Times New Roman" w:cs="Times New Roman"/>
          <w:sz w:val="28"/>
          <w:szCs w:val="28"/>
        </w:rPr>
        <w:t>Східноєвроп</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нац</w:t>
      </w:r>
      <w:proofErr w:type="spellEnd"/>
      <w:r w:rsidRPr="00E86476">
        <w:rPr>
          <w:rFonts w:ascii="Times New Roman" w:hAnsi="Times New Roman" w:cs="Times New Roman"/>
          <w:sz w:val="28"/>
          <w:szCs w:val="28"/>
        </w:rPr>
        <w:t xml:space="preserve">. унту ім. Лесі Українки. Луцьк. 2013. </w:t>
      </w:r>
      <w:proofErr w:type="spellStart"/>
      <w:r w:rsidRPr="00E86476">
        <w:rPr>
          <w:rFonts w:ascii="Times New Roman" w:hAnsi="Times New Roman" w:cs="Times New Roman"/>
          <w:sz w:val="28"/>
          <w:szCs w:val="28"/>
        </w:rPr>
        <w:t>Вип</w:t>
      </w:r>
      <w:proofErr w:type="spellEnd"/>
      <w:r w:rsidRPr="00E86476">
        <w:rPr>
          <w:rFonts w:ascii="Times New Roman" w:hAnsi="Times New Roman" w:cs="Times New Roman"/>
          <w:sz w:val="28"/>
          <w:szCs w:val="28"/>
        </w:rPr>
        <w:t>. 10. С. 5-11.</w:t>
      </w:r>
    </w:p>
    <w:p w14:paraId="30FCB55E"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color w:val="000000"/>
          <w:sz w:val="28"/>
          <w:szCs w:val="28"/>
        </w:rPr>
      </w:pPr>
      <w:r w:rsidRPr="00E86476">
        <w:rPr>
          <w:rFonts w:ascii="Times New Roman" w:hAnsi="Times New Roman" w:cs="Times New Roman"/>
          <w:bCs/>
          <w:color w:val="000000"/>
          <w:sz w:val="28"/>
          <w:szCs w:val="28"/>
        </w:rPr>
        <w:t>Ковальов І.М. Щодо з’ясування змісту фізичної підготовки як виду внутрішньо-організаційної адміністративної діяльності поліції України. Збірник матеріалів I міжнародної науково-практичної конференції, м. Харків, 20 травня 2016 р. Особливості підготовки поліцейських в умовах реформування системи МВС України. Харків, 2016.</w:t>
      </w:r>
    </w:p>
    <w:p w14:paraId="69C6B328"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Корчагін М.В., </w:t>
      </w:r>
      <w:proofErr w:type="spellStart"/>
      <w:r w:rsidRPr="00E86476">
        <w:rPr>
          <w:rFonts w:ascii="Times New Roman" w:hAnsi="Times New Roman" w:cs="Times New Roman"/>
          <w:sz w:val="28"/>
          <w:szCs w:val="28"/>
        </w:rPr>
        <w:t>Откидач</w:t>
      </w:r>
      <w:proofErr w:type="spellEnd"/>
      <w:r w:rsidRPr="00E86476">
        <w:rPr>
          <w:rFonts w:ascii="Times New Roman" w:hAnsi="Times New Roman" w:cs="Times New Roman"/>
          <w:sz w:val="28"/>
          <w:szCs w:val="28"/>
        </w:rPr>
        <w:t xml:space="preserve"> В.С., </w:t>
      </w:r>
      <w:proofErr w:type="spellStart"/>
      <w:r w:rsidRPr="00E86476">
        <w:rPr>
          <w:rFonts w:ascii="Times New Roman" w:hAnsi="Times New Roman" w:cs="Times New Roman"/>
          <w:sz w:val="28"/>
          <w:szCs w:val="28"/>
        </w:rPr>
        <w:t>Золочевський</w:t>
      </w:r>
      <w:proofErr w:type="spellEnd"/>
      <w:r w:rsidRPr="00E86476">
        <w:rPr>
          <w:rFonts w:ascii="Times New Roman" w:hAnsi="Times New Roman" w:cs="Times New Roman"/>
          <w:sz w:val="28"/>
          <w:szCs w:val="28"/>
        </w:rPr>
        <w:t xml:space="preserve"> В.В., </w:t>
      </w:r>
      <w:proofErr w:type="spellStart"/>
      <w:r w:rsidRPr="00E86476">
        <w:rPr>
          <w:rFonts w:ascii="Times New Roman" w:hAnsi="Times New Roman" w:cs="Times New Roman"/>
          <w:sz w:val="28"/>
          <w:szCs w:val="28"/>
        </w:rPr>
        <w:t>Гоманюк</w:t>
      </w:r>
      <w:proofErr w:type="spellEnd"/>
      <w:r w:rsidRPr="00E86476">
        <w:rPr>
          <w:rFonts w:ascii="Times New Roman" w:hAnsi="Times New Roman" w:cs="Times New Roman"/>
          <w:sz w:val="28"/>
          <w:szCs w:val="28"/>
        </w:rPr>
        <w:t xml:space="preserve"> С. Вплив програми спеціальної фізичної підготовки на </w:t>
      </w:r>
      <w:proofErr w:type="spellStart"/>
      <w:r w:rsidRPr="00E86476">
        <w:rPr>
          <w:rFonts w:ascii="Times New Roman" w:hAnsi="Times New Roman" w:cs="Times New Roman"/>
          <w:sz w:val="28"/>
          <w:szCs w:val="28"/>
        </w:rPr>
        <w:t>морфо</w:t>
      </w:r>
      <w:proofErr w:type="spellEnd"/>
      <w:r w:rsidRPr="00E86476">
        <w:rPr>
          <w:rFonts w:ascii="Times New Roman" w:hAnsi="Times New Roman" w:cs="Times New Roman"/>
          <w:sz w:val="28"/>
          <w:szCs w:val="28"/>
        </w:rPr>
        <w:t xml:space="preserve">-функціональні показники та рівень здоров’я курсантів вищих військових навчальних закладів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6(151). С. 14-17. </w:t>
      </w:r>
      <w:hyperlink r:id="rId52" w:history="1">
        <w:r w:rsidRPr="00E86476">
          <w:rPr>
            <w:rStyle w:val="ac"/>
            <w:rFonts w:ascii="Times New Roman" w:hAnsi="Times New Roman" w:cs="Times New Roman"/>
            <w:sz w:val="28"/>
            <w:szCs w:val="28"/>
          </w:rPr>
          <w:t>https://doi.org/10.31392/NPU-nc.series15.2022.6(151).02</w:t>
        </w:r>
      </w:hyperlink>
    </w:p>
    <w:p w14:paraId="06D407D6"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Круцевич</w:t>
      </w:r>
      <w:proofErr w:type="spellEnd"/>
      <w:r w:rsidRPr="00E86476">
        <w:rPr>
          <w:rFonts w:ascii="Times New Roman" w:hAnsi="Times New Roman" w:cs="Times New Roman"/>
          <w:sz w:val="28"/>
          <w:szCs w:val="28"/>
        </w:rPr>
        <w:t xml:space="preserve"> Т., </w:t>
      </w:r>
      <w:proofErr w:type="spellStart"/>
      <w:r w:rsidRPr="00E86476">
        <w:rPr>
          <w:rFonts w:ascii="Times New Roman" w:hAnsi="Times New Roman" w:cs="Times New Roman"/>
          <w:sz w:val="28"/>
          <w:szCs w:val="28"/>
        </w:rPr>
        <w:t>Трачук</w:t>
      </w:r>
      <w:proofErr w:type="spellEnd"/>
      <w:r w:rsidRPr="00E86476">
        <w:rPr>
          <w:rFonts w:ascii="Times New Roman" w:hAnsi="Times New Roman" w:cs="Times New Roman"/>
          <w:sz w:val="28"/>
          <w:szCs w:val="28"/>
        </w:rPr>
        <w:t xml:space="preserve"> С. Нормативні основи сучасної системи фізичного виховання  різних груп  населення  України.  Спортивний  вісник Придніпров’я. 2017; 1: 184-188.</w:t>
      </w:r>
    </w:p>
    <w:p w14:paraId="0F3D4B5A"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lastRenderedPageBreak/>
        <w:t>Круцевич</w:t>
      </w:r>
      <w:proofErr w:type="spellEnd"/>
      <w:r w:rsidRPr="00E86476">
        <w:rPr>
          <w:rFonts w:ascii="Times New Roman" w:hAnsi="Times New Roman" w:cs="Times New Roman"/>
          <w:sz w:val="28"/>
          <w:szCs w:val="28"/>
        </w:rPr>
        <w:t xml:space="preserve"> Т., </w:t>
      </w:r>
      <w:proofErr w:type="spellStart"/>
      <w:r w:rsidRPr="00E86476">
        <w:rPr>
          <w:rFonts w:ascii="Times New Roman" w:hAnsi="Times New Roman" w:cs="Times New Roman"/>
          <w:sz w:val="28"/>
          <w:szCs w:val="28"/>
        </w:rPr>
        <w:t>Саїнчук</w:t>
      </w:r>
      <w:proofErr w:type="spellEnd"/>
      <w:r w:rsidRPr="00E86476">
        <w:rPr>
          <w:rFonts w:ascii="Times New Roman" w:hAnsi="Times New Roman" w:cs="Times New Roman"/>
          <w:sz w:val="28"/>
          <w:szCs w:val="28"/>
        </w:rPr>
        <w:t xml:space="preserve"> М., </w:t>
      </w:r>
      <w:proofErr w:type="spellStart"/>
      <w:r w:rsidRPr="00E86476">
        <w:rPr>
          <w:rFonts w:ascii="Times New Roman" w:hAnsi="Times New Roman" w:cs="Times New Roman"/>
          <w:sz w:val="28"/>
          <w:szCs w:val="28"/>
        </w:rPr>
        <w:t>Підлетейчук</w:t>
      </w:r>
      <w:proofErr w:type="spellEnd"/>
      <w:r w:rsidRPr="00E86476">
        <w:rPr>
          <w:rFonts w:ascii="Times New Roman" w:hAnsi="Times New Roman" w:cs="Times New Roman"/>
          <w:sz w:val="28"/>
          <w:szCs w:val="28"/>
        </w:rPr>
        <w:t xml:space="preserve"> Р. Причини політики девальвації фізичної підготовки в системі фізичного виховання в закладах освіти України. Спортивний вісник Придніпров'я. 2018. № 1. С. 169-174. </w:t>
      </w:r>
    </w:p>
    <w:p w14:paraId="3D806E6C"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color w:val="000000"/>
          <w:sz w:val="28"/>
          <w:szCs w:val="28"/>
        </w:rPr>
      </w:pPr>
      <w:proofErr w:type="spellStart"/>
      <w:r w:rsidRPr="00E86476">
        <w:rPr>
          <w:rFonts w:ascii="Times New Roman" w:hAnsi="Times New Roman" w:cs="Times New Roman"/>
          <w:sz w:val="28"/>
          <w:szCs w:val="28"/>
        </w:rPr>
        <w:t>Круцевич</w:t>
      </w:r>
      <w:proofErr w:type="spellEnd"/>
      <w:r w:rsidRPr="00E86476">
        <w:rPr>
          <w:rFonts w:ascii="Times New Roman" w:hAnsi="Times New Roman" w:cs="Times New Roman"/>
          <w:sz w:val="28"/>
          <w:szCs w:val="28"/>
        </w:rPr>
        <w:t xml:space="preserve"> Т.Ю. Теорія і методика фізичного виховання. В 2х томах. Київ: «Олімпійська література», 2018. 152 с.</w:t>
      </w:r>
    </w:p>
    <w:p w14:paraId="0318FDF4"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Кузнецов М.В. Удосконалення фізичної підготовки кандидатів у підрозділи сил спеціальних операцій збройних сил України: </w:t>
      </w:r>
      <w:proofErr w:type="spellStart"/>
      <w:r w:rsidRPr="00E86476">
        <w:rPr>
          <w:rFonts w:ascii="Times New Roman" w:hAnsi="Times New Roman" w:cs="Times New Roman"/>
          <w:sz w:val="28"/>
          <w:szCs w:val="28"/>
        </w:rPr>
        <w:t>дис</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канд</w:t>
      </w:r>
      <w:proofErr w:type="spellEnd"/>
      <w:r w:rsidRPr="00E86476">
        <w:rPr>
          <w:rFonts w:ascii="Times New Roman" w:hAnsi="Times New Roman" w:cs="Times New Roman"/>
          <w:sz w:val="28"/>
          <w:szCs w:val="28"/>
        </w:rPr>
        <w:t xml:space="preserve">. наук з фізичного виховання та спорту / Національна академія сухопутних військ імені гетьмана Петра Сагайдачного, Львів, 2017. 236 с. </w:t>
      </w:r>
    </w:p>
    <w:p w14:paraId="70D32F83"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Куришко</w:t>
      </w:r>
      <w:proofErr w:type="spellEnd"/>
      <w:r w:rsidRPr="00E86476">
        <w:rPr>
          <w:rFonts w:ascii="Times New Roman" w:hAnsi="Times New Roman" w:cs="Times New Roman"/>
          <w:sz w:val="28"/>
          <w:szCs w:val="28"/>
        </w:rPr>
        <w:t xml:space="preserve"> Є. Аналіз досвіду впровадження військово-прикладних вправ в арміях провідних країн членів НАТО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9(154). С. 50-54. </w:t>
      </w:r>
      <w:hyperlink r:id="rId53" w:history="1">
        <w:r w:rsidRPr="00E86476">
          <w:rPr>
            <w:rStyle w:val="ac"/>
            <w:rFonts w:ascii="Times New Roman" w:hAnsi="Times New Roman" w:cs="Times New Roman"/>
            <w:sz w:val="28"/>
            <w:szCs w:val="28"/>
          </w:rPr>
          <w:t>https://doi.org/10.31392/NPU-nc.series15.2022.9(154).12</w:t>
        </w:r>
      </w:hyperlink>
    </w:p>
    <w:p w14:paraId="70D2A56E"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Лаврентьєв О.М. Удосконалення </w:t>
      </w:r>
      <w:proofErr w:type="spellStart"/>
      <w:r w:rsidRPr="00E86476">
        <w:rPr>
          <w:rFonts w:ascii="Times New Roman" w:hAnsi="Times New Roman" w:cs="Times New Roman"/>
          <w:sz w:val="28"/>
          <w:szCs w:val="28"/>
        </w:rPr>
        <w:t>професійно</w:t>
      </w:r>
      <w:proofErr w:type="spellEnd"/>
      <w:r w:rsidRPr="00E86476">
        <w:rPr>
          <w:rFonts w:ascii="Times New Roman" w:hAnsi="Times New Roman" w:cs="Times New Roman"/>
          <w:sz w:val="28"/>
          <w:szCs w:val="28"/>
        </w:rPr>
        <w:t xml:space="preserve">-прикладної підготовки оперативних працівників правоохоронних органів України (на прикладі податкової міліції) : </w:t>
      </w:r>
      <w:proofErr w:type="spellStart"/>
      <w:r w:rsidRPr="00E86476">
        <w:rPr>
          <w:rFonts w:ascii="Times New Roman" w:hAnsi="Times New Roman" w:cs="Times New Roman"/>
          <w:sz w:val="28"/>
          <w:szCs w:val="28"/>
        </w:rPr>
        <w:t>автореф</w:t>
      </w:r>
      <w:proofErr w:type="spellEnd"/>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дис</w:t>
      </w:r>
      <w:proofErr w:type="spellEnd"/>
      <w:r w:rsidRPr="00E86476">
        <w:rPr>
          <w:rFonts w:ascii="Times New Roman" w:hAnsi="Times New Roman" w:cs="Times New Roman"/>
          <w:sz w:val="28"/>
          <w:szCs w:val="28"/>
        </w:rPr>
        <w:t xml:space="preserve">. ... </w:t>
      </w:r>
      <w:proofErr w:type="spellStart"/>
      <w:r w:rsidRPr="00E86476">
        <w:rPr>
          <w:rFonts w:ascii="Times New Roman" w:hAnsi="Times New Roman" w:cs="Times New Roman"/>
          <w:sz w:val="28"/>
          <w:szCs w:val="28"/>
        </w:rPr>
        <w:t>канд</w:t>
      </w:r>
      <w:proofErr w:type="spellEnd"/>
      <w:r w:rsidRPr="00E86476">
        <w:rPr>
          <w:rFonts w:ascii="Times New Roman" w:hAnsi="Times New Roman" w:cs="Times New Roman"/>
          <w:sz w:val="28"/>
          <w:szCs w:val="28"/>
        </w:rPr>
        <w:t xml:space="preserve">. наук з </w:t>
      </w:r>
      <w:proofErr w:type="spellStart"/>
      <w:r w:rsidRPr="00E86476">
        <w:rPr>
          <w:rFonts w:ascii="Times New Roman" w:hAnsi="Times New Roman" w:cs="Times New Roman"/>
          <w:sz w:val="28"/>
          <w:szCs w:val="28"/>
        </w:rPr>
        <w:t>фіз</w:t>
      </w:r>
      <w:proofErr w:type="spellEnd"/>
      <w:r w:rsidRPr="00E86476">
        <w:rPr>
          <w:rFonts w:ascii="Times New Roman" w:hAnsi="Times New Roman" w:cs="Times New Roman"/>
          <w:sz w:val="28"/>
          <w:szCs w:val="28"/>
        </w:rPr>
        <w:t>. виховання і спорту : [спец.] 24.00.02 "</w:t>
      </w:r>
      <w:proofErr w:type="spellStart"/>
      <w:r w:rsidRPr="00E86476">
        <w:rPr>
          <w:rFonts w:ascii="Times New Roman" w:hAnsi="Times New Roman" w:cs="Times New Roman"/>
          <w:sz w:val="28"/>
          <w:szCs w:val="28"/>
        </w:rPr>
        <w:t>Фіз</w:t>
      </w:r>
      <w:proofErr w:type="spellEnd"/>
      <w:r w:rsidRPr="00E86476">
        <w:rPr>
          <w:rFonts w:ascii="Times New Roman" w:hAnsi="Times New Roman" w:cs="Times New Roman"/>
          <w:sz w:val="28"/>
          <w:szCs w:val="28"/>
        </w:rPr>
        <w:t xml:space="preserve">. культура, </w:t>
      </w:r>
      <w:proofErr w:type="spellStart"/>
      <w:r w:rsidRPr="00E86476">
        <w:rPr>
          <w:rFonts w:ascii="Times New Roman" w:hAnsi="Times New Roman" w:cs="Times New Roman"/>
          <w:sz w:val="28"/>
          <w:szCs w:val="28"/>
        </w:rPr>
        <w:t>фіз</w:t>
      </w:r>
      <w:proofErr w:type="spellEnd"/>
      <w:r w:rsidRPr="00E86476">
        <w:rPr>
          <w:rFonts w:ascii="Times New Roman" w:hAnsi="Times New Roman" w:cs="Times New Roman"/>
          <w:sz w:val="28"/>
          <w:szCs w:val="28"/>
        </w:rPr>
        <w:t xml:space="preserve">. виховання різних груп населення" / О.М. Лаврентьєв; Харків. </w:t>
      </w:r>
      <w:proofErr w:type="spellStart"/>
      <w:r w:rsidRPr="00E86476">
        <w:rPr>
          <w:rFonts w:ascii="Times New Roman" w:hAnsi="Times New Roman" w:cs="Times New Roman"/>
          <w:sz w:val="28"/>
          <w:szCs w:val="28"/>
        </w:rPr>
        <w:t>держ</w:t>
      </w:r>
      <w:proofErr w:type="spellEnd"/>
      <w:r w:rsidRPr="00E86476">
        <w:rPr>
          <w:rFonts w:ascii="Times New Roman" w:hAnsi="Times New Roman" w:cs="Times New Roman"/>
          <w:sz w:val="28"/>
          <w:szCs w:val="28"/>
        </w:rPr>
        <w:t xml:space="preserve">. акад. </w:t>
      </w:r>
      <w:proofErr w:type="spellStart"/>
      <w:r w:rsidRPr="00E86476">
        <w:rPr>
          <w:rFonts w:ascii="Times New Roman" w:hAnsi="Times New Roman" w:cs="Times New Roman"/>
          <w:sz w:val="28"/>
          <w:szCs w:val="28"/>
        </w:rPr>
        <w:t>фіз</w:t>
      </w:r>
      <w:proofErr w:type="spellEnd"/>
      <w:r w:rsidRPr="00E86476">
        <w:rPr>
          <w:rFonts w:ascii="Times New Roman" w:hAnsi="Times New Roman" w:cs="Times New Roman"/>
          <w:sz w:val="28"/>
          <w:szCs w:val="28"/>
        </w:rPr>
        <w:t>. культури.  Харків, 2012. 19 с.</w:t>
      </w:r>
      <w:r w:rsidRPr="00E86476">
        <w:rPr>
          <w:rStyle w:val="20"/>
          <w:rFonts w:ascii="Times New Roman" w:hAnsi="Times New Roman" w:cs="Times New Roman"/>
          <w:sz w:val="28"/>
          <w:szCs w:val="28"/>
        </w:rPr>
        <w:t xml:space="preserve"> </w:t>
      </w:r>
    </w:p>
    <w:p w14:paraId="5C217302"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Леоненко А.В. Психологічна підготовка </w:t>
      </w:r>
      <w:proofErr w:type="spellStart"/>
      <w:r w:rsidRPr="00E86476">
        <w:rPr>
          <w:rFonts w:ascii="Times New Roman" w:hAnsi="Times New Roman" w:cs="Times New Roman"/>
          <w:sz w:val="28"/>
          <w:szCs w:val="28"/>
        </w:rPr>
        <w:t>допризивної</w:t>
      </w:r>
      <w:proofErr w:type="spellEnd"/>
      <w:r w:rsidRPr="00E86476">
        <w:rPr>
          <w:rFonts w:ascii="Times New Roman" w:hAnsi="Times New Roman" w:cs="Times New Roman"/>
          <w:sz w:val="28"/>
          <w:szCs w:val="28"/>
        </w:rPr>
        <w:t xml:space="preserve"> молоді засобами фізичної культури та спорту. Сучасні технології в галузі фізичного виховання, спорту, фізичної терапії та </w:t>
      </w:r>
      <w:proofErr w:type="spellStart"/>
      <w:r w:rsidRPr="00E86476">
        <w:rPr>
          <w:rFonts w:ascii="Times New Roman" w:hAnsi="Times New Roman" w:cs="Times New Roman"/>
          <w:sz w:val="28"/>
          <w:szCs w:val="28"/>
        </w:rPr>
        <w:t>ерготерапії</w:t>
      </w:r>
      <w:proofErr w:type="spellEnd"/>
      <w:r w:rsidRPr="00E86476">
        <w:rPr>
          <w:rFonts w:ascii="Times New Roman" w:hAnsi="Times New Roman" w:cs="Times New Roman"/>
          <w:sz w:val="28"/>
          <w:szCs w:val="28"/>
        </w:rPr>
        <w:t xml:space="preserve">. Збірник наукових праць за матеріалами ХІ Міжнародної науково-методичної конференції (4-5 квітня 2021 р. Національна академія Національної гвардії України, кафедра фізичної підготовки та спорту. </w:t>
      </w:r>
      <w:proofErr w:type="spellStart"/>
      <w:r w:rsidRPr="00E86476">
        <w:rPr>
          <w:rFonts w:ascii="Times New Roman" w:hAnsi="Times New Roman" w:cs="Times New Roman"/>
          <w:sz w:val="28"/>
          <w:szCs w:val="28"/>
        </w:rPr>
        <w:t>Вип</w:t>
      </w:r>
      <w:proofErr w:type="spellEnd"/>
      <w:r w:rsidRPr="00E86476">
        <w:rPr>
          <w:rFonts w:ascii="Times New Roman" w:hAnsi="Times New Roman" w:cs="Times New Roman"/>
          <w:sz w:val="28"/>
          <w:szCs w:val="28"/>
        </w:rPr>
        <w:t xml:space="preserve">. Харків, 2021. </w:t>
      </w:r>
      <w:proofErr w:type="spellStart"/>
      <w:r w:rsidRPr="00E86476">
        <w:rPr>
          <w:rFonts w:ascii="Times New Roman" w:hAnsi="Times New Roman" w:cs="Times New Roman"/>
          <w:sz w:val="28"/>
          <w:szCs w:val="28"/>
        </w:rPr>
        <w:t>Стр</w:t>
      </w:r>
      <w:proofErr w:type="spellEnd"/>
      <w:r w:rsidRPr="00E86476">
        <w:rPr>
          <w:rFonts w:ascii="Times New Roman" w:hAnsi="Times New Roman" w:cs="Times New Roman"/>
          <w:sz w:val="28"/>
          <w:szCs w:val="28"/>
        </w:rPr>
        <w:t xml:space="preserve">. 94-96. </w:t>
      </w:r>
    </w:p>
    <w:p w14:paraId="0A45EBEC"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lang w:eastAsia="ru-RU"/>
        </w:rPr>
        <w:t>Линець</w:t>
      </w:r>
      <w:proofErr w:type="spellEnd"/>
      <w:r w:rsidRPr="00E86476">
        <w:rPr>
          <w:rFonts w:ascii="Times New Roman" w:hAnsi="Times New Roman" w:cs="Times New Roman"/>
          <w:sz w:val="28"/>
          <w:szCs w:val="28"/>
          <w:lang w:eastAsia="ru-RU"/>
        </w:rPr>
        <w:t xml:space="preserve"> М.М. Основи методики розвитку рухових </w:t>
      </w:r>
      <w:proofErr w:type="spellStart"/>
      <w:r w:rsidRPr="00E86476">
        <w:rPr>
          <w:rFonts w:ascii="Times New Roman" w:hAnsi="Times New Roman" w:cs="Times New Roman"/>
          <w:sz w:val="28"/>
          <w:szCs w:val="28"/>
          <w:lang w:eastAsia="ru-RU"/>
        </w:rPr>
        <w:t>якостеи</w:t>
      </w:r>
      <w:proofErr w:type="spellEnd"/>
      <w:r w:rsidRPr="00E86476">
        <w:rPr>
          <w:rFonts w:ascii="Times New Roman" w:hAnsi="Times New Roman" w:cs="Times New Roman"/>
          <w:sz w:val="28"/>
          <w:szCs w:val="28"/>
          <w:lang w:eastAsia="ru-RU"/>
        </w:rPr>
        <w:t xml:space="preserve">̆ : </w:t>
      </w:r>
      <w:proofErr w:type="spellStart"/>
      <w:r w:rsidRPr="00E86476">
        <w:rPr>
          <w:rFonts w:ascii="Times New Roman" w:hAnsi="Times New Roman" w:cs="Times New Roman"/>
          <w:sz w:val="28"/>
          <w:szCs w:val="28"/>
          <w:lang w:eastAsia="ru-RU"/>
        </w:rPr>
        <w:t>навч</w:t>
      </w:r>
      <w:proofErr w:type="spellEnd"/>
      <w:r w:rsidRPr="00E86476">
        <w:rPr>
          <w:rFonts w:ascii="Times New Roman" w:hAnsi="Times New Roman" w:cs="Times New Roman"/>
          <w:sz w:val="28"/>
          <w:szCs w:val="28"/>
          <w:lang w:eastAsia="ru-RU"/>
        </w:rPr>
        <w:t xml:space="preserve">. </w:t>
      </w:r>
      <w:proofErr w:type="spellStart"/>
      <w:r w:rsidRPr="00E86476">
        <w:rPr>
          <w:rFonts w:ascii="Times New Roman" w:hAnsi="Times New Roman" w:cs="Times New Roman"/>
          <w:sz w:val="28"/>
          <w:szCs w:val="28"/>
          <w:lang w:eastAsia="ru-RU"/>
        </w:rPr>
        <w:t>посіб</w:t>
      </w:r>
      <w:proofErr w:type="spellEnd"/>
      <w:r w:rsidRPr="00E86476">
        <w:rPr>
          <w:rFonts w:ascii="Times New Roman" w:hAnsi="Times New Roman" w:cs="Times New Roman"/>
          <w:sz w:val="28"/>
          <w:szCs w:val="28"/>
          <w:lang w:eastAsia="ru-RU"/>
        </w:rPr>
        <w:t xml:space="preserve">. для фізкультурних ВУЗів / М. М. </w:t>
      </w:r>
      <w:proofErr w:type="spellStart"/>
      <w:r w:rsidRPr="00E86476">
        <w:rPr>
          <w:rFonts w:ascii="Times New Roman" w:hAnsi="Times New Roman" w:cs="Times New Roman"/>
          <w:sz w:val="28"/>
          <w:szCs w:val="28"/>
          <w:lang w:eastAsia="ru-RU"/>
        </w:rPr>
        <w:t>Линець</w:t>
      </w:r>
      <w:proofErr w:type="spellEnd"/>
      <w:r w:rsidRPr="00E86476">
        <w:rPr>
          <w:rFonts w:ascii="Times New Roman" w:hAnsi="Times New Roman" w:cs="Times New Roman"/>
          <w:sz w:val="28"/>
          <w:szCs w:val="28"/>
          <w:lang w:eastAsia="ru-RU"/>
        </w:rPr>
        <w:t xml:space="preserve">.  Л. : </w:t>
      </w:r>
      <w:proofErr w:type="spellStart"/>
      <w:r w:rsidRPr="00E86476">
        <w:rPr>
          <w:rFonts w:ascii="Times New Roman" w:hAnsi="Times New Roman" w:cs="Times New Roman"/>
          <w:sz w:val="28"/>
          <w:szCs w:val="28"/>
          <w:lang w:eastAsia="ru-RU"/>
        </w:rPr>
        <w:t>Штабар</w:t>
      </w:r>
      <w:proofErr w:type="spellEnd"/>
      <w:r w:rsidRPr="00E86476">
        <w:rPr>
          <w:rFonts w:ascii="Times New Roman" w:hAnsi="Times New Roman" w:cs="Times New Roman"/>
          <w:sz w:val="28"/>
          <w:szCs w:val="28"/>
          <w:lang w:eastAsia="ru-RU"/>
        </w:rPr>
        <w:t xml:space="preserve">, 1997. 207 с. </w:t>
      </w:r>
    </w:p>
    <w:p w14:paraId="37786832"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Мадяр-</w:t>
      </w:r>
      <w:proofErr w:type="spellStart"/>
      <w:r w:rsidRPr="00E86476">
        <w:rPr>
          <w:rFonts w:ascii="Times New Roman" w:hAnsi="Times New Roman" w:cs="Times New Roman"/>
          <w:sz w:val="28"/>
          <w:szCs w:val="28"/>
        </w:rPr>
        <w:t>Фазекаш</w:t>
      </w:r>
      <w:proofErr w:type="spellEnd"/>
      <w:r w:rsidRPr="00E86476">
        <w:rPr>
          <w:rFonts w:ascii="Times New Roman" w:hAnsi="Times New Roman" w:cs="Times New Roman"/>
          <w:sz w:val="28"/>
          <w:szCs w:val="28"/>
        </w:rPr>
        <w:t xml:space="preserve"> Е., Окопний А.,  </w:t>
      </w:r>
      <w:proofErr w:type="spellStart"/>
      <w:r w:rsidRPr="00E86476">
        <w:rPr>
          <w:rFonts w:ascii="Times New Roman" w:hAnsi="Times New Roman" w:cs="Times New Roman"/>
          <w:sz w:val="28"/>
          <w:szCs w:val="28"/>
        </w:rPr>
        <w:t>Ворончак</w:t>
      </w:r>
      <w:proofErr w:type="spellEnd"/>
      <w:r w:rsidRPr="00E86476">
        <w:rPr>
          <w:rFonts w:ascii="Times New Roman" w:hAnsi="Times New Roman" w:cs="Times New Roman"/>
          <w:sz w:val="28"/>
          <w:szCs w:val="28"/>
        </w:rPr>
        <w:t xml:space="preserve"> М. Виховання загальної витривалості методом «</w:t>
      </w:r>
      <w:proofErr w:type="spellStart"/>
      <w:r w:rsidRPr="00E86476">
        <w:rPr>
          <w:rFonts w:ascii="Times New Roman" w:hAnsi="Times New Roman" w:cs="Times New Roman"/>
          <w:sz w:val="28"/>
          <w:szCs w:val="28"/>
        </w:rPr>
        <w:t>Табата</w:t>
      </w:r>
      <w:proofErr w:type="spellEnd"/>
      <w:r w:rsidRPr="00E86476">
        <w:rPr>
          <w:rFonts w:ascii="Times New Roman" w:hAnsi="Times New Roman" w:cs="Times New Roman"/>
          <w:sz w:val="28"/>
          <w:szCs w:val="28"/>
        </w:rPr>
        <w:t xml:space="preserve">» на заняттях фізичної культури студентів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 2022.</w:t>
      </w:r>
      <w:r w:rsidRPr="00E86476">
        <w:rPr>
          <w:rFonts w:ascii="Times New Roman" w:hAnsi="Times New Roman" w:cs="Times New Roman"/>
          <w:sz w:val="28"/>
          <w:szCs w:val="28"/>
        </w:rPr>
        <w:t xml:space="preserve"> </w:t>
      </w:r>
      <w:proofErr w:type="spellStart"/>
      <w:r w:rsidRPr="00E86476">
        <w:rPr>
          <w:rFonts w:ascii="Times New Roman" w:hAnsi="Times New Roman" w:cs="Times New Roman"/>
          <w:sz w:val="28"/>
          <w:szCs w:val="28"/>
        </w:rPr>
        <w:t>Вип</w:t>
      </w:r>
      <w:proofErr w:type="spellEnd"/>
      <w:r w:rsidRPr="00E86476">
        <w:rPr>
          <w:rFonts w:ascii="Times New Roman" w:hAnsi="Times New Roman" w:cs="Times New Roman"/>
          <w:sz w:val="28"/>
          <w:szCs w:val="28"/>
        </w:rPr>
        <w:t xml:space="preserve">. 7(152). С.83-87. </w:t>
      </w:r>
    </w:p>
    <w:p w14:paraId="21420721" w14:textId="77777777" w:rsidR="00376D19" w:rsidRPr="00E86476"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Мартишко А. Ю., Рябуха О. С. Система захисних дій працівника поліції від загрози холодною зброєю // Підготовка поліцейських в умовах реформування системи МВС України : </w:t>
      </w:r>
      <w:r w:rsidRPr="00E86476">
        <w:rPr>
          <w:rFonts w:ascii="Times New Roman" w:hAnsi="Times New Roman" w:cs="Times New Roman"/>
          <w:sz w:val="28"/>
          <w:szCs w:val="28"/>
        </w:rPr>
        <w:lastRenderedPageBreak/>
        <w:t>Матеріали III Міжнародної науково-практичної конференції. Харків : ХНУВС, 2018. С.</w:t>
      </w:r>
      <w:r w:rsidRPr="00E86476">
        <w:rPr>
          <w:rStyle w:val="aff0"/>
          <w:rFonts w:ascii="Times New Roman" w:hAnsi="Times New Roman" w:cs="Times New Roman"/>
          <w:sz w:val="28"/>
          <w:szCs w:val="28"/>
        </w:rPr>
        <w:t xml:space="preserve"> 89-92.</w:t>
      </w:r>
    </w:p>
    <w:p w14:paraId="7D1842F8" w14:textId="77777777" w:rsidR="00376D19" w:rsidRPr="00E86476"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Мартишко А.Ю., Рябуха О.С. Особливості навчання тактики самозахисту та особистої безпеки працівників Національної поліції України // Сучасні тенденції та перспективи розвитку фізичної підготовки та спорту Збройних Сил України, правоохоронних органів, рятувальних та інших спеціальних служб на шляху євроатлантичної інтеграції України : матеріали Міжнародної науково-практичної конференції (м. Київ, 29–30 листопада 2017 р.). Національний університет оборони України ім. І. Черняховського; за </w:t>
      </w:r>
      <w:proofErr w:type="spellStart"/>
      <w:r w:rsidRPr="00E86476">
        <w:rPr>
          <w:rFonts w:ascii="Times New Roman" w:hAnsi="Times New Roman" w:cs="Times New Roman"/>
          <w:sz w:val="28"/>
          <w:szCs w:val="28"/>
        </w:rPr>
        <w:t>заг</w:t>
      </w:r>
      <w:proofErr w:type="spellEnd"/>
      <w:r w:rsidRPr="00E86476">
        <w:rPr>
          <w:rFonts w:ascii="Times New Roman" w:hAnsi="Times New Roman" w:cs="Times New Roman"/>
          <w:sz w:val="28"/>
          <w:szCs w:val="28"/>
        </w:rPr>
        <w:t xml:space="preserve">. ред. В. І. Свистун, О. В. </w:t>
      </w:r>
      <w:proofErr w:type="spellStart"/>
      <w:r w:rsidRPr="00E86476">
        <w:rPr>
          <w:rFonts w:ascii="Times New Roman" w:hAnsi="Times New Roman" w:cs="Times New Roman"/>
          <w:sz w:val="28"/>
          <w:szCs w:val="28"/>
        </w:rPr>
        <w:t>Петрачкова</w:t>
      </w:r>
      <w:proofErr w:type="spellEnd"/>
      <w:r w:rsidRPr="00E86476">
        <w:rPr>
          <w:rFonts w:ascii="Times New Roman" w:hAnsi="Times New Roman" w:cs="Times New Roman"/>
          <w:sz w:val="28"/>
          <w:szCs w:val="28"/>
        </w:rPr>
        <w:t xml:space="preserve">. К. : НУОУ, 2017. С. 191–193. </w:t>
      </w:r>
    </w:p>
    <w:p w14:paraId="26CE16F6"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Михайлов Р.В. Роль дзюдо у фізичній підготовці співробітників спеціальних структур (на прикладі офіцерів </w:t>
      </w:r>
      <w:proofErr w:type="spellStart"/>
      <w:r w:rsidRPr="00E86476">
        <w:rPr>
          <w:rFonts w:ascii="Times New Roman" w:hAnsi="Times New Roman" w:cs="Times New Roman"/>
          <w:sz w:val="28"/>
          <w:szCs w:val="28"/>
        </w:rPr>
        <w:t>оперативно</w:t>
      </w:r>
      <w:proofErr w:type="spellEnd"/>
      <w:r w:rsidRPr="00E86476">
        <w:rPr>
          <w:rFonts w:ascii="Times New Roman" w:hAnsi="Times New Roman" w:cs="Times New Roman"/>
          <w:sz w:val="28"/>
          <w:szCs w:val="28"/>
        </w:rPr>
        <w:t>-тактичної ланки управління) / Р.В. Михайлов // Науковий часопис Національного педагогічного університету ім. М.П. Драгоманова. Серія № 15, Науково-педагогічні проблеми фізичної культури (Фізична культура і спорт) : [</w:t>
      </w:r>
      <w:proofErr w:type="spellStart"/>
      <w:r w:rsidRPr="00E86476">
        <w:rPr>
          <w:rFonts w:ascii="Times New Roman" w:hAnsi="Times New Roman" w:cs="Times New Roman"/>
          <w:sz w:val="28"/>
          <w:szCs w:val="28"/>
        </w:rPr>
        <w:t>зб</w:t>
      </w:r>
      <w:proofErr w:type="spellEnd"/>
      <w:r w:rsidRPr="00E86476">
        <w:rPr>
          <w:rFonts w:ascii="Times New Roman" w:hAnsi="Times New Roman" w:cs="Times New Roman"/>
          <w:sz w:val="28"/>
          <w:szCs w:val="28"/>
        </w:rPr>
        <w:t xml:space="preserve">. наук. пр.].  К., 2021. </w:t>
      </w:r>
      <w:proofErr w:type="spellStart"/>
      <w:r w:rsidRPr="00E86476">
        <w:rPr>
          <w:rFonts w:ascii="Times New Roman" w:hAnsi="Times New Roman" w:cs="Times New Roman"/>
          <w:sz w:val="28"/>
          <w:szCs w:val="28"/>
        </w:rPr>
        <w:t>Вип</w:t>
      </w:r>
      <w:proofErr w:type="spellEnd"/>
      <w:r w:rsidRPr="00E86476">
        <w:rPr>
          <w:rFonts w:ascii="Times New Roman" w:hAnsi="Times New Roman" w:cs="Times New Roman"/>
          <w:sz w:val="28"/>
          <w:szCs w:val="28"/>
        </w:rPr>
        <w:t xml:space="preserve">.  10 (141). С. 78-84. </w:t>
      </w:r>
    </w:p>
    <w:p w14:paraId="4B53A060"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Москаленко М.В., </w:t>
      </w:r>
      <w:proofErr w:type="spellStart"/>
      <w:r w:rsidRPr="00E86476">
        <w:rPr>
          <w:rFonts w:ascii="Times New Roman" w:hAnsi="Times New Roman" w:cs="Times New Roman"/>
          <w:sz w:val="28"/>
          <w:szCs w:val="28"/>
        </w:rPr>
        <w:t>Откидач</w:t>
      </w:r>
      <w:proofErr w:type="spellEnd"/>
      <w:r w:rsidRPr="00E86476">
        <w:rPr>
          <w:rFonts w:ascii="Times New Roman" w:hAnsi="Times New Roman" w:cs="Times New Roman"/>
          <w:sz w:val="28"/>
          <w:szCs w:val="28"/>
        </w:rPr>
        <w:t xml:space="preserve"> В.С., Корчагін М.В., </w:t>
      </w:r>
      <w:proofErr w:type="spellStart"/>
      <w:r w:rsidRPr="00E86476">
        <w:rPr>
          <w:rFonts w:ascii="Times New Roman" w:hAnsi="Times New Roman" w:cs="Times New Roman"/>
          <w:sz w:val="28"/>
          <w:szCs w:val="28"/>
        </w:rPr>
        <w:t>Балдецький</w:t>
      </w:r>
      <w:proofErr w:type="spellEnd"/>
      <w:r w:rsidRPr="00E86476">
        <w:rPr>
          <w:rFonts w:ascii="Times New Roman" w:hAnsi="Times New Roman" w:cs="Times New Roman"/>
          <w:sz w:val="28"/>
          <w:szCs w:val="28"/>
        </w:rPr>
        <w:t xml:space="preserve"> А.А. Формування психофізичної готовності військовослужбовців засобами спеціальної фізичної підготовки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9(154). С. 63-67. </w:t>
      </w:r>
      <w:hyperlink r:id="rId54" w:history="1">
        <w:r w:rsidRPr="00E86476">
          <w:rPr>
            <w:rStyle w:val="ac"/>
            <w:rFonts w:ascii="Times New Roman" w:hAnsi="Times New Roman" w:cs="Times New Roman"/>
            <w:sz w:val="28"/>
            <w:szCs w:val="28"/>
          </w:rPr>
          <w:t>https://doi.org/10.31392/NPU-nc.series15.2022.9(154).15</w:t>
        </w:r>
      </w:hyperlink>
    </w:p>
    <w:p w14:paraId="623C67E0"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Платонов В.Н. Система підготовки спортсменів в олімпійському спорті. К.: Олімпійська література, 2004.  808 с.</w:t>
      </w:r>
    </w:p>
    <w:p w14:paraId="4269F6E2"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Пронтенко</w:t>
      </w:r>
      <w:proofErr w:type="spellEnd"/>
      <w:r w:rsidRPr="00E86476">
        <w:rPr>
          <w:rFonts w:ascii="Times New Roman" w:hAnsi="Times New Roman" w:cs="Times New Roman"/>
          <w:sz w:val="28"/>
          <w:szCs w:val="28"/>
        </w:rPr>
        <w:t xml:space="preserve"> В.В., Бикова Г.В., Котов С.М., Мороз Т.І., </w:t>
      </w:r>
      <w:proofErr w:type="spellStart"/>
      <w:r w:rsidRPr="00E86476">
        <w:rPr>
          <w:rFonts w:ascii="Times New Roman" w:hAnsi="Times New Roman" w:cs="Times New Roman"/>
          <w:sz w:val="28"/>
          <w:szCs w:val="28"/>
        </w:rPr>
        <w:t>Підопригора</w:t>
      </w:r>
      <w:proofErr w:type="spellEnd"/>
      <w:r w:rsidRPr="00E86476">
        <w:rPr>
          <w:rFonts w:ascii="Times New Roman" w:hAnsi="Times New Roman" w:cs="Times New Roman"/>
          <w:sz w:val="28"/>
          <w:szCs w:val="28"/>
        </w:rPr>
        <w:t xml:space="preserve"> М.В., </w:t>
      </w:r>
      <w:proofErr w:type="spellStart"/>
      <w:r w:rsidRPr="00E86476">
        <w:rPr>
          <w:rFonts w:ascii="Times New Roman" w:hAnsi="Times New Roman" w:cs="Times New Roman"/>
          <w:sz w:val="28"/>
          <w:szCs w:val="28"/>
        </w:rPr>
        <w:t>Фурманов</w:t>
      </w:r>
      <w:proofErr w:type="spellEnd"/>
      <w:r w:rsidRPr="00E86476">
        <w:rPr>
          <w:rFonts w:ascii="Times New Roman" w:hAnsi="Times New Roman" w:cs="Times New Roman"/>
          <w:sz w:val="28"/>
          <w:szCs w:val="28"/>
        </w:rPr>
        <w:t xml:space="preserve"> К.М., </w:t>
      </w:r>
      <w:proofErr w:type="spellStart"/>
      <w:r w:rsidRPr="00E86476">
        <w:rPr>
          <w:rFonts w:ascii="Times New Roman" w:hAnsi="Times New Roman" w:cs="Times New Roman"/>
          <w:sz w:val="28"/>
          <w:szCs w:val="28"/>
        </w:rPr>
        <w:t>Кривобок</w:t>
      </w:r>
      <w:proofErr w:type="spellEnd"/>
      <w:r w:rsidRPr="00E86476">
        <w:rPr>
          <w:rFonts w:ascii="Times New Roman" w:hAnsi="Times New Roman" w:cs="Times New Roman"/>
          <w:sz w:val="28"/>
          <w:szCs w:val="28"/>
        </w:rPr>
        <w:t xml:space="preserve"> Т.П. Перспективи формування фізичної готовності майбутніх офіцерів на психологічній смузі перешкод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5(150). С. 83-88. </w:t>
      </w:r>
      <w:hyperlink r:id="rId55" w:history="1">
        <w:r w:rsidRPr="00E86476">
          <w:rPr>
            <w:rStyle w:val="ac"/>
            <w:rFonts w:ascii="Times New Roman" w:hAnsi="Times New Roman" w:cs="Times New Roman"/>
            <w:sz w:val="28"/>
            <w:szCs w:val="28"/>
          </w:rPr>
          <w:t>https://doi.org/10.31392/NPU-nc.series15.2022.5(150).17</w:t>
        </w:r>
      </w:hyperlink>
    </w:p>
    <w:p w14:paraId="76311543"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r w:rsidRPr="00E86476">
        <w:rPr>
          <w:rFonts w:ascii="Times New Roman" w:hAnsi="Times New Roman" w:cs="Times New Roman"/>
          <w:sz w:val="28"/>
          <w:szCs w:val="28"/>
        </w:rPr>
        <w:t xml:space="preserve">Романчук С., Тичина І., </w:t>
      </w:r>
      <w:proofErr w:type="spellStart"/>
      <w:r w:rsidRPr="00E86476">
        <w:rPr>
          <w:rFonts w:ascii="Times New Roman" w:hAnsi="Times New Roman" w:cs="Times New Roman"/>
          <w:sz w:val="28"/>
          <w:szCs w:val="28"/>
        </w:rPr>
        <w:t>Одеров</w:t>
      </w:r>
      <w:proofErr w:type="spellEnd"/>
      <w:r w:rsidRPr="00E86476">
        <w:rPr>
          <w:rFonts w:ascii="Times New Roman" w:hAnsi="Times New Roman" w:cs="Times New Roman"/>
          <w:sz w:val="28"/>
          <w:szCs w:val="28"/>
        </w:rPr>
        <w:t xml:space="preserve"> А., Романчук В., Большаков О., </w:t>
      </w:r>
      <w:proofErr w:type="spellStart"/>
      <w:r w:rsidRPr="00E86476">
        <w:rPr>
          <w:rFonts w:ascii="Times New Roman" w:hAnsi="Times New Roman" w:cs="Times New Roman"/>
          <w:sz w:val="28"/>
          <w:szCs w:val="28"/>
        </w:rPr>
        <w:t>Ролюк</w:t>
      </w:r>
      <w:proofErr w:type="spellEnd"/>
      <w:r w:rsidRPr="00E86476">
        <w:rPr>
          <w:rFonts w:ascii="Times New Roman" w:hAnsi="Times New Roman" w:cs="Times New Roman"/>
          <w:sz w:val="28"/>
          <w:szCs w:val="28"/>
        </w:rPr>
        <w:t xml:space="preserve"> О., </w:t>
      </w:r>
      <w:proofErr w:type="spellStart"/>
      <w:r w:rsidRPr="00E86476">
        <w:rPr>
          <w:rFonts w:ascii="Times New Roman" w:hAnsi="Times New Roman" w:cs="Times New Roman"/>
          <w:sz w:val="28"/>
          <w:szCs w:val="28"/>
        </w:rPr>
        <w:t>Фіщук</w:t>
      </w:r>
      <w:proofErr w:type="spellEnd"/>
      <w:r w:rsidRPr="00E86476">
        <w:rPr>
          <w:rFonts w:ascii="Times New Roman" w:hAnsi="Times New Roman" w:cs="Times New Roman"/>
          <w:sz w:val="28"/>
          <w:szCs w:val="28"/>
        </w:rPr>
        <w:t xml:space="preserve"> І. Рекомендації офіцерам щодо організації та методики індивідуального фізичного вдосконалення // </w:t>
      </w:r>
      <w:r w:rsidRPr="00E86476">
        <w:rPr>
          <w:rFonts w:ascii="Times New Roman" w:hAnsi="Times New Roman" w:cs="Times New Roman"/>
          <w:iCs/>
          <w:sz w:val="28"/>
          <w:szCs w:val="28"/>
        </w:rPr>
        <w:t xml:space="preserve">Науковий часопис Національного педагогічного університету імені М.П. Драгоманова. Серія 15. Науково-педагогічні проблеми фізичної </w:t>
      </w:r>
      <w:r w:rsidRPr="00E86476">
        <w:rPr>
          <w:rFonts w:ascii="Times New Roman" w:hAnsi="Times New Roman" w:cs="Times New Roman"/>
          <w:iCs/>
          <w:sz w:val="28"/>
          <w:szCs w:val="28"/>
        </w:rPr>
        <w:lastRenderedPageBreak/>
        <w:t>культури (фізична культура і спорт)</w:t>
      </w:r>
      <w:r w:rsidRPr="00E86476">
        <w:rPr>
          <w:rFonts w:ascii="Times New Roman" w:hAnsi="Times New Roman" w:cs="Times New Roman"/>
          <w:sz w:val="28"/>
          <w:szCs w:val="28"/>
        </w:rPr>
        <w:t xml:space="preserve">, 2022. № 9(154). С. 91-96. </w:t>
      </w:r>
      <w:hyperlink r:id="rId56" w:history="1">
        <w:r w:rsidRPr="00E86476">
          <w:rPr>
            <w:rStyle w:val="ac"/>
            <w:rFonts w:ascii="Times New Roman" w:hAnsi="Times New Roman" w:cs="Times New Roman"/>
            <w:sz w:val="28"/>
            <w:szCs w:val="28"/>
          </w:rPr>
          <w:t>https://doi.org/10.31392/NPU-nc.series15.2022.9(154).20</w:t>
        </w:r>
      </w:hyperlink>
    </w:p>
    <w:p w14:paraId="5409B163" w14:textId="77777777" w:rsidR="00376D19" w:rsidRPr="00D82911" w:rsidRDefault="00376D19" w:rsidP="001B2221">
      <w:pPr>
        <w:pStyle w:val="ad"/>
        <w:numPr>
          <w:ilvl w:val="0"/>
          <w:numId w:val="124"/>
        </w:numPr>
        <w:spacing w:after="0" w:line="240" w:lineRule="auto"/>
        <w:ind w:right="282" w:firstLine="284"/>
        <w:jc w:val="both"/>
        <w:rPr>
          <w:rFonts w:ascii="Times New Roman" w:eastAsia="Times New Roman" w:hAnsi="Times New Roman" w:cs="Times New Roman"/>
          <w:color w:val="000000"/>
          <w:sz w:val="28"/>
          <w:szCs w:val="28"/>
          <w:lang w:eastAsia="ru-RU"/>
        </w:rPr>
      </w:pPr>
      <w:r w:rsidRPr="00D82911">
        <w:rPr>
          <w:rFonts w:ascii="Times New Roman" w:eastAsia="Times New Roman" w:hAnsi="Times New Roman" w:cs="Times New Roman"/>
          <w:bCs/>
          <w:color w:val="000000"/>
          <w:sz w:val="28"/>
          <w:szCs w:val="28"/>
          <w:lang w:eastAsia="ru-RU"/>
        </w:rPr>
        <w:t>Сергієнко В.М.</w:t>
      </w:r>
      <w:r w:rsidRPr="00D82911">
        <w:rPr>
          <w:rFonts w:ascii="Times New Roman" w:eastAsia="Times New Roman" w:hAnsi="Times New Roman" w:cs="Times New Roman"/>
          <w:color w:val="000000"/>
          <w:sz w:val="28"/>
          <w:szCs w:val="28"/>
          <w:lang w:eastAsia="ru-RU"/>
        </w:rPr>
        <w:t xml:space="preserve"> Контроль та оцінка рухових здібностей у процесі фізичного виховання : монографія / В. М. Сергієнко. Суми : Сумський державний університет, 2014. 394 с.</w:t>
      </w:r>
    </w:p>
    <w:p w14:paraId="12E6FB29" w14:textId="53F3A66C" w:rsidR="00376D19" w:rsidRPr="00D82911"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D82911">
        <w:rPr>
          <w:rStyle w:val="markedcontent"/>
          <w:rFonts w:ascii="Times New Roman" w:hAnsi="Times New Roman" w:cs="Times New Roman"/>
          <w:sz w:val="28"/>
          <w:szCs w:val="28"/>
        </w:rPr>
        <w:t xml:space="preserve">Спеціальна фізична підготовка : </w:t>
      </w:r>
      <w:proofErr w:type="spellStart"/>
      <w:r w:rsidRPr="00D82911">
        <w:rPr>
          <w:rStyle w:val="markedcontent"/>
          <w:rFonts w:ascii="Times New Roman" w:hAnsi="Times New Roman" w:cs="Times New Roman"/>
          <w:sz w:val="28"/>
          <w:szCs w:val="28"/>
        </w:rPr>
        <w:t>навч</w:t>
      </w:r>
      <w:proofErr w:type="spellEnd"/>
      <w:r w:rsidRPr="00D82911">
        <w:rPr>
          <w:rStyle w:val="markedcontent"/>
          <w:rFonts w:ascii="Times New Roman" w:hAnsi="Times New Roman" w:cs="Times New Roman"/>
          <w:sz w:val="28"/>
          <w:szCs w:val="28"/>
        </w:rPr>
        <w:t xml:space="preserve">. </w:t>
      </w:r>
      <w:proofErr w:type="spellStart"/>
      <w:r w:rsidRPr="00D82911">
        <w:rPr>
          <w:rStyle w:val="markedcontent"/>
          <w:rFonts w:ascii="Times New Roman" w:hAnsi="Times New Roman" w:cs="Times New Roman"/>
          <w:sz w:val="28"/>
          <w:szCs w:val="28"/>
        </w:rPr>
        <w:t>посіб</w:t>
      </w:r>
      <w:proofErr w:type="spellEnd"/>
      <w:r w:rsidRPr="00D82911">
        <w:rPr>
          <w:rStyle w:val="markedcontent"/>
          <w:rFonts w:ascii="Times New Roman" w:hAnsi="Times New Roman" w:cs="Times New Roman"/>
          <w:sz w:val="28"/>
          <w:szCs w:val="28"/>
        </w:rPr>
        <w:t xml:space="preserve">.  [В. Бондаренко, С. Решко, В. </w:t>
      </w:r>
      <w:proofErr w:type="spellStart"/>
      <w:r w:rsidRPr="00D82911">
        <w:rPr>
          <w:rStyle w:val="markedcontent"/>
          <w:rFonts w:ascii="Times New Roman" w:hAnsi="Times New Roman" w:cs="Times New Roman"/>
          <w:sz w:val="28"/>
          <w:szCs w:val="28"/>
        </w:rPr>
        <w:t>Дідковський</w:t>
      </w:r>
      <w:proofErr w:type="spellEnd"/>
      <w:r w:rsidRPr="00D82911">
        <w:rPr>
          <w:rStyle w:val="markedcontent"/>
          <w:rFonts w:ascii="Times New Roman" w:hAnsi="Times New Roman" w:cs="Times New Roman"/>
          <w:sz w:val="28"/>
          <w:szCs w:val="28"/>
        </w:rPr>
        <w:t xml:space="preserve"> та ін.] ; за </w:t>
      </w:r>
      <w:proofErr w:type="spellStart"/>
      <w:r w:rsidRPr="00D82911">
        <w:rPr>
          <w:rStyle w:val="markedcontent"/>
          <w:rFonts w:ascii="Times New Roman" w:hAnsi="Times New Roman" w:cs="Times New Roman"/>
          <w:sz w:val="28"/>
          <w:szCs w:val="28"/>
        </w:rPr>
        <w:t>заг</w:t>
      </w:r>
      <w:proofErr w:type="spellEnd"/>
      <w:r w:rsidRPr="00D82911">
        <w:rPr>
          <w:rStyle w:val="markedcontent"/>
          <w:rFonts w:ascii="Times New Roman" w:hAnsi="Times New Roman" w:cs="Times New Roman"/>
          <w:sz w:val="28"/>
          <w:szCs w:val="28"/>
        </w:rPr>
        <w:t xml:space="preserve">. ред. В. </w:t>
      </w:r>
      <w:proofErr w:type="spellStart"/>
      <w:r w:rsidRPr="00D82911">
        <w:rPr>
          <w:rStyle w:val="markedcontent"/>
          <w:rFonts w:ascii="Times New Roman" w:hAnsi="Times New Roman" w:cs="Times New Roman"/>
          <w:sz w:val="28"/>
          <w:szCs w:val="28"/>
        </w:rPr>
        <w:t>Чернея</w:t>
      </w:r>
      <w:proofErr w:type="spellEnd"/>
      <w:r w:rsidRPr="00D82911">
        <w:rPr>
          <w:rStyle w:val="markedcontent"/>
          <w:rFonts w:ascii="Times New Roman" w:hAnsi="Times New Roman" w:cs="Times New Roman"/>
          <w:sz w:val="28"/>
          <w:szCs w:val="28"/>
        </w:rPr>
        <w:t xml:space="preserve">, Р. Сербина. Київ : </w:t>
      </w:r>
      <w:proofErr w:type="spellStart"/>
      <w:r w:rsidRPr="00D82911">
        <w:rPr>
          <w:rStyle w:val="markedcontent"/>
          <w:rFonts w:ascii="Times New Roman" w:hAnsi="Times New Roman" w:cs="Times New Roman"/>
          <w:sz w:val="28"/>
          <w:szCs w:val="28"/>
        </w:rPr>
        <w:t>Нац</w:t>
      </w:r>
      <w:proofErr w:type="spellEnd"/>
      <w:r w:rsidRPr="00D82911">
        <w:rPr>
          <w:rStyle w:val="markedcontent"/>
          <w:rFonts w:ascii="Times New Roman" w:hAnsi="Times New Roman" w:cs="Times New Roman"/>
          <w:sz w:val="28"/>
          <w:szCs w:val="28"/>
        </w:rPr>
        <w:t xml:space="preserve">. акад. </w:t>
      </w:r>
      <w:proofErr w:type="spellStart"/>
      <w:r w:rsidRPr="00D82911">
        <w:rPr>
          <w:rStyle w:val="markedcontent"/>
          <w:rFonts w:ascii="Times New Roman" w:hAnsi="Times New Roman" w:cs="Times New Roman"/>
          <w:sz w:val="28"/>
          <w:szCs w:val="28"/>
        </w:rPr>
        <w:t>внутр</w:t>
      </w:r>
      <w:proofErr w:type="spellEnd"/>
      <w:r w:rsidRPr="00D82911">
        <w:rPr>
          <w:rStyle w:val="markedcontent"/>
          <w:rFonts w:ascii="Times New Roman" w:hAnsi="Times New Roman" w:cs="Times New Roman"/>
          <w:sz w:val="28"/>
          <w:szCs w:val="28"/>
        </w:rPr>
        <w:t>. справ, ФОП Кандиба Т. П., 2021. 341 с.</w:t>
      </w:r>
      <w:r w:rsidRPr="00D82911">
        <w:rPr>
          <w:rFonts w:ascii="Times New Roman" w:hAnsi="Times New Roman" w:cs="Times New Roman"/>
          <w:sz w:val="28"/>
          <w:szCs w:val="28"/>
        </w:rPr>
        <w:t xml:space="preserve"> </w:t>
      </w:r>
    </w:p>
    <w:p w14:paraId="423DFF5A" w14:textId="77777777" w:rsidR="00376D19" w:rsidRPr="00E86476" w:rsidRDefault="00376D19" w:rsidP="001B2221">
      <w:pPr>
        <w:pStyle w:val="ad"/>
        <w:numPr>
          <w:ilvl w:val="0"/>
          <w:numId w:val="124"/>
        </w:numPr>
        <w:suppressAutoHyphens/>
        <w:autoSpaceDN w:val="0"/>
        <w:spacing w:after="0" w:line="240" w:lineRule="auto"/>
        <w:ind w:right="282" w:firstLine="284"/>
        <w:jc w:val="both"/>
        <w:textAlignment w:val="baseline"/>
        <w:rPr>
          <w:rFonts w:ascii="Times New Roman" w:hAnsi="Times New Roman" w:cs="Times New Roman"/>
          <w:sz w:val="28"/>
          <w:szCs w:val="28"/>
        </w:rPr>
      </w:pPr>
      <w:proofErr w:type="spellStart"/>
      <w:r w:rsidRPr="00E86476">
        <w:rPr>
          <w:rFonts w:ascii="Times New Roman" w:hAnsi="Times New Roman" w:cs="Times New Roman"/>
          <w:sz w:val="28"/>
          <w:szCs w:val="28"/>
        </w:rPr>
        <w:t>Тьорло</w:t>
      </w:r>
      <w:proofErr w:type="spellEnd"/>
      <w:r w:rsidRPr="00E86476">
        <w:rPr>
          <w:rFonts w:ascii="Times New Roman" w:hAnsi="Times New Roman" w:cs="Times New Roman"/>
          <w:sz w:val="28"/>
          <w:szCs w:val="28"/>
        </w:rPr>
        <w:t xml:space="preserve"> О., </w:t>
      </w:r>
      <w:proofErr w:type="spellStart"/>
      <w:r w:rsidRPr="00E86476">
        <w:rPr>
          <w:rFonts w:ascii="Times New Roman" w:hAnsi="Times New Roman" w:cs="Times New Roman"/>
          <w:sz w:val="28"/>
          <w:szCs w:val="28"/>
        </w:rPr>
        <w:t>Червоношапка</w:t>
      </w:r>
      <w:proofErr w:type="spellEnd"/>
      <w:r w:rsidRPr="00E86476">
        <w:rPr>
          <w:rFonts w:ascii="Times New Roman" w:hAnsi="Times New Roman" w:cs="Times New Roman"/>
          <w:sz w:val="28"/>
          <w:szCs w:val="28"/>
        </w:rPr>
        <w:t xml:space="preserve"> М., Шутка Г., </w:t>
      </w:r>
      <w:proofErr w:type="spellStart"/>
      <w:r w:rsidRPr="00E86476">
        <w:rPr>
          <w:rFonts w:ascii="Times New Roman" w:hAnsi="Times New Roman" w:cs="Times New Roman"/>
          <w:sz w:val="28"/>
          <w:szCs w:val="28"/>
        </w:rPr>
        <w:t>Голубева</w:t>
      </w:r>
      <w:proofErr w:type="spellEnd"/>
      <w:r w:rsidRPr="00E86476">
        <w:rPr>
          <w:rFonts w:ascii="Times New Roman" w:hAnsi="Times New Roman" w:cs="Times New Roman"/>
          <w:sz w:val="28"/>
          <w:szCs w:val="28"/>
        </w:rPr>
        <w:t xml:space="preserve"> О., Сопіла Ю., &amp; </w:t>
      </w:r>
      <w:proofErr w:type="spellStart"/>
      <w:r w:rsidRPr="00E86476">
        <w:rPr>
          <w:rFonts w:ascii="Times New Roman" w:hAnsi="Times New Roman" w:cs="Times New Roman"/>
          <w:sz w:val="28"/>
          <w:szCs w:val="28"/>
        </w:rPr>
        <w:t>Якимишин</w:t>
      </w:r>
      <w:proofErr w:type="spellEnd"/>
      <w:r w:rsidRPr="00E86476">
        <w:rPr>
          <w:rFonts w:ascii="Times New Roman" w:hAnsi="Times New Roman" w:cs="Times New Roman"/>
          <w:sz w:val="28"/>
          <w:szCs w:val="28"/>
        </w:rPr>
        <w:t xml:space="preserve"> І. Кікбоксинг як ефективний засіб рухової активності курсантів-жінок закладів вищої освіти МВС України // Науковий часопис Національного педагогічного університету імені М. П. Драгоманова. Серія 15. Науково-педагогічні проблеми фізичної культури (фізична культура і спорт), 2022. № (5(150), 106-109. </w:t>
      </w:r>
      <w:hyperlink r:id="rId57" w:tgtFrame="_blank" w:history="1">
        <w:r w:rsidRPr="00E86476">
          <w:rPr>
            <w:rStyle w:val="ac"/>
            <w:rFonts w:ascii="Times New Roman" w:hAnsi="Times New Roman" w:cs="Times New Roman"/>
            <w:sz w:val="28"/>
            <w:szCs w:val="28"/>
          </w:rPr>
          <w:t>https://doi.org/10.31392/NPU-nc.series15.2022.5(150).22</w:t>
        </w:r>
      </w:hyperlink>
    </w:p>
    <w:p w14:paraId="5F7A0705" w14:textId="45446190" w:rsidR="00376D19" w:rsidRPr="00E86476"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Тьорло</w:t>
      </w:r>
      <w:proofErr w:type="spellEnd"/>
      <w:r w:rsidRPr="00E86476">
        <w:rPr>
          <w:rFonts w:ascii="Times New Roman" w:hAnsi="Times New Roman" w:cs="Times New Roman"/>
          <w:sz w:val="28"/>
          <w:szCs w:val="28"/>
        </w:rPr>
        <w:t xml:space="preserve"> О.І. Застосування заходів фізичного впливу в обмеженому просторі: навчально-методичний посібник /О.І. </w:t>
      </w:r>
      <w:proofErr w:type="spellStart"/>
      <w:r w:rsidRPr="00E86476">
        <w:rPr>
          <w:rFonts w:ascii="Times New Roman" w:hAnsi="Times New Roman" w:cs="Times New Roman"/>
          <w:sz w:val="28"/>
          <w:szCs w:val="28"/>
        </w:rPr>
        <w:t>Тьорло</w:t>
      </w:r>
      <w:proofErr w:type="spellEnd"/>
      <w:r w:rsidRPr="00E86476">
        <w:rPr>
          <w:rFonts w:ascii="Times New Roman" w:hAnsi="Times New Roman" w:cs="Times New Roman"/>
          <w:sz w:val="28"/>
          <w:szCs w:val="28"/>
        </w:rPr>
        <w:t xml:space="preserve">, Б.Ю. Музика, О.В. Флуд, С.М. Котов, Л.М. </w:t>
      </w:r>
      <w:proofErr w:type="spellStart"/>
      <w:r w:rsidRPr="00E86476">
        <w:rPr>
          <w:rFonts w:ascii="Times New Roman" w:hAnsi="Times New Roman" w:cs="Times New Roman"/>
          <w:sz w:val="28"/>
          <w:szCs w:val="28"/>
        </w:rPr>
        <w:t>Балушка</w:t>
      </w:r>
      <w:proofErr w:type="spellEnd"/>
      <w:r w:rsidRPr="00E86476">
        <w:rPr>
          <w:rFonts w:ascii="Times New Roman" w:hAnsi="Times New Roman" w:cs="Times New Roman"/>
          <w:sz w:val="28"/>
          <w:szCs w:val="28"/>
        </w:rPr>
        <w:t>, І.Я. Гнип, М.О. </w:t>
      </w:r>
      <w:proofErr w:type="spellStart"/>
      <w:r w:rsidRPr="00E86476">
        <w:rPr>
          <w:rFonts w:ascii="Times New Roman" w:hAnsi="Times New Roman" w:cs="Times New Roman"/>
          <w:sz w:val="28"/>
          <w:szCs w:val="28"/>
        </w:rPr>
        <w:t>Червоношапка</w:t>
      </w:r>
      <w:proofErr w:type="spellEnd"/>
      <w:r w:rsidRPr="00E86476">
        <w:rPr>
          <w:rFonts w:ascii="Times New Roman" w:hAnsi="Times New Roman" w:cs="Times New Roman"/>
          <w:sz w:val="28"/>
          <w:szCs w:val="28"/>
        </w:rPr>
        <w:t xml:space="preserve">. Львів: </w:t>
      </w:r>
      <w:proofErr w:type="spellStart"/>
      <w:r w:rsidRPr="00E86476">
        <w:rPr>
          <w:rFonts w:ascii="Times New Roman" w:hAnsi="Times New Roman" w:cs="Times New Roman"/>
          <w:sz w:val="28"/>
          <w:szCs w:val="28"/>
        </w:rPr>
        <w:t>ЛьвДУВС</w:t>
      </w:r>
      <w:proofErr w:type="spellEnd"/>
      <w:r w:rsidRPr="00E86476">
        <w:rPr>
          <w:rFonts w:ascii="Times New Roman" w:hAnsi="Times New Roman" w:cs="Times New Roman"/>
          <w:sz w:val="28"/>
          <w:szCs w:val="28"/>
        </w:rPr>
        <w:t>, 2020. 232 с.</w:t>
      </w:r>
    </w:p>
    <w:p w14:paraId="676C3729"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color w:val="000000"/>
          <w:sz w:val="28"/>
          <w:szCs w:val="28"/>
        </w:rPr>
        <w:t>Тьорло</w:t>
      </w:r>
      <w:proofErr w:type="spellEnd"/>
      <w:r w:rsidRPr="00E86476">
        <w:rPr>
          <w:rFonts w:ascii="Times New Roman" w:hAnsi="Times New Roman" w:cs="Times New Roman"/>
          <w:color w:val="000000"/>
          <w:sz w:val="28"/>
          <w:szCs w:val="28"/>
        </w:rPr>
        <w:t xml:space="preserve"> О.І. Організація фізичної підготовки з  особовим складом  підрозділів Національної поліції України: методичні рекомендації для самостійної роботи.  Львів : </w:t>
      </w:r>
      <w:proofErr w:type="spellStart"/>
      <w:r w:rsidRPr="00E86476">
        <w:rPr>
          <w:rFonts w:ascii="Times New Roman" w:hAnsi="Times New Roman" w:cs="Times New Roman"/>
          <w:color w:val="000000"/>
          <w:sz w:val="28"/>
          <w:szCs w:val="28"/>
        </w:rPr>
        <w:t>ЛьвДУВС</w:t>
      </w:r>
      <w:proofErr w:type="spellEnd"/>
      <w:r w:rsidRPr="00E86476">
        <w:rPr>
          <w:rFonts w:ascii="Times New Roman" w:hAnsi="Times New Roman" w:cs="Times New Roman"/>
          <w:color w:val="000000"/>
          <w:sz w:val="28"/>
          <w:szCs w:val="28"/>
        </w:rPr>
        <w:t>, 2021. 35 с</w:t>
      </w:r>
      <w:r w:rsidRPr="00E86476">
        <w:rPr>
          <w:rFonts w:ascii="Times New Roman" w:hAnsi="Times New Roman" w:cs="Times New Roman"/>
          <w:sz w:val="28"/>
          <w:szCs w:val="28"/>
        </w:rPr>
        <w:t>.</w:t>
      </w:r>
    </w:p>
    <w:p w14:paraId="3D8D12C3"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Тьорло</w:t>
      </w:r>
      <w:proofErr w:type="spellEnd"/>
      <w:r w:rsidRPr="00E86476">
        <w:rPr>
          <w:rFonts w:ascii="Times New Roman" w:hAnsi="Times New Roman" w:cs="Times New Roman"/>
          <w:sz w:val="28"/>
          <w:szCs w:val="28"/>
        </w:rPr>
        <w:t xml:space="preserve"> О.І., Вербовий В.П., </w:t>
      </w:r>
      <w:proofErr w:type="spellStart"/>
      <w:r w:rsidRPr="00E86476">
        <w:rPr>
          <w:rFonts w:ascii="Times New Roman" w:hAnsi="Times New Roman" w:cs="Times New Roman"/>
          <w:sz w:val="28"/>
          <w:szCs w:val="28"/>
        </w:rPr>
        <w:t>Червоношапка</w:t>
      </w:r>
      <w:proofErr w:type="spellEnd"/>
      <w:r w:rsidRPr="00E86476">
        <w:rPr>
          <w:rFonts w:ascii="Times New Roman" w:hAnsi="Times New Roman" w:cs="Times New Roman"/>
          <w:sz w:val="28"/>
          <w:szCs w:val="28"/>
        </w:rPr>
        <w:t xml:space="preserve"> М.О., Гнип І.Я., Котов С.М., Музика Б.Ю., </w:t>
      </w:r>
      <w:proofErr w:type="spellStart"/>
      <w:r w:rsidRPr="00E86476">
        <w:rPr>
          <w:rFonts w:ascii="Times New Roman" w:hAnsi="Times New Roman" w:cs="Times New Roman"/>
          <w:sz w:val="28"/>
          <w:szCs w:val="28"/>
        </w:rPr>
        <w:t>Кмицяк</w:t>
      </w:r>
      <w:proofErr w:type="spellEnd"/>
      <w:r w:rsidRPr="00E86476">
        <w:rPr>
          <w:rFonts w:ascii="Times New Roman" w:hAnsi="Times New Roman" w:cs="Times New Roman"/>
          <w:sz w:val="28"/>
          <w:szCs w:val="28"/>
        </w:rPr>
        <w:t xml:space="preserve"> М.В. Психофізіологічні характеристики курсантів спеціальності «Правоохоронна діяльність»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9(154). С. 106-109. </w:t>
      </w:r>
      <w:hyperlink r:id="rId58" w:history="1">
        <w:r w:rsidRPr="00E86476">
          <w:rPr>
            <w:rStyle w:val="ac"/>
            <w:rFonts w:ascii="Times New Roman" w:hAnsi="Times New Roman" w:cs="Times New Roman"/>
            <w:sz w:val="28"/>
            <w:szCs w:val="28"/>
          </w:rPr>
          <w:t>https://doi.org/10.31392/NPU-nc.series15.2022.9(154).23</w:t>
        </w:r>
      </w:hyperlink>
    </w:p>
    <w:p w14:paraId="681587C6" w14:textId="77777777" w:rsidR="00376D19" w:rsidRPr="00E86476" w:rsidRDefault="00376D19" w:rsidP="001B2221">
      <w:pPr>
        <w:pStyle w:val="a"/>
        <w:numPr>
          <w:ilvl w:val="0"/>
          <w:numId w:val="124"/>
        </w:numPr>
        <w:tabs>
          <w:tab w:val="left" w:pos="1134"/>
        </w:tabs>
        <w:spacing w:after="0" w:line="240" w:lineRule="auto"/>
        <w:ind w:right="282" w:firstLine="284"/>
        <w:jc w:val="both"/>
        <w:rPr>
          <w:szCs w:val="28"/>
        </w:rPr>
      </w:pPr>
      <w:proofErr w:type="spellStart"/>
      <w:r w:rsidRPr="00E86476">
        <w:rPr>
          <w:szCs w:val="28"/>
        </w:rPr>
        <w:t>Тьорло</w:t>
      </w:r>
      <w:proofErr w:type="spellEnd"/>
      <w:r w:rsidRPr="00E86476">
        <w:rPr>
          <w:szCs w:val="28"/>
        </w:rPr>
        <w:t xml:space="preserve"> О.І., </w:t>
      </w:r>
      <w:proofErr w:type="spellStart"/>
      <w:r w:rsidRPr="00E86476">
        <w:rPr>
          <w:szCs w:val="28"/>
        </w:rPr>
        <w:t>Червоношапка</w:t>
      </w:r>
      <w:proofErr w:type="spellEnd"/>
      <w:r w:rsidRPr="00E86476">
        <w:rPr>
          <w:szCs w:val="28"/>
        </w:rPr>
        <w:t xml:space="preserve"> М.О., </w:t>
      </w:r>
      <w:proofErr w:type="spellStart"/>
      <w:r w:rsidRPr="00E86476">
        <w:rPr>
          <w:szCs w:val="28"/>
        </w:rPr>
        <w:t>Чичкан</w:t>
      </w:r>
      <w:proofErr w:type="spellEnd"/>
      <w:r w:rsidRPr="00E86476">
        <w:rPr>
          <w:szCs w:val="28"/>
        </w:rPr>
        <w:t xml:space="preserve"> О.А., </w:t>
      </w:r>
      <w:proofErr w:type="spellStart"/>
      <w:r w:rsidRPr="00E86476">
        <w:rPr>
          <w:szCs w:val="28"/>
        </w:rPr>
        <w:t>Костовський</w:t>
      </w:r>
      <w:proofErr w:type="spellEnd"/>
      <w:r w:rsidRPr="00E86476">
        <w:rPr>
          <w:szCs w:val="28"/>
        </w:rPr>
        <w:t xml:space="preserve"> М.Г., </w:t>
      </w:r>
      <w:proofErr w:type="spellStart"/>
      <w:r w:rsidRPr="00E86476">
        <w:rPr>
          <w:szCs w:val="28"/>
        </w:rPr>
        <w:t>Кмицяк</w:t>
      </w:r>
      <w:proofErr w:type="spellEnd"/>
      <w:r w:rsidRPr="00E86476">
        <w:rPr>
          <w:szCs w:val="28"/>
        </w:rPr>
        <w:t xml:space="preserve"> М.В., Флуд О.В., Музика Б.Ю., </w:t>
      </w:r>
      <w:proofErr w:type="spellStart"/>
      <w:r w:rsidRPr="00E86476">
        <w:rPr>
          <w:szCs w:val="28"/>
        </w:rPr>
        <w:t>Голодівський</w:t>
      </w:r>
      <w:proofErr w:type="spellEnd"/>
      <w:r w:rsidRPr="00E86476">
        <w:rPr>
          <w:szCs w:val="28"/>
        </w:rPr>
        <w:t xml:space="preserve"> М.Ф. Психофізіологічні характеристики здобувачів вищої освіти спеціальності "Правоохоронна діяльність" у процесі секційних занять ігровими видами спорту // Науковий часопис НПУ імені М.П. Драгоманова. Випуск 10 (141). 2021. С.105-130. </w:t>
      </w:r>
      <w:hyperlink r:id="rId59" w:history="1">
        <w:r w:rsidRPr="00E86476">
          <w:rPr>
            <w:rStyle w:val="ac"/>
            <w:szCs w:val="28"/>
          </w:rPr>
          <w:t>https://doi.org/10.31392/NPU-nc.series15.2021.10(141).28</w:t>
        </w:r>
      </w:hyperlink>
    </w:p>
    <w:p w14:paraId="1D0694F8" w14:textId="77777777" w:rsidR="00376D19" w:rsidRPr="00B26C4F" w:rsidRDefault="00376D19" w:rsidP="001B2221">
      <w:pPr>
        <w:pStyle w:val="ad"/>
        <w:numPr>
          <w:ilvl w:val="0"/>
          <w:numId w:val="124"/>
        </w:numPr>
        <w:tabs>
          <w:tab w:val="left" w:pos="1134"/>
        </w:tabs>
        <w:suppressAutoHyphens/>
        <w:spacing w:after="0" w:line="240" w:lineRule="auto"/>
        <w:ind w:right="282" w:firstLine="284"/>
        <w:jc w:val="both"/>
        <w:rPr>
          <w:rFonts w:ascii="Times New Roman" w:hAnsi="Times New Roman" w:cs="Times New Roman"/>
          <w:sz w:val="28"/>
          <w:szCs w:val="28"/>
        </w:rPr>
      </w:pPr>
      <w:r w:rsidRPr="00B26C4F">
        <w:rPr>
          <w:rStyle w:val="markedcontent"/>
          <w:rFonts w:ascii="Times New Roman" w:hAnsi="Times New Roman" w:cs="Times New Roman"/>
          <w:sz w:val="28"/>
          <w:szCs w:val="28"/>
        </w:rPr>
        <w:t>Фізична підготовка працівників Національної поліції України [Текст] :</w:t>
      </w:r>
      <w:proofErr w:type="spellStart"/>
      <w:r w:rsidRPr="00B26C4F">
        <w:rPr>
          <w:rStyle w:val="markedcontent"/>
          <w:rFonts w:ascii="Times New Roman" w:hAnsi="Times New Roman" w:cs="Times New Roman"/>
          <w:sz w:val="28"/>
          <w:szCs w:val="28"/>
        </w:rPr>
        <w:t>навч</w:t>
      </w:r>
      <w:proofErr w:type="spellEnd"/>
      <w:r w:rsidRPr="00B26C4F">
        <w:rPr>
          <w:rStyle w:val="markedcontent"/>
          <w:rFonts w:ascii="Times New Roman" w:hAnsi="Times New Roman" w:cs="Times New Roman"/>
          <w:sz w:val="28"/>
          <w:szCs w:val="28"/>
        </w:rPr>
        <w:t xml:space="preserve">. </w:t>
      </w:r>
      <w:proofErr w:type="spellStart"/>
      <w:r w:rsidRPr="00B26C4F">
        <w:rPr>
          <w:rStyle w:val="markedcontent"/>
          <w:rFonts w:ascii="Times New Roman" w:hAnsi="Times New Roman" w:cs="Times New Roman"/>
          <w:sz w:val="28"/>
          <w:szCs w:val="28"/>
        </w:rPr>
        <w:t>посіб</w:t>
      </w:r>
      <w:proofErr w:type="spellEnd"/>
      <w:r w:rsidRPr="00B26C4F">
        <w:rPr>
          <w:rStyle w:val="markedcontent"/>
          <w:rFonts w:ascii="Times New Roman" w:hAnsi="Times New Roman" w:cs="Times New Roman"/>
          <w:sz w:val="28"/>
          <w:szCs w:val="28"/>
        </w:rPr>
        <w:t xml:space="preserve">. / В. А. </w:t>
      </w:r>
      <w:proofErr w:type="spellStart"/>
      <w:r w:rsidRPr="00B26C4F">
        <w:rPr>
          <w:rStyle w:val="markedcontent"/>
          <w:rFonts w:ascii="Times New Roman" w:hAnsi="Times New Roman" w:cs="Times New Roman"/>
          <w:sz w:val="28"/>
          <w:szCs w:val="28"/>
        </w:rPr>
        <w:t>Дідковський</w:t>
      </w:r>
      <w:proofErr w:type="spellEnd"/>
      <w:r w:rsidRPr="00B26C4F">
        <w:rPr>
          <w:rStyle w:val="markedcontent"/>
          <w:rFonts w:ascii="Times New Roman" w:hAnsi="Times New Roman" w:cs="Times New Roman"/>
          <w:sz w:val="28"/>
          <w:szCs w:val="28"/>
        </w:rPr>
        <w:t xml:space="preserve">, В. В. </w:t>
      </w:r>
      <w:r w:rsidRPr="00B26C4F">
        <w:rPr>
          <w:rStyle w:val="markedcontent"/>
          <w:rFonts w:ascii="Times New Roman" w:hAnsi="Times New Roman" w:cs="Times New Roman"/>
          <w:sz w:val="28"/>
          <w:szCs w:val="28"/>
        </w:rPr>
        <w:lastRenderedPageBreak/>
        <w:t xml:space="preserve">Бондаренко, О. </w:t>
      </w:r>
      <w:proofErr w:type="spellStart"/>
      <w:r w:rsidRPr="00B26C4F">
        <w:rPr>
          <w:rStyle w:val="markedcontent"/>
          <w:rFonts w:ascii="Times New Roman" w:hAnsi="Times New Roman" w:cs="Times New Roman"/>
          <w:sz w:val="28"/>
          <w:szCs w:val="28"/>
        </w:rPr>
        <w:t>В.Кузенков</w:t>
      </w:r>
      <w:proofErr w:type="spellEnd"/>
      <w:r w:rsidRPr="00B26C4F">
        <w:rPr>
          <w:rStyle w:val="markedcontent"/>
          <w:rFonts w:ascii="Times New Roman" w:hAnsi="Times New Roman" w:cs="Times New Roman"/>
          <w:sz w:val="28"/>
          <w:szCs w:val="28"/>
        </w:rPr>
        <w:t xml:space="preserve">. Київ : </w:t>
      </w:r>
      <w:proofErr w:type="spellStart"/>
      <w:r w:rsidRPr="00B26C4F">
        <w:rPr>
          <w:rStyle w:val="markedcontent"/>
          <w:rFonts w:ascii="Times New Roman" w:hAnsi="Times New Roman" w:cs="Times New Roman"/>
          <w:sz w:val="28"/>
          <w:szCs w:val="28"/>
        </w:rPr>
        <w:t>Нац</w:t>
      </w:r>
      <w:proofErr w:type="spellEnd"/>
      <w:r w:rsidRPr="00B26C4F">
        <w:rPr>
          <w:rStyle w:val="markedcontent"/>
          <w:rFonts w:ascii="Times New Roman" w:hAnsi="Times New Roman" w:cs="Times New Roman"/>
          <w:sz w:val="28"/>
          <w:szCs w:val="28"/>
        </w:rPr>
        <w:t xml:space="preserve">. акад. </w:t>
      </w:r>
      <w:proofErr w:type="spellStart"/>
      <w:r w:rsidRPr="00B26C4F">
        <w:rPr>
          <w:rStyle w:val="markedcontent"/>
          <w:rFonts w:ascii="Times New Roman" w:hAnsi="Times New Roman" w:cs="Times New Roman"/>
          <w:sz w:val="28"/>
          <w:szCs w:val="28"/>
        </w:rPr>
        <w:t>внутр</w:t>
      </w:r>
      <w:proofErr w:type="spellEnd"/>
      <w:r w:rsidRPr="00B26C4F">
        <w:rPr>
          <w:rStyle w:val="markedcontent"/>
          <w:rFonts w:ascii="Times New Roman" w:hAnsi="Times New Roman" w:cs="Times New Roman"/>
          <w:sz w:val="28"/>
          <w:szCs w:val="28"/>
        </w:rPr>
        <w:t>. справ, ФОП Кандиба Т. П. 2019. 98 с.</w:t>
      </w:r>
    </w:p>
    <w:p w14:paraId="208DA000" w14:textId="77777777" w:rsidR="00376D19" w:rsidRPr="00E86476" w:rsidRDefault="00376D19" w:rsidP="001B2221">
      <w:pPr>
        <w:pStyle w:val="ad"/>
        <w:numPr>
          <w:ilvl w:val="0"/>
          <w:numId w:val="124"/>
        </w:numPr>
        <w:spacing w:after="0" w:line="240" w:lineRule="auto"/>
        <w:ind w:right="282" w:firstLine="284"/>
        <w:jc w:val="both"/>
        <w:rPr>
          <w:rFonts w:ascii="Times New Roman" w:hAnsi="Times New Roman" w:cs="Times New Roman"/>
          <w:sz w:val="28"/>
          <w:szCs w:val="28"/>
        </w:rPr>
      </w:pPr>
      <w:proofErr w:type="spellStart"/>
      <w:r w:rsidRPr="00E86476">
        <w:rPr>
          <w:rFonts w:ascii="Times New Roman" w:hAnsi="Times New Roman" w:cs="Times New Roman"/>
          <w:sz w:val="28"/>
          <w:szCs w:val="28"/>
        </w:rPr>
        <w:t>Хацаюк</w:t>
      </w:r>
      <w:proofErr w:type="spellEnd"/>
      <w:r w:rsidRPr="00E86476">
        <w:rPr>
          <w:rFonts w:ascii="Times New Roman" w:hAnsi="Times New Roman" w:cs="Times New Roman"/>
          <w:sz w:val="28"/>
          <w:szCs w:val="28"/>
        </w:rPr>
        <w:t xml:space="preserve"> О.В., </w:t>
      </w:r>
      <w:proofErr w:type="spellStart"/>
      <w:r w:rsidRPr="00E86476">
        <w:rPr>
          <w:rFonts w:ascii="Times New Roman" w:hAnsi="Times New Roman" w:cs="Times New Roman"/>
          <w:sz w:val="28"/>
          <w:szCs w:val="28"/>
        </w:rPr>
        <w:t>Гіренко</w:t>
      </w:r>
      <w:proofErr w:type="spellEnd"/>
      <w:r w:rsidRPr="00E86476">
        <w:rPr>
          <w:rFonts w:ascii="Times New Roman" w:hAnsi="Times New Roman" w:cs="Times New Roman"/>
          <w:sz w:val="28"/>
          <w:szCs w:val="28"/>
        </w:rPr>
        <w:t xml:space="preserve"> С.П., </w:t>
      </w:r>
      <w:proofErr w:type="spellStart"/>
      <w:r w:rsidRPr="00E86476">
        <w:rPr>
          <w:rFonts w:ascii="Times New Roman" w:hAnsi="Times New Roman" w:cs="Times New Roman"/>
          <w:sz w:val="28"/>
          <w:szCs w:val="28"/>
        </w:rPr>
        <w:t>Ванюк</w:t>
      </w:r>
      <w:proofErr w:type="spellEnd"/>
      <w:r w:rsidRPr="00E86476">
        <w:rPr>
          <w:rFonts w:ascii="Times New Roman" w:hAnsi="Times New Roman" w:cs="Times New Roman"/>
          <w:sz w:val="28"/>
          <w:szCs w:val="28"/>
        </w:rPr>
        <w:t xml:space="preserve"> Д.В., </w:t>
      </w:r>
      <w:proofErr w:type="spellStart"/>
      <w:r w:rsidRPr="00E86476">
        <w:rPr>
          <w:rFonts w:ascii="Times New Roman" w:hAnsi="Times New Roman" w:cs="Times New Roman"/>
          <w:sz w:val="28"/>
          <w:szCs w:val="28"/>
        </w:rPr>
        <w:t>Волянський</w:t>
      </w:r>
      <w:proofErr w:type="spellEnd"/>
      <w:r w:rsidRPr="00E86476">
        <w:rPr>
          <w:rFonts w:ascii="Times New Roman" w:hAnsi="Times New Roman" w:cs="Times New Roman"/>
          <w:sz w:val="28"/>
          <w:szCs w:val="28"/>
        </w:rPr>
        <w:t xml:space="preserve"> В.Г., Задорожний К.А., </w:t>
      </w:r>
      <w:proofErr w:type="spellStart"/>
      <w:r w:rsidRPr="00E86476">
        <w:rPr>
          <w:rFonts w:ascii="Times New Roman" w:hAnsi="Times New Roman" w:cs="Times New Roman"/>
          <w:sz w:val="28"/>
          <w:szCs w:val="28"/>
        </w:rPr>
        <w:t>Лазоренко</w:t>
      </w:r>
      <w:proofErr w:type="spellEnd"/>
      <w:r w:rsidRPr="00E86476">
        <w:rPr>
          <w:rFonts w:ascii="Times New Roman" w:hAnsi="Times New Roman" w:cs="Times New Roman"/>
          <w:sz w:val="28"/>
          <w:szCs w:val="28"/>
        </w:rPr>
        <w:t xml:space="preserve"> С.С., </w:t>
      </w:r>
      <w:proofErr w:type="spellStart"/>
      <w:r w:rsidRPr="00E86476">
        <w:rPr>
          <w:rFonts w:ascii="Times New Roman" w:hAnsi="Times New Roman" w:cs="Times New Roman"/>
          <w:sz w:val="28"/>
          <w:szCs w:val="28"/>
        </w:rPr>
        <w:t>Делямба</w:t>
      </w:r>
      <w:proofErr w:type="spellEnd"/>
      <w:r w:rsidRPr="00E86476">
        <w:rPr>
          <w:rFonts w:ascii="Times New Roman" w:hAnsi="Times New Roman" w:cs="Times New Roman"/>
          <w:sz w:val="28"/>
          <w:szCs w:val="28"/>
        </w:rPr>
        <w:t xml:space="preserve"> М.М. Впровадження сучасних технічних засобів навчання в систему СФП майбутніх офіцерів // </w:t>
      </w:r>
      <w:r w:rsidRPr="00E86476">
        <w:rPr>
          <w:rFonts w:ascii="Times New Roman" w:hAnsi="Times New Roman" w:cs="Times New Roman"/>
          <w:iCs/>
          <w:sz w:val="28"/>
          <w:szCs w:val="28"/>
        </w:rPr>
        <w:t>Науковий часопис Національного педагогічного університету імені М.П. Драгоманова. Серія 15. Науково-педагогічні проблеми фізичної культури (фізична культура і спорт)</w:t>
      </w:r>
      <w:r w:rsidRPr="00E86476">
        <w:rPr>
          <w:rFonts w:ascii="Times New Roman" w:hAnsi="Times New Roman" w:cs="Times New Roman"/>
          <w:sz w:val="28"/>
          <w:szCs w:val="28"/>
        </w:rPr>
        <w:t xml:space="preserve">, 2022. № 8(153). С. 104-109. </w:t>
      </w:r>
    </w:p>
    <w:p w14:paraId="743FD26D" w14:textId="77777777" w:rsidR="00376D19" w:rsidRDefault="00376D19" w:rsidP="001B2221">
      <w:pPr>
        <w:pStyle w:val="a"/>
        <w:numPr>
          <w:ilvl w:val="0"/>
          <w:numId w:val="124"/>
        </w:numPr>
        <w:tabs>
          <w:tab w:val="left" w:pos="1134"/>
        </w:tabs>
        <w:spacing w:after="0" w:line="240" w:lineRule="auto"/>
        <w:ind w:right="282" w:firstLine="284"/>
        <w:jc w:val="both"/>
        <w:rPr>
          <w:rStyle w:val="ac"/>
          <w:szCs w:val="28"/>
        </w:rPr>
      </w:pPr>
      <w:proofErr w:type="spellStart"/>
      <w:r w:rsidRPr="00E86476">
        <w:rPr>
          <w:szCs w:val="28"/>
        </w:rPr>
        <w:t>Червоношапка</w:t>
      </w:r>
      <w:proofErr w:type="spellEnd"/>
      <w:r w:rsidRPr="00E86476">
        <w:rPr>
          <w:szCs w:val="28"/>
        </w:rPr>
        <w:t xml:space="preserve"> М. О., Гнип І. Я. Стійкість </w:t>
      </w:r>
      <w:proofErr w:type="spellStart"/>
      <w:r w:rsidRPr="00E86476">
        <w:rPr>
          <w:szCs w:val="28"/>
        </w:rPr>
        <w:t>сенсомоторних</w:t>
      </w:r>
      <w:proofErr w:type="spellEnd"/>
      <w:r w:rsidRPr="00E86476">
        <w:rPr>
          <w:szCs w:val="28"/>
        </w:rPr>
        <w:t xml:space="preserve"> реагувань курсантів закладів вищої освіти зі специфічними умовами навчання, які здійснюють підготовку поліцейських // Науковий часопис НПУ імені М.П. Драгоманова. Випуск 6 (137). 2021. С.127-130. DOI </w:t>
      </w:r>
      <w:hyperlink r:id="rId60" w:history="1">
        <w:r w:rsidRPr="00E86476">
          <w:rPr>
            <w:rStyle w:val="ac"/>
            <w:szCs w:val="28"/>
          </w:rPr>
          <w:t>https://doi.org/10.31392/NPU-nc.series15.2021.6(137).29</w:t>
        </w:r>
      </w:hyperlink>
      <w:r w:rsidRPr="00E86476">
        <w:rPr>
          <w:rStyle w:val="ac"/>
          <w:szCs w:val="28"/>
        </w:rPr>
        <w:t>.</w:t>
      </w:r>
    </w:p>
    <w:p w14:paraId="4F7882CD" w14:textId="77777777" w:rsidR="00376D19" w:rsidRPr="00183A04" w:rsidRDefault="00376D19" w:rsidP="001B2221">
      <w:pPr>
        <w:pStyle w:val="ad"/>
        <w:numPr>
          <w:ilvl w:val="0"/>
          <w:numId w:val="124"/>
        </w:numPr>
        <w:suppressAutoHyphens/>
        <w:spacing w:after="0" w:line="240" w:lineRule="auto"/>
        <w:ind w:firstLine="284"/>
        <w:jc w:val="both"/>
        <w:rPr>
          <w:rFonts w:ascii="Times New Roman" w:hAnsi="Times New Roman" w:cs="Times New Roman"/>
          <w:sz w:val="28"/>
          <w:szCs w:val="28"/>
        </w:rPr>
      </w:pPr>
      <w:proofErr w:type="spellStart"/>
      <w:r w:rsidRPr="00183A04">
        <w:rPr>
          <w:rStyle w:val="rvts23"/>
          <w:rFonts w:ascii="Times New Roman" w:hAnsi="Times New Roman"/>
          <w:sz w:val="28"/>
          <w:szCs w:val="28"/>
        </w:rPr>
        <w:t>Червоношапка</w:t>
      </w:r>
      <w:proofErr w:type="spellEnd"/>
      <w:r w:rsidRPr="00183A04">
        <w:rPr>
          <w:rStyle w:val="rvts23"/>
          <w:rFonts w:ascii="Times New Roman" w:hAnsi="Times New Roman"/>
          <w:sz w:val="28"/>
          <w:szCs w:val="28"/>
        </w:rPr>
        <w:t xml:space="preserve"> М.О., Гнип І.Я., </w:t>
      </w:r>
      <w:proofErr w:type="spellStart"/>
      <w:r w:rsidRPr="00183A04">
        <w:rPr>
          <w:rStyle w:val="rvts23"/>
          <w:rFonts w:ascii="Times New Roman" w:hAnsi="Times New Roman"/>
          <w:sz w:val="28"/>
          <w:szCs w:val="28"/>
        </w:rPr>
        <w:t>Кмицяк</w:t>
      </w:r>
      <w:proofErr w:type="spellEnd"/>
      <w:r w:rsidRPr="00183A04">
        <w:rPr>
          <w:rStyle w:val="rvts23"/>
          <w:rFonts w:ascii="Times New Roman" w:hAnsi="Times New Roman"/>
          <w:sz w:val="28"/>
          <w:szCs w:val="28"/>
        </w:rPr>
        <w:t xml:space="preserve"> М.В., Котов С.М. Основи методики вдосконалення фізичної підготовленості здобувачів вищої освіти з використанням системи "</w:t>
      </w:r>
      <w:proofErr w:type="spellStart"/>
      <w:r w:rsidRPr="00183A04">
        <w:rPr>
          <w:rStyle w:val="rvts23"/>
          <w:rFonts w:ascii="Times New Roman" w:hAnsi="Times New Roman"/>
          <w:sz w:val="28"/>
          <w:szCs w:val="28"/>
        </w:rPr>
        <w:t>Табата</w:t>
      </w:r>
      <w:proofErr w:type="spellEnd"/>
      <w:r w:rsidRPr="00183A04">
        <w:rPr>
          <w:rStyle w:val="rvts23"/>
          <w:rFonts w:ascii="Times New Roman" w:hAnsi="Times New Roman"/>
          <w:sz w:val="28"/>
          <w:szCs w:val="28"/>
        </w:rPr>
        <w:t xml:space="preserve">". Методичні рекомендації. Львів: </w:t>
      </w:r>
      <w:proofErr w:type="spellStart"/>
      <w:r w:rsidRPr="00183A04">
        <w:rPr>
          <w:rStyle w:val="rvts23"/>
          <w:rFonts w:ascii="Times New Roman" w:hAnsi="Times New Roman"/>
          <w:sz w:val="28"/>
          <w:szCs w:val="28"/>
        </w:rPr>
        <w:t>ЛьвДУВС</w:t>
      </w:r>
      <w:proofErr w:type="spellEnd"/>
      <w:r w:rsidRPr="00183A04">
        <w:rPr>
          <w:rStyle w:val="rvts23"/>
          <w:rFonts w:ascii="Times New Roman" w:hAnsi="Times New Roman"/>
          <w:sz w:val="28"/>
          <w:szCs w:val="28"/>
        </w:rPr>
        <w:t>, 2023. 28с.</w:t>
      </w:r>
    </w:p>
    <w:p w14:paraId="5D3EDF31" w14:textId="77777777" w:rsidR="00376D19" w:rsidRPr="00E86476" w:rsidRDefault="00376D19" w:rsidP="00376D19">
      <w:pPr>
        <w:spacing w:line="360" w:lineRule="auto"/>
        <w:ind w:left="709"/>
        <w:rPr>
          <w:sz w:val="28"/>
          <w:szCs w:val="28"/>
        </w:rPr>
      </w:pPr>
    </w:p>
    <w:p w14:paraId="44BCBA4C" w14:textId="77777777" w:rsidR="00871897" w:rsidRDefault="00871897" w:rsidP="00650585">
      <w:pPr>
        <w:ind w:firstLine="567"/>
        <w:contextualSpacing/>
        <w:jc w:val="both"/>
        <w:rPr>
          <w:bCs/>
          <w:sz w:val="28"/>
          <w:szCs w:val="28"/>
        </w:rPr>
      </w:pPr>
    </w:p>
    <w:p w14:paraId="21296D0D" w14:textId="77777777" w:rsidR="00871897" w:rsidRDefault="00871897" w:rsidP="00650585">
      <w:pPr>
        <w:ind w:firstLine="567"/>
        <w:contextualSpacing/>
        <w:jc w:val="both"/>
        <w:rPr>
          <w:bCs/>
          <w:sz w:val="28"/>
          <w:szCs w:val="28"/>
        </w:rPr>
      </w:pPr>
    </w:p>
    <w:p w14:paraId="12A7A7A2" w14:textId="77777777" w:rsidR="00645FCE" w:rsidRDefault="00645FCE" w:rsidP="00650585">
      <w:pPr>
        <w:spacing w:line="360" w:lineRule="auto"/>
        <w:jc w:val="both"/>
        <w:rPr>
          <w:b/>
          <w:sz w:val="28"/>
          <w:szCs w:val="28"/>
        </w:rPr>
      </w:pPr>
    </w:p>
    <w:p w14:paraId="2CEAD779" w14:textId="48590CC1" w:rsidR="00645FCE" w:rsidRDefault="00645FCE" w:rsidP="00650585">
      <w:pPr>
        <w:pStyle w:val="a9"/>
        <w:shd w:val="clear" w:color="auto" w:fill="FFFFFF"/>
        <w:ind w:left="-142" w:right="-6" w:firstLine="618"/>
        <w:contextualSpacing/>
        <w:jc w:val="both"/>
        <w:rPr>
          <w:i/>
          <w:iCs/>
          <w:color w:val="000000"/>
          <w:sz w:val="28"/>
          <w:szCs w:val="28"/>
          <w:lang w:val="uk-UA"/>
        </w:rPr>
      </w:pPr>
    </w:p>
    <w:p w14:paraId="3741BF25" w14:textId="6E0A0818" w:rsidR="00645FCE" w:rsidRDefault="00645FCE" w:rsidP="00650585">
      <w:pPr>
        <w:pStyle w:val="a9"/>
        <w:shd w:val="clear" w:color="auto" w:fill="FFFFFF"/>
        <w:ind w:right="-6"/>
        <w:contextualSpacing/>
        <w:jc w:val="both"/>
        <w:rPr>
          <w:i/>
          <w:iCs/>
          <w:color w:val="000000"/>
          <w:sz w:val="28"/>
          <w:szCs w:val="28"/>
          <w:lang w:val="uk-UA"/>
        </w:rPr>
      </w:pPr>
    </w:p>
    <w:p w14:paraId="11E56F04" w14:textId="29E0AE51" w:rsidR="009C6A78" w:rsidRDefault="009C6A78" w:rsidP="00650585">
      <w:pPr>
        <w:pStyle w:val="a9"/>
        <w:shd w:val="clear" w:color="auto" w:fill="FFFFFF"/>
        <w:ind w:right="-6"/>
        <w:contextualSpacing/>
        <w:jc w:val="both"/>
        <w:rPr>
          <w:i/>
          <w:iCs/>
          <w:color w:val="000000"/>
          <w:sz w:val="28"/>
          <w:szCs w:val="28"/>
          <w:lang w:val="uk-UA"/>
        </w:rPr>
      </w:pPr>
    </w:p>
    <w:p w14:paraId="2B8C264E" w14:textId="3AA63FC0" w:rsidR="009C6A78" w:rsidRDefault="009C6A78" w:rsidP="00E130C1">
      <w:pPr>
        <w:pStyle w:val="a9"/>
        <w:shd w:val="clear" w:color="auto" w:fill="FFFFFF"/>
        <w:ind w:right="-6"/>
        <w:contextualSpacing/>
        <w:rPr>
          <w:i/>
          <w:iCs/>
          <w:color w:val="000000"/>
          <w:sz w:val="28"/>
          <w:szCs w:val="28"/>
          <w:lang w:val="uk-UA"/>
        </w:rPr>
      </w:pPr>
    </w:p>
    <w:p w14:paraId="16E8722F" w14:textId="77777777" w:rsidR="009C6A78" w:rsidRDefault="009C6A78" w:rsidP="00E130C1">
      <w:pPr>
        <w:pStyle w:val="a9"/>
        <w:shd w:val="clear" w:color="auto" w:fill="FFFFFF"/>
        <w:ind w:right="-6"/>
        <w:contextualSpacing/>
        <w:rPr>
          <w:i/>
          <w:iCs/>
          <w:color w:val="000000"/>
          <w:sz w:val="28"/>
          <w:szCs w:val="28"/>
          <w:lang w:val="uk-UA"/>
        </w:rPr>
      </w:pPr>
    </w:p>
    <w:p w14:paraId="26AAAC8D" w14:textId="3079B4B8" w:rsidR="00810867" w:rsidRDefault="00810867" w:rsidP="00E06AFE">
      <w:pPr>
        <w:pStyle w:val="a9"/>
        <w:shd w:val="clear" w:color="auto" w:fill="FFFFFF"/>
        <w:ind w:left="-142" w:right="-6" w:firstLine="618"/>
        <w:contextualSpacing/>
        <w:jc w:val="center"/>
        <w:rPr>
          <w:i/>
          <w:iCs/>
          <w:color w:val="000000"/>
          <w:sz w:val="28"/>
          <w:szCs w:val="28"/>
          <w:lang w:val="uk-UA"/>
        </w:rPr>
      </w:pPr>
    </w:p>
    <w:p w14:paraId="4816D4F4" w14:textId="2EF473E0" w:rsidR="00ED170D" w:rsidRDefault="00ED170D" w:rsidP="00E06AFE">
      <w:pPr>
        <w:pStyle w:val="a9"/>
        <w:shd w:val="clear" w:color="auto" w:fill="FFFFFF"/>
        <w:ind w:left="-142" w:right="-6" w:firstLine="618"/>
        <w:contextualSpacing/>
        <w:jc w:val="center"/>
        <w:rPr>
          <w:i/>
          <w:iCs/>
          <w:color w:val="000000"/>
          <w:sz w:val="28"/>
          <w:szCs w:val="28"/>
          <w:lang w:val="uk-UA"/>
        </w:rPr>
      </w:pPr>
    </w:p>
    <w:p w14:paraId="730E2D0B" w14:textId="01E2E294" w:rsidR="00ED170D" w:rsidRDefault="00ED170D" w:rsidP="00E06AFE">
      <w:pPr>
        <w:pStyle w:val="a9"/>
        <w:shd w:val="clear" w:color="auto" w:fill="FFFFFF"/>
        <w:ind w:left="-142" w:right="-6" w:firstLine="618"/>
        <w:contextualSpacing/>
        <w:jc w:val="center"/>
        <w:rPr>
          <w:i/>
          <w:iCs/>
          <w:color w:val="000000"/>
          <w:sz w:val="28"/>
          <w:szCs w:val="28"/>
          <w:lang w:val="uk-UA"/>
        </w:rPr>
      </w:pPr>
    </w:p>
    <w:p w14:paraId="781B0AAC" w14:textId="4075708F" w:rsidR="00ED170D" w:rsidRDefault="00ED170D" w:rsidP="00E06AFE">
      <w:pPr>
        <w:pStyle w:val="a9"/>
        <w:shd w:val="clear" w:color="auto" w:fill="FFFFFF"/>
        <w:ind w:left="-142" w:right="-6" w:firstLine="618"/>
        <w:contextualSpacing/>
        <w:jc w:val="center"/>
        <w:rPr>
          <w:i/>
          <w:iCs/>
          <w:color w:val="000000"/>
          <w:sz w:val="28"/>
          <w:szCs w:val="28"/>
          <w:lang w:val="uk-UA"/>
        </w:rPr>
      </w:pPr>
    </w:p>
    <w:p w14:paraId="746BE31B" w14:textId="69F475BF" w:rsidR="00ED170D" w:rsidRDefault="00ED170D" w:rsidP="00E06AFE">
      <w:pPr>
        <w:pStyle w:val="a9"/>
        <w:shd w:val="clear" w:color="auto" w:fill="FFFFFF"/>
        <w:ind w:left="-142" w:right="-6" w:firstLine="618"/>
        <w:contextualSpacing/>
        <w:jc w:val="center"/>
        <w:rPr>
          <w:i/>
          <w:iCs/>
          <w:color w:val="000000"/>
          <w:sz w:val="28"/>
          <w:szCs w:val="28"/>
          <w:lang w:val="uk-UA"/>
        </w:rPr>
      </w:pPr>
    </w:p>
    <w:p w14:paraId="625612CD" w14:textId="1B1C2A53" w:rsidR="00ED170D" w:rsidRDefault="00ED170D" w:rsidP="00E06AFE">
      <w:pPr>
        <w:pStyle w:val="a9"/>
        <w:shd w:val="clear" w:color="auto" w:fill="FFFFFF"/>
        <w:ind w:left="-142" w:right="-6" w:firstLine="618"/>
        <w:contextualSpacing/>
        <w:jc w:val="center"/>
        <w:rPr>
          <w:i/>
          <w:iCs/>
          <w:color w:val="000000"/>
          <w:sz w:val="28"/>
          <w:szCs w:val="28"/>
          <w:lang w:val="uk-UA"/>
        </w:rPr>
      </w:pPr>
    </w:p>
    <w:p w14:paraId="2290828D" w14:textId="78036796" w:rsidR="00ED170D" w:rsidRDefault="00ED170D" w:rsidP="00E06AFE">
      <w:pPr>
        <w:pStyle w:val="a9"/>
        <w:shd w:val="clear" w:color="auto" w:fill="FFFFFF"/>
        <w:ind w:left="-142" w:right="-6" w:firstLine="618"/>
        <w:contextualSpacing/>
        <w:jc w:val="center"/>
        <w:rPr>
          <w:i/>
          <w:iCs/>
          <w:color w:val="000000"/>
          <w:sz w:val="28"/>
          <w:szCs w:val="28"/>
          <w:lang w:val="uk-UA"/>
        </w:rPr>
      </w:pPr>
    </w:p>
    <w:p w14:paraId="35A9EDF0" w14:textId="5319E12F" w:rsidR="0070525D" w:rsidRDefault="0070525D" w:rsidP="00E06AFE">
      <w:pPr>
        <w:pStyle w:val="a9"/>
        <w:shd w:val="clear" w:color="auto" w:fill="FFFFFF"/>
        <w:ind w:left="-142" w:right="-6" w:firstLine="618"/>
        <w:contextualSpacing/>
        <w:jc w:val="center"/>
        <w:rPr>
          <w:i/>
          <w:iCs/>
          <w:color w:val="000000"/>
          <w:sz w:val="28"/>
          <w:szCs w:val="28"/>
          <w:lang w:val="uk-UA"/>
        </w:rPr>
      </w:pPr>
    </w:p>
    <w:p w14:paraId="22E0AF7A" w14:textId="77777777" w:rsidR="0070525D" w:rsidRDefault="0070525D" w:rsidP="00E06AFE">
      <w:pPr>
        <w:pStyle w:val="a9"/>
        <w:shd w:val="clear" w:color="auto" w:fill="FFFFFF"/>
        <w:ind w:left="-142" w:right="-6" w:firstLine="618"/>
        <w:contextualSpacing/>
        <w:jc w:val="center"/>
        <w:rPr>
          <w:i/>
          <w:iCs/>
          <w:color w:val="000000"/>
          <w:sz w:val="28"/>
          <w:szCs w:val="28"/>
          <w:lang w:val="uk-UA"/>
        </w:rPr>
      </w:pPr>
    </w:p>
    <w:p w14:paraId="5286DF14" w14:textId="106983E4" w:rsidR="00ED170D" w:rsidRDefault="00ED170D" w:rsidP="00E06AFE">
      <w:pPr>
        <w:pStyle w:val="a9"/>
        <w:shd w:val="clear" w:color="auto" w:fill="FFFFFF"/>
        <w:ind w:left="-142" w:right="-6" w:firstLine="618"/>
        <w:contextualSpacing/>
        <w:jc w:val="center"/>
        <w:rPr>
          <w:i/>
          <w:iCs/>
          <w:color w:val="000000"/>
          <w:sz w:val="28"/>
          <w:szCs w:val="28"/>
          <w:lang w:val="uk-UA"/>
        </w:rPr>
      </w:pPr>
    </w:p>
    <w:p w14:paraId="2D5C7DD1" w14:textId="50538148" w:rsidR="004B6E53" w:rsidRDefault="004B6E53" w:rsidP="001B2221">
      <w:pPr>
        <w:pStyle w:val="a9"/>
        <w:shd w:val="clear" w:color="auto" w:fill="FFFFFF"/>
        <w:ind w:right="-6"/>
        <w:contextualSpacing/>
        <w:rPr>
          <w:i/>
          <w:iCs/>
          <w:color w:val="000000"/>
          <w:sz w:val="28"/>
          <w:szCs w:val="28"/>
          <w:lang w:val="uk-UA"/>
        </w:rPr>
      </w:pPr>
    </w:p>
    <w:p w14:paraId="2E939680" w14:textId="77777777" w:rsidR="004B6E53" w:rsidRDefault="004B6E53" w:rsidP="00E06AFE">
      <w:pPr>
        <w:pStyle w:val="a9"/>
        <w:shd w:val="clear" w:color="auto" w:fill="FFFFFF"/>
        <w:ind w:left="-142" w:right="-6" w:firstLine="618"/>
        <w:contextualSpacing/>
        <w:jc w:val="center"/>
        <w:rPr>
          <w:i/>
          <w:iCs/>
          <w:color w:val="000000"/>
          <w:sz w:val="28"/>
          <w:szCs w:val="28"/>
          <w:lang w:val="uk-UA"/>
        </w:rPr>
      </w:pPr>
    </w:p>
    <w:p w14:paraId="2ED3AE85" w14:textId="5774E0B5" w:rsidR="00810867" w:rsidRPr="003741AF" w:rsidRDefault="00810867" w:rsidP="003741AF">
      <w:pPr>
        <w:pStyle w:val="a9"/>
        <w:shd w:val="clear" w:color="auto" w:fill="FFFFFF"/>
        <w:ind w:left="-142" w:right="-6" w:firstLine="142"/>
        <w:contextualSpacing/>
        <w:jc w:val="center"/>
        <w:rPr>
          <w:b/>
          <w:bCs/>
          <w:iCs/>
          <w:color w:val="000000"/>
          <w:sz w:val="28"/>
          <w:szCs w:val="28"/>
          <w:lang w:val="uk-UA"/>
        </w:rPr>
      </w:pPr>
      <w:r w:rsidRPr="003741AF">
        <w:rPr>
          <w:b/>
          <w:bCs/>
          <w:iCs/>
          <w:color w:val="000000"/>
          <w:sz w:val="28"/>
          <w:szCs w:val="28"/>
          <w:lang w:val="uk-UA"/>
        </w:rPr>
        <w:lastRenderedPageBreak/>
        <w:t>РОЛЬ ОЗДОРОВЧО-РЕКРЕАЦІЙНОЇ РУХОВОЇ АКТИВНОСТІ У ФОРМУВАННІ ЗДОРОВОГО СПОСОБУ ЖИТТЯ СТУДЕНТІВ</w:t>
      </w:r>
    </w:p>
    <w:p w14:paraId="39DD565F" w14:textId="77777777" w:rsidR="00810867" w:rsidRDefault="00810867" w:rsidP="00E06AFE">
      <w:pPr>
        <w:pStyle w:val="a9"/>
        <w:shd w:val="clear" w:color="auto" w:fill="FFFFFF"/>
        <w:ind w:left="-142" w:right="-6" w:firstLine="618"/>
        <w:contextualSpacing/>
        <w:jc w:val="center"/>
        <w:rPr>
          <w:i/>
          <w:iCs/>
          <w:color w:val="000000"/>
          <w:sz w:val="28"/>
          <w:szCs w:val="28"/>
          <w:lang w:val="uk-UA"/>
        </w:rPr>
      </w:pPr>
    </w:p>
    <w:p w14:paraId="2FB5894F" w14:textId="13CF2CCA" w:rsidR="00E06AFE" w:rsidRPr="00B138E3" w:rsidRDefault="009A4178" w:rsidP="003741AF">
      <w:pPr>
        <w:pStyle w:val="a9"/>
        <w:shd w:val="clear" w:color="auto" w:fill="FFFFFF"/>
        <w:ind w:right="-6"/>
        <w:contextualSpacing/>
        <w:jc w:val="center"/>
        <w:rPr>
          <w:i/>
          <w:iCs/>
          <w:color w:val="000000"/>
          <w:sz w:val="28"/>
          <w:szCs w:val="28"/>
          <w:lang w:val="uk-UA"/>
        </w:rPr>
      </w:pPr>
      <w:r w:rsidRPr="009A4178">
        <w:rPr>
          <w:i/>
          <w:iCs/>
          <w:color w:val="000000"/>
          <w:sz w:val="28"/>
          <w:szCs w:val="28"/>
          <w:lang w:val="uk-UA"/>
        </w:rPr>
        <w:t xml:space="preserve">Кость </w:t>
      </w:r>
      <w:r w:rsidR="00B138E3" w:rsidRPr="00B138E3">
        <w:rPr>
          <w:i/>
          <w:iCs/>
          <w:color w:val="000000"/>
          <w:sz w:val="28"/>
          <w:szCs w:val="28"/>
          <w:lang w:val="uk-UA"/>
        </w:rPr>
        <w:t>Микола Ми</w:t>
      </w:r>
      <w:r w:rsidR="00645FCE">
        <w:rPr>
          <w:i/>
          <w:iCs/>
          <w:color w:val="000000"/>
          <w:sz w:val="28"/>
          <w:szCs w:val="28"/>
          <w:lang w:val="uk-UA"/>
        </w:rPr>
        <w:t>хайлович</w:t>
      </w:r>
    </w:p>
    <w:p w14:paraId="626159D0" w14:textId="77777777" w:rsidR="00E06AFE" w:rsidRPr="00B138E3" w:rsidRDefault="00E06AFE" w:rsidP="003741AF">
      <w:pPr>
        <w:pStyle w:val="a9"/>
        <w:shd w:val="clear" w:color="auto" w:fill="FFFFFF"/>
        <w:ind w:right="-6"/>
        <w:contextualSpacing/>
        <w:jc w:val="center"/>
        <w:rPr>
          <w:i/>
          <w:iCs/>
          <w:color w:val="000000"/>
          <w:sz w:val="28"/>
          <w:szCs w:val="28"/>
          <w:lang w:val="uk-UA"/>
        </w:rPr>
      </w:pPr>
      <w:r w:rsidRPr="00B138E3">
        <w:rPr>
          <w:i/>
          <w:iCs/>
          <w:color w:val="000000"/>
          <w:sz w:val="28"/>
          <w:szCs w:val="28"/>
          <w:lang w:val="uk-UA"/>
        </w:rPr>
        <w:t>кандидат наук з фізичного виховання та спорту, доцент,</w:t>
      </w:r>
    </w:p>
    <w:p w14:paraId="0CE50CDA" w14:textId="77777777" w:rsidR="003741AF" w:rsidRDefault="00E06AFE" w:rsidP="003741AF">
      <w:pPr>
        <w:pStyle w:val="a9"/>
        <w:shd w:val="clear" w:color="auto" w:fill="FFFFFF"/>
        <w:ind w:right="-6"/>
        <w:contextualSpacing/>
        <w:jc w:val="center"/>
        <w:rPr>
          <w:i/>
          <w:iCs/>
          <w:color w:val="000000"/>
          <w:sz w:val="28"/>
          <w:szCs w:val="28"/>
          <w:lang w:val="uk-UA"/>
        </w:rPr>
      </w:pPr>
      <w:r w:rsidRPr="00B138E3">
        <w:rPr>
          <w:i/>
          <w:iCs/>
          <w:color w:val="000000"/>
          <w:sz w:val="28"/>
          <w:szCs w:val="28"/>
          <w:lang w:val="uk-UA"/>
        </w:rPr>
        <w:t>завідувач кафедри психічного та фізичного здоров</w:t>
      </w:r>
      <w:r w:rsidR="00345796">
        <w:rPr>
          <w:i/>
          <w:iCs/>
          <w:color w:val="000000"/>
          <w:sz w:val="28"/>
          <w:szCs w:val="28"/>
          <w:lang w:val="uk-UA"/>
        </w:rPr>
        <w:t>’</w:t>
      </w:r>
      <w:r w:rsidRPr="00B138E3">
        <w:rPr>
          <w:i/>
          <w:iCs/>
          <w:color w:val="000000"/>
          <w:sz w:val="28"/>
          <w:szCs w:val="28"/>
          <w:lang w:val="uk-UA"/>
        </w:rPr>
        <w:t xml:space="preserve">я </w:t>
      </w:r>
    </w:p>
    <w:p w14:paraId="17238A6F" w14:textId="77777777" w:rsidR="003741AF" w:rsidRDefault="00E06AFE" w:rsidP="003741AF">
      <w:pPr>
        <w:pStyle w:val="a9"/>
        <w:shd w:val="clear" w:color="auto" w:fill="FFFFFF"/>
        <w:ind w:right="-6"/>
        <w:contextualSpacing/>
        <w:jc w:val="center"/>
        <w:rPr>
          <w:i/>
          <w:iCs/>
          <w:color w:val="000000"/>
          <w:sz w:val="28"/>
          <w:szCs w:val="28"/>
          <w:lang w:val="uk-UA"/>
        </w:rPr>
      </w:pPr>
      <w:r w:rsidRPr="00B138E3">
        <w:rPr>
          <w:i/>
          <w:iCs/>
          <w:color w:val="000000"/>
          <w:sz w:val="28"/>
          <w:szCs w:val="28"/>
          <w:lang w:val="uk-UA"/>
        </w:rPr>
        <w:t xml:space="preserve">КЗВО ЛОР </w:t>
      </w:r>
      <w:r w:rsidR="003741AF">
        <w:rPr>
          <w:i/>
          <w:iCs/>
          <w:color w:val="000000"/>
          <w:sz w:val="28"/>
          <w:szCs w:val="28"/>
          <w:lang w:val="uk-UA"/>
        </w:rPr>
        <w:t>«</w:t>
      </w:r>
      <w:r w:rsidRPr="00B138E3">
        <w:rPr>
          <w:i/>
          <w:iCs/>
          <w:color w:val="000000"/>
          <w:sz w:val="28"/>
          <w:szCs w:val="28"/>
          <w:lang w:val="uk-UA"/>
        </w:rPr>
        <w:t xml:space="preserve">Львівська медична академія імені </w:t>
      </w:r>
      <w:proofErr w:type="spellStart"/>
      <w:r w:rsidRPr="00B138E3">
        <w:rPr>
          <w:i/>
          <w:iCs/>
          <w:color w:val="000000"/>
          <w:sz w:val="28"/>
          <w:szCs w:val="28"/>
          <w:lang w:val="uk-UA"/>
        </w:rPr>
        <w:t>Андрея</w:t>
      </w:r>
      <w:proofErr w:type="spellEnd"/>
      <w:r w:rsidRPr="00B138E3">
        <w:rPr>
          <w:i/>
          <w:iCs/>
          <w:color w:val="000000"/>
          <w:sz w:val="28"/>
          <w:szCs w:val="28"/>
          <w:lang w:val="uk-UA"/>
        </w:rPr>
        <w:t xml:space="preserve"> </w:t>
      </w:r>
      <w:proofErr w:type="spellStart"/>
      <w:r w:rsidRPr="00B138E3">
        <w:rPr>
          <w:i/>
          <w:iCs/>
          <w:color w:val="000000"/>
          <w:sz w:val="28"/>
          <w:szCs w:val="28"/>
          <w:lang w:val="uk-UA"/>
        </w:rPr>
        <w:t>Крупинського</w:t>
      </w:r>
      <w:proofErr w:type="spellEnd"/>
      <w:r w:rsidR="003741AF">
        <w:rPr>
          <w:i/>
          <w:iCs/>
          <w:color w:val="000000"/>
          <w:sz w:val="28"/>
          <w:szCs w:val="28"/>
          <w:lang w:val="uk-UA"/>
        </w:rPr>
        <w:t>»</w:t>
      </w:r>
      <w:r w:rsidRPr="00B138E3">
        <w:rPr>
          <w:i/>
          <w:iCs/>
          <w:color w:val="000000"/>
          <w:sz w:val="28"/>
          <w:szCs w:val="28"/>
          <w:lang w:val="uk-UA"/>
        </w:rPr>
        <w:t xml:space="preserve">, </w:t>
      </w:r>
    </w:p>
    <w:p w14:paraId="4BBF70A8" w14:textId="498281B1" w:rsidR="00E06AFE" w:rsidRPr="00B138E3" w:rsidRDefault="00E06AFE" w:rsidP="003741AF">
      <w:pPr>
        <w:pStyle w:val="a9"/>
        <w:shd w:val="clear" w:color="auto" w:fill="FFFFFF"/>
        <w:ind w:right="-6"/>
        <w:contextualSpacing/>
        <w:jc w:val="center"/>
        <w:rPr>
          <w:i/>
          <w:iCs/>
          <w:color w:val="000000"/>
          <w:sz w:val="28"/>
          <w:szCs w:val="28"/>
          <w:lang w:val="uk-UA"/>
        </w:rPr>
      </w:pPr>
      <w:r w:rsidRPr="00B138E3">
        <w:rPr>
          <w:i/>
          <w:iCs/>
          <w:color w:val="000000"/>
          <w:sz w:val="28"/>
          <w:szCs w:val="28"/>
          <w:lang w:val="uk-UA"/>
        </w:rPr>
        <w:t>м. Львів</w:t>
      </w:r>
    </w:p>
    <w:p w14:paraId="4B8E86D4" w14:textId="7345E1F9" w:rsidR="00EE0040" w:rsidRDefault="001947F0" w:rsidP="00E06AFE">
      <w:pPr>
        <w:pStyle w:val="a9"/>
        <w:shd w:val="clear" w:color="auto" w:fill="FFFFFF"/>
        <w:ind w:left="-142" w:right="-6" w:firstLine="618"/>
        <w:contextualSpacing/>
        <w:jc w:val="center"/>
        <w:rPr>
          <w:color w:val="000000"/>
          <w:sz w:val="28"/>
          <w:szCs w:val="28"/>
          <w:lang w:val="uk-UA"/>
        </w:rPr>
      </w:pPr>
      <w:hyperlink r:id="rId61" w:history="1">
        <w:r w:rsidR="00B138E3" w:rsidRPr="004D7826">
          <w:rPr>
            <w:rStyle w:val="ac"/>
            <w:sz w:val="28"/>
            <w:szCs w:val="28"/>
            <w:lang w:val="uk-UA"/>
          </w:rPr>
          <w:t>https://orcid.org/0009-0004-1638-2928</w:t>
        </w:r>
      </w:hyperlink>
    </w:p>
    <w:p w14:paraId="1E4AAF24" w14:textId="77777777" w:rsidR="00EE0040" w:rsidRPr="00B7761C" w:rsidRDefault="00EE0040" w:rsidP="00B138E3">
      <w:pPr>
        <w:pStyle w:val="a9"/>
        <w:shd w:val="clear" w:color="auto" w:fill="FFFFFF"/>
        <w:ind w:right="-6"/>
        <w:contextualSpacing/>
        <w:jc w:val="both"/>
        <w:rPr>
          <w:color w:val="000000"/>
          <w:sz w:val="28"/>
          <w:szCs w:val="28"/>
          <w:lang w:val="uk-UA"/>
        </w:rPr>
      </w:pPr>
    </w:p>
    <w:p w14:paraId="20F751FE" w14:textId="368B806B" w:rsidR="00E057D8"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Сучасна</w:t>
      </w:r>
      <w:proofErr w:type="spellEnd"/>
      <w:r w:rsidRPr="00EE0040">
        <w:rPr>
          <w:color w:val="000000"/>
          <w:sz w:val="28"/>
          <w:szCs w:val="28"/>
        </w:rPr>
        <w:t xml:space="preserve"> </w:t>
      </w:r>
      <w:proofErr w:type="spellStart"/>
      <w:r w:rsidRPr="00EE0040">
        <w:rPr>
          <w:color w:val="000000"/>
          <w:sz w:val="28"/>
          <w:szCs w:val="28"/>
        </w:rPr>
        <w:t>підготовка</w:t>
      </w:r>
      <w:proofErr w:type="spellEnd"/>
      <w:r w:rsidRPr="00EE0040">
        <w:rPr>
          <w:color w:val="000000"/>
          <w:sz w:val="28"/>
          <w:szCs w:val="28"/>
        </w:rPr>
        <w:t xml:space="preserve"> </w:t>
      </w:r>
      <w:proofErr w:type="spellStart"/>
      <w:r w:rsidRPr="00EE0040">
        <w:rPr>
          <w:color w:val="000000"/>
          <w:sz w:val="28"/>
          <w:szCs w:val="28"/>
        </w:rPr>
        <w:t>майбутніх</w:t>
      </w:r>
      <w:proofErr w:type="spellEnd"/>
      <w:r w:rsidRPr="00EE0040">
        <w:rPr>
          <w:color w:val="000000"/>
          <w:sz w:val="28"/>
          <w:szCs w:val="28"/>
        </w:rPr>
        <w:t xml:space="preserve"> </w:t>
      </w:r>
      <w:proofErr w:type="spellStart"/>
      <w:r w:rsidRPr="00EE0040">
        <w:rPr>
          <w:color w:val="000000"/>
          <w:sz w:val="28"/>
          <w:szCs w:val="28"/>
        </w:rPr>
        <w:t>фахівців</w:t>
      </w:r>
      <w:proofErr w:type="spellEnd"/>
      <w:r w:rsidRPr="00EE0040">
        <w:rPr>
          <w:color w:val="000000"/>
          <w:sz w:val="28"/>
          <w:szCs w:val="28"/>
        </w:rPr>
        <w:t xml:space="preserve"> </w:t>
      </w:r>
      <w:proofErr w:type="spellStart"/>
      <w:r w:rsidRPr="00EE0040">
        <w:rPr>
          <w:color w:val="000000"/>
          <w:sz w:val="28"/>
          <w:szCs w:val="28"/>
        </w:rPr>
        <w:t>неможлива</w:t>
      </w:r>
      <w:proofErr w:type="spellEnd"/>
      <w:r w:rsidRPr="00EE0040">
        <w:rPr>
          <w:color w:val="000000"/>
          <w:sz w:val="28"/>
          <w:szCs w:val="28"/>
        </w:rPr>
        <w:t xml:space="preserve"> без </w:t>
      </w:r>
      <w:proofErr w:type="spellStart"/>
      <w:r w:rsidRPr="00EE0040">
        <w:rPr>
          <w:color w:val="000000"/>
          <w:sz w:val="28"/>
          <w:szCs w:val="28"/>
        </w:rPr>
        <w:t>урахування</w:t>
      </w:r>
      <w:proofErr w:type="spellEnd"/>
      <w:r w:rsidRPr="00EE0040">
        <w:rPr>
          <w:color w:val="000000"/>
          <w:sz w:val="28"/>
          <w:szCs w:val="28"/>
        </w:rPr>
        <w:t xml:space="preserve"> </w:t>
      </w:r>
      <w:proofErr w:type="spellStart"/>
      <w:r w:rsidRPr="00EE0040">
        <w:rPr>
          <w:color w:val="000000"/>
          <w:sz w:val="28"/>
          <w:szCs w:val="28"/>
        </w:rPr>
        <w:t>завдань</w:t>
      </w:r>
      <w:proofErr w:type="spellEnd"/>
      <w:r w:rsidRPr="00EE0040">
        <w:rPr>
          <w:color w:val="000000"/>
          <w:sz w:val="28"/>
          <w:szCs w:val="28"/>
        </w:rPr>
        <w:t xml:space="preserve">, </w:t>
      </w:r>
      <w:proofErr w:type="spellStart"/>
      <w:r w:rsidRPr="00EE0040">
        <w:rPr>
          <w:color w:val="000000"/>
          <w:sz w:val="28"/>
          <w:szCs w:val="28"/>
        </w:rPr>
        <w:t>які</w:t>
      </w:r>
      <w:proofErr w:type="spellEnd"/>
      <w:r w:rsidRPr="00EE0040">
        <w:rPr>
          <w:color w:val="000000"/>
          <w:sz w:val="28"/>
          <w:szCs w:val="28"/>
        </w:rPr>
        <w:t xml:space="preserve"> вони </w:t>
      </w:r>
      <w:proofErr w:type="spellStart"/>
      <w:r w:rsidRPr="00EE0040">
        <w:rPr>
          <w:color w:val="000000"/>
          <w:sz w:val="28"/>
          <w:szCs w:val="28"/>
        </w:rPr>
        <w:t>виконуватимуть</w:t>
      </w:r>
      <w:proofErr w:type="spellEnd"/>
      <w:r w:rsidRPr="00EE0040">
        <w:rPr>
          <w:color w:val="000000"/>
          <w:sz w:val="28"/>
          <w:szCs w:val="28"/>
        </w:rPr>
        <w:t xml:space="preserve"> у </w:t>
      </w:r>
      <w:proofErr w:type="spellStart"/>
      <w:r w:rsidRPr="00EE0040">
        <w:rPr>
          <w:color w:val="000000"/>
          <w:sz w:val="28"/>
          <w:szCs w:val="28"/>
        </w:rPr>
        <w:t>майбутньому</w:t>
      </w:r>
      <w:proofErr w:type="spellEnd"/>
      <w:r w:rsidRPr="00EE0040">
        <w:rPr>
          <w:color w:val="000000"/>
          <w:sz w:val="28"/>
          <w:szCs w:val="28"/>
        </w:rPr>
        <w:t xml:space="preserve">. </w:t>
      </w:r>
      <w:proofErr w:type="spellStart"/>
      <w:r w:rsidRPr="00EE0040">
        <w:rPr>
          <w:color w:val="000000"/>
          <w:sz w:val="28"/>
          <w:szCs w:val="28"/>
        </w:rPr>
        <w:t>Проте</w:t>
      </w:r>
      <w:proofErr w:type="spellEnd"/>
      <w:r w:rsidRPr="00EE0040">
        <w:rPr>
          <w:color w:val="000000"/>
          <w:sz w:val="28"/>
          <w:szCs w:val="28"/>
        </w:rPr>
        <w:t xml:space="preserve">, </w:t>
      </w:r>
      <w:proofErr w:type="spellStart"/>
      <w:r w:rsidRPr="00EE0040">
        <w:rPr>
          <w:color w:val="000000"/>
          <w:sz w:val="28"/>
          <w:szCs w:val="28"/>
        </w:rPr>
        <w:t>окрім</w:t>
      </w:r>
      <w:proofErr w:type="spellEnd"/>
      <w:r w:rsidRPr="00EE0040">
        <w:rPr>
          <w:color w:val="000000"/>
          <w:sz w:val="28"/>
          <w:szCs w:val="28"/>
        </w:rPr>
        <w:t xml:space="preserve"> </w:t>
      </w:r>
      <w:proofErr w:type="spellStart"/>
      <w:r w:rsidRPr="00EE0040">
        <w:rPr>
          <w:color w:val="000000"/>
          <w:sz w:val="28"/>
          <w:szCs w:val="28"/>
        </w:rPr>
        <w:t>професійних</w:t>
      </w:r>
      <w:proofErr w:type="spellEnd"/>
      <w:r w:rsidRPr="00EE0040">
        <w:rPr>
          <w:color w:val="000000"/>
          <w:sz w:val="28"/>
          <w:szCs w:val="28"/>
        </w:rPr>
        <w:t xml:space="preserve"> </w:t>
      </w:r>
      <w:proofErr w:type="spellStart"/>
      <w:r w:rsidRPr="00EE0040">
        <w:rPr>
          <w:color w:val="000000"/>
          <w:sz w:val="28"/>
          <w:szCs w:val="28"/>
        </w:rPr>
        <w:t>навичок</w:t>
      </w:r>
      <w:proofErr w:type="spellEnd"/>
      <w:r w:rsidRPr="00EE0040">
        <w:rPr>
          <w:color w:val="000000"/>
          <w:sz w:val="28"/>
          <w:szCs w:val="28"/>
        </w:rPr>
        <w:t xml:space="preserve">, </w:t>
      </w:r>
      <w:proofErr w:type="spellStart"/>
      <w:r w:rsidRPr="00EE0040">
        <w:rPr>
          <w:color w:val="000000"/>
          <w:sz w:val="28"/>
          <w:szCs w:val="28"/>
        </w:rPr>
        <w:t>здобувачі</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w:t>
      </w:r>
      <w:proofErr w:type="spellStart"/>
      <w:r w:rsidRPr="00EE0040">
        <w:rPr>
          <w:color w:val="000000"/>
          <w:sz w:val="28"/>
          <w:szCs w:val="28"/>
        </w:rPr>
        <w:t>мають</w:t>
      </w:r>
      <w:proofErr w:type="spellEnd"/>
      <w:r w:rsidRPr="00EE0040">
        <w:rPr>
          <w:color w:val="000000"/>
          <w:sz w:val="28"/>
          <w:szCs w:val="28"/>
        </w:rPr>
        <w:t xml:space="preserve"> </w:t>
      </w:r>
      <w:proofErr w:type="spellStart"/>
      <w:r w:rsidRPr="00EE0040">
        <w:rPr>
          <w:color w:val="000000"/>
          <w:sz w:val="28"/>
          <w:szCs w:val="28"/>
        </w:rPr>
        <w:t>розвинути</w:t>
      </w:r>
      <w:proofErr w:type="spellEnd"/>
      <w:r w:rsidRPr="00EE0040">
        <w:rPr>
          <w:color w:val="000000"/>
          <w:sz w:val="28"/>
          <w:szCs w:val="28"/>
        </w:rPr>
        <w:t xml:space="preserve"> </w:t>
      </w:r>
      <w:proofErr w:type="spellStart"/>
      <w:r w:rsidRPr="00EE0040">
        <w:rPr>
          <w:color w:val="000000"/>
          <w:sz w:val="28"/>
          <w:szCs w:val="28"/>
        </w:rPr>
        <w:t>компетенції</w:t>
      </w:r>
      <w:proofErr w:type="spellEnd"/>
      <w:r w:rsidRPr="00EE0040">
        <w:rPr>
          <w:color w:val="000000"/>
          <w:sz w:val="28"/>
          <w:szCs w:val="28"/>
        </w:rPr>
        <w:t xml:space="preserve">, </w:t>
      </w:r>
      <w:proofErr w:type="spellStart"/>
      <w:r w:rsidRPr="00EE0040">
        <w:rPr>
          <w:color w:val="000000"/>
          <w:sz w:val="28"/>
          <w:szCs w:val="28"/>
        </w:rPr>
        <w:t>що</w:t>
      </w:r>
      <w:proofErr w:type="spellEnd"/>
      <w:r w:rsidRPr="00EE0040">
        <w:rPr>
          <w:color w:val="000000"/>
          <w:sz w:val="28"/>
          <w:szCs w:val="28"/>
        </w:rPr>
        <w:t xml:space="preserve"> </w:t>
      </w:r>
      <w:proofErr w:type="spellStart"/>
      <w:r w:rsidRPr="00EE0040">
        <w:rPr>
          <w:color w:val="000000"/>
          <w:sz w:val="28"/>
          <w:szCs w:val="28"/>
        </w:rPr>
        <w:t>сприяють</w:t>
      </w:r>
      <w:proofErr w:type="spellEnd"/>
      <w:r w:rsidRPr="00EE0040">
        <w:rPr>
          <w:color w:val="000000"/>
          <w:sz w:val="28"/>
          <w:szCs w:val="28"/>
        </w:rPr>
        <w:t xml:space="preserve"> </w:t>
      </w:r>
      <w:proofErr w:type="spellStart"/>
      <w:r w:rsidRPr="00EE0040">
        <w:rPr>
          <w:color w:val="000000"/>
          <w:sz w:val="28"/>
          <w:szCs w:val="28"/>
        </w:rPr>
        <w:t>збереженню</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та </w:t>
      </w:r>
      <w:proofErr w:type="spellStart"/>
      <w:r w:rsidRPr="00EE0040">
        <w:rPr>
          <w:color w:val="000000"/>
          <w:sz w:val="28"/>
          <w:szCs w:val="28"/>
        </w:rPr>
        <w:t>забезпеченню</w:t>
      </w:r>
      <w:proofErr w:type="spellEnd"/>
      <w:r w:rsidRPr="00EE0040">
        <w:rPr>
          <w:color w:val="000000"/>
          <w:sz w:val="28"/>
          <w:szCs w:val="28"/>
        </w:rPr>
        <w:t xml:space="preserve"> </w:t>
      </w:r>
      <w:proofErr w:type="spellStart"/>
      <w:r w:rsidRPr="00EE0040">
        <w:rPr>
          <w:color w:val="000000"/>
          <w:sz w:val="28"/>
          <w:szCs w:val="28"/>
        </w:rPr>
        <w:t>успішного</w:t>
      </w:r>
      <w:proofErr w:type="spellEnd"/>
      <w:r w:rsidRPr="00EE0040">
        <w:rPr>
          <w:color w:val="000000"/>
          <w:sz w:val="28"/>
          <w:szCs w:val="28"/>
        </w:rPr>
        <w:t xml:space="preserve"> </w:t>
      </w:r>
      <w:proofErr w:type="spellStart"/>
      <w:r w:rsidRPr="00EE0040">
        <w:rPr>
          <w:color w:val="000000"/>
          <w:sz w:val="28"/>
          <w:szCs w:val="28"/>
        </w:rPr>
        <w:t>довголіття</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конкурентоспроможного</w:t>
      </w:r>
      <w:proofErr w:type="spellEnd"/>
      <w:r w:rsidRPr="00EE0040">
        <w:rPr>
          <w:color w:val="000000"/>
          <w:sz w:val="28"/>
          <w:szCs w:val="28"/>
        </w:rPr>
        <w:t xml:space="preserve"> </w:t>
      </w:r>
      <w:proofErr w:type="spellStart"/>
      <w:r w:rsidRPr="00EE0040">
        <w:rPr>
          <w:color w:val="000000"/>
          <w:sz w:val="28"/>
          <w:szCs w:val="28"/>
        </w:rPr>
        <w:t>працівника</w:t>
      </w:r>
      <w:proofErr w:type="spellEnd"/>
      <w:r w:rsidRPr="00EE0040">
        <w:rPr>
          <w:color w:val="000000"/>
          <w:sz w:val="28"/>
          <w:szCs w:val="28"/>
        </w:rPr>
        <w:t xml:space="preserve"> </w:t>
      </w:r>
      <w:proofErr w:type="spellStart"/>
      <w:r w:rsidRPr="00EE0040">
        <w:rPr>
          <w:color w:val="000000"/>
          <w:sz w:val="28"/>
          <w:szCs w:val="28"/>
        </w:rPr>
        <w:t>передбачає</w:t>
      </w:r>
      <w:proofErr w:type="spellEnd"/>
      <w:r w:rsidRPr="00EE0040">
        <w:rPr>
          <w:color w:val="000000"/>
          <w:sz w:val="28"/>
          <w:szCs w:val="28"/>
        </w:rPr>
        <w:t xml:space="preserve"> </w:t>
      </w:r>
      <w:proofErr w:type="spellStart"/>
      <w:r w:rsidRPr="00EE0040">
        <w:rPr>
          <w:color w:val="000000"/>
          <w:sz w:val="28"/>
          <w:szCs w:val="28"/>
        </w:rPr>
        <w:t>набуття</w:t>
      </w:r>
      <w:proofErr w:type="spellEnd"/>
      <w:r w:rsidRPr="00EE0040">
        <w:rPr>
          <w:color w:val="000000"/>
          <w:sz w:val="28"/>
          <w:szCs w:val="28"/>
        </w:rPr>
        <w:t xml:space="preserve"> </w:t>
      </w:r>
      <w:proofErr w:type="spellStart"/>
      <w:r w:rsidRPr="00EE0040">
        <w:rPr>
          <w:color w:val="000000"/>
          <w:sz w:val="28"/>
          <w:szCs w:val="28"/>
        </w:rPr>
        <w:t>здобувачами</w:t>
      </w:r>
      <w:proofErr w:type="spellEnd"/>
      <w:r w:rsidRPr="00EE0040">
        <w:rPr>
          <w:color w:val="000000"/>
          <w:sz w:val="28"/>
          <w:szCs w:val="28"/>
        </w:rPr>
        <w:t xml:space="preserve"> </w:t>
      </w:r>
      <w:proofErr w:type="spellStart"/>
      <w:r w:rsidRPr="00EE0040">
        <w:rPr>
          <w:color w:val="000000"/>
          <w:sz w:val="28"/>
          <w:szCs w:val="28"/>
        </w:rPr>
        <w:t>навичок</w:t>
      </w:r>
      <w:proofErr w:type="spellEnd"/>
      <w:r w:rsidRPr="00EE0040">
        <w:rPr>
          <w:color w:val="000000"/>
          <w:sz w:val="28"/>
          <w:szCs w:val="28"/>
        </w:rPr>
        <w:t xml:space="preserve"> </w:t>
      </w:r>
      <w:proofErr w:type="spellStart"/>
      <w:r w:rsidRPr="00EE0040">
        <w:rPr>
          <w:color w:val="000000"/>
          <w:sz w:val="28"/>
          <w:szCs w:val="28"/>
        </w:rPr>
        <w:t>творчого</w:t>
      </w:r>
      <w:proofErr w:type="spellEnd"/>
      <w:r w:rsidRPr="00EE0040">
        <w:rPr>
          <w:color w:val="000000"/>
          <w:sz w:val="28"/>
          <w:szCs w:val="28"/>
        </w:rPr>
        <w:t xml:space="preserve"> </w:t>
      </w:r>
      <w:proofErr w:type="spellStart"/>
      <w:r w:rsidRPr="00EE0040">
        <w:rPr>
          <w:color w:val="000000"/>
          <w:sz w:val="28"/>
          <w:szCs w:val="28"/>
        </w:rPr>
        <w:t>саморозвитку</w:t>
      </w:r>
      <w:proofErr w:type="spellEnd"/>
      <w:r w:rsidRPr="00EE0040">
        <w:rPr>
          <w:color w:val="000000"/>
          <w:sz w:val="28"/>
          <w:szCs w:val="28"/>
        </w:rPr>
        <w:t xml:space="preserve">, </w:t>
      </w:r>
      <w:proofErr w:type="spellStart"/>
      <w:r w:rsidRPr="00EE0040">
        <w:rPr>
          <w:color w:val="000000"/>
          <w:sz w:val="28"/>
          <w:szCs w:val="28"/>
        </w:rPr>
        <w:t>соціокультурної</w:t>
      </w:r>
      <w:proofErr w:type="spellEnd"/>
      <w:r w:rsidRPr="00EE0040">
        <w:rPr>
          <w:color w:val="000000"/>
          <w:sz w:val="28"/>
          <w:szCs w:val="28"/>
        </w:rPr>
        <w:t xml:space="preserve"> </w:t>
      </w:r>
      <w:proofErr w:type="spellStart"/>
      <w:r w:rsidRPr="00EE0040">
        <w:rPr>
          <w:color w:val="000000"/>
          <w:sz w:val="28"/>
          <w:szCs w:val="28"/>
        </w:rPr>
        <w:t>компетентності</w:t>
      </w:r>
      <w:proofErr w:type="spellEnd"/>
      <w:r w:rsidRPr="00EE0040">
        <w:rPr>
          <w:color w:val="000000"/>
          <w:sz w:val="28"/>
          <w:szCs w:val="28"/>
        </w:rPr>
        <w:t xml:space="preserve">, </w:t>
      </w:r>
      <w:proofErr w:type="spellStart"/>
      <w:r w:rsidRPr="00EE0040">
        <w:rPr>
          <w:color w:val="000000"/>
          <w:sz w:val="28"/>
          <w:szCs w:val="28"/>
        </w:rPr>
        <w:t>міцного</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та </w:t>
      </w:r>
      <w:proofErr w:type="spellStart"/>
      <w:r w:rsidRPr="00EE0040">
        <w:rPr>
          <w:color w:val="000000"/>
          <w:sz w:val="28"/>
          <w:szCs w:val="28"/>
        </w:rPr>
        <w:t>високого</w:t>
      </w:r>
      <w:proofErr w:type="spellEnd"/>
      <w:r w:rsidRPr="00EE0040">
        <w:rPr>
          <w:color w:val="000000"/>
          <w:sz w:val="28"/>
          <w:szCs w:val="28"/>
        </w:rPr>
        <w:t xml:space="preserve"> </w:t>
      </w:r>
      <w:proofErr w:type="spellStart"/>
      <w:r w:rsidRPr="00EE0040">
        <w:rPr>
          <w:color w:val="000000"/>
          <w:sz w:val="28"/>
          <w:szCs w:val="28"/>
        </w:rPr>
        <w:t>рівня</w:t>
      </w:r>
      <w:proofErr w:type="spellEnd"/>
      <w:r w:rsidRPr="00EE0040">
        <w:rPr>
          <w:color w:val="000000"/>
          <w:sz w:val="28"/>
          <w:szCs w:val="28"/>
        </w:rPr>
        <w:t xml:space="preserve"> </w:t>
      </w:r>
      <w:proofErr w:type="spellStart"/>
      <w:r w:rsidRPr="00EE0040">
        <w:rPr>
          <w:color w:val="000000"/>
          <w:sz w:val="28"/>
          <w:szCs w:val="28"/>
        </w:rPr>
        <w:t>фізичної</w:t>
      </w:r>
      <w:proofErr w:type="spellEnd"/>
      <w:r w:rsidRPr="00EE0040">
        <w:rPr>
          <w:color w:val="000000"/>
          <w:sz w:val="28"/>
          <w:szCs w:val="28"/>
        </w:rPr>
        <w:t xml:space="preserve"> </w:t>
      </w:r>
      <w:proofErr w:type="spellStart"/>
      <w:r w:rsidRPr="00EE0040">
        <w:rPr>
          <w:color w:val="000000"/>
          <w:sz w:val="28"/>
          <w:szCs w:val="28"/>
        </w:rPr>
        <w:t>підготовленості</w:t>
      </w:r>
      <w:proofErr w:type="spellEnd"/>
      <w:r w:rsidRPr="00EE0040">
        <w:rPr>
          <w:color w:val="000000"/>
          <w:sz w:val="28"/>
          <w:szCs w:val="28"/>
        </w:rPr>
        <w:t xml:space="preserve">. </w:t>
      </w:r>
    </w:p>
    <w:p w14:paraId="2B1A26A3" w14:textId="10398648" w:rsidR="00EE0040" w:rsidRDefault="00EE0040" w:rsidP="003741AF">
      <w:pPr>
        <w:pStyle w:val="a9"/>
        <w:shd w:val="clear" w:color="auto" w:fill="FFFFFF"/>
        <w:ind w:right="-6" w:firstLine="709"/>
        <w:contextualSpacing/>
        <w:jc w:val="both"/>
        <w:rPr>
          <w:color w:val="000000"/>
          <w:sz w:val="28"/>
          <w:szCs w:val="28"/>
        </w:rPr>
      </w:pPr>
      <w:r w:rsidRPr="00EE0040">
        <w:rPr>
          <w:color w:val="000000"/>
          <w:sz w:val="28"/>
          <w:szCs w:val="28"/>
        </w:rPr>
        <w:t xml:space="preserve">У </w:t>
      </w:r>
      <w:proofErr w:type="spellStart"/>
      <w:r w:rsidRPr="00EE0040">
        <w:rPr>
          <w:color w:val="000000"/>
          <w:sz w:val="28"/>
          <w:szCs w:val="28"/>
        </w:rPr>
        <w:t>цьому</w:t>
      </w:r>
      <w:proofErr w:type="spellEnd"/>
      <w:r w:rsidRPr="00EE0040">
        <w:rPr>
          <w:color w:val="000000"/>
          <w:sz w:val="28"/>
          <w:szCs w:val="28"/>
        </w:rPr>
        <w:t xml:space="preserve"> </w:t>
      </w:r>
      <w:proofErr w:type="spellStart"/>
      <w:r w:rsidRPr="00EE0040">
        <w:rPr>
          <w:color w:val="000000"/>
          <w:sz w:val="28"/>
          <w:szCs w:val="28"/>
        </w:rPr>
        <w:t>процесі</w:t>
      </w:r>
      <w:proofErr w:type="spellEnd"/>
      <w:r w:rsidRPr="00EE0040">
        <w:rPr>
          <w:color w:val="000000"/>
          <w:sz w:val="28"/>
          <w:szCs w:val="28"/>
        </w:rPr>
        <w:t xml:space="preserve"> </w:t>
      </w:r>
      <w:proofErr w:type="spellStart"/>
      <w:r w:rsidRPr="00EE0040">
        <w:rPr>
          <w:color w:val="000000"/>
          <w:sz w:val="28"/>
          <w:szCs w:val="28"/>
        </w:rPr>
        <w:t>ключову</w:t>
      </w:r>
      <w:proofErr w:type="spellEnd"/>
      <w:r w:rsidRPr="00EE0040">
        <w:rPr>
          <w:color w:val="000000"/>
          <w:sz w:val="28"/>
          <w:szCs w:val="28"/>
        </w:rPr>
        <w:t xml:space="preserve"> роль </w:t>
      </w:r>
      <w:proofErr w:type="spellStart"/>
      <w:r w:rsidRPr="00EE0040">
        <w:rPr>
          <w:color w:val="000000"/>
          <w:sz w:val="28"/>
          <w:szCs w:val="28"/>
        </w:rPr>
        <w:t>відіграють</w:t>
      </w:r>
      <w:proofErr w:type="spellEnd"/>
      <w:r w:rsidRPr="00EE0040">
        <w:rPr>
          <w:color w:val="000000"/>
          <w:sz w:val="28"/>
          <w:szCs w:val="28"/>
        </w:rPr>
        <w:t xml:space="preserve"> психологи, </w:t>
      </w:r>
      <w:proofErr w:type="spellStart"/>
      <w:r w:rsidRPr="00EE0040">
        <w:rPr>
          <w:color w:val="000000"/>
          <w:sz w:val="28"/>
          <w:szCs w:val="28"/>
        </w:rPr>
        <w:t>адже</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язбереження</w:t>
      </w:r>
      <w:proofErr w:type="spellEnd"/>
      <w:r w:rsidRPr="00EE0040">
        <w:rPr>
          <w:color w:val="000000"/>
          <w:sz w:val="28"/>
          <w:szCs w:val="28"/>
        </w:rPr>
        <w:t xml:space="preserve"> в </w:t>
      </w:r>
      <w:proofErr w:type="spellStart"/>
      <w:r w:rsidRPr="00EE0040">
        <w:rPr>
          <w:color w:val="000000"/>
          <w:sz w:val="28"/>
          <w:szCs w:val="28"/>
        </w:rPr>
        <w:t>освітньому</w:t>
      </w:r>
      <w:proofErr w:type="spellEnd"/>
      <w:r w:rsidRPr="00EE0040">
        <w:rPr>
          <w:color w:val="000000"/>
          <w:sz w:val="28"/>
          <w:szCs w:val="28"/>
        </w:rPr>
        <w:t xml:space="preserve"> </w:t>
      </w:r>
      <w:proofErr w:type="spellStart"/>
      <w:r w:rsidRPr="00EE0040">
        <w:rPr>
          <w:color w:val="000000"/>
          <w:sz w:val="28"/>
          <w:szCs w:val="28"/>
        </w:rPr>
        <w:t>середовищі</w:t>
      </w:r>
      <w:proofErr w:type="spellEnd"/>
      <w:r w:rsidRPr="00EE0040">
        <w:rPr>
          <w:color w:val="000000"/>
          <w:sz w:val="28"/>
          <w:szCs w:val="28"/>
        </w:rPr>
        <w:t xml:space="preserve"> є </w:t>
      </w:r>
      <w:proofErr w:type="spellStart"/>
      <w:r w:rsidRPr="00EE0040">
        <w:rPr>
          <w:color w:val="000000"/>
          <w:sz w:val="28"/>
          <w:szCs w:val="28"/>
        </w:rPr>
        <w:t>багаторівневим</w:t>
      </w:r>
      <w:proofErr w:type="spellEnd"/>
      <w:r w:rsidRPr="00EE0040">
        <w:rPr>
          <w:color w:val="000000"/>
          <w:sz w:val="28"/>
          <w:szCs w:val="28"/>
        </w:rPr>
        <w:t xml:space="preserve"> та </w:t>
      </w:r>
      <w:proofErr w:type="spellStart"/>
      <w:r w:rsidRPr="00EE0040">
        <w:rPr>
          <w:color w:val="000000"/>
          <w:sz w:val="28"/>
          <w:szCs w:val="28"/>
        </w:rPr>
        <w:t>взаємозалежним</w:t>
      </w:r>
      <w:proofErr w:type="spellEnd"/>
      <w:r w:rsidRPr="00EE0040">
        <w:rPr>
          <w:color w:val="000000"/>
          <w:sz w:val="28"/>
          <w:szCs w:val="28"/>
        </w:rPr>
        <w:t xml:space="preserve"> </w:t>
      </w:r>
      <w:proofErr w:type="spellStart"/>
      <w:r w:rsidRPr="00EE0040">
        <w:rPr>
          <w:color w:val="000000"/>
          <w:sz w:val="28"/>
          <w:szCs w:val="28"/>
        </w:rPr>
        <w:t>процесом</w:t>
      </w:r>
      <w:proofErr w:type="spellEnd"/>
      <w:r w:rsidRPr="00EE0040">
        <w:rPr>
          <w:color w:val="000000"/>
          <w:sz w:val="28"/>
          <w:szCs w:val="28"/>
        </w:rPr>
        <w:t xml:space="preserve">, </w:t>
      </w:r>
      <w:proofErr w:type="spellStart"/>
      <w:r w:rsidRPr="00EE0040">
        <w:rPr>
          <w:color w:val="000000"/>
          <w:sz w:val="28"/>
          <w:szCs w:val="28"/>
        </w:rPr>
        <w:t>що</w:t>
      </w:r>
      <w:proofErr w:type="spellEnd"/>
      <w:r w:rsidRPr="00EE0040">
        <w:rPr>
          <w:color w:val="000000"/>
          <w:sz w:val="28"/>
          <w:szCs w:val="28"/>
        </w:rPr>
        <w:t xml:space="preserve"> </w:t>
      </w:r>
      <w:proofErr w:type="spellStart"/>
      <w:r w:rsidRPr="00EE0040">
        <w:rPr>
          <w:color w:val="000000"/>
          <w:sz w:val="28"/>
          <w:szCs w:val="28"/>
        </w:rPr>
        <w:t>охоплює</w:t>
      </w:r>
      <w:proofErr w:type="spellEnd"/>
      <w:r w:rsidRPr="00EE0040">
        <w:rPr>
          <w:color w:val="000000"/>
          <w:sz w:val="28"/>
          <w:szCs w:val="28"/>
        </w:rPr>
        <w:t xml:space="preserve"> як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так і </w:t>
      </w:r>
      <w:proofErr w:type="spellStart"/>
      <w:r w:rsidRPr="00EE0040">
        <w:rPr>
          <w:color w:val="000000"/>
          <w:sz w:val="28"/>
          <w:szCs w:val="28"/>
        </w:rPr>
        <w:t>професорсько-викладацький</w:t>
      </w:r>
      <w:proofErr w:type="spellEnd"/>
      <w:r w:rsidRPr="00EE0040">
        <w:rPr>
          <w:color w:val="000000"/>
          <w:sz w:val="28"/>
          <w:szCs w:val="28"/>
        </w:rPr>
        <w:t xml:space="preserve"> склад.</w:t>
      </w:r>
    </w:p>
    <w:p w14:paraId="1102DBDC" w14:textId="1F48ADDB" w:rsidR="00E057D8"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Неодмінною</w:t>
      </w:r>
      <w:proofErr w:type="spellEnd"/>
      <w:r w:rsidRPr="00EE0040">
        <w:rPr>
          <w:color w:val="000000"/>
          <w:sz w:val="28"/>
          <w:szCs w:val="28"/>
        </w:rPr>
        <w:t xml:space="preserve"> </w:t>
      </w:r>
      <w:proofErr w:type="spellStart"/>
      <w:r w:rsidRPr="00EE0040">
        <w:rPr>
          <w:color w:val="000000"/>
          <w:sz w:val="28"/>
          <w:szCs w:val="28"/>
        </w:rPr>
        <w:t>умовою</w:t>
      </w:r>
      <w:proofErr w:type="spellEnd"/>
      <w:r w:rsidRPr="00EE0040">
        <w:rPr>
          <w:color w:val="000000"/>
          <w:sz w:val="28"/>
          <w:szCs w:val="28"/>
        </w:rPr>
        <w:t xml:space="preserve"> </w:t>
      </w:r>
      <w:proofErr w:type="spellStart"/>
      <w:r w:rsidRPr="00EE0040">
        <w:rPr>
          <w:color w:val="000000"/>
          <w:sz w:val="28"/>
          <w:szCs w:val="28"/>
        </w:rPr>
        <w:t>розвитку</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язбережувальної</w:t>
      </w:r>
      <w:proofErr w:type="spellEnd"/>
      <w:r w:rsidRPr="00EE0040">
        <w:rPr>
          <w:color w:val="000000"/>
          <w:sz w:val="28"/>
          <w:szCs w:val="28"/>
        </w:rPr>
        <w:t xml:space="preserve"> </w:t>
      </w:r>
      <w:proofErr w:type="spellStart"/>
      <w:r w:rsidRPr="00EE0040">
        <w:rPr>
          <w:color w:val="000000"/>
          <w:sz w:val="28"/>
          <w:szCs w:val="28"/>
        </w:rPr>
        <w:t>компетентності</w:t>
      </w:r>
      <w:proofErr w:type="spellEnd"/>
      <w:r w:rsidRPr="00EE0040">
        <w:rPr>
          <w:color w:val="000000"/>
          <w:sz w:val="28"/>
          <w:szCs w:val="28"/>
        </w:rPr>
        <w:t xml:space="preserve"> є </w:t>
      </w:r>
      <w:proofErr w:type="spellStart"/>
      <w:r w:rsidRPr="00EE0040">
        <w:rPr>
          <w:color w:val="000000"/>
          <w:sz w:val="28"/>
          <w:szCs w:val="28"/>
        </w:rPr>
        <w:t>наявність</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та </w:t>
      </w:r>
      <w:proofErr w:type="spellStart"/>
      <w:r w:rsidRPr="00EE0040">
        <w:rPr>
          <w:color w:val="000000"/>
          <w:sz w:val="28"/>
          <w:szCs w:val="28"/>
        </w:rPr>
        <w:t>ведення</w:t>
      </w:r>
      <w:proofErr w:type="spellEnd"/>
      <w:r w:rsidRPr="00EE0040">
        <w:rPr>
          <w:color w:val="000000"/>
          <w:sz w:val="28"/>
          <w:szCs w:val="28"/>
        </w:rPr>
        <w:t xml:space="preserve">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Однак</w:t>
      </w:r>
      <w:proofErr w:type="spellEnd"/>
      <w:r w:rsidRPr="00EE0040">
        <w:rPr>
          <w:color w:val="000000"/>
          <w:sz w:val="28"/>
          <w:szCs w:val="28"/>
        </w:rPr>
        <w:t xml:space="preserve"> проблема </w:t>
      </w:r>
      <w:proofErr w:type="spellStart"/>
      <w:r w:rsidRPr="00EE0040">
        <w:rPr>
          <w:color w:val="000000"/>
          <w:sz w:val="28"/>
          <w:szCs w:val="28"/>
        </w:rPr>
        <w:t>збереження</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w:t>
      </w:r>
      <w:proofErr w:type="spellStart"/>
      <w:r w:rsidRPr="00EE0040">
        <w:rPr>
          <w:color w:val="000000"/>
          <w:sz w:val="28"/>
          <w:szCs w:val="28"/>
        </w:rPr>
        <w:t>студентської</w:t>
      </w:r>
      <w:proofErr w:type="spellEnd"/>
      <w:r w:rsidRPr="00EE0040">
        <w:rPr>
          <w:color w:val="000000"/>
          <w:sz w:val="28"/>
          <w:szCs w:val="28"/>
        </w:rPr>
        <w:t xml:space="preserve"> </w:t>
      </w:r>
      <w:proofErr w:type="spellStart"/>
      <w:r w:rsidRPr="00EE0040">
        <w:rPr>
          <w:color w:val="000000"/>
          <w:sz w:val="28"/>
          <w:szCs w:val="28"/>
        </w:rPr>
        <w:t>молоді</w:t>
      </w:r>
      <w:proofErr w:type="spellEnd"/>
      <w:r w:rsidRPr="00EE0040">
        <w:rPr>
          <w:color w:val="000000"/>
          <w:sz w:val="28"/>
          <w:szCs w:val="28"/>
        </w:rPr>
        <w:t xml:space="preserve"> </w:t>
      </w:r>
      <w:proofErr w:type="spellStart"/>
      <w:r w:rsidRPr="00EE0040">
        <w:rPr>
          <w:color w:val="000000"/>
          <w:sz w:val="28"/>
          <w:szCs w:val="28"/>
        </w:rPr>
        <w:t>залишається</w:t>
      </w:r>
      <w:proofErr w:type="spellEnd"/>
      <w:r w:rsidRPr="00EE0040">
        <w:rPr>
          <w:color w:val="000000"/>
          <w:sz w:val="28"/>
          <w:szCs w:val="28"/>
        </w:rPr>
        <w:t xml:space="preserve"> актуальною, </w:t>
      </w:r>
      <w:proofErr w:type="spellStart"/>
      <w:r w:rsidRPr="00EE0040">
        <w:rPr>
          <w:color w:val="000000"/>
          <w:sz w:val="28"/>
          <w:szCs w:val="28"/>
        </w:rPr>
        <w:t>оскільки</w:t>
      </w:r>
      <w:proofErr w:type="spellEnd"/>
      <w:r w:rsidRPr="00EE0040">
        <w:rPr>
          <w:color w:val="000000"/>
          <w:sz w:val="28"/>
          <w:szCs w:val="28"/>
        </w:rPr>
        <w:t xml:space="preserve"> </w:t>
      </w:r>
      <w:proofErr w:type="spellStart"/>
      <w:r w:rsidRPr="00EE0040">
        <w:rPr>
          <w:color w:val="000000"/>
          <w:sz w:val="28"/>
          <w:szCs w:val="28"/>
        </w:rPr>
        <w:t>сучасні</w:t>
      </w:r>
      <w:proofErr w:type="spellEnd"/>
      <w:r w:rsidRPr="00EE0040">
        <w:rPr>
          <w:color w:val="000000"/>
          <w:sz w:val="28"/>
          <w:szCs w:val="28"/>
        </w:rPr>
        <w:t xml:space="preserve"> </w:t>
      </w:r>
      <w:proofErr w:type="spellStart"/>
      <w:r w:rsidRPr="00EE0040">
        <w:rPr>
          <w:color w:val="000000"/>
          <w:sz w:val="28"/>
          <w:szCs w:val="28"/>
        </w:rPr>
        <w:t>здобувачі</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є резервом </w:t>
      </w:r>
      <w:proofErr w:type="spellStart"/>
      <w:r w:rsidRPr="00EE0040">
        <w:rPr>
          <w:color w:val="000000"/>
          <w:sz w:val="28"/>
          <w:szCs w:val="28"/>
        </w:rPr>
        <w:t>трудових</w:t>
      </w:r>
      <w:proofErr w:type="spellEnd"/>
      <w:r w:rsidRPr="00EE0040">
        <w:rPr>
          <w:color w:val="000000"/>
          <w:sz w:val="28"/>
          <w:szCs w:val="28"/>
        </w:rPr>
        <w:t xml:space="preserve"> </w:t>
      </w:r>
      <w:proofErr w:type="spellStart"/>
      <w:r w:rsidRPr="00EE0040">
        <w:rPr>
          <w:color w:val="000000"/>
          <w:sz w:val="28"/>
          <w:szCs w:val="28"/>
        </w:rPr>
        <w:t>ресурсів</w:t>
      </w:r>
      <w:proofErr w:type="spellEnd"/>
      <w:r w:rsidRPr="00EE0040">
        <w:rPr>
          <w:color w:val="000000"/>
          <w:sz w:val="28"/>
          <w:szCs w:val="28"/>
        </w:rPr>
        <w:t xml:space="preserve"> </w:t>
      </w:r>
      <w:proofErr w:type="spellStart"/>
      <w:r w:rsidRPr="00EE0040">
        <w:rPr>
          <w:color w:val="000000"/>
          <w:sz w:val="28"/>
          <w:szCs w:val="28"/>
        </w:rPr>
        <w:t>країни</w:t>
      </w:r>
      <w:proofErr w:type="spellEnd"/>
      <w:r w:rsidRPr="00EE0040">
        <w:rPr>
          <w:color w:val="000000"/>
          <w:sz w:val="28"/>
          <w:szCs w:val="28"/>
        </w:rPr>
        <w:t xml:space="preserve">, а </w:t>
      </w:r>
      <w:proofErr w:type="spellStart"/>
      <w:r w:rsidRPr="00EE0040">
        <w:rPr>
          <w:color w:val="000000"/>
          <w:sz w:val="28"/>
          <w:szCs w:val="28"/>
        </w:rPr>
        <w:t>тенденція</w:t>
      </w:r>
      <w:proofErr w:type="spellEnd"/>
      <w:r w:rsidRPr="00EE0040">
        <w:rPr>
          <w:color w:val="000000"/>
          <w:sz w:val="28"/>
          <w:szCs w:val="28"/>
        </w:rPr>
        <w:t xml:space="preserve"> до </w:t>
      </w:r>
      <w:proofErr w:type="spellStart"/>
      <w:r w:rsidRPr="00EE0040">
        <w:rPr>
          <w:color w:val="000000"/>
          <w:sz w:val="28"/>
          <w:szCs w:val="28"/>
        </w:rPr>
        <w:t>погіршення</w:t>
      </w:r>
      <w:proofErr w:type="spellEnd"/>
      <w:r w:rsidRPr="00EE0040">
        <w:rPr>
          <w:color w:val="000000"/>
          <w:sz w:val="28"/>
          <w:szCs w:val="28"/>
        </w:rPr>
        <w:t xml:space="preserve"> </w:t>
      </w:r>
      <w:proofErr w:type="spellStart"/>
      <w:r w:rsidRPr="00EE0040">
        <w:rPr>
          <w:color w:val="000000"/>
          <w:sz w:val="28"/>
          <w:szCs w:val="28"/>
        </w:rPr>
        <w:t>їхнього</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w:t>
      </w:r>
      <w:proofErr w:type="spellStart"/>
      <w:r w:rsidRPr="00EE0040">
        <w:rPr>
          <w:color w:val="000000"/>
          <w:sz w:val="28"/>
          <w:szCs w:val="28"/>
        </w:rPr>
        <w:t>зберігається</w:t>
      </w:r>
      <w:proofErr w:type="spellEnd"/>
      <w:r w:rsidRPr="00EE0040">
        <w:rPr>
          <w:color w:val="000000"/>
          <w:sz w:val="28"/>
          <w:szCs w:val="28"/>
        </w:rPr>
        <w:t xml:space="preserve">. </w:t>
      </w:r>
    </w:p>
    <w:p w14:paraId="1C5E7F9C" w14:textId="64B8583F" w:rsidR="00E057D8"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Під</w:t>
      </w:r>
      <w:proofErr w:type="spellEnd"/>
      <w:r w:rsidRPr="00EE0040">
        <w:rPr>
          <w:color w:val="000000"/>
          <w:sz w:val="28"/>
          <w:szCs w:val="28"/>
        </w:rPr>
        <w:t xml:space="preserve"> </w:t>
      </w:r>
      <w:proofErr w:type="spellStart"/>
      <w:r w:rsidRPr="00EE0040">
        <w:rPr>
          <w:color w:val="000000"/>
          <w:sz w:val="28"/>
          <w:szCs w:val="28"/>
        </w:rPr>
        <w:t>впливом</w:t>
      </w:r>
      <w:proofErr w:type="spellEnd"/>
      <w:r w:rsidRPr="00EE0040">
        <w:rPr>
          <w:color w:val="000000"/>
          <w:sz w:val="28"/>
          <w:szCs w:val="28"/>
        </w:rPr>
        <w:t xml:space="preserve"> </w:t>
      </w:r>
      <w:proofErr w:type="spellStart"/>
      <w:r w:rsidRPr="00EE0040">
        <w:rPr>
          <w:color w:val="000000"/>
          <w:sz w:val="28"/>
          <w:szCs w:val="28"/>
        </w:rPr>
        <w:t>інтенсивних</w:t>
      </w:r>
      <w:proofErr w:type="spellEnd"/>
      <w:r w:rsidRPr="00EE0040">
        <w:rPr>
          <w:color w:val="000000"/>
          <w:sz w:val="28"/>
          <w:szCs w:val="28"/>
        </w:rPr>
        <w:t xml:space="preserve"> </w:t>
      </w:r>
      <w:proofErr w:type="spellStart"/>
      <w:r w:rsidRPr="00EE0040">
        <w:rPr>
          <w:color w:val="000000"/>
          <w:sz w:val="28"/>
          <w:szCs w:val="28"/>
        </w:rPr>
        <w:t>навчальних</w:t>
      </w:r>
      <w:proofErr w:type="spellEnd"/>
      <w:r w:rsidRPr="00EE0040">
        <w:rPr>
          <w:color w:val="000000"/>
          <w:sz w:val="28"/>
          <w:szCs w:val="28"/>
        </w:rPr>
        <w:t xml:space="preserve"> </w:t>
      </w:r>
      <w:proofErr w:type="spellStart"/>
      <w:r w:rsidRPr="00EE0040">
        <w:rPr>
          <w:color w:val="000000"/>
          <w:sz w:val="28"/>
          <w:szCs w:val="28"/>
        </w:rPr>
        <w:t>навантажень</w:t>
      </w:r>
      <w:proofErr w:type="spellEnd"/>
      <w:r w:rsidRPr="00EE0040">
        <w:rPr>
          <w:color w:val="000000"/>
          <w:sz w:val="28"/>
          <w:szCs w:val="28"/>
        </w:rPr>
        <w:t xml:space="preserve">, </w:t>
      </w:r>
      <w:proofErr w:type="spellStart"/>
      <w:r w:rsidRPr="00EE0040">
        <w:rPr>
          <w:color w:val="000000"/>
          <w:sz w:val="28"/>
          <w:szCs w:val="28"/>
        </w:rPr>
        <w:t>переважно</w:t>
      </w:r>
      <w:proofErr w:type="spellEnd"/>
      <w:r w:rsidRPr="00EE0040">
        <w:rPr>
          <w:color w:val="000000"/>
          <w:sz w:val="28"/>
          <w:szCs w:val="28"/>
        </w:rPr>
        <w:t xml:space="preserve"> в онлайн-</w:t>
      </w:r>
      <w:proofErr w:type="spellStart"/>
      <w:r w:rsidRPr="00EE0040">
        <w:rPr>
          <w:color w:val="000000"/>
          <w:sz w:val="28"/>
          <w:szCs w:val="28"/>
        </w:rPr>
        <w:t>форматі</w:t>
      </w:r>
      <w:proofErr w:type="spellEnd"/>
      <w:r w:rsidRPr="00EE0040">
        <w:rPr>
          <w:color w:val="000000"/>
          <w:sz w:val="28"/>
          <w:szCs w:val="28"/>
        </w:rPr>
        <w:t xml:space="preserve">, а </w:t>
      </w:r>
      <w:proofErr w:type="spellStart"/>
      <w:r w:rsidRPr="00EE0040">
        <w:rPr>
          <w:color w:val="000000"/>
          <w:sz w:val="28"/>
          <w:szCs w:val="28"/>
        </w:rPr>
        <w:t>також</w:t>
      </w:r>
      <w:proofErr w:type="spellEnd"/>
      <w:r w:rsidRPr="00EE0040">
        <w:rPr>
          <w:color w:val="000000"/>
          <w:sz w:val="28"/>
          <w:szCs w:val="28"/>
        </w:rPr>
        <w:t xml:space="preserve"> перманентного </w:t>
      </w:r>
      <w:proofErr w:type="spellStart"/>
      <w:r w:rsidRPr="00EE0040">
        <w:rPr>
          <w:color w:val="000000"/>
          <w:sz w:val="28"/>
          <w:szCs w:val="28"/>
        </w:rPr>
        <w:t>стресу</w:t>
      </w:r>
      <w:proofErr w:type="spellEnd"/>
      <w:r w:rsidRPr="00EE0040">
        <w:rPr>
          <w:color w:val="000000"/>
          <w:sz w:val="28"/>
          <w:szCs w:val="28"/>
        </w:rPr>
        <w:t xml:space="preserve">, </w:t>
      </w:r>
      <w:proofErr w:type="spellStart"/>
      <w:r w:rsidRPr="00EE0040">
        <w:rPr>
          <w:color w:val="000000"/>
          <w:sz w:val="28"/>
          <w:szCs w:val="28"/>
        </w:rPr>
        <w:t>спостерігається</w:t>
      </w:r>
      <w:proofErr w:type="spellEnd"/>
      <w:r w:rsidRPr="00EE0040">
        <w:rPr>
          <w:color w:val="000000"/>
          <w:sz w:val="28"/>
          <w:szCs w:val="28"/>
        </w:rPr>
        <w:t xml:space="preserve"> </w:t>
      </w:r>
      <w:proofErr w:type="spellStart"/>
      <w:r w:rsidRPr="00EE0040">
        <w:rPr>
          <w:color w:val="000000"/>
          <w:sz w:val="28"/>
          <w:szCs w:val="28"/>
        </w:rPr>
        <w:t>зниження</w:t>
      </w:r>
      <w:proofErr w:type="spellEnd"/>
      <w:r w:rsidRPr="00EE0040">
        <w:rPr>
          <w:color w:val="000000"/>
          <w:sz w:val="28"/>
          <w:szCs w:val="28"/>
        </w:rPr>
        <w:t xml:space="preserve"> </w:t>
      </w:r>
      <w:proofErr w:type="spellStart"/>
      <w:r w:rsidRPr="00EE0040">
        <w:rPr>
          <w:color w:val="000000"/>
          <w:sz w:val="28"/>
          <w:szCs w:val="28"/>
        </w:rPr>
        <w:t>соматичного</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w:t>
      </w:r>
      <w:proofErr w:type="spellStart"/>
      <w:r w:rsidRPr="00EE0040">
        <w:rPr>
          <w:color w:val="000000"/>
          <w:sz w:val="28"/>
          <w:szCs w:val="28"/>
        </w:rPr>
        <w:t>підвищення</w:t>
      </w:r>
      <w:proofErr w:type="spellEnd"/>
      <w:r w:rsidRPr="00EE0040">
        <w:rPr>
          <w:color w:val="000000"/>
          <w:sz w:val="28"/>
          <w:szCs w:val="28"/>
        </w:rPr>
        <w:t xml:space="preserve"> </w:t>
      </w:r>
      <w:proofErr w:type="spellStart"/>
      <w:r w:rsidRPr="00EE0040">
        <w:rPr>
          <w:color w:val="000000"/>
          <w:sz w:val="28"/>
          <w:szCs w:val="28"/>
        </w:rPr>
        <w:t>рівня</w:t>
      </w:r>
      <w:proofErr w:type="spellEnd"/>
      <w:r w:rsidRPr="00EE0040">
        <w:rPr>
          <w:color w:val="000000"/>
          <w:sz w:val="28"/>
          <w:szCs w:val="28"/>
        </w:rPr>
        <w:t xml:space="preserve"> </w:t>
      </w:r>
      <w:proofErr w:type="spellStart"/>
      <w:r w:rsidRPr="00EE0040">
        <w:rPr>
          <w:color w:val="000000"/>
          <w:sz w:val="28"/>
          <w:szCs w:val="28"/>
        </w:rPr>
        <w:t>захворюваності</w:t>
      </w:r>
      <w:proofErr w:type="spellEnd"/>
      <w:r w:rsidRPr="00EE0040">
        <w:rPr>
          <w:color w:val="000000"/>
          <w:sz w:val="28"/>
          <w:szCs w:val="28"/>
        </w:rPr>
        <w:t xml:space="preserve"> та </w:t>
      </w:r>
      <w:proofErr w:type="spellStart"/>
      <w:r w:rsidRPr="00EE0040">
        <w:rPr>
          <w:color w:val="000000"/>
          <w:sz w:val="28"/>
          <w:szCs w:val="28"/>
        </w:rPr>
        <w:t>неадекватне</w:t>
      </w:r>
      <w:proofErr w:type="spellEnd"/>
      <w:r w:rsidRPr="00EE0040">
        <w:rPr>
          <w:color w:val="000000"/>
          <w:sz w:val="28"/>
          <w:szCs w:val="28"/>
        </w:rPr>
        <w:t xml:space="preserve"> </w:t>
      </w:r>
      <w:proofErr w:type="spellStart"/>
      <w:r w:rsidRPr="00EE0040">
        <w:rPr>
          <w:color w:val="000000"/>
          <w:sz w:val="28"/>
          <w:szCs w:val="28"/>
        </w:rPr>
        <w:t>сприйняття</w:t>
      </w:r>
      <w:proofErr w:type="spellEnd"/>
      <w:r w:rsidRPr="00EE0040">
        <w:rPr>
          <w:color w:val="000000"/>
          <w:sz w:val="28"/>
          <w:szCs w:val="28"/>
        </w:rPr>
        <w:t xml:space="preserve"> </w:t>
      </w:r>
      <w:proofErr w:type="spellStart"/>
      <w:r w:rsidRPr="00EE0040">
        <w:rPr>
          <w:color w:val="000000"/>
          <w:sz w:val="28"/>
          <w:szCs w:val="28"/>
        </w:rPr>
        <w:t>власного</w:t>
      </w:r>
      <w:proofErr w:type="spellEnd"/>
      <w:r w:rsidRPr="00EE0040">
        <w:rPr>
          <w:color w:val="000000"/>
          <w:sz w:val="28"/>
          <w:szCs w:val="28"/>
        </w:rPr>
        <w:t xml:space="preserve"> стану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w:t>
      </w:r>
    </w:p>
    <w:p w14:paraId="423D18CC" w14:textId="1790C422" w:rsidR="00EE0040" w:rsidRPr="00EE0040" w:rsidRDefault="00EE0040" w:rsidP="003741AF">
      <w:pPr>
        <w:pStyle w:val="a9"/>
        <w:shd w:val="clear" w:color="auto" w:fill="FFFFFF"/>
        <w:ind w:right="-6" w:firstLine="709"/>
        <w:contextualSpacing/>
        <w:jc w:val="both"/>
        <w:rPr>
          <w:color w:val="000000"/>
          <w:sz w:val="28"/>
          <w:szCs w:val="28"/>
        </w:rPr>
      </w:pPr>
      <w:r w:rsidRPr="00EE0040">
        <w:rPr>
          <w:color w:val="000000"/>
          <w:sz w:val="28"/>
          <w:szCs w:val="28"/>
        </w:rPr>
        <w:t xml:space="preserve">У </w:t>
      </w:r>
      <w:proofErr w:type="spellStart"/>
      <w:r w:rsidRPr="00EE0040">
        <w:rPr>
          <w:color w:val="000000"/>
          <w:sz w:val="28"/>
          <w:szCs w:val="28"/>
        </w:rPr>
        <w:t>зв</w:t>
      </w:r>
      <w:r w:rsidR="00345796">
        <w:rPr>
          <w:color w:val="000000"/>
          <w:sz w:val="28"/>
          <w:szCs w:val="28"/>
        </w:rPr>
        <w:t>’</w:t>
      </w:r>
      <w:r w:rsidRPr="00EE0040">
        <w:rPr>
          <w:color w:val="000000"/>
          <w:sz w:val="28"/>
          <w:szCs w:val="28"/>
        </w:rPr>
        <w:t>язку</w:t>
      </w:r>
      <w:proofErr w:type="spellEnd"/>
      <w:r w:rsidRPr="00EE0040">
        <w:rPr>
          <w:color w:val="000000"/>
          <w:sz w:val="28"/>
          <w:szCs w:val="28"/>
        </w:rPr>
        <w:t xml:space="preserve"> з </w:t>
      </w:r>
      <w:proofErr w:type="spellStart"/>
      <w:r w:rsidRPr="00EE0040">
        <w:rPr>
          <w:color w:val="000000"/>
          <w:sz w:val="28"/>
          <w:szCs w:val="28"/>
        </w:rPr>
        <w:t>цим</w:t>
      </w:r>
      <w:proofErr w:type="spellEnd"/>
      <w:r w:rsidRPr="00EE0040">
        <w:rPr>
          <w:color w:val="000000"/>
          <w:sz w:val="28"/>
          <w:szCs w:val="28"/>
        </w:rPr>
        <w:t xml:space="preserve"> </w:t>
      </w:r>
      <w:proofErr w:type="spellStart"/>
      <w:r w:rsidRPr="00EE0040">
        <w:rPr>
          <w:color w:val="000000"/>
          <w:sz w:val="28"/>
          <w:szCs w:val="28"/>
        </w:rPr>
        <w:t>загострюється</w:t>
      </w:r>
      <w:proofErr w:type="spellEnd"/>
      <w:r w:rsidRPr="00EE0040">
        <w:rPr>
          <w:color w:val="000000"/>
          <w:sz w:val="28"/>
          <w:szCs w:val="28"/>
        </w:rPr>
        <w:t xml:space="preserve"> </w:t>
      </w:r>
      <w:proofErr w:type="spellStart"/>
      <w:r w:rsidRPr="00EE0040">
        <w:rPr>
          <w:color w:val="000000"/>
          <w:sz w:val="28"/>
          <w:szCs w:val="28"/>
        </w:rPr>
        <w:t>необхідність</w:t>
      </w:r>
      <w:proofErr w:type="spellEnd"/>
      <w:r w:rsidRPr="00EE0040">
        <w:rPr>
          <w:color w:val="000000"/>
          <w:sz w:val="28"/>
          <w:szCs w:val="28"/>
        </w:rPr>
        <w:t xml:space="preserve"> </w:t>
      </w:r>
      <w:proofErr w:type="spellStart"/>
      <w:r w:rsidRPr="00EE0040">
        <w:rPr>
          <w:color w:val="000000"/>
          <w:sz w:val="28"/>
          <w:szCs w:val="28"/>
        </w:rPr>
        <w:t>наукового</w:t>
      </w:r>
      <w:proofErr w:type="spellEnd"/>
      <w:r w:rsidRPr="00EE0040">
        <w:rPr>
          <w:color w:val="000000"/>
          <w:sz w:val="28"/>
          <w:szCs w:val="28"/>
        </w:rPr>
        <w:t xml:space="preserve"> </w:t>
      </w:r>
      <w:proofErr w:type="spellStart"/>
      <w:r w:rsidRPr="00EE0040">
        <w:rPr>
          <w:color w:val="000000"/>
          <w:sz w:val="28"/>
          <w:szCs w:val="28"/>
        </w:rPr>
        <w:t>осмислення</w:t>
      </w:r>
      <w:proofErr w:type="spellEnd"/>
      <w:r w:rsidRPr="00EE0040">
        <w:rPr>
          <w:color w:val="000000"/>
          <w:sz w:val="28"/>
          <w:szCs w:val="28"/>
        </w:rPr>
        <w:t xml:space="preserve"> </w:t>
      </w:r>
      <w:proofErr w:type="spellStart"/>
      <w:r w:rsidRPr="00EE0040">
        <w:rPr>
          <w:color w:val="000000"/>
          <w:sz w:val="28"/>
          <w:szCs w:val="28"/>
        </w:rPr>
        <w:t>теоретичних</w:t>
      </w:r>
      <w:proofErr w:type="spellEnd"/>
      <w:r w:rsidRPr="00EE0040">
        <w:rPr>
          <w:color w:val="000000"/>
          <w:sz w:val="28"/>
          <w:szCs w:val="28"/>
        </w:rPr>
        <w:t xml:space="preserve"> і </w:t>
      </w:r>
      <w:proofErr w:type="spellStart"/>
      <w:r w:rsidRPr="00EE0040">
        <w:rPr>
          <w:color w:val="000000"/>
          <w:sz w:val="28"/>
          <w:szCs w:val="28"/>
        </w:rPr>
        <w:t>практичних</w:t>
      </w:r>
      <w:proofErr w:type="spellEnd"/>
      <w:r w:rsidRPr="00EE0040">
        <w:rPr>
          <w:color w:val="000000"/>
          <w:sz w:val="28"/>
          <w:szCs w:val="28"/>
        </w:rPr>
        <w:t xml:space="preserve"> </w:t>
      </w:r>
      <w:proofErr w:type="spellStart"/>
      <w:r w:rsidRPr="00EE0040">
        <w:rPr>
          <w:color w:val="000000"/>
          <w:sz w:val="28"/>
          <w:szCs w:val="28"/>
        </w:rPr>
        <w:t>аспектів</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вищої</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w:t>
      </w:r>
    </w:p>
    <w:p w14:paraId="4C7B650C" w14:textId="32991463" w:rsidR="00636E31"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Аналіз</w:t>
      </w:r>
      <w:proofErr w:type="spellEnd"/>
      <w:r w:rsidRPr="00EE0040">
        <w:rPr>
          <w:color w:val="000000"/>
          <w:sz w:val="28"/>
          <w:szCs w:val="28"/>
        </w:rPr>
        <w:t xml:space="preserve"> </w:t>
      </w:r>
      <w:proofErr w:type="spellStart"/>
      <w:r w:rsidRPr="00EE0040">
        <w:rPr>
          <w:color w:val="000000"/>
          <w:sz w:val="28"/>
          <w:szCs w:val="28"/>
        </w:rPr>
        <w:t>наукових</w:t>
      </w:r>
      <w:proofErr w:type="spellEnd"/>
      <w:r w:rsidRPr="00EE0040">
        <w:rPr>
          <w:color w:val="000000"/>
          <w:sz w:val="28"/>
          <w:szCs w:val="28"/>
        </w:rPr>
        <w:t xml:space="preserve"> </w:t>
      </w:r>
      <w:proofErr w:type="spellStart"/>
      <w:r w:rsidRPr="00EE0040">
        <w:rPr>
          <w:color w:val="000000"/>
          <w:sz w:val="28"/>
          <w:szCs w:val="28"/>
        </w:rPr>
        <w:t>джерел</w:t>
      </w:r>
      <w:proofErr w:type="spellEnd"/>
      <w:r w:rsidRPr="00EE0040">
        <w:rPr>
          <w:color w:val="000000"/>
          <w:sz w:val="28"/>
          <w:szCs w:val="28"/>
        </w:rPr>
        <w:t xml:space="preserve"> </w:t>
      </w:r>
      <w:proofErr w:type="spellStart"/>
      <w:r w:rsidRPr="00EE0040">
        <w:rPr>
          <w:color w:val="000000"/>
          <w:sz w:val="28"/>
          <w:szCs w:val="28"/>
        </w:rPr>
        <w:t>свідчить</w:t>
      </w:r>
      <w:proofErr w:type="spellEnd"/>
      <w:r w:rsidRPr="00EE0040">
        <w:rPr>
          <w:color w:val="000000"/>
          <w:sz w:val="28"/>
          <w:szCs w:val="28"/>
        </w:rPr>
        <w:t xml:space="preserve"> про </w:t>
      </w:r>
      <w:proofErr w:type="spellStart"/>
      <w:r w:rsidRPr="00EE0040">
        <w:rPr>
          <w:color w:val="000000"/>
          <w:sz w:val="28"/>
          <w:szCs w:val="28"/>
        </w:rPr>
        <w:t>значний</w:t>
      </w:r>
      <w:proofErr w:type="spellEnd"/>
      <w:r w:rsidRPr="00EE0040">
        <w:rPr>
          <w:color w:val="000000"/>
          <w:sz w:val="28"/>
          <w:szCs w:val="28"/>
        </w:rPr>
        <w:t xml:space="preserve"> </w:t>
      </w:r>
      <w:proofErr w:type="spellStart"/>
      <w:r w:rsidRPr="00EE0040">
        <w:rPr>
          <w:color w:val="000000"/>
          <w:sz w:val="28"/>
          <w:szCs w:val="28"/>
        </w:rPr>
        <w:t>потенціал</w:t>
      </w:r>
      <w:proofErr w:type="spellEnd"/>
      <w:r w:rsidRPr="00EE0040">
        <w:rPr>
          <w:color w:val="000000"/>
          <w:sz w:val="28"/>
          <w:szCs w:val="28"/>
        </w:rPr>
        <w:t xml:space="preserve"> </w:t>
      </w:r>
      <w:proofErr w:type="spellStart"/>
      <w:r w:rsidRPr="00EE0040">
        <w:rPr>
          <w:color w:val="000000"/>
          <w:sz w:val="28"/>
          <w:szCs w:val="28"/>
        </w:rPr>
        <w:t>студентських</w:t>
      </w:r>
      <w:proofErr w:type="spellEnd"/>
      <w:r w:rsidRPr="00EE0040">
        <w:rPr>
          <w:color w:val="000000"/>
          <w:sz w:val="28"/>
          <w:szCs w:val="28"/>
        </w:rPr>
        <w:t xml:space="preserve"> </w:t>
      </w:r>
      <w:proofErr w:type="spellStart"/>
      <w:r w:rsidRPr="00EE0040">
        <w:rPr>
          <w:color w:val="000000"/>
          <w:sz w:val="28"/>
          <w:szCs w:val="28"/>
        </w:rPr>
        <w:t>років</w:t>
      </w:r>
      <w:proofErr w:type="spellEnd"/>
      <w:r w:rsidRPr="00EE0040">
        <w:rPr>
          <w:color w:val="000000"/>
          <w:sz w:val="28"/>
          <w:szCs w:val="28"/>
        </w:rPr>
        <w:t xml:space="preserve"> у </w:t>
      </w:r>
      <w:proofErr w:type="spellStart"/>
      <w:r w:rsidRPr="00EE0040">
        <w:rPr>
          <w:color w:val="000000"/>
          <w:sz w:val="28"/>
          <w:szCs w:val="28"/>
        </w:rPr>
        <w:t>формуванні</w:t>
      </w:r>
      <w:proofErr w:type="spellEnd"/>
      <w:r w:rsidRPr="00EE0040">
        <w:rPr>
          <w:color w:val="000000"/>
          <w:sz w:val="28"/>
          <w:szCs w:val="28"/>
        </w:rPr>
        <w:t xml:space="preserve"> </w:t>
      </w:r>
      <w:proofErr w:type="spellStart"/>
      <w:r w:rsidRPr="00EE0040">
        <w:rPr>
          <w:color w:val="000000"/>
          <w:sz w:val="28"/>
          <w:szCs w:val="28"/>
        </w:rPr>
        <w:t>прихильності</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Проте</w:t>
      </w:r>
      <w:proofErr w:type="spellEnd"/>
      <w:r w:rsidRPr="00EE0040">
        <w:rPr>
          <w:color w:val="000000"/>
          <w:sz w:val="28"/>
          <w:szCs w:val="28"/>
        </w:rPr>
        <w:t xml:space="preserve"> </w:t>
      </w:r>
      <w:proofErr w:type="spellStart"/>
      <w:r w:rsidRPr="00EE0040">
        <w:rPr>
          <w:color w:val="000000"/>
          <w:sz w:val="28"/>
          <w:szCs w:val="28"/>
        </w:rPr>
        <w:t>дослідники</w:t>
      </w:r>
      <w:proofErr w:type="spellEnd"/>
      <w:r w:rsidRPr="00EE0040">
        <w:rPr>
          <w:color w:val="000000"/>
          <w:sz w:val="28"/>
          <w:szCs w:val="28"/>
        </w:rPr>
        <w:t xml:space="preserve"> </w:t>
      </w:r>
      <w:proofErr w:type="spellStart"/>
      <w:r w:rsidRPr="00EE0040">
        <w:rPr>
          <w:color w:val="000000"/>
          <w:sz w:val="28"/>
          <w:szCs w:val="28"/>
        </w:rPr>
        <w:t>наголошують</w:t>
      </w:r>
      <w:proofErr w:type="spellEnd"/>
      <w:r w:rsidRPr="00EE0040">
        <w:rPr>
          <w:color w:val="000000"/>
          <w:sz w:val="28"/>
          <w:szCs w:val="28"/>
        </w:rPr>
        <w:t xml:space="preserve"> на </w:t>
      </w:r>
      <w:proofErr w:type="spellStart"/>
      <w:r w:rsidRPr="00EE0040">
        <w:rPr>
          <w:color w:val="000000"/>
          <w:sz w:val="28"/>
          <w:szCs w:val="28"/>
        </w:rPr>
        <w:t>важливості</w:t>
      </w:r>
      <w:proofErr w:type="spellEnd"/>
      <w:r w:rsidRPr="00EE0040">
        <w:rPr>
          <w:color w:val="000000"/>
          <w:sz w:val="28"/>
          <w:szCs w:val="28"/>
        </w:rPr>
        <w:t xml:space="preserve"> </w:t>
      </w:r>
      <w:proofErr w:type="spellStart"/>
      <w:r w:rsidRPr="00EE0040">
        <w:rPr>
          <w:color w:val="000000"/>
          <w:sz w:val="28"/>
          <w:szCs w:val="28"/>
        </w:rPr>
        <w:t>створення</w:t>
      </w:r>
      <w:proofErr w:type="spellEnd"/>
      <w:r w:rsidRPr="00EE0040">
        <w:rPr>
          <w:color w:val="000000"/>
          <w:sz w:val="28"/>
          <w:szCs w:val="28"/>
        </w:rPr>
        <w:t xml:space="preserve"> </w:t>
      </w:r>
      <w:proofErr w:type="spellStart"/>
      <w:r w:rsidRPr="00EE0040">
        <w:rPr>
          <w:color w:val="000000"/>
          <w:sz w:val="28"/>
          <w:szCs w:val="28"/>
        </w:rPr>
        <w:t>сприятливих</w:t>
      </w:r>
      <w:proofErr w:type="spellEnd"/>
      <w:r w:rsidRPr="00EE0040">
        <w:rPr>
          <w:color w:val="000000"/>
          <w:sz w:val="28"/>
          <w:szCs w:val="28"/>
        </w:rPr>
        <w:t xml:space="preserve"> умов для </w:t>
      </w:r>
      <w:proofErr w:type="spellStart"/>
      <w:r w:rsidRPr="00EE0040">
        <w:rPr>
          <w:color w:val="000000"/>
          <w:sz w:val="28"/>
          <w:szCs w:val="28"/>
        </w:rPr>
        <w:t>реалізації</w:t>
      </w:r>
      <w:proofErr w:type="spellEnd"/>
      <w:r w:rsidRPr="00EE0040">
        <w:rPr>
          <w:color w:val="000000"/>
          <w:sz w:val="28"/>
          <w:szCs w:val="28"/>
        </w:rPr>
        <w:t xml:space="preserve"> </w:t>
      </w:r>
      <w:proofErr w:type="spellStart"/>
      <w:r w:rsidRPr="00EE0040">
        <w:rPr>
          <w:color w:val="000000"/>
          <w:sz w:val="28"/>
          <w:szCs w:val="28"/>
        </w:rPr>
        <w:t>цієї</w:t>
      </w:r>
      <w:proofErr w:type="spellEnd"/>
      <w:r w:rsidRPr="00EE0040">
        <w:rPr>
          <w:color w:val="000000"/>
          <w:sz w:val="28"/>
          <w:szCs w:val="28"/>
        </w:rPr>
        <w:t xml:space="preserve"> </w:t>
      </w:r>
      <w:proofErr w:type="spellStart"/>
      <w:r w:rsidRPr="00EE0040">
        <w:rPr>
          <w:color w:val="000000"/>
          <w:sz w:val="28"/>
          <w:szCs w:val="28"/>
        </w:rPr>
        <w:t>стратегії</w:t>
      </w:r>
      <w:proofErr w:type="spellEnd"/>
      <w:r w:rsidRPr="00EE0040">
        <w:rPr>
          <w:color w:val="000000"/>
          <w:sz w:val="28"/>
          <w:szCs w:val="28"/>
        </w:rPr>
        <w:t xml:space="preserve"> у </w:t>
      </w:r>
      <w:proofErr w:type="spellStart"/>
      <w:r w:rsidRPr="00EE0040">
        <w:rPr>
          <w:color w:val="000000"/>
          <w:sz w:val="28"/>
          <w:szCs w:val="28"/>
        </w:rPr>
        <w:t>контексті</w:t>
      </w:r>
      <w:proofErr w:type="spellEnd"/>
      <w:r w:rsidRPr="00EE0040">
        <w:rPr>
          <w:color w:val="000000"/>
          <w:sz w:val="28"/>
          <w:szCs w:val="28"/>
        </w:rPr>
        <w:t xml:space="preserve"> </w:t>
      </w:r>
      <w:proofErr w:type="spellStart"/>
      <w:r w:rsidRPr="00EE0040">
        <w:rPr>
          <w:color w:val="000000"/>
          <w:sz w:val="28"/>
          <w:szCs w:val="28"/>
        </w:rPr>
        <w:t>сучасних</w:t>
      </w:r>
      <w:proofErr w:type="spellEnd"/>
      <w:r w:rsidRPr="00EE0040">
        <w:rPr>
          <w:color w:val="000000"/>
          <w:sz w:val="28"/>
          <w:szCs w:val="28"/>
        </w:rPr>
        <w:t xml:space="preserve"> </w:t>
      </w:r>
      <w:proofErr w:type="spellStart"/>
      <w:r w:rsidRPr="00EE0040">
        <w:rPr>
          <w:color w:val="000000"/>
          <w:sz w:val="28"/>
          <w:szCs w:val="28"/>
        </w:rPr>
        <w:t>уявлень</w:t>
      </w:r>
      <w:proofErr w:type="spellEnd"/>
      <w:r w:rsidRPr="00EE0040">
        <w:rPr>
          <w:color w:val="000000"/>
          <w:sz w:val="28"/>
          <w:szCs w:val="28"/>
        </w:rPr>
        <w:t xml:space="preserve"> про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w:t>
      </w:r>
    </w:p>
    <w:p w14:paraId="0C5AC159" w14:textId="71F8F4A2" w:rsidR="00D258E1"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Сучасні</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приділяють</w:t>
      </w:r>
      <w:proofErr w:type="spellEnd"/>
      <w:r w:rsidRPr="00EE0040">
        <w:rPr>
          <w:color w:val="000000"/>
          <w:sz w:val="28"/>
          <w:szCs w:val="28"/>
        </w:rPr>
        <w:t xml:space="preserve"> </w:t>
      </w:r>
      <w:proofErr w:type="spellStart"/>
      <w:r w:rsidRPr="00EE0040">
        <w:rPr>
          <w:color w:val="000000"/>
          <w:sz w:val="28"/>
          <w:szCs w:val="28"/>
        </w:rPr>
        <w:t>увагу</w:t>
      </w:r>
      <w:proofErr w:type="spellEnd"/>
      <w:r w:rsidRPr="00EE0040">
        <w:rPr>
          <w:color w:val="000000"/>
          <w:sz w:val="28"/>
          <w:szCs w:val="28"/>
        </w:rPr>
        <w:t xml:space="preserve"> </w:t>
      </w:r>
      <w:proofErr w:type="spellStart"/>
      <w:r w:rsidRPr="00EE0040">
        <w:rPr>
          <w:color w:val="000000"/>
          <w:sz w:val="28"/>
          <w:szCs w:val="28"/>
        </w:rPr>
        <w:t>питанням</w:t>
      </w:r>
      <w:proofErr w:type="spellEnd"/>
      <w:r w:rsidRPr="00EE0040">
        <w:rPr>
          <w:color w:val="000000"/>
          <w:sz w:val="28"/>
          <w:szCs w:val="28"/>
        </w:rPr>
        <w:t xml:space="preserve"> </w:t>
      </w:r>
      <w:proofErr w:type="spellStart"/>
      <w:r w:rsidRPr="00EE0040">
        <w:rPr>
          <w:color w:val="000000"/>
          <w:sz w:val="28"/>
          <w:szCs w:val="28"/>
        </w:rPr>
        <w:t>підвищення</w:t>
      </w:r>
      <w:proofErr w:type="spellEnd"/>
      <w:r w:rsidRPr="00EE0040">
        <w:rPr>
          <w:color w:val="000000"/>
          <w:sz w:val="28"/>
          <w:szCs w:val="28"/>
        </w:rPr>
        <w:t xml:space="preserve"> </w:t>
      </w:r>
      <w:proofErr w:type="spellStart"/>
      <w:r w:rsidRPr="00EE0040">
        <w:rPr>
          <w:color w:val="000000"/>
          <w:sz w:val="28"/>
          <w:szCs w:val="28"/>
        </w:rPr>
        <w:t>життєвого</w:t>
      </w:r>
      <w:proofErr w:type="spellEnd"/>
      <w:r w:rsidRPr="00EE0040">
        <w:rPr>
          <w:color w:val="000000"/>
          <w:sz w:val="28"/>
          <w:szCs w:val="28"/>
        </w:rPr>
        <w:t xml:space="preserve"> </w:t>
      </w:r>
      <w:proofErr w:type="spellStart"/>
      <w:r w:rsidRPr="00EE0040">
        <w:rPr>
          <w:color w:val="000000"/>
          <w:sz w:val="28"/>
          <w:szCs w:val="28"/>
        </w:rPr>
        <w:t>потенціалу</w:t>
      </w:r>
      <w:proofErr w:type="spellEnd"/>
      <w:r w:rsidRPr="00EE0040">
        <w:rPr>
          <w:color w:val="000000"/>
          <w:sz w:val="28"/>
          <w:szCs w:val="28"/>
        </w:rPr>
        <w:t xml:space="preserve"> </w:t>
      </w:r>
      <w:proofErr w:type="spellStart"/>
      <w:r w:rsidRPr="00EE0040">
        <w:rPr>
          <w:color w:val="000000"/>
          <w:sz w:val="28"/>
          <w:szCs w:val="28"/>
        </w:rPr>
        <w:t>особистості</w:t>
      </w:r>
      <w:proofErr w:type="spellEnd"/>
      <w:r w:rsidRPr="00EE0040">
        <w:rPr>
          <w:color w:val="000000"/>
          <w:sz w:val="28"/>
          <w:szCs w:val="28"/>
        </w:rPr>
        <w:t xml:space="preserve">, </w:t>
      </w:r>
      <w:proofErr w:type="spellStart"/>
      <w:r w:rsidRPr="00EE0040">
        <w:rPr>
          <w:color w:val="000000"/>
          <w:sz w:val="28"/>
          <w:szCs w:val="28"/>
        </w:rPr>
        <w:t>створення</w:t>
      </w:r>
      <w:proofErr w:type="spellEnd"/>
      <w:r w:rsidRPr="00EE0040">
        <w:rPr>
          <w:color w:val="000000"/>
          <w:sz w:val="28"/>
          <w:szCs w:val="28"/>
        </w:rPr>
        <w:t xml:space="preserve"> умов для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lastRenderedPageBreak/>
        <w:t>ціннісної</w:t>
      </w:r>
      <w:proofErr w:type="spellEnd"/>
      <w:r w:rsidRPr="00EE0040">
        <w:rPr>
          <w:color w:val="000000"/>
          <w:sz w:val="28"/>
          <w:szCs w:val="28"/>
        </w:rPr>
        <w:t xml:space="preserve"> </w:t>
      </w:r>
      <w:proofErr w:type="spellStart"/>
      <w:r w:rsidRPr="00EE0040">
        <w:rPr>
          <w:color w:val="000000"/>
          <w:sz w:val="28"/>
          <w:szCs w:val="28"/>
        </w:rPr>
        <w:t>орієнтації</w:t>
      </w:r>
      <w:proofErr w:type="spellEnd"/>
      <w:r w:rsidRPr="00EE0040">
        <w:rPr>
          <w:color w:val="000000"/>
          <w:sz w:val="28"/>
          <w:szCs w:val="28"/>
        </w:rPr>
        <w:t xml:space="preserve"> </w:t>
      </w:r>
      <w:proofErr w:type="spellStart"/>
      <w:r w:rsidRPr="00EE0040">
        <w:rPr>
          <w:color w:val="000000"/>
          <w:sz w:val="28"/>
          <w:szCs w:val="28"/>
        </w:rPr>
        <w:t>молоді</w:t>
      </w:r>
      <w:proofErr w:type="spellEnd"/>
      <w:r w:rsidRPr="00EE0040">
        <w:rPr>
          <w:color w:val="000000"/>
          <w:sz w:val="28"/>
          <w:szCs w:val="28"/>
        </w:rPr>
        <w:t xml:space="preserve"> </w:t>
      </w:r>
      <w:proofErr w:type="gramStart"/>
      <w:r w:rsidRPr="00EE0040">
        <w:rPr>
          <w:color w:val="000000"/>
          <w:sz w:val="28"/>
          <w:szCs w:val="28"/>
        </w:rPr>
        <w:t>на здоровий</w:t>
      </w:r>
      <w:proofErr w:type="gramEnd"/>
      <w:r w:rsidRPr="00EE0040">
        <w:rPr>
          <w:color w:val="000000"/>
          <w:sz w:val="28"/>
          <w:szCs w:val="28"/>
        </w:rPr>
        <w:t xml:space="preserve"> </w:t>
      </w:r>
      <w:proofErr w:type="spellStart"/>
      <w:r w:rsidRPr="00EE0040">
        <w:rPr>
          <w:color w:val="000000"/>
          <w:sz w:val="28"/>
          <w:szCs w:val="28"/>
        </w:rPr>
        <w:t>спосіб</w:t>
      </w:r>
      <w:proofErr w:type="spellEnd"/>
      <w:r w:rsidRPr="00EE0040">
        <w:rPr>
          <w:color w:val="000000"/>
          <w:sz w:val="28"/>
          <w:szCs w:val="28"/>
        </w:rPr>
        <w:t xml:space="preserve">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валеологічним</w:t>
      </w:r>
      <w:proofErr w:type="spellEnd"/>
      <w:r w:rsidRPr="00EE0040">
        <w:rPr>
          <w:color w:val="000000"/>
          <w:sz w:val="28"/>
          <w:szCs w:val="28"/>
        </w:rPr>
        <w:t xml:space="preserve"> аспектам та </w:t>
      </w:r>
      <w:proofErr w:type="spellStart"/>
      <w:r w:rsidRPr="00EE0040">
        <w:rPr>
          <w:color w:val="000000"/>
          <w:sz w:val="28"/>
          <w:szCs w:val="28"/>
        </w:rPr>
        <w:t>новітнім</w:t>
      </w:r>
      <w:proofErr w:type="spellEnd"/>
      <w:r w:rsidRPr="00EE0040">
        <w:rPr>
          <w:color w:val="000000"/>
          <w:sz w:val="28"/>
          <w:szCs w:val="28"/>
        </w:rPr>
        <w:t xml:space="preserve"> </w:t>
      </w:r>
      <w:proofErr w:type="spellStart"/>
      <w:r w:rsidRPr="00EE0040">
        <w:rPr>
          <w:color w:val="000000"/>
          <w:sz w:val="28"/>
          <w:szCs w:val="28"/>
        </w:rPr>
        <w:t>напрямам</w:t>
      </w:r>
      <w:proofErr w:type="spellEnd"/>
      <w:r w:rsidRPr="00EE0040">
        <w:rPr>
          <w:color w:val="000000"/>
          <w:sz w:val="28"/>
          <w:szCs w:val="28"/>
        </w:rPr>
        <w:t xml:space="preserve"> </w:t>
      </w:r>
      <w:proofErr w:type="spellStart"/>
      <w:r w:rsidRPr="00EE0040">
        <w:rPr>
          <w:color w:val="000000"/>
          <w:sz w:val="28"/>
          <w:szCs w:val="28"/>
        </w:rPr>
        <w:t>психології</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w:t>
      </w:r>
    </w:p>
    <w:p w14:paraId="72913B8A" w14:textId="3561336F" w:rsidR="00EE0040" w:rsidRPr="00EE0040"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Особливу</w:t>
      </w:r>
      <w:proofErr w:type="spellEnd"/>
      <w:r w:rsidRPr="00EE0040">
        <w:rPr>
          <w:color w:val="000000"/>
          <w:sz w:val="28"/>
          <w:szCs w:val="28"/>
        </w:rPr>
        <w:t xml:space="preserve"> </w:t>
      </w:r>
      <w:proofErr w:type="spellStart"/>
      <w:r w:rsidRPr="00EE0040">
        <w:rPr>
          <w:color w:val="000000"/>
          <w:sz w:val="28"/>
          <w:szCs w:val="28"/>
        </w:rPr>
        <w:t>увагу</w:t>
      </w:r>
      <w:proofErr w:type="spellEnd"/>
      <w:r w:rsidRPr="00EE0040">
        <w:rPr>
          <w:color w:val="000000"/>
          <w:sz w:val="28"/>
          <w:szCs w:val="28"/>
        </w:rPr>
        <w:t xml:space="preserve"> </w:t>
      </w:r>
      <w:proofErr w:type="spellStart"/>
      <w:r w:rsidRPr="00EE0040">
        <w:rPr>
          <w:color w:val="000000"/>
          <w:sz w:val="28"/>
          <w:szCs w:val="28"/>
        </w:rPr>
        <w:t>приділено</w:t>
      </w:r>
      <w:proofErr w:type="spellEnd"/>
      <w:r w:rsidRPr="00EE0040">
        <w:rPr>
          <w:color w:val="000000"/>
          <w:sz w:val="28"/>
          <w:szCs w:val="28"/>
        </w:rPr>
        <w:t xml:space="preserve"> тому, </w:t>
      </w:r>
      <w:proofErr w:type="spellStart"/>
      <w:r w:rsidRPr="00EE0040">
        <w:rPr>
          <w:color w:val="000000"/>
          <w:sz w:val="28"/>
          <w:szCs w:val="28"/>
        </w:rPr>
        <w:t>що</w:t>
      </w:r>
      <w:proofErr w:type="spellEnd"/>
      <w:r w:rsidRPr="00EE0040">
        <w:rPr>
          <w:color w:val="000000"/>
          <w:sz w:val="28"/>
          <w:szCs w:val="28"/>
        </w:rPr>
        <w:t xml:space="preserve"> </w:t>
      </w:r>
      <w:proofErr w:type="spellStart"/>
      <w:r w:rsidRPr="00EE0040">
        <w:rPr>
          <w:color w:val="000000"/>
          <w:sz w:val="28"/>
          <w:szCs w:val="28"/>
        </w:rPr>
        <w:t>ставлення</w:t>
      </w:r>
      <w:proofErr w:type="spellEnd"/>
      <w:r w:rsidRPr="00EE0040">
        <w:rPr>
          <w:color w:val="000000"/>
          <w:sz w:val="28"/>
          <w:szCs w:val="28"/>
        </w:rPr>
        <w:t xml:space="preserve"> до </w:t>
      </w:r>
      <w:proofErr w:type="spellStart"/>
      <w:r w:rsidRPr="00EE0040">
        <w:rPr>
          <w:color w:val="000000"/>
          <w:sz w:val="28"/>
          <w:szCs w:val="28"/>
        </w:rPr>
        <w:t>здоров</w:t>
      </w:r>
      <w:r w:rsidR="00345796">
        <w:rPr>
          <w:color w:val="000000"/>
          <w:sz w:val="28"/>
          <w:szCs w:val="28"/>
        </w:rPr>
        <w:t>’</w:t>
      </w:r>
      <w:r w:rsidRPr="00EE0040">
        <w:rPr>
          <w:color w:val="000000"/>
          <w:sz w:val="28"/>
          <w:szCs w:val="28"/>
        </w:rPr>
        <w:t>я</w:t>
      </w:r>
      <w:proofErr w:type="spellEnd"/>
      <w:r w:rsidRPr="00EE0040">
        <w:rPr>
          <w:color w:val="000000"/>
          <w:sz w:val="28"/>
          <w:szCs w:val="28"/>
        </w:rPr>
        <w:t xml:space="preserve"> </w:t>
      </w:r>
      <w:proofErr w:type="spellStart"/>
      <w:r w:rsidRPr="00EE0040">
        <w:rPr>
          <w:color w:val="000000"/>
          <w:sz w:val="28"/>
          <w:szCs w:val="28"/>
        </w:rPr>
        <w:t>залишається</w:t>
      </w:r>
      <w:proofErr w:type="spellEnd"/>
      <w:r w:rsidRPr="00EE0040">
        <w:rPr>
          <w:color w:val="000000"/>
          <w:sz w:val="28"/>
          <w:szCs w:val="28"/>
        </w:rPr>
        <w:t xml:space="preserve"> </w:t>
      </w:r>
      <w:proofErr w:type="spellStart"/>
      <w:r w:rsidRPr="00EE0040">
        <w:rPr>
          <w:color w:val="000000"/>
          <w:sz w:val="28"/>
          <w:szCs w:val="28"/>
        </w:rPr>
        <w:t>недостатньо</w:t>
      </w:r>
      <w:proofErr w:type="spellEnd"/>
      <w:r w:rsidRPr="00EE0040">
        <w:rPr>
          <w:color w:val="000000"/>
          <w:sz w:val="28"/>
          <w:szCs w:val="28"/>
        </w:rPr>
        <w:t xml:space="preserve"> </w:t>
      </w:r>
      <w:proofErr w:type="spellStart"/>
      <w:r w:rsidRPr="00EE0040">
        <w:rPr>
          <w:color w:val="000000"/>
          <w:sz w:val="28"/>
          <w:szCs w:val="28"/>
        </w:rPr>
        <w:t>висвітленою</w:t>
      </w:r>
      <w:proofErr w:type="spellEnd"/>
      <w:r w:rsidRPr="00EE0040">
        <w:rPr>
          <w:color w:val="000000"/>
          <w:sz w:val="28"/>
          <w:szCs w:val="28"/>
        </w:rPr>
        <w:t xml:space="preserve"> проблемою, а </w:t>
      </w:r>
      <w:proofErr w:type="spellStart"/>
      <w:r w:rsidRPr="00EE0040">
        <w:rPr>
          <w:color w:val="000000"/>
          <w:sz w:val="28"/>
          <w:szCs w:val="28"/>
        </w:rPr>
        <w:t>його</w:t>
      </w:r>
      <w:proofErr w:type="spellEnd"/>
      <w:r w:rsidRPr="00EE0040">
        <w:rPr>
          <w:color w:val="000000"/>
          <w:sz w:val="28"/>
          <w:szCs w:val="28"/>
        </w:rPr>
        <w:t xml:space="preserve"> </w:t>
      </w:r>
      <w:proofErr w:type="spellStart"/>
      <w:r w:rsidRPr="00EE0040">
        <w:rPr>
          <w:color w:val="000000"/>
          <w:sz w:val="28"/>
          <w:szCs w:val="28"/>
        </w:rPr>
        <w:t>зміцнення</w:t>
      </w:r>
      <w:proofErr w:type="spellEnd"/>
      <w:r w:rsidRPr="00EE0040">
        <w:rPr>
          <w:color w:val="000000"/>
          <w:sz w:val="28"/>
          <w:szCs w:val="28"/>
        </w:rPr>
        <w:t xml:space="preserve"> </w:t>
      </w:r>
      <w:proofErr w:type="spellStart"/>
      <w:r w:rsidRPr="00EE0040">
        <w:rPr>
          <w:color w:val="000000"/>
          <w:sz w:val="28"/>
          <w:szCs w:val="28"/>
        </w:rPr>
        <w:t>має</w:t>
      </w:r>
      <w:proofErr w:type="spellEnd"/>
      <w:r w:rsidRPr="00EE0040">
        <w:rPr>
          <w:color w:val="000000"/>
          <w:sz w:val="28"/>
          <w:szCs w:val="28"/>
        </w:rPr>
        <w:t xml:space="preserve"> стати </w:t>
      </w:r>
      <w:proofErr w:type="spellStart"/>
      <w:r w:rsidRPr="00EE0040">
        <w:rPr>
          <w:color w:val="000000"/>
          <w:sz w:val="28"/>
          <w:szCs w:val="28"/>
        </w:rPr>
        <w:t>ключовою</w:t>
      </w:r>
      <w:proofErr w:type="spellEnd"/>
      <w:r w:rsidRPr="00EE0040">
        <w:rPr>
          <w:color w:val="000000"/>
          <w:sz w:val="28"/>
          <w:szCs w:val="28"/>
        </w:rPr>
        <w:t xml:space="preserve"> потребою </w:t>
      </w:r>
      <w:proofErr w:type="spellStart"/>
      <w:r w:rsidRPr="00EE0040">
        <w:rPr>
          <w:color w:val="000000"/>
          <w:sz w:val="28"/>
          <w:szCs w:val="28"/>
        </w:rPr>
        <w:t>особистості</w:t>
      </w:r>
      <w:proofErr w:type="spellEnd"/>
      <w:r w:rsidRPr="00EE0040">
        <w:rPr>
          <w:color w:val="000000"/>
          <w:sz w:val="28"/>
          <w:szCs w:val="28"/>
        </w:rPr>
        <w:t xml:space="preserve"> на </w:t>
      </w:r>
      <w:proofErr w:type="spellStart"/>
      <w:r w:rsidRPr="00EE0040">
        <w:rPr>
          <w:color w:val="000000"/>
          <w:sz w:val="28"/>
          <w:szCs w:val="28"/>
        </w:rPr>
        <w:t>всіх</w:t>
      </w:r>
      <w:proofErr w:type="spellEnd"/>
      <w:r w:rsidRPr="00EE0040">
        <w:rPr>
          <w:color w:val="000000"/>
          <w:sz w:val="28"/>
          <w:szCs w:val="28"/>
        </w:rPr>
        <w:t xml:space="preserve"> </w:t>
      </w:r>
      <w:proofErr w:type="spellStart"/>
      <w:r w:rsidRPr="00EE0040">
        <w:rPr>
          <w:color w:val="000000"/>
          <w:sz w:val="28"/>
          <w:szCs w:val="28"/>
        </w:rPr>
        <w:t>етапах</w:t>
      </w:r>
      <w:proofErr w:type="spellEnd"/>
      <w:r w:rsidRPr="00EE0040">
        <w:rPr>
          <w:color w:val="000000"/>
          <w:sz w:val="28"/>
          <w:szCs w:val="28"/>
        </w:rPr>
        <w:t xml:space="preserve"> </w:t>
      </w:r>
      <w:proofErr w:type="spellStart"/>
      <w:r w:rsidRPr="00EE0040">
        <w:rPr>
          <w:color w:val="000000"/>
          <w:sz w:val="28"/>
          <w:szCs w:val="28"/>
        </w:rPr>
        <w:t>життєвого</w:t>
      </w:r>
      <w:proofErr w:type="spellEnd"/>
      <w:r w:rsidRPr="00EE0040">
        <w:rPr>
          <w:color w:val="000000"/>
          <w:sz w:val="28"/>
          <w:szCs w:val="28"/>
        </w:rPr>
        <w:t xml:space="preserve"> шляху.</w:t>
      </w:r>
    </w:p>
    <w:p w14:paraId="77218BD9" w14:textId="77777777" w:rsidR="00636E31"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Раціональне</w:t>
      </w:r>
      <w:proofErr w:type="spellEnd"/>
      <w:r w:rsidRPr="00EE0040">
        <w:rPr>
          <w:color w:val="000000"/>
          <w:sz w:val="28"/>
          <w:szCs w:val="28"/>
        </w:rPr>
        <w:t xml:space="preserve"> </w:t>
      </w:r>
      <w:proofErr w:type="spellStart"/>
      <w:r w:rsidRPr="00EE0040">
        <w:rPr>
          <w:color w:val="000000"/>
          <w:sz w:val="28"/>
          <w:szCs w:val="28"/>
        </w:rPr>
        <w:t>використання</w:t>
      </w:r>
      <w:proofErr w:type="spellEnd"/>
      <w:r w:rsidRPr="00EE0040">
        <w:rPr>
          <w:color w:val="000000"/>
          <w:sz w:val="28"/>
          <w:szCs w:val="28"/>
        </w:rPr>
        <w:t xml:space="preserve"> </w:t>
      </w:r>
      <w:proofErr w:type="spellStart"/>
      <w:r w:rsidRPr="00EE0040">
        <w:rPr>
          <w:color w:val="000000"/>
          <w:sz w:val="28"/>
          <w:szCs w:val="28"/>
        </w:rPr>
        <w:t>засобів</w:t>
      </w:r>
      <w:proofErr w:type="spellEnd"/>
      <w:r w:rsidRPr="00EE0040">
        <w:rPr>
          <w:color w:val="000000"/>
          <w:sz w:val="28"/>
          <w:szCs w:val="28"/>
        </w:rPr>
        <w:t xml:space="preserve"> </w:t>
      </w:r>
      <w:proofErr w:type="spellStart"/>
      <w:r w:rsidRPr="00EE0040">
        <w:rPr>
          <w:color w:val="000000"/>
          <w:sz w:val="28"/>
          <w:szCs w:val="28"/>
        </w:rPr>
        <w:t>фізичної</w:t>
      </w:r>
      <w:proofErr w:type="spellEnd"/>
      <w:r w:rsidRPr="00EE0040">
        <w:rPr>
          <w:color w:val="000000"/>
          <w:sz w:val="28"/>
          <w:szCs w:val="28"/>
        </w:rPr>
        <w:t xml:space="preserve"> </w:t>
      </w:r>
      <w:proofErr w:type="spellStart"/>
      <w:r w:rsidRPr="00EE0040">
        <w:rPr>
          <w:color w:val="000000"/>
          <w:sz w:val="28"/>
          <w:szCs w:val="28"/>
        </w:rPr>
        <w:t>культури</w:t>
      </w:r>
      <w:proofErr w:type="spellEnd"/>
      <w:r w:rsidRPr="00EE0040">
        <w:rPr>
          <w:color w:val="000000"/>
          <w:sz w:val="28"/>
          <w:szCs w:val="28"/>
        </w:rPr>
        <w:t xml:space="preserve"> є </w:t>
      </w:r>
      <w:proofErr w:type="spellStart"/>
      <w:r w:rsidRPr="00EE0040">
        <w:rPr>
          <w:color w:val="000000"/>
          <w:sz w:val="28"/>
          <w:szCs w:val="28"/>
        </w:rPr>
        <w:t>важливим</w:t>
      </w:r>
      <w:proofErr w:type="spellEnd"/>
      <w:r w:rsidRPr="00EE0040">
        <w:rPr>
          <w:color w:val="000000"/>
          <w:sz w:val="28"/>
          <w:szCs w:val="28"/>
        </w:rPr>
        <w:t xml:space="preserve"> </w:t>
      </w:r>
      <w:proofErr w:type="spellStart"/>
      <w:r w:rsidRPr="00EE0040">
        <w:rPr>
          <w:color w:val="000000"/>
          <w:sz w:val="28"/>
          <w:szCs w:val="28"/>
        </w:rPr>
        <w:t>інструментом</w:t>
      </w:r>
      <w:proofErr w:type="spellEnd"/>
      <w:r w:rsidRPr="00EE0040">
        <w:rPr>
          <w:color w:val="000000"/>
          <w:sz w:val="28"/>
          <w:szCs w:val="28"/>
        </w:rPr>
        <w:t xml:space="preserve"> </w:t>
      </w:r>
      <w:proofErr w:type="spellStart"/>
      <w:r w:rsidRPr="00EE0040">
        <w:rPr>
          <w:color w:val="000000"/>
          <w:sz w:val="28"/>
          <w:szCs w:val="28"/>
        </w:rPr>
        <w:t>фізичного</w:t>
      </w:r>
      <w:proofErr w:type="spellEnd"/>
      <w:r w:rsidRPr="00EE0040">
        <w:rPr>
          <w:color w:val="000000"/>
          <w:sz w:val="28"/>
          <w:szCs w:val="28"/>
        </w:rPr>
        <w:t xml:space="preserve">, </w:t>
      </w:r>
      <w:proofErr w:type="spellStart"/>
      <w:r w:rsidRPr="00EE0040">
        <w:rPr>
          <w:color w:val="000000"/>
          <w:sz w:val="28"/>
          <w:szCs w:val="28"/>
        </w:rPr>
        <w:t>психологічного</w:t>
      </w:r>
      <w:proofErr w:type="spellEnd"/>
      <w:r w:rsidRPr="00EE0040">
        <w:rPr>
          <w:color w:val="000000"/>
          <w:sz w:val="28"/>
          <w:szCs w:val="28"/>
        </w:rPr>
        <w:t xml:space="preserve"> та морального </w:t>
      </w:r>
      <w:proofErr w:type="spellStart"/>
      <w:r w:rsidRPr="00EE0040">
        <w:rPr>
          <w:color w:val="000000"/>
          <w:sz w:val="28"/>
          <w:szCs w:val="28"/>
        </w:rPr>
        <w:t>оздоровлення</w:t>
      </w:r>
      <w:proofErr w:type="spellEnd"/>
      <w:r w:rsidRPr="00EE0040">
        <w:rPr>
          <w:color w:val="000000"/>
          <w:sz w:val="28"/>
          <w:szCs w:val="28"/>
        </w:rPr>
        <w:t xml:space="preserve">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w:t>
      </w:r>
    </w:p>
    <w:p w14:paraId="25227C33" w14:textId="0F3A47A6" w:rsidR="00EE0040" w:rsidRPr="00EE0040"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Проте</w:t>
      </w:r>
      <w:proofErr w:type="spellEnd"/>
      <w:r w:rsidRPr="00EE0040">
        <w:rPr>
          <w:color w:val="000000"/>
          <w:sz w:val="28"/>
          <w:szCs w:val="28"/>
        </w:rPr>
        <w:t xml:space="preserve"> </w:t>
      </w:r>
      <w:proofErr w:type="spellStart"/>
      <w:r w:rsidRPr="00EE0040">
        <w:rPr>
          <w:color w:val="000000"/>
          <w:sz w:val="28"/>
          <w:szCs w:val="28"/>
        </w:rPr>
        <w:t>багато</w:t>
      </w:r>
      <w:proofErr w:type="spellEnd"/>
      <w:r w:rsidRPr="00EE0040">
        <w:rPr>
          <w:color w:val="000000"/>
          <w:sz w:val="28"/>
          <w:szCs w:val="28"/>
        </w:rPr>
        <w:t xml:space="preserve"> </w:t>
      </w:r>
      <w:proofErr w:type="spellStart"/>
      <w:r w:rsidRPr="00EE0040">
        <w:rPr>
          <w:color w:val="000000"/>
          <w:sz w:val="28"/>
          <w:szCs w:val="28"/>
        </w:rPr>
        <w:t>дослідників</w:t>
      </w:r>
      <w:proofErr w:type="spellEnd"/>
      <w:r w:rsidRPr="00EE0040">
        <w:rPr>
          <w:color w:val="000000"/>
          <w:sz w:val="28"/>
          <w:szCs w:val="28"/>
        </w:rPr>
        <w:t xml:space="preserve"> </w:t>
      </w:r>
      <w:proofErr w:type="spellStart"/>
      <w:r w:rsidRPr="00EE0040">
        <w:rPr>
          <w:color w:val="000000"/>
          <w:sz w:val="28"/>
          <w:szCs w:val="28"/>
        </w:rPr>
        <w:t>зазначають</w:t>
      </w:r>
      <w:proofErr w:type="spellEnd"/>
      <w:r w:rsidRPr="00EE0040">
        <w:rPr>
          <w:color w:val="000000"/>
          <w:sz w:val="28"/>
          <w:szCs w:val="28"/>
        </w:rPr>
        <w:t xml:space="preserve">, </w:t>
      </w:r>
      <w:proofErr w:type="spellStart"/>
      <w:r w:rsidRPr="00EE0040">
        <w:rPr>
          <w:color w:val="000000"/>
          <w:sz w:val="28"/>
          <w:szCs w:val="28"/>
        </w:rPr>
        <w:t>що</w:t>
      </w:r>
      <w:proofErr w:type="spellEnd"/>
      <w:r w:rsidRPr="00EE0040">
        <w:rPr>
          <w:color w:val="000000"/>
          <w:sz w:val="28"/>
          <w:szCs w:val="28"/>
        </w:rPr>
        <w:t xml:space="preserve"> </w:t>
      </w:r>
      <w:proofErr w:type="spellStart"/>
      <w:r w:rsidRPr="00EE0040">
        <w:rPr>
          <w:color w:val="000000"/>
          <w:sz w:val="28"/>
          <w:szCs w:val="28"/>
        </w:rPr>
        <w:t>фізкультурно-оздоровча</w:t>
      </w:r>
      <w:proofErr w:type="spellEnd"/>
      <w:r w:rsidRPr="00EE0040">
        <w:rPr>
          <w:color w:val="000000"/>
          <w:sz w:val="28"/>
          <w:szCs w:val="28"/>
        </w:rPr>
        <w:t xml:space="preserve"> </w:t>
      </w:r>
      <w:proofErr w:type="spellStart"/>
      <w:r w:rsidRPr="00EE0040">
        <w:rPr>
          <w:color w:val="000000"/>
          <w:sz w:val="28"/>
          <w:szCs w:val="28"/>
        </w:rPr>
        <w:t>діяльність</w:t>
      </w:r>
      <w:proofErr w:type="spellEnd"/>
      <w:r w:rsidRPr="00EE0040">
        <w:rPr>
          <w:color w:val="000000"/>
          <w:sz w:val="28"/>
          <w:szCs w:val="28"/>
        </w:rPr>
        <w:t xml:space="preserve"> не є для </w:t>
      </w:r>
      <w:proofErr w:type="spellStart"/>
      <w:r w:rsidRPr="00EE0040">
        <w:rPr>
          <w:color w:val="000000"/>
          <w:sz w:val="28"/>
          <w:szCs w:val="28"/>
        </w:rPr>
        <w:t>студентів</w:t>
      </w:r>
      <w:proofErr w:type="spellEnd"/>
      <w:r w:rsidRPr="00EE0040">
        <w:rPr>
          <w:color w:val="000000"/>
          <w:sz w:val="28"/>
          <w:szCs w:val="28"/>
        </w:rPr>
        <w:t xml:space="preserve"> </w:t>
      </w:r>
      <w:proofErr w:type="spellStart"/>
      <w:r w:rsidRPr="00EE0040">
        <w:rPr>
          <w:color w:val="000000"/>
          <w:sz w:val="28"/>
          <w:szCs w:val="28"/>
        </w:rPr>
        <w:t>пріоритетною</w:t>
      </w:r>
      <w:proofErr w:type="spellEnd"/>
      <w:r w:rsidRPr="00EE0040">
        <w:rPr>
          <w:color w:val="000000"/>
          <w:sz w:val="28"/>
          <w:szCs w:val="28"/>
        </w:rPr>
        <w:t xml:space="preserve">, не становить </w:t>
      </w:r>
      <w:proofErr w:type="spellStart"/>
      <w:r w:rsidRPr="00EE0040">
        <w:rPr>
          <w:color w:val="000000"/>
          <w:sz w:val="28"/>
          <w:szCs w:val="28"/>
        </w:rPr>
        <w:t>особистісного</w:t>
      </w:r>
      <w:proofErr w:type="spellEnd"/>
      <w:r w:rsidRPr="00EE0040">
        <w:rPr>
          <w:color w:val="000000"/>
          <w:sz w:val="28"/>
          <w:szCs w:val="28"/>
        </w:rPr>
        <w:t xml:space="preserve"> </w:t>
      </w:r>
      <w:proofErr w:type="spellStart"/>
      <w:r w:rsidRPr="00EE0040">
        <w:rPr>
          <w:color w:val="000000"/>
          <w:sz w:val="28"/>
          <w:szCs w:val="28"/>
        </w:rPr>
        <w:t>інтересу</w:t>
      </w:r>
      <w:proofErr w:type="spellEnd"/>
      <w:r w:rsidRPr="00EE0040">
        <w:rPr>
          <w:color w:val="000000"/>
          <w:sz w:val="28"/>
          <w:szCs w:val="28"/>
        </w:rPr>
        <w:t xml:space="preserve">, а </w:t>
      </w:r>
      <w:proofErr w:type="spellStart"/>
      <w:r w:rsidRPr="00EE0040">
        <w:rPr>
          <w:color w:val="000000"/>
          <w:sz w:val="28"/>
          <w:szCs w:val="28"/>
        </w:rPr>
        <w:t>ціннісна</w:t>
      </w:r>
      <w:proofErr w:type="spellEnd"/>
      <w:r w:rsidRPr="00EE0040">
        <w:rPr>
          <w:color w:val="000000"/>
          <w:sz w:val="28"/>
          <w:szCs w:val="28"/>
        </w:rPr>
        <w:t xml:space="preserve"> </w:t>
      </w:r>
      <w:proofErr w:type="spellStart"/>
      <w:r w:rsidRPr="00EE0040">
        <w:rPr>
          <w:color w:val="000000"/>
          <w:sz w:val="28"/>
          <w:szCs w:val="28"/>
        </w:rPr>
        <w:t>орієнтація</w:t>
      </w:r>
      <w:proofErr w:type="spellEnd"/>
      <w:r w:rsidRPr="00EE0040">
        <w:rPr>
          <w:color w:val="000000"/>
          <w:sz w:val="28"/>
          <w:szCs w:val="28"/>
        </w:rPr>
        <w:t xml:space="preserve"> </w:t>
      </w:r>
      <w:proofErr w:type="gramStart"/>
      <w:r w:rsidRPr="00EE0040">
        <w:rPr>
          <w:color w:val="000000"/>
          <w:sz w:val="28"/>
          <w:szCs w:val="28"/>
        </w:rPr>
        <w:t>на здоровий</w:t>
      </w:r>
      <w:proofErr w:type="gramEnd"/>
      <w:r w:rsidRPr="00EE0040">
        <w:rPr>
          <w:color w:val="000000"/>
          <w:sz w:val="28"/>
          <w:szCs w:val="28"/>
        </w:rPr>
        <w:t xml:space="preserve"> </w:t>
      </w:r>
      <w:proofErr w:type="spellStart"/>
      <w:r w:rsidRPr="00EE0040">
        <w:rPr>
          <w:color w:val="000000"/>
          <w:sz w:val="28"/>
          <w:szCs w:val="28"/>
        </w:rPr>
        <w:t>спосіб</w:t>
      </w:r>
      <w:proofErr w:type="spellEnd"/>
      <w:r w:rsidRPr="00EE0040">
        <w:rPr>
          <w:color w:val="000000"/>
          <w:sz w:val="28"/>
          <w:szCs w:val="28"/>
        </w:rPr>
        <w:t xml:space="preserve"> </w:t>
      </w:r>
      <w:proofErr w:type="spellStart"/>
      <w:r w:rsidRPr="00EE0040">
        <w:rPr>
          <w:color w:val="000000"/>
          <w:sz w:val="28"/>
          <w:szCs w:val="28"/>
        </w:rPr>
        <w:t>життя</w:t>
      </w:r>
      <w:proofErr w:type="spellEnd"/>
      <w:r w:rsidRPr="00EE0040">
        <w:rPr>
          <w:color w:val="000000"/>
          <w:sz w:val="28"/>
          <w:szCs w:val="28"/>
        </w:rPr>
        <w:t xml:space="preserve"> у них </w:t>
      </w:r>
      <w:proofErr w:type="spellStart"/>
      <w:r w:rsidRPr="00EE0040">
        <w:rPr>
          <w:color w:val="000000"/>
          <w:sz w:val="28"/>
          <w:szCs w:val="28"/>
        </w:rPr>
        <w:t>недостатньо</w:t>
      </w:r>
      <w:proofErr w:type="spellEnd"/>
      <w:r w:rsidRPr="00EE0040">
        <w:rPr>
          <w:color w:val="000000"/>
          <w:sz w:val="28"/>
          <w:szCs w:val="28"/>
        </w:rPr>
        <w:t xml:space="preserve"> сформована. У </w:t>
      </w:r>
      <w:proofErr w:type="spellStart"/>
      <w:r w:rsidRPr="00EE0040">
        <w:rPr>
          <w:color w:val="000000"/>
          <w:sz w:val="28"/>
          <w:szCs w:val="28"/>
        </w:rPr>
        <w:t>зв</w:t>
      </w:r>
      <w:r w:rsidR="00345796">
        <w:rPr>
          <w:color w:val="000000"/>
          <w:sz w:val="28"/>
          <w:szCs w:val="28"/>
        </w:rPr>
        <w:t>’</w:t>
      </w:r>
      <w:r w:rsidRPr="00EE0040">
        <w:rPr>
          <w:color w:val="000000"/>
          <w:sz w:val="28"/>
          <w:szCs w:val="28"/>
        </w:rPr>
        <w:t>язку</w:t>
      </w:r>
      <w:proofErr w:type="spellEnd"/>
      <w:r w:rsidRPr="00EE0040">
        <w:rPr>
          <w:color w:val="000000"/>
          <w:sz w:val="28"/>
          <w:szCs w:val="28"/>
        </w:rPr>
        <w:t xml:space="preserve"> з </w:t>
      </w:r>
      <w:proofErr w:type="spellStart"/>
      <w:r w:rsidRPr="00EE0040">
        <w:rPr>
          <w:color w:val="000000"/>
          <w:sz w:val="28"/>
          <w:szCs w:val="28"/>
        </w:rPr>
        <w:t>цим</w:t>
      </w:r>
      <w:proofErr w:type="spellEnd"/>
      <w:r w:rsidRPr="00EE0040">
        <w:rPr>
          <w:color w:val="000000"/>
          <w:sz w:val="28"/>
          <w:szCs w:val="28"/>
        </w:rPr>
        <w:t xml:space="preserve"> </w:t>
      </w:r>
      <w:proofErr w:type="spellStart"/>
      <w:r w:rsidRPr="00EE0040">
        <w:rPr>
          <w:color w:val="000000"/>
          <w:sz w:val="28"/>
          <w:szCs w:val="28"/>
        </w:rPr>
        <w:t>актуалізується</w:t>
      </w:r>
      <w:proofErr w:type="spellEnd"/>
      <w:r w:rsidRPr="00EE0040">
        <w:rPr>
          <w:color w:val="000000"/>
          <w:sz w:val="28"/>
          <w:szCs w:val="28"/>
        </w:rPr>
        <w:t xml:space="preserve"> </w:t>
      </w:r>
      <w:proofErr w:type="spellStart"/>
      <w:r w:rsidRPr="00EE0040">
        <w:rPr>
          <w:color w:val="000000"/>
          <w:sz w:val="28"/>
          <w:szCs w:val="28"/>
        </w:rPr>
        <w:t>необхідність</w:t>
      </w:r>
      <w:proofErr w:type="spellEnd"/>
      <w:r w:rsidRPr="00EE0040">
        <w:rPr>
          <w:color w:val="000000"/>
          <w:sz w:val="28"/>
          <w:szCs w:val="28"/>
        </w:rPr>
        <w:t xml:space="preserve"> </w:t>
      </w:r>
      <w:proofErr w:type="spellStart"/>
      <w:r w:rsidRPr="00EE0040">
        <w:rPr>
          <w:color w:val="000000"/>
          <w:sz w:val="28"/>
          <w:szCs w:val="28"/>
        </w:rPr>
        <w:t>впровадження</w:t>
      </w:r>
      <w:proofErr w:type="spellEnd"/>
      <w:r w:rsidRPr="00EE0040">
        <w:rPr>
          <w:color w:val="000000"/>
          <w:sz w:val="28"/>
          <w:szCs w:val="28"/>
        </w:rPr>
        <w:t xml:space="preserve"> </w:t>
      </w:r>
      <w:proofErr w:type="spellStart"/>
      <w:r w:rsidRPr="00EE0040">
        <w:rPr>
          <w:color w:val="000000"/>
          <w:sz w:val="28"/>
          <w:szCs w:val="28"/>
        </w:rPr>
        <w:t>ефективних</w:t>
      </w:r>
      <w:proofErr w:type="spellEnd"/>
      <w:r w:rsidRPr="00EE0040">
        <w:rPr>
          <w:color w:val="000000"/>
          <w:sz w:val="28"/>
          <w:szCs w:val="28"/>
        </w:rPr>
        <w:t xml:space="preserve"> </w:t>
      </w:r>
      <w:proofErr w:type="spellStart"/>
      <w:r w:rsidRPr="00EE0040">
        <w:rPr>
          <w:color w:val="000000"/>
          <w:sz w:val="28"/>
          <w:szCs w:val="28"/>
        </w:rPr>
        <w:t>механізмів</w:t>
      </w:r>
      <w:proofErr w:type="spellEnd"/>
      <w:r w:rsidRPr="00EE0040">
        <w:rPr>
          <w:color w:val="000000"/>
          <w:sz w:val="28"/>
          <w:szCs w:val="28"/>
        </w:rPr>
        <w:t xml:space="preserve"> </w:t>
      </w:r>
      <w:proofErr w:type="spellStart"/>
      <w:r w:rsidRPr="00EE0040">
        <w:rPr>
          <w:color w:val="000000"/>
          <w:sz w:val="28"/>
          <w:szCs w:val="28"/>
        </w:rPr>
        <w:t>мотивації</w:t>
      </w:r>
      <w:proofErr w:type="spellEnd"/>
      <w:r w:rsidRPr="00EE0040">
        <w:rPr>
          <w:color w:val="000000"/>
          <w:sz w:val="28"/>
          <w:szCs w:val="28"/>
        </w:rPr>
        <w:t xml:space="preserve"> до </w:t>
      </w:r>
      <w:proofErr w:type="spellStart"/>
      <w:r w:rsidRPr="00EE0040">
        <w:rPr>
          <w:color w:val="000000"/>
          <w:sz w:val="28"/>
          <w:szCs w:val="28"/>
        </w:rPr>
        <w:t>ведення</w:t>
      </w:r>
      <w:proofErr w:type="spellEnd"/>
      <w:r w:rsidRPr="00EE0040">
        <w:rPr>
          <w:color w:val="000000"/>
          <w:sz w:val="28"/>
          <w:szCs w:val="28"/>
        </w:rPr>
        <w:t xml:space="preserve">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підвищення</w:t>
      </w:r>
      <w:proofErr w:type="spellEnd"/>
      <w:r w:rsidRPr="00EE0040">
        <w:rPr>
          <w:color w:val="000000"/>
          <w:sz w:val="28"/>
          <w:szCs w:val="28"/>
        </w:rPr>
        <w:t xml:space="preserve"> </w:t>
      </w:r>
      <w:proofErr w:type="spellStart"/>
      <w:r w:rsidRPr="00EE0040">
        <w:rPr>
          <w:color w:val="000000"/>
          <w:sz w:val="28"/>
          <w:szCs w:val="28"/>
        </w:rPr>
        <w:t>фізичної</w:t>
      </w:r>
      <w:proofErr w:type="spellEnd"/>
      <w:r w:rsidRPr="00EE0040">
        <w:rPr>
          <w:color w:val="000000"/>
          <w:sz w:val="28"/>
          <w:szCs w:val="28"/>
        </w:rPr>
        <w:t xml:space="preserve"> </w:t>
      </w:r>
      <w:proofErr w:type="spellStart"/>
      <w:r w:rsidRPr="00EE0040">
        <w:rPr>
          <w:color w:val="000000"/>
          <w:sz w:val="28"/>
          <w:szCs w:val="28"/>
        </w:rPr>
        <w:t>активності</w:t>
      </w:r>
      <w:proofErr w:type="spellEnd"/>
      <w:r w:rsidRPr="00EE0040">
        <w:rPr>
          <w:color w:val="000000"/>
          <w:sz w:val="28"/>
          <w:szCs w:val="28"/>
        </w:rPr>
        <w:t xml:space="preserve">, </w:t>
      </w:r>
      <w:proofErr w:type="spellStart"/>
      <w:r w:rsidRPr="00EE0040">
        <w:rPr>
          <w:color w:val="000000"/>
          <w:sz w:val="28"/>
          <w:szCs w:val="28"/>
        </w:rPr>
        <w:t>боротьби</w:t>
      </w:r>
      <w:proofErr w:type="spellEnd"/>
      <w:r w:rsidRPr="00EE0040">
        <w:rPr>
          <w:color w:val="000000"/>
          <w:sz w:val="28"/>
          <w:szCs w:val="28"/>
        </w:rPr>
        <w:t xml:space="preserve"> </w:t>
      </w:r>
      <w:proofErr w:type="spellStart"/>
      <w:r w:rsidRPr="00EE0040">
        <w:rPr>
          <w:color w:val="000000"/>
          <w:sz w:val="28"/>
          <w:szCs w:val="28"/>
        </w:rPr>
        <w:t>зі</w:t>
      </w:r>
      <w:proofErr w:type="spellEnd"/>
      <w:r w:rsidRPr="00EE0040">
        <w:rPr>
          <w:color w:val="000000"/>
          <w:sz w:val="28"/>
          <w:szCs w:val="28"/>
        </w:rPr>
        <w:t xml:space="preserve"> </w:t>
      </w:r>
      <w:proofErr w:type="spellStart"/>
      <w:r w:rsidRPr="00EE0040">
        <w:rPr>
          <w:color w:val="000000"/>
          <w:sz w:val="28"/>
          <w:szCs w:val="28"/>
        </w:rPr>
        <w:t>шкідливими</w:t>
      </w:r>
      <w:proofErr w:type="spellEnd"/>
      <w:r w:rsidRPr="00EE0040">
        <w:rPr>
          <w:color w:val="000000"/>
          <w:sz w:val="28"/>
          <w:szCs w:val="28"/>
        </w:rPr>
        <w:t xml:space="preserve"> </w:t>
      </w:r>
      <w:proofErr w:type="spellStart"/>
      <w:r w:rsidRPr="00EE0040">
        <w:rPr>
          <w:color w:val="000000"/>
          <w:sz w:val="28"/>
          <w:szCs w:val="28"/>
        </w:rPr>
        <w:t>звичками</w:t>
      </w:r>
      <w:proofErr w:type="spellEnd"/>
      <w:r w:rsidRPr="00EE0040">
        <w:rPr>
          <w:color w:val="000000"/>
          <w:sz w:val="28"/>
          <w:szCs w:val="28"/>
        </w:rPr>
        <w:t xml:space="preserve"> та </w:t>
      </w:r>
      <w:proofErr w:type="spellStart"/>
      <w:r w:rsidRPr="00EE0040">
        <w:rPr>
          <w:color w:val="000000"/>
          <w:sz w:val="28"/>
          <w:szCs w:val="28"/>
        </w:rPr>
        <w:t>дотримання</w:t>
      </w:r>
      <w:proofErr w:type="spellEnd"/>
      <w:r w:rsidRPr="00EE0040">
        <w:rPr>
          <w:color w:val="000000"/>
          <w:sz w:val="28"/>
          <w:szCs w:val="28"/>
        </w:rPr>
        <w:t xml:space="preserve"> </w:t>
      </w:r>
      <w:proofErr w:type="spellStart"/>
      <w:r w:rsidRPr="00EE0040">
        <w:rPr>
          <w:color w:val="000000"/>
          <w:sz w:val="28"/>
          <w:szCs w:val="28"/>
        </w:rPr>
        <w:t>валеологічних</w:t>
      </w:r>
      <w:proofErr w:type="spellEnd"/>
      <w:r w:rsidRPr="00EE0040">
        <w:rPr>
          <w:color w:val="000000"/>
          <w:sz w:val="28"/>
          <w:szCs w:val="28"/>
        </w:rPr>
        <w:t xml:space="preserve"> </w:t>
      </w:r>
      <w:proofErr w:type="spellStart"/>
      <w:r w:rsidRPr="00EE0040">
        <w:rPr>
          <w:color w:val="000000"/>
          <w:sz w:val="28"/>
          <w:szCs w:val="28"/>
        </w:rPr>
        <w:t>принципів</w:t>
      </w:r>
      <w:proofErr w:type="spellEnd"/>
      <w:r w:rsidRPr="00EE0040">
        <w:rPr>
          <w:color w:val="000000"/>
          <w:sz w:val="28"/>
          <w:szCs w:val="28"/>
        </w:rPr>
        <w:t>.</w:t>
      </w:r>
    </w:p>
    <w:p w14:paraId="6DC184D5" w14:textId="7E93BE8D" w:rsidR="00E057D8"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Забезпечення</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язбереження</w:t>
      </w:r>
      <w:proofErr w:type="spellEnd"/>
      <w:r w:rsidRPr="00EE0040">
        <w:rPr>
          <w:color w:val="000000"/>
          <w:sz w:val="28"/>
          <w:szCs w:val="28"/>
        </w:rPr>
        <w:t xml:space="preserve"> в </w:t>
      </w:r>
      <w:proofErr w:type="spellStart"/>
      <w:r w:rsidRPr="00EE0040">
        <w:rPr>
          <w:color w:val="000000"/>
          <w:sz w:val="28"/>
          <w:szCs w:val="28"/>
        </w:rPr>
        <w:t>освітньому</w:t>
      </w:r>
      <w:proofErr w:type="spellEnd"/>
      <w:r w:rsidRPr="00EE0040">
        <w:rPr>
          <w:color w:val="000000"/>
          <w:sz w:val="28"/>
          <w:szCs w:val="28"/>
        </w:rPr>
        <w:t xml:space="preserve"> </w:t>
      </w:r>
      <w:proofErr w:type="spellStart"/>
      <w:r w:rsidRPr="00EE0040">
        <w:rPr>
          <w:color w:val="000000"/>
          <w:sz w:val="28"/>
          <w:szCs w:val="28"/>
        </w:rPr>
        <w:t>середовищі</w:t>
      </w:r>
      <w:proofErr w:type="spellEnd"/>
      <w:r w:rsidRPr="00EE0040">
        <w:rPr>
          <w:color w:val="000000"/>
          <w:sz w:val="28"/>
          <w:szCs w:val="28"/>
        </w:rPr>
        <w:t xml:space="preserve"> </w:t>
      </w:r>
      <w:proofErr w:type="spellStart"/>
      <w:r w:rsidRPr="00EE0040">
        <w:rPr>
          <w:color w:val="000000"/>
          <w:sz w:val="28"/>
          <w:szCs w:val="28"/>
        </w:rPr>
        <w:t>передбачає</w:t>
      </w:r>
      <w:proofErr w:type="spellEnd"/>
      <w:r w:rsidRPr="00EE0040">
        <w:rPr>
          <w:color w:val="000000"/>
          <w:sz w:val="28"/>
          <w:szCs w:val="28"/>
        </w:rPr>
        <w:t xml:space="preserve"> </w:t>
      </w:r>
      <w:proofErr w:type="spellStart"/>
      <w:r w:rsidRPr="00EE0040">
        <w:rPr>
          <w:color w:val="000000"/>
          <w:sz w:val="28"/>
          <w:szCs w:val="28"/>
        </w:rPr>
        <w:t>системний</w:t>
      </w:r>
      <w:proofErr w:type="spellEnd"/>
      <w:r w:rsidRPr="00EE0040">
        <w:rPr>
          <w:color w:val="000000"/>
          <w:sz w:val="28"/>
          <w:szCs w:val="28"/>
        </w:rPr>
        <w:t xml:space="preserve"> </w:t>
      </w:r>
      <w:proofErr w:type="spellStart"/>
      <w:r w:rsidRPr="00EE0040">
        <w:rPr>
          <w:color w:val="000000"/>
          <w:sz w:val="28"/>
          <w:szCs w:val="28"/>
        </w:rPr>
        <w:t>підхід</w:t>
      </w:r>
      <w:proofErr w:type="spellEnd"/>
      <w:r w:rsidRPr="00EE0040">
        <w:rPr>
          <w:color w:val="000000"/>
          <w:sz w:val="28"/>
          <w:szCs w:val="28"/>
        </w:rPr>
        <w:t xml:space="preserve"> до </w:t>
      </w:r>
      <w:proofErr w:type="spellStart"/>
      <w:r w:rsidRPr="00EE0040">
        <w:rPr>
          <w:color w:val="000000"/>
          <w:sz w:val="28"/>
          <w:szCs w:val="28"/>
        </w:rPr>
        <w:t>формування</w:t>
      </w:r>
      <w:proofErr w:type="spellEnd"/>
      <w:r w:rsidRPr="00EE0040">
        <w:rPr>
          <w:color w:val="000000"/>
          <w:sz w:val="28"/>
          <w:szCs w:val="28"/>
        </w:rPr>
        <w:t xml:space="preserve"> у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вищої</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w:t>
      </w:r>
      <w:proofErr w:type="spellStart"/>
      <w:r w:rsidRPr="00EE0040">
        <w:rPr>
          <w:color w:val="000000"/>
          <w:sz w:val="28"/>
          <w:szCs w:val="28"/>
        </w:rPr>
        <w:t>стійкої</w:t>
      </w:r>
      <w:proofErr w:type="spellEnd"/>
      <w:r w:rsidRPr="00EE0040">
        <w:rPr>
          <w:color w:val="000000"/>
          <w:sz w:val="28"/>
          <w:szCs w:val="28"/>
        </w:rPr>
        <w:t xml:space="preserve"> </w:t>
      </w:r>
      <w:proofErr w:type="spellStart"/>
      <w:r w:rsidRPr="00EE0040">
        <w:rPr>
          <w:color w:val="000000"/>
          <w:sz w:val="28"/>
          <w:szCs w:val="28"/>
        </w:rPr>
        <w:t>мотивації</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що</w:t>
      </w:r>
      <w:proofErr w:type="spellEnd"/>
      <w:r w:rsidRPr="00EE0040">
        <w:rPr>
          <w:color w:val="000000"/>
          <w:sz w:val="28"/>
          <w:szCs w:val="28"/>
        </w:rPr>
        <w:t xml:space="preserve"> </w:t>
      </w:r>
      <w:proofErr w:type="spellStart"/>
      <w:r w:rsidRPr="00EE0040">
        <w:rPr>
          <w:color w:val="000000"/>
          <w:sz w:val="28"/>
          <w:szCs w:val="28"/>
        </w:rPr>
        <w:t>включає</w:t>
      </w:r>
      <w:proofErr w:type="spellEnd"/>
      <w:r w:rsidRPr="00EE0040">
        <w:rPr>
          <w:color w:val="000000"/>
          <w:sz w:val="28"/>
          <w:szCs w:val="28"/>
        </w:rPr>
        <w:t xml:space="preserve"> як </w:t>
      </w:r>
      <w:proofErr w:type="spellStart"/>
      <w:r w:rsidRPr="00EE0040">
        <w:rPr>
          <w:color w:val="000000"/>
          <w:sz w:val="28"/>
          <w:szCs w:val="28"/>
        </w:rPr>
        <w:t>теоретичне</w:t>
      </w:r>
      <w:proofErr w:type="spellEnd"/>
      <w:r w:rsidRPr="00EE0040">
        <w:rPr>
          <w:color w:val="000000"/>
          <w:sz w:val="28"/>
          <w:szCs w:val="28"/>
        </w:rPr>
        <w:t xml:space="preserve">, так і </w:t>
      </w:r>
      <w:proofErr w:type="spellStart"/>
      <w:r w:rsidRPr="00EE0040">
        <w:rPr>
          <w:color w:val="000000"/>
          <w:sz w:val="28"/>
          <w:szCs w:val="28"/>
        </w:rPr>
        <w:t>практичне</w:t>
      </w:r>
      <w:proofErr w:type="spellEnd"/>
      <w:r w:rsidRPr="00EE0040">
        <w:rPr>
          <w:color w:val="000000"/>
          <w:sz w:val="28"/>
          <w:szCs w:val="28"/>
        </w:rPr>
        <w:t xml:space="preserve"> </w:t>
      </w:r>
      <w:proofErr w:type="spellStart"/>
      <w:r w:rsidRPr="00EE0040">
        <w:rPr>
          <w:color w:val="000000"/>
          <w:sz w:val="28"/>
          <w:szCs w:val="28"/>
        </w:rPr>
        <w:t>наповнення</w:t>
      </w:r>
      <w:proofErr w:type="spellEnd"/>
      <w:r w:rsidRPr="00EE0040">
        <w:rPr>
          <w:color w:val="000000"/>
          <w:sz w:val="28"/>
          <w:szCs w:val="28"/>
        </w:rPr>
        <w:t xml:space="preserve"> </w:t>
      </w:r>
      <w:proofErr w:type="spellStart"/>
      <w:r w:rsidRPr="00EE0040">
        <w:rPr>
          <w:color w:val="000000"/>
          <w:sz w:val="28"/>
          <w:szCs w:val="28"/>
        </w:rPr>
        <w:t>освітнього</w:t>
      </w:r>
      <w:proofErr w:type="spellEnd"/>
      <w:r w:rsidRPr="00EE0040">
        <w:rPr>
          <w:color w:val="000000"/>
          <w:sz w:val="28"/>
          <w:szCs w:val="28"/>
        </w:rPr>
        <w:t xml:space="preserve"> </w:t>
      </w:r>
      <w:proofErr w:type="spellStart"/>
      <w:r w:rsidRPr="00EE0040">
        <w:rPr>
          <w:color w:val="000000"/>
          <w:sz w:val="28"/>
          <w:szCs w:val="28"/>
        </w:rPr>
        <w:t>процесу</w:t>
      </w:r>
      <w:proofErr w:type="spellEnd"/>
      <w:r w:rsidRPr="00EE0040">
        <w:rPr>
          <w:color w:val="000000"/>
          <w:sz w:val="28"/>
          <w:szCs w:val="28"/>
        </w:rPr>
        <w:t xml:space="preserve">. </w:t>
      </w:r>
    </w:p>
    <w:p w14:paraId="3DF462E6" w14:textId="77777777" w:rsidR="00636E31"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Проте</w:t>
      </w:r>
      <w:proofErr w:type="spellEnd"/>
      <w:r w:rsidRPr="00EE0040">
        <w:rPr>
          <w:color w:val="000000"/>
          <w:sz w:val="28"/>
          <w:szCs w:val="28"/>
        </w:rPr>
        <w:t xml:space="preserve"> </w:t>
      </w:r>
      <w:proofErr w:type="spellStart"/>
      <w:r w:rsidRPr="00EE0040">
        <w:rPr>
          <w:color w:val="000000"/>
          <w:sz w:val="28"/>
          <w:szCs w:val="28"/>
        </w:rPr>
        <w:t>ця</w:t>
      </w:r>
      <w:proofErr w:type="spellEnd"/>
      <w:r w:rsidRPr="00EE0040">
        <w:rPr>
          <w:color w:val="000000"/>
          <w:sz w:val="28"/>
          <w:szCs w:val="28"/>
        </w:rPr>
        <w:t xml:space="preserve"> проблема </w:t>
      </w:r>
      <w:proofErr w:type="spellStart"/>
      <w:r w:rsidRPr="00EE0040">
        <w:rPr>
          <w:color w:val="000000"/>
          <w:sz w:val="28"/>
          <w:szCs w:val="28"/>
        </w:rPr>
        <w:t>залишається</w:t>
      </w:r>
      <w:proofErr w:type="spellEnd"/>
      <w:r w:rsidRPr="00EE0040">
        <w:rPr>
          <w:color w:val="000000"/>
          <w:sz w:val="28"/>
          <w:szCs w:val="28"/>
        </w:rPr>
        <w:t xml:space="preserve"> </w:t>
      </w:r>
      <w:proofErr w:type="spellStart"/>
      <w:r w:rsidRPr="00EE0040">
        <w:rPr>
          <w:color w:val="000000"/>
          <w:sz w:val="28"/>
          <w:szCs w:val="28"/>
        </w:rPr>
        <w:t>недостатньо</w:t>
      </w:r>
      <w:proofErr w:type="spellEnd"/>
      <w:r w:rsidRPr="00EE0040">
        <w:rPr>
          <w:color w:val="000000"/>
          <w:sz w:val="28"/>
          <w:szCs w:val="28"/>
        </w:rPr>
        <w:t xml:space="preserve"> </w:t>
      </w:r>
      <w:proofErr w:type="spellStart"/>
      <w:r w:rsidRPr="00EE0040">
        <w:rPr>
          <w:color w:val="000000"/>
          <w:sz w:val="28"/>
          <w:szCs w:val="28"/>
        </w:rPr>
        <w:t>вивченою</w:t>
      </w:r>
      <w:proofErr w:type="spellEnd"/>
      <w:r w:rsidRPr="00EE0040">
        <w:rPr>
          <w:color w:val="000000"/>
          <w:sz w:val="28"/>
          <w:szCs w:val="28"/>
        </w:rPr>
        <w:t xml:space="preserve">, </w:t>
      </w:r>
      <w:proofErr w:type="spellStart"/>
      <w:r w:rsidRPr="00EE0040">
        <w:rPr>
          <w:color w:val="000000"/>
          <w:sz w:val="28"/>
          <w:szCs w:val="28"/>
        </w:rPr>
        <w:t>що</w:t>
      </w:r>
      <w:proofErr w:type="spellEnd"/>
      <w:r w:rsidRPr="00EE0040">
        <w:rPr>
          <w:color w:val="000000"/>
          <w:sz w:val="28"/>
          <w:szCs w:val="28"/>
        </w:rPr>
        <w:t xml:space="preserve"> </w:t>
      </w:r>
      <w:proofErr w:type="spellStart"/>
      <w:r w:rsidRPr="00EE0040">
        <w:rPr>
          <w:color w:val="000000"/>
          <w:sz w:val="28"/>
          <w:szCs w:val="28"/>
        </w:rPr>
        <w:t>зумовлено</w:t>
      </w:r>
      <w:proofErr w:type="spellEnd"/>
      <w:r w:rsidRPr="00EE0040">
        <w:rPr>
          <w:color w:val="000000"/>
          <w:sz w:val="28"/>
          <w:szCs w:val="28"/>
        </w:rPr>
        <w:t xml:space="preserve"> </w:t>
      </w:r>
      <w:proofErr w:type="spellStart"/>
      <w:r w:rsidRPr="00EE0040">
        <w:rPr>
          <w:color w:val="000000"/>
          <w:sz w:val="28"/>
          <w:szCs w:val="28"/>
        </w:rPr>
        <w:t>відсутністю</w:t>
      </w:r>
      <w:proofErr w:type="spellEnd"/>
      <w:r w:rsidRPr="00EE0040">
        <w:rPr>
          <w:color w:val="000000"/>
          <w:sz w:val="28"/>
          <w:szCs w:val="28"/>
        </w:rPr>
        <w:t xml:space="preserve"> </w:t>
      </w:r>
      <w:proofErr w:type="spellStart"/>
      <w:r w:rsidRPr="00EE0040">
        <w:rPr>
          <w:color w:val="000000"/>
          <w:sz w:val="28"/>
          <w:szCs w:val="28"/>
        </w:rPr>
        <w:t>систематичних</w:t>
      </w:r>
      <w:proofErr w:type="spellEnd"/>
      <w:r w:rsidRPr="00EE0040">
        <w:rPr>
          <w:color w:val="000000"/>
          <w:sz w:val="28"/>
          <w:szCs w:val="28"/>
        </w:rPr>
        <w:t xml:space="preserve"> </w:t>
      </w:r>
      <w:proofErr w:type="spellStart"/>
      <w:r w:rsidRPr="00EE0040">
        <w:rPr>
          <w:color w:val="000000"/>
          <w:sz w:val="28"/>
          <w:szCs w:val="28"/>
        </w:rPr>
        <w:t>досліджень</w:t>
      </w:r>
      <w:proofErr w:type="spellEnd"/>
      <w:r w:rsidRPr="00EE0040">
        <w:rPr>
          <w:color w:val="000000"/>
          <w:sz w:val="28"/>
          <w:szCs w:val="28"/>
        </w:rPr>
        <w:t xml:space="preserve"> </w:t>
      </w:r>
      <w:proofErr w:type="spellStart"/>
      <w:r w:rsidRPr="00EE0040">
        <w:rPr>
          <w:color w:val="000000"/>
          <w:sz w:val="28"/>
          <w:szCs w:val="28"/>
        </w:rPr>
        <w:t>щодо</w:t>
      </w:r>
      <w:proofErr w:type="spellEnd"/>
      <w:r w:rsidRPr="00EE0040">
        <w:rPr>
          <w:color w:val="000000"/>
          <w:sz w:val="28"/>
          <w:szCs w:val="28"/>
        </w:rPr>
        <w:t xml:space="preserve"> </w:t>
      </w:r>
      <w:proofErr w:type="spellStart"/>
      <w:r w:rsidRPr="00EE0040">
        <w:rPr>
          <w:color w:val="000000"/>
          <w:sz w:val="28"/>
          <w:szCs w:val="28"/>
        </w:rPr>
        <w:t>механізмів</w:t>
      </w:r>
      <w:proofErr w:type="spellEnd"/>
      <w:r w:rsidRPr="00EE0040">
        <w:rPr>
          <w:color w:val="000000"/>
          <w:sz w:val="28"/>
          <w:szCs w:val="28"/>
        </w:rPr>
        <w:t xml:space="preserve"> </w:t>
      </w:r>
      <w:proofErr w:type="spellStart"/>
      <w:r w:rsidRPr="00EE0040">
        <w:rPr>
          <w:color w:val="000000"/>
          <w:sz w:val="28"/>
          <w:szCs w:val="28"/>
        </w:rPr>
        <w:t>її</w:t>
      </w:r>
      <w:proofErr w:type="spellEnd"/>
      <w:r w:rsidRPr="00EE0040">
        <w:rPr>
          <w:color w:val="000000"/>
          <w:sz w:val="28"/>
          <w:szCs w:val="28"/>
        </w:rPr>
        <w:t xml:space="preserve"> </w:t>
      </w:r>
      <w:proofErr w:type="spellStart"/>
      <w:r w:rsidRPr="00EE0040">
        <w:rPr>
          <w:color w:val="000000"/>
          <w:sz w:val="28"/>
          <w:szCs w:val="28"/>
        </w:rPr>
        <w:t>реалізації</w:t>
      </w:r>
      <w:proofErr w:type="spellEnd"/>
      <w:r w:rsidRPr="00EE0040">
        <w:rPr>
          <w:color w:val="000000"/>
          <w:sz w:val="28"/>
          <w:szCs w:val="28"/>
        </w:rPr>
        <w:t xml:space="preserve">. </w:t>
      </w:r>
    </w:p>
    <w:p w14:paraId="1A50D2D2" w14:textId="5CFF01C9" w:rsidR="00EE0040" w:rsidRPr="00EE0040"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Отже</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особливостей</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прихильності</w:t>
      </w:r>
      <w:proofErr w:type="spellEnd"/>
      <w:r w:rsidRPr="00EE0040">
        <w:rPr>
          <w:color w:val="000000"/>
          <w:sz w:val="28"/>
          <w:szCs w:val="28"/>
        </w:rPr>
        <w:t xml:space="preserve">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вищої</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має</w:t>
      </w:r>
      <w:proofErr w:type="spellEnd"/>
      <w:r w:rsidRPr="00EE0040">
        <w:rPr>
          <w:color w:val="000000"/>
          <w:sz w:val="28"/>
          <w:szCs w:val="28"/>
        </w:rPr>
        <w:t xml:space="preserve"> </w:t>
      </w:r>
      <w:proofErr w:type="spellStart"/>
      <w:r w:rsidRPr="00EE0040">
        <w:rPr>
          <w:color w:val="000000"/>
          <w:sz w:val="28"/>
          <w:szCs w:val="28"/>
        </w:rPr>
        <w:t>важливе</w:t>
      </w:r>
      <w:proofErr w:type="spellEnd"/>
      <w:r w:rsidRPr="00EE0040">
        <w:rPr>
          <w:color w:val="000000"/>
          <w:sz w:val="28"/>
          <w:szCs w:val="28"/>
        </w:rPr>
        <w:t xml:space="preserve"> </w:t>
      </w:r>
      <w:proofErr w:type="spellStart"/>
      <w:r w:rsidRPr="00EE0040">
        <w:rPr>
          <w:color w:val="000000"/>
          <w:sz w:val="28"/>
          <w:szCs w:val="28"/>
        </w:rPr>
        <w:t>значення</w:t>
      </w:r>
      <w:proofErr w:type="spellEnd"/>
      <w:r w:rsidRPr="00EE0040">
        <w:rPr>
          <w:color w:val="000000"/>
          <w:sz w:val="28"/>
          <w:szCs w:val="28"/>
        </w:rPr>
        <w:t xml:space="preserve"> як у </w:t>
      </w:r>
      <w:proofErr w:type="spellStart"/>
      <w:r w:rsidRPr="00EE0040">
        <w:rPr>
          <w:color w:val="000000"/>
          <w:sz w:val="28"/>
          <w:szCs w:val="28"/>
        </w:rPr>
        <w:t>соціальному</w:t>
      </w:r>
      <w:proofErr w:type="spellEnd"/>
      <w:r w:rsidRPr="00EE0040">
        <w:rPr>
          <w:color w:val="000000"/>
          <w:sz w:val="28"/>
          <w:szCs w:val="28"/>
        </w:rPr>
        <w:t xml:space="preserve">, так і у </w:t>
      </w:r>
      <w:proofErr w:type="spellStart"/>
      <w:r w:rsidRPr="00EE0040">
        <w:rPr>
          <w:color w:val="000000"/>
          <w:sz w:val="28"/>
          <w:szCs w:val="28"/>
        </w:rPr>
        <w:t>психологічному</w:t>
      </w:r>
      <w:proofErr w:type="spellEnd"/>
      <w:r w:rsidRPr="00EE0040">
        <w:rPr>
          <w:color w:val="000000"/>
          <w:sz w:val="28"/>
          <w:szCs w:val="28"/>
        </w:rPr>
        <w:t xml:space="preserve"> аспектах </w:t>
      </w:r>
      <w:proofErr w:type="spellStart"/>
      <w:r w:rsidRPr="00EE0040">
        <w:rPr>
          <w:color w:val="000000"/>
          <w:sz w:val="28"/>
          <w:szCs w:val="28"/>
        </w:rPr>
        <w:t>підготовки</w:t>
      </w:r>
      <w:proofErr w:type="spellEnd"/>
      <w:r w:rsidRPr="00EE0040">
        <w:rPr>
          <w:color w:val="000000"/>
          <w:sz w:val="28"/>
          <w:szCs w:val="28"/>
        </w:rPr>
        <w:t xml:space="preserve"> </w:t>
      </w:r>
      <w:proofErr w:type="spellStart"/>
      <w:r w:rsidRPr="00EE0040">
        <w:rPr>
          <w:color w:val="000000"/>
          <w:sz w:val="28"/>
          <w:szCs w:val="28"/>
        </w:rPr>
        <w:t>висококваліфікованих</w:t>
      </w:r>
      <w:proofErr w:type="spellEnd"/>
      <w:r w:rsidRPr="00EE0040">
        <w:rPr>
          <w:color w:val="000000"/>
          <w:sz w:val="28"/>
          <w:szCs w:val="28"/>
        </w:rPr>
        <w:t xml:space="preserve"> </w:t>
      </w:r>
      <w:proofErr w:type="spellStart"/>
      <w:r w:rsidRPr="00EE0040">
        <w:rPr>
          <w:color w:val="000000"/>
          <w:sz w:val="28"/>
          <w:szCs w:val="28"/>
        </w:rPr>
        <w:t>фахівців</w:t>
      </w:r>
      <w:proofErr w:type="spellEnd"/>
      <w:r w:rsidRPr="00EE0040">
        <w:rPr>
          <w:color w:val="000000"/>
          <w:sz w:val="28"/>
          <w:szCs w:val="28"/>
        </w:rPr>
        <w:t>.</w:t>
      </w:r>
    </w:p>
    <w:p w14:paraId="0B530F2A" w14:textId="5D533E57" w:rsidR="00EE0040" w:rsidRPr="00EE0040" w:rsidRDefault="00EE0040" w:rsidP="003741AF">
      <w:pPr>
        <w:pStyle w:val="a9"/>
        <w:shd w:val="clear" w:color="auto" w:fill="FFFFFF"/>
        <w:ind w:right="-6" w:firstLine="709"/>
        <w:contextualSpacing/>
        <w:jc w:val="both"/>
        <w:rPr>
          <w:color w:val="000000"/>
          <w:sz w:val="28"/>
          <w:szCs w:val="28"/>
        </w:rPr>
      </w:pPr>
      <w:r w:rsidRPr="00EE0040">
        <w:rPr>
          <w:color w:val="000000"/>
          <w:sz w:val="28"/>
          <w:szCs w:val="28"/>
        </w:rPr>
        <w:t xml:space="preserve">Метою </w:t>
      </w:r>
      <w:proofErr w:type="spellStart"/>
      <w:r w:rsidRPr="00EE0040">
        <w:rPr>
          <w:color w:val="000000"/>
          <w:sz w:val="28"/>
          <w:szCs w:val="28"/>
        </w:rPr>
        <w:t>дослідження</w:t>
      </w:r>
      <w:proofErr w:type="spellEnd"/>
      <w:r w:rsidRPr="00EE0040">
        <w:rPr>
          <w:color w:val="000000"/>
          <w:sz w:val="28"/>
          <w:szCs w:val="28"/>
        </w:rPr>
        <w:t xml:space="preserve"> є </w:t>
      </w:r>
      <w:proofErr w:type="spellStart"/>
      <w:r w:rsidRPr="00EE0040">
        <w:rPr>
          <w:color w:val="000000"/>
          <w:sz w:val="28"/>
          <w:szCs w:val="28"/>
        </w:rPr>
        <w:t>визначення</w:t>
      </w:r>
      <w:proofErr w:type="spellEnd"/>
      <w:r w:rsidRPr="00EE0040">
        <w:rPr>
          <w:color w:val="000000"/>
          <w:sz w:val="28"/>
          <w:szCs w:val="28"/>
        </w:rPr>
        <w:t xml:space="preserve"> </w:t>
      </w:r>
      <w:proofErr w:type="spellStart"/>
      <w:r w:rsidRPr="00EE0040">
        <w:rPr>
          <w:color w:val="000000"/>
          <w:sz w:val="28"/>
          <w:szCs w:val="28"/>
        </w:rPr>
        <w:t>особливостей</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прихильності</w:t>
      </w:r>
      <w:proofErr w:type="spellEnd"/>
      <w:r w:rsidRPr="00EE0040">
        <w:rPr>
          <w:color w:val="000000"/>
          <w:sz w:val="28"/>
          <w:szCs w:val="28"/>
        </w:rPr>
        <w:t xml:space="preserve">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вищої</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базується</w:t>
      </w:r>
      <w:proofErr w:type="spellEnd"/>
      <w:r w:rsidRPr="00EE0040">
        <w:rPr>
          <w:color w:val="000000"/>
          <w:sz w:val="28"/>
          <w:szCs w:val="28"/>
        </w:rPr>
        <w:t xml:space="preserve"> на </w:t>
      </w:r>
      <w:proofErr w:type="spellStart"/>
      <w:r w:rsidRPr="00EE0040">
        <w:rPr>
          <w:color w:val="000000"/>
          <w:sz w:val="28"/>
          <w:szCs w:val="28"/>
        </w:rPr>
        <w:t>аналізі</w:t>
      </w:r>
      <w:proofErr w:type="spellEnd"/>
      <w:r w:rsidRPr="00EE0040">
        <w:rPr>
          <w:color w:val="000000"/>
          <w:sz w:val="28"/>
          <w:szCs w:val="28"/>
        </w:rPr>
        <w:t xml:space="preserve"> </w:t>
      </w:r>
      <w:proofErr w:type="spellStart"/>
      <w:r w:rsidRPr="00EE0040">
        <w:rPr>
          <w:color w:val="000000"/>
          <w:sz w:val="28"/>
          <w:szCs w:val="28"/>
        </w:rPr>
        <w:t>уявлень</w:t>
      </w:r>
      <w:proofErr w:type="spellEnd"/>
      <w:r w:rsidRPr="00EE0040">
        <w:rPr>
          <w:color w:val="000000"/>
          <w:sz w:val="28"/>
          <w:szCs w:val="28"/>
        </w:rPr>
        <w:t xml:space="preserve"> </w:t>
      </w:r>
      <w:proofErr w:type="gramStart"/>
      <w:r w:rsidRPr="00EE0040">
        <w:rPr>
          <w:color w:val="000000"/>
          <w:sz w:val="28"/>
          <w:szCs w:val="28"/>
        </w:rPr>
        <w:t>про здоровий</w:t>
      </w:r>
      <w:proofErr w:type="gramEnd"/>
      <w:r w:rsidRPr="00EE0040">
        <w:rPr>
          <w:color w:val="000000"/>
          <w:sz w:val="28"/>
          <w:szCs w:val="28"/>
        </w:rPr>
        <w:t xml:space="preserve"> </w:t>
      </w:r>
      <w:proofErr w:type="spellStart"/>
      <w:r w:rsidRPr="00EE0040">
        <w:rPr>
          <w:color w:val="000000"/>
          <w:sz w:val="28"/>
          <w:szCs w:val="28"/>
        </w:rPr>
        <w:t>спосіб</w:t>
      </w:r>
      <w:proofErr w:type="spellEnd"/>
      <w:r w:rsidRPr="00EE0040">
        <w:rPr>
          <w:color w:val="000000"/>
          <w:sz w:val="28"/>
          <w:szCs w:val="28"/>
        </w:rPr>
        <w:t xml:space="preserve"> </w:t>
      </w:r>
      <w:proofErr w:type="spellStart"/>
      <w:r w:rsidRPr="00EE0040">
        <w:rPr>
          <w:color w:val="000000"/>
          <w:sz w:val="28"/>
          <w:szCs w:val="28"/>
        </w:rPr>
        <w:t>життя</w:t>
      </w:r>
      <w:proofErr w:type="spellEnd"/>
      <w:r w:rsidRPr="00EE0040">
        <w:rPr>
          <w:color w:val="000000"/>
          <w:sz w:val="28"/>
          <w:szCs w:val="28"/>
        </w:rPr>
        <w:t xml:space="preserve"> в </w:t>
      </w:r>
      <w:proofErr w:type="spellStart"/>
      <w:r w:rsidRPr="00EE0040">
        <w:rPr>
          <w:color w:val="000000"/>
          <w:sz w:val="28"/>
          <w:szCs w:val="28"/>
        </w:rPr>
        <w:t>науковій</w:t>
      </w:r>
      <w:proofErr w:type="spellEnd"/>
      <w:r w:rsidRPr="00EE0040">
        <w:rPr>
          <w:color w:val="000000"/>
          <w:sz w:val="28"/>
          <w:szCs w:val="28"/>
        </w:rPr>
        <w:t xml:space="preserve"> </w:t>
      </w:r>
      <w:proofErr w:type="spellStart"/>
      <w:r w:rsidRPr="00EE0040">
        <w:rPr>
          <w:color w:val="000000"/>
          <w:sz w:val="28"/>
          <w:szCs w:val="28"/>
        </w:rPr>
        <w:t>психологічній</w:t>
      </w:r>
      <w:proofErr w:type="spellEnd"/>
      <w:r w:rsidRPr="00EE0040">
        <w:rPr>
          <w:color w:val="000000"/>
          <w:sz w:val="28"/>
          <w:szCs w:val="28"/>
        </w:rPr>
        <w:t xml:space="preserve"> </w:t>
      </w:r>
      <w:proofErr w:type="spellStart"/>
      <w:r w:rsidRPr="00EE0040">
        <w:rPr>
          <w:color w:val="000000"/>
          <w:sz w:val="28"/>
          <w:szCs w:val="28"/>
        </w:rPr>
        <w:t>літературі</w:t>
      </w:r>
      <w:proofErr w:type="spellEnd"/>
      <w:r w:rsidRPr="00EE0040">
        <w:rPr>
          <w:color w:val="000000"/>
          <w:sz w:val="28"/>
          <w:szCs w:val="28"/>
        </w:rPr>
        <w:t xml:space="preserve">, </w:t>
      </w:r>
      <w:proofErr w:type="spellStart"/>
      <w:r w:rsidRPr="00EE0040">
        <w:rPr>
          <w:color w:val="000000"/>
          <w:sz w:val="28"/>
          <w:szCs w:val="28"/>
        </w:rPr>
        <w:t>емпіричному</w:t>
      </w:r>
      <w:proofErr w:type="spellEnd"/>
      <w:r w:rsidRPr="00EE0040">
        <w:rPr>
          <w:color w:val="000000"/>
          <w:sz w:val="28"/>
          <w:szCs w:val="28"/>
        </w:rPr>
        <w:t xml:space="preserve"> </w:t>
      </w:r>
      <w:proofErr w:type="spellStart"/>
      <w:r w:rsidRPr="00EE0040">
        <w:rPr>
          <w:color w:val="000000"/>
          <w:sz w:val="28"/>
          <w:szCs w:val="28"/>
        </w:rPr>
        <w:t>вивченні</w:t>
      </w:r>
      <w:proofErr w:type="spellEnd"/>
      <w:r w:rsidRPr="00EE0040">
        <w:rPr>
          <w:color w:val="000000"/>
          <w:sz w:val="28"/>
          <w:szCs w:val="28"/>
        </w:rPr>
        <w:t xml:space="preserve"> </w:t>
      </w:r>
      <w:proofErr w:type="spellStart"/>
      <w:r w:rsidRPr="00EE0040">
        <w:rPr>
          <w:color w:val="000000"/>
          <w:sz w:val="28"/>
          <w:szCs w:val="28"/>
        </w:rPr>
        <w:t>рівня</w:t>
      </w:r>
      <w:proofErr w:type="spellEnd"/>
      <w:r w:rsidRPr="00EE0040">
        <w:rPr>
          <w:color w:val="000000"/>
          <w:sz w:val="28"/>
          <w:szCs w:val="28"/>
        </w:rPr>
        <w:t xml:space="preserve"> </w:t>
      </w:r>
      <w:proofErr w:type="spellStart"/>
      <w:r w:rsidRPr="00EE0040">
        <w:rPr>
          <w:color w:val="000000"/>
          <w:sz w:val="28"/>
          <w:szCs w:val="28"/>
        </w:rPr>
        <w:t>його</w:t>
      </w:r>
      <w:proofErr w:type="spellEnd"/>
      <w:r w:rsidRPr="00EE0040">
        <w:rPr>
          <w:color w:val="000000"/>
          <w:sz w:val="28"/>
          <w:szCs w:val="28"/>
        </w:rPr>
        <w:t xml:space="preserve"> </w:t>
      </w:r>
      <w:proofErr w:type="spellStart"/>
      <w:r w:rsidRPr="00EE0040">
        <w:rPr>
          <w:color w:val="000000"/>
          <w:sz w:val="28"/>
          <w:szCs w:val="28"/>
        </w:rPr>
        <w:t>сформованості</w:t>
      </w:r>
      <w:proofErr w:type="spellEnd"/>
      <w:r w:rsidRPr="00EE0040">
        <w:rPr>
          <w:color w:val="000000"/>
          <w:sz w:val="28"/>
          <w:szCs w:val="28"/>
        </w:rPr>
        <w:t xml:space="preserve"> </w:t>
      </w:r>
      <w:proofErr w:type="spellStart"/>
      <w:r w:rsidRPr="00EE0040">
        <w:rPr>
          <w:color w:val="000000"/>
          <w:sz w:val="28"/>
          <w:szCs w:val="28"/>
        </w:rPr>
        <w:t>серед</w:t>
      </w:r>
      <w:proofErr w:type="spellEnd"/>
      <w:r w:rsidRPr="00EE0040">
        <w:rPr>
          <w:color w:val="000000"/>
          <w:sz w:val="28"/>
          <w:szCs w:val="28"/>
        </w:rPr>
        <w:t xml:space="preserve"> </w:t>
      </w:r>
      <w:proofErr w:type="spellStart"/>
      <w:r w:rsidRPr="00EE0040">
        <w:rPr>
          <w:color w:val="000000"/>
          <w:sz w:val="28"/>
          <w:szCs w:val="28"/>
        </w:rPr>
        <w:t>студентів</w:t>
      </w:r>
      <w:proofErr w:type="spellEnd"/>
      <w:r w:rsidRPr="00EE0040">
        <w:rPr>
          <w:color w:val="000000"/>
          <w:sz w:val="28"/>
          <w:szCs w:val="28"/>
        </w:rPr>
        <w:t xml:space="preserve">, </w:t>
      </w:r>
      <w:proofErr w:type="spellStart"/>
      <w:r w:rsidRPr="00EE0040">
        <w:rPr>
          <w:color w:val="000000"/>
          <w:sz w:val="28"/>
          <w:szCs w:val="28"/>
        </w:rPr>
        <w:t>встановленні</w:t>
      </w:r>
      <w:proofErr w:type="spellEnd"/>
      <w:r w:rsidRPr="00EE0040">
        <w:rPr>
          <w:color w:val="000000"/>
          <w:sz w:val="28"/>
          <w:szCs w:val="28"/>
        </w:rPr>
        <w:t xml:space="preserve"> </w:t>
      </w:r>
      <w:proofErr w:type="spellStart"/>
      <w:r w:rsidRPr="00EE0040">
        <w:rPr>
          <w:color w:val="000000"/>
          <w:sz w:val="28"/>
          <w:szCs w:val="28"/>
        </w:rPr>
        <w:t>взаємозв</w:t>
      </w:r>
      <w:r w:rsidR="00345796">
        <w:rPr>
          <w:color w:val="000000"/>
          <w:sz w:val="28"/>
          <w:szCs w:val="28"/>
        </w:rPr>
        <w:t>’</w:t>
      </w:r>
      <w:r w:rsidRPr="00EE0040">
        <w:rPr>
          <w:color w:val="000000"/>
          <w:sz w:val="28"/>
          <w:szCs w:val="28"/>
        </w:rPr>
        <w:t>язку</w:t>
      </w:r>
      <w:proofErr w:type="spellEnd"/>
      <w:r w:rsidRPr="00EE0040">
        <w:rPr>
          <w:color w:val="000000"/>
          <w:sz w:val="28"/>
          <w:szCs w:val="28"/>
        </w:rPr>
        <w:t xml:space="preserve"> </w:t>
      </w:r>
      <w:proofErr w:type="spellStart"/>
      <w:r w:rsidRPr="00EE0040">
        <w:rPr>
          <w:color w:val="000000"/>
          <w:sz w:val="28"/>
          <w:szCs w:val="28"/>
        </w:rPr>
        <w:t>між</w:t>
      </w:r>
      <w:proofErr w:type="spellEnd"/>
      <w:r w:rsidRPr="00EE0040">
        <w:rPr>
          <w:color w:val="000000"/>
          <w:sz w:val="28"/>
          <w:szCs w:val="28"/>
        </w:rPr>
        <w:t xml:space="preserve"> </w:t>
      </w:r>
      <w:proofErr w:type="spellStart"/>
      <w:r w:rsidRPr="00EE0040">
        <w:rPr>
          <w:color w:val="000000"/>
          <w:sz w:val="28"/>
          <w:szCs w:val="28"/>
        </w:rPr>
        <w:t>здоровим</w:t>
      </w:r>
      <w:proofErr w:type="spellEnd"/>
      <w:r w:rsidRPr="00EE0040">
        <w:rPr>
          <w:color w:val="000000"/>
          <w:sz w:val="28"/>
          <w:szCs w:val="28"/>
        </w:rPr>
        <w:t xml:space="preserve"> способом </w:t>
      </w:r>
      <w:proofErr w:type="spellStart"/>
      <w:r w:rsidRPr="00EE0040">
        <w:rPr>
          <w:color w:val="000000"/>
          <w:sz w:val="28"/>
          <w:szCs w:val="28"/>
        </w:rPr>
        <w:t>життя</w:t>
      </w:r>
      <w:proofErr w:type="spellEnd"/>
      <w:r w:rsidRPr="00EE0040">
        <w:rPr>
          <w:color w:val="000000"/>
          <w:sz w:val="28"/>
          <w:szCs w:val="28"/>
        </w:rPr>
        <w:t xml:space="preserve"> та </w:t>
      </w:r>
      <w:proofErr w:type="spellStart"/>
      <w:r w:rsidRPr="00EE0040">
        <w:rPr>
          <w:color w:val="000000"/>
          <w:sz w:val="28"/>
          <w:szCs w:val="28"/>
        </w:rPr>
        <w:t>життєстійкістю</w:t>
      </w:r>
      <w:proofErr w:type="spellEnd"/>
      <w:r w:rsidRPr="00EE0040">
        <w:rPr>
          <w:color w:val="000000"/>
          <w:sz w:val="28"/>
          <w:szCs w:val="28"/>
        </w:rPr>
        <w:t xml:space="preserve">, а </w:t>
      </w:r>
      <w:proofErr w:type="spellStart"/>
      <w:r w:rsidRPr="00EE0040">
        <w:rPr>
          <w:color w:val="000000"/>
          <w:sz w:val="28"/>
          <w:szCs w:val="28"/>
        </w:rPr>
        <w:t>також</w:t>
      </w:r>
      <w:proofErr w:type="spellEnd"/>
      <w:r w:rsidRPr="00EE0040">
        <w:rPr>
          <w:color w:val="000000"/>
          <w:sz w:val="28"/>
          <w:szCs w:val="28"/>
        </w:rPr>
        <w:t xml:space="preserve"> </w:t>
      </w:r>
      <w:proofErr w:type="spellStart"/>
      <w:r w:rsidRPr="00EE0040">
        <w:rPr>
          <w:color w:val="000000"/>
          <w:sz w:val="28"/>
          <w:szCs w:val="28"/>
        </w:rPr>
        <w:t>розробці</w:t>
      </w:r>
      <w:proofErr w:type="spellEnd"/>
      <w:r w:rsidRPr="00EE0040">
        <w:rPr>
          <w:color w:val="000000"/>
          <w:sz w:val="28"/>
          <w:szCs w:val="28"/>
        </w:rPr>
        <w:t xml:space="preserve"> та </w:t>
      </w:r>
      <w:proofErr w:type="spellStart"/>
      <w:r w:rsidRPr="00EE0040">
        <w:rPr>
          <w:color w:val="000000"/>
          <w:sz w:val="28"/>
          <w:szCs w:val="28"/>
        </w:rPr>
        <w:t>впровадженні</w:t>
      </w:r>
      <w:proofErr w:type="spellEnd"/>
      <w:r w:rsidRPr="00EE0040">
        <w:rPr>
          <w:color w:val="000000"/>
          <w:sz w:val="28"/>
          <w:szCs w:val="28"/>
        </w:rPr>
        <w:t xml:space="preserve"> </w:t>
      </w:r>
      <w:proofErr w:type="spellStart"/>
      <w:r w:rsidRPr="00EE0040">
        <w:rPr>
          <w:color w:val="000000"/>
          <w:sz w:val="28"/>
          <w:szCs w:val="28"/>
        </w:rPr>
        <w:t>програми</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язбережувальної</w:t>
      </w:r>
      <w:proofErr w:type="spellEnd"/>
      <w:r w:rsidRPr="00EE0040">
        <w:rPr>
          <w:color w:val="000000"/>
          <w:sz w:val="28"/>
          <w:szCs w:val="28"/>
        </w:rPr>
        <w:t xml:space="preserve"> </w:t>
      </w:r>
      <w:proofErr w:type="spellStart"/>
      <w:r w:rsidRPr="00EE0040">
        <w:rPr>
          <w:color w:val="000000"/>
          <w:sz w:val="28"/>
          <w:szCs w:val="28"/>
        </w:rPr>
        <w:t>компетентності</w:t>
      </w:r>
      <w:proofErr w:type="spellEnd"/>
      <w:r w:rsidRPr="00EE0040">
        <w:rPr>
          <w:color w:val="000000"/>
          <w:sz w:val="28"/>
          <w:szCs w:val="28"/>
        </w:rPr>
        <w:t>.</w:t>
      </w:r>
    </w:p>
    <w:p w14:paraId="6B90F722" w14:textId="4D1335A4" w:rsidR="00B32060"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Об</w:t>
      </w:r>
      <w:r w:rsidR="00345796">
        <w:rPr>
          <w:color w:val="000000"/>
          <w:sz w:val="28"/>
          <w:szCs w:val="28"/>
        </w:rPr>
        <w:t>’</w:t>
      </w:r>
      <w:r w:rsidRPr="00EE0040">
        <w:rPr>
          <w:color w:val="000000"/>
          <w:sz w:val="28"/>
          <w:szCs w:val="28"/>
        </w:rPr>
        <w:t>єктом</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є здоровий </w:t>
      </w:r>
      <w:proofErr w:type="spellStart"/>
      <w:r w:rsidRPr="00EE0040">
        <w:rPr>
          <w:color w:val="000000"/>
          <w:sz w:val="28"/>
          <w:szCs w:val="28"/>
        </w:rPr>
        <w:t>спосіб</w:t>
      </w:r>
      <w:proofErr w:type="spellEnd"/>
      <w:r w:rsidRPr="00EE0040">
        <w:rPr>
          <w:color w:val="000000"/>
          <w:sz w:val="28"/>
          <w:szCs w:val="28"/>
        </w:rPr>
        <w:t xml:space="preserve">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вищої</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а предметом – </w:t>
      </w:r>
      <w:proofErr w:type="spellStart"/>
      <w:r w:rsidRPr="00EE0040">
        <w:rPr>
          <w:color w:val="000000"/>
          <w:sz w:val="28"/>
          <w:szCs w:val="28"/>
        </w:rPr>
        <w:t>особливості</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їхньої</w:t>
      </w:r>
      <w:proofErr w:type="spellEnd"/>
      <w:r w:rsidRPr="00EE0040">
        <w:rPr>
          <w:color w:val="000000"/>
          <w:sz w:val="28"/>
          <w:szCs w:val="28"/>
        </w:rPr>
        <w:t xml:space="preserve"> </w:t>
      </w:r>
      <w:proofErr w:type="spellStart"/>
      <w:r w:rsidRPr="00EE0040">
        <w:rPr>
          <w:color w:val="000000"/>
          <w:sz w:val="28"/>
          <w:szCs w:val="28"/>
        </w:rPr>
        <w:t>прихильності</w:t>
      </w:r>
      <w:proofErr w:type="spellEnd"/>
      <w:r w:rsidRPr="00EE0040">
        <w:rPr>
          <w:color w:val="000000"/>
          <w:sz w:val="28"/>
          <w:szCs w:val="28"/>
        </w:rPr>
        <w:t xml:space="preserve"> до </w:t>
      </w:r>
      <w:proofErr w:type="spellStart"/>
      <w:r w:rsidRPr="00EE0040">
        <w:rPr>
          <w:color w:val="000000"/>
          <w:sz w:val="28"/>
          <w:szCs w:val="28"/>
        </w:rPr>
        <w:t>нього</w:t>
      </w:r>
      <w:proofErr w:type="spellEnd"/>
      <w:r w:rsidRPr="00EE0040">
        <w:rPr>
          <w:color w:val="000000"/>
          <w:sz w:val="28"/>
          <w:szCs w:val="28"/>
        </w:rPr>
        <w:t xml:space="preserve">. </w:t>
      </w:r>
    </w:p>
    <w:p w14:paraId="28833CB0" w14:textId="41BD4031" w:rsidR="00EE0040" w:rsidRPr="00EE0040"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Гіпотеза</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передбачає</w:t>
      </w:r>
      <w:proofErr w:type="spellEnd"/>
      <w:r w:rsidRPr="00EE0040">
        <w:rPr>
          <w:color w:val="000000"/>
          <w:sz w:val="28"/>
          <w:szCs w:val="28"/>
        </w:rPr>
        <w:t xml:space="preserve"> </w:t>
      </w:r>
      <w:proofErr w:type="spellStart"/>
      <w:r w:rsidRPr="00EE0040">
        <w:rPr>
          <w:color w:val="000000"/>
          <w:sz w:val="28"/>
          <w:szCs w:val="28"/>
        </w:rPr>
        <w:t>існування</w:t>
      </w:r>
      <w:proofErr w:type="spellEnd"/>
      <w:r w:rsidRPr="00EE0040">
        <w:rPr>
          <w:color w:val="000000"/>
          <w:sz w:val="28"/>
          <w:szCs w:val="28"/>
        </w:rPr>
        <w:t xml:space="preserve"> </w:t>
      </w:r>
      <w:proofErr w:type="spellStart"/>
      <w:r w:rsidRPr="00EE0040">
        <w:rPr>
          <w:color w:val="000000"/>
          <w:sz w:val="28"/>
          <w:szCs w:val="28"/>
        </w:rPr>
        <w:t>специфічних</w:t>
      </w:r>
      <w:proofErr w:type="spellEnd"/>
      <w:r w:rsidRPr="00EE0040">
        <w:rPr>
          <w:color w:val="000000"/>
          <w:sz w:val="28"/>
          <w:szCs w:val="28"/>
        </w:rPr>
        <w:t xml:space="preserve"> </w:t>
      </w:r>
      <w:proofErr w:type="spellStart"/>
      <w:r w:rsidRPr="00EE0040">
        <w:rPr>
          <w:color w:val="000000"/>
          <w:sz w:val="28"/>
          <w:szCs w:val="28"/>
        </w:rPr>
        <w:t>особливостей</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сучасних</w:t>
      </w:r>
      <w:proofErr w:type="spellEnd"/>
      <w:r w:rsidRPr="00EE0040">
        <w:rPr>
          <w:color w:val="000000"/>
          <w:sz w:val="28"/>
          <w:szCs w:val="28"/>
        </w:rPr>
        <w:t xml:space="preserve"> </w:t>
      </w:r>
      <w:proofErr w:type="spellStart"/>
      <w:r w:rsidRPr="00EE0040">
        <w:rPr>
          <w:color w:val="000000"/>
          <w:sz w:val="28"/>
          <w:szCs w:val="28"/>
        </w:rPr>
        <w:t>студентів</w:t>
      </w:r>
      <w:proofErr w:type="spellEnd"/>
      <w:r w:rsidRPr="00EE0040">
        <w:rPr>
          <w:color w:val="000000"/>
          <w:sz w:val="28"/>
          <w:szCs w:val="28"/>
        </w:rPr>
        <w:t xml:space="preserve">, а </w:t>
      </w:r>
      <w:proofErr w:type="spellStart"/>
      <w:r w:rsidRPr="00EE0040">
        <w:rPr>
          <w:color w:val="000000"/>
          <w:sz w:val="28"/>
          <w:szCs w:val="28"/>
        </w:rPr>
        <w:t>також</w:t>
      </w:r>
      <w:proofErr w:type="spellEnd"/>
      <w:r w:rsidRPr="00EE0040">
        <w:rPr>
          <w:color w:val="000000"/>
          <w:sz w:val="28"/>
          <w:szCs w:val="28"/>
        </w:rPr>
        <w:t xml:space="preserve"> </w:t>
      </w:r>
      <w:proofErr w:type="spellStart"/>
      <w:r w:rsidRPr="00EE0040">
        <w:rPr>
          <w:color w:val="000000"/>
          <w:sz w:val="28"/>
          <w:szCs w:val="28"/>
        </w:rPr>
        <w:t>взаємозв</w:t>
      </w:r>
      <w:r w:rsidR="00345796">
        <w:rPr>
          <w:color w:val="000000"/>
          <w:sz w:val="28"/>
          <w:szCs w:val="28"/>
        </w:rPr>
        <w:t>’</w:t>
      </w:r>
      <w:r w:rsidRPr="00EE0040">
        <w:rPr>
          <w:color w:val="000000"/>
          <w:sz w:val="28"/>
          <w:szCs w:val="28"/>
        </w:rPr>
        <w:t>язок</w:t>
      </w:r>
      <w:proofErr w:type="spellEnd"/>
      <w:r w:rsidRPr="00EE0040">
        <w:rPr>
          <w:color w:val="000000"/>
          <w:sz w:val="28"/>
          <w:szCs w:val="28"/>
        </w:rPr>
        <w:t xml:space="preserve"> </w:t>
      </w:r>
      <w:proofErr w:type="spellStart"/>
      <w:r w:rsidRPr="00EE0040">
        <w:rPr>
          <w:color w:val="000000"/>
          <w:sz w:val="28"/>
          <w:szCs w:val="28"/>
        </w:rPr>
        <w:t>між</w:t>
      </w:r>
      <w:proofErr w:type="spellEnd"/>
      <w:r w:rsidRPr="00EE0040">
        <w:rPr>
          <w:color w:val="000000"/>
          <w:sz w:val="28"/>
          <w:szCs w:val="28"/>
        </w:rPr>
        <w:t xml:space="preserve"> </w:t>
      </w:r>
      <w:proofErr w:type="spellStart"/>
      <w:r w:rsidRPr="00EE0040">
        <w:rPr>
          <w:color w:val="000000"/>
          <w:sz w:val="28"/>
          <w:szCs w:val="28"/>
        </w:rPr>
        <w:t>рівнем</w:t>
      </w:r>
      <w:proofErr w:type="spellEnd"/>
      <w:r w:rsidRPr="00EE0040">
        <w:rPr>
          <w:color w:val="000000"/>
          <w:sz w:val="28"/>
          <w:szCs w:val="28"/>
        </w:rPr>
        <w:t xml:space="preserve"> </w:t>
      </w:r>
      <w:proofErr w:type="spellStart"/>
      <w:r w:rsidRPr="00EE0040">
        <w:rPr>
          <w:color w:val="000000"/>
          <w:sz w:val="28"/>
          <w:szCs w:val="28"/>
        </w:rPr>
        <w:t>їхньої</w:t>
      </w:r>
      <w:proofErr w:type="spellEnd"/>
      <w:r w:rsidRPr="00EE0040">
        <w:rPr>
          <w:color w:val="000000"/>
          <w:sz w:val="28"/>
          <w:szCs w:val="28"/>
        </w:rPr>
        <w:t xml:space="preserve"> </w:t>
      </w:r>
      <w:proofErr w:type="spellStart"/>
      <w:r w:rsidRPr="00EE0040">
        <w:rPr>
          <w:color w:val="000000"/>
          <w:sz w:val="28"/>
          <w:szCs w:val="28"/>
        </w:rPr>
        <w:t>орієнтації</w:t>
      </w:r>
      <w:proofErr w:type="spellEnd"/>
      <w:r w:rsidRPr="00EE0040">
        <w:rPr>
          <w:color w:val="000000"/>
          <w:sz w:val="28"/>
          <w:szCs w:val="28"/>
        </w:rPr>
        <w:t xml:space="preserve"> </w:t>
      </w:r>
      <w:proofErr w:type="gramStart"/>
      <w:r w:rsidRPr="00EE0040">
        <w:rPr>
          <w:color w:val="000000"/>
          <w:sz w:val="28"/>
          <w:szCs w:val="28"/>
        </w:rPr>
        <w:t>на здоровий</w:t>
      </w:r>
      <w:proofErr w:type="gramEnd"/>
      <w:r w:rsidRPr="00EE0040">
        <w:rPr>
          <w:color w:val="000000"/>
          <w:sz w:val="28"/>
          <w:szCs w:val="28"/>
        </w:rPr>
        <w:t xml:space="preserve"> </w:t>
      </w:r>
      <w:proofErr w:type="spellStart"/>
      <w:r w:rsidRPr="00EE0040">
        <w:rPr>
          <w:color w:val="000000"/>
          <w:sz w:val="28"/>
          <w:szCs w:val="28"/>
        </w:rPr>
        <w:t>спосіб</w:t>
      </w:r>
      <w:proofErr w:type="spellEnd"/>
      <w:r w:rsidRPr="00EE0040">
        <w:rPr>
          <w:color w:val="000000"/>
          <w:sz w:val="28"/>
          <w:szCs w:val="28"/>
        </w:rPr>
        <w:t xml:space="preserve"> </w:t>
      </w:r>
      <w:proofErr w:type="spellStart"/>
      <w:r w:rsidRPr="00EE0040">
        <w:rPr>
          <w:color w:val="000000"/>
          <w:sz w:val="28"/>
          <w:szCs w:val="28"/>
        </w:rPr>
        <w:t>життя</w:t>
      </w:r>
      <w:proofErr w:type="spellEnd"/>
      <w:r w:rsidRPr="00EE0040">
        <w:rPr>
          <w:color w:val="000000"/>
          <w:sz w:val="28"/>
          <w:szCs w:val="28"/>
        </w:rPr>
        <w:t xml:space="preserve"> та </w:t>
      </w:r>
      <w:proofErr w:type="spellStart"/>
      <w:r w:rsidRPr="00EE0040">
        <w:rPr>
          <w:color w:val="000000"/>
          <w:sz w:val="28"/>
          <w:szCs w:val="28"/>
        </w:rPr>
        <w:t>життєстійкістю</w:t>
      </w:r>
      <w:proofErr w:type="spellEnd"/>
      <w:r w:rsidRPr="00EE0040">
        <w:rPr>
          <w:color w:val="000000"/>
          <w:sz w:val="28"/>
          <w:szCs w:val="28"/>
        </w:rPr>
        <w:t>.</w:t>
      </w:r>
    </w:p>
    <w:p w14:paraId="3F84687E" w14:textId="62100878" w:rsidR="00EE0040" w:rsidRPr="00EE0040" w:rsidRDefault="00EE0040" w:rsidP="003741AF">
      <w:pPr>
        <w:pStyle w:val="a9"/>
        <w:shd w:val="clear" w:color="auto" w:fill="FFFFFF"/>
        <w:ind w:right="-6" w:firstLine="709"/>
        <w:contextualSpacing/>
        <w:jc w:val="both"/>
        <w:rPr>
          <w:color w:val="000000"/>
          <w:sz w:val="28"/>
          <w:szCs w:val="28"/>
        </w:rPr>
      </w:pPr>
      <w:r w:rsidRPr="00EE0040">
        <w:rPr>
          <w:color w:val="000000"/>
          <w:sz w:val="28"/>
          <w:szCs w:val="28"/>
        </w:rPr>
        <w:t>Теоретико-</w:t>
      </w:r>
      <w:proofErr w:type="spellStart"/>
      <w:r w:rsidRPr="00EE0040">
        <w:rPr>
          <w:color w:val="000000"/>
          <w:sz w:val="28"/>
          <w:szCs w:val="28"/>
        </w:rPr>
        <w:t>методологічну</w:t>
      </w:r>
      <w:proofErr w:type="spellEnd"/>
      <w:r w:rsidRPr="00EE0040">
        <w:rPr>
          <w:color w:val="000000"/>
          <w:sz w:val="28"/>
          <w:szCs w:val="28"/>
        </w:rPr>
        <w:t xml:space="preserve"> основу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складають</w:t>
      </w:r>
      <w:proofErr w:type="spellEnd"/>
      <w:r w:rsidRPr="00EE0040">
        <w:rPr>
          <w:color w:val="000000"/>
          <w:sz w:val="28"/>
          <w:szCs w:val="28"/>
        </w:rPr>
        <w:t xml:space="preserve"> </w:t>
      </w:r>
      <w:proofErr w:type="spellStart"/>
      <w:r w:rsidRPr="00EE0040">
        <w:rPr>
          <w:color w:val="000000"/>
          <w:sz w:val="28"/>
          <w:szCs w:val="28"/>
        </w:rPr>
        <w:t>концепції</w:t>
      </w:r>
      <w:proofErr w:type="spellEnd"/>
      <w:r w:rsidRPr="00EE0040">
        <w:rPr>
          <w:color w:val="000000"/>
          <w:sz w:val="28"/>
          <w:szCs w:val="28"/>
        </w:rPr>
        <w:t xml:space="preserve"> </w:t>
      </w:r>
      <w:proofErr w:type="spellStart"/>
      <w:r w:rsidRPr="00EE0040">
        <w:rPr>
          <w:color w:val="000000"/>
          <w:sz w:val="28"/>
          <w:szCs w:val="28"/>
        </w:rPr>
        <w:t>становлення</w:t>
      </w:r>
      <w:proofErr w:type="spellEnd"/>
      <w:r w:rsidRPr="00EE0040">
        <w:rPr>
          <w:color w:val="000000"/>
          <w:sz w:val="28"/>
          <w:szCs w:val="28"/>
        </w:rPr>
        <w:t xml:space="preserve"> </w:t>
      </w:r>
      <w:proofErr w:type="spellStart"/>
      <w:r w:rsidRPr="00EE0040">
        <w:rPr>
          <w:color w:val="000000"/>
          <w:sz w:val="28"/>
          <w:szCs w:val="28"/>
        </w:rPr>
        <w:t>особистості</w:t>
      </w:r>
      <w:proofErr w:type="spellEnd"/>
      <w:r w:rsidRPr="00EE0040">
        <w:rPr>
          <w:color w:val="000000"/>
          <w:sz w:val="28"/>
          <w:szCs w:val="28"/>
        </w:rPr>
        <w:t xml:space="preserve"> </w:t>
      </w:r>
      <w:proofErr w:type="spellStart"/>
      <w:r w:rsidRPr="00EE0040">
        <w:rPr>
          <w:color w:val="000000"/>
          <w:sz w:val="28"/>
          <w:szCs w:val="28"/>
        </w:rPr>
        <w:t>молоді</w:t>
      </w:r>
      <w:proofErr w:type="spellEnd"/>
      <w:r w:rsidRPr="00EE0040">
        <w:rPr>
          <w:color w:val="000000"/>
          <w:sz w:val="28"/>
          <w:szCs w:val="28"/>
        </w:rPr>
        <w:t xml:space="preserve">, </w:t>
      </w:r>
      <w:proofErr w:type="spellStart"/>
      <w:r w:rsidRPr="00EE0040">
        <w:rPr>
          <w:color w:val="000000"/>
          <w:sz w:val="28"/>
          <w:szCs w:val="28"/>
        </w:rPr>
        <w:t>соціально</w:t>
      </w:r>
      <w:proofErr w:type="spellEnd"/>
      <w:r w:rsidRPr="00EE0040">
        <w:rPr>
          <w:color w:val="000000"/>
          <w:sz w:val="28"/>
          <w:szCs w:val="28"/>
        </w:rPr>
        <w:t xml:space="preserve"> </w:t>
      </w:r>
      <w:proofErr w:type="spellStart"/>
      <w:r w:rsidRPr="00EE0040">
        <w:rPr>
          <w:color w:val="000000"/>
          <w:sz w:val="28"/>
          <w:szCs w:val="28"/>
        </w:rPr>
        <w:t>орієнтованого</w:t>
      </w:r>
      <w:proofErr w:type="spellEnd"/>
      <w:r w:rsidRPr="00EE0040">
        <w:rPr>
          <w:color w:val="000000"/>
          <w:sz w:val="28"/>
          <w:szCs w:val="28"/>
        </w:rPr>
        <w:t xml:space="preserve"> здорового </w:t>
      </w:r>
      <w:r w:rsidRPr="00EE0040">
        <w:rPr>
          <w:color w:val="000000"/>
          <w:sz w:val="28"/>
          <w:szCs w:val="28"/>
        </w:rPr>
        <w:lastRenderedPageBreak/>
        <w:t xml:space="preserve">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культури</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язбереження</w:t>
      </w:r>
      <w:proofErr w:type="spellEnd"/>
      <w:r w:rsidRPr="00EE0040">
        <w:rPr>
          <w:color w:val="000000"/>
          <w:sz w:val="28"/>
          <w:szCs w:val="28"/>
        </w:rPr>
        <w:t xml:space="preserve">, а </w:t>
      </w:r>
      <w:proofErr w:type="spellStart"/>
      <w:r w:rsidRPr="00EE0040">
        <w:rPr>
          <w:color w:val="000000"/>
          <w:sz w:val="28"/>
          <w:szCs w:val="28"/>
        </w:rPr>
        <w:t>також</w:t>
      </w:r>
      <w:proofErr w:type="spellEnd"/>
      <w:r w:rsidRPr="00EE0040">
        <w:rPr>
          <w:color w:val="000000"/>
          <w:sz w:val="28"/>
          <w:szCs w:val="28"/>
        </w:rPr>
        <w:t xml:space="preserve"> </w:t>
      </w:r>
      <w:proofErr w:type="spellStart"/>
      <w:r w:rsidRPr="00EE0040">
        <w:rPr>
          <w:color w:val="000000"/>
          <w:sz w:val="28"/>
          <w:szCs w:val="28"/>
        </w:rPr>
        <w:t>методологія</w:t>
      </w:r>
      <w:proofErr w:type="spellEnd"/>
      <w:r w:rsidRPr="00EE0040">
        <w:rPr>
          <w:color w:val="000000"/>
          <w:sz w:val="28"/>
          <w:szCs w:val="28"/>
        </w:rPr>
        <w:t xml:space="preserve"> </w:t>
      </w:r>
      <w:proofErr w:type="spellStart"/>
      <w:r w:rsidRPr="00EE0040">
        <w:rPr>
          <w:color w:val="000000"/>
          <w:sz w:val="28"/>
          <w:szCs w:val="28"/>
        </w:rPr>
        <w:t>створення</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язберігаючого</w:t>
      </w:r>
      <w:proofErr w:type="spellEnd"/>
      <w:r w:rsidRPr="00EE0040">
        <w:rPr>
          <w:color w:val="000000"/>
          <w:sz w:val="28"/>
          <w:szCs w:val="28"/>
        </w:rPr>
        <w:t xml:space="preserve"> </w:t>
      </w:r>
      <w:proofErr w:type="spellStart"/>
      <w:r w:rsidRPr="00EE0040">
        <w:rPr>
          <w:color w:val="000000"/>
          <w:sz w:val="28"/>
          <w:szCs w:val="28"/>
        </w:rPr>
        <w:t>середовища</w:t>
      </w:r>
      <w:proofErr w:type="spellEnd"/>
      <w:r w:rsidRPr="00EE0040">
        <w:rPr>
          <w:color w:val="000000"/>
          <w:sz w:val="28"/>
          <w:szCs w:val="28"/>
        </w:rPr>
        <w:t xml:space="preserve"> в </w:t>
      </w:r>
      <w:proofErr w:type="spellStart"/>
      <w:r w:rsidRPr="00EE0040">
        <w:rPr>
          <w:color w:val="000000"/>
          <w:sz w:val="28"/>
          <w:szCs w:val="28"/>
        </w:rPr>
        <w:t>освітніх</w:t>
      </w:r>
      <w:proofErr w:type="spellEnd"/>
      <w:r w:rsidRPr="00EE0040">
        <w:rPr>
          <w:color w:val="000000"/>
          <w:sz w:val="28"/>
          <w:szCs w:val="28"/>
        </w:rPr>
        <w:t xml:space="preserve"> закладах. </w:t>
      </w:r>
      <w:proofErr w:type="spellStart"/>
      <w:r w:rsidRPr="00EE0040">
        <w:rPr>
          <w:color w:val="000000"/>
          <w:sz w:val="28"/>
          <w:szCs w:val="28"/>
        </w:rPr>
        <w:t>Наукова</w:t>
      </w:r>
      <w:proofErr w:type="spellEnd"/>
      <w:r w:rsidRPr="00EE0040">
        <w:rPr>
          <w:color w:val="000000"/>
          <w:sz w:val="28"/>
          <w:szCs w:val="28"/>
        </w:rPr>
        <w:t xml:space="preserve"> новизна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полягає</w:t>
      </w:r>
      <w:proofErr w:type="spellEnd"/>
      <w:r w:rsidRPr="00EE0040">
        <w:rPr>
          <w:color w:val="000000"/>
          <w:sz w:val="28"/>
          <w:szCs w:val="28"/>
        </w:rPr>
        <w:t xml:space="preserve"> в </w:t>
      </w:r>
      <w:proofErr w:type="spellStart"/>
      <w:r w:rsidRPr="00EE0040">
        <w:rPr>
          <w:color w:val="000000"/>
          <w:sz w:val="28"/>
          <w:szCs w:val="28"/>
        </w:rPr>
        <w:t>обґрунтуванні</w:t>
      </w:r>
      <w:proofErr w:type="spellEnd"/>
      <w:r w:rsidRPr="00EE0040">
        <w:rPr>
          <w:color w:val="000000"/>
          <w:sz w:val="28"/>
          <w:szCs w:val="28"/>
        </w:rPr>
        <w:t xml:space="preserve"> </w:t>
      </w:r>
      <w:proofErr w:type="spellStart"/>
      <w:r w:rsidRPr="00EE0040">
        <w:rPr>
          <w:color w:val="000000"/>
          <w:sz w:val="28"/>
          <w:szCs w:val="28"/>
        </w:rPr>
        <w:t>підходу</w:t>
      </w:r>
      <w:proofErr w:type="spellEnd"/>
      <w:r w:rsidRPr="00EE0040">
        <w:rPr>
          <w:color w:val="000000"/>
          <w:sz w:val="28"/>
          <w:szCs w:val="28"/>
        </w:rPr>
        <w:t xml:space="preserve"> до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ціннісного</w:t>
      </w:r>
      <w:proofErr w:type="spellEnd"/>
      <w:r w:rsidRPr="00EE0040">
        <w:rPr>
          <w:color w:val="000000"/>
          <w:sz w:val="28"/>
          <w:szCs w:val="28"/>
        </w:rPr>
        <w:t xml:space="preserve"> </w:t>
      </w:r>
      <w:proofErr w:type="spellStart"/>
      <w:r w:rsidRPr="00EE0040">
        <w:rPr>
          <w:color w:val="000000"/>
          <w:sz w:val="28"/>
          <w:szCs w:val="28"/>
        </w:rPr>
        <w:t>ставлення</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узагальненні</w:t>
      </w:r>
      <w:proofErr w:type="spellEnd"/>
      <w:r w:rsidRPr="00EE0040">
        <w:rPr>
          <w:color w:val="000000"/>
          <w:sz w:val="28"/>
          <w:szCs w:val="28"/>
        </w:rPr>
        <w:t xml:space="preserve"> </w:t>
      </w:r>
      <w:proofErr w:type="spellStart"/>
      <w:r w:rsidRPr="00EE0040">
        <w:rPr>
          <w:color w:val="000000"/>
          <w:sz w:val="28"/>
          <w:szCs w:val="28"/>
        </w:rPr>
        <w:t>теоретичних</w:t>
      </w:r>
      <w:proofErr w:type="spellEnd"/>
      <w:r w:rsidRPr="00EE0040">
        <w:rPr>
          <w:color w:val="000000"/>
          <w:sz w:val="28"/>
          <w:szCs w:val="28"/>
        </w:rPr>
        <w:t xml:space="preserve"> основ </w:t>
      </w:r>
      <w:proofErr w:type="spellStart"/>
      <w:r w:rsidRPr="00EE0040">
        <w:rPr>
          <w:color w:val="000000"/>
          <w:sz w:val="28"/>
          <w:szCs w:val="28"/>
        </w:rPr>
        <w:t>його</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та </w:t>
      </w:r>
      <w:proofErr w:type="spellStart"/>
      <w:r w:rsidRPr="00EE0040">
        <w:rPr>
          <w:color w:val="000000"/>
          <w:sz w:val="28"/>
          <w:szCs w:val="28"/>
        </w:rPr>
        <w:t>виявленні</w:t>
      </w:r>
      <w:proofErr w:type="spellEnd"/>
      <w:r w:rsidRPr="00EE0040">
        <w:rPr>
          <w:color w:val="000000"/>
          <w:sz w:val="28"/>
          <w:szCs w:val="28"/>
        </w:rPr>
        <w:t xml:space="preserve"> </w:t>
      </w:r>
      <w:proofErr w:type="spellStart"/>
      <w:r w:rsidRPr="00EE0040">
        <w:rPr>
          <w:color w:val="000000"/>
          <w:sz w:val="28"/>
          <w:szCs w:val="28"/>
        </w:rPr>
        <w:t>передових</w:t>
      </w:r>
      <w:proofErr w:type="spellEnd"/>
      <w:r w:rsidRPr="00EE0040">
        <w:rPr>
          <w:color w:val="000000"/>
          <w:sz w:val="28"/>
          <w:szCs w:val="28"/>
        </w:rPr>
        <w:t xml:space="preserve"> </w:t>
      </w:r>
      <w:proofErr w:type="spellStart"/>
      <w:r w:rsidRPr="00EE0040">
        <w:rPr>
          <w:color w:val="000000"/>
          <w:sz w:val="28"/>
          <w:szCs w:val="28"/>
        </w:rPr>
        <w:t>психологічних</w:t>
      </w:r>
      <w:proofErr w:type="spellEnd"/>
      <w:r w:rsidRPr="00EE0040">
        <w:rPr>
          <w:color w:val="000000"/>
          <w:sz w:val="28"/>
          <w:szCs w:val="28"/>
        </w:rPr>
        <w:t xml:space="preserve"> практик </w:t>
      </w:r>
      <w:proofErr w:type="spellStart"/>
      <w:r w:rsidRPr="00EE0040">
        <w:rPr>
          <w:color w:val="000000"/>
          <w:sz w:val="28"/>
          <w:szCs w:val="28"/>
        </w:rPr>
        <w:t>створення</w:t>
      </w:r>
      <w:proofErr w:type="spellEnd"/>
      <w:r w:rsidRPr="00EE0040">
        <w:rPr>
          <w:color w:val="000000"/>
          <w:sz w:val="28"/>
          <w:szCs w:val="28"/>
        </w:rPr>
        <w:t xml:space="preserve"> </w:t>
      </w:r>
      <w:proofErr w:type="spellStart"/>
      <w:r w:rsidRPr="00EE0040">
        <w:rPr>
          <w:color w:val="000000"/>
          <w:sz w:val="28"/>
          <w:szCs w:val="28"/>
        </w:rPr>
        <w:t>здоров</w:t>
      </w:r>
      <w:r w:rsidR="00345796">
        <w:rPr>
          <w:color w:val="000000"/>
          <w:sz w:val="28"/>
          <w:szCs w:val="28"/>
        </w:rPr>
        <w:t>’</w:t>
      </w:r>
      <w:r w:rsidRPr="00EE0040">
        <w:rPr>
          <w:color w:val="000000"/>
          <w:sz w:val="28"/>
          <w:szCs w:val="28"/>
        </w:rPr>
        <w:t>язбережувального</w:t>
      </w:r>
      <w:proofErr w:type="spellEnd"/>
      <w:r w:rsidRPr="00EE0040">
        <w:rPr>
          <w:color w:val="000000"/>
          <w:sz w:val="28"/>
          <w:szCs w:val="28"/>
        </w:rPr>
        <w:t xml:space="preserve"> </w:t>
      </w:r>
      <w:proofErr w:type="spellStart"/>
      <w:r w:rsidRPr="00EE0040">
        <w:rPr>
          <w:color w:val="000000"/>
          <w:sz w:val="28"/>
          <w:szCs w:val="28"/>
        </w:rPr>
        <w:t>середовища</w:t>
      </w:r>
      <w:proofErr w:type="spellEnd"/>
      <w:r w:rsidRPr="00EE0040">
        <w:rPr>
          <w:color w:val="000000"/>
          <w:sz w:val="28"/>
          <w:szCs w:val="28"/>
        </w:rPr>
        <w:t>.</w:t>
      </w:r>
    </w:p>
    <w:p w14:paraId="2D0F5B96" w14:textId="55DA5815" w:rsidR="00636E31"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Практичне</w:t>
      </w:r>
      <w:proofErr w:type="spellEnd"/>
      <w:r w:rsidRPr="00EE0040">
        <w:rPr>
          <w:color w:val="000000"/>
          <w:sz w:val="28"/>
          <w:szCs w:val="28"/>
        </w:rPr>
        <w:t xml:space="preserve"> </w:t>
      </w:r>
      <w:proofErr w:type="spellStart"/>
      <w:r w:rsidRPr="00EE0040">
        <w:rPr>
          <w:color w:val="000000"/>
          <w:sz w:val="28"/>
          <w:szCs w:val="28"/>
        </w:rPr>
        <w:t>значення</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полягає</w:t>
      </w:r>
      <w:proofErr w:type="spellEnd"/>
      <w:r w:rsidRPr="00EE0040">
        <w:rPr>
          <w:color w:val="000000"/>
          <w:sz w:val="28"/>
          <w:szCs w:val="28"/>
        </w:rPr>
        <w:t xml:space="preserve"> у </w:t>
      </w:r>
      <w:proofErr w:type="spellStart"/>
      <w:r w:rsidRPr="00EE0040">
        <w:rPr>
          <w:color w:val="000000"/>
          <w:sz w:val="28"/>
          <w:szCs w:val="28"/>
        </w:rPr>
        <w:t>виявленні</w:t>
      </w:r>
      <w:proofErr w:type="spellEnd"/>
      <w:r w:rsidRPr="00EE0040">
        <w:rPr>
          <w:color w:val="000000"/>
          <w:sz w:val="28"/>
          <w:szCs w:val="28"/>
        </w:rPr>
        <w:t xml:space="preserve"> </w:t>
      </w:r>
      <w:proofErr w:type="spellStart"/>
      <w:r w:rsidRPr="00EE0040">
        <w:rPr>
          <w:color w:val="000000"/>
          <w:sz w:val="28"/>
          <w:szCs w:val="28"/>
        </w:rPr>
        <w:t>особливостей</w:t>
      </w:r>
      <w:proofErr w:type="spellEnd"/>
      <w:r w:rsidRPr="00EE0040">
        <w:rPr>
          <w:color w:val="000000"/>
          <w:sz w:val="28"/>
          <w:szCs w:val="28"/>
        </w:rPr>
        <w:t xml:space="preserve"> </w:t>
      </w:r>
      <w:proofErr w:type="spellStart"/>
      <w:r w:rsidRPr="00EE0040">
        <w:rPr>
          <w:color w:val="000000"/>
          <w:sz w:val="28"/>
          <w:szCs w:val="28"/>
        </w:rPr>
        <w:t>прихильності</w:t>
      </w:r>
      <w:proofErr w:type="spellEnd"/>
      <w:r w:rsidRPr="00EE0040">
        <w:rPr>
          <w:color w:val="000000"/>
          <w:sz w:val="28"/>
          <w:szCs w:val="28"/>
        </w:rPr>
        <w:t xml:space="preserve"> </w:t>
      </w:r>
      <w:proofErr w:type="spellStart"/>
      <w:r w:rsidRPr="00EE0040">
        <w:rPr>
          <w:color w:val="000000"/>
          <w:sz w:val="28"/>
          <w:szCs w:val="28"/>
        </w:rPr>
        <w:t>здобувачів</w:t>
      </w:r>
      <w:proofErr w:type="spellEnd"/>
      <w:r w:rsidRPr="00EE0040">
        <w:rPr>
          <w:color w:val="000000"/>
          <w:sz w:val="28"/>
          <w:szCs w:val="28"/>
        </w:rPr>
        <w:t xml:space="preserve"> </w:t>
      </w:r>
      <w:proofErr w:type="spellStart"/>
      <w:r w:rsidRPr="00EE0040">
        <w:rPr>
          <w:color w:val="000000"/>
          <w:sz w:val="28"/>
          <w:szCs w:val="28"/>
        </w:rPr>
        <w:t>вищої</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та </w:t>
      </w:r>
      <w:proofErr w:type="spellStart"/>
      <w:r w:rsidRPr="00EE0040">
        <w:rPr>
          <w:color w:val="000000"/>
          <w:sz w:val="28"/>
          <w:szCs w:val="28"/>
        </w:rPr>
        <w:t>їхнього</w:t>
      </w:r>
      <w:proofErr w:type="spellEnd"/>
      <w:r w:rsidRPr="00EE0040">
        <w:rPr>
          <w:color w:val="000000"/>
          <w:sz w:val="28"/>
          <w:szCs w:val="28"/>
        </w:rPr>
        <w:t xml:space="preserve"> </w:t>
      </w:r>
      <w:proofErr w:type="spellStart"/>
      <w:r w:rsidRPr="00EE0040">
        <w:rPr>
          <w:color w:val="000000"/>
          <w:sz w:val="28"/>
          <w:szCs w:val="28"/>
        </w:rPr>
        <w:t>зв</w:t>
      </w:r>
      <w:r w:rsidR="00345796">
        <w:rPr>
          <w:color w:val="000000"/>
          <w:sz w:val="28"/>
          <w:szCs w:val="28"/>
        </w:rPr>
        <w:t>’</w:t>
      </w:r>
      <w:r w:rsidRPr="00EE0040">
        <w:rPr>
          <w:color w:val="000000"/>
          <w:sz w:val="28"/>
          <w:szCs w:val="28"/>
        </w:rPr>
        <w:t>язку</w:t>
      </w:r>
      <w:proofErr w:type="spellEnd"/>
      <w:r w:rsidRPr="00EE0040">
        <w:rPr>
          <w:color w:val="000000"/>
          <w:sz w:val="28"/>
          <w:szCs w:val="28"/>
        </w:rPr>
        <w:t xml:space="preserve"> з </w:t>
      </w:r>
      <w:proofErr w:type="spellStart"/>
      <w:r w:rsidRPr="00EE0040">
        <w:rPr>
          <w:color w:val="000000"/>
          <w:sz w:val="28"/>
          <w:szCs w:val="28"/>
        </w:rPr>
        <w:t>життєстійкістю</w:t>
      </w:r>
      <w:proofErr w:type="spellEnd"/>
      <w:r w:rsidRPr="00EE0040">
        <w:rPr>
          <w:color w:val="000000"/>
          <w:sz w:val="28"/>
          <w:szCs w:val="28"/>
        </w:rPr>
        <w:t xml:space="preserve">. </w:t>
      </w:r>
    </w:p>
    <w:p w14:paraId="642703B1" w14:textId="6382D417" w:rsidR="00B32060" w:rsidRDefault="00EE0040" w:rsidP="003741AF">
      <w:pPr>
        <w:pStyle w:val="a9"/>
        <w:shd w:val="clear" w:color="auto" w:fill="FFFFFF"/>
        <w:ind w:right="-6" w:firstLine="709"/>
        <w:contextualSpacing/>
        <w:jc w:val="both"/>
        <w:rPr>
          <w:color w:val="000000"/>
          <w:sz w:val="28"/>
          <w:szCs w:val="28"/>
        </w:rPr>
      </w:pPr>
      <w:r w:rsidRPr="00EE0040">
        <w:rPr>
          <w:color w:val="000000"/>
          <w:sz w:val="28"/>
          <w:szCs w:val="28"/>
        </w:rPr>
        <w:t xml:space="preserve">У </w:t>
      </w:r>
      <w:proofErr w:type="spellStart"/>
      <w:r w:rsidRPr="00EE0040">
        <w:rPr>
          <w:color w:val="000000"/>
          <w:sz w:val="28"/>
          <w:szCs w:val="28"/>
        </w:rPr>
        <w:t>ході</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розроблено</w:t>
      </w:r>
      <w:proofErr w:type="spellEnd"/>
      <w:r w:rsidRPr="00EE0040">
        <w:rPr>
          <w:color w:val="000000"/>
          <w:sz w:val="28"/>
          <w:szCs w:val="28"/>
        </w:rPr>
        <w:t xml:space="preserve"> та </w:t>
      </w:r>
      <w:proofErr w:type="spellStart"/>
      <w:r w:rsidRPr="00EE0040">
        <w:rPr>
          <w:color w:val="000000"/>
          <w:sz w:val="28"/>
          <w:szCs w:val="28"/>
        </w:rPr>
        <w:t>апробовано</w:t>
      </w:r>
      <w:proofErr w:type="spellEnd"/>
      <w:r w:rsidRPr="00EE0040">
        <w:rPr>
          <w:color w:val="000000"/>
          <w:sz w:val="28"/>
          <w:szCs w:val="28"/>
        </w:rPr>
        <w:t xml:space="preserve"> </w:t>
      </w:r>
      <w:proofErr w:type="spellStart"/>
      <w:r w:rsidRPr="00EE0040">
        <w:rPr>
          <w:color w:val="000000"/>
          <w:sz w:val="28"/>
          <w:szCs w:val="28"/>
        </w:rPr>
        <w:t>програму</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w:t>
      </w:r>
      <w:proofErr w:type="spellStart"/>
      <w:r w:rsidRPr="00EE0040">
        <w:rPr>
          <w:color w:val="000000"/>
          <w:sz w:val="28"/>
          <w:szCs w:val="28"/>
        </w:rPr>
        <w:t>прихильності</w:t>
      </w:r>
      <w:proofErr w:type="spellEnd"/>
      <w:r w:rsidRPr="00EE0040">
        <w:rPr>
          <w:color w:val="000000"/>
          <w:sz w:val="28"/>
          <w:szCs w:val="28"/>
        </w:rPr>
        <w:t xml:space="preserve"> до здорового способу </w:t>
      </w:r>
      <w:proofErr w:type="spellStart"/>
      <w:r w:rsidRPr="00EE0040">
        <w:rPr>
          <w:color w:val="000000"/>
          <w:sz w:val="28"/>
          <w:szCs w:val="28"/>
        </w:rPr>
        <w:t>життя</w:t>
      </w:r>
      <w:proofErr w:type="spellEnd"/>
      <w:r w:rsidRPr="00EE0040">
        <w:rPr>
          <w:color w:val="000000"/>
          <w:sz w:val="28"/>
          <w:szCs w:val="28"/>
        </w:rPr>
        <w:t xml:space="preserve">, яка </w:t>
      </w:r>
      <w:proofErr w:type="spellStart"/>
      <w:r w:rsidRPr="00EE0040">
        <w:rPr>
          <w:color w:val="000000"/>
          <w:sz w:val="28"/>
          <w:szCs w:val="28"/>
        </w:rPr>
        <w:t>може</w:t>
      </w:r>
      <w:proofErr w:type="spellEnd"/>
      <w:r w:rsidRPr="00EE0040">
        <w:rPr>
          <w:color w:val="000000"/>
          <w:sz w:val="28"/>
          <w:szCs w:val="28"/>
        </w:rPr>
        <w:t xml:space="preserve"> бути </w:t>
      </w:r>
      <w:proofErr w:type="spellStart"/>
      <w:r w:rsidRPr="00EE0040">
        <w:rPr>
          <w:color w:val="000000"/>
          <w:sz w:val="28"/>
          <w:szCs w:val="28"/>
        </w:rPr>
        <w:t>використана</w:t>
      </w:r>
      <w:proofErr w:type="spellEnd"/>
      <w:r w:rsidRPr="00EE0040">
        <w:rPr>
          <w:color w:val="000000"/>
          <w:sz w:val="28"/>
          <w:szCs w:val="28"/>
        </w:rPr>
        <w:t xml:space="preserve"> у </w:t>
      </w:r>
      <w:proofErr w:type="spellStart"/>
      <w:r w:rsidRPr="00EE0040">
        <w:rPr>
          <w:color w:val="000000"/>
          <w:sz w:val="28"/>
          <w:szCs w:val="28"/>
        </w:rPr>
        <w:t>навчальному</w:t>
      </w:r>
      <w:proofErr w:type="spellEnd"/>
      <w:r w:rsidRPr="00EE0040">
        <w:rPr>
          <w:color w:val="000000"/>
          <w:sz w:val="28"/>
          <w:szCs w:val="28"/>
        </w:rPr>
        <w:t xml:space="preserve"> </w:t>
      </w:r>
      <w:proofErr w:type="spellStart"/>
      <w:r w:rsidRPr="00EE0040">
        <w:rPr>
          <w:color w:val="000000"/>
          <w:sz w:val="28"/>
          <w:szCs w:val="28"/>
        </w:rPr>
        <w:t>процесі</w:t>
      </w:r>
      <w:proofErr w:type="spellEnd"/>
      <w:r w:rsidRPr="00EE0040">
        <w:rPr>
          <w:color w:val="000000"/>
          <w:sz w:val="28"/>
          <w:szCs w:val="28"/>
        </w:rPr>
        <w:t xml:space="preserve">. </w:t>
      </w:r>
    </w:p>
    <w:p w14:paraId="645E81DE" w14:textId="3365D19B" w:rsidR="00EE0040" w:rsidRPr="00EE0040" w:rsidRDefault="00EE0040" w:rsidP="003741AF">
      <w:pPr>
        <w:pStyle w:val="a9"/>
        <w:shd w:val="clear" w:color="auto" w:fill="FFFFFF"/>
        <w:ind w:right="-6" w:firstLine="709"/>
        <w:contextualSpacing/>
        <w:jc w:val="both"/>
        <w:rPr>
          <w:color w:val="000000"/>
          <w:sz w:val="28"/>
          <w:szCs w:val="28"/>
        </w:rPr>
      </w:pPr>
      <w:proofErr w:type="spellStart"/>
      <w:r w:rsidRPr="00EE0040">
        <w:rPr>
          <w:color w:val="000000"/>
          <w:sz w:val="28"/>
          <w:szCs w:val="28"/>
        </w:rPr>
        <w:t>Результати</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мають</w:t>
      </w:r>
      <w:proofErr w:type="spellEnd"/>
      <w:r w:rsidRPr="00EE0040">
        <w:rPr>
          <w:color w:val="000000"/>
          <w:sz w:val="28"/>
          <w:szCs w:val="28"/>
        </w:rPr>
        <w:t xml:space="preserve"> </w:t>
      </w:r>
      <w:proofErr w:type="spellStart"/>
      <w:r w:rsidRPr="00EE0040">
        <w:rPr>
          <w:color w:val="000000"/>
          <w:sz w:val="28"/>
          <w:szCs w:val="28"/>
        </w:rPr>
        <w:t>практичне</w:t>
      </w:r>
      <w:proofErr w:type="spellEnd"/>
      <w:r w:rsidRPr="00EE0040">
        <w:rPr>
          <w:color w:val="000000"/>
          <w:sz w:val="28"/>
          <w:szCs w:val="28"/>
        </w:rPr>
        <w:t xml:space="preserve"> </w:t>
      </w:r>
      <w:proofErr w:type="spellStart"/>
      <w:r w:rsidRPr="00EE0040">
        <w:rPr>
          <w:color w:val="000000"/>
          <w:sz w:val="28"/>
          <w:szCs w:val="28"/>
        </w:rPr>
        <w:t>значення</w:t>
      </w:r>
      <w:proofErr w:type="spellEnd"/>
      <w:r w:rsidRPr="00EE0040">
        <w:rPr>
          <w:color w:val="000000"/>
          <w:sz w:val="28"/>
          <w:szCs w:val="28"/>
        </w:rPr>
        <w:t xml:space="preserve"> для </w:t>
      </w:r>
      <w:proofErr w:type="spellStart"/>
      <w:r w:rsidRPr="00EE0040">
        <w:rPr>
          <w:color w:val="000000"/>
          <w:sz w:val="28"/>
          <w:szCs w:val="28"/>
        </w:rPr>
        <w:t>викладачів</w:t>
      </w:r>
      <w:proofErr w:type="spellEnd"/>
      <w:r w:rsidRPr="00EE0040">
        <w:rPr>
          <w:color w:val="000000"/>
          <w:sz w:val="28"/>
          <w:szCs w:val="28"/>
        </w:rPr>
        <w:t xml:space="preserve">, </w:t>
      </w:r>
      <w:proofErr w:type="spellStart"/>
      <w:r w:rsidRPr="00EE0040">
        <w:rPr>
          <w:color w:val="000000"/>
          <w:sz w:val="28"/>
          <w:szCs w:val="28"/>
        </w:rPr>
        <w:t>психологів</w:t>
      </w:r>
      <w:proofErr w:type="spellEnd"/>
      <w:r w:rsidRPr="00EE0040">
        <w:rPr>
          <w:color w:val="000000"/>
          <w:sz w:val="28"/>
          <w:szCs w:val="28"/>
        </w:rPr>
        <w:t xml:space="preserve">, </w:t>
      </w:r>
      <w:proofErr w:type="spellStart"/>
      <w:r w:rsidRPr="00EE0040">
        <w:rPr>
          <w:color w:val="000000"/>
          <w:sz w:val="28"/>
          <w:szCs w:val="28"/>
        </w:rPr>
        <w:t>фахівців</w:t>
      </w:r>
      <w:proofErr w:type="spellEnd"/>
      <w:r w:rsidRPr="00EE0040">
        <w:rPr>
          <w:color w:val="000000"/>
          <w:sz w:val="28"/>
          <w:szCs w:val="28"/>
        </w:rPr>
        <w:t xml:space="preserve"> </w:t>
      </w:r>
      <w:proofErr w:type="spellStart"/>
      <w:r w:rsidRPr="00EE0040">
        <w:rPr>
          <w:color w:val="000000"/>
          <w:sz w:val="28"/>
          <w:szCs w:val="28"/>
        </w:rPr>
        <w:t>із</w:t>
      </w:r>
      <w:proofErr w:type="spellEnd"/>
      <w:r w:rsidRPr="00EE0040">
        <w:rPr>
          <w:color w:val="000000"/>
          <w:sz w:val="28"/>
          <w:szCs w:val="28"/>
        </w:rPr>
        <w:t xml:space="preserve"> </w:t>
      </w:r>
      <w:proofErr w:type="spellStart"/>
      <w:r w:rsidRPr="00EE0040">
        <w:rPr>
          <w:color w:val="000000"/>
          <w:sz w:val="28"/>
          <w:szCs w:val="28"/>
        </w:rPr>
        <w:t>формування</w:t>
      </w:r>
      <w:proofErr w:type="spellEnd"/>
      <w:r w:rsidRPr="00EE0040">
        <w:rPr>
          <w:color w:val="000000"/>
          <w:sz w:val="28"/>
          <w:szCs w:val="28"/>
        </w:rPr>
        <w:t xml:space="preserve"> здорового способу </w:t>
      </w:r>
      <w:proofErr w:type="spellStart"/>
      <w:r w:rsidRPr="00EE0040">
        <w:rPr>
          <w:color w:val="000000"/>
          <w:sz w:val="28"/>
          <w:szCs w:val="28"/>
        </w:rPr>
        <w:t>життя</w:t>
      </w:r>
      <w:proofErr w:type="spellEnd"/>
      <w:r w:rsidRPr="00EE0040">
        <w:rPr>
          <w:color w:val="000000"/>
          <w:sz w:val="28"/>
          <w:szCs w:val="28"/>
        </w:rPr>
        <w:t xml:space="preserve"> </w:t>
      </w:r>
      <w:proofErr w:type="spellStart"/>
      <w:r w:rsidRPr="00EE0040">
        <w:rPr>
          <w:color w:val="000000"/>
          <w:sz w:val="28"/>
          <w:szCs w:val="28"/>
        </w:rPr>
        <w:t>студентів</w:t>
      </w:r>
      <w:proofErr w:type="spellEnd"/>
      <w:r w:rsidRPr="00EE0040">
        <w:rPr>
          <w:color w:val="000000"/>
          <w:sz w:val="28"/>
          <w:szCs w:val="28"/>
        </w:rPr>
        <w:t xml:space="preserve"> та </w:t>
      </w:r>
      <w:proofErr w:type="spellStart"/>
      <w:r w:rsidRPr="00EE0040">
        <w:rPr>
          <w:color w:val="000000"/>
          <w:sz w:val="28"/>
          <w:szCs w:val="28"/>
        </w:rPr>
        <w:t>можуть</w:t>
      </w:r>
      <w:proofErr w:type="spellEnd"/>
      <w:r w:rsidRPr="00EE0040">
        <w:rPr>
          <w:color w:val="000000"/>
          <w:sz w:val="28"/>
          <w:szCs w:val="28"/>
        </w:rPr>
        <w:t xml:space="preserve"> бути </w:t>
      </w:r>
      <w:proofErr w:type="spellStart"/>
      <w:r w:rsidRPr="00EE0040">
        <w:rPr>
          <w:color w:val="000000"/>
          <w:sz w:val="28"/>
          <w:szCs w:val="28"/>
        </w:rPr>
        <w:t>використані</w:t>
      </w:r>
      <w:proofErr w:type="spellEnd"/>
      <w:r w:rsidRPr="00EE0040">
        <w:rPr>
          <w:color w:val="000000"/>
          <w:sz w:val="28"/>
          <w:szCs w:val="28"/>
        </w:rPr>
        <w:t xml:space="preserve"> як </w:t>
      </w:r>
      <w:proofErr w:type="spellStart"/>
      <w:r w:rsidRPr="00EE0040">
        <w:rPr>
          <w:color w:val="000000"/>
          <w:sz w:val="28"/>
          <w:szCs w:val="28"/>
        </w:rPr>
        <w:t>методичне</w:t>
      </w:r>
      <w:proofErr w:type="spellEnd"/>
      <w:r w:rsidRPr="00EE0040">
        <w:rPr>
          <w:color w:val="000000"/>
          <w:sz w:val="28"/>
          <w:szCs w:val="28"/>
        </w:rPr>
        <w:t xml:space="preserve"> </w:t>
      </w:r>
      <w:proofErr w:type="spellStart"/>
      <w:r w:rsidRPr="00EE0040">
        <w:rPr>
          <w:color w:val="000000"/>
          <w:sz w:val="28"/>
          <w:szCs w:val="28"/>
        </w:rPr>
        <w:t>наповнення</w:t>
      </w:r>
      <w:proofErr w:type="spellEnd"/>
      <w:r w:rsidRPr="00EE0040">
        <w:rPr>
          <w:color w:val="000000"/>
          <w:sz w:val="28"/>
          <w:szCs w:val="28"/>
        </w:rPr>
        <w:t xml:space="preserve"> </w:t>
      </w:r>
      <w:proofErr w:type="spellStart"/>
      <w:r w:rsidRPr="00EE0040">
        <w:rPr>
          <w:color w:val="000000"/>
          <w:sz w:val="28"/>
          <w:szCs w:val="28"/>
        </w:rPr>
        <w:t>навчальних</w:t>
      </w:r>
      <w:proofErr w:type="spellEnd"/>
      <w:r w:rsidRPr="00EE0040">
        <w:rPr>
          <w:color w:val="000000"/>
          <w:sz w:val="28"/>
          <w:szCs w:val="28"/>
        </w:rPr>
        <w:t xml:space="preserve"> </w:t>
      </w:r>
      <w:proofErr w:type="spellStart"/>
      <w:r w:rsidRPr="00EE0040">
        <w:rPr>
          <w:color w:val="000000"/>
          <w:sz w:val="28"/>
          <w:szCs w:val="28"/>
        </w:rPr>
        <w:t>дисциплін</w:t>
      </w:r>
      <w:proofErr w:type="spellEnd"/>
      <w:r w:rsidRPr="00EE0040">
        <w:rPr>
          <w:color w:val="000000"/>
          <w:sz w:val="28"/>
          <w:szCs w:val="28"/>
        </w:rPr>
        <w:t xml:space="preserve"> з </w:t>
      </w:r>
      <w:proofErr w:type="spellStart"/>
      <w:r w:rsidRPr="00EE0040">
        <w:rPr>
          <w:color w:val="000000"/>
          <w:sz w:val="28"/>
          <w:szCs w:val="28"/>
        </w:rPr>
        <w:t>психології</w:t>
      </w:r>
      <w:proofErr w:type="spellEnd"/>
      <w:r w:rsidRPr="00EE0040">
        <w:rPr>
          <w:color w:val="000000"/>
          <w:sz w:val="28"/>
          <w:szCs w:val="28"/>
        </w:rPr>
        <w:t>.</w:t>
      </w:r>
    </w:p>
    <w:p w14:paraId="213BDC59" w14:textId="7A9BD0C5" w:rsidR="00EE0040" w:rsidRPr="00EE0040" w:rsidRDefault="00EE0040" w:rsidP="003741AF">
      <w:pPr>
        <w:pStyle w:val="a9"/>
        <w:shd w:val="clear" w:color="auto" w:fill="FFFFFF"/>
        <w:spacing w:before="0" w:beforeAutospacing="0" w:after="0" w:afterAutospacing="0"/>
        <w:ind w:right="-6" w:firstLine="709"/>
        <w:contextualSpacing/>
        <w:jc w:val="both"/>
        <w:rPr>
          <w:color w:val="000000"/>
          <w:sz w:val="28"/>
          <w:szCs w:val="28"/>
        </w:rPr>
      </w:pPr>
      <w:proofErr w:type="spellStart"/>
      <w:r w:rsidRPr="00EE0040">
        <w:rPr>
          <w:color w:val="000000"/>
          <w:sz w:val="28"/>
          <w:szCs w:val="28"/>
        </w:rPr>
        <w:t>Методологія</w:t>
      </w:r>
      <w:proofErr w:type="spellEnd"/>
      <w:r w:rsidRPr="00EE0040">
        <w:rPr>
          <w:color w:val="000000"/>
          <w:sz w:val="28"/>
          <w:szCs w:val="28"/>
        </w:rPr>
        <w:t xml:space="preserve"> </w:t>
      </w:r>
      <w:proofErr w:type="spellStart"/>
      <w:r w:rsidRPr="00EE0040">
        <w:rPr>
          <w:color w:val="000000"/>
          <w:sz w:val="28"/>
          <w:szCs w:val="28"/>
        </w:rPr>
        <w:t>дослідження</w:t>
      </w:r>
      <w:proofErr w:type="spellEnd"/>
      <w:r w:rsidRPr="00EE0040">
        <w:rPr>
          <w:color w:val="000000"/>
          <w:sz w:val="28"/>
          <w:szCs w:val="28"/>
        </w:rPr>
        <w:t xml:space="preserve"> </w:t>
      </w:r>
      <w:proofErr w:type="spellStart"/>
      <w:r w:rsidRPr="00EE0040">
        <w:rPr>
          <w:color w:val="000000"/>
          <w:sz w:val="28"/>
          <w:szCs w:val="28"/>
        </w:rPr>
        <w:t>включає</w:t>
      </w:r>
      <w:proofErr w:type="spellEnd"/>
      <w:r w:rsidRPr="00EE0040">
        <w:rPr>
          <w:color w:val="000000"/>
          <w:sz w:val="28"/>
          <w:szCs w:val="28"/>
        </w:rPr>
        <w:t xml:space="preserve"> </w:t>
      </w:r>
      <w:proofErr w:type="spellStart"/>
      <w:r w:rsidRPr="00EE0040">
        <w:rPr>
          <w:color w:val="000000"/>
          <w:sz w:val="28"/>
          <w:szCs w:val="28"/>
        </w:rPr>
        <w:t>теоретичні</w:t>
      </w:r>
      <w:proofErr w:type="spellEnd"/>
      <w:r w:rsidRPr="00EE0040">
        <w:rPr>
          <w:color w:val="000000"/>
          <w:sz w:val="28"/>
          <w:szCs w:val="28"/>
        </w:rPr>
        <w:t xml:space="preserve"> </w:t>
      </w:r>
      <w:proofErr w:type="spellStart"/>
      <w:r w:rsidRPr="00EE0040">
        <w:rPr>
          <w:color w:val="000000"/>
          <w:sz w:val="28"/>
          <w:szCs w:val="28"/>
        </w:rPr>
        <w:t>методи</w:t>
      </w:r>
      <w:proofErr w:type="spellEnd"/>
      <w:r w:rsidRPr="00EE0040">
        <w:rPr>
          <w:color w:val="000000"/>
          <w:sz w:val="28"/>
          <w:szCs w:val="28"/>
        </w:rPr>
        <w:t xml:space="preserve"> (</w:t>
      </w:r>
      <w:proofErr w:type="spellStart"/>
      <w:r w:rsidRPr="00EE0040">
        <w:rPr>
          <w:color w:val="000000"/>
          <w:sz w:val="28"/>
          <w:szCs w:val="28"/>
        </w:rPr>
        <w:t>аналіз</w:t>
      </w:r>
      <w:proofErr w:type="spellEnd"/>
      <w:r w:rsidRPr="00EE0040">
        <w:rPr>
          <w:color w:val="000000"/>
          <w:sz w:val="28"/>
          <w:szCs w:val="28"/>
        </w:rPr>
        <w:t xml:space="preserve">, синтез, </w:t>
      </w:r>
      <w:proofErr w:type="spellStart"/>
      <w:r w:rsidRPr="00EE0040">
        <w:rPr>
          <w:color w:val="000000"/>
          <w:sz w:val="28"/>
          <w:szCs w:val="28"/>
        </w:rPr>
        <w:t>узагальнення</w:t>
      </w:r>
      <w:proofErr w:type="spellEnd"/>
      <w:r w:rsidRPr="00EE0040">
        <w:rPr>
          <w:color w:val="000000"/>
          <w:sz w:val="28"/>
          <w:szCs w:val="28"/>
        </w:rPr>
        <w:t xml:space="preserve">, </w:t>
      </w:r>
      <w:proofErr w:type="spellStart"/>
      <w:r w:rsidRPr="00EE0040">
        <w:rPr>
          <w:color w:val="000000"/>
          <w:sz w:val="28"/>
          <w:szCs w:val="28"/>
        </w:rPr>
        <w:t>конкретизацію</w:t>
      </w:r>
      <w:proofErr w:type="spellEnd"/>
      <w:r w:rsidRPr="00EE0040">
        <w:rPr>
          <w:color w:val="000000"/>
          <w:sz w:val="28"/>
          <w:szCs w:val="28"/>
        </w:rPr>
        <w:t xml:space="preserve">), </w:t>
      </w:r>
      <w:proofErr w:type="spellStart"/>
      <w:r w:rsidRPr="00EE0040">
        <w:rPr>
          <w:color w:val="000000"/>
          <w:sz w:val="28"/>
          <w:szCs w:val="28"/>
        </w:rPr>
        <w:t>емпіричні</w:t>
      </w:r>
      <w:proofErr w:type="spellEnd"/>
      <w:r w:rsidRPr="00EE0040">
        <w:rPr>
          <w:color w:val="000000"/>
          <w:sz w:val="28"/>
          <w:szCs w:val="28"/>
        </w:rPr>
        <w:t xml:space="preserve"> </w:t>
      </w:r>
      <w:proofErr w:type="spellStart"/>
      <w:r w:rsidRPr="00EE0040">
        <w:rPr>
          <w:color w:val="000000"/>
          <w:sz w:val="28"/>
          <w:szCs w:val="28"/>
        </w:rPr>
        <w:t>методи</w:t>
      </w:r>
      <w:proofErr w:type="spellEnd"/>
      <w:r w:rsidRPr="00EE0040">
        <w:rPr>
          <w:color w:val="000000"/>
          <w:sz w:val="28"/>
          <w:szCs w:val="28"/>
        </w:rPr>
        <w:t xml:space="preserve"> (</w:t>
      </w:r>
      <w:proofErr w:type="spellStart"/>
      <w:r w:rsidRPr="00EE0040">
        <w:rPr>
          <w:color w:val="000000"/>
          <w:sz w:val="28"/>
          <w:szCs w:val="28"/>
        </w:rPr>
        <w:t>спостереження</w:t>
      </w:r>
      <w:proofErr w:type="spellEnd"/>
      <w:r w:rsidRPr="00EE0040">
        <w:rPr>
          <w:color w:val="000000"/>
          <w:sz w:val="28"/>
          <w:szCs w:val="28"/>
        </w:rPr>
        <w:t xml:space="preserve">, </w:t>
      </w:r>
      <w:proofErr w:type="spellStart"/>
      <w:r w:rsidRPr="00EE0040">
        <w:rPr>
          <w:color w:val="000000"/>
          <w:sz w:val="28"/>
          <w:szCs w:val="28"/>
        </w:rPr>
        <w:t>опитування</w:t>
      </w:r>
      <w:proofErr w:type="spellEnd"/>
      <w:r w:rsidRPr="00EE0040">
        <w:rPr>
          <w:color w:val="000000"/>
          <w:sz w:val="28"/>
          <w:szCs w:val="28"/>
        </w:rPr>
        <w:t xml:space="preserve">, </w:t>
      </w:r>
      <w:proofErr w:type="spellStart"/>
      <w:r w:rsidRPr="00EE0040">
        <w:rPr>
          <w:color w:val="000000"/>
          <w:sz w:val="28"/>
          <w:szCs w:val="28"/>
        </w:rPr>
        <w:t>анкетування</w:t>
      </w:r>
      <w:proofErr w:type="spellEnd"/>
      <w:r w:rsidRPr="00EE0040">
        <w:rPr>
          <w:color w:val="000000"/>
          <w:sz w:val="28"/>
          <w:szCs w:val="28"/>
        </w:rPr>
        <w:t xml:space="preserve">, </w:t>
      </w:r>
      <w:proofErr w:type="spellStart"/>
      <w:r w:rsidRPr="00EE0040">
        <w:rPr>
          <w:color w:val="000000"/>
          <w:sz w:val="28"/>
          <w:szCs w:val="28"/>
        </w:rPr>
        <w:t>психодіагностичні</w:t>
      </w:r>
      <w:proofErr w:type="spellEnd"/>
      <w:r w:rsidRPr="00EE0040">
        <w:rPr>
          <w:color w:val="000000"/>
          <w:sz w:val="28"/>
          <w:szCs w:val="28"/>
        </w:rPr>
        <w:t xml:space="preserve"> </w:t>
      </w:r>
      <w:proofErr w:type="spellStart"/>
      <w:r w:rsidRPr="00EE0040">
        <w:rPr>
          <w:color w:val="000000"/>
          <w:sz w:val="28"/>
          <w:szCs w:val="28"/>
        </w:rPr>
        <w:t>методи</w:t>
      </w:r>
      <w:proofErr w:type="spellEnd"/>
      <w:r w:rsidRPr="00EE0040">
        <w:rPr>
          <w:color w:val="000000"/>
          <w:sz w:val="28"/>
          <w:szCs w:val="28"/>
        </w:rPr>
        <w:t xml:space="preserve">), а </w:t>
      </w:r>
      <w:proofErr w:type="spellStart"/>
      <w:r w:rsidRPr="00EE0040">
        <w:rPr>
          <w:color w:val="000000"/>
          <w:sz w:val="28"/>
          <w:szCs w:val="28"/>
        </w:rPr>
        <w:t>також</w:t>
      </w:r>
      <w:proofErr w:type="spellEnd"/>
      <w:r w:rsidRPr="00EE0040">
        <w:rPr>
          <w:color w:val="000000"/>
          <w:sz w:val="28"/>
          <w:szCs w:val="28"/>
        </w:rPr>
        <w:t xml:space="preserve"> математико-</w:t>
      </w:r>
      <w:proofErr w:type="spellStart"/>
      <w:r w:rsidRPr="00EE0040">
        <w:rPr>
          <w:color w:val="000000"/>
          <w:sz w:val="28"/>
          <w:szCs w:val="28"/>
        </w:rPr>
        <w:t>статистичні</w:t>
      </w:r>
      <w:proofErr w:type="spellEnd"/>
      <w:r w:rsidRPr="00EE0040">
        <w:rPr>
          <w:color w:val="000000"/>
          <w:sz w:val="28"/>
          <w:szCs w:val="28"/>
        </w:rPr>
        <w:t xml:space="preserve"> </w:t>
      </w:r>
      <w:proofErr w:type="spellStart"/>
      <w:r w:rsidRPr="00EE0040">
        <w:rPr>
          <w:color w:val="000000"/>
          <w:sz w:val="28"/>
          <w:szCs w:val="28"/>
        </w:rPr>
        <w:t>методи</w:t>
      </w:r>
      <w:proofErr w:type="spellEnd"/>
      <w:r w:rsidRPr="00EE0040">
        <w:rPr>
          <w:color w:val="000000"/>
          <w:sz w:val="28"/>
          <w:szCs w:val="28"/>
        </w:rPr>
        <w:t xml:space="preserve"> </w:t>
      </w:r>
      <w:proofErr w:type="spellStart"/>
      <w:r w:rsidRPr="00EE0040">
        <w:rPr>
          <w:color w:val="000000"/>
          <w:sz w:val="28"/>
          <w:szCs w:val="28"/>
        </w:rPr>
        <w:t>аналізу</w:t>
      </w:r>
      <w:proofErr w:type="spellEnd"/>
      <w:r w:rsidRPr="00EE0040">
        <w:rPr>
          <w:color w:val="000000"/>
          <w:sz w:val="28"/>
          <w:szCs w:val="28"/>
        </w:rPr>
        <w:t xml:space="preserve"> </w:t>
      </w:r>
      <w:proofErr w:type="spellStart"/>
      <w:r w:rsidRPr="00EE0040">
        <w:rPr>
          <w:color w:val="000000"/>
          <w:sz w:val="28"/>
          <w:szCs w:val="28"/>
        </w:rPr>
        <w:t>отриманих</w:t>
      </w:r>
      <w:proofErr w:type="spellEnd"/>
      <w:r w:rsidRPr="00EE0040">
        <w:rPr>
          <w:color w:val="000000"/>
          <w:sz w:val="28"/>
          <w:szCs w:val="28"/>
        </w:rPr>
        <w:t xml:space="preserve"> </w:t>
      </w:r>
      <w:proofErr w:type="spellStart"/>
      <w:r w:rsidRPr="00EE0040">
        <w:rPr>
          <w:color w:val="000000"/>
          <w:sz w:val="28"/>
          <w:szCs w:val="28"/>
        </w:rPr>
        <w:t>даних</w:t>
      </w:r>
      <w:proofErr w:type="spellEnd"/>
      <w:r w:rsidRPr="00EE0040">
        <w:rPr>
          <w:color w:val="000000"/>
          <w:sz w:val="28"/>
          <w:szCs w:val="28"/>
        </w:rPr>
        <w:t xml:space="preserve">. У </w:t>
      </w:r>
      <w:proofErr w:type="spellStart"/>
      <w:r w:rsidRPr="00EE0040">
        <w:rPr>
          <w:color w:val="000000"/>
          <w:sz w:val="28"/>
          <w:szCs w:val="28"/>
        </w:rPr>
        <w:t>дослідженні</w:t>
      </w:r>
      <w:proofErr w:type="spellEnd"/>
      <w:r w:rsidRPr="00EE0040">
        <w:rPr>
          <w:color w:val="000000"/>
          <w:sz w:val="28"/>
          <w:szCs w:val="28"/>
        </w:rPr>
        <w:t xml:space="preserve"> взяли участь </w:t>
      </w:r>
      <w:proofErr w:type="spellStart"/>
      <w:r w:rsidRPr="00EE0040">
        <w:rPr>
          <w:color w:val="000000"/>
          <w:sz w:val="28"/>
          <w:szCs w:val="28"/>
        </w:rPr>
        <w:t>здобувачі</w:t>
      </w:r>
      <w:proofErr w:type="spellEnd"/>
      <w:r w:rsidRPr="00EE0040">
        <w:rPr>
          <w:color w:val="000000"/>
          <w:sz w:val="28"/>
          <w:szCs w:val="28"/>
        </w:rPr>
        <w:t xml:space="preserve"> </w:t>
      </w:r>
      <w:proofErr w:type="spellStart"/>
      <w:r w:rsidRPr="00EE0040">
        <w:rPr>
          <w:color w:val="000000"/>
          <w:sz w:val="28"/>
          <w:szCs w:val="28"/>
        </w:rPr>
        <w:t>освіти</w:t>
      </w:r>
      <w:proofErr w:type="spellEnd"/>
      <w:r w:rsidRPr="00EE0040">
        <w:rPr>
          <w:color w:val="000000"/>
          <w:sz w:val="28"/>
          <w:szCs w:val="28"/>
        </w:rPr>
        <w:t xml:space="preserve"> </w:t>
      </w:r>
      <w:proofErr w:type="spellStart"/>
      <w:r w:rsidRPr="00EE0040">
        <w:rPr>
          <w:color w:val="000000"/>
          <w:sz w:val="28"/>
          <w:szCs w:val="28"/>
        </w:rPr>
        <w:t>віком</w:t>
      </w:r>
      <w:proofErr w:type="spellEnd"/>
      <w:r w:rsidRPr="00EE0040">
        <w:rPr>
          <w:color w:val="000000"/>
          <w:sz w:val="28"/>
          <w:szCs w:val="28"/>
        </w:rPr>
        <w:t xml:space="preserve"> 20,30±2,30 </w:t>
      </w:r>
      <w:proofErr w:type="spellStart"/>
      <w:r w:rsidRPr="00EE0040">
        <w:rPr>
          <w:color w:val="000000"/>
          <w:sz w:val="28"/>
          <w:szCs w:val="28"/>
        </w:rPr>
        <w:t>років</w:t>
      </w:r>
      <w:proofErr w:type="spellEnd"/>
      <w:r w:rsidRPr="00EE0040">
        <w:rPr>
          <w:color w:val="000000"/>
          <w:sz w:val="28"/>
          <w:szCs w:val="28"/>
        </w:rPr>
        <w:t xml:space="preserve">, </w:t>
      </w:r>
      <w:proofErr w:type="spellStart"/>
      <w:r w:rsidRPr="00EE0040">
        <w:rPr>
          <w:color w:val="000000"/>
          <w:sz w:val="28"/>
          <w:szCs w:val="28"/>
        </w:rPr>
        <w:t>які</w:t>
      </w:r>
      <w:proofErr w:type="spellEnd"/>
      <w:r w:rsidRPr="00EE0040">
        <w:rPr>
          <w:color w:val="000000"/>
          <w:sz w:val="28"/>
          <w:szCs w:val="28"/>
        </w:rPr>
        <w:t xml:space="preserve"> </w:t>
      </w:r>
      <w:proofErr w:type="spellStart"/>
      <w:r w:rsidRPr="00EE0040">
        <w:rPr>
          <w:color w:val="000000"/>
          <w:sz w:val="28"/>
          <w:szCs w:val="28"/>
        </w:rPr>
        <w:t>навчаються</w:t>
      </w:r>
      <w:proofErr w:type="spellEnd"/>
      <w:r w:rsidRPr="00EE0040">
        <w:rPr>
          <w:color w:val="000000"/>
          <w:sz w:val="28"/>
          <w:szCs w:val="28"/>
        </w:rPr>
        <w:t xml:space="preserve"> на </w:t>
      </w:r>
      <w:proofErr w:type="spellStart"/>
      <w:r w:rsidRPr="00EE0040">
        <w:rPr>
          <w:color w:val="000000"/>
          <w:sz w:val="28"/>
          <w:szCs w:val="28"/>
        </w:rPr>
        <w:t>першому</w:t>
      </w:r>
      <w:proofErr w:type="spellEnd"/>
      <w:r w:rsidRPr="00EE0040">
        <w:rPr>
          <w:color w:val="000000"/>
          <w:sz w:val="28"/>
          <w:szCs w:val="28"/>
        </w:rPr>
        <w:t xml:space="preserve">-четвертому курсах ЗВО м. </w:t>
      </w:r>
      <w:proofErr w:type="spellStart"/>
      <w:r w:rsidRPr="00EE0040">
        <w:rPr>
          <w:color w:val="000000"/>
          <w:sz w:val="28"/>
          <w:szCs w:val="28"/>
        </w:rPr>
        <w:t>Львів</w:t>
      </w:r>
      <w:proofErr w:type="spellEnd"/>
      <w:r w:rsidRPr="00EE0040">
        <w:rPr>
          <w:color w:val="000000"/>
          <w:sz w:val="28"/>
          <w:szCs w:val="28"/>
        </w:rPr>
        <w:t xml:space="preserve"> (60 </w:t>
      </w:r>
      <w:proofErr w:type="spellStart"/>
      <w:r w:rsidRPr="00EE0040">
        <w:rPr>
          <w:color w:val="000000"/>
          <w:sz w:val="28"/>
          <w:szCs w:val="28"/>
        </w:rPr>
        <w:t>дівчат</w:t>
      </w:r>
      <w:proofErr w:type="spellEnd"/>
      <w:r w:rsidRPr="00EE0040">
        <w:rPr>
          <w:color w:val="000000"/>
          <w:sz w:val="28"/>
          <w:szCs w:val="28"/>
        </w:rPr>
        <w:t xml:space="preserve"> та 20 </w:t>
      </w:r>
      <w:proofErr w:type="spellStart"/>
      <w:r w:rsidRPr="00EE0040">
        <w:rPr>
          <w:color w:val="000000"/>
          <w:sz w:val="28"/>
          <w:szCs w:val="28"/>
        </w:rPr>
        <w:t>хлопців</w:t>
      </w:r>
      <w:proofErr w:type="spellEnd"/>
      <w:r w:rsidRPr="00EE0040">
        <w:rPr>
          <w:color w:val="000000"/>
          <w:sz w:val="28"/>
          <w:szCs w:val="28"/>
        </w:rPr>
        <w:t>).</w:t>
      </w:r>
    </w:p>
    <w:p w14:paraId="1080F596" w14:textId="12A58E7A"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Проблематика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в </w:t>
      </w:r>
      <w:proofErr w:type="spellStart"/>
      <w:r w:rsidRPr="00EE0040">
        <w:rPr>
          <w:b w:val="0"/>
          <w:lang w:val="ru-RU"/>
        </w:rPr>
        <w:t>сучасних</w:t>
      </w:r>
      <w:proofErr w:type="spellEnd"/>
      <w:r w:rsidRPr="00EE0040">
        <w:rPr>
          <w:b w:val="0"/>
          <w:lang w:val="ru-RU"/>
        </w:rPr>
        <w:t xml:space="preserve"> </w:t>
      </w:r>
      <w:proofErr w:type="spellStart"/>
      <w:r w:rsidRPr="00EE0040">
        <w:rPr>
          <w:b w:val="0"/>
          <w:lang w:val="ru-RU"/>
        </w:rPr>
        <w:t>умовах</w:t>
      </w:r>
      <w:proofErr w:type="spellEnd"/>
    </w:p>
    <w:p w14:paraId="4E2C4D83" w14:textId="34FDA397" w:rsidR="00636E31" w:rsidRDefault="00EE0040" w:rsidP="003741AF">
      <w:pPr>
        <w:pStyle w:val="af1"/>
        <w:spacing w:line="240" w:lineRule="auto"/>
        <w:ind w:firstLine="709"/>
        <w:contextualSpacing/>
        <w:jc w:val="both"/>
        <w:rPr>
          <w:b w:val="0"/>
          <w:lang w:val="ru-RU"/>
        </w:rPr>
      </w:pPr>
      <w:proofErr w:type="spellStart"/>
      <w:r w:rsidRPr="00EE0040">
        <w:rPr>
          <w:b w:val="0"/>
          <w:lang w:val="ru-RU"/>
        </w:rPr>
        <w:t>Питання</w:t>
      </w:r>
      <w:proofErr w:type="spellEnd"/>
      <w:r w:rsidRPr="00EE0040">
        <w:rPr>
          <w:b w:val="0"/>
          <w:lang w:val="ru-RU"/>
        </w:rPr>
        <w:t xml:space="preserve">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популяризації</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(ЗСЖ) </w:t>
      </w:r>
      <w:proofErr w:type="spellStart"/>
      <w:r w:rsidRPr="00EE0040">
        <w:rPr>
          <w:b w:val="0"/>
          <w:lang w:val="ru-RU"/>
        </w:rPr>
        <w:t>залишається</w:t>
      </w:r>
      <w:proofErr w:type="spellEnd"/>
      <w:r w:rsidRPr="00EE0040">
        <w:rPr>
          <w:b w:val="0"/>
          <w:lang w:val="ru-RU"/>
        </w:rPr>
        <w:t xml:space="preserve"> </w:t>
      </w:r>
      <w:proofErr w:type="spellStart"/>
      <w:r w:rsidRPr="00EE0040">
        <w:rPr>
          <w:b w:val="0"/>
          <w:lang w:val="ru-RU"/>
        </w:rPr>
        <w:t>актуальним</w:t>
      </w:r>
      <w:proofErr w:type="spellEnd"/>
      <w:r w:rsidRPr="00EE0040">
        <w:rPr>
          <w:b w:val="0"/>
          <w:lang w:val="ru-RU"/>
        </w:rPr>
        <w:t xml:space="preserve"> у </w:t>
      </w:r>
      <w:proofErr w:type="spellStart"/>
      <w:r w:rsidRPr="00EE0040">
        <w:rPr>
          <w:b w:val="0"/>
          <w:lang w:val="ru-RU"/>
        </w:rPr>
        <w:t>наукових</w:t>
      </w:r>
      <w:proofErr w:type="spellEnd"/>
      <w:r w:rsidRPr="00EE0040">
        <w:rPr>
          <w:b w:val="0"/>
          <w:lang w:val="ru-RU"/>
        </w:rPr>
        <w:t xml:space="preserve"> </w:t>
      </w:r>
      <w:proofErr w:type="spellStart"/>
      <w:r w:rsidRPr="00EE0040">
        <w:rPr>
          <w:b w:val="0"/>
          <w:lang w:val="ru-RU"/>
        </w:rPr>
        <w:t>дослідженнях</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підтверджується</w:t>
      </w:r>
      <w:proofErr w:type="spellEnd"/>
      <w:r w:rsidRPr="00EE0040">
        <w:rPr>
          <w:b w:val="0"/>
          <w:lang w:val="ru-RU"/>
        </w:rPr>
        <w:t xml:space="preserve"> </w:t>
      </w:r>
      <w:proofErr w:type="spellStart"/>
      <w:r w:rsidRPr="00EE0040">
        <w:rPr>
          <w:b w:val="0"/>
          <w:lang w:val="ru-RU"/>
        </w:rPr>
        <w:t>зростанням</w:t>
      </w:r>
      <w:proofErr w:type="spellEnd"/>
      <w:r w:rsidRPr="00EE0040">
        <w:rPr>
          <w:b w:val="0"/>
          <w:lang w:val="ru-RU"/>
        </w:rPr>
        <w:t xml:space="preserve"> </w:t>
      </w:r>
      <w:proofErr w:type="spellStart"/>
      <w:r w:rsidRPr="00EE0040">
        <w:rPr>
          <w:b w:val="0"/>
          <w:lang w:val="ru-RU"/>
        </w:rPr>
        <w:t>інтересу</w:t>
      </w:r>
      <w:proofErr w:type="spellEnd"/>
      <w:r w:rsidRPr="00EE0040">
        <w:rPr>
          <w:b w:val="0"/>
          <w:lang w:val="ru-RU"/>
        </w:rPr>
        <w:t xml:space="preserve"> до </w:t>
      </w:r>
      <w:proofErr w:type="spellStart"/>
      <w:r w:rsidRPr="00EE0040">
        <w:rPr>
          <w:b w:val="0"/>
          <w:lang w:val="ru-RU"/>
        </w:rPr>
        <w:t>цієї</w:t>
      </w:r>
      <w:proofErr w:type="spellEnd"/>
      <w:r w:rsidRPr="00EE0040">
        <w:rPr>
          <w:b w:val="0"/>
          <w:lang w:val="ru-RU"/>
        </w:rPr>
        <w:t xml:space="preserve"> тематики </w:t>
      </w:r>
      <w:proofErr w:type="spellStart"/>
      <w:r w:rsidRPr="00EE0040">
        <w:rPr>
          <w:b w:val="0"/>
          <w:lang w:val="ru-RU"/>
        </w:rPr>
        <w:t>серед</w:t>
      </w:r>
      <w:proofErr w:type="spellEnd"/>
      <w:r w:rsidRPr="00EE0040">
        <w:rPr>
          <w:b w:val="0"/>
          <w:lang w:val="ru-RU"/>
        </w:rPr>
        <w:t xml:space="preserve"> </w:t>
      </w:r>
      <w:proofErr w:type="spellStart"/>
      <w:r w:rsidRPr="00EE0040">
        <w:rPr>
          <w:b w:val="0"/>
          <w:lang w:val="ru-RU"/>
        </w:rPr>
        <w:t>учених</w:t>
      </w:r>
      <w:proofErr w:type="spellEnd"/>
      <w:r w:rsidRPr="00EE0040">
        <w:rPr>
          <w:b w:val="0"/>
          <w:lang w:val="ru-RU"/>
        </w:rPr>
        <w:t xml:space="preserve"> </w:t>
      </w:r>
      <w:proofErr w:type="spellStart"/>
      <w:r w:rsidRPr="00EE0040">
        <w:rPr>
          <w:b w:val="0"/>
          <w:lang w:val="ru-RU"/>
        </w:rPr>
        <w:t>різних</w:t>
      </w:r>
      <w:proofErr w:type="spellEnd"/>
      <w:r w:rsidRPr="00EE0040">
        <w:rPr>
          <w:b w:val="0"/>
          <w:lang w:val="ru-RU"/>
        </w:rPr>
        <w:t xml:space="preserve"> </w:t>
      </w:r>
      <w:proofErr w:type="spellStart"/>
      <w:r w:rsidRPr="00EE0040">
        <w:rPr>
          <w:b w:val="0"/>
          <w:lang w:val="ru-RU"/>
        </w:rPr>
        <w:t>галузей</w:t>
      </w:r>
      <w:proofErr w:type="spellEnd"/>
      <w:r w:rsidRPr="00EE0040">
        <w:rPr>
          <w:b w:val="0"/>
          <w:lang w:val="ru-RU"/>
        </w:rPr>
        <w:t xml:space="preserve">. В </w:t>
      </w:r>
      <w:proofErr w:type="spellStart"/>
      <w:r w:rsidRPr="00EE0040">
        <w:rPr>
          <w:b w:val="0"/>
          <w:lang w:val="ru-RU"/>
        </w:rPr>
        <w:t>умовах</w:t>
      </w:r>
      <w:proofErr w:type="spellEnd"/>
      <w:r w:rsidRPr="00EE0040">
        <w:rPr>
          <w:b w:val="0"/>
          <w:lang w:val="ru-RU"/>
        </w:rPr>
        <w:t xml:space="preserve"> ХХІ </w:t>
      </w:r>
      <w:proofErr w:type="spellStart"/>
      <w:r w:rsidRPr="00EE0040">
        <w:rPr>
          <w:b w:val="0"/>
          <w:lang w:val="ru-RU"/>
        </w:rPr>
        <w:t>століття</w:t>
      </w:r>
      <w:proofErr w:type="spellEnd"/>
      <w:r w:rsidRPr="00EE0040">
        <w:rPr>
          <w:b w:val="0"/>
          <w:lang w:val="ru-RU"/>
        </w:rPr>
        <w:t xml:space="preserve"> </w:t>
      </w:r>
      <w:proofErr w:type="spellStart"/>
      <w:r w:rsidRPr="00EE0040">
        <w:rPr>
          <w:b w:val="0"/>
          <w:lang w:val="ru-RU"/>
        </w:rPr>
        <w:t>однією</w:t>
      </w:r>
      <w:proofErr w:type="spellEnd"/>
      <w:r w:rsidRPr="00EE0040">
        <w:rPr>
          <w:b w:val="0"/>
          <w:lang w:val="ru-RU"/>
        </w:rPr>
        <w:t xml:space="preserve"> з </w:t>
      </w:r>
      <w:proofErr w:type="spellStart"/>
      <w:r w:rsidRPr="00EE0040">
        <w:rPr>
          <w:b w:val="0"/>
          <w:lang w:val="ru-RU"/>
        </w:rPr>
        <w:t>ключових</w:t>
      </w:r>
      <w:proofErr w:type="spellEnd"/>
      <w:r w:rsidRPr="00EE0040">
        <w:rPr>
          <w:b w:val="0"/>
          <w:lang w:val="ru-RU"/>
        </w:rPr>
        <w:t xml:space="preserve"> задач </w:t>
      </w:r>
      <w:proofErr w:type="spellStart"/>
      <w:r w:rsidRPr="00EE0040">
        <w:rPr>
          <w:b w:val="0"/>
          <w:lang w:val="ru-RU"/>
        </w:rPr>
        <w:t>суспільства</w:t>
      </w:r>
      <w:proofErr w:type="spellEnd"/>
      <w:r w:rsidRPr="00EE0040">
        <w:rPr>
          <w:b w:val="0"/>
          <w:lang w:val="ru-RU"/>
        </w:rPr>
        <w:t xml:space="preserve"> є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такої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індивідів</w:t>
      </w:r>
      <w:proofErr w:type="spellEnd"/>
      <w:r w:rsidRPr="00EE0040">
        <w:rPr>
          <w:b w:val="0"/>
          <w:lang w:val="ru-RU"/>
        </w:rPr>
        <w:t xml:space="preserve">, яка </w:t>
      </w:r>
      <w:proofErr w:type="spellStart"/>
      <w:r w:rsidRPr="00EE0040">
        <w:rPr>
          <w:b w:val="0"/>
          <w:lang w:val="ru-RU"/>
        </w:rPr>
        <w:t>спрямована</w:t>
      </w:r>
      <w:proofErr w:type="spellEnd"/>
      <w:r w:rsidRPr="00EE0040">
        <w:rPr>
          <w:b w:val="0"/>
          <w:lang w:val="ru-RU"/>
        </w:rPr>
        <w:t xml:space="preserve"> на </w:t>
      </w:r>
      <w:proofErr w:type="spellStart"/>
      <w:r w:rsidRPr="00EE0040">
        <w:rPr>
          <w:b w:val="0"/>
          <w:lang w:val="ru-RU"/>
        </w:rPr>
        <w:t>мінімізацію</w:t>
      </w:r>
      <w:proofErr w:type="spellEnd"/>
      <w:r w:rsidRPr="00EE0040">
        <w:rPr>
          <w:b w:val="0"/>
          <w:lang w:val="ru-RU"/>
        </w:rPr>
        <w:t xml:space="preserve"> </w:t>
      </w:r>
      <w:proofErr w:type="spellStart"/>
      <w:r w:rsidRPr="00EE0040">
        <w:rPr>
          <w:b w:val="0"/>
          <w:lang w:val="ru-RU"/>
        </w:rPr>
        <w:t>ризиків</w:t>
      </w:r>
      <w:proofErr w:type="spellEnd"/>
      <w:r w:rsidRPr="00EE0040">
        <w:rPr>
          <w:b w:val="0"/>
          <w:lang w:val="ru-RU"/>
        </w:rPr>
        <w:t xml:space="preserve"> для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забезпечення</w:t>
      </w:r>
      <w:proofErr w:type="spellEnd"/>
      <w:r w:rsidRPr="00EE0040">
        <w:rPr>
          <w:b w:val="0"/>
          <w:lang w:val="ru-RU"/>
        </w:rPr>
        <w:t xml:space="preserve"> </w:t>
      </w:r>
      <w:proofErr w:type="spellStart"/>
      <w:r w:rsidRPr="00EE0040">
        <w:rPr>
          <w:b w:val="0"/>
          <w:lang w:val="ru-RU"/>
        </w:rPr>
        <w:t>високої</w:t>
      </w:r>
      <w:proofErr w:type="spellEnd"/>
      <w:r w:rsidRPr="00EE0040">
        <w:rPr>
          <w:b w:val="0"/>
          <w:lang w:val="ru-RU"/>
        </w:rPr>
        <w:t xml:space="preserve"> </w:t>
      </w:r>
      <w:proofErr w:type="spellStart"/>
      <w:r w:rsidRPr="00EE0040">
        <w:rPr>
          <w:b w:val="0"/>
          <w:lang w:val="ru-RU"/>
        </w:rPr>
        <w:t>якості</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w:t>
      </w:r>
    </w:p>
    <w:p w14:paraId="262D21BB" w14:textId="61B3CAC0"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Дослідження</w:t>
      </w:r>
      <w:proofErr w:type="spellEnd"/>
      <w:r w:rsidRPr="00EE0040">
        <w:rPr>
          <w:b w:val="0"/>
          <w:lang w:val="ru-RU"/>
        </w:rPr>
        <w:t xml:space="preserve"> у </w:t>
      </w:r>
      <w:proofErr w:type="spellStart"/>
      <w:r w:rsidRPr="00EE0040">
        <w:rPr>
          <w:b w:val="0"/>
          <w:lang w:val="ru-RU"/>
        </w:rPr>
        <w:t>сфері</w:t>
      </w:r>
      <w:proofErr w:type="spellEnd"/>
      <w:r w:rsidRPr="00EE0040">
        <w:rPr>
          <w:b w:val="0"/>
          <w:lang w:val="ru-RU"/>
        </w:rPr>
        <w:t xml:space="preserve"> </w:t>
      </w:r>
      <w:proofErr w:type="spellStart"/>
      <w:r w:rsidRPr="00EE0040">
        <w:rPr>
          <w:b w:val="0"/>
          <w:lang w:val="ru-RU"/>
        </w:rPr>
        <w:t>психології</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охоплюють</w:t>
      </w:r>
      <w:proofErr w:type="spellEnd"/>
      <w:r w:rsidRPr="00EE0040">
        <w:rPr>
          <w:b w:val="0"/>
          <w:lang w:val="ru-RU"/>
        </w:rPr>
        <w:t xml:space="preserve"> широкий спектр </w:t>
      </w:r>
      <w:proofErr w:type="spellStart"/>
      <w:r w:rsidRPr="00EE0040">
        <w:rPr>
          <w:b w:val="0"/>
          <w:lang w:val="ru-RU"/>
        </w:rPr>
        <w:t>питань</w:t>
      </w:r>
      <w:proofErr w:type="spellEnd"/>
      <w:r w:rsidRPr="00EE0040">
        <w:rPr>
          <w:b w:val="0"/>
          <w:lang w:val="ru-RU"/>
        </w:rPr>
        <w:t xml:space="preserve">, </w:t>
      </w:r>
      <w:proofErr w:type="spellStart"/>
      <w:r w:rsidRPr="00EE0040">
        <w:rPr>
          <w:b w:val="0"/>
          <w:lang w:val="ru-RU"/>
        </w:rPr>
        <w:t>зокрема</w:t>
      </w:r>
      <w:proofErr w:type="spellEnd"/>
      <w:r w:rsidRPr="00EE0040">
        <w:rPr>
          <w:b w:val="0"/>
          <w:lang w:val="ru-RU"/>
        </w:rPr>
        <w:t xml:space="preserve"> </w:t>
      </w:r>
      <w:proofErr w:type="spellStart"/>
      <w:r w:rsidRPr="00EE0040">
        <w:rPr>
          <w:b w:val="0"/>
          <w:lang w:val="ru-RU"/>
        </w:rPr>
        <w:t>аналіз</w:t>
      </w:r>
      <w:proofErr w:type="spellEnd"/>
      <w:r w:rsidRPr="00EE0040">
        <w:rPr>
          <w:b w:val="0"/>
          <w:lang w:val="ru-RU"/>
        </w:rPr>
        <w:t xml:space="preserve"> </w:t>
      </w:r>
      <w:proofErr w:type="spellStart"/>
      <w:r w:rsidRPr="00EE0040">
        <w:rPr>
          <w:b w:val="0"/>
          <w:lang w:val="ru-RU"/>
        </w:rPr>
        <w:t>соматичного</w:t>
      </w:r>
      <w:proofErr w:type="spellEnd"/>
      <w:r w:rsidRPr="00EE0040">
        <w:rPr>
          <w:b w:val="0"/>
          <w:lang w:val="ru-RU"/>
        </w:rPr>
        <w:t xml:space="preserve"> та </w:t>
      </w:r>
      <w:proofErr w:type="spellStart"/>
      <w:r w:rsidRPr="00EE0040">
        <w:rPr>
          <w:b w:val="0"/>
          <w:lang w:val="ru-RU"/>
        </w:rPr>
        <w:t>психосоціального</w:t>
      </w:r>
      <w:proofErr w:type="spellEnd"/>
      <w:r w:rsidRPr="00EE0040">
        <w:rPr>
          <w:b w:val="0"/>
          <w:lang w:val="ru-RU"/>
        </w:rPr>
        <w:t xml:space="preserve"> </w:t>
      </w:r>
      <w:proofErr w:type="spellStart"/>
      <w:r w:rsidRPr="00EE0040">
        <w:rPr>
          <w:b w:val="0"/>
          <w:lang w:val="ru-RU"/>
        </w:rPr>
        <w:t>благополуччя</w:t>
      </w:r>
      <w:proofErr w:type="spellEnd"/>
      <w:r w:rsidRPr="00EE0040">
        <w:rPr>
          <w:b w:val="0"/>
          <w:lang w:val="ru-RU"/>
        </w:rPr>
        <w:t xml:space="preserve">, а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психологічні</w:t>
      </w:r>
      <w:proofErr w:type="spellEnd"/>
      <w:r w:rsidRPr="00EE0040">
        <w:rPr>
          <w:b w:val="0"/>
          <w:lang w:val="ru-RU"/>
        </w:rPr>
        <w:t xml:space="preserve"> </w:t>
      </w:r>
      <w:proofErr w:type="spellStart"/>
      <w:r w:rsidRPr="00EE0040">
        <w:rPr>
          <w:b w:val="0"/>
          <w:lang w:val="ru-RU"/>
        </w:rPr>
        <w:t>аспекти</w:t>
      </w:r>
      <w:proofErr w:type="spellEnd"/>
      <w:r w:rsidRPr="00EE0040">
        <w:rPr>
          <w:b w:val="0"/>
          <w:lang w:val="ru-RU"/>
        </w:rPr>
        <w:t xml:space="preserve"> </w:t>
      </w:r>
      <w:proofErr w:type="spellStart"/>
      <w:r w:rsidRPr="00EE0040">
        <w:rPr>
          <w:b w:val="0"/>
          <w:lang w:val="ru-RU"/>
        </w:rPr>
        <w:t>діяльності</w:t>
      </w:r>
      <w:proofErr w:type="spellEnd"/>
      <w:r w:rsidRPr="00EE0040">
        <w:rPr>
          <w:b w:val="0"/>
          <w:lang w:val="ru-RU"/>
        </w:rPr>
        <w:t xml:space="preserve"> </w:t>
      </w:r>
      <w:proofErr w:type="spellStart"/>
      <w:r w:rsidRPr="00EE0040">
        <w:rPr>
          <w:b w:val="0"/>
          <w:lang w:val="ru-RU"/>
        </w:rPr>
        <w:t>системи</w:t>
      </w:r>
      <w:proofErr w:type="spellEnd"/>
      <w:r w:rsidRPr="00EE0040">
        <w:rPr>
          <w:b w:val="0"/>
          <w:lang w:val="ru-RU"/>
        </w:rPr>
        <w:t xml:space="preserve"> </w:t>
      </w:r>
      <w:proofErr w:type="spellStart"/>
      <w:r w:rsidRPr="00EE0040">
        <w:rPr>
          <w:b w:val="0"/>
          <w:lang w:val="ru-RU"/>
        </w:rPr>
        <w:t>охорони</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загалом</w:t>
      </w:r>
      <w:proofErr w:type="spellEnd"/>
      <w:r w:rsidRPr="00EE0040">
        <w:rPr>
          <w:b w:val="0"/>
          <w:lang w:val="ru-RU"/>
        </w:rPr>
        <w:t xml:space="preserve"> [11].</w:t>
      </w:r>
    </w:p>
    <w:p w14:paraId="2BCF737B" w14:textId="11C5346F" w:rsidR="00E057D8" w:rsidRDefault="00EE0040" w:rsidP="003741AF">
      <w:pPr>
        <w:pStyle w:val="af1"/>
        <w:spacing w:line="240" w:lineRule="auto"/>
        <w:ind w:firstLine="709"/>
        <w:contextualSpacing/>
        <w:jc w:val="both"/>
        <w:rPr>
          <w:b w:val="0"/>
          <w:lang w:val="ru-RU"/>
        </w:rPr>
      </w:pPr>
      <w:proofErr w:type="spellStart"/>
      <w:r w:rsidRPr="00EE0040">
        <w:rPr>
          <w:b w:val="0"/>
          <w:lang w:val="ru-RU"/>
        </w:rPr>
        <w:t>Значну</w:t>
      </w:r>
      <w:proofErr w:type="spellEnd"/>
      <w:r w:rsidRPr="00EE0040">
        <w:rPr>
          <w:b w:val="0"/>
          <w:lang w:val="ru-RU"/>
        </w:rPr>
        <w:t xml:space="preserve"> </w:t>
      </w:r>
      <w:proofErr w:type="spellStart"/>
      <w:r w:rsidRPr="00EE0040">
        <w:rPr>
          <w:b w:val="0"/>
          <w:lang w:val="ru-RU"/>
        </w:rPr>
        <w:t>увагу</w:t>
      </w:r>
      <w:proofErr w:type="spellEnd"/>
      <w:r w:rsidRPr="00EE0040">
        <w:rPr>
          <w:b w:val="0"/>
          <w:lang w:val="ru-RU"/>
        </w:rPr>
        <w:t xml:space="preserve"> </w:t>
      </w:r>
      <w:proofErr w:type="spellStart"/>
      <w:r w:rsidRPr="00EE0040">
        <w:rPr>
          <w:b w:val="0"/>
          <w:lang w:val="ru-RU"/>
        </w:rPr>
        <w:t>вчених</w:t>
      </w:r>
      <w:proofErr w:type="spellEnd"/>
      <w:r w:rsidRPr="00EE0040">
        <w:rPr>
          <w:b w:val="0"/>
          <w:lang w:val="ru-RU"/>
        </w:rPr>
        <w:t xml:space="preserve"> </w:t>
      </w:r>
      <w:proofErr w:type="spellStart"/>
      <w:r w:rsidRPr="00EE0040">
        <w:rPr>
          <w:b w:val="0"/>
          <w:lang w:val="ru-RU"/>
        </w:rPr>
        <w:t>привертає</w:t>
      </w:r>
      <w:proofErr w:type="spellEnd"/>
      <w:r w:rsidRPr="00EE0040">
        <w:rPr>
          <w:b w:val="0"/>
          <w:lang w:val="ru-RU"/>
        </w:rPr>
        <w:t xml:space="preserve"> </w:t>
      </w:r>
      <w:proofErr w:type="spellStart"/>
      <w:r w:rsidRPr="00EE0040">
        <w:rPr>
          <w:b w:val="0"/>
          <w:lang w:val="ru-RU"/>
        </w:rPr>
        <w:t>вивчення</w:t>
      </w:r>
      <w:proofErr w:type="spellEnd"/>
      <w:r w:rsidRPr="00EE0040">
        <w:rPr>
          <w:b w:val="0"/>
          <w:lang w:val="ru-RU"/>
        </w:rPr>
        <w:t xml:space="preserve"> </w:t>
      </w:r>
      <w:proofErr w:type="spellStart"/>
      <w:r w:rsidRPr="00EE0040">
        <w:rPr>
          <w:b w:val="0"/>
          <w:lang w:val="ru-RU"/>
        </w:rPr>
        <w:t>здорової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яка, на думку </w:t>
      </w:r>
      <w:proofErr w:type="spellStart"/>
      <w:r w:rsidRPr="00EE0040">
        <w:rPr>
          <w:b w:val="0"/>
          <w:lang w:val="ru-RU"/>
        </w:rPr>
        <w:t>багатьох</w:t>
      </w:r>
      <w:proofErr w:type="spellEnd"/>
      <w:r w:rsidRPr="00EE0040">
        <w:rPr>
          <w:b w:val="0"/>
          <w:lang w:val="ru-RU"/>
        </w:rPr>
        <w:t xml:space="preserve"> </w:t>
      </w:r>
      <w:proofErr w:type="spellStart"/>
      <w:r w:rsidRPr="00EE0040">
        <w:rPr>
          <w:b w:val="0"/>
          <w:lang w:val="ru-RU"/>
        </w:rPr>
        <w:t>дослідників</w:t>
      </w:r>
      <w:proofErr w:type="spellEnd"/>
      <w:r w:rsidRPr="00EE0040">
        <w:rPr>
          <w:b w:val="0"/>
          <w:lang w:val="ru-RU"/>
        </w:rPr>
        <w:t xml:space="preserve">, є </w:t>
      </w:r>
      <w:proofErr w:type="spellStart"/>
      <w:r w:rsidRPr="00EE0040">
        <w:rPr>
          <w:b w:val="0"/>
          <w:lang w:val="ru-RU"/>
        </w:rPr>
        <w:t>більш</w:t>
      </w:r>
      <w:proofErr w:type="spellEnd"/>
      <w:r w:rsidRPr="00EE0040">
        <w:rPr>
          <w:b w:val="0"/>
          <w:lang w:val="ru-RU"/>
        </w:rPr>
        <w:t xml:space="preserve"> </w:t>
      </w:r>
      <w:proofErr w:type="spellStart"/>
      <w:r w:rsidRPr="00EE0040">
        <w:rPr>
          <w:b w:val="0"/>
          <w:lang w:val="ru-RU"/>
        </w:rPr>
        <w:t>вагомим</w:t>
      </w:r>
      <w:proofErr w:type="spellEnd"/>
      <w:r w:rsidRPr="00EE0040">
        <w:rPr>
          <w:b w:val="0"/>
          <w:lang w:val="ru-RU"/>
        </w:rPr>
        <w:t xml:space="preserve"> </w:t>
      </w:r>
      <w:proofErr w:type="spellStart"/>
      <w:r w:rsidRPr="00EE0040">
        <w:rPr>
          <w:b w:val="0"/>
          <w:lang w:val="ru-RU"/>
        </w:rPr>
        <w:t>чинником</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ніж</w:t>
      </w:r>
      <w:proofErr w:type="spellEnd"/>
      <w:r w:rsidRPr="00EE0040">
        <w:rPr>
          <w:b w:val="0"/>
          <w:lang w:val="ru-RU"/>
        </w:rPr>
        <w:t xml:space="preserve"> </w:t>
      </w:r>
      <w:proofErr w:type="spellStart"/>
      <w:r w:rsidRPr="00EE0040">
        <w:rPr>
          <w:b w:val="0"/>
          <w:lang w:val="ru-RU"/>
        </w:rPr>
        <w:t>емоційні</w:t>
      </w:r>
      <w:proofErr w:type="spellEnd"/>
      <w:r w:rsidRPr="00EE0040">
        <w:rPr>
          <w:b w:val="0"/>
          <w:lang w:val="ru-RU"/>
        </w:rPr>
        <w:t xml:space="preserve"> </w:t>
      </w:r>
      <w:proofErr w:type="spellStart"/>
      <w:r w:rsidRPr="00EE0040">
        <w:rPr>
          <w:b w:val="0"/>
          <w:lang w:val="ru-RU"/>
        </w:rPr>
        <w:t>стани</w:t>
      </w:r>
      <w:proofErr w:type="spellEnd"/>
      <w:r w:rsidRPr="00EE0040">
        <w:rPr>
          <w:b w:val="0"/>
          <w:lang w:val="ru-RU"/>
        </w:rPr>
        <w:t xml:space="preserve"> </w:t>
      </w:r>
      <w:proofErr w:type="spellStart"/>
      <w:r w:rsidRPr="00EE0040">
        <w:rPr>
          <w:b w:val="0"/>
          <w:lang w:val="ru-RU"/>
        </w:rPr>
        <w:t>чи</w:t>
      </w:r>
      <w:proofErr w:type="spellEnd"/>
      <w:r w:rsidRPr="00EE0040">
        <w:rPr>
          <w:b w:val="0"/>
          <w:lang w:val="ru-RU"/>
        </w:rPr>
        <w:t xml:space="preserve"> </w:t>
      </w:r>
      <w:proofErr w:type="spellStart"/>
      <w:r w:rsidRPr="00EE0040">
        <w:rPr>
          <w:b w:val="0"/>
          <w:lang w:val="ru-RU"/>
        </w:rPr>
        <w:t>особистісні</w:t>
      </w:r>
      <w:proofErr w:type="spellEnd"/>
      <w:r w:rsidRPr="00EE0040">
        <w:rPr>
          <w:b w:val="0"/>
          <w:lang w:val="ru-RU"/>
        </w:rPr>
        <w:t xml:space="preserve"> характеристики [3]. </w:t>
      </w:r>
    </w:p>
    <w:p w14:paraId="51D8C59B" w14:textId="27F8B025" w:rsidR="00636E31" w:rsidRDefault="00EE0040" w:rsidP="003741AF">
      <w:pPr>
        <w:pStyle w:val="af1"/>
        <w:spacing w:line="240" w:lineRule="auto"/>
        <w:ind w:firstLine="709"/>
        <w:contextualSpacing/>
        <w:jc w:val="both"/>
        <w:rPr>
          <w:b w:val="0"/>
          <w:lang w:val="ru-RU"/>
        </w:rPr>
      </w:pP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w:t>
      </w:r>
      <w:proofErr w:type="spellStart"/>
      <w:r w:rsidRPr="00EE0040">
        <w:rPr>
          <w:b w:val="0"/>
          <w:lang w:val="ru-RU"/>
        </w:rPr>
        <w:t>визначається</w:t>
      </w:r>
      <w:proofErr w:type="spellEnd"/>
      <w:r w:rsidRPr="00EE0040">
        <w:rPr>
          <w:b w:val="0"/>
          <w:lang w:val="ru-RU"/>
        </w:rPr>
        <w:t xml:space="preserve"> як </w:t>
      </w:r>
      <w:proofErr w:type="spellStart"/>
      <w:r w:rsidRPr="00EE0040">
        <w:rPr>
          <w:b w:val="0"/>
          <w:lang w:val="ru-RU"/>
        </w:rPr>
        <w:t>сукупність</w:t>
      </w:r>
      <w:proofErr w:type="spellEnd"/>
      <w:r w:rsidRPr="00EE0040">
        <w:rPr>
          <w:b w:val="0"/>
          <w:lang w:val="ru-RU"/>
        </w:rPr>
        <w:t xml:space="preserve"> характеристик,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відображають</w:t>
      </w:r>
      <w:proofErr w:type="spellEnd"/>
      <w:r w:rsidRPr="00EE0040">
        <w:rPr>
          <w:b w:val="0"/>
          <w:lang w:val="ru-RU"/>
        </w:rPr>
        <w:t xml:space="preserve"> </w:t>
      </w:r>
      <w:proofErr w:type="spellStart"/>
      <w:r w:rsidRPr="00EE0040">
        <w:rPr>
          <w:b w:val="0"/>
          <w:lang w:val="ru-RU"/>
        </w:rPr>
        <w:t>фізичний</w:t>
      </w:r>
      <w:proofErr w:type="spellEnd"/>
      <w:r w:rsidRPr="00EE0040">
        <w:rPr>
          <w:b w:val="0"/>
          <w:lang w:val="ru-RU"/>
        </w:rPr>
        <w:t xml:space="preserve"> стан </w:t>
      </w:r>
      <w:proofErr w:type="spellStart"/>
      <w:r w:rsidRPr="00EE0040">
        <w:rPr>
          <w:b w:val="0"/>
          <w:lang w:val="ru-RU"/>
        </w:rPr>
        <w:t>організму</w:t>
      </w:r>
      <w:proofErr w:type="spellEnd"/>
      <w:r w:rsidRPr="00EE0040">
        <w:rPr>
          <w:b w:val="0"/>
          <w:lang w:val="ru-RU"/>
        </w:rPr>
        <w:t xml:space="preserve"> та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функціональну</w:t>
      </w:r>
      <w:proofErr w:type="spellEnd"/>
      <w:r w:rsidRPr="00EE0040">
        <w:rPr>
          <w:b w:val="0"/>
          <w:lang w:val="ru-RU"/>
        </w:rPr>
        <w:t xml:space="preserve"> </w:t>
      </w:r>
      <w:proofErr w:type="spellStart"/>
      <w:r w:rsidRPr="00EE0040">
        <w:rPr>
          <w:b w:val="0"/>
          <w:lang w:val="ru-RU"/>
        </w:rPr>
        <w:t>спроможність</w:t>
      </w:r>
      <w:proofErr w:type="spellEnd"/>
      <w:r w:rsidRPr="00EE0040">
        <w:rPr>
          <w:b w:val="0"/>
          <w:lang w:val="ru-RU"/>
        </w:rPr>
        <w:t xml:space="preserve">. </w:t>
      </w:r>
    </w:p>
    <w:p w14:paraId="7200BF96" w14:textId="14A67B66"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Воно</w:t>
      </w:r>
      <w:proofErr w:type="spellEnd"/>
      <w:r w:rsidRPr="00EE0040">
        <w:rPr>
          <w:b w:val="0"/>
          <w:lang w:val="ru-RU"/>
        </w:rPr>
        <w:t xml:space="preserve"> є </w:t>
      </w:r>
      <w:proofErr w:type="spellStart"/>
      <w:r w:rsidRPr="00EE0040">
        <w:rPr>
          <w:b w:val="0"/>
          <w:lang w:val="ru-RU"/>
        </w:rPr>
        <w:t>важливим</w:t>
      </w:r>
      <w:proofErr w:type="spellEnd"/>
      <w:r w:rsidRPr="00EE0040">
        <w:rPr>
          <w:b w:val="0"/>
          <w:lang w:val="ru-RU"/>
        </w:rPr>
        <w:t xml:space="preserve"> </w:t>
      </w:r>
      <w:proofErr w:type="spellStart"/>
      <w:r w:rsidRPr="00EE0040">
        <w:rPr>
          <w:b w:val="0"/>
          <w:lang w:val="ru-RU"/>
        </w:rPr>
        <w:t>чинником</w:t>
      </w:r>
      <w:proofErr w:type="spellEnd"/>
      <w:r w:rsidRPr="00EE0040">
        <w:rPr>
          <w:b w:val="0"/>
          <w:lang w:val="ru-RU"/>
        </w:rPr>
        <w:t xml:space="preserve"> </w:t>
      </w:r>
      <w:proofErr w:type="spellStart"/>
      <w:r w:rsidRPr="00EE0040">
        <w:rPr>
          <w:b w:val="0"/>
          <w:lang w:val="ru-RU"/>
        </w:rPr>
        <w:t>соціального</w:t>
      </w:r>
      <w:proofErr w:type="spellEnd"/>
      <w:r w:rsidRPr="00EE0040">
        <w:rPr>
          <w:b w:val="0"/>
          <w:lang w:val="ru-RU"/>
        </w:rPr>
        <w:t xml:space="preserve"> та </w:t>
      </w:r>
      <w:proofErr w:type="spellStart"/>
      <w:r w:rsidRPr="00EE0040">
        <w:rPr>
          <w:b w:val="0"/>
          <w:lang w:val="ru-RU"/>
        </w:rPr>
        <w:t>економічного</w:t>
      </w:r>
      <w:proofErr w:type="spellEnd"/>
      <w:r w:rsidRPr="00EE0040">
        <w:rPr>
          <w:b w:val="0"/>
          <w:lang w:val="ru-RU"/>
        </w:rPr>
        <w:t xml:space="preserve"> </w:t>
      </w:r>
      <w:proofErr w:type="spellStart"/>
      <w:r w:rsidRPr="00EE0040">
        <w:rPr>
          <w:b w:val="0"/>
          <w:lang w:val="ru-RU"/>
        </w:rPr>
        <w:t>розвитку</w:t>
      </w:r>
      <w:proofErr w:type="spellEnd"/>
      <w:r w:rsidRPr="00EE0040">
        <w:rPr>
          <w:b w:val="0"/>
          <w:lang w:val="ru-RU"/>
        </w:rPr>
        <w:t xml:space="preserve"> </w:t>
      </w:r>
      <w:proofErr w:type="spellStart"/>
      <w:r w:rsidRPr="00EE0040">
        <w:rPr>
          <w:b w:val="0"/>
          <w:lang w:val="ru-RU"/>
        </w:rPr>
        <w:t>суспільства</w:t>
      </w:r>
      <w:proofErr w:type="spellEnd"/>
      <w:r w:rsidRPr="00EE0040">
        <w:rPr>
          <w:b w:val="0"/>
          <w:lang w:val="ru-RU"/>
        </w:rPr>
        <w:t xml:space="preserve">, </w:t>
      </w:r>
      <w:proofErr w:type="spellStart"/>
      <w:r w:rsidRPr="00EE0040">
        <w:rPr>
          <w:b w:val="0"/>
          <w:lang w:val="ru-RU"/>
        </w:rPr>
        <w:t>оскільки</w:t>
      </w:r>
      <w:proofErr w:type="spellEnd"/>
      <w:r w:rsidRPr="00EE0040">
        <w:rPr>
          <w:b w:val="0"/>
          <w:lang w:val="ru-RU"/>
        </w:rPr>
        <w:t xml:space="preserve"> </w:t>
      </w:r>
      <w:proofErr w:type="spellStart"/>
      <w:r w:rsidRPr="00EE0040">
        <w:rPr>
          <w:b w:val="0"/>
          <w:lang w:val="ru-RU"/>
        </w:rPr>
        <w:t>впливає</w:t>
      </w:r>
      <w:proofErr w:type="spellEnd"/>
      <w:r w:rsidRPr="00EE0040">
        <w:rPr>
          <w:b w:val="0"/>
          <w:lang w:val="ru-RU"/>
        </w:rPr>
        <w:t xml:space="preserve"> на </w:t>
      </w:r>
      <w:proofErr w:type="spellStart"/>
      <w:r w:rsidRPr="00EE0040">
        <w:rPr>
          <w:b w:val="0"/>
          <w:lang w:val="ru-RU"/>
        </w:rPr>
        <w:t>інтелектуальний</w:t>
      </w:r>
      <w:proofErr w:type="spellEnd"/>
      <w:r w:rsidRPr="00EE0040">
        <w:rPr>
          <w:b w:val="0"/>
          <w:lang w:val="ru-RU"/>
        </w:rPr>
        <w:t>, морально-</w:t>
      </w:r>
      <w:proofErr w:type="spellStart"/>
      <w:r w:rsidRPr="00EE0040">
        <w:rPr>
          <w:b w:val="0"/>
          <w:lang w:val="ru-RU"/>
        </w:rPr>
        <w:t>духовний</w:t>
      </w:r>
      <w:proofErr w:type="spellEnd"/>
      <w:r w:rsidRPr="00EE0040">
        <w:rPr>
          <w:b w:val="0"/>
          <w:lang w:val="ru-RU"/>
        </w:rPr>
        <w:t xml:space="preserve">, </w:t>
      </w:r>
      <w:proofErr w:type="spellStart"/>
      <w:r w:rsidRPr="00EE0040">
        <w:rPr>
          <w:b w:val="0"/>
          <w:lang w:val="ru-RU"/>
        </w:rPr>
        <w:lastRenderedPageBreak/>
        <w:t>фізичний</w:t>
      </w:r>
      <w:proofErr w:type="spellEnd"/>
      <w:r w:rsidRPr="00EE0040">
        <w:rPr>
          <w:b w:val="0"/>
          <w:lang w:val="ru-RU"/>
        </w:rPr>
        <w:t xml:space="preserve"> та </w:t>
      </w:r>
      <w:proofErr w:type="spellStart"/>
      <w:r w:rsidRPr="00EE0040">
        <w:rPr>
          <w:b w:val="0"/>
          <w:lang w:val="ru-RU"/>
        </w:rPr>
        <w:t>репродуктивний</w:t>
      </w:r>
      <w:proofErr w:type="spellEnd"/>
      <w:r w:rsidRPr="00EE0040">
        <w:rPr>
          <w:b w:val="0"/>
          <w:lang w:val="ru-RU"/>
        </w:rPr>
        <w:t xml:space="preserve"> </w:t>
      </w:r>
      <w:proofErr w:type="spellStart"/>
      <w:r w:rsidRPr="00EE0040">
        <w:rPr>
          <w:b w:val="0"/>
          <w:lang w:val="ru-RU"/>
        </w:rPr>
        <w:t>потенціал</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[17].</w:t>
      </w:r>
    </w:p>
    <w:p w14:paraId="3AAB997E" w14:textId="7195FE3D" w:rsidR="00FD538F" w:rsidRDefault="00EE0040" w:rsidP="003741AF">
      <w:pPr>
        <w:pStyle w:val="af1"/>
        <w:spacing w:line="240" w:lineRule="auto"/>
        <w:ind w:firstLine="709"/>
        <w:contextualSpacing/>
        <w:jc w:val="both"/>
        <w:rPr>
          <w:b w:val="0"/>
          <w:lang w:val="ru-RU"/>
        </w:rPr>
      </w:pP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розглядається</w:t>
      </w:r>
      <w:proofErr w:type="spellEnd"/>
      <w:r w:rsidRPr="00EE0040">
        <w:rPr>
          <w:b w:val="0"/>
          <w:lang w:val="ru-RU"/>
        </w:rPr>
        <w:t xml:space="preserve"> в </w:t>
      </w:r>
      <w:proofErr w:type="spellStart"/>
      <w:r w:rsidRPr="00EE0040">
        <w:rPr>
          <w:b w:val="0"/>
          <w:lang w:val="ru-RU"/>
        </w:rPr>
        <w:t>науковій</w:t>
      </w:r>
      <w:proofErr w:type="spellEnd"/>
      <w:r w:rsidRPr="00EE0040">
        <w:rPr>
          <w:b w:val="0"/>
          <w:lang w:val="ru-RU"/>
        </w:rPr>
        <w:t xml:space="preserve"> </w:t>
      </w:r>
      <w:proofErr w:type="spellStart"/>
      <w:r w:rsidRPr="00EE0040">
        <w:rPr>
          <w:b w:val="0"/>
          <w:lang w:val="ru-RU"/>
        </w:rPr>
        <w:t>літературі</w:t>
      </w:r>
      <w:proofErr w:type="spellEnd"/>
      <w:r w:rsidRPr="00EE0040">
        <w:rPr>
          <w:b w:val="0"/>
          <w:lang w:val="ru-RU"/>
        </w:rPr>
        <w:t xml:space="preserve"> з </w:t>
      </w:r>
      <w:proofErr w:type="spellStart"/>
      <w:r w:rsidRPr="00EE0040">
        <w:rPr>
          <w:b w:val="0"/>
          <w:lang w:val="ru-RU"/>
        </w:rPr>
        <w:t>різних</w:t>
      </w:r>
      <w:proofErr w:type="spellEnd"/>
      <w:r w:rsidRPr="00EE0040">
        <w:rPr>
          <w:b w:val="0"/>
          <w:lang w:val="ru-RU"/>
        </w:rPr>
        <w:t xml:space="preserve"> </w:t>
      </w:r>
      <w:proofErr w:type="spellStart"/>
      <w:r w:rsidRPr="00EE0040">
        <w:rPr>
          <w:b w:val="0"/>
          <w:lang w:val="ru-RU"/>
        </w:rPr>
        <w:t>підходів</w:t>
      </w:r>
      <w:proofErr w:type="spellEnd"/>
      <w:r w:rsidRPr="00EE0040">
        <w:rPr>
          <w:b w:val="0"/>
          <w:lang w:val="ru-RU"/>
        </w:rPr>
        <w:t xml:space="preserve">. </w:t>
      </w:r>
      <w:proofErr w:type="spellStart"/>
      <w:r w:rsidRPr="00EE0040">
        <w:rPr>
          <w:b w:val="0"/>
          <w:lang w:val="ru-RU"/>
        </w:rPr>
        <w:t>Одне</w:t>
      </w:r>
      <w:proofErr w:type="spellEnd"/>
      <w:r w:rsidRPr="00EE0040">
        <w:rPr>
          <w:b w:val="0"/>
          <w:lang w:val="ru-RU"/>
        </w:rPr>
        <w:t xml:space="preserve"> з </w:t>
      </w:r>
      <w:proofErr w:type="spellStart"/>
      <w:r w:rsidRPr="00EE0040">
        <w:rPr>
          <w:b w:val="0"/>
          <w:lang w:val="ru-RU"/>
        </w:rPr>
        <w:t>визначень</w:t>
      </w:r>
      <w:proofErr w:type="spellEnd"/>
      <w:r w:rsidRPr="00EE0040">
        <w:rPr>
          <w:b w:val="0"/>
          <w:lang w:val="ru-RU"/>
        </w:rPr>
        <w:t xml:space="preserve"> </w:t>
      </w:r>
      <w:proofErr w:type="spellStart"/>
      <w:r w:rsidRPr="00EE0040">
        <w:rPr>
          <w:b w:val="0"/>
          <w:lang w:val="ru-RU"/>
        </w:rPr>
        <w:t>розглядає</w:t>
      </w:r>
      <w:proofErr w:type="spellEnd"/>
      <w:r w:rsidRPr="00EE0040">
        <w:rPr>
          <w:b w:val="0"/>
          <w:lang w:val="ru-RU"/>
        </w:rPr>
        <w:t xml:space="preserve"> </w:t>
      </w:r>
      <w:proofErr w:type="spellStart"/>
      <w:r w:rsidRPr="00EE0040">
        <w:rPr>
          <w:b w:val="0"/>
          <w:lang w:val="ru-RU"/>
        </w:rPr>
        <w:t>його</w:t>
      </w:r>
      <w:proofErr w:type="spellEnd"/>
      <w:r w:rsidRPr="00EE0040">
        <w:rPr>
          <w:b w:val="0"/>
          <w:lang w:val="ru-RU"/>
        </w:rPr>
        <w:t xml:space="preserve"> як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життєдіяльності</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відповідає</w:t>
      </w:r>
      <w:proofErr w:type="spellEnd"/>
      <w:r w:rsidRPr="00EE0040">
        <w:rPr>
          <w:b w:val="0"/>
          <w:lang w:val="ru-RU"/>
        </w:rPr>
        <w:t xml:space="preserve"> </w:t>
      </w:r>
      <w:proofErr w:type="spellStart"/>
      <w:r w:rsidRPr="00EE0040">
        <w:rPr>
          <w:b w:val="0"/>
          <w:lang w:val="ru-RU"/>
        </w:rPr>
        <w:t>генетично</w:t>
      </w:r>
      <w:proofErr w:type="spellEnd"/>
      <w:r w:rsidRPr="00EE0040">
        <w:rPr>
          <w:b w:val="0"/>
          <w:lang w:val="ru-RU"/>
        </w:rPr>
        <w:t xml:space="preserve"> </w:t>
      </w:r>
      <w:proofErr w:type="spellStart"/>
      <w:r w:rsidRPr="00EE0040">
        <w:rPr>
          <w:b w:val="0"/>
          <w:lang w:val="ru-RU"/>
        </w:rPr>
        <w:t>зумовленим</w:t>
      </w:r>
      <w:proofErr w:type="spellEnd"/>
      <w:r w:rsidRPr="00EE0040">
        <w:rPr>
          <w:b w:val="0"/>
          <w:lang w:val="ru-RU"/>
        </w:rPr>
        <w:t xml:space="preserve"> </w:t>
      </w:r>
      <w:proofErr w:type="spellStart"/>
      <w:r w:rsidRPr="00EE0040">
        <w:rPr>
          <w:b w:val="0"/>
          <w:lang w:val="ru-RU"/>
        </w:rPr>
        <w:t>особливостям</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w:t>
      </w:r>
      <w:proofErr w:type="spellStart"/>
      <w:r w:rsidRPr="00EE0040">
        <w:rPr>
          <w:b w:val="0"/>
          <w:lang w:val="ru-RU"/>
        </w:rPr>
        <w:t>умовам</w:t>
      </w:r>
      <w:proofErr w:type="spellEnd"/>
      <w:r w:rsidRPr="00EE0040">
        <w:rPr>
          <w:b w:val="0"/>
          <w:lang w:val="ru-RU"/>
        </w:rPr>
        <w:t xml:space="preserve">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та </w:t>
      </w:r>
      <w:proofErr w:type="spellStart"/>
      <w:r w:rsidRPr="00EE0040">
        <w:rPr>
          <w:b w:val="0"/>
          <w:lang w:val="ru-RU"/>
        </w:rPr>
        <w:t>спрямований</w:t>
      </w:r>
      <w:proofErr w:type="spellEnd"/>
      <w:r w:rsidRPr="00EE0040">
        <w:rPr>
          <w:b w:val="0"/>
          <w:lang w:val="ru-RU"/>
        </w:rPr>
        <w:t xml:space="preserve"> на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зміцнення</w:t>
      </w:r>
      <w:proofErr w:type="spellEnd"/>
      <w:r w:rsidRPr="00EE0040">
        <w:rPr>
          <w:b w:val="0"/>
          <w:lang w:val="ru-RU"/>
        </w:rPr>
        <w:t xml:space="preserve"> та </w:t>
      </w:r>
      <w:proofErr w:type="spellStart"/>
      <w:r w:rsidRPr="00EE0040">
        <w:rPr>
          <w:b w:val="0"/>
          <w:lang w:val="ru-RU"/>
        </w:rPr>
        <w:t>збереження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Водночас</w:t>
      </w:r>
      <w:proofErr w:type="spellEnd"/>
      <w:r w:rsidRPr="00EE0040">
        <w:rPr>
          <w:b w:val="0"/>
          <w:lang w:val="ru-RU"/>
        </w:rPr>
        <w:t xml:space="preserve"> </w:t>
      </w:r>
      <w:proofErr w:type="spellStart"/>
      <w:r w:rsidRPr="00EE0040">
        <w:rPr>
          <w:b w:val="0"/>
          <w:lang w:val="ru-RU"/>
        </w:rPr>
        <w:t>інший</w:t>
      </w:r>
      <w:proofErr w:type="spellEnd"/>
      <w:r w:rsidRPr="00EE0040">
        <w:rPr>
          <w:b w:val="0"/>
          <w:lang w:val="ru-RU"/>
        </w:rPr>
        <w:t xml:space="preserve"> </w:t>
      </w:r>
      <w:proofErr w:type="spellStart"/>
      <w:r w:rsidRPr="00EE0040">
        <w:rPr>
          <w:b w:val="0"/>
          <w:lang w:val="ru-RU"/>
        </w:rPr>
        <w:t>підхід</w:t>
      </w:r>
      <w:proofErr w:type="spellEnd"/>
      <w:r w:rsidRPr="00EE0040">
        <w:rPr>
          <w:b w:val="0"/>
          <w:lang w:val="ru-RU"/>
        </w:rPr>
        <w:t xml:space="preserve"> </w:t>
      </w:r>
      <w:proofErr w:type="spellStart"/>
      <w:r w:rsidRPr="00EE0040">
        <w:rPr>
          <w:b w:val="0"/>
          <w:lang w:val="ru-RU"/>
        </w:rPr>
        <w:t>тлумачить</w:t>
      </w:r>
      <w:proofErr w:type="spellEnd"/>
      <w:r w:rsidRPr="00EE0040">
        <w:rPr>
          <w:b w:val="0"/>
          <w:lang w:val="ru-RU"/>
        </w:rPr>
        <w:t xml:space="preserve">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як </w:t>
      </w:r>
      <w:proofErr w:type="spellStart"/>
      <w:r w:rsidRPr="00EE0040">
        <w:rPr>
          <w:b w:val="0"/>
          <w:lang w:val="ru-RU"/>
        </w:rPr>
        <w:t>стійку</w:t>
      </w:r>
      <w:proofErr w:type="spellEnd"/>
      <w:r w:rsidRPr="00EE0040">
        <w:rPr>
          <w:b w:val="0"/>
          <w:lang w:val="ru-RU"/>
        </w:rPr>
        <w:t xml:space="preserve"> модель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формується</w:t>
      </w:r>
      <w:proofErr w:type="spellEnd"/>
      <w:r w:rsidRPr="00EE0040">
        <w:rPr>
          <w:b w:val="0"/>
          <w:lang w:val="ru-RU"/>
        </w:rPr>
        <w:t xml:space="preserve"> в </w:t>
      </w:r>
      <w:proofErr w:type="spellStart"/>
      <w:r w:rsidRPr="00EE0040">
        <w:rPr>
          <w:b w:val="0"/>
          <w:lang w:val="ru-RU"/>
        </w:rPr>
        <w:t>певних</w:t>
      </w:r>
      <w:proofErr w:type="spellEnd"/>
      <w:r w:rsidRPr="00EE0040">
        <w:rPr>
          <w:b w:val="0"/>
          <w:lang w:val="ru-RU"/>
        </w:rPr>
        <w:t xml:space="preserve"> </w:t>
      </w:r>
      <w:proofErr w:type="spellStart"/>
      <w:r w:rsidRPr="00EE0040">
        <w:rPr>
          <w:b w:val="0"/>
          <w:lang w:val="ru-RU"/>
        </w:rPr>
        <w:t>соціально-економічних</w:t>
      </w:r>
      <w:proofErr w:type="spellEnd"/>
      <w:r w:rsidRPr="00EE0040">
        <w:rPr>
          <w:b w:val="0"/>
          <w:lang w:val="ru-RU"/>
        </w:rPr>
        <w:t xml:space="preserve"> </w:t>
      </w:r>
      <w:proofErr w:type="spellStart"/>
      <w:r w:rsidRPr="00EE0040">
        <w:rPr>
          <w:b w:val="0"/>
          <w:lang w:val="ru-RU"/>
        </w:rPr>
        <w:t>умовах</w:t>
      </w:r>
      <w:proofErr w:type="spellEnd"/>
      <w:r w:rsidRPr="00EE0040">
        <w:rPr>
          <w:b w:val="0"/>
          <w:lang w:val="ru-RU"/>
        </w:rPr>
        <w:t xml:space="preserve"> та </w:t>
      </w:r>
      <w:proofErr w:type="spellStart"/>
      <w:r w:rsidRPr="00EE0040">
        <w:rPr>
          <w:b w:val="0"/>
          <w:lang w:val="ru-RU"/>
        </w:rPr>
        <w:t>відображається</w:t>
      </w:r>
      <w:proofErr w:type="spellEnd"/>
      <w:r w:rsidRPr="00EE0040">
        <w:rPr>
          <w:b w:val="0"/>
          <w:lang w:val="ru-RU"/>
        </w:rPr>
        <w:t xml:space="preserve"> у </w:t>
      </w:r>
      <w:proofErr w:type="spellStart"/>
      <w:r w:rsidRPr="00EE0040">
        <w:rPr>
          <w:b w:val="0"/>
          <w:lang w:val="ru-RU"/>
        </w:rPr>
        <w:t>системі</w:t>
      </w:r>
      <w:proofErr w:type="spellEnd"/>
      <w:r w:rsidRPr="00EE0040">
        <w:rPr>
          <w:b w:val="0"/>
          <w:lang w:val="ru-RU"/>
        </w:rPr>
        <w:t xml:space="preserve"> </w:t>
      </w:r>
      <w:proofErr w:type="spellStart"/>
      <w:r w:rsidRPr="00EE0040">
        <w:rPr>
          <w:b w:val="0"/>
          <w:lang w:val="ru-RU"/>
        </w:rPr>
        <w:t>цінностей</w:t>
      </w:r>
      <w:proofErr w:type="spellEnd"/>
      <w:r w:rsidRPr="00EE0040">
        <w:rPr>
          <w:b w:val="0"/>
          <w:lang w:val="ru-RU"/>
        </w:rPr>
        <w:t xml:space="preserve">, нормах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стилі</w:t>
      </w:r>
      <w:proofErr w:type="spellEnd"/>
      <w:r w:rsidRPr="00EE0040">
        <w:rPr>
          <w:b w:val="0"/>
          <w:lang w:val="ru-RU"/>
        </w:rPr>
        <w:t xml:space="preserve"> </w:t>
      </w:r>
      <w:proofErr w:type="spellStart"/>
      <w:r w:rsidRPr="00EE0040">
        <w:rPr>
          <w:b w:val="0"/>
          <w:lang w:val="ru-RU"/>
        </w:rPr>
        <w:t>мислення</w:t>
      </w:r>
      <w:proofErr w:type="spellEnd"/>
      <w:r w:rsidR="003741AF">
        <w:rPr>
          <w:b w:val="0"/>
          <w:lang w:val="ru-RU"/>
        </w:rPr>
        <w:t> </w:t>
      </w:r>
      <w:r w:rsidRPr="00EE0040">
        <w:rPr>
          <w:b w:val="0"/>
          <w:lang w:val="ru-RU"/>
        </w:rPr>
        <w:t>[10].</w:t>
      </w:r>
    </w:p>
    <w:p w14:paraId="19C6949C" w14:textId="77777777" w:rsidR="00636E31" w:rsidRDefault="00EE0040" w:rsidP="003741AF">
      <w:pPr>
        <w:pStyle w:val="af1"/>
        <w:spacing w:line="240" w:lineRule="auto"/>
        <w:ind w:firstLine="709"/>
        <w:contextualSpacing/>
        <w:jc w:val="both"/>
        <w:rPr>
          <w:b w:val="0"/>
          <w:lang w:val="ru-RU"/>
        </w:rPr>
      </w:pPr>
      <w:proofErr w:type="spellStart"/>
      <w:r w:rsidRPr="00EE0040">
        <w:rPr>
          <w:b w:val="0"/>
          <w:lang w:val="ru-RU"/>
        </w:rPr>
        <w:t>Аналіз</w:t>
      </w:r>
      <w:proofErr w:type="spellEnd"/>
      <w:r w:rsidRPr="00EE0040">
        <w:rPr>
          <w:b w:val="0"/>
          <w:lang w:val="ru-RU"/>
        </w:rPr>
        <w:t xml:space="preserve"> </w:t>
      </w:r>
      <w:proofErr w:type="spellStart"/>
      <w:r w:rsidRPr="00EE0040">
        <w:rPr>
          <w:b w:val="0"/>
          <w:lang w:val="ru-RU"/>
        </w:rPr>
        <w:t>наукової</w:t>
      </w:r>
      <w:proofErr w:type="spellEnd"/>
      <w:r w:rsidRPr="00EE0040">
        <w:rPr>
          <w:b w:val="0"/>
          <w:lang w:val="ru-RU"/>
        </w:rPr>
        <w:t xml:space="preserve"> </w:t>
      </w:r>
      <w:proofErr w:type="spellStart"/>
      <w:r w:rsidRPr="00EE0040">
        <w:rPr>
          <w:b w:val="0"/>
          <w:lang w:val="ru-RU"/>
        </w:rPr>
        <w:t>літератури</w:t>
      </w:r>
      <w:proofErr w:type="spellEnd"/>
      <w:r w:rsidRPr="00EE0040">
        <w:rPr>
          <w:b w:val="0"/>
          <w:lang w:val="ru-RU"/>
        </w:rPr>
        <w:t xml:space="preserve"> </w:t>
      </w:r>
      <w:proofErr w:type="spellStart"/>
      <w:r w:rsidRPr="00EE0040">
        <w:rPr>
          <w:b w:val="0"/>
          <w:lang w:val="ru-RU"/>
        </w:rPr>
        <w:t>свідчить</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разом </w:t>
      </w:r>
      <w:proofErr w:type="spellStart"/>
      <w:r w:rsidRPr="00EE0040">
        <w:rPr>
          <w:b w:val="0"/>
          <w:lang w:val="ru-RU"/>
        </w:rPr>
        <w:t>із</w:t>
      </w:r>
      <w:proofErr w:type="spellEnd"/>
      <w:r w:rsidRPr="00EE0040">
        <w:rPr>
          <w:b w:val="0"/>
          <w:lang w:val="ru-RU"/>
        </w:rPr>
        <w:t xml:space="preserve"> </w:t>
      </w:r>
      <w:proofErr w:type="spellStart"/>
      <w:r w:rsidRPr="00EE0040">
        <w:rPr>
          <w:b w:val="0"/>
          <w:lang w:val="ru-RU"/>
        </w:rPr>
        <w:t>поняттям</w:t>
      </w:r>
      <w:proofErr w:type="spellEnd"/>
      <w:r w:rsidRPr="00EE0040">
        <w:rPr>
          <w:b w:val="0"/>
          <w:lang w:val="ru-RU"/>
        </w:rPr>
        <w:t xml:space="preserve">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активно </w:t>
      </w:r>
      <w:proofErr w:type="spellStart"/>
      <w:r w:rsidRPr="00EE0040">
        <w:rPr>
          <w:b w:val="0"/>
          <w:lang w:val="ru-RU"/>
        </w:rPr>
        <w:t>використовується</w:t>
      </w:r>
      <w:proofErr w:type="spellEnd"/>
      <w:r w:rsidRPr="00EE0040">
        <w:rPr>
          <w:b w:val="0"/>
          <w:lang w:val="ru-RU"/>
        </w:rPr>
        <w:t xml:space="preserve"> </w:t>
      </w:r>
      <w:proofErr w:type="spellStart"/>
      <w:r w:rsidRPr="00EE0040">
        <w:rPr>
          <w:b w:val="0"/>
          <w:lang w:val="ru-RU"/>
        </w:rPr>
        <w:t>термін</w:t>
      </w:r>
      <w:proofErr w:type="spellEnd"/>
      <w:r w:rsidRPr="00EE0040">
        <w:rPr>
          <w:b w:val="0"/>
          <w:lang w:val="ru-RU"/>
        </w:rPr>
        <w:t xml:space="preserve"> «</w:t>
      </w:r>
      <w:proofErr w:type="spellStart"/>
      <w:r w:rsidRPr="00EE0040">
        <w:rPr>
          <w:b w:val="0"/>
          <w:lang w:val="ru-RU"/>
        </w:rPr>
        <w:t>самозберігаюча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w:t>
      </w:r>
      <w:proofErr w:type="spellStart"/>
      <w:r w:rsidRPr="00EE0040">
        <w:rPr>
          <w:b w:val="0"/>
          <w:lang w:val="ru-RU"/>
        </w:rPr>
        <w:t>self-protective</w:t>
      </w:r>
      <w:proofErr w:type="spellEnd"/>
      <w:r w:rsidRPr="00EE0040">
        <w:rPr>
          <w:b w:val="0"/>
          <w:lang w:val="ru-RU"/>
        </w:rPr>
        <w:t xml:space="preserve"> </w:t>
      </w:r>
      <w:proofErr w:type="spellStart"/>
      <w:r w:rsidRPr="00EE0040">
        <w:rPr>
          <w:b w:val="0"/>
          <w:lang w:val="ru-RU"/>
        </w:rPr>
        <w:t>behavior</w:t>
      </w:r>
      <w:proofErr w:type="spellEnd"/>
      <w:r w:rsidRPr="00EE0040">
        <w:rPr>
          <w:b w:val="0"/>
          <w:lang w:val="ru-RU"/>
        </w:rPr>
        <w:t xml:space="preserve">) [14]. </w:t>
      </w:r>
    </w:p>
    <w:p w14:paraId="68E72D86" w14:textId="100AEA6A"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У </w:t>
      </w:r>
      <w:proofErr w:type="spellStart"/>
      <w:r w:rsidRPr="00EE0040">
        <w:rPr>
          <w:b w:val="0"/>
          <w:lang w:val="ru-RU"/>
        </w:rPr>
        <w:t>вітчизняних</w:t>
      </w:r>
      <w:proofErr w:type="spellEnd"/>
      <w:r w:rsidRPr="00EE0040">
        <w:rPr>
          <w:b w:val="0"/>
          <w:lang w:val="ru-RU"/>
        </w:rPr>
        <w:t xml:space="preserve"> </w:t>
      </w:r>
      <w:proofErr w:type="spellStart"/>
      <w:r w:rsidRPr="00EE0040">
        <w:rPr>
          <w:b w:val="0"/>
          <w:lang w:val="ru-RU"/>
        </w:rPr>
        <w:t>дослідженнях</w:t>
      </w:r>
      <w:proofErr w:type="spellEnd"/>
      <w:r w:rsidRPr="00EE0040">
        <w:rPr>
          <w:b w:val="0"/>
          <w:lang w:val="ru-RU"/>
        </w:rPr>
        <w:t xml:space="preserve"> </w:t>
      </w:r>
      <w:proofErr w:type="spellStart"/>
      <w:r w:rsidRPr="00EE0040">
        <w:rPr>
          <w:b w:val="0"/>
          <w:lang w:val="ru-RU"/>
        </w:rPr>
        <w:t>ці</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часто </w:t>
      </w:r>
      <w:proofErr w:type="spellStart"/>
      <w:r w:rsidRPr="00EE0040">
        <w:rPr>
          <w:b w:val="0"/>
          <w:lang w:val="ru-RU"/>
        </w:rPr>
        <w:t>вживаються</w:t>
      </w:r>
      <w:proofErr w:type="spellEnd"/>
      <w:r w:rsidRPr="00EE0040">
        <w:rPr>
          <w:b w:val="0"/>
          <w:lang w:val="ru-RU"/>
        </w:rPr>
        <w:t xml:space="preserve"> як </w:t>
      </w:r>
      <w:proofErr w:type="spellStart"/>
      <w:r w:rsidRPr="00EE0040">
        <w:rPr>
          <w:b w:val="0"/>
          <w:lang w:val="ru-RU"/>
        </w:rPr>
        <w:t>синонімічні</w:t>
      </w:r>
      <w:proofErr w:type="spellEnd"/>
      <w:r w:rsidRPr="00EE0040">
        <w:rPr>
          <w:b w:val="0"/>
          <w:lang w:val="ru-RU"/>
        </w:rPr>
        <w:t xml:space="preserve">, </w:t>
      </w:r>
      <w:proofErr w:type="spellStart"/>
      <w:r w:rsidRPr="00EE0040">
        <w:rPr>
          <w:b w:val="0"/>
          <w:lang w:val="ru-RU"/>
        </w:rPr>
        <w:t>хоча</w:t>
      </w:r>
      <w:proofErr w:type="spellEnd"/>
      <w:r w:rsidRPr="00EE0040">
        <w:rPr>
          <w:b w:val="0"/>
          <w:lang w:val="ru-RU"/>
        </w:rPr>
        <w:t xml:space="preserve"> вони не є </w:t>
      </w:r>
      <w:proofErr w:type="spellStart"/>
      <w:r w:rsidRPr="00EE0040">
        <w:rPr>
          <w:b w:val="0"/>
          <w:lang w:val="ru-RU"/>
        </w:rPr>
        <w:t>тотожними</w:t>
      </w:r>
      <w:proofErr w:type="spellEnd"/>
      <w:r w:rsidRPr="00EE0040">
        <w:rPr>
          <w:b w:val="0"/>
          <w:lang w:val="ru-RU"/>
        </w:rPr>
        <w:t xml:space="preserve">. ЗСЖ </w:t>
      </w:r>
      <w:proofErr w:type="spellStart"/>
      <w:r w:rsidRPr="00EE0040">
        <w:rPr>
          <w:b w:val="0"/>
          <w:lang w:val="ru-RU"/>
        </w:rPr>
        <w:t>розглядається</w:t>
      </w:r>
      <w:proofErr w:type="spellEnd"/>
      <w:r w:rsidRPr="00EE0040">
        <w:rPr>
          <w:b w:val="0"/>
          <w:lang w:val="ru-RU"/>
        </w:rPr>
        <w:t xml:space="preserve"> як </w:t>
      </w:r>
      <w:proofErr w:type="spellStart"/>
      <w:r w:rsidRPr="00EE0040">
        <w:rPr>
          <w:b w:val="0"/>
          <w:lang w:val="ru-RU"/>
        </w:rPr>
        <w:t>інтегративна</w:t>
      </w:r>
      <w:proofErr w:type="spellEnd"/>
      <w:r w:rsidRPr="00EE0040">
        <w:rPr>
          <w:b w:val="0"/>
          <w:lang w:val="ru-RU"/>
        </w:rPr>
        <w:t xml:space="preserve"> </w:t>
      </w:r>
      <w:proofErr w:type="spellStart"/>
      <w:r w:rsidRPr="00EE0040">
        <w:rPr>
          <w:b w:val="0"/>
          <w:lang w:val="ru-RU"/>
        </w:rPr>
        <w:t>категорія</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відображає</w:t>
      </w:r>
      <w:proofErr w:type="spellEnd"/>
      <w:r w:rsidRPr="00EE0040">
        <w:rPr>
          <w:b w:val="0"/>
          <w:lang w:val="ru-RU"/>
        </w:rPr>
        <w:t xml:space="preserve"> </w:t>
      </w:r>
      <w:proofErr w:type="spellStart"/>
      <w:r w:rsidRPr="00EE0040">
        <w:rPr>
          <w:b w:val="0"/>
          <w:lang w:val="ru-RU"/>
        </w:rPr>
        <w:t>взаємозв</w:t>
      </w:r>
      <w:r w:rsidR="00345796">
        <w:rPr>
          <w:b w:val="0"/>
          <w:lang w:val="ru-RU"/>
        </w:rPr>
        <w:t>’</w:t>
      </w:r>
      <w:r w:rsidRPr="00EE0040">
        <w:rPr>
          <w:b w:val="0"/>
          <w:lang w:val="ru-RU"/>
        </w:rPr>
        <w:t>язок</w:t>
      </w:r>
      <w:proofErr w:type="spellEnd"/>
      <w:r w:rsidRPr="00EE0040">
        <w:rPr>
          <w:b w:val="0"/>
          <w:lang w:val="ru-RU"/>
        </w:rPr>
        <w:t xml:space="preserve"> способу </w:t>
      </w:r>
      <w:proofErr w:type="spellStart"/>
      <w:r w:rsidRPr="00EE0040">
        <w:rPr>
          <w:b w:val="0"/>
          <w:lang w:val="ru-RU"/>
        </w:rPr>
        <w:t>життя</w:t>
      </w:r>
      <w:proofErr w:type="spellEnd"/>
      <w:r w:rsidRPr="00EE0040">
        <w:rPr>
          <w:b w:val="0"/>
          <w:lang w:val="ru-RU"/>
        </w:rPr>
        <w:t xml:space="preserve"> та стану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[9].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можна</w:t>
      </w:r>
      <w:proofErr w:type="spellEnd"/>
      <w:r w:rsidRPr="00EE0040">
        <w:rPr>
          <w:b w:val="0"/>
          <w:lang w:val="ru-RU"/>
        </w:rPr>
        <w:t xml:space="preserve"> </w:t>
      </w:r>
      <w:proofErr w:type="spellStart"/>
      <w:r w:rsidRPr="00EE0040">
        <w:rPr>
          <w:b w:val="0"/>
          <w:lang w:val="ru-RU"/>
        </w:rPr>
        <w:t>трактувати</w:t>
      </w:r>
      <w:proofErr w:type="spellEnd"/>
      <w:r w:rsidRPr="00EE0040">
        <w:rPr>
          <w:b w:val="0"/>
          <w:lang w:val="ru-RU"/>
        </w:rPr>
        <w:t xml:space="preserve"> як </w:t>
      </w:r>
      <w:proofErr w:type="spellStart"/>
      <w:r w:rsidRPr="00EE0040">
        <w:rPr>
          <w:b w:val="0"/>
          <w:lang w:val="ru-RU"/>
        </w:rPr>
        <w:t>стратегічну</w:t>
      </w:r>
      <w:proofErr w:type="spellEnd"/>
      <w:r w:rsidRPr="00EE0040">
        <w:rPr>
          <w:b w:val="0"/>
          <w:lang w:val="ru-RU"/>
        </w:rPr>
        <w:t xml:space="preserve"> мету, </w:t>
      </w:r>
      <w:proofErr w:type="spellStart"/>
      <w:r w:rsidRPr="00EE0040">
        <w:rPr>
          <w:b w:val="0"/>
          <w:lang w:val="ru-RU"/>
        </w:rPr>
        <w:t>спрямовану</w:t>
      </w:r>
      <w:proofErr w:type="spellEnd"/>
      <w:r w:rsidRPr="00EE0040">
        <w:rPr>
          <w:b w:val="0"/>
          <w:lang w:val="ru-RU"/>
        </w:rPr>
        <w:t xml:space="preserve"> на </w:t>
      </w:r>
      <w:proofErr w:type="spellStart"/>
      <w:r w:rsidRPr="00EE0040">
        <w:rPr>
          <w:b w:val="0"/>
          <w:lang w:val="ru-RU"/>
        </w:rPr>
        <w:t>гармонійний</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w:t>
      </w:r>
      <w:proofErr w:type="spellStart"/>
      <w:r w:rsidRPr="00EE0040">
        <w:rPr>
          <w:b w:val="0"/>
          <w:lang w:val="ru-RU"/>
        </w:rPr>
        <w:t>впродовж</w:t>
      </w:r>
      <w:proofErr w:type="spellEnd"/>
      <w:r w:rsidRPr="00EE0040">
        <w:rPr>
          <w:b w:val="0"/>
          <w:lang w:val="ru-RU"/>
        </w:rPr>
        <w:t xml:space="preserve"> </w:t>
      </w:r>
      <w:proofErr w:type="spellStart"/>
      <w:r w:rsidRPr="00EE0040">
        <w:rPr>
          <w:b w:val="0"/>
          <w:lang w:val="ru-RU"/>
        </w:rPr>
        <w:t>усього</w:t>
      </w:r>
      <w:proofErr w:type="spellEnd"/>
      <w:r w:rsidRPr="00EE0040">
        <w:rPr>
          <w:b w:val="0"/>
          <w:lang w:val="ru-RU"/>
        </w:rPr>
        <w:t xml:space="preserve"> </w:t>
      </w:r>
      <w:proofErr w:type="spellStart"/>
      <w:r w:rsidRPr="00EE0040">
        <w:rPr>
          <w:b w:val="0"/>
          <w:lang w:val="ru-RU"/>
        </w:rPr>
        <w:t>життя</w:t>
      </w:r>
      <w:proofErr w:type="spellEnd"/>
      <w:r w:rsidR="003741AF">
        <w:rPr>
          <w:b w:val="0"/>
          <w:lang w:val="ru-RU"/>
        </w:rPr>
        <w:t> </w:t>
      </w:r>
      <w:r w:rsidRPr="00EE0040">
        <w:rPr>
          <w:b w:val="0"/>
          <w:lang w:val="ru-RU"/>
        </w:rPr>
        <w:t>[20].</w:t>
      </w:r>
    </w:p>
    <w:p w14:paraId="16E0D524" w14:textId="2569C44B" w:rsidR="00636E31" w:rsidRDefault="00EE0040" w:rsidP="003741AF">
      <w:pPr>
        <w:pStyle w:val="af1"/>
        <w:spacing w:line="240" w:lineRule="auto"/>
        <w:ind w:firstLine="709"/>
        <w:contextualSpacing/>
        <w:jc w:val="both"/>
        <w:rPr>
          <w:b w:val="0"/>
          <w:lang w:val="ru-RU"/>
        </w:rPr>
      </w:pPr>
      <w:r w:rsidRPr="00EE0040">
        <w:rPr>
          <w:b w:val="0"/>
          <w:lang w:val="ru-RU"/>
        </w:rPr>
        <w:t xml:space="preserve">ЗСЖ як </w:t>
      </w: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кілька</w:t>
      </w:r>
      <w:proofErr w:type="spellEnd"/>
      <w:r w:rsidRPr="00EE0040">
        <w:rPr>
          <w:b w:val="0"/>
          <w:lang w:val="ru-RU"/>
        </w:rPr>
        <w:t xml:space="preserve"> </w:t>
      </w:r>
      <w:proofErr w:type="spellStart"/>
      <w:r w:rsidRPr="00EE0040">
        <w:rPr>
          <w:b w:val="0"/>
          <w:lang w:val="ru-RU"/>
        </w:rPr>
        <w:t>ключових</w:t>
      </w:r>
      <w:proofErr w:type="spellEnd"/>
      <w:r w:rsidRPr="00EE0040">
        <w:rPr>
          <w:b w:val="0"/>
          <w:lang w:val="ru-RU"/>
        </w:rPr>
        <w:t xml:space="preserve"> </w:t>
      </w:r>
      <w:proofErr w:type="spellStart"/>
      <w:r w:rsidRPr="00EE0040">
        <w:rPr>
          <w:b w:val="0"/>
          <w:lang w:val="ru-RU"/>
        </w:rPr>
        <w:t>компонентів</w:t>
      </w:r>
      <w:proofErr w:type="spellEnd"/>
      <w:r w:rsidRPr="00EE0040">
        <w:rPr>
          <w:b w:val="0"/>
          <w:lang w:val="ru-RU"/>
        </w:rPr>
        <w:t xml:space="preserve">: стан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якість</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медичної</w:t>
      </w:r>
      <w:proofErr w:type="spellEnd"/>
      <w:r w:rsidRPr="00EE0040">
        <w:rPr>
          <w:b w:val="0"/>
          <w:lang w:val="ru-RU"/>
        </w:rPr>
        <w:t xml:space="preserve"> та </w:t>
      </w:r>
      <w:proofErr w:type="spellStart"/>
      <w:r w:rsidRPr="00EE0040">
        <w:rPr>
          <w:b w:val="0"/>
          <w:lang w:val="ru-RU"/>
        </w:rPr>
        <w:t>психогігієнічної</w:t>
      </w:r>
      <w:proofErr w:type="spellEnd"/>
      <w:r w:rsidRPr="00EE0040">
        <w:rPr>
          <w:b w:val="0"/>
          <w:lang w:val="ru-RU"/>
        </w:rPr>
        <w:t xml:space="preserve"> </w:t>
      </w:r>
      <w:proofErr w:type="spellStart"/>
      <w:r w:rsidRPr="00EE0040">
        <w:rPr>
          <w:b w:val="0"/>
          <w:lang w:val="ru-RU"/>
        </w:rPr>
        <w:t>грамотності</w:t>
      </w:r>
      <w:proofErr w:type="spellEnd"/>
      <w:r w:rsidRPr="00EE0040">
        <w:rPr>
          <w:b w:val="0"/>
          <w:lang w:val="ru-RU"/>
        </w:rPr>
        <w:t xml:space="preserve">, а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тривалість</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У </w:t>
      </w:r>
      <w:proofErr w:type="spellStart"/>
      <w:r w:rsidRPr="00EE0040">
        <w:rPr>
          <w:b w:val="0"/>
          <w:lang w:val="ru-RU"/>
        </w:rPr>
        <w:t>структурі</w:t>
      </w:r>
      <w:proofErr w:type="spellEnd"/>
      <w:r w:rsidRPr="00EE0040">
        <w:rPr>
          <w:b w:val="0"/>
          <w:lang w:val="ru-RU"/>
        </w:rPr>
        <w:t xml:space="preserve"> ЗСЖ </w:t>
      </w:r>
      <w:proofErr w:type="spellStart"/>
      <w:r w:rsidRPr="00EE0040">
        <w:rPr>
          <w:b w:val="0"/>
          <w:lang w:val="ru-RU"/>
        </w:rPr>
        <w:t>виділяють</w:t>
      </w:r>
      <w:proofErr w:type="spellEnd"/>
      <w:r w:rsidRPr="00EE0040">
        <w:rPr>
          <w:b w:val="0"/>
          <w:lang w:val="ru-RU"/>
        </w:rPr>
        <w:t xml:space="preserve"> три </w:t>
      </w:r>
      <w:proofErr w:type="spellStart"/>
      <w:r w:rsidRPr="00EE0040">
        <w:rPr>
          <w:b w:val="0"/>
          <w:lang w:val="ru-RU"/>
        </w:rPr>
        <w:t>основні</w:t>
      </w:r>
      <w:proofErr w:type="spellEnd"/>
      <w:r w:rsidRPr="00EE0040">
        <w:rPr>
          <w:b w:val="0"/>
          <w:lang w:val="ru-RU"/>
        </w:rPr>
        <w:t xml:space="preserve"> </w:t>
      </w:r>
      <w:proofErr w:type="spellStart"/>
      <w:r w:rsidRPr="00EE0040">
        <w:rPr>
          <w:b w:val="0"/>
          <w:lang w:val="ru-RU"/>
        </w:rPr>
        <w:t>аспекти</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стиль </w:t>
      </w:r>
      <w:proofErr w:type="spellStart"/>
      <w:r w:rsidRPr="00EE0040">
        <w:rPr>
          <w:b w:val="0"/>
          <w:lang w:val="ru-RU"/>
        </w:rPr>
        <w:t>життя</w:t>
      </w:r>
      <w:proofErr w:type="spellEnd"/>
      <w:r w:rsidRPr="00EE0040">
        <w:rPr>
          <w:b w:val="0"/>
          <w:lang w:val="ru-RU"/>
        </w:rPr>
        <w:t xml:space="preserve"> та </w:t>
      </w:r>
      <w:proofErr w:type="spellStart"/>
      <w:r w:rsidRPr="00EE0040">
        <w:rPr>
          <w:b w:val="0"/>
          <w:lang w:val="ru-RU"/>
        </w:rPr>
        <w:t>якість</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[27]. </w:t>
      </w:r>
    </w:p>
    <w:p w14:paraId="07CA6618" w14:textId="723FDBD1"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Важливо</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ЗСЖ не </w:t>
      </w:r>
      <w:proofErr w:type="spellStart"/>
      <w:r w:rsidRPr="00EE0040">
        <w:rPr>
          <w:b w:val="0"/>
          <w:lang w:val="ru-RU"/>
        </w:rPr>
        <w:t>обмежується</w:t>
      </w:r>
      <w:proofErr w:type="spellEnd"/>
      <w:r w:rsidRPr="00EE0040">
        <w:rPr>
          <w:b w:val="0"/>
          <w:lang w:val="ru-RU"/>
        </w:rPr>
        <w:t xml:space="preserve">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фізичним</w:t>
      </w:r>
      <w:proofErr w:type="spellEnd"/>
      <w:r w:rsidRPr="00EE0040">
        <w:rPr>
          <w:b w:val="0"/>
          <w:lang w:val="ru-RU"/>
        </w:rPr>
        <w:t xml:space="preserve"> </w:t>
      </w:r>
      <w:proofErr w:type="spellStart"/>
      <w:r w:rsidRPr="00EE0040">
        <w:rPr>
          <w:b w:val="0"/>
          <w:lang w:val="ru-RU"/>
        </w:rPr>
        <w:t>благополуччям</w:t>
      </w:r>
      <w:proofErr w:type="spellEnd"/>
      <w:r w:rsidRPr="00EE0040">
        <w:rPr>
          <w:b w:val="0"/>
          <w:lang w:val="ru-RU"/>
        </w:rPr>
        <w:t xml:space="preserve">, а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психологічний</w:t>
      </w:r>
      <w:proofErr w:type="spellEnd"/>
      <w:r w:rsidRPr="00EE0040">
        <w:rPr>
          <w:b w:val="0"/>
          <w:lang w:val="ru-RU"/>
        </w:rPr>
        <w:t xml:space="preserve"> та духовно-</w:t>
      </w:r>
      <w:proofErr w:type="spellStart"/>
      <w:r w:rsidRPr="00EE0040">
        <w:rPr>
          <w:b w:val="0"/>
          <w:lang w:val="ru-RU"/>
        </w:rPr>
        <w:t>моральний</w:t>
      </w:r>
      <w:proofErr w:type="spellEnd"/>
      <w:r w:rsidRPr="00EE0040">
        <w:rPr>
          <w:b w:val="0"/>
          <w:lang w:val="ru-RU"/>
        </w:rPr>
        <w:t xml:space="preserve"> </w:t>
      </w:r>
      <w:proofErr w:type="spellStart"/>
      <w:r w:rsidRPr="00EE0040">
        <w:rPr>
          <w:b w:val="0"/>
          <w:lang w:val="ru-RU"/>
        </w:rPr>
        <w:t>компоненти</w:t>
      </w:r>
      <w:proofErr w:type="spellEnd"/>
      <w:r w:rsidRPr="00EE0040">
        <w:rPr>
          <w:b w:val="0"/>
          <w:lang w:val="ru-RU"/>
        </w:rPr>
        <w:t xml:space="preserve"> [28].</w:t>
      </w:r>
    </w:p>
    <w:p w14:paraId="1AB953C7" w14:textId="28D6FDBA"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Формування</w:t>
      </w:r>
      <w:proofErr w:type="spellEnd"/>
      <w:r w:rsidRPr="00EE0040">
        <w:rPr>
          <w:b w:val="0"/>
          <w:lang w:val="ru-RU"/>
        </w:rPr>
        <w:t xml:space="preserve"> та </w:t>
      </w:r>
      <w:proofErr w:type="spellStart"/>
      <w:r w:rsidRPr="00EE0040">
        <w:rPr>
          <w:b w:val="0"/>
          <w:lang w:val="ru-RU"/>
        </w:rPr>
        <w:t>підтримка</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залежать</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комплексу </w:t>
      </w:r>
      <w:proofErr w:type="spellStart"/>
      <w:r w:rsidRPr="00EE0040">
        <w:rPr>
          <w:b w:val="0"/>
          <w:lang w:val="ru-RU"/>
        </w:rPr>
        <w:t>зовнішніх</w:t>
      </w:r>
      <w:proofErr w:type="spellEnd"/>
      <w:r w:rsidRPr="00EE0040">
        <w:rPr>
          <w:b w:val="0"/>
          <w:lang w:val="ru-RU"/>
        </w:rPr>
        <w:t xml:space="preserve"> та </w:t>
      </w:r>
      <w:proofErr w:type="spellStart"/>
      <w:r w:rsidRPr="00EE0040">
        <w:rPr>
          <w:b w:val="0"/>
          <w:lang w:val="ru-RU"/>
        </w:rPr>
        <w:t>внутрішніх</w:t>
      </w:r>
      <w:proofErr w:type="spellEnd"/>
      <w:r w:rsidRPr="00EE0040">
        <w:rPr>
          <w:b w:val="0"/>
          <w:lang w:val="ru-RU"/>
        </w:rPr>
        <w:t xml:space="preserve"> </w:t>
      </w:r>
      <w:proofErr w:type="spellStart"/>
      <w:r w:rsidRPr="00EE0040">
        <w:rPr>
          <w:b w:val="0"/>
          <w:lang w:val="ru-RU"/>
        </w:rPr>
        <w:t>факторів</w:t>
      </w:r>
      <w:proofErr w:type="spellEnd"/>
      <w:r w:rsidRPr="00EE0040">
        <w:rPr>
          <w:b w:val="0"/>
          <w:lang w:val="ru-RU"/>
        </w:rPr>
        <w:t xml:space="preserve">. До </w:t>
      </w:r>
      <w:proofErr w:type="spellStart"/>
      <w:r w:rsidRPr="00EE0040">
        <w:rPr>
          <w:b w:val="0"/>
          <w:lang w:val="ru-RU"/>
        </w:rPr>
        <w:t>зовнішніх</w:t>
      </w:r>
      <w:proofErr w:type="spellEnd"/>
      <w:r w:rsidRPr="00EE0040">
        <w:rPr>
          <w:b w:val="0"/>
          <w:lang w:val="ru-RU"/>
        </w:rPr>
        <w:t xml:space="preserve"> належать </w:t>
      </w:r>
      <w:proofErr w:type="spellStart"/>
      <w:r w:rsidRPr="00EE0040">
        <w:rPr>
          <w:b w:val="0"/>
          <w:lang w:val="ru-RU"/>
        </w:rPr>
        <w:t>соціальне</w:t>
      </w:r>
      <w:proofErr w:type="spellEnd"/>
      <w:r w:rsidRPr="00EE0040">
        <w:rPr>
          <w:b w:val="0"/>
          <w:lang w:val="ru-RU"/>
        </w:rPr>
        <w:t xml:space="preserve"> </w:t>
      </w:r>
      <w:proofErr w:type="spellStart"/>
      <w:r w:rsidRPr="00EE0040">
        <w:rPr>
          <w:b w:val="0"/>
          <w:lang w:val="ru-RU"/>
        </w:rPr>
        <w:t>середовище</w:t>
      </w:r>
      <w:proofErr w:type="spellEnd"/>
      <w:r w:rsidRPr="00EE0040">
        <w:rPr>
          <w:b w:val="0"/>
          <w:lang w:val="ru-RU"/>
        </w:rPr>
        <w:t xml:space="preserve">, </w:t>
      </w:r>
      <w:proofErr w:type="spellStart"/>
      <w:r w:rsidRPr="00EE0040">
        <w:rPr>
          <w:b w:val="0"/>
          <w:lang w:val="ru-RU"/>
        </w:rPr>
        <w:t>екологічні</w:t>
      </w:r>
      <w:proofErr w:type="spellEnd"/>
      <w:r w:rsidRPr="00EE0040">
        <w:rPr>
          <w:b w:val="0"/>
          <w:lang w:val="ru-RU"/>
        </w:rPr>
        <w:t xml:space="preserve"> </w:t>
      </w:r>
      <w:proofErr w:type="spellStart"/>
      <w:r w:rsidRPr="00EE0040">
        <w:rPr>
          <w:b w:val="0"/>
          <w:lang w:val="ru-RU"/>
        </w:rPr>
        <w:t>умови</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культури</w:t>
      </w:r>
      <w:proofErr w:type="spellEnd"/>
      <w:r w:rsidRPr="00EE0040">
        <w:rPr>
          <w:b w:val="0"/>
          <w:lang w:val="ru-RU"/>
        </w:rPr>
        <w:t xml:space="preserve">, </w:t>
      </w:r>
      <w:proofErr w:type="spellStart"/>
      <w:r w:rsidRPr="00EE0040">
        <w:rPr>
          <w:b w:val="0"/>
          <w:lang w:val="ru-RU"/>
        </w:rPr>
        <w:t>матеріальне</w:t>
      </w:r>
      <w:proofErr w:type="spellEnd"/>
      <w:r w:rsidRPr="00EE0040">
        <w:rPr>
          <w:b w:val="0"/>
          <w:lang w:val="ru-RU"/>
        </w:rPr>
        <w:t xml:space="preserve"> </w:t>
      </w:r>
      <w:proofErr w:type="spellStart"/>
      <w:r w:rsidRPr="00EE0040">
        <w:rPr>
          <w:b w:val="0"/>
          <w:lang w:val="ru-RU"/>
        </w:rPr>
        <w:t>забезпечення</w:t>
      </w:r>
      <w:proofErr w:type="spellEnd"/>
      <w:r w:rsidRPr="00EE0040">
        <w:rPr>
          <w:b w:val="0"/>
          <w:lang w:val="ru-RU"/>
        </w:rPr>
        <w:t xml:space="preserve"> та </w:t>
      </w:r>
      <w:proofErr w:type="spellStart"/>
      <w:r w:rsidRPr="00EE0040">
        <w:rPr>
          <w:b w:val="0"/>
          <w:lang w:val="ru-RU"/>
        </w:rPr>
        <w:t>інші</w:t>
      </w:r>
      <w:proofErr w:type="spellEnd"/>
      <w:r w:rsidRPr="00EE0040">
        <w:rPr>
          <w:b w:val="0"/>
          <w:lang w:val="ru-RU"/>
        </w:rPr>
        <w:t xml:space="preserve"> </w:t>
      </w:r>
      <w:proofErr w:type="spellStart"/>
      <w:r w:rsidRPr="00EE0040">
        <w:rPr>
          <w:b w:val="0"/>
          <w:lang w:val="ru-RU"/>
        </w:rPr>
        <w:t>соціально-економічні</w:t>
      </w:r>
      <w:proofErr w:type="spellEnd"/>
      <w:r w:rsidRPr="00EE0040">
        <w:rPr>
          <w:b w:val="0"/>
          <w:lang w:val="ru-RU"/>
        </w:rPr>
        <w:t xml:space="preserve"> </w:t>
      </w:r>
      <w:proofErr w:type="spellStart"/>
      <w:r w:rsidRPr="00EE0040">
        <w:rPr>
          <w:b w:val="0"/>
          <w:lang w:val="ru-RU"/>
        </w:rPr>
        <w:t>чинники</w:t>
      </w:r>
      <w:proofErr w:type="spellEnd"/>
      <w:r w:rsidRPr="00EE0040">
        <w:rPr>
          <w:b w:val="0"/>
          <w:lang w:val="ru-RU"/>
        </w:rPr>
        <w:t xml:space="preserve">. </w:t>
      </w:r>
      <w:proofErr w:type="spellStart"/>
      <w:r w:rsidRPr="00EE0040">
        <w:rPr>
          <w:b w:val="0"/>
          <w:lang w:val="ru-RU"/>
        </w:rPr>
        <w:t>Водночас</w:t>
      </w:r>
      <w:proofErr w:type="spellEnd"/>
      <w:r w:rsidRPr="00EE0040">
        <w:rPr>
          <w:b w:val="0"/>
          <w:lang w:val="ru-RU"/>
        </w:rPr>
        <w:t xml:space="preserve"> </w:t>
      </w:r>
      <w:proofErr w:type="spellStart"/>
      <w:r w:rsidRPr="00EE0040">
        <w:rPr>
          <w:b w:val="0"/>
          <w:lang w:val="ru-RU"/>
        </w:rPr>
        <w:t>внутрішніми</w:t>
      </w:r>
      <w:proofErr w:type="spellEnd"/>
      <w:r w:rsidRPr="00EE0040">
        <w:rPr>
          <w:b w:val="0"/>
          <w:lang w:val="ru-RU"/>
        </w:rPr>
        <w:t xml:space="preserve"> </w:t>
      </w:r>
      <w:proofErr w:type="spellStart"/>
      <w:r w:rsidRPr="00EE0040">
        <w:rPr>
          <w:b w:val="0"/>
          <w:lang w:val="ru-RU"/>
        </w:rPr>
        <w:t>детермінантами</w:t>
      </w:r>
      <w:proofErr w:type="spellEnd"/>
      <w:r w:rsidRPr="00EE0040">
        <w:rPr>
          <w:b w:val="0"/>
          <w:lang w:val="ru-RU"/>
        </w:rPr>
        <w:t xml:space="preserve"> є </w:t>
      </w:r>
      <w:proofErr w:type="spellStart"/>
      <w:r w:rsidRPr="00EE0040">
        <w:rPr>
          <w:b w:val="0"/>
          <w:lang w:val="ru-RU"/>
        </w:rPr>
        <w:t>ціннісні</w:t>
      </w:r>
      <w:proofErr w:type="spellEnd"/>
      <w:r w:rsidRPr="00EE0040">
        <w:rPr>
          <w:b w:val="0"/>
          <w:lang w:val="ru-RU"/>
        </w:rPr>
        <w:t xml:space="preserve"> </w:t>
      </w:r>
      <w:proofErr w:type="spellStart"/>
      <w:r w:rsidRPr="00EE0040">
        <w:rPr>
          <w:b w:val="0"/>
          <w:lang w:val="ru-RU"/>
        </w:rPr>
        <w:t>орієнтації</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мотивації</w:t>
      </w:r>
      <w:proofErr w:type="spellEnd"/>
      <w:r w:rsidRPr="00EE0040">
        <w:rPr>
          <w:b w:val="0"/>
          <w:lang w:val="ru-RU"/>
        </w:rPr>
        <w:t xml:space="preserve">, </w:t>
      </w:r>
      <w:proofErr w:type="spellStart"/>
      <w:r w:rsidRPr="00EE0040">
        <w:rPr>
          <w:b w:val="0"/>
          <w:lang w:val="ru-RU"/>
        </w:rPr>
        <w:t>інтереси</w:t>
      </w:r>
      <w:proofErr w:type="spellEnd"/>
      <w:r w:rsidRPr="00EE0040">
        <w:rPr>
          <w:b w:val="0"/>
          <w:lang w:val="ru-RU"/>
        </w:rPr>
        <w:t xml:space="preserve">, </w:t>
      </w:r>
      <w:proofErr w:type="spellStart"/>
      <w:r w:rsidRPr="00EE0040">
        <w:rPr>
          <w:b w:val="0"/>
          <w:lang w:val="ru-RU"/>
        </w:rPr>
        <w:t>самооцінка</w:t>
      </w:r>
      <w:proofErr w:type="spellEnd"/>
      <w:r w:rsidRPr="00EE0040">
        <w:rPr>
          <w:b w:val="0"/>
          <w:lang w:val="ru-RU"/>
        </w:rPr>
        <w:t xml:space="preserve"> та </w:t>
      </w:r>
      <w:proofErr w:type="spellStart"/>
      <w:r w:rsidRPr="00EE0040">
        <w:rPr>
          <w:b w:val="0"/>
          <w:lang w:val="ru-RU"/>
        </w:rPr>
        <w:t>особистісні</w:t>
      </w:r>
      <w:proofErr w:type="spellEnd"/>
      <w:r w:rsidRPr="00EE0040">
        <w:rPr>
          <w:b w:val="0"/>
          <w:lang w:val="ru-RU"/>
        </w:rPr>
        <w:t xml:space="preserve"> </w:t>
      </w:r>
      <w:proofErr w:type="spellStart"/>
      <w:r w:rsidRPr="00EE0040">
        <w:rPr>
          <w:b w:val="0"/>
          <w:lang w:val="ru-RU"/>
        </w:rPr>
        <w:t>особливості</w:t>
      </w:r>
      <w:proofErr w:type="spellEnd"/>
      <w:r w:rsidRPr="00EE0040">
        <w:rPr>
          <w:b w:val="0"/>
          <w:lang w:val="ru-RU"/>
        </w:rPr>
        <w:t xml:space="preserve"> [27].</w:t>
      </w:r>
    </w:p>
    <w:p w14:paraId="74D6BAC5" w14:textId="77777777" w:rsidR="00E057D8" w:rsidRDefault="00EE0040" w:rsidP="003741AF">
      <w:pPr>
        <w:pStyle w:val="af1"/>
        <w:spacing w:line="240" w:lineRule="auto"/>
        <w:ind w:firstLine="709"/>
        <w:contextualSpacing/>
        <w:jc w:val="both"/>
        <w:rPr>
          <w:b w:val="0"/>
          <w:lang w:val="ru-RU"/>
        </w:rPr>
      </w:pPr>
      <w:proofErr w:type="spellStart"/>
      <w:r w:rsidRPr="00EE0040">
        <w:rPr>
          <w:b w:val="0"/>
          <w:lang w:val="ru-RU"/>
        </w:rPr>
        <w:t>Дослідження</w:t>
      </w:r>
      <w:proofErr w:type="spellEnd"/>
      <w:r w:rsidRPr="00EE0040">
        <w:rPr>
          <w:b w:val="0"/>
          <w:lang w:val="ru-RU"/>
        </w:rPr>
        <w:t xml:space="preserve"> </w:t>
      </w:r>
      <w:proofErr w:type="spellStart"/>
      <w:r w:rsidRPr="00EE0040">
        <w:rPr>
          <w:b w:val="0"/>
          <w:lang w:val="ru-RU"/>
        </w:rPr>
        <w:t>цієї</w:t>
      </w:r>
      <w:proofErr w:type="spellEnd"/>
      <w:r w:rsidRPr="00EE0040">
        <w:rPr>
          <w:b w:val="0"/>
          <w:lang w:val="ru-RU"/>
        </w:rPr>
        <w:t xml:space="preserve"> проблематики </w:t>
      </w:r>
      <w:proofErr w:type="spellStart"/>
      <w:r w:rsidRPr="00EE0040">
        <w:rPr>
          <w:b w:val="0"/>
          <w:lang w:val="ru-RU"/>
        </w:rPr>
        <w:t>ведеться</w:t>
      </w:r>
      <w:proofErr w:type="spellEnd"/>
      <w:r w:rsidRPr="00EE0040">
        <w:rPr>
          <w:b w:val="0"/>
          <w:lang w:val="ru-RU"/>
        </w:rPr>
        <w:t xml:space="preserve"> у </w:t>
      </w:r>
      <w:proofErr w:type="spellStart"/>
      <w:r w:rsidRPr="00EE0040">
        <w:rPr>
          <w:b w:val="0"/>
          <w:lang w:val="ru-RU"/>
        </w:rPr>
        <w:t>двох</w:t>
      </w:r>
      <w:proofErr w:type="spellEnd"/>
      <w:r w:rsidRPr="00EE0040">
        <w:rPr>
          <w:b w:val="0"/>
          <w:lang w:val="ru-RU"/>
        </w:rPr>
        <w:t xml:space="preserve"> </w:t>
      </w:r>
      <w:proofErr w:type="spellStart"/>
      <w:r w:rsidRPr="00EE0040">
        <w:rPr>
          <w:b w:val="0"/>
          <w:lang w:val="ru-RU"/>
        </w:rPr>
        <w:t>основних</w:t>
      </w:r>
      <w:proofErr w:type="spellEnd"/>
      <w:r w:rsidRPr="00EE0040">
        <w:rPr>
          <w:b w:val="0"/>
          <w:lang w:val="ru-RU"/>
        </w:rPr>
        <w:t xml:space="preserve"> </w:t>
      </w:r>
      <w:proofErr w:type="spellStart"/>
      <w:r w:rsidRPr="00EE0040">
        <w:rPr>
          <w:b w:val="0"/>
          <w:lang w:val="ru-RU"/>
        </w:rPr>
        <w:t>напрямах</w:t>
      </w:r>
      <w:proofErr w:type="spellEnd"/>
      <w:r w:rsidRPr="00EE0040">
        <w:rPr>
          <w:b w:val="0"/>
          <w:lang w:val="ru-RU"/>
        </w:rPr>
        <w:t>: медико-</w:t>
      </w:r>
      <w:proofErr w:type="spellStart"/>
      <w:r w:rsidRPr="00EE0040">
        <w:rPr>
          <w:b w:val="0"/>
          <w:lang w:val="ru-RU"/>
        </w:rPr>
        <w:t>гігієнічному</w:t>
      </w:r>
      <w:proofErr w:type="spellEnd"/>
      <w:r w:rsidRPr="00EE0040">
        <w:rPr>
          <w:b w:val="0"/>
          <w:lang w:val="ru-RU"/>
        </w:rPr>
        <w:t xml:space="preserve"> та </w:t>
      </w:r>
      <w:proofErr w:type="spellStart"/>
      <w:r w:rsidRPr="00EE0040">
        <w:rPr>
          <w:b w:val="0"/>
          <w:lang w:val="ru-RU"/>
        </w:rPr>
        <w:t>психологічному</w:t>
      </w:r>
      <w:proofErr w:type="spellEnd"/>
      <w:r w:rsidRPr="00EE0040">
        <w:rPr>
          <w:b w:val="0"/>
          <w:lang w:val="ru-RU"/>
        </w:rPr>
        <w:t xml:space="preserve">. </w:t>
      </w:r>
    </w:p>
    <w:p w14:paraId="0770ED38" w14:textId="33B50DCF" w:rsidR="00EE0040" w:rsidRPr="00EE0040" w:rsidRDefault="00EE0040" w:rsidP="003741AF">
      <w:pPr>
        <w:pStyle w:val="af1"/>
        <w:spacing w:line="240" w:lineRule="auto"/>
        <w:ind w:firstLine="709"/>
        <w:contextualSpacing/>
        <w:jc w:val="both"/>
        <w:rPr>
          <w:b w:val="0"/>
          <w:lang w:val="ru-RU"/>
        </w:rPr>
      </w:pPr>
      <w:r w:rsidRPr="00EE0040">
        <w:rPr>
          <w:b w:val="0"/>
          <w:lang w:val="ru-RU"/>
        </w:rPr>
        <w:t>Медико-</w:t>
      </w:r>
      <w:proofErr w:type="spellStart"/>
      <w:r w:rsidRPr="00EE0040">
        <w:rPr>
          <w:b w:val="0"/>
          <w:lang w:val="ru-RU"/>
        </w:rPr>
        <w:t>гігієнічний</w:t>
      </w:r>
      <w:proofErr w:type="spellEnd"/>
      <w:r w:rsidRPr="00EE0040">
        <w:rPr>
          <w:b w:val="0"/>
          <w:lang w:val="ru-RU"/>
        </w:rPr>
        <w:t xml:space="preserve"> </w:t>
      </w:r>
      <w:proofErr w:type="spellStart"/>
      <w:r w:rsidRPr="00EE0040">
        <w:rPr>
          <w:b w:val="0"/>
          <w:lang w:val="ru-RU"/>
        </w:rPr>
        <w:t>підхід</w:t>
      </w:r>
      <w:proofErr w:type="spellEnd"/>
      <w:r w:rsidRPr="00EE0040">
        <w:rPr>
          <w:b w:val="0"/>
          <w:lang w:val="ru-RU"/>
        </w:rPr>
        <w:t xml:space="preserve"> </w:t>
      </w:r>
      <w:proofErr w:type="spellStart"/>
      <w:r w:rsidRPr="00EE0040">
        <w:rPr>
          <w:b w:val="0"/>
          <w:lang w:val="ru-RU"/>
        </w:rPr>
        <w:t>зосереджений</w:t>
      </w:r>
      <w:proofErr w:type="spellEnd"/>
      <w:r w:rsidRPr="00EE0040">
        <w:rPr>
          <w:b w:val="0"/>
          <w:lang w:val="ru-RU"/>
        </w:rPr>
        <w:t xml:space="preserve"> на </w:t>
      </w:r>
      <w:proofErr w:type="spellStart"/>
      <w:r w:rsidRPr="00EE0040">
        <w:rPr>
          <w:b w:val="0"/>
          <w:lang w:val="ru-RU"/>
        </w:rPr>
        <w:t>фізичних</w:t>
      </w:r>
      <w:proofErr w:type="spellEnd"/>
      <w:r w:rsidRPr="00EE0040">
        <w:rPr>
          <w:b w:val="0"/>
          <w:lang w:val="ru-RU"/>
        </w:rPr>
        <w:t xml:space="preserve"> аспектах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розглядаючи</w:t>
      </w:r>
      <w:proofErr w:type="spellEnd"/>
      <w:r w:rsidRPr="00EE0040">
        <w:rPr>
          <w:b w:val="0"/>
          <w:lang w:val="ru-RU"/>
        </w:rPr>
        <w:t xml:space="preserve"> ЗСЖ як </w:t>
      </w:r>
      <w:proofErr w:type="spellStart"/>
      <w:r w:rsidRPr="00EE0040">
        <w:rPr>
          <w:b w:val="0"/>
          <w:lang w:val="ru-RU"/>
        </w:rPr>
        <w:t>сукупність</w:t>
      </w:r>
      <w:proofErr w:type="spellEnd"/>
      <w:r w:rsidRPr="00EE0040">
        <w:rPr>
          <w:b w:val="0"/>
          <w:lang w:val="ru-RU"/>
        </w:rPr>
        <w:t xml:space="preserve"> </w:t>
      </w:r>
      <w:proofErr w:type="spellStart"/>
      <w:r w:rsidRPr="00EE0040">
        <w:rPr>
          <w:b w:val="0"/>
          <w:lang w:val="ru-RU"/>
        </w:rPr>
        <w:t>поведінкових</w:t>
      </w:r>
      <w:proofErr w:type="spellEnd"/>
      <w:r w:rsidRPr="00EE0040">
        <w:rPr>
          <w:b w:val="0"/>
          <w:lang w:val="ru-RU"/>
        </w:rPr>
        <w:t xml:space="preserve"> моделей,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сприяють</w:t>
      </w:r>
      <w:proofErr w:type="spellEnd"/>
      <w:r w:rsidRPr="00EE0040">
        <w:rPr>
          <w:b w:val="0"/>
          <w:lang w:val="ru-RU"/>
        </w:rPr>
        <w:t xml:space="preserve"> </w:t>
      </w:r>
      <w:proofErr w:type="spellStart"/>
      <w:r w:rsidRPr="00EE0040">
        <w:rPr>
          <w:b w:val="0"/>
          <w:lang w:val="ru-RU"/>
        </w:rPr>
        <w:t>підвищенню</w:t>
      </w:r>
      <w:proofErr w:type="spellEnd"/>
      <w:r w:rsidRPr="00EE0040">
        <w:rPr>
          <w:b w:val="0"/>
          <w:lang w:val="ru-RU"/>
        </w:rPr>
        <w:t xml:space="preserve"> </w:t>
      </w:r>
      <w:proofErr w:type="spellStart"/>
      <w:r w:rsidRPr="00EE0040">
        <w:rPr>
          <w:b w:val="0"/>
          <w:lang w:val="ru-RU"/>
        </w:rPr>
        <w:t>адаптивних</w:t>
      </w:r>
      <w:proofErr w:type="spellEnd"/>
      <w:r w:rsidRPr="00EE0040">
        <w:rPr>
          <w:b w:val="0"/>
          <w:lang w:val="ru-RU"/>
        </w:rPr>
        <w:t xml:space="preserve"> </w:t>
      </w:r>
      <w:proofErr w:type="spellStart"/>
      <w:r w:rsidRPr="00EE0040">
        <w:rPr>
          <w:b w:val="0"/>
          <w:lang w:val="ru-RU"/>
        </w:rPr>
        <w:t>можливостей</w:t>
      </w:r>
      <w:proofErr w:type="spellEnd"/>
      <w:r w:rsidRPr="00EE0040">
        <w:rPr>
          <w:b w:val="0"/>
          <w:lang w:val="ru-RU"/>
        </w:rPr>
        <w:t xml:space="preserve"> </w:t>
      </w:r>
      <w:proofErr w:type="spellStart"/>
      <w:r w:rsidRPr="00EE0040">
        <w:rPr>
          <w:b w:val="0"/>
          <w:lang w:val="ru-RU"/>
        </w:rPr>
        <w:t>організму</w:t>
      </w:r>
      <w:proofErr w:type="spellEnd"/>
      <w:r w:rsidRPr="00EE0040">
        <w:rPr>
          <w:b w:val="0"/>
          <w:lang w:val="ru-RU"/>
        </w:rPr>
        <w:t xml:space="preserve"> та </w:t>
      </w:r>
      <w:proofErr w:type="spellStart"/>
      <w:r w:rsidRPr="00EE0040">
        <w:rPr>
          <w:b w:val="0"/>
          <w:lang w:val="ru-RU"/>
        </w:rPr>
        <w:t>ефективному</w:t>
      </w:r>
      <w:proofErr w:type="spellEnd"/>
      <w:r w:rsidRPr="00EE0040">
        <w:rPr>
          <w:b w:val="0"/>
          <w:lang w:val="ru-RU"/>
        </w:rPr>
        <w:t xml:space="preserve"> </w:t>
      </w:r>
      <w:proofErr w:type="spellStart"/>
      <w:r w:rsidRPr="00EE0040">
        <w:rPr>
          <w:b w:val="0"/>
          <w:lang w:val="ru-RU"/>
        </w:rPr>
        <w:t>виконанню</w:t>
      </w:r>
      <w:proofErr w:type="spellEnd"/>
      <w:r w:rsidRPr="00EE0040">
        <w:rPr>
          <w:b w:val="0"/>
          <w:lang w:val="ru-RU"/>
        </w:rPr>
        <w:t xml:space="preserve"> </w:t>
      </w:r>
      <w:proofErr w:type="spellStart"/>
      <w:r w:rsidRPr="00EE0040">
        <w:rPr>
          <w:b w:val="0"/>
          <w:lang w:val="ru-RU"/>
        </w:rPr>
        <w:t>соціальних</w:t>
      </w:r>
      <w:proofErr w:type="spellEnd"/>
      <w:r w:rsidRPr="00EE0040">
        <w:rPr>
          <w:b w:val="0"/>
          <w:lang w:val="ru-RU"/>
        </w:rPr>
        <w:t xml:space="preserve"> </w:t>
      </w:r>
      <w:proofErr w:type="spellStart"/>
      <w:r w:rsidRPr="00EE0040">
        <w:rPr>
          <w:b w:val="0"/>
          <w:lang w:val="ru-RU"/>
        </w:rPr>
        <w:t>функцій</w:t>
      </w:r>
      <w:proofErr w:type="spellEnd"/>
      <w:r w:rsidRPr="00EE0040">
        <w:rPr>
          <w:b w:val="0"/>
          <w:lang w:val="ru-RU"/>
        </w:rPr>
        <w:t xml:space="preserve"> [21].</w:t>
      </w:r>
    </w:p>
    <w:p w14:paraId="033A5E27" w14:textId="72BED5FA" w:rsidR="00636E31" w:rsidRDefault="00EE0040" w:rsidP="003741AF">
      <w:pPr>
        <w:pStyle w:val="af1"/>
        <w:spacing w:line="240" w:lineRule="auto"/>
        <w:ind w:firstLine="709"/>
        <w:contextualSpacing/>
        <w:jc w:val="both"/>
        <w:rPr>
          <w:b w:val="0"/>
          <w:lang w:val="ru-RU"/>
        </w:rPr>
      </w:pPr>
      <w:r w:rsidRPr="00EE0040">
        <w:rPr>
          <w:b w:val="0"/>
          <w:lang w:val="ru-RU"/>
        </w:rPr>
        <w:t xml:space="preserve">З </w:t>
      </w:r>
      <w:proofErr w:type="spellStart"/>
      <w:r w:rsidRPr="00EE0040">
        <w:rPr>
          <w:b w:val="0"/>
          <w:lang w:val="ru-RU"/>
        </w:rPr>
        <w:t>психологічної</w:t>
      </w:r>
      <w:proofErr w:type="spellEnd"/>
      <w:r w:rsidRPr="00EE0040">
        <w:rPr>
          <w:b w:val="0"/>
          <w:lang w:val="ru-RU"/>
        </w:rPr>
        <w:t xml:space="preserve"> точки </w:t>
      </w:r>
      <w:proofErr w:type="spellStart"/>
      <w:r w:rsidRPr="00EE0040">
        <w:rPr>
          <w:b w:val="0"/>
          <w:lang w:val="ru-RU"/>
        </w:rPr>
        <w:t>зору</w:t>
      </w:r>
      <w:proofErr w:type="spellEnd"/>
      <w:r w:rsidRPr="00EE0040">
        <w:rPr>
          <w:b w:val="0"/>
          <w:lang w:val="ru-RU"/>
        </w:rPr>
        <w:t xml:space="preserve">, </w:t>
      </w: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передбачає</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відповідних</w:t>
      </w:r>
      <w:proofErr w:type="spellEnd"/>
      <w:r w:rsidRPr="00EE0040">
        <w:rPr>
          <w:b w:val="0"/>
          <w:lang w:val="ru-RU"/>
        </w:rPr>
        <w:t xml:space="preserve"> </w:t>
      </w:r>
      <w:proofErr w:type="spellStart"/>
      <w:r w:rsidRPr="00EE0040">
        <w:rPr>
          <w:b w:val="0"/>
          <w:lang w:val="ru-RU"/>
        </w:rPr>
        <w:t>поведінкових</w:t>
      </w:r>
      <w:proofErr w:type="spellEnd"/>
      <w:r w:rsidRPr="00EE0040">
        <w:rPr>
          <w:b w:val="0"/>
          <w:lang w:val="ru-RU"/>
        </w:rPr>
        <w:t xml:space="preserve"> моделей,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сприяють</w:t>
      </w:r>
      <w:proofErr w:type="spellEnd"/>
      <w:r w:rsidRPr="00EE0040">
        <w:rPr>
          <w:b w:val="0"/>
          <w:lang w:val="ru-RU"/>
        </w:rPr>
        <w:t xml:space="preserve"> </w:t>
      </w:r>
      <w:proofErr w:type="spellStart"/>
      <w:r w:rsidRPr="00EE0040">
        <w:rPr>
          <w:b w:val="0"/>
          <w:lang w:val="ru-RU"/>
        </w:rPr>
        <w:t>збереженню</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
    <w:p w14:paraId="1F389F10" w14:textId="54D64113"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Такі</w:t>
      </w:r>
      <w:proofErr w:type="spellEnd"/>
      <w:r w:rsidRPr="00EE0040">
        <w:rPr>
          <w:b w:val="0"/>
          <w:lang w:val="ru-RU"/>
        </w:rPr>
        <w:t xml:space="preserve"> </w:t>
      </w:r>
      <w:proofErr w:type="spellStart"/>
      <w:r w:rsidRPr="00EE0040">
        <w:rPr>
          <w:b w:val="0"/>
          <w:lang w:val="ru-RU"/>
        </w:rPr>
        <w:t>моделі</w:t>
      </w:r>
      <w:proofErr w:type="spellEnd"/>
      <w:r w:rsidRPr="00EE0040">
        <w:rPr>
          <w:b w:val="0"/>
          <w:lang w:val="ru-RU"/>
        </w:rPr>
        <w:t xml:space="preserve"> </w:t>
      </w:r>
      <w:proofErr w:type="spellStart"/>
      <w:r w:rsidRPr="00EE0040">
        <w:rPr>
          <w:b w:val="0"/>
          <w:lang w:val="ru-RU"/>
        </w:rPr>
        <w:t>включають</w:t>
      </w:r>
      <w:proofErr w:type="spellEnd"/>
      <w:r w:rsidRPr="00EE0040">
        <w:rPr>
          <w:b w:val="0"/>
          <w:lang w:val="ru-RU"/>
        </w:rPr>
        <w:t xml:space="preserve"> </w:t>
      </w:r>
      <w:proofErr w:type="spellStart"/>
      <w:r w:rsidRPr="00EE0040">
        <w:rPr>
          <w:b w:val="0"/>
          <w:lang w:val="ru-RU"/>
        </w:rPr>
        <w:t>характерні</w:t>
      </w:r>
      <w:proofErr w:type="spellEnd"/>
      <w:r w:rsidRPr="00EE0040">
        <w:rPr>
          <w:b w:val="0"/>
          <w:lang w:val="ru-RU"/>
        </w:rPr>
        <w:t xml:space="preserve"> </w:t>
      </w:r>
      <w:proofErr w:type="spellStart"/>
      <w:r w:rsidRPr="00EE0040">
        <w:rPr>
          <w:b w:val="0"/>
          <w:lang w:val="ru-RU"/>
        </w:rPr>
        <w:t>форми</w:t>
      </w:r>
      <w:proofErr w:type="spellEnd"/>
      <w:r w:rsidRPr="00EE0040">
        <w:rPr>
          <w:b w:val="0"/>
          <w:lang w:val="ru-RU"/>
        </w:rPr>
        <w:t xml:space="preserve"> </w:t>
      </w:r>
      <w:proofErr w:type="spellStart"/>
      <w:r w:rsidRPr="00EE0040">
        <w:rPr>
          <w:b w:val="0"/>
          <w:lang w:val="ru-RU"/>
        </w:rPr>
        <w:t>повсякденної</w:t>
      </w:r>
      <w:proofErr w:type="spellEnd"/>
      <w:r w:rsidRPr="00EE0040">
        <w:rPr>
          <w:b w:val="0"/>
          <w:lang w:val="ru-RU"/>
        </w:rPr>
        <w:t xml:space="preserve"> </w:t>
      </w:r>
      <w:proofErr w:type="spellStart"/>
      <w:r w:rsidRPr="00EE0040">
        <w:rPr>
          <w:b w:val="0"/>
          <w:lang w:val="ru-RU"/>
        </w:rPr>
        <w:t>діяльності</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підвищують</w:t>
      </w:r>
      <w:proofErr w:type="spellEnd"/>
      <w:r w:rsidRPr="00EE0040">
        <w:rPr>
          <w:b w:val="0"/>
          <w:lang w:val="ru-RU"/>
        </w:rPr>
        <w:t xml:space="preserve"> </w:t>
      </w:r>
      <w:proofErr w:type="spellStart"/>
      <w:r w:rsidRPr="00EE0040">
        <w:rPr>
          <w:b w:val="0"/>
          <w:lang w:val="ru-RU"/>
        </w:rPr>
        <w:t>резервні</w:t>
      </w:r>
      <w:proofErr w:type="spellEnd"/>
      <w:r w:rsidRPr="00EE0040">
        <w:rPr>
          <w:b w:val="0"/>
          <w:lang w:val="ru-RU"/>
        </w:rPr>
        <w:t xml:space="preserve"> </w:t>
      </w:r>
      <w:proofErr w:type="spellStart"/>
      <w:r w:rsidRPr="00EE0040">
        <w:rPr>
          <w:b w:val="0"/>
          <w:lang w:val="ru-RU"/>
        </w:rPr>
        <w:t>можливості</w:t>
      </w:r>
      <w:proofErr w:type="spellEnd"/>
      <w:r w:rsidRPr="00EE0040">
        <w:rPr>
          <w:b w:val="0"/>
          <w:lang w:val="ru-RU"/>
        </w:rPr>
        <w:t xml:space="preserve"> </w:t>
      </w:r>
      <w:proofErr w:type="spellStart"/>
      <w:r w:rsidRPr="00EE0040">
        <w:rPr>
          <w:b w:val="0"/>
          <w:lang w:val="ru-RU"/>
        </w:rPr>
        <w:t>організму</w:t>
      </w:r>
      <w:proofErr w:type="spellEnd"/>
      <w:r w:rsidRPr="00EE0040">
        <w:rPr>
          <w:b w:val="0"/>
          <w:lang w:val="ru-RU"/>
        </w:rPr>
        <w:t xml:space="preserve"> та </w:t>
      </w:r>
      <w:proofErr w:type="spellStart"/>
      <w:r w:rsidRPr="00EE0040">
        <w:rPr>
          <w:b w:val="0"/>
          <w:lang w:val="ru-RU"/>
        </w:rPr>
        <w:t>забезпечують</w:t>
      </w:r>
      <w:proofErr w:type="spellEnd"/>
      <w:r w:rsidRPr="00EE0040">
        <w:rPr>
          <w:b w:val="0"/>
          <w:lang w:val="ru-RU"/>
        </w:rPr>
        <w:t xml:space="preserve"> </w:t>
      </w:r>
      <w:proofErr w:type="spellStart"/>
      <w:r w:rsidRPr="00EE0040">
        <w:rPr>
          <w:b w:val="0"/>
          <w:lang w:val="ru-RU"/>
        </w:rPr>
        <w:t>виконання</w:t>
      </w:r>
      <w:proofErr w:type="spellEnd"/>
      <w:r w:rsidRPr="00EE0040">
        <w:rPr>
          <w:b w:val="0"/>
          <w:lang w:val="ru-RU"/>
        </w:rPr>
        <w:t xml:space="preserve"> </w:t>
      </w:r>
      <w:proofErr w:type="spellStart"/>
      <w:r w:rsidRPr="00EE0040">
        <w:rPr>
          <w:b w:val="0"/>
          <w:lang w:val="ru-RU"/>
        </w:rPr>
        <w:t>соціальних</w:t>
      </w:r>
      <w:proofErr w:type="spellEnd"/>
      <w:r w:rsidRPr="00EE0040">
        <w:rPr>
          <w:b w:val="0"/>
          <w:lang w:val="ru-RU"/>
        </w:rPr>
        <w:t xml:space="preserve"> і </w:t>
      </w:r>
      <w:proofErr w:type="spellStart"/>
      <w:r w:rsidRPr="00EE0040">
        <w:rPr>
          <w:b w:val="0"/>
          <w:lang w:val="ru-RU"/>
        </w:rPr>
        <w:t>професійних</w:t>
      </w:r>
      <w:proofErr w:type="spellEnd"/>
      <w:r w:rsidRPr="00EE0040">
        <w:rPr>
          <w:b w:val="0"/>
          <w:lang w:val="ru-RU"/>
        </w:rPr>
        <w:t xml:space="preserve"> </w:t>
      </w:r>
      <w:proofErr w:type="spellStart"/>
      <w:r w:rsidRPr="00EE0040">
        <w:rPr>
          <w:b w:val="0"/>
          <w:lang w:val="ru-RU"/>
        </w:rPr>
        <w:t>функцій</w:t>
      </w:r>
      <w:proofErr w:type="spellEnd"/>
      <w:r w:rsidRPr="00EE0040">
        <w:rPr>
          <w:b w:val="0"/>
          <w:lang w:val="ru-RU"/>
        </w:rPr>
        <w:t xml:space="preserve"> </w:t>
      </w:r>
      <w:proofErr w:type="spellStart"/>
      <w:r w:rsidRPr="00EE0040">
        <w:rPr>
          <w:b w:val="0"/>
          <w:lang w:val="ru-RU"/>
        </w:rPr>
        <w:t>незалежно</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зовнішніх</w:t>
      </w:r>
      <w:proofErr w:type="spellEnd"/>
      <w:r w:rsidRPr="00EE0040">
        <w:rPr>
          <w:b w:val="0"/>
          <w:lang w:val="ru-RU"/>
        </w:rPr>
        <w:t xml:space="preserve"> </w:t>
      </w:r>
      <w:proofErr w:type="spellStart"/>
      <w:r w:rsidRPr="00EE0040">
        <w:rPr>
          <w:b w:val="0"/>
          <w:lang w:val="ru-RU"/>
        </w:rPr>
        <w:t>обставин</w:t>
      </w:r>
      <w:proofErr w:type="spellEnd"/>
      <w:r w:rsidRPr="00EE0040">
        <w:rPr>
          <w:b w:val="0"/>
          <w:lang w:val="ru-RU"/>
        </w:rPr>
        <w:t xml:space="preserve">. У </w:t>
      </w:r>
      <w:proofErr w:type="spellStart"/>
      <w:r w:rsidRPr="00EE0040">
        <w:rPr>
          <w:b w:val="0"/>
          <w:lang w:val="ru-RU"/>
        </w:rPr>
        <w:lastRenderedPageBreak/>
        <w:t>цьому</w:t>
      </w:r>
      <w:proofErr w:type="spellEnd"/>
      <w:r w:rsidRPr="00EE0040">
        <w:rPr>
          <w:b w:val="0"/>
          <w:lang w:val="ru-RU"/>
        </w:rPr>
        <w:t xml:space="preserve"> </w:t>
      </w:r>
      <w:proofErr w:type="spellStart"/>
      <w:r w:rsidRPr="00EE0040">
        <w:rPr>
          <w:b w:val="0"/>
          <w:lang w:val="ru-RU"/>
        </w:rPr>
        <w:t>контексті</w:t>
      </w:r>
      <w:proofErr w:type="spellEnd"/>
      <w:r w:rsidRPr="00EE0040">
        <w:rPr>
          <w:b w:val="0"/>
          <w:lang w:val="ru-RU"/>
        </w:rPr>
        <w:t xml:space="preserve"> </w:t>
      </w:r>
      <w:proofErr w:type="spellStart"/>
      <w:r w:rsidRPr="00EE0040">
        <w:rPr>
          <w:b w:val="0"/>
          <w:lang w:val="ru-RU"/>
        </w:rPr>
        <w:t>охорона</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розглядається</w:t>
      </w:r>
      <w:proofErr w:type="spellEnd"/>
      <w:r w:rsidRPr="00EE0040">
        <w:rPr>
          <w:b w:val="0"/>
          <w:lang w:val="ru-RU"/>
        </w:rPr>
        <w:t xml:space="preserve"> як комплекс </w:t>
      </w:r>
      <w:proofErr w:type="spellStart"/>
      <w:r w:rsidRPr="00EE0040">
        <w:rPr>
          <w:b w:val="0"/>
          <w:lang w:val="ru-RU"/>
        </w:rPr>
        <w:t>заходів</w:t>
      </w:r>
      <w:proofErr w:type="spellEnd"/>
      <w:r w:rsidRPr="00EE0040">
        <w:rPr>
          <w:b w:val="0"/>
          <w:lang w:val="ru-RU"/>
        </w:rPr>
        <w:t xml:space="preserve">, </w:t>
      </w:r>
      <w:proofErr w:type="spellStart"/>
      <w:r w:rsidRPr="00EE0040">
        <w:rPr>
          <w:b w:val="0"/>
          <w:lang w:val="ru-RU"/>
        </w:rPr>
        <w:t>спрямованих</w:t>
      </w:r>
      <w:proofErr w:type="spellEnd"/>
      <w:r w:rsidRPr="00EE0040">
        <w:rPr>
          <w:b w:val="0"/>
          <w:lang w:val="ru-RU"/>
        </w:rPr>
        <w:t xml:space="preserve"> на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підвищення</w:t>
      </w:r>
      <w:proofErr w:type="spellEnd"/>
      <w:r w:rsidRPr="00EE0040">
        <w:rPr>
          <w:b w:val="0"/>
          <w:lang w:val="ru-RU"/>
        </w:rPr>
        <w:t xml:space="preserve"> </w:t>
      </w:r>
      <w:proofErr w:type="spellStart"/>
      <w:r w:rsidRPr="00EE0040">
        <w:rPr>
          <w:b w:val="0"/>
          <w:lang w:val="ru-RU"/>
        </w:rPr>
        <w:t>працездатності</w:t>
      </w:r>
      <w:proofErr w:type="spellEnd"/>
      <w:r w:rsidRPr="00EE0040">
        <w:rPr>
          <w:b w:val="0"/>
          <w:lang w:val="ru-RU"/>
        </w:rPr>
        <w:t xml:space="preserve"> та </w:t>
      </w:r>
      <w:proofErr w:type="spellStart"/>
      <w:r w:rsidRPr="00EE0040">
        <w:rPr>
          <w:b w:val="0"/>
          <w:lang w:val="ru-RU"/>
        </w:rPr>
        <w:t>продовження</w:t>
      </w:r>
      <w:proofErr w:type="spellEnd"/>
      <w:r w:rsidRPr="00EE0040">
        <w:rPr>
          <w:b w:val="0"/>
          <w:lang w:val="ru-RU"/>
        </w:rPr>
        <w:t xml:space="preserve"> активного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Однак</w:t>
      </w:r>
      <w:proofErr w:type="spellEnd"/>
      <w:r w:rsidRPr="00EE0040">
        <w:rPr>
          <w:b w:val="0"/>
          <w:lang w:val="ru-RU"/>
        </w:rPr>
        <w:t xml:space="preserve"> </w:t>
      </w:r>
      <w:proofErr w:type="spellStart"/>
      <w:r w:rsidRPr="00EE0040">
        <w:rPr>
          <w:b w:val="0"/>
          <w:lang w:val="ru-RU"/>
        </w:rPr>
        <w:t>слід</w:t>
      </w:r>
      <w:proofErr w:type="spellEnd"/>
      <w:r w:rsidRPr="00EE0040">
        <w:rPr>
          <w:b w:val="0"/>
          <w:lang w:val="ru-RU"/>
        </w:rPr>
        <w:t xml:space="preserve"> </w:t>
      </w:r>
      <w:proofErr w:type="spellStart"/>
      <w:r w:rsidRPr="00EE0040">
        <w:rPr>
          <w:b w:val="0"/>
          <w:lang w:val="ru-RU"/>
        </w:rPr>
        <w:t>зауважити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навіть</w:t>
      </w:r>
      <w:proofErr w:type="spellEnd"/>
      <w:r w:rsidRPr="00EE0040">
        <w:rPr>
          <w:b w:val="0"/>
          <w:lang w:val="ru-RU"/>
        </w:rPr>
        <w:t xml:space="preserve"> </w:t>
      </w:r>
      <w:proofErr w:type="spellStart"/>
      <w:r w:rsidRPr="00EE0040">
        <w:rPr>
          <w:b w:val="0"/>
          <w:lang w:val="ru-RU"/>
        </w:rPr>
        <w:t>усунення</w:t>
      </w:r>
      <w:proofErr w:type="spellEnd"/>
      <w:r w:rsidRPr="00EE0040">
        <w:rPr>
          <w:b w:val="0"/>
          <w:lang w:val="ru-RU"/>
        </w:rPr>
        <w:t xml:space="preserve"> </w:t>
      </w:r>
      <w:proofErr w:type="spellStart"/>
      <w:r w:rsidRPr="00EE0040">
        <w:rPr>
          <w:b w:val="0"/>
          <w:lang w:val="ru-RU"/>
        </w:rPr>
        <w:t>факторів</w:t>
      </w:r>
      <w:proofErr w:type="spellEnd"/>
      <w:r w:rsidRPr="00EE0040">
        <w:rPr>
          <w:b w:val="0"/>
          <w:lang w:val="ru-RU"/>
        </w:rPr>
        <w:t xml:space="preserve"> </w:t>
      </w:r>
      <w:proofErr w:type="spellStart"/>
      <w:r w:rsidRPr="00EE0040">
        <w:rPr>
          <w:b w:val="0"/>
          <w:lang w:val="ru-RU"/>
        </w:rPr>
        <w:t>ризику</w:t>
      </w:r>
      <w:proofErr w:type="spellEnd"/>
      <w:r w:rsidRPr="00EE0040">
        <w:rPr>
          <w:b w:val="0"/>
          <w:lang w:val="ru-RU"/>
        </w:rPr>
        <w:t xml:space="preserve"> не </w:t>
      </w:r>
      <w:proofErr w:type="spellStart"/>
      <w:r w:rsidRPr="00EE0040">
        <w:rPr>
          <w:b w:val="0"/>
          <w:lang w:val="ru-RU"/>
        </w:rPr>
        <w:t>гарантує</w:t>
      </w:r>
      <w:proofErr w:type="spellEnd"/>
      <w:r w:rsidRPr="00EE0040">
        <w:rPr>
          <w:b w:val="0"/>
          <w:lang w:val="ru-RU"/>
        </w:rPr>
        <w:t xml:space="preserve"> </w:t>
      </w:r>
      <w:proofErr w:type="spellStart"/>
      <w:r w:rsidRPr="00EE0040">
        <w:rPr>
          <w:b w:val="0"/>
          <w:lang w:val="ru-RU"/>
        </w:rPr>
        <w:t>повного</w:t>
      </w:r>
      <w:proofErr w:type="spellEnd"/>
      <w:r w:rsidRPr="00EE0040">
        <w:rPr>
          <w:b w:val="0"/>
          <w:lang w:val="ru-RU"/>
        </w:rPr>
        <w:t xml:space="preserve"> </w:t>
      </w:r>
      <w:proofErr w:type="spellStart"/>
      <w:r w:rsidRPr="00EE0040">
        <w:rPr>
          <w:b w:val="0"/>
          <w:lang w:val="ru-RU"/>
        </w:rPr>
        <w:t>збереження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оскільки</w:t>
      </w:r>
      <w:proofErr w:type="spellEnd"/>
      <w:r w:rsidRPr="00EE0040">
        <w:rPr>
          <w:b w:val="0"/>
          <w:lang w:val="ru-RU"/>
        </w:rPr>
        <w:t xml:space="preserve"> </w:t>
      </w:r>
      <w:proofErr w:type="spellStart"/>
      <w:r w:rsidRPr="00EE0040">
        <w:rPr>
          <w:b w:val="0"/>
          <w:lang w:val="ru-RU"/>
        </w:rPr>
        <w:t>вплив</w:t>
      </w:r>
      <w:proofErr w:type="spellEnd"/>
      <w:r w:rsidRPr="00EE0040">
        <w:rPr>
          <w:b w:val="0"/>
          <w:lang w:val="ru-RU"/>
        </w:rPr>
        <w:t xml:space="preserve"> на </w:t>
      </w:r>
      <w:proofErr w:type="spellStart"/>
      <w:r w:rsidRPr="00EE0040">
        <w:rPr>
          <w:b w:val="0"/>
          <w:lang w:val="ru-RU"/>
        </w:rPr>
        <w:t>нього</w:t>
      </w:r>
      <w:proofErr w:type="spellEnd"/>
      <w:r w:rsidRPr="00EE0040">
        <w:rPr>
          <w:b w:val="0"/>
          <w:lang w:val="ru-RU"/>
        </w:rPr>
        <w:t xml:space="preserve"> </w:t>
      </w:r>
      <w:proofErr w:type="spellStart"/>
      <w:r w:rsidRPr="00EE0040">
        <w:rPr>
          <w:b w:val="0"/>
          <w:lang w:val="ru-RU"/>
        </w:rPr>
        <w:t>мають</w:t>
      </w:r>
      <w:proofErr w:type="spellEnd"/>
      <w:r w:rsidRPr="00EE0040">
        <w:rPr>
          <w:b w:val="0"/>
          <w:lang w:val="ru-RU"/>
        </w:rPr>
        <w:t xml:space="preserve"> </w:t>
      </w:r>
      <w:proofErr w:type="spellStart"/>
      <w:r w:rsidRPr="00EE0040">
        <w:rPr>
          <w:b w:val="0"/>
          <w:lang w:val="ru-RU"/>
        </w:rPr>
        <w:t>численні</w:t>
      </w:r>
      <w:proofErr w:type="spellEnd"/>
      <w:r w:rsidRPr="00EE0040">
        <w:rPr>
          <w:b w:val="0"/>
          <w:lang w:val="ru-RU"/>
        </w:rPr>
        <w:t xml:space="preserve"> </w:t>
      </w:r>
      <w:proofErr w:type="spellStart"/>
      <w:r w:rsidRPr="00EE0040">
        <w:rPr>
          <w:b w:val="0"/>
          <w:lang w:val="ru-RU"/>
        </w:rPr>
        <w:t>біологічні</w:t>
      </w:r>
      <w:proofErr w:type="spellEnd"/>
      <w:r w:rsidRPr="00EE0040">
        <w:rPr>
          <w:b w:val="0"/>
          <w:lang w:val="ru-RU"/>
        </w:rPr>
        <w:t xml:space="preserve"> та </w:t>
      </w:r>
      <w:proofErr w:type="spellStart"/>
      <w:r w:rsidRPr="00EE0040">
        <w:rPr>
          <w:b w:val="0"/>
          <w:lang w:val="ru-RU"/>
        </w:rPr>
        <w:t>соціальні</w:t>
      </w:r>
      <w:proofErr w:type="spellEnd"/>
      <w:r w:rsidRPr="00EE0040">
        <w:rPr>
          <w:b w:val="0"/>
          <w:lang w:val="ru-RU"/>
        </w:rPr>
        <w:t xml:space="preserve"> </w:t>
      </w:r>
      <w:proofErr w:type="spellStart"/>
      <w:r w:rsidRPr="00EE0040">
        <w:rPr>
          <w:b w:val="0"/>
          <w:lang w:val="ru-RU"/>
        </w:rPr>
        <w:t>чинники</w:t>
      </w:r>
      <w:proofErr w:type="spellEnd"/>
      <w:r w:rsidRPr="00EE0040">
        <w:rPr>
          <w:b w:val="0"/>
          <w:lang w:val="ru-RU"/>
        </w:rPr>
        <w:t xml:space="preserve"> [33].</w:t>
      </w:r>
    </w:p>
    <w:p w14:paraId="16A8A4E6" w14:textId="4410FCCD"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три </w:t>
      </w:r>
      <w:proofErr w:type="spellStart"/>
      <w:r w:rsidRPr="00EE0040">
        <w:rPr>
          <w:b w:val="0"/>
          <w:lang w:val="ru-RU"/>
        </w:rPr>
        <w:t>ключові</w:t>
      </w:r>
      <w:proofErr w:type="spellEnd"/>
      <w:r w:rsidRPr="00EE0040">
        <w:rPr>
          <w:b w:val="0"/>
          <w:lang w:val="ru-RU"/>
        </w:rPr>
        <w:t xml:space="preserve"> </w:t>
      </w:r>
      <w:proofErr w:type="spellStart"/>
      <w:r w:rsidRPr="00EE0040">
        <w:rPr>
          <w:b w:val="0"/>
          <w:lang w:val="ru-RU"/>
        </w:rPr>
        <w:t>складові</w:t>
      </w:r>
      <w:proofErr w:type="spellEnd"/>
      <w:r w:rsidRPr="00EE0040">
        <w:rPr>
          <w:b w:val="0"/>
          <w:lang w:val="ru-RU"/>
        </w:rPr>
        <w:t>:</w:t>
      </w:r>
    </w:p>
    <w:p w14:paraId="5ECABBF5" w14:textId="1102B538" w:rsidR="00EE0040" w:rsidRPr="00EE0040" w:rsidRDefault="00EE0040" w:rsidP="003741AF">
      <w:pPr>
        <w:pStyle w:val="af1"/>
        <w:spacing w:line="240" w:lineRule="auto"/>
        <w:ind w:firstLine="709"/>
        <w:contextualSpacing/>
        <w:jc w:val="both"/>
        <w:rPr>
          <w:b w:val="0"/>
          <w:lang w:val="ru-RU"/>
        </w:rPr>
      </w:pPr>
      <w:r w:rsidRPr="003741AF">
        <w:rPr>
          <w:b w:val="0"/>
          <w:i/>
          <w:lang w:val="ru-RU"/>
        </w:rPr>
        <w:t xml:space="preserve">Культура </w:t>
      </w:r>
      <w:proofErr w:type="spellStart"/>
      <w:r w:rsidRPr="003741AF">
        <w:rPr>
          <w:b w:val="0"/>
          <w:i/>
          <w:lang w:val="ru-RU"/>
        </w:rPr>
        <w:t>харчування</w:t>
      </w:r>
      <w:proofErr w:type="spellEnd"/>
      <w:r w:rsidRPr="00EE0040">
        <w:rPr>
          <w:b w:val="0"/>
          <w:lang w:val="ru-RU"/>
        </w:rPr>
        <w:t xml:space="preserve"> – </w:t>
      </w:r>
      <w:proofErr w:type="spellStart"/>
      <w:r w:rsidRPr="00EE0040">
        <w:rPr>
          <w:b w:val="0"/>
          <w:lang w:val="ru-RU"/>
        </w:rPr>
        <w:t>раціональне</w:t>
      </w:r>
      <w:proofErr w:type="spellEnd"/>
      <w:r w:rsidRPr="00EE0040">
        <w:rPr>
          <w:b w:val="0"/>
          <w:lang w:val="ru-RU"/>
        </w:rPr>
        <w:t xml:space="preserve"> </w:t>
      </w:r>
      <w:proofErr w:type="spellStart"/>
      <w:r w:rsidRPr="00EE0040">
        <w:rPr>
          <w:b w:val="0"/>
          <w:lang w:val="ru-RU"/>
        </w:rPr>
        <w:t>споживання</w:t>
      </w:r>
      <w:proofErr w:type="spellEnd"/>
      <w:r w:rsidRPr="00EE0040">
        <w:rPr>
          <w:b w:val="0"/>
          <w:lang w:val="ru-RU"/>
        </w:rPr>
        <w:t xml:space="preserve"> </w:t>
      </w:r>
      <w:proofErr w:type="spellStart"/>
      <w:r w:rsidRPr="00EE0040">
        <w:rPr>
          <w:b w:val="0"/>
          <w:lang w:val="ru-RU"/>
        </w:rPr>
        <w:t>їжі</w:t>
      </w:r>
      <w:proofErr w:type="spellEnd"/>
      <w:r w:rsidRPr="00EE0040">
        <w:rPr>
          <w:b w:val="0"/>
          <w:lang w:val="ru-RU"/>
        </w:rPr>
        <w:t xml:space="preserve">, яке </w:t>
      </w:r>
      <w:proofErr w:type="spellStart"/>
      <w:r w:rsidRPr="00EE0040">
        <w:rPr>
          <w:b w:val="0"/>
          <w:lang w:val="ru-RU"/>
        </w:rPr>
        <w:t>відповідає</w:t>
      </w:r>
      <w:proofErr w:type="spellEnd"/>
      <w:r w:rsidRPr="00EE0040">
        <w:rPr>
          <w:b w:val="0"/>
          <w:lang w:val="ru-RU"/>
        </w:rPr>
        <w:t xml:space="preserve"> потребам </w:t>
      </w:r>
      <w:proofErr w:type="spellStart"/>
      <w:r w:rsidRPr="00EE0040">
        <w:rPr>
          <w:b w:val="0"/>
          <w:lang w:val="ru-RU"/>
        </w:rPr>
        <w:t>організму</w:t>
      </w:r>
      <w:proofErr w:type="spellEnd"/>
      <w:r w:rsidRPr="00EE0040">
        <w:rPr>
          <w:b w:val="0"/>
          <w:lang w:val="ru-RU"/>
        </w:rPr>
        <w:t xml:space="preserve"> та </w:t>
      </w:r>
      <w:proofErr w:type="spellStart"/>
      <w:r w:rsidRPr="00EE0040">
        <w:rPr>
          <w:b w:val="0"/>
          <w:lang w:val="ru-RU"/>
        </w:rPr>
        <w:t>сприяє</w:t>
      </w:r>
      <w:proofErr w:type="spellEnd"/>
      <w:r w:rsidRPr="00EE0040">
        <w:rPr>
          <w:b w:val="0"/>
          <w:lang w:val="ru-RU"/>
        </w:rPr>
        <w:t xml:space="preserve"> </w:t>
      </w:r>
      <w:proofErr w:type="spellStart"/>
      <w:r w:rsidRPr="00EE0040">
        <w:rPr>
          <w:b w:val="0"/>
          <w:lang w:val="ru-RU"/>
        </w:rPr>
        <w:t>підтримці</w:t>
      </w:r>
      <w:proofErr w:type="spellEnd"/>
      <w:r w:rsidRPr="00EE0040">
        <w:rPr>
          <w:b w:val="0"/>
          <w:lang w:val="ru-RU"/>
        </w:rPr>
        <w:t xml:space="preserve"> оптимального </w:t>
      </w:r>
      <w:proofErr w:type="spellStart"/>
      <w:r w:rsidRPr="00EE0040">
        <w:rPr>
          <w:b w:val="0"/>
          <w:lang w:val="ru-RU"/>
        </w:rPr>
        <w:t>рівня</w:t>
      </w:r>
      <w:proofErr w:type="spellEnd"/>
      <w:r w:rsidRPr="00EE0040">
        <w:rPr>
          <w:b w:val="0"/>
          <w:lang w:val="ru-RU"/>
        </w:rPr>
        <w:t xml:space="preserve"> </w:t>
      </w:r>
      <w:proofErr w:type="spellStart"/>
      <w:r w:rsidRPr="00EE0040">
        <w:rPr>
          <w:b w:val="0"/>
          <w:lang w:val="ru-RU"/>
        </w:rPr>
        <w:t>енергії</w:t>
      </w:r>
      <w:proofErr w:type="spellEnd"/>
      <w:r w:rsidRPr="00EE0040">
        <w:rPr>
          <w:b w:val="0"/>
          <w:lang w:val="ru-RU"/>
        </w:rPr>
        <w:t xml:space="preserve"> й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w:t>
      </w:r>
    </w:p>
    <w:p w14:paraId="22998CE2" w14:textId="77777777" w:rsidR="00EE0040" w:rsidRPr="00EE0040" w:rsidRDefault="00EE0040" w:rsidP="003741AF">
      <w:pPr>
        <w:pStyle w:val="af1"/>
        <w:spacing w:line="240" w:lineRule="auto"/>
        <w:ind w:firstLine="709"/>
        <w:contextualSpacing/>
        <w:jc w:val="both"/>
        <w:rPr>
          <w:b w:val="0"/>
          <w:lang w:val="ru-RU"/>
        </w:rPr>
      </w:pPr>
      <w:r w:rsidRPr="003741AF">
        <w:rPr>
          <w:b w:val="0"/>
          <w:i/>
          <w:lang w:val="ru-RU"/>
        </w:rPr>
        <w:t>Культура руху</w:t>
      </w:r>
      <w:r w:rsidRPr="00EE0040">
        <w:rPr>
          <w:b w:val="0"/>
          <w:lang w:val="ru-RU"/>
        </w:rPr>
        <w:t xml:space="preserve"> – регулярна </w:t>
      </w:r>
      <w:proofErr w:type="spellStart"/>
      <w:r w:rsidRPr="00EE0040">
        <w:rPr>
          <w:b w:val="0"/>
          <w:lang w:val="ru-RU"/>
        </w:rPr>
        <w:t>фізична</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забезпечує</w:t>
      </w:r>
      <w:proofErr w:type="spellEnd"/>
      <w:r w:rsidRPr="00EE0040">
        <w:rPr>
          <w:b w:val="0"/>
          <w:lang w:val="ru-RU"/>
        </w:rPr>
        <w:t xml:space="preserve"> </w:t>
      </w:r>
      <w:proofErr w:type="spellStart"/>
      <w:r w:rsidRPr="00EE0040">
        <w:rPr>
          <w:b w:val="0"/>
          <w:lang w:val="ru-RU"/>
        </w:rPr>
        <w:t>підтримку</w:t>
      </w:r>
      <w:proofErr w:type="spellEnd"/>
      <w:r w:rsidRPr="00EE0040">
        <w:rPr>
          <w:b w:val="0"/>
          <w:lang w:val="ru-RU"/>
        </w:rPr>
        <w:t xml:space="preserve"> </w:t>
      </w:r>
      <w:proofErr w:type="spellStart"/>
      <w:r w:rsidRPr="00EE0040">
        <w:rPr>
          <w:b w:val="0"/>
          <w:lang w:val="ru-RU"/>
        </w:rPr>
        <w:t>фізичної</w:t>
      </w:r>
      <w:proofErr w:type="spellEnd"/>
      <w:r w:rsidRPr="00EE0040">
        <w:rPr>
          <w:b w:val="0"/>
          <w:lang w:val="ru-RU"/>
        </w:rPr>
        <w:t xml:space="preserve"> </w:t>
      </w:r>
      <w:proofErr w:type="spellStart"/>
      <w:r w:rsidRPr="00EE0040">
        <w:rPr>
          <w:b w:val="0"/>
          <w:lang w:val="ru-RU"/>
        </w:rPr>
        <w:t>форми</w:t>
      </w:r>
      <w:proofErr w:type="spellEnd"/>
      <w:r w:rsidRPr="00EE0040">
        <w:rPr>
          <w:b w:val="0"/>
          <w:lang w:val="ru-RU"/>
        </w:rPr>
        <w:t xml:space="preserve">, </w:t>
      </w:r>
      <w:proofErr w:type="spellStart"/>
      <w:r w:rsidRPr="00EE0040">
        <w:rPr>
          <w:b w:val="0"/>
          <w:lang w:val="ru-RU"/>
        </w:rPr>
        <w:t>профілактику</w:t>
      </w:r>
      <w:proofErr w:type="spellEnd"/>
      <w:r w:rsidRPr="00EE0040">
        <w:rPr>
          <w:b w:val="0"/>
          <w:lang w:val="ru-RU"/>
        </w:rPr>
        <w:t xml:space="preserve"> </w:t>
      </w:r>
      <w:proofErr w:type="spellStart"/>
      <w:r w:rsidRPr="00EE0040">
        <w:rPr>
          <w:b w:val="0"/>
          <w:lang w:val="ru-RU"/>
        </w:rPr>
        <w:t>захворювань</w:t>
      </w:r>
      <w:proofErr w:type="spellEnd"/>
      <w:r w:rsidRPr="00EE0040">
        <w:rPr>
          <w:b w:val="0"/>
          <w:lang w:val="ru-RU"/>
        </w:rPr>
        <w:t xml:space="preserve"> і </w:t>
      </w:r>
      <w:proofErr w:type="spellStart"/>
      <w:r w:rsidRPr="00EE0040">
        <w:rPr>
          <w:b w:val="0"/>
          <w:lang w:val="ru-RU"/>
        </w:rPr>
        <w:t>підвищення</w:t>
      </w:r>
      <w:proofErr w:type="spellEnd"/>
      <w:r w:rsidRPr="00EE0040">
        <w:rPr>
          <w:b w:val="0"/>
          <w:lang w:val="ru-RU"/>
        </w:rPr>
        <w:t xml:space="preserve"> </w:t>
      </w:r>
      <w:proofErr w:type="spellStart"/>
      <w:r w:rsidRPr="00EE0040">
        <w:rPr>
          <w:b w:val="0"/>
          <w:lang w:val="ru-RU"/>
        </w:rPr>
        <w:t>загального</w:t>
      </w:r>
      <w:proofErr w:type="spellEnd"/>
      <w:r w:rsidRPr="00EE0040">
        <w:rPr>
          <w:b w:val="0"/>
          <w:lang w:val="ru-RU"/>
        </w:rPr>
        <w:t xml:space="preserve"> </w:t>
      </w:r>
      <w:proofErr w:type="spellStart"/>
      <w:r w:rsidRPr="00EE0040">
        <w:rPr>
          <w:b w:val="0"/>
          <w:lang w:val="ru-RU"/>
        </w:rPr>
        <w:t>життєвого</w:t>
      </w:r>
      <w:proofErr w:type="spellEnd"/>
      <w:r w:rsidRPr="00EE0040">
        <w:rPr>
          <w:b w:val="0"/>
          <w:lang w:val="ru-RU"/>
        </w:rPr>
        <w:t xml:space="preserve"> тонусу.</w:t>
      </w:r>
    </w:p>
    <w:p w14:paraId="77BE7CA3" w14:textId="77777777" w:rsidR="00EE0040" w:rsidRPr="00EE0040" w:rsidRDefault="00EE0040" w:rsidP="003741AF">
      <w:pPr>
        <w:pStyle w:val="af1"/>
        <w:spacing w:line="240" w:lineRule="auto"/>
        <w:ind w:firstLine="709"/>
        <w:contextualSpacing/>
        <w:jc w:val="both"/>
        <w:rPr>
          <w:b w:val="0"/>
          <w:lang w:val="ru-RU"/>
        </w:rPr>
      </w:pPr>
      <w:r w:rsidRPr="003741AF">
        <w:rPr>
          <w:b w:val="0"/>
          <w:i/>
          <w:lang w:val="ru-RU"/>
        </w:rPr>
        <w:t xml:space="preserve">Культура </w:t>
      </w:r>
      <w:proofErr w:type="spellStart"/>
      <w:r w:rsidRPr="003741AF">
        <w:rPr>
          <w:b w:val="0"/>
          <w:i/>
          <w:lang w:val="ru-RU"/>
        </w:rPr>
        <w:t>емоцій</w:t>
      </w:r>
      <w:proofErr w:type="spellEnd"/>
      <w:r w:rsidRPr="00EE0040">
        <w:rPr>
          <w:b w:val="0"/>
          <w:lang w:val="ru-RU"/>
        </w:rPr>
        <w:t xml:space="preserve"> –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психологічної</w:t>
      </w:r>
      <w:proofErr w:type="spellEnd"/>
      <w:r w:rsidRPr="00EE0040">
        <w:rPr>
          <w:b w:val="0"/>
          <w:lang w:val="ru-RU"/>
        </w:rPr>
        <w:t xml:space="preserve"> </w:t>
      </w:r>
      <w:proofErr w:type="spellStart"/>
      <w:r w:rsidRPr="00EE0040">
        <w:rPr>
          <w:b w:val="0"/>
          <w:lang w:val="ru-RU"/>
        </w:rPr>
        <w:t>стійкості</w:t>
      </w:r>
      <w:proofErr w:type="spellEnd"/>
      <w:r w:rsidRPr="00EE0040">
        <w:rPr>
          <w:b w:val="0"/>
          <w:lang w:val="ru-RU"/>
        </w:rPr>
        <w:t xml:space="preserve">, контроль </w:t>
      </w:r>
      <w:proofErr w:type="spellStart"/>
      <w:r w:rsidRPr="00EE0040">
        <w:rPr>
          <w:b w:val="0"/>
          <w:lang w:val="ru-RU"/>
        </w:rPr>
        <w:t>рівня</w:t>
      </w:r>
      <w:proofErr w:type="spellEnd"/>
      <w:r w:rsidRPr="00EE0040">
        <w:rPr>
          <w:b w:val="0"/>
          <w:lang w:val="ru-RU"/>
        </w:rPr>
        <w:t xml:space="preserve"> </w:t>
      </w:r>
      <w:proofErr w:type="spellStart"/>
      <w:r w:rsidRPr="00EE0040">
        <w:rPr>
          <w:b w:val="0"/>
          <w:lang w:val="ru-RU"/>
        </w:rPr>
        <w:t>стресу</w:t>
      </w:r>
      <w:proofErr w:type="spellEnd"/>
      <w:r w:rsidRPr="00EE0040">
        <w:rPr>
          <w:b w:val="0"/>
          <w:lang w:val="ru-RU"/>
        </w:rPr>
        <w:t xml:space="preserve">, </w:t>
      </w:r>
      <w:proofErr w:type="spellStart"/>
      <w:r w:rsidRPr="00EE0040">
        <w:rPr>
          <w:b w:val="0"/>
          <w:lang w:val="ru-RU"/>
        </w:rPr>
        <w:t>позитивне</w:t>
      </w:r>
      <w:proofErr w:type="spellEnd"/>
      <w:r w:rsidRPr="00EE0040">
        <w:rPr>
          <w:b w:val="0"/>
          <w:lang w:val="ru-RU"/>
        </w:rPr>
        <w:t xml:space="preserve"> </w:t>
      </w:r>
      <w:proofErr w:type="spellStart"/>
      <w:r w:rsidRPr="00EE0040">
        <w:rPr>
          <w:b w:val="0"/>
          <w:lang w:val="ru-RU"/>
        </w:rPr>
        <w:t>мислення</w:t>
      </w:r>
      <w:proofErr w:type="spellEnd"/>
      <w:r w:rsidRPr="00EE0040">
        <w:rPr>
          <w:b w:val="0"/>
          <w:lang w:val="ru-RU"/>
        </w:rPr>
        <w:t xml:space="preserve"> та </w:t>
      </w:r>
      <w:proofErr w:type="spellStart"/>
      <w:r w:rsidRPr="00EE0040">
        <w:rPr>
          <w:b w:val="0"/>
          <w:lang w:val="ru-RU"/>
        </w:rPr>
        <w:t>здатність</w:t>
      </w:r>
      <w:proofErr w:type="spellEnd"/>
      <w:r w:rsidRPr="00EE0040">
        <w:rPr>
          <w:b w:val="0"/>
          <w:lang w:val="ru-RU"/>
        </w:rPr>
        <w:t xml:space="preserve"> </w:t>
      </w:r>
      <w:proofErr w:type="spellStart"/>
      <w:r w:rsidRPr="00EE0040">
        <w:rPr>
          <w:b w:val="0"/>
          <w:lang w:val="ru-RU"/>
        </w:rPr>
        <w:t>підтримувати</w:t>
      </w:r>
      <w:proofErr w:type="spellEnd"/>
      <w:r w:rsidRPr="00EE0040">
        <w:rPr>
          <w:b w:val="0"/>
          <w:lang w:val="ru-RU"/>
        </w:rPr>
        <w:t xml:space="preserve"> </w:t>
      </w:r>
      <w:proofErr w:type="spellStart"/>
      <w:r w:rsidRPr="00EE0040">
        <w:rPr>
          <w:b w:val="0"/>
          <w:lang w:val="ru-RU"/>
        </w:rPr>
        <w:t>гармонійні</w:t>
      </w:r>
      <w:proofErr w:type="spellEnd"/>
      <w:r w:rsidRPr="00EE0040">
        <w:rPr>
          <w:b w:val="0"/>
          <w:lang w:val="ru-RU"/>
        </w:rPr>
        <w:t xml:space="preserve"> </w:t>
      </w:r>
      <w:proofErr w:type="spellStart"/>
      <w:r w:rsidRPr="00EE0040">
        <w:rPr>
          <w:b w:val="0"/>
          <w:lang w:val="ru-RU"/>
        </w:rPr>
        <w:t>міжособистісні</w:t>
      </w:r>
      <w:proofErr w:type="spellEnd"/>
      <w:r w:rsidRPr="00EE0040">
        <w:rPr>
          <w:b w:val="0"/>
          <w:lang w:val="ru-RU"/>
        </w:rPr>
        <w:t xml:space="preserve"> </w:t>
      </w:r>
      <w:proofErr w:type="spellStart"/>
      <w:r w:rsidRPr="00EE0040">
        <w:rPr>
          <w:b w:val="0"/>
          <w:lang w:val="ru-RU"/>
        </w:rPr>
        <w:t>стосунки</w:t>
      </w:r>
      <w:proofErr w:type="spellEnd"/>
      <w:r w:rsidRPr="00EE0040">
        <w:rPr>
          <w:b w:val="0"/>
          <w:lang w:val="ru-RU"/>
        </w:rPr>
        <w:t>.</w:t>
      </w:r>
    </w:p>
    <w:p w14:paraId="73E616CD" w14:textId="7B1A49C6" w:rsidR="00636E31" w:rsidRDefault="00EE0040" w:rsidP="003741AF">
      <w:pPr>
        <w:pStyle w:val="af1"/>
        <w:spacing w:line="240" w:lineRule="auto"/>
        <w:ind w:firstLine="709"/>
        <w:contextualSpacing/>
        <w:jc w:val="both"/>
        <w:rPr>
          <w:b w:val="0"/>
          <w:lang w:val="ru-RU"/>
        </w:rPr>
      </w:pP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w:t>
      </w:r>
      <w:proofErr w:type="spellStart"/>
      <w:r w:rsidRPr="00EE0040">
        <w:rPr>
          <w:b w:val="0"/>
          <w:lang w:val="ru-RU"/>
        </w:rPr>
        <w:t>значною</w:t>
      </w:r>
      <w:proofErr w:type="spellEnd"/>
      <w:r w:rsidRPr="00EE0040">
        <w:rPr>
          <w:b w:val="0"/>
          <w:lang w:val="ru-RU"/>
        </w:rPr>
        <w:t xml:space="preserve"> </w:t>
      </w:r>
      <w:proofErr w:type="spellStart"/>
      <w:r w:rsidRPr="00EE0040">
        <w:rPr>
          <w:b w:val="0"/>
          <w:lang w:val="ru-RU"/>
        </w:rPr>
        <w:t>мірою</w:t>
      </w:r>
      <w:proofErr w:type="spellEnd"/>
      <w:r w:rsidRPr="00EE0040">
        <w:rPr>
          <w:b w:val="0"/>
          <w:lang w:val="ru-RU"/>
        </w:rPr>
        <w:t xml:space="preserve"> </w:t>
      </w:r>
      <w:proofErr w:type="spellStart"/>
      <w:r w:rsidRPr="00EE0040">
        <w:rPr>
          <w:b w:val="0"/>
          <w:lang w:val="ru-RU"/>
        </w:rPr>
        <w:t>залежить</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гармонійного</w:t>
      </w:r>
      <w:proofErr w:type="spellEnd"/>
      <w:r w:rsidRPr="00EE0040">
        <w:rPr>
          <w:b w:val="0"/>
          <w:lang w:val="ru-RU"/>
        </w:rPr>
        <w:t xml:space="preserve"> </w:t>
      </w:r>
      <w:proofErr w:type="spellStart"/>
      <w:r w:rsidRPr="00EE0040">
        <w:rPr>
          <w:b w:val="0"/>
          <w:lang w:val="ru-RU"/>
        </w:rPr>
        <w:t>поєднання</w:t>
      </w:r>
      <w:proofErr w:type="spellEnd"/>
      <w:r w:rsidRPr="00EE0040">
        <w:rPr>
          <w:b w:val="0"/>
          <w:lang w:val="ru-RU"/>
        </w:rPr>
        <w:t xml:space="preserve"> </w:t>
      </w:r>
      <w:proofErr w:type="spellStart"/>
      <w:r w:rsidRPr="00EE0040">
        <w:rPr>
          <w:b w:val="0"/>
          <w:lang w:val="ru-RU"/>
        </w:rPr>
        <w:t>цих</w:t>
      </w:r>
      <w:proofErr w:type="spellEnd"/>
      <w:r w:rsidRPr="00EE0040">
        <w:rPr>
          <w:b w:val="0"/>
          <w:lang w:val="ru-RU"/>
        </w:rPr>
        <w:t xml:space="preserve"> </w:t>
      </w:r>
      <w:proofErr w:type="spellStart"/>
      <w:r w:rsidRPr="00EE0040">
        <w:rPr>
          <w:b w:val="0"/>
          <w:lang w:val="ru-RU"/>
        </w:rPr>
        <w:t>трьох</w:t>
      </w:r>
      <w:proofErr w:type="spellEnd"/>
      <w:r w:rsidRPr="00EE0040">
        <w:rPr>
          <w:b w:val="0"/>
          <w:lang w:val="ru-RU"/>
        </w:rPr>
        <w:t xml:space="preserve"> </w:t>
      </w:r>
      <w:proofErr w:type="spellStart"/>
      <w:r w:rsidRPr="00EE0040">
        <w:rPr>
          <w:b w:val="0"/>
          <w:lang w:val="ru-RU"/>
        </w:rPr>
        <w:t>складових</w:t>
      </w:r>
      <w:proofErr w:type="spellEnd"/>
      <w:r w:rsidRPr="00EE0040">
        <w:rPr>
          <w:b w:val="0"/>
          <w:lang w:val="ru-RU"/>
        </w:rPr>
        <w:t>.</w:t>
      </w:r>
    </w:p>
    <w:p w14:paraId="35D22466" w14:textId="22476C8A" w:rsidR="002304DB" w:rsidRDefault="00EE0040" w:rsidP="003741AF">
      <w:pPr>
        <w:pStyle w:val="af1"/>
        <w:spacing w:line="240" w:lineRule="auto"/>
        <w:ind w:firstLine="709"/>
        <w:contextualSpacing/>
        <w:jc w:val="both"/>
        <w:rPr>
          <w:b w:val="0"/>
          <w:lang w:val="ru-RU"/>
        </w:rPr>
      </w:pPr>
      <w:r w:rsidRPr="00EE0040">
        <w:rPr>
          <w:b w:val="0"/>
          <w:lang w:val="ru-RU"/>
        </w:rPr>
        <w:t xml:space="preserve">Таким чином,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передбачає</w:t>
      </w:r>
      <w:proofErr w:type="spellEnd"/>
      <w:r w:rsidRPr="00EE0040">
        <w:rPr>
          <w:b w:val="0"/>
          <w:lang w:val="ru-RU"/>
        </w:rPr>
        <w:t xml:space="preserve"> </w:t>
      </w:r>
      <w:proofErr w:type="spellStart"/>
      <w:r w:rsidRPr="00EE0040">
        <w:rPr>
          <w:b w:val="0"/>
          <w:lang w:val="ru-RU"/>
        </w:rPr>
        <w:t>свідоме</w:t>
      </w:r>
      <w:proofErr w:type="spellEnd"/>
      <w:r w:rsidRPr="00EE0040">
        <w:rPr>
          <w:b w:val="0"/>
          <w:lang w:val="ru-RU"/>
        </w:rPr>
        <w:t xml:space="preserve"> </w:t>
      </w: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власного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активну</w:t>
      </w:r>
      <w:proofErr w:type="spellEnd"/>
      <w:r w:rsidRPr="00EE0040">
        <w:rPr>
          <w:b w:val="0"/>
          <w:lang w:val="ru-RU"/>
        </w:rPr>
        <w:t xml:space="preserve"> участь у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зміцненні</w:t>
      </w:r>
      <w:proofErr w:type="spellEnd"/>
      <w:r w:rsidRPr="00EE0040">
        <w:rPr>
          <w:b w:val="0"/>
          <w:lang w:val="ru-RU"/>
        </w:rPr>
        <w:t xml:space="preserve"> та </w:t>
      </w:r>
      <w:proofErr w:type="spellStart"/>
      <w:r w:rsidRPr="00EE0040">
        <w:rPr>
          <w:b w:val="0"/>
          <w:lang w:val="ru-RU"/>
        </w:rPr>
        <w:t>впровадження</w:t>
      </w:r>
      <w:proofErr w:type="spellEnd"/>
      <w:r w:rsidRPr="00EE0040">
        <w:rPr>
          <w:b w:val="0"/>
          <w:lang w:val="ru-RU"/>
        </w:rPr>
        <w:t xml:space="preserve"> </w:t>
      </w:r>
      <w:proofErr w:type="spellStart"/>
      <w:r w:rsidRPr="00EE0040">
        <w:rPr>
          <w:b w:val="0"/>
          <w:lang w:val="ru-RU"/>
        </w:rPr>
        <w:t>профілактичних</w:t>
      </w:r>
      <w:proofErr w:type="spellEnd"/>
      <w:r w:rsidRPr="00EE0040">
        <w:rPr>
          <w:b w:val="0"/>
          <w:lang w:val="ru-RU"/>
        </w:rPr>
        <w:t xml:space="preserve"> </w:t>
      </w:r>
      <w:proofErr w:type="spellStart"/>
      <w:r w:rsidRPr="00EE0040">
        <w:rPr>
          <w:b w:val="0"/>
          <w:lang w:val="ru-RU"/>
        </w:rPr>
        <w:t>заходів</w:t>
      </w:r>
      <w:proofErr w:type="spellEnd"/>
      <w:r w:rsidRPr="00EE0040">
        <w:rPr>
          <w:b w:val="0"/>
          <w:lang w:val="ru-RU"/>
        </w:rPr>
        <w:t xml:space="preserve"> у </w:t>
      </w:r>
      <w:proofErr w:type="spellStart"/>
      <w:r w:rsidRPr="00EE0040">
        <w:rPr>
          <w:b w:val="0"/>
          <w:lang w:val="ru-RU"/>
        </w:rPr>
        <w:t>щоденному</w:t>
      </w:r>
      <w:proofErr w:type="spellEnd"/>
      <w:r w:rsidRPr="00EE0040">
        <w:rPr>
          <w:b w:val="0"/>
          <w:lang w:val="ru-RU"/>
        </w:rPr>
        <w:t xml:space="preserve"> </w:t>
      </w:r>
      <w:proofErr w:type="spellStart"/>
      <w:r w:rsidRPr="00EE0040">
        <w:rPr>
          <w:b w:val="0"/>
          <w:lang w:val="ru-RU"/>
        </w:rPr>
        <w:t>житті</w:t>
      </w:r>
      <w:proofErr w:type="spellEnd"/>
      <w:r w:rsidRPr="00EE0040">
        <w:rPr>
          <w:b w:val="0"/>
          <w:lang w:val="ru-RU"/>
        </w:rPr>
        <w:t xml:space="preserve">. </w:t>
      </w:r>
      <w:proofErr w:type="spellStart"/>
      <w:r w:rsidRPr="00EE0040">
        <w:rPr>
          <w:b w:val="0"/>
          <w:lang w:val="ru-RU"/>
        </w:rPr>
        <w:t>Це</w:t>
      </w:r>
      <w:proofErr w:type="spellEnd"/>
      <w:r w:rsidRPr="00EE0040">
        <w:rPr>
          <w:b w:val="0"/>
          <w:lang w:val="ru-RU"/>
        </w:rPr>
        <w:t xml:space="preserve">, у свою </w:t>
      </w:r>
      <w:proofErr w:type="spellStart"/>
      <w:r w:rsidRPr="00EE0040">
        <w:rPr>
          <w:b w:val="0"/>
          <w:lang w:val="ru-RU"/>
        </w:rPr>
        <w:t>чергу</w:t>
      </w:r>
      <w:proofErr w:type="spellEnd"/>
      <w:r w:rsidRPr="00EE0040">
        <w:rPr>
          <w:b w:val="0"/>
          <w:lang w:val="ru-RU"/>
        </w:rPr>
        <w:t xml:space="preserve">, </w:t>
      </w:r>
      <w:proofErr w:type="spellStart"/>
      <w:r w:rsidRPr="00EE0040">
        <w:rPr>
          <w:b w:val="0"/>
          <w:lang w:val="ru-RU"/>
        </w:rPr>
        <w:t>створює</w:t>
      </w:r>
      <w:proofErr w:type="spellEnd"/>
      <w:r w:rsidRPr="00EE0040">
        <w:rPr>
          <w:b w:val="0"/>
          <w:lang w:val="ru-RU"/>
        </w:rPr>
        <w:t xml:space="preserve"> </w:t>
      </w:r>
      <w:proofErr w:type="spellStart"/>
      <w:r w:rsidRPr="00EE0040">
        <w:rPr>
          <w:b w:val="0"/>
          <w:lang w:val="ru-RU"/>
        </w:rPr>
        <w:t>передумови</w:t>
      </w:r>
      <w:proofErr w:type="spellEnd"/>
      <w:r w:rsidRPr="00EE0040">
        <w:rPr>
          <w:b w:val="0"/>
          <w:lang w:val="ru-RU"/>
        </w:rPr>
        <w:t xml:space="preserve"> для </w:t>
      </w:r>
      <w:proofErr w:type="spellStart"/>
      <w:r w:rsidRPr="00EE0040">
        <w:rPr>
          <w:b w:val="0"/>
          <w:lang w:val="ru-RU"/>
        </w:rPr>
        <w:t>розвитку</w:t>
      </w:r>
      <w:proofErr w:type="spellEnd"/>
      <w:r w:rsidRPr="00EE0040">
        <w:rPr>
          <w:b w:val="0"/>
          <w:lang w:val="ru-RU"/>
        </w:rPr>
        <w:t xml:space="preserve"> здорового </w:t>
      </w:r>
      <w:proofErr w:type="spellStart"/>
      <w:r w:rsidRPr="00EE0040">
        <w:rPr>
          <w:b w:val="0"/>
          <w:lang w:val="ru-RU"/>
        </w:rPr>
        <w:t>суспільства</w:t>
      </w:r>
      <w:proofErr w:type="spellEnd"/>
      <w:r w:rsidRPr="00EE0040">
        <w:rPr>
          <w:b w:val="0"/>
          <w:lang w:val="ru-RU"/>
        </w:rPr>
        <w:t xml:space="preserve"> та </w:t>
      </w:r>
      <w:proofErr w:type="spellStart"/>
      <w:r w:rsidRPr="00EE0040">
        <w:rPr>
          <w:b w:val="0"/>
          <w:lang w:val="ru-RU"/>
        </w:rPr>
        <w:t>підвищення</w:t>
      </w:r>
      <w:proofErr w:type="spellEnd"/>
      <w:r w:rsidRPr="00EE0040">
        <w:rPr>
          <w:b w:val="0"/>
          <w:lang w:val="ru-RU"/>
        </w:rPr>
        <w:t xml:space="preserve"> </w:t>
      </w:r>
      <w:proofErr w:type="spellStart"/>
      <w:r w:rsidRPr="00EE0040">
        <w:rPr>
          <w:b w:val="0"/>
          <w:lang w:val="ru-RU"/>
        </w:rPr>
        <w:t>якості</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населення</w:t>
      </w:r>
      <w:proofErr w:type="spellEnd"/>
      <w:r w:rsidRPr="00EE0040">
        <w:rPr>
          <w:b w:val="0"/>
          <w:lang w:val="ru-RU"/>
        </w:rPr>
        <w:t xml:space="preserve"> </w:t>
      </w:r>
      <w:proofErr w:type="spellStart"/>
      <w:r w:rsidRPr="00EE0040">
        <w:rPr>
          <w:b w:val="0"/>
          <w:lang w:val="ru-RU"/>
        </w:rPr>
        <w:t>загалом</w:t>
      </w:r>
      <w:proofErr w:type="spellEnd"/>
      <w:r w:rsidRPr="00EE0040">
        <w:rPr>
          <w:b w:val="0"/>
          <w:lang w:val="ru-RU"/>
        </w:rPr>
        <w:t>.</w:t>
      </w:r>
    </w:p>
    <w:p w14:paraId="24AB8ED2" w14:textId="77777777" w:rsidR="00EE0040" w:rsidRPr="003741AF" w:rsidRDefault="00EE0040" w:rsidP="003741AF">
      <w:pPr>
        <w:pStyle w:val="af1"/>
        <w:spacing w:line="240" w:lineRule="auto"/>
        <w:ind w:firstLine="709"/>
        <w:contextualSpacing/>
        <w:jc w:val="both"/>
        <w:rPr>
          <w:lang w:val="ru-RU"/>
        </w:rPr>
      </w:pPr>
      <w:proofErr w:type="spellStart"/>
      <w:r w:rsidRPr="003741AF">
        <w:rPr>
          <w:lang w:val="ru-RU"/>
        </w:rPr>
        <w:t>Психологічні</w:t>
      </w:r>
      <w:proofErr w:type="spellEnd"/>
      <w:r w:rsidRPr="003741AF">
        <w:rPr>
          <w:lang w:val="ru-RU"/>
        </w:rPr>
        <w:t xml:space="preserve"> та </w:t>
      </w:r>
      <w:proofErr w:type="spellStart"/>
      <w:r w:rsidRPr="003741AF">
        <w:rPr>
          <w:lang w:val="ru-RU"/>
        </w:rPr>
        <w:t>соціальні</w:t>
      </w:r>
      <w:proofErr w:type="spellEnd"/>
      <w:r w:rsidRPr="003741AF">
        <w:rPr>
          <w:lang w:val="ru-RU"/>
        </w:rPr>
        <w:t xml:space="preserve"> </w:t>
      </w:r>
      <w:proofErr w:type="spellStart"/>
      <w:r w:rsidRPr="003741AF">
        <w:rPr>
          <w:lang w:val="ru-RU"/>
        </w:rPr>
        <w:t>аспекти</w:t>
      </w:r>
      <w:proofErr w:type="spellEnd"/>
      <w:r w:rsidRPr="003741AF">
        <w:rPr>
          <w:lang w:val="ru-RU"/>
        </w:rPr>
        <w:t xml:space="preserve"> здорового способу </w:t>
      </w:r>
      <w:proofErr w:type="spellStart"/>
      <w:r w:rsidRPr="003741AF">
        <w:rPr>
          <w:lang w:val="ru-RU"/>
        </w:rPr>
        <w:t>життя</w:t>
      </w:r>
      <w:proofErr w:type="spellEnd"/>
    </w:p>
    <w:p w14:paraId="3FBC56E8" w14:textId="3823C6ED" w:rsidR="00636E31" w:rsidRDefault="00EE0040" w:rsidP="003741AF">
      <w:pPr>
        <w:pStyle w:val="af1"/>
        <w:spacing w:line="240" w:lineRule="auto"/>
        <w:ind w:firstLine="709"/>
        <w:contextualSpacing/>
        <w:jc w:val="both"/>
        <w:rPr>
          <w:b w:val="0"/>
          <w:lang w:val="ru-RU"/>
        </w:rPr>
      </w:pPr>
      <w:proofErr w:type="spellStart"/>
      <w:r w:rsidRPr="00EE0040">
        <w:rPr>
          <w:b w:val="0"/>
          <w:lang w:val="ru-RU"/>
        </w:rPr>
        <w:t>Незважаючи</w:t>
      </w:r>
      <w:proofErr w:type="spellEnd"/>
      <w:r w:rsidRPr="00EE0040">
        <w:rPr>
          <w:b w:val="0"/>
          <w:lang w:val="ru-RU"/>
        </w:rPr>
        <w:t xml:space="preserve"> на </w:t>
      </w:r>
      <w:proofErr w:type="spellStart"/>
      <w:r w:rsidRPr="00EE0040">
        <w:rPr>
          <w:b w:val="0"/>
          <w:lang w:val="ru-RU"/>
        </w:rPr>
        <w:t>різні</w:t>
      </w:r>
      <w:proofErr w:type="spellEnd"/>
      <w:r w:rsidRPr="00EE0040">
        <w:rPr>
          <w:b w:val="0"/>
          <w:lang w:val="ru-RU"/>
        </w:rPr>
        <w:t xml:space="preserve"> </w:t>
      </w:r>
      <w:proofErr w:type="spellStart"/>
      <w:r w:rsidRPr="00EE0040">
        <w:rPr>
          <w:b w:val="0"/>
          <w:lang w:val="ru-RU"/>
        </w:rPr>
        <w:t>підходи</w:t>
      </w:r>
      <w:proofErr w:type="spellEnd"/>
      <w:r w:rsidRPr="00EE0040">
        <w:rPr>
          <w:b w:val="0"/>
          <w:lang w:val="ru-RU"/>
        </w:rPr>
        <w:t xml:space="preserve"> до </w:t>
      </w:r>
      <w:proofErr w:type="spellStart"/>
      <w:r w:rsidRPr="00EE0040">
        <w:rPr>
          <w:b w:val="0"/>
          <w:lang w:val="ru-RU"/>
        </w:rPr>
        <w:t>трактування</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з </w:t>
      </w:r>
      <w:proofErr w:type="spellStart"/>
      <w:r w:rsidRPr="00EE0040">
        <w:rPr>
          <w:b w:val="0"/>
          <w:lang w:val="ru-RU"/>
        </w:rPr>
        <w:t>психологічної</w:t>
      </w:r>
      <w:proofErr w:type="spellEnd"/>
      <w:r w:rsidRPr="00EE0040">
        <w:rPr>
          <w:b w:val="0"/>
          <w:lang w:val="ru-RU"/>
        </w:rPr>
        <w:t xml:space="preserve"> точки </w:t>
      </w:r>
      <w:proofErr w:type="spellStart"/>
      <w:r w:rsidRPr="00EE0040">
        <w:rPr>
          <w:b w:val="0"/>
          <w:lang w:val="ru-RU"/>
        </w:rPr>
        <w:t>зору</w:t>
      </w:r>
      <w:proofErr w:type="spellEnd"/>
      <w:r w:rsidRPr="00EE0040">
        <w:rPr>
          <w:b w:val="0"/>
          <w:lang w:val="ru-RU"/>
        </w:rPr>
        <w:t xml:space="preserve"> </w:t>
      </w:r>
      <w:proofErr w:type="spellStart"/>
      <w:r w:rsidRPr="00EE0040">
        <w:rPr>
          <w:b w:val="0"/>
          <w:lang w:val="ru-RU"/>
        </w:rPr>
        <w:t>воно</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бути </w:t>
      </w:r>
      <w:proofErr w:type="spellStart"/>
      <w:r w:rsidRPr="00EE0040">
        <w:rPr>
          <w:b w:val="0"/>
          <w:lang w:val="ru-RU"/>
        </w:rPr>
        <w:t>розглянуте</w:t>
      </w:r>
      <w:proofErr w:type="spellEnd"/>
      <w:r w:rsidRPr="00EE0040">
        <w:rPr>
          <w:b w:val="0"/>
          <w:lang w:val="ru-RU"/>
        </w:rPr>
        <w:t xml:space="preserve"> як </w:t>
      </w:r>
      <w:proofErr w:type="spellStart"/>
      <w:r w:rsidRPr="00EE0040">
        <w:rPr>
          <w:b w:val="0"/>
          <w:lang w:val="ru-RU"/>
        </w:rPr>
        <w:t>індивідуальна</w:t>
      </w:r>
      <w:proofErr w:type="spellEnd"/>
      <w:r w:rsidRPr="00EE0040">
        <w:rPr>
          <w:b w:val="0"/>
          <w:lang w:val="ru-RU"/>
        </w:rPr>
        <w:t xml:space="preserve"> </w:t>
      </w:r>
      <w:proofErr w:type="spellStart"/>
      <w:r w:rsidRPr="00EE0040">
        <w:rPr>
          <w:b w:val="0"/>
          <w:lang w:val="ru-RU"/>
        </w:rPr>
        <w:t>поведінкова</w:t>
      </w:r>
      <w:proofErr w:type="spellEnd"/>
      <w:r w:rsidRPr="00EE0040">
        <w:rPr>
          <w:b w:val="0"/>
          <w:lang w:val="ru-RU"/>
        </w:rPr>
        <w:t xml:space="preserve"> система, </w:t>
      </w:r>
      <w:proofErr w:type="spellStart"/>
      <w:r w:rsidRPr="00EE0040">
        <w:rPr>
          <w:b w:val="0"/>
          <w:lang w:val="ru-RU"/>
        </w:rPr>
        <w:t>спрямована</w:t>
      </w:r>
      <w:proofErr w:type="spellEnd"/>
      <w:r w:rsidRPr="00EE0040">
        <w:rPr>
          <w:b w:val="0"/>
          <w:lang w:val="ru-RU"/>
        </w:rPr>
        <w:t xml:space="preserve"> на </w:t>
      </w:r>
      <w:proofErr w:type="spellStart"/>
      <w:r w:rsidRPr="00EE0040">
        <w:rPr>
          <w:b w:val="0"/>
          <w:lang w:val="ru-RU"/>
        </w:rPr>
        <w:t>задоволення</w:t>
      </w:r>
      <w:proofErr w:type="spellEnd"/>
      <w:r w:rsidRPr="00EE0040">
        <w:rPr>
          <w:b w:val="0"/>
          <w:lang w:val="ru-RU"/>
        </w:rPr>
        <w:t xml:space="preserve"> </w:t>
      </w:r>
      <w:proofErr w:type="spellStart"/>
      <w:r w:rsidRPr="00EE0040">
        <w:rPr>
          <w:b w:val="0"/>
          <w:lang w:val="ru-RU"/>
        </w:rPr>
        <w:t>біологічних</w:t>
      </w:r>
      <w:proofErr w:type="spellEnd"/>
      <w:r w:rsidRPr="00EE0040">
        <w:rPr>
          <w:b w:val="0"/>
          <w:lang w:val="ru-RU"/>
        </w:rPr>
        <w:t xml:space="preserve"> та </w:t>
      </w:r>
      <w:proofErr w:type="spellStart"/>
      <w:r w:rsidRPr="00EE0040">
        <w:rPr>
          <w:b w:val="0"/>
          <w:lang w:val="ru-RU"/>
        </w:rPr>
        <w:t>соціальних</w:t>
      </w:r>
      <w:proofErr w:type="spellEnd"/>
      <w:r w:rsidRPr="00EE0040">
        <w:rPr>
          <w:b w:val="0"/>
          <w:lang w:val="ru-RU"/>
        </w:rPr>
        <w:t xml:space="preserve"> потреб </w:t>
      </w:r>
      <w:proofErr w:type="spellStart"/>
      <w:r w:rsidRPr="00EE0040">
        <w:rPr>
          <w:b w:val="0"/>
          <w:lang w:val="ru-RU"/>
        </w:rPr>
        <w:t>людини</w:t>
      </w:r>
      <w:proofErr w:type="spellEnd"/>
      <w:r w:rsidRPr="00EE0040">
        <w:rPr>
          <w:b w:val="0"/>
          <w:lang w:val="ru-RU"/>
        </w:rPr>
        <w:t xml:space="preserve"> [30]. </w:t>
      </w:r>
    </w:p>
    <w:p w14:paraId="6492D95E" w14:textId="5CE41540"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Така</w:t>
      </w:r>
      <w:proofErr w:type="spellEnd"/>
      <w:r w:rsidRPr="00EE0040">
        <w:rPr>
          <w:b w:val="0"/>
          <w:lang w:val="ru-RU"/>
        </w:rPr>
        <w:t xml:space="preserve"> система </w:t>
      </w:r>
      <w:proofErr w:type="spellStart"/>
      <w:r w:rsidRPr="00EE0040">
        <w:rPr>
          <w:b w:val="0"/>
          <w:lang w:val="ru-RU"/>
        </w:rPr>
        <w:t>сприяє</w:t>
      </w:r>
      <w:proofErr w:type="spellEnd"/>
      <w:r w:rsidRPr="00EE0040">
        <w:rPr>
          <w:b w:val="0"/>
          <w:lang w:val="ru-RU"/>
        </w:rPr>
        <w:t xml:space="preserve"> </w:t>
      </w:r>
      <w:proofErr w:type="spellStart"/>
      <w:r w:rsidRPr="00EE0040">
        <w:rPr>
          <w:b w:val="0"/>
          <w:lang w:val="ru-RU"/>
        </w:rPr>
        <w:t>попередженню</w:t>
      </w:r>
      <w:proofErr w:type="spellEnd"/>
      <w:r w:rsidRPr="00EE0040">
        <w:rPr>
          <w:b w:val="0"/>
          <w:lang w:val="ru-RU"/>
        </w:rPr>
        <w:t xml:space="preserve"> хвороб і </w:t>
      </w:r>
      <w:proofErr w:type="spellStart"/>
      <w:r w:rsidRPr="00EE0040">
        <w:rPr>
          <w:b w:val="0"/>
          <w:lang w:val="ru-RU"/>
        </w:rPr>
        <w:t>нещасних</w:t>
      </w:r>
      <w:proofErr w:type="spellEnd"/>
      <w:r w:rsidRPr="00EE0040">
        <w:rPr>
          <w:b w:val="0"/>
          <w:lang w:val="ru-RU"/>
        </w:rPr>
        <w:t xml:space="preserve"> </w:t>
      </w:r>
      <w:proofErr w:type="spellStart"/>
      <w:r w:rsidRPr="00EE0040">
        <w:rPr>
          <w:b w:val="0"/>
          <w:lang w:val="ru-RU"/>
        </w:rPr>
        <w:t>випадків</w:t>
      </w:r>
      <w:proofErr w:type="spellEnd"/>
      <w:r w:rsidRPr="00EE0040">
        <w:rPr>
          <w:b w:val="0"/>
          <w:lang w:val="ru-RU"/>
        </w:rPr>
        <w:t xml:space="preserve">, </w:t>
      </w:r>
      <w:proofErr w:type="spellStart"/>
      <w:r w:rsidRPr="00EE0040">
        <w:rPr>
          <w:b w:val="0"/>
          <w:lang w:val="ru-RU"/>
        </w:rPr>
        <w:t>викликає</w:t>
      </w:r>
      <w:proofErr w:type="spellEnd"/>
      <w:r w:rsidRPr="00EE0040">
        <w:rPr>
          <w:b w:val="0"/>
          <w:lang w:val="ru-RU"/>
        </w:rPr>
        <w:t xml:space="preserve"> </w:t>
      </w:r>
      <w:proofErr w:type="spellStart"/>
      <w:r w:rsidRPr="00EE0040">
        <w:rPr>
          <w:b w:val="0"/>
          <w:lang w:val="ru-RU"/>
        </w:rPr>
        <w:t>позитивні</w:t>
      </w:r>
      <w:proofErr w:type="spellEnd"/>
      <w:r w:rsidRPr="00EE0040">
        <w:rPr>
          <w:b w:val="0"/>
          <w:lang w:val="ru-RU"/>
        </w:rPr>
        <w:t xml:space="preserve"> </w:t>
      </w:r>
      <w:proofErr w:type="spellStart"/>
      <w:r w:rsidRPr="00EE0040">
        <w:rPr>
          <w:b w:val="0"/>
          <w:lang w:val="ru-RU"/>
        </w:rPr>
        <w:t>емоції</w:t>
      </w:r>
      <w:proofErr w:type="spellEnd"/>
      <w:r w:rsidRPr="00EE0040">
        <w:rPr>
          <w:b w:val="0"/>
          <w:lang w:val="ru-RU"/>
        </w:rPr>
        <w:t xml:space="preserve"> та, </w:t>
      </w:r>
      <w:proofErr w:type="spellStart"/>
      <w:r w:rsidRPr="00EE0040">
        <w:rPr>
          <w:b w:val="0"/>
          <w:lang w:val="ru-RU"/>
        </w:rPr>
        <w:t>відповідно</w:t>
      </w:r>
      <w:proofErr w:type="spellEnd"/>
      <w:r w:rsidRPr="00EE0040">
        <w:rPr>
          <w:b w:val="0"/>
          <w:lang w:val="ru-RU"/>
        </w:rPr>
        <w:t xml:space="preserve">, є основою </w:t>
      </w:r>
      <w:proofErr w:type="spellStart"/>
      <w:r w:rsidRPr="00EE0040">
        <w:rPr>
          <w:b w:val="0"/>
          <w:lang w:val="ru-RU"/>
        </w:rPr>
        <w:t>фізичного</w:t>
      </w:r>
      <w:proofErr w:type="spellEnd"/>
      <w:r w:rsidRPr="00EE0040">
        <w:rPr>
          <w:b w:val="0"/>
          <w:lang w:val="ru-RU"/>
        </w:rPr>
        <w:t xml:space="preserve">, </w:t>
      </w:r>
      <w:proofErr w:type="spellStart"/>
      <w:r w:rsidRPr="00EE0040">
        <w:rPr>
          <w:b w:val="0"/>
          <w:lang w:val="ru-RU"/>
        </w:rPr>
        <w:t>соціального</w:t>
      </w:r>
      <w:proofErr w:type="spellEnd"/>
      <w:r w:rsidRPr="00EE0040">
        <w:rPr>
          <w:b w:val="0"/>
          <w:lang w:val="ru-RU"/>
        </w:rPr>
        <w:t xml:space="preserve"> й </w:t>
      </w:r>
      <w:proofErr w:type="spellStart"/>
      <w:r w:rsidRPr="00EE0040">
        <w:rPr>
          <w:b w:val="0"/>
          <w:lang w:val="ru-RU"/>
        </w:rPr>
        <w:t>психологічного</w:t>
      </w:r>
      <w:proofErr w:type="spellEnd"/>
      <w:r w:rsidRPr="00EE0040">
        <w:rPr>
          <w:b w:val="0"/>
          <w:lang w:val="ru-RU"/>
        </w:rPr>
        <w:t xml:space="preserve"> </w:t>
      </w:r>
      <w:proofErr w:type="spellStart"/>
      <w:r w:rsidRPr="00EE0040">
        <w:rPr>
          <w:b w:val="0"/>
          <w:lang w:val="ru-RU"/>
        </w:rPr>
        <w:t>благополуччя</w:t>
      </w:r>
      <w:proofErr w:type="spellEnd"/>
      <w:r w:rsidRPr="00EE0040">
        <w:rPr>
          <w:b w:val="0"/>
          <w:lang w:val="ru-RU"/>
        </w:rPr>
        <w:t xml:space="preserve"> [34]. </w:t>
      </w:r>
      <w:proofErr w:type="spellStart"/>
      <w:r w:rsidRPr="00EE0040">
        <w:rPr>
          <w:b w:val="0"/>
          <w:lang w:val="ru-RU"/>
        </w:rPr>
        <w:t>Важливою</w:t>
      </w:r>
      <w:proofErr w:type="spellEnd"/>
      <w:r w:rsidRPr="00EE0040">
        <w:rPr>
          <w:b w:val="0"/>
          <w:lang w:val="ru-RU"/>
        </w:rPr>
        <w:t xml:space="preserve"> </w:t>
      </w:r>
      <w:proofErr w:type="spellStart"/>
      <w:r w:rsidRPr="00EE0040">
        <w:rPr>
          <w:b w:val="0"/>
          <w:lang w:val="ru-RU"/>
        </w:rPr>
        <w:t>умовою</w:t>
      </w:r>
      <w:proofErr w:type="spellEnd"/>
      <w:r w:rsidRPr="00EE0040">
        <w:rPr>
          <w:b w:val="0"/>
          <w:lang w:val="ru-RU"/>
        </w:rPr>
        <w:t xml:space="preserve"> </w:t>
      </w:r>
      <w:proofErr w:type="spellStart"/>
      <w:r w:rsidRPr="00EE0040">
        <w:rPr>
          <w:b w:val="0"/>
          <w:lang w:val="ru-RU"/>
        </w:rPr>
        <w:t>підтримки</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є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функціональних</w:t>
      </w:r>
      <w:proofErr w:type="spellEnd"/>
      <w:r w:rsidRPr="00EE0040">
        <w:rPr>
          <w:b w:val="0"/>
          <w:lang w:val="ru-RU"/>
        </w:rPr>
        <w:t xml:space="preserve"> </w:t>
      </w:r>
      <w:proofErr w:type="spellStart"/>
      <w:r w:rsidRPr="00EE0040">
        <w:rPr>
          <w:b w:val="0"/>
          <w:lang w:val="ru-RU"/>
        </w:rPr>
        <w:t>резервів</w:t>
      </w:r>
      <w:proofErr w:type="spellEnd"/>
      <w:r w:rsidRPr="00EE0040">
        <w:rPr>
          <w:b w:val="0"/>
          <w:lang w:val="ru-RU"/>
        </w:rPr>
        <w:t xml:space="preserve"> </w:t>
      </w:r>
      <w:proofErr w:type="spellStart"/>
      <w:r w:rsidRPr="00EE0040">
        <w:rPr>
          <w:b w:val="0"/>
          <w:lang w:val="ru-RU"/>
        </w:rPr>
        <w:t>організму</w:t>
      </w:r>
      <w:proofErr w:type="spellEnd"/>
      <w:r w:rsidRPr="00EE0040">
        <w:rPr>
          <w:b w:val="0"/>
          <w:lang w:val="ru-RU"/>
        </w:rPr>
        <w:t xml:space="preserve"> та </w:t>
      </w:r>
      <w:proofErr w:type="spellStart"/>
      <w:r w:rsidRPr="00EE0040">
        <w:rPr>
          <w:b w:val="0"/>
          <w:lang w:val="ru-RU"/>
        </w:rPr>
        <w:t>забезпечення</w:t>
      </w:r>
      <w:proofErr w:type="spellEnd"/>
      <w:r w:rsidRPr="00EE0040">
        <w:rPr>
          <w:b w:val="0"/>
          <w:lang w:val="ru-RU"/>
        </w:rPr>
        <w:t xml:space="preserve"> </w:t>
      </w:r>
      <w:proofErr w:type="spellStart"/>
      <w:r w:rsidRPr="00EE0040">
        <w:rPr>
          <w:b w:val="0"/>
          <w:lang w:val="ru-RU"/>
        </w:rPr>
        <w:t>ефективного</w:t>
      </w:r>
      <w:proofErr w:type="spellEnd"/>
      <w:r w:rsidRPr="00EE0040">
        <w:rPr>
          <w:b w:val="0"/>
          <w:lang w:val="ru-RU"/>
        </w:rPr>
        <w:t xml:space="preserve"> </w:t>
      </w:r>
      <w:proofErr w:type="spellStart"/>
      <w:r w:rsidRPr="00EE0040">
        <w:rPr>
          <w:b w:val="0"/>
          <w:lang w:val="ru-RU"/>
        </w:rPr>
        <w:t>виконання</w:t>
      </w:r>
      <w:proofErr w:type="spellEnd"/>
      <w:r w:rsidRPr="00EE0040">
        <w:rPr>
          <w:b w:val="0"/>
          <w:lang w:val="ru-RU"/>
        </w:rPr>
        <w:t xml:space="preserve"> </w:t>
      </w:r>
      <w:proofErr w:type="spellStart"/>
      <w:r w:rsidRPr="00EE0040">
        <w:rPr>
          <w:b w:val="0"/>
          <w:lang w:val="ru-RU"/>
        </w:rPr>
        <w:t>особистістю</w:t>
      </w:r>
      <w:proofErr w:type="spellEnd"/>
      <w:r w:rsidRPr="00EE0040">
        <w:rPr>
          <w:b w:val="0"/>
          <w:lang w:val="ru-RU"/>
        </w:rPr>
        <w:t xml:space="preserve"> </w:t>
      </w:r>
      <w:proofErr w:type="spellStart"/>
      <w:r w:rsidRPr="00EE0040">
        <w:rPr>
          <w:b w:val="0"/>
          <w:lang w:val="ru-RU"/>
        </w:rPr>
        <w:t>своїх</w:t>
      </w:r>
      <w:proofErr w:type="spellEnd"/>
      <w:r w:rsidRPr="00EE0040">
        <w:rPr>
          <w:b w:val="0"/>
          <w:lang w:val="ru-RU"/>
        </w:rPr>
        <w:t xml:space="preserve"> </w:t>
      </w:r>
      <w:proofErr w:type="spellStart"/>
      <w:r w:rsidRPr="00EE0040">
        <w:rPr>
          <w:b w:val="0"/>
          <w:lang w:val="ru-RU"/>
        </w:rPr>
        <w:t>соціальних</w:t>
      </w:r>
      <w:proofErr w:type="spellEnd"/>
      <w:r w:rsidRPr="00EE0040">
        <w:rPr>
          <w:b w:val="0"/>
          <w:lang w:val="ru-RU"/>
        </w:rPr>
        <w:t xml:space="preserve"> і </w:t>
      </w:r>
      <w:proofErr w:type="spellStart"/>
      <w:r w:rsidRPr="00EE0040">
        <w:rPr>
          <w:b w:val="0"/>
          <w:lang w:val="ru-RU"/>
        </w:rPr>
        <w:t>біологічних</w:t>
      </w:r>
      <w:proofErr w:type="spellEnd"/>
      <w:r w:rsidRPr="00EE0040">
        <w:rPr>
          <w:b w:val="0"/>
          <w:lang w:val="ru-RU"/>
        </w:rPr>
        <w:t xml:space="preserve"> </w:t>
      </w:r>
      <w:proofErr w:type="spellStart"/>
      <w:r w:rsidRPr="00EE0040">
        <w:rPr>
          <w:b w:val="0"/>
          <w:lang w:val="ru-RU"/>
        </w:rPr>
        <w:t>функцій</w:t>
      </w:r>
      <w:proofErr w:type="spellEnd"/>
      <w:r w:rsidRPr="00EE0040">
        <w:rPr>
          <w:b w:val="0"/>
          <w:lang w:val="ru-RU"/>
        </w:rPr>
        <w:t>.</w:t>
      </w:r>
    </w:p>
    <w:p w14:paraId="49FC27CB" w14:textId="488F401E" w:rsidR="00636E31" w:rsidRDefault="00EE0040" w:rsidP="003741AF">
      <w:pPr>
        <w:pStyle w:val="af1"/>
        <w:spacing w:line="240" w:lineRule="auto"/>
        <w:ind w:firstLine="709"/>
        <w:contextualSpacing/>
        <w:jc w:val="both"/>
        <w:rPr>
          <w:b w:val="0"/>
          <w:lang w:val="ru-RU"/>
        </w:rPr>
      </w:pPr>
      <w:proofErr w:type="spellStart"/>
      <w:r w:rsidRPr="00EE0040">
        <w:rPr>
          <w:b w:val="0"/>
          <w:lang w:val="ru-RU"/>
        </w:rPr>
        <w:t>Охорона</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є активною </w:t>
      </w:r>
      <w:proofErr w:type="spellStart"/>
      <w:r w:rsidRPr="00EE0040">
        <w:rPr>
          <w:b w:val="0"/>
          <w:lang w:val="ru-RU"/>
        </w:rPr>
        <w:t>діяльністю</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спрямована</w:t>
      </w:r>
      <w:proofErr w:type="spellEnd"/>
      <w:r w:rsidRPr="00EE0040">
        <w:rPr>
          <w:b w:val="0"/>
          <w:lang w:val="ru-RU"/>
        </w:rPr>
        <w:t xml:space="preserve"> на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фізичного</w:t>
      </w:r>
      <w:proofErr w:type="spellEnd"/>
      <w:r w:rsidRPr="00EE0040">
        <w:rPr>
          <w:b w:val="0"/>
          <w:lang w:val="ru-RU"/>
        </w:rPr>
        <w:t xml:space="preserve"> стану </w:t>
      </w:r>
      <w:proofErr w:type="spellStart"/>
      <w:r w:rsidRPr="00EE0040">
        <w:rPr>
          <w:b w:val="0"/>
          <w:lang w:val="ru-RU"/>
        </w:rPr>
        <w:t>людини</w:t>
      </w:r>
      <w:proofErr w:type="spellEnd"/>
      <w:r w:rsidRPr="00EE0040">
        <w:rPr>
          <w:b w:val="0"/>
          <w:lang w:val="ru-RU"/>
        </w:rPr>
        <w:t xml:space="preserve"> та </w:t>
      </w:r>
      <w:proofErr w:type="spellStart"/>
      <w:r w:rsidRPr="00EE0040">
        <w:rPr>
          <w:b w:val="0"/>
          <w:lang w:val="ru-RU"/>
        </w:rPr>
        <w:t>створення</w:t>
      </w:r>
      <w:proofErr w:type="spellEnd"/>
      <w:r w:rsidRPr="00EE0040">
        <w:rPr>
          <w:b w:val="0"/>
          <w:lang w:val="ru-RU"/>
        </w:rPr>
        <w:t xml:space="preserve"> </w:t>
      </w:r>
      <w:proofErr w:type="spellStart"/>
      <w:r w:rsidRPr="00EE0040">
        <w:rPr>
          <w:b w:val="0"/>
          <w:lang w:val="ru-RU"/>
        </w:rPr>
        <w:t>сприятливих</w:t>
      </w:r>
      <w:proofErr w:type="spellEnd"/>
      <w:r w:rsidRPr="00EE0040">
        <w:rPr>
          <w:b w:val="0"/>
          <w:lang w:val="ru-RU"/>
        </w:rPr>
        <w:t xml:space="preserve"> умов для </w:t>
      </w:r>
      <w:proofErr w:type="spellStart"/>
      <w:r w:rsidRPr="00EE0040">
        <w:rPr>
          <w:b w:val="0"/>
          <w:lang w:val="ru-RU"/>
        </w:rPr>
        <w:t>повноцінного</w:t>
      </w:r>
      <w:proofErr w:type="spellEnd"/>
      <w:r w:rsidRPr="00EE0040">
        <w:rPr>
          <w:b w:val="0"/>
          <w:lang w:val="ru-RU"/>
        </w:rPr>
        <w:t xml:space="preserve"> </w:t>
      </w:r>
      <w:proofErr w:type="spellStart"/>
      <w:r w:rsidRPr="00EE0040">
        <w:rPr>
          <w:b w:val="0"/>
          <w:lang w:val="ru-RU"/>
        </w:rPr>
        <w:t>виконання</w:t>
      </w:r>
      <w:proofErr w:type="spellEnd"/>
      <w:r w:rsidRPr="00EE0040">
        <w:rPr>
          <w:b w:val="0"/>
          <w:lang w:val="ru-RU"/>
        </w:rPr>
        <w:t xml:space="preserve"> нею </w:t>
      </w:r>
      <w:proofErr w:type="spellStart"/>
      <w:r w:rsidRPr="00EE0040">
        <w:rPr>
          <w:b w:val="0"/>
          <w:lang w:val="ru-RU"/>
        </w:rPr>
        <w:t>своїх</w:t>
      </w:r>
      <w:proofErr w:type="spellEnd"/>
      <w:r w:rsidRPr="00EE0040">
        <w:rPr>
          <w:b w:val="0"/>
          <w:lang w:val="ru-RU"/>
        </w:rPr>
        <w:t xml:space="preserve"> </w:t>
      </w:r>
      <w:proofErr w:type="spellStart"/>
      <w:r w:rsidRPr="00EE0040">
        <w:rPr>
          <w:b w:val="0"/>
          <w:lang w:val="ru-RU"/>
        </w:rPr>
        <w:t>функцій</w:t>
      </w:r>
      <w:proofErr w:type="spellEnd"/>
      <w:r w:rsidRPr="00EE0040">
        <w:rPr>
          <w:b w:val="0"/>
          <w:lang w:val="ru-RU"/>
        </w:rPr>
        <w:t xml:space="preserve"> у </w:t>
      </w:r>
      <w:proofErr w:type="spellStart"/>
      <w:r w:rsidRPr="00EE0040">
        <w:rPr>
          <w:b w:val="0"/>
          <w:lang w:val="ru-RU"/>
        </w:rPr>
        <w:t>суспільстві</w:t>
      </w:r>
      <w:proofErr w:type="spellEnd"/>
      <w:r w:rsidRPr="00EE0040">
        <w:rPr>
          <w:b w:val="0"/>
          <w:lang w:val="ru-RU"/>
        </w:rPr>
        <w:t xml:space="preserve">. </w:t>
      </w:r>
    </w:p>
    <w:p w14:paraId="6A835CF2" w14:textId="7D67C607"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Вона </w:t>
      </w:r>
      <w:proofErr w:type="spellStart"/>
      <w:r w:rsidRPr="00EE0040">
        <w:rPr>
          <w:b w:val="0"/>
          <w:lang w:val="ru-RU"/>
        </w:rPr>
        <w:t>враховує</w:t>
      </w:r>
      <w:proofErr w:type="spellEnd"/>
      <w:r w:rsidRPr="00EE0040">
        <w:rPr>
          <w:b w:val="0"/>
          <w:lang w:val="ru-RU"/>
        </w:rPr>
        <w:t xml:space="preserve"> </w:t>
      </w:r>
      <w:proofErr w:type="spellStart"/>
      <w:r w:rsidRPr="00EE0040">
        <w:rPr>
          <w:b w:val="0"/>
          <w:lang w:val="ru-RU"/>
        </w:rPr>
        <w:t>природні</w:t>
      </w:r>
      <w:proofErr w:type="spellEnd"/>
      <w:r w:rsidRPr="00EE0040">
        <w:rPr>
          <w:b w:val="0"/>
          <w:lang w:val="ru-RU"/>
        </w:rPr>
        <w:t xml:space="preserve"> й </w:t>
      </w:r>
      <w:proofErr w:type="spellStart"/>
      <w:r w:rsidRPr="00EE0040">
        <w:rPr>
          <w:b w:val="0"/>
          <w:lang w:val="ru-RU"/>
        </w:rPr>
        <w:t>соціальні</w:t>
      </w:r>
      <w:proofErr w:type="spellEnd"/>
      <w:r w:rsidRPr="00EE0040">
        <w:rPr>
          <w:b w:val="0"/>
          <w:lang w:val="ru-RU"/>
        </w:rPr>
        <w:t xml:space="preserve"> </w:t>
      </w:r>
      <w:proofErr w:type="spellStart"/>
      <w:r w:rsidRPr="00EE0040">
        <w:rPr>
          <w:b w:val="0"/>
          <w:lang w:val="ru-RU"/>
        </w:rPr>
        <w:t>умови</w:t>
      </w:r>
      <w:proofErr w:type="spellEnd"/>
      <w:r w:rsidRPr="00EE0040">
        <w:rPr>
          <w:b w:val="0"/>
          <w:lang w:val="ru-RU"/>
        </w:rPr>
        <w:t xml:space="preserve"> </w:t>
      </w:r>
      <w:proofErr w:type="spellStart"/>
      <w:r w:rsidRPr="00EE0040">
        <w:rPr>
          <w:b w:val="0"/>
          <w:lang w:val="ru-RU"/>
        </w:rPr>
        <w:t>існування</w:t>
      </w:r>
      <w:proofErr w:type="spellEnd"/>
      <w:r w:rsidRPr="00EE0040">
        <w:rPr>
          <w:b w:val="0"/>
          <w:lang w:val="ru-RU"/>
        </w:rPr>
        <w:t xml:space="preserve"> та </w:t>
      </w:r>
      <w:proofErr w:type="spellStart"/>
      <w:r w:rsidRPr="00EE0040">
        <w:rPr>
          <w:b w:val="0"/>
          <w:lang w:val="ru-RU"/>
        </w:rPr>
        <w:t>передбачає</w:t>
      </w:r>
      <w:proofErr w:type="spellEnd"/>
      <w:r w:rsidRPr="00EE0040">
        <w:rPr>
          <w:b w:val="0"/>
          <w:lang w:val="ru-RU"/>
        </w:rPr>
        <w:t xml:space="preserve"> </w:t>
      </w:r>
      <w:proofErr w:type="spellStart"/>
      <w:r w:rsidRPr="00EE0040">
        <w:rPr>
          <w:b w:val="0"/>
          <w:lang w:val="ru-RU"/>
        </w:rPr>
        <w:t>гармонійне</w:t>
      </w:r>
      <w:proofErr w:type="spellEnd"/>
      <w:r w:rsidRPr="00EE0040">
        <w:rPr>
          <w:b w:val="0"/>
          <w:lang w:val="ru-RU"/>
        </w:rPr>
        <w:t xml:space="preserve"> </w:t>
      </w: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навколишнього</w:t>
      </w:r>
      <w:proofErr w:type="spellEnd"/>
      <w:r w:rsidRPr="00EE0040">
        <w:rPr>
          <w:b w:val="0"/>
          <w:lang w:val="ru-RU"/>
        </w:rPr>
        <w:t xml:space="preserve"> </w:t>
      </w:r>
      <w:proofErr w:type="spellStart"/>
      <w:r w:rsidRPr="00EE0040">
        <w:rPr>
          <w:b w:val="0"/>
          <w:lang w:val="ru-RU"/>
        </w:rPr>
        <w:t>середовища</w:t>
      </w:r>
      <w:proofErr w:type="spellEnd"/>
      <w:r w:rsidRPr="00EE0040">
        <w:rPr>
          <w:b w:val="0"/>
          <w:lang w:val="ru-RU"/>
        </w:rPr>
        <w:t xml:space="preserve">, а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активну</w:t>
      </w:r>
      <w:proofErr w:type="spellEnd"/>
      <w:r w:rsidRPr="00EE0040">
        <w:rPr>
          <w:b w:val="0"/>
          <w:lang w:val="ru-RU"/>
        </w:rPr>
        <w:t xml:space="preserve"> </w:t>
      </w:r>
      <w:proofErr w:type="spellStart"/>
      <w:r w:rsidRPr="00EE0040">
        <w:rPr>
          <w:b w:val="0"/>
          <w:lang w:val="ru-RU"/>
        </w:rPr>
        <w:t>турботу</w:t>
      </w:r>
      <w:proofErr w:type="spellEnd"/>
      <w:r w:rsidRPr="00EE0040">
        <w:rPr>
          <w:b w:val="0"/>
          <w:lang w:val="ru-RU"/>
        </w:rPr>
        <w:t xml:space="preserve"> про </w:t>
      </w:r>
      <w:proofErr w:type="spellStart"/>
      <w:r w:rsidRPr="00EE0040">
        <w:rPr>
          <w:b w:val="0"/>
          <w:lang w:val="ru-RU"/>
        </w:rPr>
        <w:t>власне</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Основними</w:t>
      </w:r>
      <w:proofErr w:type="spellEnd"/>
      <w:r w:rsidRPr="00EE0040">
        <w:rPr>
          <w:b w:val="0"/>
          <w:lang w:val="ru-RU"/>
        </w:rPr>
        <w:t xml:space="preserve"> </w:t>
      </w:r>
      <w:proofErr w:type="spellStart"/>
      <w:r w:rsidRPr="00EE0040">
        <w:rPr>
          <w:b w:val="0"/>
          <w:lang w:val="ru-RU"/>
        </w:rPr>
        <w:t>складовими</w:t>
      </w:r>
      <w:proofErr w:type="spellEnd"/>
      <w:r w:rsidRPr="00EE0040">
        <w:rPr>
          <w:b w:val="0"/>
          <w:lang w:val="ru-RU"/>
        </w:rPr>
        <w:t xml:space="preserve"> такого </w:t>
      </w:r>
      <w:proofErr w:type="spellStart"/>
      <w:r w:rsidRPr="00EE0040">
        <w:rPr>
          <w:b w:val="0"/>
          <w:lang w:val="ru-RU"/>
        </w:rPr>
        <w:t>підходу</w:t>
      </w:r>
      <w:proofErr w:type="spellEnd"/>
      <w:r w:rsidRPr="00EE0040">
        <w:rPr>
          <w:b w:val="0"/>
          <w:lang w:val="ru-RU"/>
        </w:rPr>
        <w:t xml:space="preserve"> є </w:t>
      </w:r>
      <w:proofErr w:type="spellStart"/>
      <w:r w:rsidRPr="00EE0040">
        <w:rPr>
          <w:b w:val="0"/>
          <w:lang w:val="ru-RU"/>
        </w:rPr>
        <w:t>дотримання</w:t>
      </w:r>
      <w:proofErr w:type="spellEnd"/>
      <w:r w:rsidRPr="00EE0040">
        <w:rPr>
          <w:b w:val="0"/>
          <w:lang w:val="ru-RU"/>
        </w:rPr>
        <w:t xml:space="preserve"> режиму дня, </w:t>
      </w:r>
      <w:proofErr w:type="spellStart"/>
      <w:r w:rsidRPr="00EE0040">
        <w:rPr>
          <w:b w:val="0"/>
          <w:lang w:val="ru-RU"/>
        </w:rPr>
        <w:t>відмова</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шкідливих</w:t>
      </w:r>
      <w:proofErr w:type="spellEnd"/>
      <w:r w:rsidRPr="00EE0040">
        <w:rPr>
          <w:b w:val="0"/>
          <w:lang w:val="ru-RU"/>
        </w:rPr>
        <w:t xml:space="preserve"> </w:t>
      </w:r>
      <w:proofErr w:type="spellStart"/>
      <w:r w:rsidRPr="00EE0040">
        <w:rPr>
          <w:b w:val="0"/>
          <w:lang w:val="ru-RU"/>
        </w:rPr>
        <w:t>звичок</w:t>
      </w:r>
      <w:proofErr w:type="spellEnd"/>
      <w:r w:rsidRPr="00EE0040">
        <w:rPr>
          <w:b w:val="0"/>
          <w:lang w:val="ru-RU"/>
        </w:rPr>
        <w:t xml:space="preserve">, регулярна </w:t>
      </w:r>
      <w:proofErr w:type="spellStart"/>
      <w:r w:rsidRPr="00EE0040">
        <w:rPr>
          <w:b w:val="0"/>
          <w:lang w:val="ru-RU"/>
        </w:rPr>
        <w:t>фізична</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w:t>
      </w:r>
      <w:proofErr w:type="spellStart"/>
      <w:r w:rsidRPr="00EE0040">
        <w:rPr>
          <w:b w:val="0"/>
          <w:lang w:val="ru-RU"/>
        </w:rPr>
        <w:t>раціональне</w:t>
      </w:r>
      <w:proofErr w:type="spellEnd"/>
      <w:r w:rsidRPr="00EE0040">
        <w:rPr>
          <w:b w:val="0"/>
          <w:lang w:val="ru-RU"/>
        </w:rPr>
        <w:t xml:space="preserve"> </w:t>
      </w:r>
      <w:proofErr w:type="spellStart"/>
      <w:r w:rsidRPr="00EE0040">
        <w:rPr>
          <w:b w:val="0"/>
          <w:lang w:val="ru-RU"/>
        </w:rPr>
        <w:t>харчування</w:t>
      </w:r>
      <w:proofErr w:type="spellEnd"/>
      <w:r w:rsidRPr="00EE0040">
        <w:rPr>
          <w:b w:val="0"/>
          <w:lang w:val="ru-RU"/>
        </w:rPr>
        <w:t xml:space="preserve"> та </w:t>
      </w:r>
      <w:proofErr w:type="spellStart"/>
      <w:r w:rsidRPr="00EE0040">
        <w:rPr>
          <w:b w:val="0"/>
          <w:lang w:val="ru-RU"/>
        </w:rPr>
        <w:t>загартовування</w:t>
      </w:r>
      <w:proofErr w:type="spellEnd"/>
      <w:r w:rsidRPr="00EE0040">
        <w:rPr>
          <w:b w:val="0"/>
          <w:lang w:val="ru-RU"/>
        </w:rPr>
        <w:t xml:space="preserve"> </w:t>
      </w:r>
      <w:proofErr w:type="spellStart"/>
      <w:r w:rsidRPr="00EE0040">
        <w:rPr>
          <w:b w:val="0"/>
          <w:lang w:val="ru-RU"/>
        </w:rPr>
        <w:t>організму</w:t>
      </w:r>
      <w:proofErr w:type="spellEnd"/>
      <w:r w:rsidRPr="00EE0040">
        <w:rPr>
          <w:b w:val="0"/>
          <w:lang w:val="ru-RU"/>
        </w:rPr>
        <w:t xml:space="preserve"> [38].</w:t>
      </w:r>
    </w:p>
    <w:p w14:paraId="08F3A50B" w14:textId="57A061C6"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(ЗСЖ) є </w:t>
      </w:r>
      <w:proofErr w:type="spellStart"/>
      <w:r w:rsidRPr="00EE0040">
        <w:rPr>
          <w:b w:val="0"/>
          <w:lang w:val="ru-RU"/>
        </w:rPr>
        <w:t>складним</w:t>
      </w:r>
      <w:proofErr w:type="spellEnd"/>
      <w:r w:rsidRPr="00EE0040">
        <w:rPr>
          <w:b w:val="0"/>
          <w:lang w:val="ru-RU"/>
        </w:rPr>
        <w:t xml:space="preserve"> психолого-</w:t>
      </w:r>
      <w:proofErr w:type="spellStart"/>
      <w:r w:rsidRPr="00EE0040">
        <w:rPr>
          <w:b w:val="0"/>
          <w:lang w:val="ru-RU"/>
        </w:rPr>
        <w:t>педагогічним</w:t>
      </w:r>
      <w:proofErr w:type="spellEnd"/>
      <w:r w:rsidRPr="00EE0040">
        <w:rPr>
          <w:b w:val="0"/>
          <w:lang w:val="ru-RU"/>
        </w:rPr>
        <w:t xml:space="preserve"> і </w:t>
      </w:r>
      <w:proofErr w:type="spellStart"/>
      <w:r w:rsidRPr="00EE0040">
        <w:rPr>
          <w:b w:val="0"/>
          <w:lang w:val="ru-RU"/>
        </w:rPr>
        <w:lastRenderedPageBreak/>
        <w:t>соціальним</w:t>
      </w:r>
      <w:proofErr w:type="spellEnd"/>
      <w:r w:rsidRPr="00EE0040">
        <w:rPr>
          <w:b w:val="0"/>
          <w:lang w:val="ru-RU"/>
        </w:rPr>
        <w:t xml:space="preserve"> феноменом,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ґрунтується</w:t>
      </w:r>
      <w:proofErr w:type="spellEnd"/>
      <w:r w:rsidRPr="00EE0040">
        <w:rPr>
          <w:b w:val="0"/>
          <w:lang w:val="ru-RU"/>
        </w:rPr>
        <w:t xml:space="preserve"> на </w:t>
      </w:r>
      <w:proofErr w:type="spellStart"/>
      <w:r w:rsidRPr="00EE0040">
        <w:rPr>
          <w:b w:val="0"/>
          <w:lang w:val="ru-RU"/>
        </w:rPr>
        <w:t>гармонії</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w:t>
      </w:r>
      <w:proofErr w:type="spellStart"/>
      <w:r w:rsidRPr="00EE0040">
        <w:rPr>
          <w:b w:val="0"/>
          <w:lang w:val="ru-RU"/>
        </w:rPr>
        <w:t>із</w:t>
      </w:r>
      <w:proofErr w:type="spellEnd"/>
      <w:r w:rsidRPr="00EE0040">
        <w:rPr>
          <w:b w:val="0"/>
          <w:lang w:val="ru-RU"/>
        </w:rPr>
        <w:t xml:space="preserve"> самою собою, </w:t>
      </w:r>
      <w:proofErr w:type="spellStart"/>
      <w:r w:rsidRPr="00EE0040">
        <w:rPr>
          <w:b w:val="0"/>
          <w:lang w:val="ru-RU"/>
        </w:rPr>
        <w:t>суспільством</w:t>
      </w:r>
      <w:proofErr w:type="spellEnd"/>
      <w:r w:rsidRPr="00EE0040">
        <w:rPr>
          <w:b w:val="0"/>
          <w:lang w:val="ru-RU"/>
        </w:rPr>
        <w:t xml:space="preserve"> і природою.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зміст</w:t>
      </w:r>
      <w:proofErr w:type="spellEnd"/>
      <w:r w:rsidRPr="00EE0040">
        <w:rPr>
          <w:b w:val="0"/>
          <w:lang w:val="ru-RU"/>
        </w:rPr>
        <w:t xml:space="preserve"> не </w:t>
      </w:r>
      <w:proofErr w:type="spellStart"/>
      <w:r w:rsidRPr="00EE0040">
        <w:rPr>
          <w:b w:val="0"/>
          <w:lang w:val="ru-RU"/>
        </w:rPr>
        <w:t>обмежується</w:t>
      </w:r>
      <w:proofErr w:type="spellEnd"/>
      <w:r w:rsidRPr="00EE0040">
        <w:rPr>
          <w:b w:val="0"/>
          <w:lang w:val="ru-RU"/>
        </w:rPr>
        <w:t xml:space="preserve"> </w:t>
      </w:r>
      <w:proofErr w:type="spellStart"/>
      <w:r w:rsidRPr="00EE0040">
        <w:rPr>
          <w:b w:val="0"/>
          <w:lang w:val="ru-RU"/>
        </w:rPr>
        <w:t>лише</w:t>
      </w:r>
      <w:proofErr w:type="spellEnd"/>
      <w:r w:rsidRPr="00EE0040">
        <w:rPr>
          <w:b w:val="0"/>
          <w:lang w:val="ru-RU"/>
        </w:rPr>
        <w:t xml:space="preserve"> методами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чи</w:t>
      </w:r>
      <w:proofErr w:type="spellEnd"/>
      <w:r w:rsidRPr="00EE0040">
        <w:rPr>
          <w:b w:val="0"/>
          <w:lang w:val="ru-RU"/>
        </w:rPr>
        <w:t xml:space="preserve"> </w:t>
      </w:r>
      <w:proofErr w:type="spellStart"/>
      <w:r w:rsidRPr="00EE0040">
        <w:rPr>
          <w:b w:val="0"/>
          <w:lang w:val="ru-RU"/>
        </w:rPr>
        <w:t>профілактики</w:t>
      </w:r>
      <w:proofErr w:type="spellEnd"/>
      <w:r w:rsidRPr="00EE0040">
        <w:rPr>
          <w:b w:val="0"/>
          <w:lang w:val="ru-RU"/>
        </w:rPr>
        <w:t xml:space="preserve"> </w:t>
      </w:r>
      <w:proofErr w:type="spellStart"/>
      <w:r w:rsidRPr="00EE0040">
        <w:rPr>
          <w:b w:val="0"/>
          <w:lang w:val="ru-RU"/>
        </w:rPr>
        <w:t>захворювань</w:t>
      </w:r>
      <w:proofErr w:type="spellEnd"/>
      <w:r w:rsidRPr="00EE0040">
        <w:rPr>
          <w:b w:val="0"/>
          <w:lang w:val="ru-RU"/>
        </w:rPr>
        <w:t xml:space="preserve">. </w:t>
      </w:r>
      <w:proofErr w:type="spellStart"/>
      <w:r w:rsidRPr="00EE0040">
        <w:rPr>
          <w:b w:val="0"/>
          <w:lang w:val="ru-RU"/>
        </w:rPr>
        <w:t>Він</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особистісних</w:t>
      </w:r>
      <w:proofErr w:type="spellEnd"/>
      <w:r w:rsidRPr="00EE0040">
        <w:rPr>
          <w:b w:val="0"/>
          <w:lang w:val="ru-RU"/>
        </w:rPr>
        <w:t xml:space="preserve"> характеристик, </w:t>
      </w:r>
      <w:proofErr w:type="spellStart"/>
      <w:r w:rsidRPr="00EE0040">
        <w:rPr>
          <w:b w:val="0"/>
          <w:lang w:val="ru-RU"/>
        </w:rPr>
        <w:t>усвідомлене</w:t>
      </w:r>
      <w:proofErr w:type="spellEnd"/>
      <w:r w:rsidRPr="00EE0040">
        <w:rPr>
          <w:b w:val="0"/>
          <w:lang w:val="ru-RU"/>
        </w:rPr>
        <w:t xml:space="preserve"> </w:t>
      </w:r>
      <w:proofErr w:type="spellStart"/>
      <w:r w:rsidRPr="00EE0040">
        <w:rPr>
          <w:b w:val="0"/>
          <w:lang w:val="ru-RU"/>
        </w:rPr>
        <w:t>прийняття</w:t>
      </w:r>
      <w:proofErr w:type="spellEnd"/>
      <w:r w:rsidRPr="00EE0040">
        <w:rPr>
          <w:b w:val="0"/>
          <w:lang w:val="ru-RU"/>
        </w:rPr>
        <w:t xml:space="preserve"> </w:t>
      </w:r>
      <w:proofErr w:type="spellStart"/>
      <w:r w:rsidRPr="00EE0040">
        <w:rPr>
          <w:b w:val="0"/>
          <w:lang w:val="ru-RU"/>
        </w:rPr>
        <w:t>принципів</w:t>
      </w:r>
      <w:proofErr w:type="spellEnd"/>
      <w:r w:rsidRPr="00EE0040">
        <w:rPr>
          <w:b w:val="0"/>
          <w:lang w:val="ru-RU"/>
        </w:rPr>
        <w:t xml:space="preserve"> здорового </w:t>
      </w:r>
      <w:proofErr w:type="spellStart"/>
      <w:r w:rsidRPr="00EE0040">
        <w:rPr>
          <w:b w:val="0"/>
          <w:lang w:val="ru-RU"/>
        </w:rPr>
        <w:t>життя</w:t>
      </w:r>
      <w:proofErr w:type="spellEnd"/>
      <w:r w:rsidRPr="00EE0040">
        <w:rPr>
          <w:b w:val="0"/>
          <w:lang w:val="ru-RU"/>
        </w:rPr>
        <w:t xml:space="preserve"> та </w:t>
      </w:r>
      <w:proofErr w:type="spellStart"/>
      <w:r w:rsidRPr="00EE0040">
        <w:rPr>
          <w:b w:val="0"/>
          <w:lang w:val="ru-RU"/>
        </w:rPr>
        <w:t>перетворення</w:t>
      </w:r>
      <w:proofErr w:type="spellEnd"/>
      <w:r w:rsidRPr="00EE0040">
        <w:rPr>
          <w:b w:val="0"/>
          <w:lang w:val="ru-RU"/>
        </w:rPr>
        <w:t xml:space="preserve"> </w:t>
      </w:r>
      <w:proofErr w:type="spellStart"/>
      <w:r w:rsidRPr="00EE0040">
        <w:rPr>
          <w:b w:val="0"/>
          <w:lang w:val="ru-RU"/>
        </w:rPr>
        <w:t>турботи</w:t>
      </w:r>
      <w:proofErr w:type="spellEnd"/>
      <w:r w:rsidRPr="00EE0040">
        <w:rPr>
          <w:b w:val="0"/>
          <w:lang w:val="ru-RU"/>
        </w:rPr>
        <w:t xml:space="preserve"> про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на </w:t>
      </w:r>
      <w:proofErr w:type="spellStart"/>
      <w:r w:rsidRPr="00EE0040">
        <w:rPr>
          <w:b w:val="0"/>
          <w:lang w:val="ru-RU"/>
        </w:rPr>
        <w:t>стійкі</w:t>
      </w:r>
      <w:proofErr w:type="spellEnd"/>
      <w:r w:rsidRPr="00EE0040">
        <w:rPr>
          <w:b w:val="0"/>
          <w:lang w:val="ru-RU"/>
        </w:rPr>
        <w:t xml:space="preserve"> </w:t>
      </w:r>
      <w:proofErr w:type="spellStart"/>
      <w:r w:rsidRPr="00EE0040">
        <w:rPr>
          <w:b w:val="0"/>
          <w:lang w:val="ru-RU"/>
        </w:rPr>
        <w:t>ціннісні</w:t>
      </w:r>
      <w:proofErr w:type="spellEnd"/>
      <w:r w:rsidRPr="00EE0040">
        <w:rPr>
          <w:b w:val="0"/>
          <w:lang w:val="ru-RU"/>
        </w:rPr>
        <w:t xml:space="preserve"> </w:t>
      </w:r>
      <w:proofErr w:type="spellStart"/>
      <w:r w:rsidRPr="00EE0040">
        <w:rPr>
          <w:b w:val="0"/>
          <w:lang w:val="ru-RU"/>
        </w:rPr>
        <w:t>мотиви</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[40].</w:t>
      </w:r>
    </w:p>
    <w:p w14:paraId="1546C302" w14:textId="47FF3657"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Сучасні</w:t>
      </w:r>
      <w:proofErr w:type="spellEnd"/>
      <w:r w:rsidRPr="00EE0040">
        <w:rPr>
          <w:b w:val="0"/>
          <w:lang w:val="ru-RU"/>
        </w:rPr>
        <w:t xml:space="preserve"> </w:t>
      </w:r>
      <w:proofErr w:type="spellStart"/>
      <w:r w:rsidRPr="00EE0040">
        <w:rPr>
          <w:b w:val="0"/>
          <w:lang w:val="ru-RU"/>
        </w:rPr>
        <w:t>дослідники</w:t>
      </w:r>
      <w:proofErr w:type="spellEnd"/>
      <w:r w:rsidRPr="00EE0040">
        <w:rPr>
          <w:b w:val="0"/>
          <w:lang w:val="ru-RU"/>
        </w:rPr>
        <w:t xml:space="preserve"> </w:t>
      </w:r>
      <w:proofErr w:type="spellStart"/>
      <w:r w:rsidRPr="00EE0040">
        <w:rPr>
          <w:b w:val="0"/>
          <w:lang w:val="ru-RU"/>
        </w:rPr>
        <w:t>розглядають</w:t>
      </w:r>
      <w:proofErr w:type="spellEnd"/>
      <w:r w:rsidRPr="00EE0040">
        <w:rPr>
          <w:b w:val="0"/>
          <w:lang w:val="ru-RU"/>
        </w:rPr>
        <w:t xml:space="preserve"> ЗСЖ не </w:t>
      </w:r>
      <w:proofErr w:type="spellStart"/>
      <w:r w:rsidRPr="00EE0040">
        <w:rPr>
          <w:b w:val="0"/>
          <w:lang w:val="ru-RU"/>
        </w:rPr>
        <w:t>тільки</w:t>
      </w:r>
      <w:proofErr w:type="spellEnd"/>
      <w:r w:rsidRPr="00EE0040">
        <w:rPr>
          <w:b w:val="0"/>
          <w:lang w:val="ru-RU"/>
        </w:rPr>
        <w:t xml:space="preserve"> як </w:t>
      </w:r>
      <w:proofErr w:type="spellStart"/>
      <w:r w:rsidRPr="00EE0040">
        <w:rPr>
          <w:b w:val="0"/>
          <w:lang w:val="ru-RU"/>
        </w:rPr>
        <w:t>сукупність</w:t>
      </w:r>
      <w:proofErr w:type="spellEnd"/>
      <w:r w:rsidRPr="00EE0040">
        <w:rPr>
          <w:b w:val="0"/>
          <w:lang w:val="ru-RU"/>
        </w:rPr>
        <w:t xml:space="preserve"> правил і норм, </w:t>
      </w:r>
      <w:proofErr w:type="spellStart"/>
      <w:r w:rsidRPr="00EE0040">
        <w:rPr>
          <w:b w:val="0"/>
          <w:lang w:val="ru-RU"/>
        </w:rPr>
        <w:t>орієнтованих</w:t>
      </w:r>
      <w:proofErr w:type="spellEnd"/>
      <w:r w:rsidRPr="00EE0040">
        <w:rPr>
          <w:b w:val="0"/>
          <w:lang w:val="ru-RU"/>
        </w:rPr>
        <w:t xml:space="preserve"> на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а й як систему </w:t>
      </w:r>
      <w:proofErr w:type="spellStart"/>
      <w:r w:rsidRPr="00EE0040">
        <w:rPr>
          <w:b w:val="0"/>
          <w:lang w:val="ru-RU"/>
        </w:rPr>
        <w:t>моральних</w:t>
      </w:r>
      <w:proofErr w:type="spellEnd"/>
      <w:r w:rsidRPr="00EE0040">
        <w:rPr>
          <w:b w:val="0"/>
          <w:lang w:val="ru-RU"/>
        </w:rPr>
        <w:t xml:space="preserve"> </w:t>
      </w:r>
      <w:proofErr w:type="spellStart"/>
      <w:r w:rsidRPr="00EE0040">
        <w:rPr>
          <w:b w:val="0"/>
          <w:lang w:val="ru-RU"/>
        </w:rPr>
        <w:t>цінностей</w:t>
      </w:r>
      <w:proofErr w:type="spellEnd"/>
      <w:r w:rsidRPr="00EE0040">
        <w:rPr>
          <w:b w:val="0"/>
          <w:lang w:val="ru-RU"/>
        </w:rPr>
        <w:t xml:space="preserve">, </w:t>
      </w:r>
      <w:proofErr w:type="spellStart"/>
      <w:r w:rsidRPr="00EE0040">
        <w:rPr>
          <w:b w:val="0"/>
          <w:lang w:val="ru-RU"/>
        </w:rPr>
        <w:t>серед</w:t>
      </w:r>
      <w:proofErr w:type="spellEnd"/>
      <w:r w:rsidRPr="00EE0040">
        <w:rPr>
          <w:b w:val="0"/>
          <w:lang w:val="ru-RU"/>
        </w:rPr>
        <w:t xml:space="preserve"> </w:t>
      </w:r>
      <w:proofErr w:type="spellStart"/>
      <w:r w:rsidRPr="00EE0040">
        <w:rPr>
          <w:b w:val="0"/>
          <w:lang w:val="ru-RU"/>
        </w:rPr>
        <w:t>яких</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посідає</w:t>
      </w:r>
      <w:proofErr w:type="spellEnd"/>
      <w:r w:rsidRPr="00EE0040">
        <w:rPr>
          <w:b w:val="0"/>
          <w:lang w:val="ru-RU"/>
        </w:rPr>
        <w:t xml:space="preserve"> </w:t>
      </w:r>
      <w:proofErr w:type="spellStart"/>
      <w:r w:rsidRPr="00EE0040">
        <w:rPr>
          <w:b w:val="0"/>
          <w:lang w:val="ru-RU"/>
        </w:rPr>
        <w:t>чільне</w:t>
      </w:r>
      <w:proofErr w:type="spellEnd"/>
      <w:r w:rsidRPr="00EE0040">
        <w:rPr>
          <w:b w:val="0"/>
          <w:lang w:val="ru-RU"/>
        </w:rPr>
        <w:t xml:space="preserve"> </w:t>
      </w:r>
      <w:proofErr w:type="spellStart"/>
      <w:r w:rsidRPr="00EE0040">
        <w:rPr>
          <w:b w:val="0"/>
          <w:lang w:val="ru-RU"/>
        </w:rPr>
        <w:t>місце</w:t>
      </w:r>
      <w:proofErr w:type="spellEnd"/>
      <w:r w:rsidRPr="00EE0040">
        <w:rPr>
          <w:b w:val="0"/>
          <w:lang w:val="ru-RU"/>
        </w:rPr>
        <w:t xml:space="preserve">. </w:t>
      </w:r>
      <w:proofErr w:type="spellStart"/>
      <w:r w:rsidRPr="00EE0040">
        <w:rPr>
          <w:b w:val="0"/>
          <w:lang w:val="ru-RU"/>
        </w:rPr>
        <w:t>Усвідомлений</w:t>
      </w:r>
      <w:proofErr w:type="spellEnd"/>
      <w:r w:rsidRPr="00EE0040">
        <w:rPr>
          <w:b w:val="0"/>
          <w:lang w:val="ru-RU"/>
        </w:rPr>
        <w:t xml:space="preserve"> </w:t>
      </w:r>
      <w:proofErr w:type="spellStart"/>
      <w:r w:rsidRPr="00EE0040">
        <w:rPr>
          <w:b w:val="0"/>
          <w:lang w:val="ru-RU"/>
        </w:rPr>
        <w:t>підхід</w:t>
      </w:r>
      <w:proofErr w:type="spellEnd"/>
      <w:r w:rsidRPr="00EE0040">
        <w:rPr>
          <w:b w:val="0"/>
          <w:lang w:val="ru-RU"/>
        </w:rPr>
        <w:t xml:space="preserve"> до </w:t>
      </w:r>
      <w:proofErr w:type="spellStart"/>
      <w:r w:rsidRPr="00EE0040">
        <w:rPr>
          <w:b w:val="0"/>
          <w:lang w:val="ru-RU"/>
        </w:rPr>
        <w:t>власного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вибір</w:t>
      </w:r>
      <w:proofErr w:type="spellEnd"/>
      <w:r w:rsidRPr="00EE0040">
        <w:rPr>
          <w:b w:val="0"/>
          <w:lang w:val="ru-RU"/>
        </w:rPr>
        <w:t xml:space="preserve"> </w:t>
      </w:r>
      <w:proofErr w:type="spellStart"/>
      <w:r w:rsidRPr="00EE0040">
        <w:rPr>
          <w:b w:val="0"/>
          <w:lang w:val="ru-RU"/>
        </w:rPr>
        <w:t>відповідної</w:t>
      </w:r>
      <w:proofErr w:type="spellEnd"/>
      <w:r w:rsidRPr="00EE0040">
        <w:rPr>
          <w:b w:val="0"/>
          <w:lang w:val="ru-RU"/>
        </w:rPr>
        <w:t xml:space="preserve"> </w:t>
      </w:r>
      <w:proofErr w:type="spellStart"/>
      <w:r w:rsidRPr="00EE0040">
        <w:rPr>
          <w:b w:val="0"/>
          <w:lang w:val="ru-RU"/>
        </w:rPr>
        <w:t>моделі</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в </w:t>
      </w:r>
      <w:proofErr w:type="spellStart"/>
      <w:r w:rsidRPr="00EE0040">
        <w:rPr>
          <w:b w:val="0"/>
          <w:lang w:val="ru-RU"/>
        </w:rPr>
        <w:t>повсякденному</w:t>
      </w:r>
      <w:proofErr w:type="spellEnd"/>
      <w:r w:rsidRPr="00EE0040">
        <w:rPr>
          <w:b w:val="0"/>
          <w:lang w:val="ru-RU"/>
        </w:rPr>
        <w:t xml:space="preserve"> </w:t>
      </w:r>
      <w:proofErr w:type="spellStart"/>
      <w:r w:rsidRPr="00EE0040">
        <w:rPr>
          <w:b w:val="0"/>
          <w:lang w:val="ru-RU"/>
        </w:rPr>
        <w:t>житті</w:t>
      </w:r>
      <w:proofErr w:type="spellEnd"/>
      <w:r w:rsidRPr="00EE0040">
        <w:rPr>
          <w:b w:val="0"/>
          <w:lang w:val="ru-RU"/>
        </w:rPr>
        <w:t xml:space="preserve"> є </w:t>
      </w:r>
      <w:proofErr w:type="spellStart"/>
      <w:r w:rsidRPr="00EE0040">
        <w:rPr>
          <w:b w:val="0"/>
          <w:lang w:val="ru-RU"/>
        </w:rPr>
        <w:t>ключовими</w:t>
      </w:r>
      <w:proofErr w:type="spellEnd"/>
      <w:r w:rsidRPr="00EE0040">
        <w:rPr>
          <w:b w:val="0"/>
          <w:lang w:val="ru-RU"/>
        </w:rPr>
        <w:t xml:space="preserve"> характеристиками ЗСЖ. Таким чином,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визначається</w:t>
      </w:r>
      <w:proofErr w:type="spellEnd"/>
      <w:r w:rsidRPr="00EE0040">
        <w:rPr>
          <w:b w:val="0"/>
          <w:lang w:val="ru-RU"/>
        </w:rPr>
        <w:t xml:space="preserve"> як </w:t>
      </w:r>
      <w:proofErr w:type="spellStart"/>
      <w:r w:rsidRPr="00EE0040">
        <w:rPr>
          <w:b w:val="0"/>
          <w:lang w:val="ru-RU"/>
        </w:rPr>
        <w:t>діяльність</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w:t>
      </w:r>
      <w:proofErr w:type="spellStart"/>
      <w:r w:rsidRPr="00EE0040">
        <w:rPr>
          <w:b w:val="0"/>
          <w:lang w:val="ru-RU"/>
        </w:rPr>
        <w:t>груп</w:t>
      </w:r>
      <w:proofErr w:type="spellEnd"/>
      <w:r w:rsidRPr="00EE0040">
        <w:rPr>
          <w:b w:val="0"/>
          <w:lang w:val="ru-RU"/>
        </w:rPr>
        <w:t xml:space="preserve"> людей і </w:t>
      </w:r>
      <w:proofErr w:type="spellStart"/>
      <w:r w:rsidRPr="00EE0040">
        <w:rPr>
          <w:b w:val="0"/>
          <w:lang w:val="ru-RU"/>
        </w:rPr>
        <w:t>суспільства</w:t>
      </w:r>
      <w:proofErr w:type="spellEnd"/>
      <w:r w:rsidRPr="00EE0040">
        <w:rPr>
          <w:b w:val="0"/>
          <w:lang w:val="ru-RU"/>
        </w:rPr>
        <w:t xml:space="preserve"> </w:t>
      </w:r>
      <w:proofErr w:type="spellStart"/>
      <w:r w:rsidRPr="00EE0040">
        <w:rPr>
          <w:b w:val="0"/>
          <w:lang w:val="ru-RU"/>
        </w:rPr>
        <w:t>загалом</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спрямована</w:t>
      </w:r>
      <w:proofErr w:type="spellEnd"/>
      <w:r w:rsidRPr="00EE0040">
        <w:rPr>
          <w:b w:val="0"/>
          <w:lang w:val="ru-RU"/>
        </w:rPr>
        <w:t xml:space="preserve"> на </w:t>
      </w:r>
      <w:proofErr w:type="spellStart"/>
      <w:r w:rsidRPr="00EE0040">
        <w:rPr>
          <w:b w:val="0"/>
          <w:lang w:val="ru-RU"/>
        </w:rPr>
        <w:t>гармонійний</w:t>
      </w:r>
      <w:proofErr w:type="spellEnd"/>
      <w:r w:rsidRPr="00EE0040">
        <w:rPr>
          <w:b w:val="0"/>
          <w:lang w:val="ru-RU"/>
        </w:rPr>
        <w:t xml:space="preserve"> </w:t>
      </w:r>
      <w:proofErr w:type="spellStart"/>
      <w:r w:rsidRPr="00EE0040">
        <w:rPr>
          <w:b w:val="0"/>
          <w:lang w:val="ru-RU"/>
        </w:rPr>
        <w:t>фізичний</w:t>
      </w:r>
      <w:proofErr w:type="spellEnd"/>
      <w:r w:rsidRPr="00EE0040">
        <w:rPr>
          <w:b w:val="0"/>
          <w:lang w:val="ru-RU"/>
        </w:rPr>
        <w:t xml:space="preserve"> і </w:t>
      </w:r>
      <w:proofErr w:type="spellStart"/>
      <w:r w:rsidRPr="00EE0040">
        <w:rPr>
          <w:b w:val="0"/>
          <w:lang w:val="ru-RU"/>
        </w:rPr>
        <w:t>духовний</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[39].</w:t>
      </w:r>
    </w:p>
    <w:p w14:paraId="56B3EB22" w14:textId="77777777" w:rsidR="00EE0040" w:rsidRPr="003741AF" w:rsidRDefault="00EE0040" w:rsidP="003741AF">
      <w:pPr>
        <w:pStyle w:val="af1"/>
        <w:spacing w:line="240" w:lineRule="auto"/>
        <w:ind w:firstLine="709"/>
        <w:contextualSpacing/>
        <w:jc w:val="both"/>
        <w:rPr>
          <w:lang w:val="ru-RU"/>
        </w:rPr>
      </w:pPr>
      <w:r w:rsidRPr="003741AF">
        <w:rPr>
          <w:lang w:val="ru-RU"/>
        </w:rPr>
        <w:t xml:space="preserve">Здоровий </w:t>
      </w:r>
      <w:proofErr w:type="spellStart"/>
      <w:r w:rsidRPr="003741AF">
        <w:rPr>
          <w:lang w:val="ru-RU"/>
        </w:rPr>
        <w:t>спосіб</w:t>
      </w:r>
      <w:proofErr w:type="spellEnd"/>
      <w:r w:rsidRPr="003741AF">
        <w:rPr>
          <w:lang w:val="ru-RU"/>
        </w:rPr>
        <w:t xml:space="preserve"> </w:t>
      </w:r>
      <w:proofErr w:type="spellStart"/>
      <w:r w:rsidRPr="003741AF">
        <w:rPr>
          <w:lang w:val="ru-RU"/>
        </w:rPr>
        <w:t>життя</w:t>
      </w:r>
      <w:proofErr w:type="spellEnd"/>
      <w:r w:rsidRPr="003741AF">
        <w:rPr>
          <w:lang w:val="ru-RU"/>
        </w:rPr>
        <w:t xml:space="preserve"> як основа </w:t>
      </w:r>
      <w:proofErr w:type="spellStart"/>
      <w:r w:rsidRPr="003741AF">
        <w:rPr>
          <w:lang w:val="ru-RU"/>
        </w:rPr>
        <w:t>соціального</w:t>
      </w:r>
      <w:proofErr w:type="spellEnd"/>
      <w:r w:rsidRPr="003741AF">
        <w:rPr>
          <w:lang w:val="ru-RU"/>
        </w:rPr>
        <w:t xml:space="preserve"> та </w:t>
      </w:r>
      <w:proofErr w:type="spellStart"/>
      <w:r w:rsidRPr="003741AF">
        <w:rPr>
          <w:lang w:val="ru-RU"/>
        </w:rPr>
        <w:t>індивідуального</w:t>
      </w:r>
      <w:proofErr w:type="spellEnd"/>
      <w:r w:rsidRPr="003741AF">
        <w:rPr>
          <w:lang w:val="ru-RU"/>
        </w:rPr>
        <w:t xml:space="preserve"> </w:t>
      </w:r>
      <w:proofErr w:type="spellStart"/>
      <w:r w:rsidRPr="003741AF">
        <w:rPr>
          <w:lang w:val="ru-RU"/>
        </w:rPr>
        <w:t>розвитку</w:t>
      </w:r>
      <w:proofErr w:type="spellEnd"/>
    </w:p>
    <w:p w14:paraId="57DFEF9E" w14:textId="7B9AE976"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ЗСЖ є </w:t>
      </w:r>
      <w:proofErr w:type="spellStart"/>
      <w:r w:rsidRPr="00EE0040">
        <w:rPr>
          <w:b w:val="0"/>
          <w:lang w:val="ru-RU"/>
        </w:rPr>
        <w:t>невід</w:t>
      </w:r>
      <w:r w:rsidR="00345796">
        <w:rPr>
          <w:b w:val="0"/>
          <w:lang w:val="ru-RU"/>
        </w:rPr>
        <w:t>’</w:t>
      </w:r>
      <w:r w:rsidRPr="00EE0040">
        <w:rPr>
          <w:b w:val="0"/>
          <w:lang w:val="ru-RU"/>
        </w:rPr>
        <w:t>ємною</w:t>
      </w:r>
      <w:proofErr w:type="spellEnd"/>
      <w:r w:rsidRPr="00EE0040">
        <w:rPr>
          <w:b w:val="0"/>
          <w:lang w:val="ru-RU"/>
        </w:rPr>
        <w:t xml:space="preserve"> </w:t>
      </w:r>
      <w:proofErr w:type="spellStart"/>
      <w:r w:rsidRPr="00EE0040">
        <w:rPr>
          <w:b w:val="0"/>
          <w:lang w:val="ru-RU"/>
        </w:rPr>
        <w:t>складовою</w:t>
      </w:r>
      <w:proofErr w:type="spellEnd"/>
      <w:r w:rsidRPr="00EE0040">
        <w:rPr>
          <w:b w:val="0"/>
          <w:lang w:val="ru-RU"/>
        </w:rPr>
        <w:t xml:space="preserve"> </w:t>
      </w:r>
      <w:proofErr w:type="spellStart"/>
      <w:r w:rsidRPr="00EE0040">
        <w:rPr>
          <w:b w:val="0"/>
          <w:lang w:val="ru-RU"/>
        </w:rPr>
        <w:t>загального</w:t>
      </w:r>
      <w:proofErr w:type="spellEnd"/>
      <w:r w:rsidRPr="00EE0040">
        <w:rPr>
          <w:b w:val="0"/>
          <w:lang w:val="ru-RU"/>
        </w:rPr>
        <w:t xml:space="preserve">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w:t>
      </w:r>
      <w:proofErr w:type="spellStart"/>
      <w:r w:rsidRPr="00EE0040">
        <w:rPr>
          <w:b w:val="0"/>
          <w:lang w:val="ru-RU"/>
        </w:rPr>
        <w:t>оскільки</w:t>
      </w:r>
      <w:proofErr w:type="spellEnd"/>
      <w:r w:rsidRPr="00EE0040">
        <w:rPr>
          <w:b w:val="0"/>
          <w:lang w:val="ru-RU"/>
        </w:rPr>
        <w:t xml:space="preserve"> </w:t>
      </w:r>
      <w:proofErr w:type="spellStart"/>
      <w:r w:rsidRPr="00EE0040">
        <w:rPr>
          <w:b w:val="0"/>
          <w:lang w:val="ru-RU"/>
        </w:rPr>
        <w:t>забезпечує</w:t>
      </w:r>
      <w:proofErr w:type="spellEnd"/>
      <w:r w:rsidRPr="00EE0040">
        <w:rPr>
          <w:b w:val="0"/>
          <w:lang w:val="ru-RU"/>
        </w:rPr>
        <w:t xml:space="preserve"> </w:t>
      </w:r>
      <w:proofErr w:type="spellStart"/>
      <w:r w:rsidRPr="00EE0040">
        <w:rPr>
          <w:b w:val="0"/>
          <w:lang w:val="ru-RU"/>
        </w:rPr>
        <w:t>найкращі</w:t>
      </w:r>
      <w:proofErr w:type="spellEnd"/>
      <w:r w:rsidRPr="00EE0040">
        <w:rPr>
          <w:b w:val="0"/>
          <w:lang w:val="ru-RU"/>
        </w:rPr>
        <w:t xml:space="preserve"> </w:t>
      </w:r>
      <w:proofErr w:type="spellStart"/>
      <w:r w:rsidRPr="00EE0040">
        <w:rPr>
          <w:b w:val="0"/>
          <w:lang w:val="ru-RU"/>
        </w:rPr>
        <w:t>умови</w:t>
      </w:r>
      <w:proofErr w:type="spellEnd"/>
      <w:r w:rsidRPr="00EE0040">
        <w:rPr>
          <w:b w:val="0"/>
          <w:lang w:val="ru-RU"/>
        </w:rPr>
        <w:t xml:space="preserve"> для </w:t>
      </w:r>
      <w:proofErr w:type="spellStart"/>
      <w:r w:rsidRPr="00EE0040">
        <w:rPr>
          <w:b w:val="0"/>
          <w:lang w:val="ru-RU"/>
        </w:rPr>
        <w:t>виконання</w:t>
      </w:r>
      <w:proofErr w:type="spellEnd"/>
      <w:r w:rsidRPr="00EE0040">
        <w:rPr>
          <w:b w:val="0"/>
          <w:lang w:val="ru-RU"/>
        </w:rPr>
        <w:t xml:space="preserve"> </w:t>
      </w:r>
      <w:proofErr w:type="spellStart"/>
      <w:r w:rsidRPr="00EE0040">
        <w:rPr>
          <w:b w:val="0"/>
          <w:lang w:val="ru-RU"/>
        </w:rPr>
        <w:t>професійних</w:t>
      </w:r>
      <w:proofErr w:type="spellEnd"/>
      <w:r w:rsidRPr="00EE0040">
        <w:rPr>
          <w:b w:val="0"/>
          <w:lang w:val="ru-RU"/>
        </w:rPr>
        <w:t xml:space="preserve">, </w:t>
      </w:r>
      <w:proofErr w:type="spellStart"/>
      <w:r w:rsidRPr="00EE0040">
        <w:rPr>
          <w:b w:val="0"/>
          <w:lang w:val="ru-RU"/>
        </w:rPr>
        <w:t>суспільних</w:t>
      </w:r>
      <w:proofErr w:type="spellEnd"/>
      <w:r w:rsidRPr="00EE0040">
        <w:rPr>
          <w:b w:val="0"/>
          <w:lang w:val="ru-RU"/>
        </w:rPr>
        <w:t xml:space="preserve"> і </w:t>
      </w:r>
      <w:proofErr w:type="spellStart"/>
      <w:r w:rsidRPr="00EE0040">
        <w:rPr>
          <w:b w:val="0"/>
          <w:lang w:val="ru-RU"/>
        </w:rPr>
        <w:t>побутових</w:t>
      </w:r>
      <w:proofErr w:type="spellEnd"/>
      <w:r w:rsidRPr="00EE0040">
        <w:rPr>
          <w:b w:val="0"/>
          <w:lang w:val="ru-RU"/>
        </w:rPr>
        <w:t xml:space="preserve"> </w:t>
      </w:r>
      <w:proofErr w:type="spellStart"/>
      <w:r w:rsidRPr="00EE0040">
        <w:rPr>
          <w:b w:val="0"/>
          <w:lang w:val="ru-RU"/>
        </w:rPr>
        <w:t>функцій</w:t>
      </w:r>
      <w:proofErr w:type="spellEnd"/>
      <w:r w:rsidRPr="00EE0040">
        <w:rPr>
          <w:b w:val="0"/>
          <w:lang w:val="ru-RU"/>
        </w:rPr>
        <w:t xml:space="preserve">. </w:t>
      </w:r>
      <w:proofErr w:type="spellStart"/>
      <w:r w:rsidRPr="00EE0040">
        <w:rPr>
          <w:b w:val="0"/>
          <w:lang w:val="ru-RU"/>
        </w:rPr>
        <w:t>Він</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різноманітні</w:t>
      </w:r>
      <w:proofErr w:type="spellEnd"/>
      <w:r w:rsidRPr="00EE0040">
        <w:rPr>
          <w:b w:val="0"/>
          <w:lang w:val="ru-RU"/>
        </w:rPr>
        <w:t xml:space="preserve"> </w:t>
      </w:r>
      <w:proofErr w:type="spellStart"/>
      <w:r w:rsidRPr="00EE0040">
        <w:rPr>
          <w:b w:val="0"/>
          <w:lang w:val="ru-RU"/>
        </w:rPr>
        <w:t>види</w:t>
      </w:r>
      <w:proofErr w:type="spellEnd"/>
      <w:r w:rsidRPr="00EE0040">
        <w:rPr>
          <w:b w:val="0"/>
          <w:lang w:val="ru-RU"/>
        </w:rPr>
        <w:t xml:space="preserve"> </w:t>
      </w:r>
      <w:proofErr w:type="spellStart"/>
      <w:r w:rsidRPr="00EE0040">
        <w:rPr>
          <w:b w:val="0"/>
          <w:lang w:val="ru-RU"/>
        </w:rPr>
        <w:t>активності</w:t>
      </w:r>
      <w:proofErr w:type="spellEnd"/>
      <w:r w:rsidRPr="00EE0040">
        <w:rPr>
          <w:b w:val="0"/>
          <w:lang w:val="ru-RU"/>
        </w:rPr>
        <w:t xml:space="preserve">: </w:t>
      </w:r>
      <w:proofErr w:type="spellStart"/>
      <w:r w:rsidRPr="00EE0040">
        <w:rPr>
          <w:b w:val="0"/>
          <w:lang w:val="ru-RU"/>
        </w:rPr>
        <w:t>трудову</w:t>
      </w:r>
      <w:proofErr w:type="spellEnd"/>
      <w:r w:rsidRPr="00EE0040">
        <w:rPr>
          <w:b w:val="0"/>
          <w:lang w:val="ru-RU"/>
        </w:rPr>
        <w:t xml:space="preserve">, </w:t>
      </w:r>
      <w:proofErr w:type="spellStart"/>
      <w:r w:rsidRPr="00EE0040">
        <w:rPr>
          <w:b w:val="0"/>
          <w:lang w:val="ru-RU"/>
        </w:rPr>
        <w:t>комунікативну</w:t>
      </w:r>
      <w:proofErr w:type="spellEnd"/>
      <w:r w:rsidRPr="00EE0040">
        <w:rPr>
          <w:b w:val="0"/>
          <w:lang w:val="ru-RU"/>
        </w:rPr>
        <w:t xml:space="preserve">, </w:t>
      </w:r>
      <w:proofErr w:type="spellStart"/>
      <w:r w:rsidRPr="00EE0040">
        <w:rPr>
          <w:b w:val="0"/>
          <w:lang w:val="ru-RU"/>
        </w:rPr>
        <w:t>сімейно-побутову</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об</w:t>
      </w:r>
      <w:r w:rsidR="00345796">
        <w:rPr>
          <w:b w:val="0"/>
          <w:lang w:val="ru-RU"/>
        </w:rPr>
        <w:t>’</w:t>
      </w:r>
      <w:r w:rsidRPr="00EE0040">
        <w:rPr>
          <w:b w:val="0"/>
          <w:lang w:val="ru-RU"/>
        </w:rPr>
        <w:t>єднують</w:t>
      </w:r>
      <w:proofErr w:type="spellEnd"/>
      <w:r w:rsidRPr="00EE0040">
        <w:rPr>
          <w:b w:val="0"/>
          <w:lang w:val="ru-RU"/>
        </w:rPr>
        <w:t xml:space="preserve"> </w:t>
      </w:r>
      <w:proofErr w:type="spellStart"/>
      <w:r w:rsidRPr="00EE0040">
        <w:rPr>
          <w:b w:val="0"/>
          <w:lang w:val="ru-RU"/>
        </w:rPr>
        <w:t>фізичні</w:t>
      </w:r>
      <w:proofErr w:type="spellEnd"/>
      <w:r w:rsidRPr="00EE0040">
        <w:rPr>
          <w:b w:val="0"/>
          <w:lang w:val="ru-RU"/>
        </w:rPr>
        <w:t xml:space="preserve"> та </w:t>
      </w:r>
      <w:proofErr w:type="spellStart"/>
      <w:r w:rsidRPr="00EE0040">
        <w:rPr>
          <w:b w:val="0"/>
          <w:lang w:val="ru-RU"/>
        </w:rPr>
        <w:t>духовні</w:t>
      </w:r>
      <w:proofErr w:type="spellEnd"/>
      <w:r w:rsidRPr="00EE0040">
        <w:rPr>
          <w:b w:val="0"/>
          <w:lang w:val="ru-RU"/>
        </w:rPr>
        <w:t xml:space="preserve"> </w:t>
      </w:r>
      <w:proofErr w:type="spellStart"/>
      <w:r w:rsidRPr="00EE0040">
        <w:rPr>
          <w:b w:val="0"/>
          <w:lang w:val="ru-RU"/>
        </w:rPr>
        <w:t>здібності</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в </w:t>
      </w:r>
      <w:proofErr w:type="spellStart"/>
      <w:r w:rsidRPr="00EE0040">
        <w:rPr>
          <w:b w:val="0"/>
          <w:lang w:val="ru-RU"/>
        </w:rPr>
        <w:t>єдності</w:t>
      </w:r>
      <w:proofErr w:type="spellEnd"/>
      <w:r w:rsidRPr="00EE0040">
        <w:rPr>
          <w:b w:val="0"/>
          <w:lang w:val="ru-RU"/>
        </w:rPr>
        <w:t xml:space="preserve"> з природою та </w:t>
      </w:r>
      <w:proofErr w:type="spellStart"/>
      <w:r w:rsidRPr="00EE0040">
        <w:rPr>
          <w:b w:val="0"/>
          <w:lang w:val="ru-RU"/>
        </w:rPr>
        <w:t>соціальним</w:t>
      </w:r>
      <w:proofErr w:type="spellEnd"/>
      <w:r w:rsidRPr="00EE0040">
        <w:rPr>
          <w:b w:val="0"/>
          <w:lang w:val="ru-RU"/>
        </w:rPr>
        <w:t xml:space="preserve"> </w:t>
      </w:r>
      <w:proofErr w:type="spellStart"/>
      <w:r w:rsidRPr="00EE0040">
        <w:rPr>
          <w:b w:val="0"/>
          <w:lang w:val="ru-RU"/>
        </w:rPr>
        <w:t>середовищем</w:t>
      </w:r>
      <w:proofErr w:type="spellEnd"/>
      <w:r w:rsidRPr="00EE0040">
        <w:rPr>
          <w:b w:val="0"/>
          <w:lang w:val="ru-RU"/>
        </w:rPr>
        <w:t>.</w:t>
      </w:r>
    </w:p>
    <w:p w14:paraId="085CB44F" w14:textId="412632B4"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w:t>
      </w:r>
      <w:proofErr w:type="spellStart"/>
      <w:r w:rsidRPr="00EE0040">
        <w:rPr>
          <w:b w:val="0"/>
          <w:lang w:val="ru-RU"/>
        </w:rPr>
        <w:t>можна</w:t>
      </w:r>
      <w:proofErr w:type="spellEnd"/>
      <w:r w:rsidRPr="00EE0040">
        <w:rPr>
          <w:b w:val="0"/>
          <w:lang w:val="ru-RU"/>
        </w:rPr>
        <w:t xml:space="preserve"> </w:t>
      </w:r>
      <w:proofErr w:type="spellStart"/>
      <w:r w:rsidRPr="00EE0040">
        <w:rPr>
          <w:b w:val="0"/>
          <w:lang w:val="ru-RU"/>
        </w:rPr>
        <w:t>вважати</w:t>
      </w:r>
      <w:proofErr w:type="spellEnd"/>
      <w:r w:rsidRPr="00EE0040">
        <w:rPr>
          <w:b w:val="0"/>
          <w:lang w:val="ru-RU"/>
        </w:rPr>
        <w:t xml:space="preserve"> </w:t>
      </w:r>
      <w:proofErr w:type="spellStart"/>
      <w:r w:rsidRPr="00EE0040">
        <w:rPr>
          <w:b w:val="0"/>
          <w:lang w:val="ru-RU"/>
        </w:rPr>
        <w:t>здоровим</w:t>
      </w:r>
      <w:proofErr w:type="spellEnd"/>
      <w:r w:rsidRPr="00EE0040">
        <w:rPr>
          <w:b w:val="0"/>
          <w:lang w:val="ru-RU"/>
        </w:rPr>
        <w:t xml:space="preserve">, </w:t>
      </w:r>
      <w:proofErr w:type="spellStart"/>
      <w:r w:rsidRPr="00EE0040">
        <w:rPr>
          <w:b w:val="0"/>
          <w:lang w:val="ru-RU"/>
        </w:rPr>
        <w:t>якщо</w:t>
      </w:r>
      <w:proofErr w:type="spellEnd"/>
      <w:r w:rsidRPr="00EE0040">
        <w:rPr>
          <w:b w:val="0"/>
          <w:lang w:val="ru-RU"/>
        </w:rPr>
        <w:t xml:space="preserve"> вона активно </w:t>
      </w:r>
      <w:proofErr w:type="spellStart"/>
      <w:r w:rsidRPr="00EE0040">
        <w:rPr>
          <w:b w:val="0"/>
          <w:lang w:val="ru-RU"/>
        </w:rPr>
        <w:t>функціонує</w:t>
      </w:r>
      <w:proofErr w:type="spellEnd"/>
      <w:r w:rsidRPr="00EE0040">
        <w:rPr>
          <w:b w:val="0"/>
          <w:lang w:val="ru-RU"/>
        </w:rPr>
        <w:t xml:space="preserve"> в </w:t>
      </w:r>
      <w:proofErr w:type="spellStart"/>
      <w:r w:rsidRPr="00EE0040">
        <w:rPr>
          <w:b w:val="0"/>
          <w:lang w:val="ru-RU"/>
        </w:rPr>
        <w:t>умовах</w:t>
      </w:r>
      <w:proofErr w:type="spellEnd"/>
      <w:r w:rsidRPr="00EE0040">
        <w:rPr>
          <w:b w:val="0"/>
          <w:lang w:val="ru-RU"/>
        </w:rPr>
        <w:t xml:space="preserve"> </w:t>
      </w:r>
      <w:proofErr w:type="spellStart"/>
      <w:r w:rsidRPr="00EE0040">
        <w:rPr>
          <w:b w:val="0"/>
          <w:lang w:val="ru-RU"/>
        </w:rPr>
        <w:t>сприятливого</w:t>
      </w:r>
      <w:proofErr w:type="spellEnd"/>
      <w:r w:rsidRPr="00EE0040">
        <w:rPr>
          <w:b w:val="0"/>
          <w:lang w:val="ru-RU"/>
        </w:rPr>
        <w:t xml:space="preserve"> </w:t>
      </w:r>
      <w:proofErr w:type="spellStart"/>
      <w:r w:rsidRPr="00EE0040">
        <w:rPr>
          <w:b w:val="0"/>
          <w:lang w:val="ru-RU"/>
        </w:rPr>
        <w:t>психоемоційного</w:t>
      </w:r>
      <w:proofErr w:type="spellEnd"/>
      <w:r w:rsidRPr="00EE0040">
        <w:rPr>
          <w:b w:val="0"/>
          <w:lang w:val="ru-RU"/>
        </w:rPr>
        <w:t xml:space="preserve"> стану, </w:t>
      </w:r>
      <w:proofErr w:type="spellStart"/>
      <w:r w:rsidRPr="00EE0040">
        <w:rPr>
          <w:b w:val="0"/>
          <w:lang w:val="ru-RU"/>
        </w:rPr>
        <w:t>уникаючи</w:t>
      </w:r>
      <w:proofErr w:type="spellEnd"/>
      <w:r w:rsidRPr="00EE0040">
        <w:rPr>
          <w:b w:val="0"/>
          <w:lang w:val="ru-RU"/>
        </w:rPr>
        <w:t xml:space="preserve"> </w:t>
      </w:r>
      <w:proofErr w:type="spellStart"/>
      <w:r w:rsidRPr="00EE0040">
        <w:rPr>
          <w:b w:val="0"/>
          <w:lang w:val="ru-RU"/>
        </w:rPr>
        <w:t>деструктивної</w:t>
      </w:r>
      <w:proofErr w:type="spellEnd"/>
      <w:r w:rsidRPr="00EE0040">
        <w:rPr>
          <w:b w:val="0"/>
          <w:lang w:val="ru-RU"/>
        </w:rPr>
        <w:t xml:space="preserve"> та </w:t>
      </w:r>
      <w:proofErr w:type="spellStart"/>
      <w:r w:rsidRPr="00EE0040">
        <w:rPr>
          <w:b w:val="0"/>
          <w:lang w:val="ru-RU"/>
        </w:rPr>
        <w:t>агресивної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яка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мати</w:t>
      </w:r>
      <w:proofErr w:type="spellEnd"/>
      <w:r w:rsidRPr="00EE0040">
        <w:rPr>
          <w:b w:val="0"/>
          <w:lang w:val="ru-RU"/>
        </w:rPr>
        <w:t xml:space="preserve"> </w:t>
      </w:r>
      <w:proofErr w:type="spellStart"/>
      <w:r w:rsidRPr="00EE0040">
        <w:rPr>
          <w:b w:val="0"/>
          <w:lang w:val="ru-RU"/>
        </w:rPr>
        <w:t>негативні</w:t>
      </w:r>
      <w:proofErr w:type="spellEnd"/>
      <w:r w:rsidRPr="00EE0040">
        <w:rPr>
          <w:b w:val="0"/>
          <w:lang w:val="ru-RU"/>
        </w:rPr>
        <w:t xml:space="preserve"> </w:t>
      </w:r>
      <w:proofErr w:type="spellStart"/>
      <w:r w:rsidRPr="00EE0040">
        <w:rPr>
          <w:b w:val="0"/>
          <w:lang w:val="ru-RU"/>
        </w:rPr>
        <w:t>наслідки</w:t>
      </w:r>
      <w:proofErr w:type="spellEnd"/>
      <w:r w:rsidRPr="00EE0040">
        <w:rPr>
          <w:b w:val="0"/>
          <w:lang w:val="ru-RU"/>
        </w:rPr>
        <w:t xml:space="preserve"> для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[46].</w:t>
      </w:r>
    </w:p>
    <w:p w14:paraId="63D0F568" w14:textId="0C19A2CD"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Паралельно</w:t>
      </w:r>
      <w:proofErr w:type="spellEnd"/>
      <w:r w:rsidRPr="00EE0040">
        <w:rPr>
          <w:b w:val="0"/>
          <w:lang w:val="ru-RU"/>
        </w:rPr>
        <w:t xml:space="preserve"> </w:t>
      </w:r>
      <w:proofErr w:type="spellStart"/>
      <w:r w:rsidRPr="00EE0040">
        <w:rPr>
          <w:b w:val="0"/>
          <w:lang w:val="ru-RU"/>
        </w:rPr>
        <w:t>із</w:t>
      </w:r>
      <w:proofErr w:type="spellEnd"/>
      <w:r w:rsidRPr="00EE0040">
        <w:rPr>
          <w:b w:val="0"/>
          <w:lang w:val="ru-RU"/>
        </w:rPr>
        <w:t xml:space="preserve"> ЗСЖ в </w:t>
      </w:r>
      <w:proofErr w:type="spellStart"/>
      <w:r w:rsidRPr="00EE0040">
        <w:rPr>
          <w:b w:val="0"/>
          <w:lang w:val="ru-RU"/>
        </w:rPr>
        <w:t>науковій</w:t>
      </w:r>
      <w:proofErr w:type="spellEnd"/>
      <w:r w:rsidRPr="00EE0040">
        <w:rPr>
          <w:b w:val="0"/>
          <w:lang w:val="ru-RU"/>
        </w:rPr>
        <w:t xml:space="preserve"> </w:t>
      </w:r>
      <w:proofErr w:type="spellStart"/>
      <w:r w:rsidRPr="00EE0040">
        <w:rPr>
          <w:b w:val="0"/>
          <w:lang w:val="ru-RU"/>
        </w:rPr>
        <w:t>літературі</w:t>
      </w:r>
      <w:proofErr w:type="spellEnd"/>
      <w:r w:rsidRPr="00EE0040">
        <w:rPr>
          <w:b w:val="0"/>
          <w:lang w:val="ru-RU"/>
        </w:rPr>
        <w:t xml:space="preserve"> </w:t>
      </w:r>
      <w:proofErr w:type="spellStart"/>
      <w:r w:rsidRPr="00EE0040">
        <w:rPr>
          <w:b w:val="0"/>
          <w:lang w:val="ru-RU"/>
        </w:rPr>
        <w:t>використовується</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Вона </w:t>
      </w:r>
      <w:proofErr w:type="spellStart"/>
      <w:r w:rsidRPr="00EE0040">
        <w:rPr>
          <w:b w:val="0"/>
          <w:lang w:val="ru-RU"/>
        </w:rPr>
        <w:t>включає</w:t>
      </w:r>
      <w:proofErr w:type="spellEnd"/>
      <w:r w:rsidRPr="00EE0040">
        <w:rPr>
          <w:b w:val="0"/>
          <w:lang w:val="ru-RU"/>
        </w:rPr>
        <w:t xml:space="preserve"> в себе </w:t>
      </w:r>
      <w:proofErr w:type="spellStart"/>
      <w:r w:rsidRPr="00EE0040">
        <w:rPr>
          <w:b w:val="0"/>
          <w:lang w:val="ru-RU"/>
        </w:rPr>
        <w:t>превентивні</w:t>
      </w:r>
      <w:proofErr w:type="spellEnd"/>
      <w:r w:rsidRPr="00EE0040">
        <w:rPr>
          <w:b w:val="0"/>
          <w:lang w:val="ru-RU"/>
        </w:rPr>
        <w:t xml:space="preserve"> заходи,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допомагають</w:t>
      </w:r>
      <w:proofErr w:type="spellEnd"/>
      <w:r w:rsidRPr="00EE0040">
        <w:rPr>
          <w:b w:val="0"/>
          <w:lang w:val="ru-RU"/>
        </w:rPr>
        <w:t xml:space="preserve"> </w:t>
      </w:r>
      <w:proofErr w:type="spellStart"/>
      <w:r w:rsidRPr="00EE0040">
        <w:rPr>
          <w:b w:val="0"/>
          <w:lang w:val="ru-RU"/>
        </w:rPr>
        <w:t>зменшити</w:t>
      </w:r>
      <w:proofErr w:type="spellEnd"/>
      <w:r w:rsidRPr="00EE0040">
        <w:rPr>
          <w:b w:val="0"/>
          <w:lang w:val="ru-RU"/>
        </w:rPr>
        <w:t xml:space="preserve"> </w:t>
      </w:r>
      <w:proofErr w:type="spellStart"/>
      <w:r w:rsidRPr="00EE0040">
        <w:rPr>
          <w:b w:val="0"/>
          <w:lang w:val="ru-RU"/>
        </w:rPr>
        <w:t>ризики</w:t>
      </w:r>
      <w:proofErr w:type="spellEnd"/>
      <w:r w:rsidRPr="00EE0040">
        <w:rPr>
          <w:b w:val="0"/>
          <w:lang w:val="ru-RU"/>
        </w:rPr>
        <w:t xml:space="preserve"> для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або</w:t>
      </w:r>
      <w:proofErr w:type="spellEnd"/>
      <w:r w:rsidRPr="00EE0040">
        <w:rPr>
          <w:b w:val="0"/>
          <w:lang w:val="ru-RU"/>
        </w:rPr>
        <w:t xml:space="preserve"> </w:t>
      </w:r>
      <w:proofErr w:type="spellStart"/>
      <w:r w:rsidRPr="00EE0040">
        <w:rPr>
          <w:b w:val="0"/>
          <w:lang w:val="ru-RU"/>
        </w:rPr>
        <w:t>захистити</w:t>
      </w:r>
      <w:proofErr w:type="spellEnd"/>
      <w:r w:rsidRPr="00EE0040">
        <w:rPr>
          <w:b w:val="0"/>
          <w:lang w:val="ru-RU"/>
        </w:rPr>
        <w:t xml:space="preserve"> </w:t>
      </w:r>
      <w:proofErr w:type="spellStart"/>
      <w:r w:rsidRPr="00EE0040">
        <w:rPr>
          <w:b w:val="0"/>
          <w:lang w:val="ru-RU"/>
        </w:rPr>
        <w:t>людину</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потенційних</w:t>
      </w:r>
      <w:proofErr w:type="spellEnd"/>
      <w:r w:rsidRPr="00EE0040">
        <w:rPr>
          <w:b w:val="0"/>
          <w:lang w:val="ru-RU"/>
        </w:rPr>
        <w:t xml:space="preserve"> </w:t>
      </w:r>
      <w:proofErr w:type="spellStart"/>
      <w:r w:rsidRPr="00EE0040">
        <w:rPr>
          <w:b w:val="0"/>
          <w:lang w:val="ru-RU"/>
        </w:rPr>
        <w:t>загроз</w:t>
      </w:r>
      <w:proofErr w:type="spellEnd"/>
      <w:r w:rsidRPr="00EE0040">
        <w:rPr>
          <w:b w:val="0"/>
          <w:lang w:val="ru-RU"/>
        </w:rPr>
        <w:t xml:space="preserve">. У </w:t>
      </w:r>
      <w:proofErr w:type="spellStart"/>
      <w:r w:rsidRPr="00EE0040">
        <w:rPr>
          <w:b w:val="0"/>
          <w:lang w:val="ru-RU"/>
        </w:rPr>
        <w:t>деяких</w:t>
      </w:r>
      <w:proofErr w:type="spellEnd"/>
      <w:r w:rsidRPr="00EE0040">
        <w:rPr>
          <w:b w:val="0"/>
          <w:lang w:val="ru-RU"/>
        </w:rPr>
        <w:t xml:space="preserve"> </w:t>
      </w:r>
      <w:proofErr w:type="spellStart"/>
      <w:r w:rsidRPr="00EE0040">
        <w:rPr>
          <w:b w:val="0"/>
          <w:lang w:val="ru-RU"/>
        </w:rPr>
        <w:t>дослідженнях</w:t>
      </w:r>
      <w:proofErr w:type="spellEnd"/>
      <w:r w:rsidRPr="00EE0040">
        <w:rPr>
          <w:b w:val="0"/>
          <w:lang w:val="ru-RU"/>
        </w:rPr>
        <w:t xml:space="preserve"> </w:t>
      </w:r>
      <w:proofErr w:type="spellStart"/>
      <w:r w:rsidRPr="00EE0040">
        <w:rPr>
          <w:b w:val="0"/>
          <w:lang w:val="ru-RU"/>
        </w:rPr>
        <w:t>це</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вживається</w:t>
      </w:r>
      <w:proofErr w:type="spellEnd"/>
      <w:r w:rsidRPr="00EE0040">
        <w:rPr>
          <w:b w:val="0"/>
          <w:lang w:val="ru-RU"/>
        </w:rPr>
        <w:t xml:space="preserve"> буквально як </w:t>
      </w:r>
      <w:proofErr w:type="spellStart"/>
      <w:r w:rsidRPr="00EE0040">
        <w:rPr>
          <w:b w:val="0"/>
          <w:lang w:val="ru-RU"/>
        </w:rPr>
        <w:t>сукупність</w:t>
      </w:r>
      <w:proofErr w:type="spellEnd"/>
      <w:r w:rsidRPr="00EE0040">
        <w:rPr>
          <w:b w:val="0"/>
          <w:lang w:val="ru-RU"/>
        </w:rPr>
        <w:t xml:space="preserve"> правил </w:t>
      </w:r>
      <w:proofErr w:type="spellStart"/>
      <w:r w:rsidRPr="00EE0040">
        <w:rPr>
          <w:b w:val="0"/>
          <w:lang w:val="ru-RU"/>
        </w:rPr>
        <w:t>особистої</w:t>
      </w:r>
      <w:proofErr w:type="spellEnd"/>
      <w:r w:rsidRPr="00EE0040">
        <w:rPr>
          <w:b w:val="0"/>
          <w:lang w:val="ru-RU"/>
        </w:rPr>
        <w:t xml:space="preserve"> </w:t>
      </w:r>
      <w:proofErr w:type="spellStart"/>
      <w:r w:rsidRPr="00EE0040">
        <w:rPr>
          <w:b w:val="0"/>
          <w:lang w:val="ru-RU"/>
        </w:rPr>
        <w:t>безпеки</w:t>
      </w:r>
      <w:proofErr w:type="spellEnd"/>
      <w:r w:rsidRPr="00EE0040">
        <w:rPr>
          <w:b w:val="0"/>
          <w:lang w:val="ru-RU"/>
        </w:rPr>
        <w:t xml:space="preserve"> (</w:t>
      </w:r>
      <w:proofErr w:type="spellStart"/>
      <w:r w:rsidRPr="00EE0040">
        <w:rPr>
          <w:b w:val="0"/>
          <w:lang w:val="ru-RU"/>
        </w:rPr>
        <w:t>наприклад</w:t>
      </w:r>
      <w:proofErr w:type="spellEnd"/>
      <w:r w:rsidRPr="00EE0040">
        <w:rPr>
          <w:b w:val="0"/>
          <w:lang w:val="ru-RU"/>
        </w:rPr>
        <w:t xml:space="preserve">, </w:t>
      </w:r>
      <w:proofErr w:type="spellStart"/>
      <w:r w:rsidRPr="00EE0040">
        <w:rPr>
          <w:b w:val="0"/>
          <w:lang w:val="ru-RU"/>
        </w:rPr>
        <w:t>уникнення</w:t>
      </w:r>
      <w:proofErr w:type="spellEnd"/>
      <w:r w:rsidRPr="00EE0040">
        <w:rPr>
          <w:b w:val="0"/>
          <w:lang w:val="ru-RU"/>
        </w:rPr>
        <w:t xml:space="preserve"> </w:t>
      </w:r>
      <w:proofErr w:type="spellStart"/>
      <w:r w:rsidRPr="00EE0040">
        <w:rPr>
          <w:b w:val="0"/>
          <w:lang w:val="ru-RU"/>
        </w:rPr>
        <w:t>небезпечних</w:t>
      </w:r>
      <w:proofErr w:type="spellEnd"/>
      <w:r w:rsidRPr="00EE0040">
        <w:rPr>
          <w:b w:val="0"/>
          <w:lang w:val="ru-RU"/>
        </w:rPr>
        <w:t xml:space="preserve"> </w:t>
      </w:r>
      <w:proofErr w:type="spellStart"/>
      <w:r w:rsidRPr="00EE0040">
        <w:rPr>
          <w:b w:val="0"/>
          <w:lang w:val="ru-RU"/>
        </w:rPr>
        <w:t>місць</w:t>
      </w:r>
      <w:proofErr w:type="spellEnd"/>
      <w:r w:rsidRPr="00EE0040">
        <w:rPr>
          <w:b w:val="0"/>
          <w:lang w:val="ru-RU"/>
        </w:rPr>
        <w:t xml:space="preserve">, </w:t>
      </w:r>
      <w:proofErr w:type="spellStart"/>
      <w:r w:rsidRPr="00EE0040">
        <w:rPr>
          <w:b w:val="0"/>
          <w:lang w:val="ru-RU"/>
        </w:rPr>
        <w:t>замикання</w:t>
      </w:r>
      <w:proofErr w:type="spellEnd"/>
      <w:r w:rsidRPr="00EE0040">
        <w:rPr>
          <w:b w:val="0"/>
          <w:lang w:val="ru-RU"/>
        </w:rPr>
        <w:t xml:space="preserve"> дверей </w:t>
      </w:r>
      <w:proofErr w:type="spellStart"/>
      <w:r w:rsidRPr="00EE0040">
        <w:rPr>
          <w:b w:val="0"/>
          <w:lang w:val="ru-RU"/>
        </w:rPr>
        <w:t>тощо</w:t>
      </w:r>
      <w:proofErr w:type="spellEnd"/>
      <w:r w:rsidRPr="00EE0040">
        <w:rPr>
          <w:b w:val="0"/>
          <w:lang w:val="ru-RU"/>
        </w:rPr>
        <w:t>) [60].</w:t>
      </w:r>
    </w:p>
    <w:p w14:paraId="2053C25A" w14:textId="39B828BD"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У </w:t>
      </w:r>
      <w:proofErr w:type="spellStart"/>
      <w:r w:rsidRPr="00EE0040">
        <w:rPr>
          <w:b w:val="0"/>
          <w:lang w:val="ru-RU"/>
        </w:rPr>
        <w:t>контексті</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w:t>
      </w:r>
      <w:proofErr w:type="spellStart"/>
      <w:r w:rsidRPr="00EE0040">
        <w:rPr>
          <w:b w:val="0"/>
          <w:lang w:val="ru-RU"/>
        </w:rPr>
        <w:t>вивчається</w:t>
      </w:r>
      <w:proofErr w:type="spellEnd"/>
      <w:r w:rsidRPr="00EE0040">
        <w:rPr>
          <w:b w:val="0"/>
          <w:lang w:val="ru-RU"/>
        </w:rPr>
        <w:t xml:space="preserve"> як </w:t>
      </w:r>
      <w:proofErr w:type="spellStart"/>
      <w:r w:rsidRPr="00EE0040">
        <w:rPr>
          <w:b w:val="0"/>
          <w:lang w:val="ru-RU"/>
        </w:rPr>
        <w:t>діяльність</w:t>
      </w:r>
      <w:proofErr w:type="spellEnd"/>
      <w:r w:rsidRPr="00EE0040">
        <w:rPr>
          <w:b w:val="0"/>
          <w:lang w:val="ru-RU"/>
        </w:rPr>
        <w:t xml:space="preserve">, </w:t>
      </w:r>
      <w:proofErr w:type="spellStart"/>
      <w:r w:rsidRPr="00EE0040">
        <w:rPr>
          <w:b w:val="0"/>
          <w:lang w:val="ru-RU"/>
        </w:rPr>
        <w:t>спрямована</w:t>
      </w:r>
      <w:proofErr w:type="spellEnd"/>
      <w:r w:rsidRPr="00EE0040">
        <w:rPr>
          <w:b w:val="0"/>
          <w:lang w:val="ru-RU"/>
        </w:rPr>
        <w:t xml:space="preserve"> на </w:t>
      </w:r>
      <w:proofErr w:type="spellStart"/>
      <w:r w:rsidRPr="00EE0040">
        <w:rPr>
          <w:b w:val="0"/>
          <w:lang w:val="ru-RU"/>
        </w:rPr>
        <w:t>профілактику</w:t>
      </w:r>
      <w:proofErr w:type="spellEnd"/>
      <w:r w:rsidRPr="00EE0040">
        <w:rPr>
          <w:b w:val="0"/>
          <w:lang w:val="ru-RU"/>
        </w:rPr>
        <w:t xml:space="preserve"> </w:t>
      </w:r>
      <w:proofErr w:type="spellStart"/>
      <w:r w:rsidRPr="00EE0040">
        <w:rPr>
          <w:b w:val="0"/>
          <w:lang w:val="ru-RU"/>
        </w:rPr>
        <w:t>захворювань</w:t>
      </w:r>
      <w:proofErr w:type="spellEnd"/>
      <w:r w:rsidRPr="00EE0040">
        <w:rPr>
          <w:b w:val="0"/>
          <w:lang w:val="ru-RU"/>
        </w:rPr>
        <w:t xml:space="preserve"> та </w:t>
      </w:r>
      <w:proofErr w:type="spellStart"/>
      <w:r w:rsidRPr="00EE0040">
        <w:rPr>
          <w:b w:val="0"/>
          <w:lang w:val="ru-RU"/>
        </w:rPr>
        <w:t>підтримку</w:t>
      </w:r>
      <w:proofErr w:type="spellEnd"/>
      <w:r w:rsidRPr="00EE0040">
        <w:rPr>
          <w:b w:val="0"/>
          <w:lang w:val="ru-RU"/>
        </w:rPr>
        <w:t xml:space="preserve"> </w:t>
      </w:r>
      <w:proofErr w:type="spellStart"/>
      <w:r w:rsidRPr="00EE0040">
        <w:rPr>
          <w:b w:val="0"/>
          <w:lang w:val="ru-RU"/>
        </w:rPr>
        <w:t>загального</w:t>
      </w:r>
      <w:proofErr w:type="spellEnd"/>
      <w:r w:rsidRPr="00EE0040">
        <w:rPr>
          <w:b w:val="0"/>
          <w:lang w:val="ru-RU"/>
        </w:rPr>
        <w:t xml:space="preserve"> </w:t>
      </w:r>
      <w:proofErr w:type="spellStart"/>
      <w:r w:rsidRPr="00EE0040">
        <w:rPr>
          <w:b w:val="0"/>
          <w:lang w:val="ru-RU"/>
        </w:rPr>
        <w:t>фізичного</w:t>
      </w:r>
      <w:proofErr w:type="spellEnd"/>
      <w:r w:rsidRPr="00EE0040">
        <w:rPr>
          <w:b w:val="0"/>
          <w:lang w:val="ru-RU"/>
        </w:rPr>
        <w:t xml:space="preserve"> й </w:t>
      </w:r>
      <w:proofErr w:type="spellStart"/>
      <w:r w:rsidRPr="00EE0040">
        <w:rPr>
          <w:b w:val="0"/>
          <w:lang w:val="ru-RU"/>
        </w:rPr>
        <w:t>психологічного</w:t>
      </w:r>
      <w:proofErr w:type="spellEnd"/>
      <w:r w:rsidRPr="00EE0040">
        <w:rPr>
          <w:b w:val="0"/>
          <w:lang w:val="ru-RU"/>
        </w:rPr>
        <w:t xml:space="preserve"> </w:t>
      </w:r>
      <w:proofErr w:type="spellStart"/>
      <w:r w:rsidRPr="00EE0040">
        <w:rPr>
          <w:b w:val="0"/>
          <w:lang w:val="ru-RU"/>
        </w:rPr>
        <w:t>благополуччя</w:t>
      </w:r>
      <w:proofErr w:type="spellEnd"/>
      <w:r w:rsidRPr="00EE0040">
        <w:rPr>
          <w:b w:val="0"/>
          <w:lang w:val="ru-RU"/>
        </w:rPr>
        <w:t xml:space="preserve">. Вона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певний</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знань</w:t>
      </w:r>
      <w:proofErr w:type="spellEnd"/>
      <w:r w:rsidRPr="00EE0040">
        <w:rPr>
          <w:b w:val="0"/>
          <w:lang w:val="ru-RU"/>
        </w:rPr>
        <w:t xml:space="preserve">, </w:t>
      </w:r>
      <w:proofErr w:type="spellStart"/>
      <w:r w:rsidRPr="00EE0040">
        <w:rPr>
          <w:b w:val="0"/>
          <w:lang w:val="ru-RU"/>
        </w:rPr>
        <w:t>мотивацію</w:t>
      </w:r>
      <w:proofErr w:type="spellEnd"/>
      <w:r w:rsidRPr="00EE0040">
        <w:rPr>
          <w:b w:val="0"/>
          <w:lang w:val="ru-RU"/>
        </w:rPr>
        <w:t xml:space="preserve">, </w:t>
      </w:r>
      <w:proofErr w:type="spellStart"/>
      <w:r w:rsidRPr="00EE0040">
        <w:rPr>
          <w:b w:val="0"/>
          <w:lang w:val="ru-RU"/>
        </w:rPr>
        <w:t>переконання</w:t>
      </w:r>
      <w:proofErr w:type="spellEnd"/>
      <w:r w:rsidRPr="00EE0040">
        <w:rPr>
          <w:b w:val="0"/>
          <w:lang w:val="ru-RU"/>
        </w:rPr>
        <w:t xml:space="preserve"> та систему </w:t>
      </w:r>
      <w:proofErr w:type="spellStart"/>
      <w:r w:rsidRPr="00EE0040">
        <w:rPr>
          <w:b w:val="0"/>
          <w:lang w:val="ru-RU"/>
        </w:rPr>
        <w:t>дій</w:t>
      </w:r>
      <w:proofErr w:type="spellEnd"/>
      <w:r w:rsidRPr="00EE0040">
        <w:rPr>
          <w:b w:val="0"/>
          <w:lang w:val="ru-RU"/>
        </w:rPr>
        <w:t xml:space="preserve">,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дозволяють</w:t>
      </w:r>
      <w:proofErr w:type="spellEnd"/>
      <w:r w:rsidRPr="00EE0040">
        <w:rPr>
          <w:b w:val="0"/>
          <w:lang w:val="ru-RU"/>
        </w:rPr>
        <w:t xml:space="preserve"> </w:t>
      </w:r>
      <w:proofErr w:type="spellStart"/>
      <w:r w:rsidRPr="00EE0040">
        <w:rPr>
          <w:b w:val="0"/>
          <w:lang w:val="ru-RU"/>
        </w:rPr>
        <w:t>організовувати</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відповідно</w:t>
      </w:r>
      <w:proofErr w:type="spellEnd"/>
      <w:r w:rsidRPr="00EE0040">
        <w:rPr>
          <w:b w:val="0"/>
          <w:lang w:val="ru-RU"/>
        </w:rPr>
        <w:t xml:space="preserve"> до </w:t>
      </w:r>
      <w:proofErr w:type="spellStart"/>
      <w:r w:rsidRPr="00EE0040">
        <w:rPr>
          <w:b w:val="0"/>
          <w:lang w:val="ru-RU"/>
        </w:rPr>
        <w:t>принципів</w:t>
      </w:r>
      <w:proofErr w:type="spellEnd"/>
      <w:r w:rsidRPr="00EE0040">
        <w:rPr>
          <w:b w:val="0"/>
          <w:lang w:val="ru-RU"/>
        </w:rPr>
        <w:t xml:space="preserve"> здорового </w:t>
      </w:r>
      <w:proofErr w:type="spellStart"/>
      <w:r w:rsidRPr="00EE0040">
        <w:rPr>
          <w:b w:val="0"/>
          <w:lang w:val="ru-RU"/>
        </w:rPr>
        <w:t>існування</w:t>
      </w:r>
      <w:proofErr w:type="spellEnd"/>
      <w:r w:rsidRPr="00EE0040">
        <w:rPr>
          <w:b w:val="0"/>
          <w:lang w:val="ru-RU"/>
        </w:rPr>
        <w:t xml:space="preserve"> [53].</w:t>
      </w:r>
    </w:p>
    <w:p w14:paraId="4853BF87" w14:textId="77777777" w:rsidR="00EE0040" w:rsidRPr="003741AF" w:rsidRDefault="00EE0040" w:rsidP="003741AF">
      <w:pPr>
        <w:pStyle w:val="af1"/>
        <w:spacing w:line="240" w:lineRule="auto"/>
        <w:ind w:firstLine="709"/>
        <w:contextualSpacing/>
        <w:jc w:val="both"/>
        <w:rPr>
          <w:lang w:val="ru-RU"/>
        </w:rPr>
      </w:pPr>
      <w:proofErr w:type="spellStart"/>
      <w:r w:rsidRPr="003741AF">
        <w:rPr>
          <w:lang w:val="ru-RU"/>
        </w:rPr>
        <w:t>Співвідношення</w:t>
      </w:r>
      <w:proofErr w:type="spellEnd"/>
      <w:r w:rsidRPr="003741AF">
        <w:rPr>
          <w:lang w:val="ru-RU"/>
        </w:rPr>
        <w:t xml:space="preserve"> здорового способу </w:t>
      </w:r>
      <w:proofErr w:type="spellStart"/>
      <w:r w:rsidRPr="003741AF">
        <w:rPr>
          <w:lang w:val="ru-RU"/>
        </w:rPr>
        <w:t>життя</w:t>
      </w:r>
      <w:proofErr w:type="spellEnd"/>
      <w:r w:rsidRPr="003741AF">
        <w:rPr>
          <w:lang w:val="ru-RU"/>
        </w:rPr>
        <w:t xml:space="preserve"> та </w:t>
      </w:r>
      <w:proofErr w:type="spellStart"/>
      <w:r w:rsidRPr="003741AF">
        <w:rPr>
          <w:lang w:val="ru-RU"/>
        </w:rPr>
        <w:t>самозбережної</w:t>
      </w:r>
      <w:proofErr w:type="spellEnd"/>
      <w:r w:rsidRPr="003741AF">
        <w:rPr>
          <w:lang w:val="ru-RU"/>
        </w:rPr>
        <w:t xml:space="preserve"> </w:t>
      </w:r>
      <w:proofErr w:type="spellStart"/>
      <w:r w:rsidRPr="003741AF">
        <w:rPr>
          <w:lang w:val="ru-RU"/>
        </w:rPr>
        <w:t>поведінки</w:t>
      </w:r>
      <w:proofErr w:type="spellEnd"/>
    </w:p>
    <w:p w14:paraId="7B5F8842" w14:textId="06324105"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є </w:t>
      </w:r>
      <w:proofErr w:type="spellStart"/>
      <w:r w:rsidRPr="00EE0040">
        <w:rPr>
          <w:b w:val="0"/>
          <w:lang w:val="ru-RU"/>
        </w:rPr>
        <w:t>складовою</w:t>
      </w:r>
      <w:proofErr w:type="spellEnd"/>
      <w:r w:rsidRPr="00EE0040">
        <w:rPr>
          <w:b w:val="0"/>
          <w:lang w:val="ru-RU"/>
        </w:rPr>
        <w:t xml:space="preserve">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на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впливають</w:t>
      </w:r>
      <w:proofErr w:type="spellEnd"/>
      <w:r w:rsidRPr="00EE0040">
        <w:rPr>
          <w:b w:val="0"/>
          <w:lang w:val="ru-RU"/>
        </w:rPr>
        <w:t xml:space="preserve"> культура, </w:t>
      </w:r>
      <w:proofErr w:type="spellStart"/>
      <w:r w:rsidRPr="00EE0040">
        <w:rPr>
          <w:b w:val="0"/>
          <w:lang w:val="ru-RU"/>
        </w:rPr>
        <w:t>традиції</w:t>
      </w:r>
      <w:proofErr w:type="spellEnd"/>
      <w:r w:rsidRPr="00EE0040">
        <w:rPr>
          <w:b w:val="0"/>
          <w:lang w:val="ru-RU"/>
        </w:rPr>
        <w:t xml:space="preserve">, </w:t>
      </w:r>
      <w:proofErr w:type="spellStart"/>
      <w:r w:rsidRPr="00EE0040">
        <w:rPr>
          <w:b w:val="0"/>
          <w:lang w:val="ru-RU"/>
        </w:rPr>
        <w:t>соціальні</w:t>
      </w:r>
      <w:proofErr w:type="spellEnd"/>
      <w:r w:rsidRPr="00EE0040">
        <w:rPr>
          <w:b w:val="0"/>
          <w:lang w:val="ru-RU"/>
        </w:rPr>
        <w:t xml:space="preserve"> </w:t>
      </w:r>
      <w:proofErr w:type="spellStart"/>
      <w:r w:rsidRPr="00EE0040">
        <w:rPr>
          <w:b w:val="0"/>
          <w:lang w:val="ru-RU"/>
        </w:rPr>
        <w:t>цінності</w:t>
      </w:r>
      <w:proofErr w:type="spellEnd"/>
      <w:r w:rsidRPr="00EE0040">
        <w:rPr>
          <w:b w:val="0"/>
          <w:lang w:val="ru-RU"/>
        </w:rPr>
        <w:t xml:space="preserve">, </w:t>
      </w:r>
      <w:proofErr w:type="spellStart"/>
      <w:r w:rsidRPr="00EE0040">
        <w:rPr>
          <w:b w:val="0"/>
          <w:lang w:val="ru-RU"/>
        </w:rPr>
        <w:t>державна</w:t>
      </w:r>
      <w:proofErr w:type="spellEnd"/>
      <w:r w:rsidRPr="00EE0040">
        <w:rPr>
          <w:b w:val="0"/>
          <w:lang w:val="ru-RU"/>
        </w:rPr>
        <w:t xml:space="preserve"> </w:t>
      </w:r>
      <w:proofErr w:type="spellStart"/>
      <w:r w:rsidRPr="00EE0040">
        <w:rPr>
          <w:b w:val="0"/>
          <w:lang w:val="ru-RU"/>
        </w:rPr>
        <w:lastRenderedPageBreak/>
        <w:t>політика</w:t>
      </w:r>
      <w:proofErr w:type="spellEnd"/>
      <w:r w:rsidRPr="00EE0040">
        <w:rPr>
          <w:b w:val="0"/>
          <w:lang w:val="ru-RU"/>
        </w:rPr>
        <w:t xml:space="preserve"> та </w:t>
      </w:r>
      <w:proofErr w:type="spellStart"/>
      <w:r w:rsidRPr="00EE0040">
        <w:rPr>
          <w:b w:val="0"/>
          <w:lang w:val="ru-RU"/>
        </w:rPr>
        <w:t>соціально-економічна</w:t>
      </w:r>
      <w:proofErr w:type="spellEnd"/>
      <w:r w:rsidRPr="00EE0040">
        <w:rPr>
          <w:b w:val="0"/>
          <w:lang w:val="ru-RU"/>
        </w:rPr>
        <w:t xml:space="preserve"> </w:t>
      </w:r>
      <w:proofErr w:type="spellStart"/>
      <w:r w:rsidRPr="00EE0040">
        <w:rPr>
          <w:b w:val="0"/>
          <w:lang w:val="ru-RU"/>
        </w:rPr>
        <w:t>ситуація</w:t>
      </w:r>
      <w:proofErr w:type="spellEnd"/>
      <w:r w:rsidRPr="00EE0040">
        <w:rPr>
          <w:b w:val="0"/>
          <w:lang w:val="ru-RU"/>
        </w:rPr>
        <w:t xml:space="preserve">. Вона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такі</w:t>
      </w:r>
      <w:proofErr w:type="spellEnd"/>
      <w:r w:rsidRPr="00EE0040">
        <w:rPr>
          <w:b w:val="0"/>
          <w:lang w:val="ru-RU"/>
        </w:rPr>
        <w:t xml:space="preserve"> </w:t>
      </w:r>
      <w:proofErr w:type="spellStart"/>
      <w:r w:rsidRPr="00EE0040">
        <w:rPr>
          <w:b w:val="0"/>
          <w:lang w:val="ru-RU"/>
        </w:rPr>
        <w:t>елементи</w:t>
      </w:r>
      <w:proofErr w:type="spellEnd"/>
      <w:r w:rsidRPr="00EE0040">
        <w:rPr>
          <w:b w:val="0"/>
          <w:lang w:val="ru-RU"/>
        </w:rPr>
        <w:t>:</w:t>
      </w:r>
    </w:p>
    <w:p w14:paraId="1AFB3840" w14:textId="77777777" w:rsidR="00EE0040" w:rsidRPr="00EE0040" w:rsidRDefault="00EE0040" w:rsidP="00C25437">
      <w:pPr>
        <w:pStyle w:val="af1"/>
        <w:numPr>
          <w:ilvl w:val="0"/>
          <w:numId w:val="102"/>
        </w:numPr>
        <w:spacing w:line="240" w:lineRule="auto"/>
        <w:contextualSpacing/>
        <w:jc w:val="both"/>
        <w:rPr>
          <w:b w:val="0"/>
          <w:lang w:val="ru-RU"/>
        </w:rPr>
      </w:pPr>
      <w:proofErr w:type="spellStart"/>
      <w:r w:rsidRPr="00EE0040">
        <w:rPr>
          <w:b w:val="0"/>
          <w:lang w:val="ru-RU"/>
        </w:rPr>
        <w:t>ведення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w:t>
      </w:r>
    </w:p>
    <w:p w14:paraId="32A9B4DC" w14:textId="77777777" w:rsidR="00EE0040" w:rsidRPr="00EE0040" w:rsidRDefault="00EE0040" w:rsidP="00C25437">
      <w:pPr>
        <w:pStyle w:val="af1"/>
        <w:numPr>
          <w:ilvl w:val="0"/>
          <w:numId w:val="102"/>
        </w:numPr>
        <w:spacing w:line="240" w:lineRule="auto"/>
        <w:contextualSpacing/>
        <w:jc w:val="both"/>
        <w:rPr>
          <w:b w:val="0"/>
          <w:lang w:val="ru-RU"/>
        </w:rPr>
      </w:pPr>
      <w:proofErr w:type="spellStart"/>
      <w:r w:rsidRPr="00EE0040">
        <w:rPr>
          <w:b w:val="0"/>
          <w:lang w:val="ru-RU"/>
        </w:rPr>
        <w:t>профілактичні</w:t>
      </w:r>
      <w:proofErr w:type="spellEnd"/>
      <w:r w:rsidRPr="00EE0040">
        <w:rPr>
          <w:b w:val="0"/>
          <w:lang w:val="ru-RU"/>
        </w:rPr>
        <w:t xml:space="preserve"> заходи,</w:t>
      </w:r>
    </w:p>
    <w:p w14:paraId="338C2BF2" w14:textId="5AE2BFCE" w:rsidR="00EE0040" w:rsidRPr="00EE0040" w:rsidRDefault="00EE0040" w:rsidP="00C25437">
      <w:pPr>
        <w:pStyle w:val="af1"/>
        <w:numPr>
          <w:ilvl w:val="0"/>
          <w:numId w:val="102"/>
        </w:numPr>
        <w:spacing w:line="240" w:lineRule="auto"/>
        <w:contextualSpacing/>
        <w:jc w:val="both"/>
        <w:rPr>
          <w:b w:val="0"/>
          <w:lang w:val="ru-RU"/>
        </w:rPr>
      </w:pPr>
      <w:proofErr w:type="spellStart"/>
      <w:r w:rsidRPr="00EE0040">
        <w:rPr>
          <w:b w:val="0"/>
          <w:lang w:val="ru-RU"/>
        </w:rPr>
        <w:t>забезпечення</w:t>
      </w:r>
      <w:proofErr w:type="spellEnd"/>
      <w:r w:rsidRPr="00EE0040">
        <w:rPr>
          <w:b w:val="0"/>
          <w:lang w:val="ru-RU"/>
        </w:rPr>
        <w:t xml:space="preserve"> </w:t>
      </w:r>
      <w:proofErr w:type="spellStart"/>
      <w:r w:rsidRPr="00EE0040">
        <w:rPr>
          <w:b w:val="0"/>
          <w:lang w:val="ru-RU"/>
        </w:rPr>
        <w:t>безпечних</w:t>
      </w:r>
      <w:proofErr w:type="spellEnd"/>
      <w:r w:rsidRPr="00EE0040">
        <w:rPr>
          <w:b w:val="0"/>
          <w:lang w:val="ru-RU"/>
        </w:rPr>
        <w:t xml:space="preserve"> умов </w:t>
      </w:r>
      <w:proofErr w:type="spellStart"/>
      <w:r w:rsidR="003741AF">
        <w:rPr>
          <w:b w:val="0"/>
          <w:lang w:val="ru-RU"/>
        </w:rPr>
        <w:t>життя</w:t>
      </w:r>
      <w:proofErr w:type="spellEnd"/>
      <w:r w:rsidR="003741AF">
        <w:rPr>
          <w:b w:val="0"/>
          <w:lang w:val="ru-RU"/>
        </w:rPr>
        <w:t xml:space="preserve"> та </w:t>
      </w:r>
      <w:proofErr w:type="spellStart"/>
      <w:r w:rsidR="003741AF">
        <w:rPr>
          <w:b w:val="0"/>
          <w:lang w:val="ru-RU"/>
        </w:rPr>
        <w:t>професійної</w:t>
      </w:r>
      <w:proofErr w:type="spellEnd"/>
      <w:r w:rsidR="003741AF">
        <w:rPr>
          <w:b w:val="0"/>
          <w:lang w:val="ru-RU"/>
        </w:rPr>
        <w:t xml:space="preserve"> </w:t>
      </w:r>
      <w:proofErr w:type="spellStart"/>
      <w:r w:rsidR="003741AF">
        <w:rPr>
          <w:b w:val="0"/>
          <w:lang w:val="ru-RU"/>
        </w:rPr>
        <w:t>діяльності</w:t>
      </w:r>
      <w:proofErr w:type="spellEnd"/>
      <w:r w:rsidR="003741AF">
        <w:rPr>
          <w:b w:val="0"/>
          <w:lang w:val="ru-RU"/>
        </w:rPr>
        <w:t> </w:t>
      </w:r>
      <w:r w:rsidRPr="00EE0040">
        <w:rPr>
          <w:b w:val="0"/>
          <w:lang w:val="ru-RU"/>
        </w:rPr>
        <w:t>[14].</w:t>
      </w:r>
    </w:p>
    <w:p w14:paraId="3C97766B" w14:textId="2A0B1386" w:rsidR="00636E31" w:rsidRDefault="00EE0040" w:rsidP="003741AF">
      <w:pPr>
        <w:pStyle w:val="af1"/>
        <w:spacing w:line="240" w:lineRule="auto"/>
        <w:ind w:firstLine="709"/>
        <w:contextualSpacing/>
        <w:jc w:val="both"/>
        <w:rPr>
          <w:b w:val="0"/>
          <w:lang w:val="ru-RU"/>
        </w:rPr>
      </w:pPr>
      <w:r w:rsidRPr="00EE0040">
        <w:rPr>
          <w:b w:val="0"/>
          <w:lang w:val="ru-RU"/>
        </w:rPr>
        <w:t xml:space="preserve">ЗСЖ </w:t>
      </w:r>
      <w:proofErr w:type="spellStart"/>
      <w:r w:rsidRPr="00EE0040">
        <w:rPr>
          <w:b w:val="0"/>
          <w:lang w:val="ru-RU"/>
        </w:rPr>
        <w:t>тісно</w:t>
      </w:r>
      <w:proofErr w:type="spellEnd"/>
      <w:r w:rsidRPr="00EE0040">
        <w:rPr>
          <w:b w:val="0"/>
          <w:lang w:val="ru-RU"/>
        </w:rPr>
        <w:t xml:space="preserve"> </w:t>
      </w:r>
      <w:proofErr w:type="spellStart"/>
      <w:r w:rsidRPr="00EE0040">
        <w:rPr>
          <w:b w:val="0"/>
          <w:lang w:val="ru-RU"/>
        </w:rPr>
        <w:t>пов</w:t>
      </w:r>
      <w:r w:rsidR="00345796">
        <w:rPr>
          <w:b w:val="0"/>
          <w:lang w:val="ru-RU"/>
        </w:rPr>
        <w:t>’</w:t>
      </w:r>
      <w:r w:rsidRPr="00EE0040">
        <w:rPr>
          <w:b w:val="0"/>
          <w:lang w:val="ru-RU"/>
        </w:rPr>
        <w:t>язаний</w:t>
      </w:r>
      <w:proofErr w:type="spellEnd"/>
      <w:r w:rsidRPr="00EE0040">
        <w:rPr>
          <w:b w:val="0"/>
          <w:lang w:val="ru-RU"/>
        </w:rPr>
        <w:t xml:space="preserve"> </w:t>
      </w:r>
      <w:proofErr w:type="spellStart"/>
      <w:r w:rsidRPr="00EE0040">
        <w:rPr>
          <w:b w:val="0"/>
          <w:lang w:val="ru-RU"/>
        </w:rPr>
        <w:t>із</w:t>
      </w:r>
      <w:proofErr w:type="spellEnd"/>
      <w:r w:rsidRPr="00EE0040">
        <w:rPr>
          <w:b w:val="0"/>
          <w:lang w:val="ru-RU"/>
        </w:rPr>
        <w:t xml:space="preserve"> </w:t>
      </w:r>
      <w:proofErr w:type="spellStart"/>
      <w:r w:rsidRPr="00EE0040">
        <w:rPr>
          <w:b w:val="0"/>
          <w:lang w:val="ru-RU"/>
        </w:rPr>
        <w:t>самозбережною</w:t>
      </w:r>
      <w:proofErr w:type="spellEnd"/>
      <w:r w:rsidRPr="00EE0040">
        <w:rPr>
          <w:b w:val="0"/>
          <w:lang w:val="ru-RU"/>
        </w:rPr>
        <w:t xml:space="preserve"> </w:t>
      </w:r>
      <w:proofErr w:type="spellStart"/>
      <w:r w:rsidRPr="00EE0040">
        <w:rPr>
          <w:b w:val="0"/>
          <w:lang w:val="ru-RU"/>
        </w:rPr>
        <w:t>поведінкою</w:t>
      </w:r>
      <w:proofErr w:type="spellEnd"/>
      <w:r w:rsidRPr="00EE0040">
        <w:rPr>
          <w:b w:val="0"/>
          <w:lang w:val="ru-RU"/>
        </w:rPr>
        <w:t xml:space="preserve">, </w:t>
      </w:r>
      <w:proofErr w:type="spellStart"/>
      <w:r w:rsidRPr="00EE0040">
        <w:rPr>
          <w:b w:val="0"/>
          <w:lang w:val="ru-RU"/>
        </w:rPr>
        <w:t>однак</w:t>
      </w:r>
      <w:proofErr w:type="spellEnd"/>
      <w:r w:rsidRPr="00EE0040">
        <w:rPr>
          <w:b w:val="0"/>
          <w:lang w:val="ru-RU"/>
        </w:rPr>
        <w:t xml:space="preserve"> </w:t>
      </w:r>
      <w:proofErr w:type="spellStart"/>
      <w:r w:rsidRPr="00EE0040">
        <w:rPr>
          <w:b w:val="0"/>
          <w:lang w:val="ru-RU"/>
        </w:rPr>
        <w:t>між</w:t>
      </w:r>
      <w:proofErr w:type="spellEnd"/>
      <w:r w:rsidRPr="00EE0040">
        <w:rPr>
          <w:b w:val="0"/>
          <w:lang w:val="ru-RU"/>
        </w:rPr>
        <w:t xml:space="preserve"> ними </w:t>
      </w:r>
      <w:proofErr w:type="spellStart"/>
      <w:r w:rsidRPr="00EE0040">
        <w:rPr>
          <w:b w:val="0"/>
          <w:lang w:val="ru-RU"/>
        </w:rPr>
        <w:t>існують</w:t>
      </w:r>
      <w:proofErr w:type="spellEnd"/>
      <w:r w:rsidRPr="00EE0040">
        <w:rPr>
          <w:b w:val="0"/>
          <w:lang w:val="ru-RU"/>
        </w:rPr>
        <w:t xml:space="preserve"> </w:t>
      </w:r>
      <w:proofErr w:type="spellStart"/>
      <w:r w:rsidRPr="00EE0040">
        <w:rPr>
          <w:b w:val="0"/>
          <w:lang w:val="ru-RU"/>
        </w:rPr>
        <w:t>відмінності</w:t>
      </w:r>
      <w:proofErr w:type="spellEnd"/>
      <w:r w:rsidRPr="00EE0040">
        <w:rPr>
          <w:b w:val="0"/>
          <w:lang w:val="ru-RU"/>
        </w:rPr>
        <w:t xml:space="preserve">. З одного боку,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є </w:t>
      </w:r>
      <w:proofErr w:type="spellStart"/>
      <w:r w:rsidRPr="00EE0040">
        <w:rPr>
          <w:b w:val="0"/>
          <w:lang w:val="ru-RU"/>
        </w:rPr>
        <w:t>складовою</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з </w:t>
      </w:r>
      <w:proofErr w:type="spellStart"/>
      <w:r w:rsidRPr="00EE0040">
        <w:rPr>
          <w:b w:val="0"/>
          <w:lang w:val="ru-RU"/>
        </w:rPr>
        <w:t>іншого</w:t>
      </w:r>
      <w:proofErr w:type="spellEnd"/>
      <w:r w:rsidRPr="00EE0040">
        <w:rPr>
          <w:b w:val="0"/>
          <w:lang w:val="ru-RU"/>
        </w:rPr>
        <w:t xml:space="preserve"> </w:t>
      </w:r>
      <w:r w:rsidR="003741AF">
        <w:rPr>
          <w:b w:val="0"/>
          <w:lang w:val="ru-RU"/>
        </w:rPr>
        <w:t>–</w:t>
      </w:r>
      <w:r w:rsidRPr="00EE0040">
        <w:rPr>
          <w:b w:val="0"/>
          <w:lang w:val="ru-RU"/>
        </w:rPr>
        <w:t xml:space="preserve"> вона </w:t>
      </w:r>
      <w:proofErr w:type="spellStart"/>
      <w:r w:rsidRPr="00EE0040">
        <w:rPr>
          <w:b w:val="0"/>
          <w:lang w:val="ru-RU"/>
        </w:rPr>
        <w:t>формується</w:t>
      </w:r>
      <w:proofErr w:type="spellEnd"/>
      <w:r w:rsidRPr="00EE0040">
        <w:rPr>
          <w:b w:val="0"/>
          <w:lang w:val="ru-RU"/>
        </w:rPr>
        <w:t xml:space="preserve"> </w:t>
      </w:r>
      <w:proofErr w:type="spellStart"/>
      <w:r w:rsidRPr="00EE0040">
        <w:rPr>
          <w:b w:val="0"/>
          <w:lang w:val="ru-RU"/>
        </w:rPr>
        <w:t>під</w:t>
      </w:r>
      <w:proofErr w:type="spellEnd"/>
      <w:r w:rsidRPr="00EE0040">
        <w:rPr>
          <w:b w:val="0"/>
          <w:lang w:val="ru-RU"/>
        </w:rPr>
        <w:t xml:space="preserve"> </w:t>
      </w:r>
      <w:proofErr w:type="spellStart"/>
      <w:r w:rsidRPr="00EE0040">
        <w:rPr>
          <w:b w:val="0"/>
          <w:lang w:val="ru-RU"/>
        </w:rPr>
        <w:t>впливом</w:t>
      </w:r>
      <w:proofErr w:type="spellEnd"/>
      <w:r w:rsidRPr="00EE0040">
        <w:rPr>
          <w:b w:val="0"/>
          <w:lang w:val="ru-RU"/>
        </w:rPr>
        <w:t xml:space="preserve"> </w:t>
      </w:r>
      <w:proofErr w:type="spellStart"/>
      <w:r w:rsidRPr="00EE0040">
        <w:rPr>
          <w:b w:val="0"/>
          <w:lang w:val="ru-RU"/>
        </w:rPr>
        <w:t>індивідуальних</w:t>
      </w:r>
      <w:proofErr w:type="spellEnd"/>
      <w:r w:rsidRPr="00EE0040">
        <w:rPr>
          <w:b w:val="0"/>
          <w:lang w:val="ru-RU"/>
        </w:rPr>
        <w:t xml:space="preserve">, </w:t>
      </w:r>
      <w:proofErr w:type="spellStart"/>
      <w:r w:rsidRPr="00EE0040">
        <w:rPr>
          <w:b w:val="0"/>
          <w:lang w:val="ru-RU"/>
        </w:rPr>
        <w:t>соціальних</w:t>
      </w:r>
      <w:proofErr w:type="spellEnd"/>
      <w:r w:rsidRPr="00EE0040">
        <w:rPr>
          <w:b w:val="0"/>
          <w:lang w:val="ru-RU"/>
        </w:rPr>
        <w:t xml:space="preserve"> і </w:t>
      </w:r>
      <w:proofErr w:type="spellStart"/>
      <w:r w:rsidRPr="00EE0040">
        <w:rPr>
          <w:b w:val="0"/>
          <w:lang w:val="ru-RU"/>
        </w:rPr>
        <w:t>культурних</w:t>
      </w:r>
      <w:proofErr w:type="spellEnd"/>
      <w:r w:rsidRPr="00EE0040">
        <w:rPr>
          <w:b w:val="0"/>
          <w:lang w:val="ru-RU"/>
        </w:rPr>
        <w:t xml:space="preserve"> </w:t>
      </w:r>
      <w:proofErr w:type="spellStart"/>
      <w:r w:rsidRPr="00EE0040">
        <w:rPr>
          <w:b w:val="0"/>
          <w:lang w:val="ru-RU"/>
        </w:rPr>
        <w:t>чинників</w:t>
      </w:r>
      <w:proofErr w:type="spellEnd"/>
      <w:r w:rsidRPr="00EE0040">
        <w:rPr>
          <w:b w:val="0"/>
          <w:lang w:val="ru-RU"/>
        </w:rPr>
        <w:t xml:space="preserve">. </w:t>
      </w:r>
      <w:proofErr w:type="spellStart"/>
      <w:r w:rsidRPr="00EE0040">
        <w:rPr>
          <w:b w:val="0"/>
          <w:lang w:val="ru-RU"/>
        </w:rPr>
        <w:t>Деякі</w:t>
      </w:r>
      <w:proofErr w:type="spellEnd"/>
      <w:r w:rsidRPr="00EE0040">
        <w:rPr>
          <w:b w:val="0"/>
          <w:lang w:val="ru-RU"/>
        </w:rPr>
        <w:t xml:space="preserve"> </w:t>
      </w:r>
      <w:proofErr w:type="spellStart"/>
      <w:r w:rsidRPr="00EE0040">
        <w:rPr>
          <w:b w:val="0"/>
          <w:lang w:val="ru-RU"/>
        </w:rPr>
        <w:t>дослідники</w:t>
      </w:r>
      <w:proofErr w:type="spellEnd"/>
      <w:r w:rsidRPr="00EE0040">
        <w:rPr>
          <w:b w:val="0"/>
          <w:lang w:val="ru-RU"/>
        </w:rPr>
        <w:t xml:space="preserve"> </w:t>
      </w:r>
      <w:proofErr w:type="spellStart"/>
      <w:r w:rsidRPr="00EE0040">
        <w:rPr>
          <w:b w:val="0"/>
          <w:lang w:val="ru-RU"/>
        </w:rPr>
        <w:t>використовують</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язберігаюча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як </w:t>
      </w:r>
      <w:proofErr w:type="spellStart"/>
      <w:r w:rsidRPr="00EE0040">
        <w:rPr>
          <w:b w:val="0"/>
          <w:lang w:val="ru-RU"/>
        </w:rPr>
        <w:t>синонім</w:t>
      </w:r>
      <w:proofErr w:type="spellEnd"/>
      <w:r w:rsidRPr="00EE0040">
        <w:rPr>
          <w:b w:val="0"/>
          <w:lang w:val="ru-RU"/>
        </w:rPr>
        <w:t xml:space="preserve"> </w:t>
      </w:r>
      <w:proofErr w:type="spellStart"/>
      <w:r w:rsidRPr="00EE0040">
        <w:rPr>
          <w:b w:val="0"/>
          <w:lang w:val="ru-RU"/>
        </w:rPr>
        <w:t>самозбережної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w:t>
      </w:r>
    </w:p>
    <w:p w14:paraId="50108A4D" w14:textId="698F615F"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До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складових</w:t>
      </w:r>
      <w:proofErr w:type="spellEnd"/>
      <w:r w:rsidRPr="00EE0040">
        <w:rPr>
          <w:b w:val="0"/>
          <w:lang w:val="ru-RU"/>
        </w:rPr>
        <w:t xml:space="preserve"> </w:t>
      </w:r>
      <w:proofErr w:type="spellStart"/>
      <w:r w:rsidRPr="00EE0040">
        <w:rPr>
          <w:b w:val="0"/>
          <w:lang w:val="ru-RU"/>
        </w:rPr>
        <w:t>відносять</w:t>
      </w:r>
      <w:proofErr w:type="spellEnd"/>
      <w:r w:rsidRPr="00EE0040">
        <w:rPr>
          <w:b w:val="0"/>
          <w:lang w:val="ru-RU"/>
        </w:rPr>
        <w:t xml:space="preserve"> </w:t>
      </w:r>
      <w:proofErr w:type="spellStart"/>
      <w:r w:rsidRPr="00EE0040">
        <w:rPr>
          <w:b w:val="0"/>
          <w:lang w:val="ru-RU"/>
        </w:rPr>
        <w:t>заняття</w:t>
      </w:r>
      <w:proofErr w:type="spellEnd"/>
      <w:r w:rsidRPr="00EE0040">
        <w:rPr>
          <w:b w:val="0"/>
          <w:lang w:val="ru-RU"/>
        </w:rPr>
        <w:t xml:space="preserve"> спортом, </w:t>
      </w:r>
      <w:proofErr w:type="spellStart"/>
      <w:r w:rsidRPr="00EE0040">
        <w:rPr>
          <w:b w:val="0"/>
          <w:lang w:val="ru-RU"/>
        </w:rPr>
        <w:t>регулярне</w:t>
      </w:r>
      <w:proofErr w:type="spellEnd"/>
      <w:r w:rsidRPr="00EE0040">
        <w:rPr>
          <w:b w:val="0"/>
          <w:lang w:val="ru-RU"/>
        </w:rPr>
        <w:t xml:space="preserve"> </w:t>
      </w:r>
      <w:proofErr w:type="spellStart"/>
      <w:r w:rsidRPr="00EE0040">
        <w:rPr>
          <w:b w:val="0"/>
          <w:lang w:val="ru-RU"/>
        </w:rPr>
        <w:t>медичне</w:t>
      </w:r>
      <w:proofErr w:type="spellEnd"/>
      <w:r w:rsidRPr="00EE0040">
        <w:rPr>
          <w:b w:val="0"/>
          <w:lang w:val="ru-RU"/>
        </w:rPr>
        <w:t xml:space="preserve"> </w:t>
      </w:r>
      <w:proofErr w:type="spellStart"/>
      <w:r w:rsidRPr="00EE0040">
        <w:rPr>
          <w:b w:val="0"/>
          <w:lang w:val="ru-RU"/>
        </w:rPr>
        <w:t>обстеження</w:t>
      </w:r>
      <w:proofErr w:type="spellEnd"/>
      <w:r w:rsidRPr="00EE0040">
        <w:rPr>
          <w:b w:val="0"/>
          <w:lang w:val="ru-RU"/>
        </w:rPr>
        <w:t xml:space="preserve">, </w:t>
      </w:r>
      <w:proofErr w:type="spellStart"/>
      <w:r w:rsidRPr="00EE0040">
        <w:rPr>
          <w:b w:val="0"/>
          <w:lang w:val="ru-RU"/>
        </w:rPr>
        <w:t>дотримання</w:t>
      </w:r>
      <w:proofErr w:type="spellEnd"/>
      <w:r w:rsidRPr="00EE0040">
        <w:rPr>
          <w:b w:val="0"/>
          <w:lang w:val="ru-RU"/>
        </w:rPr>
        <w:t xml:space="preserve"> режиму </w:t>
      </w:r>
      <w:proofErr w:type="spellStart"/>
      <w:r w:rsidRPr="00EE0040">
        <w:rPr>
          <w:b w:val="0"/>
          <w:lang w:val="ru-RU"/>
        </w:rPr>
        <w:t>праці</w:t>
      </w:r>
      <w:proofErr w:type="spellEnd"/>
      <w:r w:rsidRPr="00EE0040">
        <w:rPr>
          <w:b w:val="0"/>
          <w:lang w:val="ru-RU"/>
        </w:rPr>
        <w:t xml:space="preserve"> та </w:t>
      </w:r>
      <w:proofErr w:type="spellStart"/>
      <w:r w:rsidRPr="00EE0040">
        <w:rPr>
          <w:b w:val="0"/>
          <w:lang w:val="ru-RU"/>
        </w:rPr>
        <w:t>відпочинку</w:t>
      </w:r>
      <w:proofErr w:type="spellEnd"/>
      <w:r w:rsidRPr="00EE0040">
        <w:rPr>
          <w:b w:val="0"/>
          <w:lang w:val="ru-RU"/>
        </w:rPr>
        <w:t xml:space="preserve">, </w:t>
      </w:r>
      <w:proofErr w:type="spellStart"/>
      <w:r w:rsidRPr="00EE0040">
        <w:rPr>
          <w:b w:val="0"/>
          <w:lang w:val="ru-RU"/>
        </w:rPr>
        <w:t>відмову</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шкідливих</w:t>
      </w:r>
      <w:proofErr w:type="spellEnd"/>
      <w:r w:rsidRPr="00EE0040">
        <w:rPr>
          <w:b w:val="0"/>
          <w:lang w:val="ru-RU"/>
        </w:rPr>
        <w:t xml:space="preserve"> </w:t>
      </w:r>
      <w:proofErr w:type="spellStart"/>
      <w:r w:rsidRPr="00EE0040">
        <w:rPr>
          <w:b w:val="0"/>
          <w:lang w:val="ru-RU"/>
        </w:rPr>
        <w:t>звичок</w:t>
      </w:r>
      <w:proofErr w:type="spellEnd"/>
      <w:r w:rsidRPr="00EE0040">
        <w:rPr>
          <w:b w:val="0"/>
          <w:lang w:val="ru-RU"/>
        </w:rPr>
        <w:t xml:space="preserve">, </w:t>
      </w:r>
      <w:proofErr w:type="spellStart"/>
      <w:r w:rsidRPr="00EE0040">
        <w:rPr>
          <w:b w:val="0"/>
          <w:lang w:val="ru-RU"/>
        </w:rPr>
        <w:t>виконання</w:t>
      </w:r>
      <w:proofErr w:type="spellEnd"/>
      <w:r w:rsidRPr="00EE0040">
        <w:rPr>
          <w:b w:val="0"/>
          <w:lang w:val="ru-RU"/>
        </w:rPr>
        <w:t xml:space="preserve"> </w:t>
      </w:r>
      <w:proofErr w:type="spellStart"/>
      <w:r w:rsidRPr="00EE0040">
        <w:rPr>
          <w:b w:val="0"/>
          <w:lang w:val="ru-RU"/>
        </w:rPr>
        <w:t>гігієнічних</w:t>
      </w:r>
      <w:proofErr w:type="spellEnd"/>
      <w:r w:rsidRPr="00EE0040">
        <w:rPr>
          <w:b w:val="0"/>
          <w:lang w:val="ru-RU"/>
        </w:rPr>
        <w:t xml:space="preserve"> норм </w:t>
      </w:r>
      <w:proofErr w:type="spellStart"/>
      <w:r w:rsidRPr="00EE0040">
        <w:rPr>
          <w:b w:val="0"/>
          <w:lang w:val="ru-RU"/>
        </w:rPr>
        <w:t>тощо</w:t>
      </w:r>
      <w:proofErr w:type="spellEnd"/>
      <w:r w:rsidRPr="00EE0040">
        <w:rPr>
          <w:b w:val="0"/>
          <w:lang w:val="ru-RU"/>
        </w:rPr>
        <w:t xml:space="preserve"> [40].</w:t>
      </w:r>
    </w:p>
    <w:p w14:paraId="1CFF7290" w14:textId="22CC6972"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Загалом</w:t>
      </w:r>
      <w:proofErr w:type="spellEnd"/>
      <w:r w:rsidRPr="00EE0040">
        <w:rPr>
          <w:b w:val="0"/>
          <w:lang w:val="ru-RU"/>
        </w:rPr>
        <w:t xml:space="preserve">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w:t>
      </w:r>
      <w:proofErr w:type="spellStart"/>
      <w:r w:rsidRPr="00EE0040">
        <w:rPr>
          <w:b w:val="0"/>
          <w:lang w:val="ru-RU"/>
        </w:rPr>
        <w:t>розглядається</w:t>
      </w:r>
      <w:proofErr w:type="spellEnd"/>
      <w:r w:rsidRPr="00EE0040">
        <w:rPr>
          <w:b w:val="0"/>
          <w:lang w:val="ru-RU"/>
        </w:rPr>
        <w:t xml:space="preserve"> як система </w:t>
      </w:r>
      <w:proofErr w:type="spellStart"/>
      <w:r w:rsidRPr="00EE0040">
        <w:rPr>
          <w:b w:val="0"/>
          <w:lang w:val="ru-RU"/>
        </w:rPr>
        <w:t>доцільних</w:t>
      </w:r>
      <w:proofErr w:type="spellEnd"/>
      <w:r w:rsidRPr="00EE0040">
        <w:rPr>
          <w:b w:val="0"/>
          <w:lang w:val="ru-RU"/>
        </w:rPr>
        <w:t xml:space="preserve"> </w:t>
      </w:r>
      <w:proofErr w:type="spellStart"/>
      <w:r w:rsidRPr="00EE0040">
        <w:rPr>
          <w:b w:val="0"/>
          <w:lang w:val="ru-RU"/>
        </w:rPr>
        <w:t>дій</w:t>
      </w:r>
      <w:proofErr w:type="spellEnd"/>
      <w:r w:rsidRPr="00EE0040">
        <w:rPr>
          <w:b w:val="0"/>
          <w:lang w:val="ru-RU"/>
        </w:rPr>
        <w:t xml:space="preserve">, </w:t>
      </w:r>
      <w:proofErr w:type="spellStart"/>
      <w:r w:rsidRPr="00EE0040">
        <w:rPr>
          <w:b w:val="0"/>
          <w:lang w:val="ru-RU"/>
        </w:rPr>
        <w:t>спрямованих</w:t>
      </w:r>
      <w:proofErr w:type="spellEnd"/>
      <w:r w:rsidRPr="00EE0040">
        <w:rPr>
          <w:b w:val="0"/>
          <w:lang w:val="ru-RU"/>
        </w:rPr>
        <w:t xml:space="preserve"> на </w:t>
      </w:r>
      <w:proofErr w:type="spellStart"/>
      <w:r w:rsidRPr="00EE0040">
        <w:rPr>
          <w:b w:val="0"/>
          <w:lang w:val="ru-RU"/>
        </w:rPr>
        <w:t>підтримку</w:t>
      </w:r>
      <w:proofErr w:type="spellEnd"/>
      <w:r w:rsidRPr="00EE0040">
        <w:rPr>
          <w:b w:val="0"/>
          <w:lang w:val="ru-RU"/>
        </w:rPr>
        <w:t xml:space="preserve"> </w:t>
      </w:r>
      <w:proofErr w:type="spellStart"/>
      <w:r w:rsidRPr="00EE0040">
        <w:rPr>
          <w:b w:val="0"/>
          <w:lang w:val="ru-RU"/>
        </w:rPr>
        <w:t>фізичного</w:t>
      </w:r>
      <w:proofErr w:type="spellEnd"/>
      <w:r w:rsidRPr="00EE0040">
        <w:rPr>
          <w:b w:val="0"/>
          <w:lang w:val="ru-RU"/>
        </w:rPr>
        <w:t xml:space="preserve">, </w:t>
      </w:r>
      <w:proofErr w:type="spellStart"/>
      <w:r w:rsidRPr="00EE0040">
        <w:rPr>
          <w:b w:val="0"/>
          <w:lang w:val="ru-RU"/>
        </w:rPr>
        <w:t>психологічного</w:t>
      </w:r>
      <w:proofErr w:type="spellEnd"/>
      <w:r w:rsidRPr="00EE0040">
        <w:rPr>
          <w:b w:val="0"/>
          <w:lang w:val="ru-RU"/>
        </w:rPr>
        <w:t xml:space="preserve"> та </w:t>
      </w:r>
      <w:proofErr w:type="spellStart"/>
      <w:r w:rsidRPr="00EE0040">
        <w:rPr>
          <w:b w:val="0"/>
          <w:lang w:val="ru-RU"/>
        </w:rPr>
        <w:t>соціального</w:t>
      </w:r>
      <w:proofErr w:type="spellEnd"/>
      <w:r w:rsidRPr="00EE0040">
        <w:rPr>
          <w:b w:val="0"/>
          <w:lang w:val="ru-RU"/>
        </w:rPr>
        <w:t xml:space="preserve"> </w:t>
      </w:r>
      <w:proofErr w:type="spellStart"/>
      <w:r w:rsidRPr="00EE0040">
        <w:rPr>
          <w:b w:val="0"/>
          <w:lang w:val="ru-RU"/>
        </w:rPr>
        <w:t>благополуччя</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[28]. </w:t>
      </w:r>
      <w:proofErr w:type="spellStart"/>
      <w:r w:rsidRPr="00EE0040">
        <w:rPr>
          <w:b w:val="0"/>
          <w:lang w:val="ru-RU"/>
        </w:rPr>
        <w:t>Її</w:t>
      </w:r>
      <w:proofErr w:type="spellEnd"/>
      <w:r w:rsidRPr="00EE0040">
        <w:rPr>
          <w:b w:val="0"/>
          <w:lang w:val="ru-RU"/>
        </w:rPr>
        <w:t xml:space="preserve"> результатом є </w:t>
      </w:r>
      <w:proofErr w:type="spellStart"/>
      <w:r w:rsidRPr="00EE0040">
        <w:rPr>
          <w:b w:val="0"/>
          <w:lang w:val="ru-RU"/>
        </w:rPr>
        <w:t>певний</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тривалість</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Таким чином,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w:t>
      </w:r>
      <w:proofErr w:type="spellStart"/>
      <w:r w:rsidRPr="00EE0040">
        <w:rPr>
          <w:b w:val="0"/>
          <w:lang w:val="ru-RU"/>
        </w:rPr>
        <w:t>охоплює</w:t>
      </w:r>
      <w:proofErr w:type="spellEnd"/>
      <w:r w:rsidRPr="00EE0040">
        <w:rPr>
          <w:b w:val="0"/>
          <w:lang w:val="ru-RU"/>
        </w:rPr>
        <w:t xml:space="preserve"> комплекс </w:t>
      </w:r>
      <w:proofErr w:type="spellStart"/>
      <w:r w:rsidRPr="00EE0040">
        <w:rPr>
          <w:b w:val="0"/>
          <w:lang w:val="ru-RU"/>
        </w:rPr>
        <w:t>заходів</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спрямовані</w:t>
      </w:r>
      <w:proofErr w:type="spellEnd"/>
      <w:r w:rsidRPr="00EE0040">
        <w:rPr>
          <w:b w:val="0"/>
          <w:lang w:val="ru-RU"/>
        </w:rPr>
        <w:t xml:space="preserve"> на </w:t>
      </w:r>
      <w:proofErr w:type="spellStart"/>
      <w:r w:rsidRPr="00EE0040">
        <w:rPr>
          <w:b w:val="0"/>
          <w:lang w:val="ru-RU"/>
        </w:rPr>
        <w:t>підтримку</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а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запобігання</w:t>
      </w:r>
      <w:proofErr w:type="spellEnd"/>
      <w:r w:rsidRPr="00EE0040">
        <w:rPr>
          <w:b w:val="0"/>
          <w:lang w:val="ru-RU"/>
        </w:rPr>
        <w:t xml:space="preserve"> </w:t>
      </w:r>
      <w:proofErr w:type="spellStart"/>
      <w:r w:rsidRPr="00EE0040">
        <w:rPr>
          <w:b w:val="0"/>
          <w:lang w:val="ru-RU"/>
        </w:rPr>
        <w:t>розвитку</w:t>
      </w:r>
      <w:proofErr w:type="spellEnd"/>
      <w:r w:rsidRPr="00EE0040">
        <w:rPr>
          <w:b w:val="0"/>
          <w:lang w:val="ru-RU"/>
        </w:rPr>
        <w:t xml:space="preserve"> хвороб.</w:t>
      </w:r>
    </w:p>
    <w:p w14:paraId="0C82467B" w14:textId="641004BA"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Аналіз</w:t>
      </w:r>
      <w:proofErr w:type="spellEnd"/>
      <w:r w:rsidRPr="00EE0040">
        <w:rPr>
          <w:b w:val="0"/>
          <w:lang w:val="ru-RU"/>
        </w:rPr>
        <w:t xml:space="preserve"> </w:t>
      </w:r>
      <w:proofErr w:type="spellStart"/>
      <w:r w:rsidRPr="00EE0040">
        <w:rPr>
          <w:b w:val="0"/>
          <w:lang w:val="ru-RU"/>
        </w:rPr>
        <w:t>наукових</w:t>
      </w:r>
      <w:proofErr w:type="spellEnd"/>
      <w:r w:rsidRPr="00EE0040">
        <w:rPr>
          <w:b w:val="0"/>
          <w:lang w:val="ru-RU"/>
        </w:rPr>
        <w:t xml:space="preserve"> </w:t>
      </w:r>
      <w:proofErr w:type="spellStart"/>
      <w:r w:rsidRPr="00EE0040">
        <w:rPr>
          <w:b w:val="0"/>
          <w:lang w:val="ru-RU"/>
        </w:rPr>
        <w:t>досліджень</w:t>
      </w:r>
      <w:proofErr w:type="spellEnd"/>
      <w:r w:rsidRPr="00EE0040">
        <w:rPr>
          <w:b w:val="0"/>
          <w:lang w:val="ru-RU"/>
        </w:rPr>
        <w:t xml:space="preserve"> </w:t>
      </w:r>
      <w:proofErr w:type="spellStart"/>
      <w:r w:rsidRPr="00EE0040">
        <w:rPr>
          <w:b w:val="0"/>
          <w:lang w:val="ru-RU"/>
        </w:rPr>
        <w:t>засвідчує</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та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w:t>
      </w:r>
      <w:proofErr w:type="spellStart"/>
      <w:r w:rsidRPr="00EE0040">
        <w:rPr>
          <w:b w:val="0"/>
          <w:lang w:val="ru-RU"/>
        </w:rPr>
        <w:t>тісно</w:t>
      </w:r>
      <w:proofErr w:type="spellEnd"/>
      <w:r w:rsidRPr="00EE0040">
        <w:rPr>
          <w:b w:val="0"/>
          <w:lang w:val="ru-RU"/>
        </w:rPr>
        <w:t xml:space="preserve"> </w:t>
      </w:r>
      <w:proofErr w:type="spellStart"/>
      <w:r w:rsidRPr="00EE0040">
        <w:rPr>
          <w:b w:val="0"/>
          <w:lang w:val="ru-RU"/>
        </w:rPr>
        <w:t>взаємопов</w:t>
      </w:r>
      <w:r w:rsidR="00345796">
        <w:rPr>
          <w:b w:val="0"/>
          <w:lang w:val="ru-RU"/>
        </w:rPr>
        <w:t>’</w:t>
      </w:r>
      <w:r w:rsidRPr="00EE0040">
        <w:rPr>
          <w:b w:val="0"/>
          <w:lang w:val="ru-RU"/>
        </w:rPr>
        <w:t>язані</w:t>
      </w:r>
      <w:proofErr w:type="spellEnd"/>
      <w:r w:rsidRPr="00EE0040">
        <w:rPr>
          <w:b w:val="0"/>
          <w:lang w:val="ru-RU"/>
        </w:rPr>
        <w:t xml:space="preserve">, </w:t>
      </w:r>
      <w:proofErr w:type="spellStart"/>
      <w:r w:rsidRPr="00EE0040">
        <w:rPr>
          <w:b w:val="0"/>
          <w:lang w:val="ru-RU"/>
        </w:rPr>
        <w:t>хоча</w:t>
      </w:r>
      <w:proofErr w:type="spellEnd"/>
      <w:r w:rsidRPr="00EE0040">
        <w:rPr>
          <w:b w:val="0"/>
          <w:lang w:val="ru-RU"/>
        </w:rPr>
        <w:t xml:space="preserve"> не є </w:t>
      </w:r>
      <w:proofErr w:type="spellStart"/>
      <w:r w:rsidRPr="00EE0040">
        <w:rPr>
          <w:b w:val="0"/>
          <w:lang w:val="ru-RU"/>
        </w:rPr>
        <w:t>тотожними</w:t>
      </w:r>
      <w:proofErr w:type="spellEnd"/>
      <w:r w:rsidRPr="00EE0040">
        <w:rPr>
          <w:b w:val="0"/>
          <w:lang w:val="ru-RU"/>
        </w:rPr>
        <w:t xml:space="preserve">. </w:t>
      </w:r>
      <w:proofErr w:type="spellStart"/>
      <w:r w:rsidRPr="00EE0040">
        <w:rPr>
          <w:b w:val="0"/>
          <w:lang w:val="ru-RU"/>
        </w:rPr>
        <w:t>Самозбережна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є </w:t>
      </w:r>
      <w:proofErr w:type="spellStart"/>
      <w:r w:rsidRPr="00EE0040">
        <w:rPr>
          <w:b w:val="0"/>
          <w:lang w:val="ru-RU"/>
        </w:rPr>
        <w:t>невід</w:t>
      </w:r>
      <w:r w:rsidR="00345796">
        <w:rPr>
          <w:b w:val="0"/>
          <w:lang w:val="ru-RU"/>
        </w:rPr>
        <w:t>’</w:t>
      </w:r>
      <w:r w:rsidRPr="00EE0040">
        <w:rPr>
          <w:b w:val="0"/>
          <w:lang w:val="ru-RU"/>
        </w:rPr>
        <w:t>ємною</w:t>
      </w:r>
      <w:proofErr w:type="spellEnd"/>
      <w:r w:rsidRPr="00EE0040">
        <w:rPr>
          <w:b w:val="0"/>
          <w:lang w:val="ru-RU"/>
        </w:rPr>
        <w:t xml:space="preserve"> </w:t>
      </w:r>
      <w:proofErr w:type="spellStart"/>
      <w:r w:rsidRPr="00EE0040">
        <w:rPr>
          <w:b w:val="0"/>
          <w:lang w:val="ru-RU"/>
        </w:rPr>
        <w:t>складовою</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забезпечує</w:t>
      </w:r>
      <w:proofErr w:type="spellEnd"/>
      <w:r w:rsidRPr="00EE0040">
        <w:rPr>
          <w:b w:val="0"/>
          <w:lang w:val="ru-RU"/>
        </w:rPr>
        <w:t xml:space="preserve"> </w:t>
      </w:r>
      <w:proofErr w:type="spellStart"/>
      <w:r w:rsidRPr="00EE0040">
        <w:rPr>
          <w:b w:val="0"/>
          <w:lang w:val="ru-RU"/>
        </w:rPr>
        <w:t>ефективність</w:t>
      </w:r>
      <w:proofErr w:type="spellEnd"/>
      <w:r w:rsidRPr="00EE0040">
        <w:rPr>
          <w:b w:val="0"/>
          <w:lang w:val="ru-RU"/>
        </w:rPr>
        <w:t xml:space="preserve"> </w:t>
      </w:r>
      <w:proofErr w:type="spellStart"/>
      <w:r w:rsidRPr="00EE0040">
        <w:rPr>
          <w:b w:val="0"/>
          <w:lang w:val="ru-RU"/>
        </w:rPr>
        <w:t>діяльності</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та </w:t>
      </w:r>
      <w:proofErr w:type="spellStart"/>
      <w:r w:rsidRPr="00EE0040">
        <w:rPr>
          <w:b w:val="0"/>
          <w:lang w:val="ru-RU"/>
        </w:rPr>
        <w:t>сприяє</w:t>
      </w:r>
      <w:proofErr w:type="spellEnd"/>
      <w:r w:rsidRPr="00EE0040">
        <w:rPr>
          <w:b w:val="0"/>
          <w:lang w:val="ru-RU"/>
        </w:rPr>
        <w:t xml:space="preserve"> </w:t>
      </w:r>
      <w:proofErr w:type="spellStart"/>
      <w:r w:rsidRPr="00EE0040">
        <w:rPr>
          <w:b w:val="0"/>
          <w:lang w:val="ru-RU"/>
        </w:rPr>
        <w:t>підтримці</w:t>
      </w:r>
      <w:proofErr w:type="spellEnd"/>
      <w:r w:rsidRPr="00EE0040">
        <w:rPr>
          <w:b w:val="0"/>
          <w:lang w:val="ru-RU"/>
        </w:rPr>
        <w:t xml:space="preserve"> </w:t>
      </w:r>
      <w:proofErr w:type="spellStart"/>
      <w:r w:rsidRPr="00EE0040">
        <w:rPr>
          <w:b w:val="0"/>
          <w:lang w:val="ru-RU"/>
        </w:rPr>
        <w:t>певного</w:t>
      </w:r>
      <w:proofErr w:type="spellEnd"/>
      <w:r w:rsidRPr="00EE0040">
        <w:rPr>
          <w:b w:val="0"/>
          <w:lang w:val="ru-RU"/>
        </w:rPr>
        <w:t xml:space="preserve"> </w:t>
      </w:r>
      <w:proofErr w:type="spellStart"/>
      <w:r w:rsidRPr="00EE0040">
        <w:rPr>
          <w:b w:val="0"/>
          <w:lang w:val="ru-RU"/>
        </w:rPr>
        <w:t>рівня</w:t>
      </w:r>
      <w:proofErr w:type="spellEnd"/>
      <w:r w:rsidRPr="00EE0040">
        <w:rPr>
          <w:b w:val="0"/>
          <w:lang w:val="ru-RU"/>
        </w:rPr>
        <w:t xml:space="preserve">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протягом</w:t>
      </w:r>
      <w:proofErr w:type="spellEnd"/>
      <w:r w:rsidRPr="00EE0040">
        <w:rPr>
          <w:b w:val="0"/>
          <w:lang w:val="ru-RU"/>
        </w:rPr>
        <w:t xml:space="preserve"> </w:t>
      </w:r>
      <w:proofErr w:type="spellStart"/>
      <w:r w:rsidRPr="00EE0040">
        <w:rPr>
          <w:b w:val="0"/>
          <w:lang w:val="ru-RU"/>
        </w:rPr>
        <w:t>усього</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w:t>
      </w:r>
    </w:p>
    <w:p w14:paraId="4CAA9A7B" w14:textId="650CF97E"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розглядається</w:t>
      </w:r>
      <w:proofErr w:type="spellEnd"/>
      <w:r w:rsidRPr="00EE0040">
        <w:rPr>
          <w:b w:val="0"/>
          <w:lang w:val="ru-RU"/>
        </w:rPr>
        <w:t xml:space="preserve"> як </w:t>
      </w:r>
      <w:proofErr w:type="spellStart"/>
      <w:r w:rsidRPr="00EE0040">
        <w:rPr>
          <w:b w:val="0"/>
          <w:lang w:val="ru-RU"/>
        </w:rPr>
        <w:t>ширше</w:t>
      </w:r>
      <w:proofErr w:type="spellEnd"/>
      <w:r w:rsidRPr="00EE0040">
        <w:rPr>
          <w:b w:val="0"/>
          <w:lang w:val="ru-RU"/>
        </w:rPr>
        <w:t xml:space="preserve"> </w:t>
      </w:r>
      <w:proofErr w:type="spellStart"/>
      <w:r w:rsidRPr="00EE0040">
        <w:rPr>
          <w:b w:val="0"/>
          <w:lang w:val="ru-RU"/>
        </w:rPr>
        <w:t>поняття</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охоплює</w:t>
      </w:r>
      <w:proofErr w:type="spellEnd"/>
      <w:r w:rsidRPr="00EE0040">
        <w:rPr>
          <w:b w:val="0"/>
          <w:lang w:val="ru-RU"/>
        </w:rPr>
        <w:t xml:space="preserve"> як </w:t>
      </w:r>
      <w:proofErr w:type="spellStart"/>
      <w:r w:rsidRPr="00EE0040">
        <w:rPr>
          <w:b w:val="0"/>
          <w:lang w:val="ru-RU"/>
        </w:rPr>
        <w:t>зовнішні</w:t>
      </w:r>
      <w:proofErr w:type="spellEnd"/>
      <w:r w:rsidRPr="00EE0040">
        <w:rPr>
          <w:b w:val="0"/>
          <w:lang w:val="ru-RU"/>
        </w:rPr>
        <w:t xml:space="preserve">, так і </w:t>
      </w:r>
      <w:proofErr w:type="spellStart"/>
      <w:r w:rsidRPr="00EE0040">
        <w:rPr>
          <w:b w:val="0"/>
          <w:lang w:val="ru-RU"/>
        </w:rPr>
        <w:t>внутрішні</w:t>
      </w:r>
      <w:proofErr w:type="spellEnd"/>
      <w:r w:rsidRPr="00EE0040">
        <w:rPr>
          <w:b w:val="0"/>
          <w:lang w:val="ru-RU"/>
        </w:rPr>
        <w:t xml:space="preserve"> </w:t>
      </w:r>
      <w:proofErr w:type="spellStart"/>
      <w:r w:rsidRPr="00EE0040">
        <w:rPr>
          <w:b w:val="0"/>
          <w:lang w:val="ru-RU"/>
        </w:rPr>
        <w:t>умови</w:t>
      </w:r>
      <w:proofErr w:type="spellEnd"/>
      <w:r w:rsidRPr="00EE0040">
        <w:rPr>
          <w:b w:val="0"/>
          <w:lang w:val="ru-RU"/>
        </w:rPr>
        <w:t xml:space="preserve"> </w:t>
      </w:r>
      <w:proofErr w:type="spellStart"/>
      <w:r w:rsidRPr="00EE0040">
        <w:rPr>
          <w:b w:val="0"/>
          <w:lang w:val="ru-RU"/>
        </w:rPr>
        <w:t>життєдіяльності</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w:t>
      </w:r>
      <w:proofErr w:type="spellStart"/>
      <w:r w:rsidRPr="00EE0040">
        <w:rPr>
          <w:b w:val="0"/>
          <w:lang w:val="ru-RU"/>
        </w:rPr>
        <w:t>Він</w:t>
      </w:r>
      <w:proofErr w:type="spellEnd"/>
      <w:r w:rsidRPr="00EE0040">
        <w:rPr>
          <w:b w:val="0"/>
          <w:lang w:val="ru-RU"/>
        </w:rPr>
        <w:t xml:space="preserve"> </w:t>
      </w:r>
      <w:proofErr w:type="spellStart"/>
      <w:r w:rsidRPr="00EE0040">
        <w:rPr>
          <w:b w:val="0"/>
          <w:lang w:val="ru-RU"/>
        </w:rPr>
        <w:t>передбачає</w:t>
      </w:r>
      <w:proofErr w:type="spellEnd"/>
      <w:r w:rsidRPr="00EE0040">
        <w:rPr>
          <w:b w:val="0"/>
          <w:lang w:val="ru-RU"/>
        </w:rPr>
        <w:t xml:space="preserve"> </w:t>
      </w:r>
      <w:proofErr w:type="spellStart"/>
      <w:r w:rsidRPr="00EE0040">
        <w:rPr>
          <w:b w:val="0"/>
          <w:lang w:val="ru-RU"/>
        </w:rPr>
        <w:t>формування</w:t>
      </w:r>
      <w:proofErr w:type="spellEnd"/>
      <w:r w:rsidRPr="00EE0040">
        <w:rPr>
          <w:b w:val="0"/>
          <w:lang w:val="ru-RU"/>
        </w:rPr>
        <w:t xml:space="preserve"> моделей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сприяють</w:t>
      </w:r>
      <w:proofErr w:type="spellEnd"/>
      <w:r w:rsidRPr="00EE0040">
        <w:rPr>
          <w:b w:val="0"/>
          <w:lang w:val="ru-RU"/>
        </w:rPr>
        <w:t xml:space="preserve"> </w:t>
      </w:r>
      <w:proofErr w:type="spellStart"/>
      <w:r w:rsidRPr="00EE0040">
        <w:rPr>
          <w:b w:val="0"/>
          <w:lang w:val="ru-RU"/>
        </w:rPr>
        <w:t>довготривалому</w:t>
      </w:r>
      <w:proofErr w:type="spellEnd"/>
      <w:r w:rsidRPr="00EE0040">
        <w:rPr>
          <w:b w:val="0"/>
          <w:lang w:val="ru-RU"/>
        </w:rPr>
        <w:t xml:space="preserve"> </w:t>
      </w:r>
      <w:proofErr w:type="spellStart"/>
      <w:r w:rsidRPr="00EE0040">
        <w:rPr>
          <w:b w:val="0"/>
          <w:lang w:val="ru-RU"/>
        </w:rPr>
        <w:t>збереженню</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гармонійному</w:t>
      </w:r>
      <w:proofErr w:type="spellEnd"/>
      <w:r w:rsidRPr="00EE0040">
        <w:rPr>
          <w:b w:val="0"/>
          <w:lang w:val="ru-RU"/>
        </w:rPr>
        <w:t xml:space="preserve"> </w:t>
      </w:r>
      <w:proofErr w:type="spellStart"/>
      <w:r w:rsidRPr="00EE0040">
        <w:rPr>
          <w:b w:val="0"/>
          <w:lang w:val="ru-RU"/>
        </w:rPr>
        <w:t>розвитку</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[26].</w:t>
      </w:r>
    </w:p>
    <w:p w14:paraId="3CC4D673" w14:textId="3FC8B32C" w:rsidR="00EE0040" w:rsidRDefault="00EE0040" w:rsidP="003741AF">
      <w:pPr>
        <w:pStyle w:val="af1"/>
        <w:spacing w:line="240" w:lineRule="auto"/>
        <w:ind w:firstLine="709"/>
        <w:contextualSpacing/>
        <w:jc w:val="both"/>
        <w:rPr>
          <w:b w:val="0"/>
          <w:lang w:val="ru-RU"/>
        </w:rPr>
      </w:pPr>
      <w:proofErr w:type="spellStart"/>
      <w:r w:rsidRPr="00EE0040">
        <w:rPr>
          <w:b w:val="0"/>
          <w:lang w:val="ru-RU"/>
        </w:rPr>
        <w:t>Важливим</w:t>
      </w:r>
      <w:proofErr w:type="spellEnd"/>
      <w:r w:rsidRPr="00EE0040">
        <w:rPr>
          <w:b w:val="0"/>
          <w:lang w:val="ru-RU"/>
        </w:rPr>
        <w:t xml:space="preserve"> аспектом є </w:t>
      </w:r>
      <w:proofErr w:type="spellStart"/>
      <w:r w:rsidRPr="00EE0040">
        <w:rPr>
          <w:b w:val="0"/>
          <w:lang w:val="ru-RU"/>
        </w:rPr>
        <w:t>визначення</w:t>
      </w:r>
      <w:proofErr w:type="spellEnd"/>
      <w:r w:rsidRPr="00EE0040">
        <w:rPr>
          <w:b w:val="0"/>
          <w:lang w:val="ru-RU"/>
        </w:rPr>
        <w:t xml:space="preserve"> </w:t>
      </w:r>
      <w:proofErr w:type="spellStart"/>
      <w:r w:rsidRPr="00EE0040">
        <w:rPr>
          <w:b w:val="0"/>
          <w:lang w:val="ru-RU"/>
        </w:rPr>
        <w:t>ключових</w:t>
      </w:r>
      <w:proofErr w:type="spellEnd"/>
      <w:r w:rsidRPr="00EE0040">
        <w:rPr>
          <w:b w:val="0"/>
          <w:lang w:val="ru-RU"/>
        </w:rPr>
        <w:t xml:space="preserve"> </w:t>
      </w:r>
      <w:proofErr w:type="spellStart"/>
      <w:r w:rsidRPr="00EE0040">
        <w:rPr>
          <w:b w:val="0"/>
          <w:lang w:val="ru-RU"/>
        </w:rPr>
        <w:t>індикаторів</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мають</w:t>
      </w:r>
      <w:proofErr w:type="spellEnd"/>
      <w:r w:rsidRPr="00EE0040">
        <w:rPr>
          <w:b w:val="0"/>
          <w:lang w:val="ru-RU"/>
        </w:rPr>
        <w:t xml:space="preserve"> </w:t>
      </w:r>
      <w:proofErr w:type="spellStart"/>
      <w:r w:rsidRPr="00EE0040">
        <w:rPr>
          <w:b w:val="0"/>
          <w:lang w:val="ru-RU"/>
        </w:rPr>
        <w:t>стійкий</w:t>
      </w:r>
      <w:proofErr w:type="spellEnd"/>
      <w:r w:rsidRPr="00EE0040">
        <w:rPr>
          <w:b w:val="0"/>
          <w:lang w:val="ru-RU"/>
        </w:rPr>
        <w:t xml:space="preserve"> характер та </w:t>
      </w:r>
      <w:proofErr w:type="spellStart"/>
      <w:r w:rsidRPr="00EE0040">
        <w:rPr>
          <w:b w:val="0"/>
          <w:lang w:val="ru-RU"/>
        </w:rPr>
        <w:t>проявляються</w:t>
      </w:r>
      <w:proofErr w:type="spellEnd"/>
      <w:r w:rsidRPr="00EE0040">
        <w:rPr>
          <w:b w:val="0"/>
          <w:lang w:val="ru-RU"/>
        </w:rPr>
        <w:t xml:space="preserve"> не </w:t>
      </w:r>
      <w:proofErr w:type="spellStart"/>
      <w:r w:rsidRPr="00EE0040">
        <w:rPr>
          <w:b w:val="0"/>
          <w:lang w:val="ru-RU"/>
        </w:rPr>
        <w:t>тільки</w:t>
      </w:r>
      <w:proofErr w:type="spellEnd"/>
      <w:r w:rsidRPr="00EE0040">
        <w:rPr>
          <w:b w:val="0"/>
          <w:lang w:val="ru-RU"/>
        </w:rPr>
        <w:t xml:space="preserve"> у </w:t>
      </w:r>
      <w:proofErr w:type="spellStart"/>
      <w:r w:rsidRPr="00EE0040">
        <w:rPr>
          <w:b w:val="0"/>
          <w:lang w:val="ru-RU"/>
        </w:rPr>
        <w:t>відкритій</w:t>
      </w:r>
      <w:proofErr w:type="spellEnd"/>
      <w:r w:rsidRPr="00EE0040">
        <w:rPr>
          <w:b w:val="0"/>
          <w:lang w:val="ru-RU"/>
        </w:rPr>
        <w:t xml:space="preserve"> </w:t>
      </w:r>
      <w:proofErr w:type="spellStart"/>
      <w:r w:rsidRPr="00EE0040">
        <w:rPr>
          <w:b w:val="0"/>
          <w:lang w:val="ru-RU"/>
        </w:rPr>
        <w:t>поведінці</w:t>
      </w:r>
      <w:proofErr w:type="spellEnd"/>
      <w:r w:rsidRPr="00EE0040">
        <w:rPr>
          <w:b w:val="0"/>
          <w:lang w:val="ru-RU"/>
        </w:rPr>
        <w:t xml:space="preserve">, а й у </w:t>
      </w:r>
      <w:proofErr w:type="spellStart"/>
      <w:r w:rsidRPr="00EE0040">
        <w:rPr>
          <w:b w:val="0"/>
          <w:lang w:val="ru-RU"/>
        </w:rPr>
        <w:t>внутрішніх</w:t>
      </w:r>
      <w:proofErr w:type="spellEnd"/>
      <w:r w:rsidRPr="00EE0040">
        <w:rPr>
          <w:b w:val="0"/>
          <w:lang w:val="ru-RU"/>
        </w:rPr>
        <w:t xml:space="preserve"> </w:t>
      </w:r>
      <w:proofErr w:type="spellStart"/>
      <w:r w:rsidRPr="00EE0040">
        <w:rPr>
          <w:b w:val="0"/>
          <w:lang w:val="ru-RU"/>
        </w:rPr>
        <w:t>намірах</w:t>
      </w:r>
      <w:proofErr w:type="spellEnd"/>
      <w:r w:rsidRPr="00EE0040">
        <w:rPr>
          <w:b w:val="0"/>
          <w:lang w:val="ru-RU"/>
        </w:rPr>
        <w:t xml:space="preserve">, </w:t>
      </w:r>
      <w:proofErr w:type="spellStart"/>
      <w:r w:rsidRPr="00EE0040">
        <w:rPr>
          <w:b w:val="0"/>
          <w:lang w:val="ru-RU"/>
        </w:rPr>
        <w:t>інтересах</w:t>
      </w:r>
      <w:proofErr w:type="spellEnd"/>
      <w:r w:rsidRPr="00EE0040">
        <w:rPr>
          <w:b w:val="0"/>
          <w:lang w:val="ru-RU"/>
        </w:rPr>
        <w:t xml:space="preserve"> і </w:t>
      </w:r>
      <w:proofErr w:type="spellStart"/>
      <w:r w:rsidRPr="00EE0040">
        <w:rPr>
          <w:b w:val="0"/>
          <w:lang w:val="ru-RU"/>
        </w:rPr>
        <w:t>цінностях</w:t>
      </w:r>
      <w:proofErr w:type="spellEnd"/>
      <w:r w:rsidRPr="00EE0040">
        <w:rPr>
          <w:b w:val="0"/>
          <w:lang w:val="ru-RU"/>
        </w:rPr>
        <w:t xml:space="preserve">. Таким чином,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є не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індивідуальною</w:t>
      </w:r>
      <w:proofErr w:type="spellEnd"/>
      <w:r w:rsidRPr="00EE0040">
        <w:rPr>
          <w:b w:val="0"/>
          <w:lang w:val="ru-RU"/>
        </w:rPr>
        <w:t xml:space="preserve">, а й </w:t>
      </w:r>
      <w:proofErr w:type="spellStart"/>
      <w:r w:rsidRPr="00EE0040">
        <w:rPr>
          <w:b w:val="0"/>
          <w:lang w:val="ru-RU"/>
        </w:rPr>
        <w:t>соціальною</w:t>
      </w:r>
      <w:proofErr w:type="spellEnd"/>
      <w:r w:rsidRPr="00EE0040">
        <w:rPr>
          <w:b w:val="0"/>
          <w:lang w:val="ru-RU"/>
        </w:rPr>
        <w:t xml:space="preserve"> </w:t>
      </w:r>
      <w:proofErr w:type="spellStart"/>
      <w:r w:rsidRPr="00EE0040">
        <w:rPr>
          <w:b w:val="0"/>
          <w:lang w:val="ru-RU"/>
        </w:rPr>
        <w:t>категорією</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забезпечує</w:t>
      </w:r>
      <w:proofErr w:type="spellEnd"/>
      <w:r w:rsidRPr="00EE0040">
        <w:rPr>
          <w:b w:val="0"/>
          <w:lang w:val="ru-RU"/>
        </w:rPr>
        <w:t xml:space="preserve"> </w:t>
      </w:r>
      <w:proofErr w:type="spellStart"/>
      <w:r w:rsidRPr="00EE0040">
        <w:rPr>
          <w:b w:val="0"/>
          <w:lang w:val="ru-RU"/>
        </w:rPr>
        <w:t>стійкий</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суспільства</w:t>
      </w:r>
      <w:proofErr w:type="spellEnd"/>
      <w:r w:rsidRPr="00EE0040">
        <w:rPr>
          <w:b w:val="0"/>
          <w:lang w:val="ru-RU"/>
        </w:rPr>
        <w:t>.</w:t>
      </w:r>
    </w:p>
    <w:p w14:paraId="64C4B935" w14:textId="61DF3C3E"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Аналізуючи</w:t>
      </w:r>
      <w:proofErr w:type="spellEnd"/>
      <w:r w:rsidRPr="00EE0040">
        <w:rPr>
          <w:b w:val="0"/>
          <w:lang w:val="ru-RU"/>
        </w:rPr>
        <w:t xml:space="preserve"> </w:t>
      </w:r>
      <w:proofErr w:type="spellStart"/>
      <w:r w:rsidRPr="00EE0040">
        <w:rPr>
          <w:b w:val="0"/>
          <w:lang w:val="ru-RU"/>
        </w:rPr>
        <w:t>поведінкові</w:t>
      </w:r>
      <w:proofErr w:type="spellEnd"/>
      <w:r w:rsidRPr="00EE0040">
        <w:rPr>
          <w:b w:val="0"/>
          <w:lang w:val="ru-RU"/>
        </w:rPr>
        <w:t xml:space="preserve"> </w:t>
      </w:r>
      <w:proofErr w:type="spellStart"/>
      <w:r w:rsidRPr="00EE0040">
        <w:rPr>
          <w:b w:val="0"/>
          <w:lang w:val="ru-RU"/>
        </w:rPr>
        <w:t>аспекти</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необхідно</w:t>
      </w:r>
      <w:proofErr w:type="spellEnd"/>
      <w:r w:rsidRPr="00EE0040">
        <w:rPr>
          <w:b w:val="0"/>
          <w:lang w:val="ru-RU"/>
        </w:rPr>
        <w:t xml:space="preserve"> </w:t>
      </w:r>
      <w:proofErr w:type="spellStart"/>
      <w:r w:rsidRPr="00EE0040">
        <w:rPr>
          <w:b w:val="0"/>
          <w:lang w:val="ru-RU"/>
        </w:rPr>
        <w:t>враховувати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різні</w:t>
      </w:r>
      <w:proofErr w:type="spellEnd"/>
      <w:r w:rsidRPr="00EE0040">
        <w:rPr>
          <w:b w:val="0"/>
          <w:lang w:val="ru-RU"/>
        </w:rPr>
        <w:t xml:space="preserve"> </w:t>
      </w:r>
      <w:proofErr w:type="spellStart"/>
      <w:r w:rsidRPr="00EE0040">
        <w:rPr>
          <w:b w:val="0"/>
          <w:lang w:val="ru-RU"/>
        </w:rPr>
        <w:t>види</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мають</w:t>
      </w:r>
      <w:proofErr w:type="spellEnd"/>
      <w:r w:rsidRPr="00EE0040">
        <w:rPr>
          <w:b w:val="0"/>
          <w:lang w:val="ru-RU"/>
        </w:rPr>
        <w:t xml:space="preserve"> </w:t>
      </w:r>
      <w:proofErr w:type="spellStart"/>
      <w:r w:rsidRPr="00EE0040">
        <w:rPr>
          <w:b w:val="0"/>
          <w:lang w:val="ru-RU"/>
        </w:rPr>
        <w:t>суттєві</w:t>
      </w:r>
      <w:proofErr w:type="spellEnd"/>
      <w:r w:rsidRPr="00EE0040">
        <w:rPr>
          <w:b w:val="0"/>
          <w:lang w:val="ru-RU"/>
        </w:rPr>
        <w:t xml:space="preserve"> </w:t>
      </w:r>
      <w:proofErr w:type="spellStart"/>
      <w:r w:rsidRPr="00EE0040">
        <w:rPr>
          <w:b w:val="0"/>
          <w:lang w:val="ru-RU"/>
        </w:rPr>
        <w:t>відмінності</w:t>
      </w:r>
      <w:proofErr w:type="spellEnd"/>
      <w:r w:rsidRPr="00EE0040">
        <w:rPr>
          <w:b w:val="0"/>
          <w:lang w:val="ru-RU"/>
        </w:rPr>
        <w:t xml:space="preserve"> за такими </w:t>
      </w:r>
      <w:proofErr w:type="spellStart"/>
      <w:r w:rsidRPr="00EE0040">
        <w:rPr>
          <w:b w:val="0"/>
          <w:lang w:val="ru-RU"/>
        </w:rPr>
        <w:t>критеріями</w:t>
      </w:r>
      <w:proofErr w:type="spellEnd"/>
      <w:r w:rsidRPr="00EE0040">
        <w:rPr>
          <w:b w:val="0"/>
          <w:lang w:val="ru-RU"/>
        </w:rPr>
        <w:t xml:space="preserve">, як </w:t>
      </w:r>
      <w:proofErr w:type="spellStart"/>
      <w:r w:rsidRPr="00EE0040">
        <w:rPr>
          <w:b w:val="0"/>
          <w:lang w:val="ru-RU"/>
        </w:rPr>
        <w:t>ступінь</w:t>
      </w:r>
      <w:proofErr w:type="spellEnd"/>
      <w:r w:rsidRPr="00EE0040">
        <w:rPr>
          <w:b w:val="0"/>
          <w:lang w:val="ru-RU"/>
        </w:rPr>
        <w:t xml:space="preserve"> </w:t>
      </w:r>
      <w:proofErr w:type="spellStart"/>
      <w:r w:rsidRPr="00EE0040">
        <w:rPr>
          <w:b w:val="0"/>
          <w:lang w:val="ru-RU"/>
        </w:rPr>
        <w:t>довільності</w:t>
      </w:r>
      <w:proofErr w:type="spellEnd"/>
      <w:r w:rsidRPr="00EE0040">
        <w:rPr>
          <w:b w:val="0"/>
          <w:lang w:val="ru-RU"/>
        </w:rPr>
        <w:t xml:space="preserve">, </w:t>
      </w:r>
      <w:proofErr w:type="spellStart"/>
      <w:r w:rsidRPr="00EE0040">
        <w:rPr>
          <w:b w:val="0"/>
          <w:lang w:val="ru-RU"/>
        </w:rPr>
        <w:t>швидкість</w:t>
      </w:r>
      <w:proofErr w:type="spellEnd"/>
      <w:r w:rsidRPr="00EE0040">
        <w:rPr>
          <w:b w:val="0"/>
          <w:lang w:val="ru-RU"/>
        </w:rPr>
        <w:t xml:space="preserve">, </w:t>
      </w:r>
      <w:proofErr w:type="spellStart"/>
      <w:r w:rsidRPr="00EE0040">
        <w:rPr>
          <w:b w:val="0"/>
          <w:lang w:val="ru-RU"/>
        </w:rPr>
        <w:t>тривалість</w:t>
      </w:r>
      <w:proofErr w:type="spellEnd"/>
      <w:r w:rsidRPr="00EE0040">
        <w:rPr>
          <w:b w:val="0"/>
          <w:lang w:val="ru-RU"/>
        </w:rPr>
        <w:t xml:space="preserve"> </w:t>
      </w:r>
      <w:proofErr w:type="spellStart"/>
      <w:r w:rsidRPr="00EE0040">
        <w:rPr>
          <w:b w:val="0"/>
          <w:lang w:val="ru-RU"/>
        </w:rPr>
        <w:t>впливу</w:t>
      </w:r>
      <w:proofErr w:type="spellEnd"/>
      <w:r w:rsidRPr="00EE0040">
        <w:rPr>
          <w:b w:val="0"/>
          <w:lang w:val="ru-RU"/>
        </w:rPr>
        <w:t xml:space="preserve"> на </w:t>
      </w:r>
      <w:proofErr w:type="spellStart"/>
      <w:r w:rsidRPr="00EE0040">
        <w:rPr>
          <w:b w:val="0"/>
          <w:lang w:val="ru-RU"/>
        </w:rPr>
        <w:t>організм</w:t>
      </w:r>
      <w:proofErr w:type="spellEnd"/>
      <w:r w:rsidRPr="00EE0040">
        <w:rPr>
          <w:b w:val="0"/>
          <w:lang w:val="ru-RU"/>
        </w:rPr>
        <w:t xml:space="preserve">, моральна </w:t>
      </w:r>
      <w:proofErr w:type="spellStart"/>
      <w:r w:rsidRPr="00EE0040">
        <w:rPr>
          <w:b w:val="0"/>
          <w:lang w:val="ru-RU"/>
        </w:rPr>
        <w:t>оцінка</w:t>
      </w:r>
      <w:proofErr w:type="spellEnd"/>
      <w:r w:rsidRPr="00EE0040">
        <w:rPr>
          <w:b w:val="0"/>
          <w:lang w:val="ru-RU"/>
        </w:rPr>
        <w:t xml:space="preserve">, </w:t>
      </w:r>
      <w:proofErr w:type="spellStart"/>
      <w:r w:rsidRPr="00EE0040">
        <w:rPr>
          <w:b w:val="0"/>
          <w:lang w:val="ru-RU"/>
        </w:rPr>
        <w:t>звичність</w:t>
      </w:r>
      <w:proofErr w:type="spellEnd"/>
      <w:r w:rsidRPr="00EE0040">
        <w:rPr>
          <w:b w:val="0"/>
          <w:lang w:val="ru-RU"/>
        </w:rPr>
        <w:t xml:space="preserve"> </w:t>
      </w:r>
      <w:proofErr w:type="spellStart"/>
      <w:r w:rsidRPr="00EE0040">
        <w:rPr>
          <w:b w:val="0"/>
          <w:lang w:val="ru-RU"/>
        </w:rPr>
        <w:t>або</w:t>
      </w:r>
      <w:proofErr w:type="spellEnd"/>
      <w:r w:rsidRPr="00EE0040">
        <w:rPr>
          <w:b w:val="0"/>
          <w:lang w:val="ru-RU"/>
        </w:rPr>
        <w:t xml:space="preserve"> новизна. </w:t>
      </w:r>
      <w:proofErr w:type="spellStart"/>
      <w:r w:rsidRPr="00EE0040">
        <w:rPr>
          <w:b w:val="0"/>
          <w:lang w:val="ru-RU"/>
        </w:rPr>
        <w:t>Важливо</w:t>
      </w:r>
      <w:proofErr w:type="spellEnd"/>
      <w:r w:rsidRPr="00EE0040">
        <w:rPr>
          <w:b w:val="0"/>
          <w:lang w:val="ru-RU"/>
        </w:rPr>
        <w:t xml:space="preserve">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диференціювати</w:t>
      </w:r>
      <w:proofErr w:type="spellEnd"/>
      <w:r w:rsidRPr="00EE0040">
        <w:rPr>
          <w:b w:val="0"/>
          <w:lang w:val="ru-RU"/>
        </w:rPr>
        <w:t xml:space="preserve"> </w:t>
      </w:r>
      <w:proofErr w:type="spellStart"/>
      <w:r w:rsidRPr="00EE0040">
        <w:rPr>
          <w:b w:val="0"/>
          <w:lang w:val="ru-RU"/>
        </w:rPr>
        <w:t>поодинокі</w:t>
      </w:r>
      <w:proofErr w:type="spellEnd"/>
      <w:r w:rsidRPr="00EE0040">
        <w:rPr>
          <w:b w:val="0"/>
          <w:lang w:val="ru-RU"/>
        </w:rPr>
        <w:t xml:space="preserve"> </w:t>
      </w:r>
      <w:proofErr w:type="spellStart"/>
      <w:r w:rsidRPr="00EE0040">
        <w:rPr>
          <w:b w:val="0"/>
          <w:lang w:val="ru-RU"/>
        </w:rPr>
        <w:t>дії</w:t>
      </w:r>
      <w:proofErr w:type="spellEnd"/>
      <w:r w:rsidRPr="00EE0040">
        <w:rPr>
          <w:b w:val="0"/>
          <w:lang w:val="ru-RU"/>
        </w:rPr>
        <w:t xml:space="preserve"> та </w:t>
      </w:r>
      <w:proofErr w:type="spellStart"/>
      <w:r w:rsidRPr="00EE0040">
        <w:rPr>
          <w:b w:val="0"/>
          <w:lang w:val="ru-RU"/>
        </w:rPr>
        <w:t>тривалу</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вимагає</w:t>
      </w:r>
      <w:proofErr w:type="spellEnd"/>
      <w:r w:rsidRPr="00EE0040">
        <w:rPr>
          <w:b w:val="0"/>
          <w:lang w:val="ru-RU"/>
        </w:rPr>
        <w:t xml:space="preserve"> </w:t>
      </w:r>
      <w:proofErr w:type="spellStart"/>
      <w:r w:rsidRPr="00EE0040">
        <w:rPr>
          <w:b w:val="0"/>
          <w:lang w:val="ru-RU"/>
        </w:rPr>
        <w:t>значних</w:t>
      </w:r>
      <w:proofErr w:type="spellEnd"/>
      <w:r w:rsidRPr="00EE0040">
        <w:rPr>
          <w:b w:val="0"/>
          <w:lang w:val="ru-RU"/>
        </w:rPr>
        <w:t xml:space="preserve"> </w:t>
      </w:r>
      <w:proofErr w:type="spellStart"/>
      <w:r w:rsidRPr="00EE0040">
        <w:rPr>
          <w:b w:val="0"/>
          <w:lang w:val="ru-RU"/>
        </w:rPr>
        <w:t>зусиль</w:t>
      </w:r>
      <w:proofErr w:type="spellEnd"/>
      <w:r w:rsidRPr="00EE0040">
        <w:rPr>
          <w:b w:val="0"/>
          <w:lang w:val="ru-RU"/>
        </w:rPr>
        <w:t xml:space="preserve"> [30].</w:t>
      </w:r>
    </w:p>
    <w:p w14:paraId="6A0107EE" w14:textId="33BFE11A"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Сучасний</w:t>
      </w:r>
      <w:proofErr w:type="spellEnd"/>
      <w:r w:rsidRPr="00EE0040">
        <w:rPr>
          <w:b w:val="0"/>
          <w:lang w:val="ru-RU"/>
        </w:rPr>
        <w:t xml:space="preserve"> </w:t>
      </w:r>
      <w:proofErr w:type="spellStart"/>
      <w:r w:rsidRPr="00EE0040">
        <w:rPr>
          <w:b w:val="0"/>
          <w:lang w:val="ru-RU"/>
        </w:rPr>
        <w:t>підхід</w:t>
      </w:r>
      <w:proofErr w:type="spellEnd"/>
      <w:r w:rsidRPr="00EE0040">
        <w:rPr>
          <w:b w:val="0"/>
          <w:lang w:val="ru-RU"/>
        </w:rPr>
        <w:t xml:space="preserve"> до </w:t>
      </w:r>
      <w:proofErr w:type="spellStart"/>
      <w:r w:rsidRPr="00EE0040">
        <w:rPr>
          <w:b w:val="0"/>
          <w:lang w:val="ru-RU"/>
        </w:rPr>
        <w:t>розуміння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з </w:t>
      </w:r>
      <w:proofErr w:type="spellStart"/>
      <w:r w:rsidRPr="00EE0040">
        <w:rPr>
          <w:b w:val="0"/>
          <w:lang w:val="ru-RU"/>
        </w:rPr>
        <w:t>позицій</w:t>
      </w:r>
      <w:proofErr w:type="spellEnd"/>
      <w:r w:rsidRPr="00EE0040">
        <w:rPr>
          <w:b w:val="0"/>
          <w:lang w:val="ru-RU"/>
        </w:rPr>
        <w:t xml:space="preserve"> </w:t>
      </w:r>
      <w:proofErr w:type="spellStart"/>
      <w:r w:rsidRPr="00EE0040">
        <w:rPr>
          <w:b w:val="0"/>
          <w:lang w:val="ru-RU"/>
        </w:rPr>
        <w:lastRenderedPageBreak/>
        <w:t>психології</w:t>
      </w:r>
      <w:proofErr w:type="spellEnd"/>
      <w:r w:rsidRPr="00EE0040">
        <w:rPr>
          <w:b w:val="0"/>
          <w:lang w:val="ru-RU"/>
        </w:rPr>
        <w:t xml:space="preserve"> не </w:t>
      </w:r>
      <w:proofErr w:type="spellStart"/>
      <w:r w:rsidRPr="00EE0040">
        <w:rPr>
          <w:b w:val="0"/>
          <w:lang w:val="ru-RU"/>
        </w:rPr>
        <w:t>обмежується</w:t>
      </w:r>
      <w:proofErr w:type="spellEnd"/>
      <w:r w:rsidRPr="00EE0040">
        <w:rPr>
          <w:b w:val="0"/>
          <w:lang w:val="ru-RU"/>
        </w:rPr>
        <w:t xml:space="preserve">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усуненням</w:t>
      </w:r>
      <w:proofErr w:type="spellEnd"/>
      <w:r w:rsidRPr="00EE0040">
        <w:rPr>
          <w:b w:val="0"/>
          <w:lang w:val="ru-RU"/>
        </w:rPr>
        <w:t xml:space="preserve"> </w:t>
      </w:r>
      <w:proofErr w:type="spellStart"/>
      <w:r w:rsidRPr="00EE0040">
        <w:rPr>
          <w:b w:val="0"/>
          <w:lang w:val="ru-RU"/>
        </w:rPr>
        <w:t>факторів</w:t>
      </w:r>
      <w:proofErr w:type="spellEnd"/>
      <w:r w:rsidRPr="00EE0040">
        <w:rPr>
          <w:b w:val="0"/>
          <w:lang w:val="ru-RU"/>
        </w:rPr>
        <w:t xml:space="preserve"> </w:t>
      </w:r>
      <w:proofErr w:type="spellStart"/>
      <w:r w:rsidRPr="00EE0040">
        <w:rPr>
          <w:b w:val="0"/>
          <w:lang w:val="ru-RU"/>
        </w:rPr>
        <w:t>ризику</w:t>
      </w:r>
      <w:proofErr w:type="spellEnd"/>
      <w:r w:rsidRPr="00EE0040">
        <w:rPr>
          <w:b w:val="0"/>
          <w:lang w:val="ru-RU"/>
        </w:rPr>
        <w:t xml:space="preserve"> </w:t>
      </w:r>
      <w:proofErr w:type="spellStart"/>
      <w:r w:rsidRPr="00EE0040">
        <w:rPr>
          <w:b w:val="0"/>
          <w:lang w:val="ru-RU"/>
        </w:rPr>
        <w:t>чи</w:t>
      </w:r>
      <w:proofErr w:type="spellEnd"/>
      <w:r w:rsidRPr="00EE0040">
        <w:rPr>
          <w:b w:val="0"/>
          <w:lang w:val="ru-RU"/>
        </w:rPr>
        <w:t xml:space="preserve"> </w:t>
      </w:r>
      <w:proofErr w:type="spellStart"/>
      <w:r w:rsidRPr="00EE0040">
        <w:rPr>
          <w:b w:val="0"/>
          <w:lang w:val="ru-RU"/>
        </w:rPr>
        <w:t>слідуванням</w:t>
      </w:r>
      <w:proofErr w:type="spellEnd"/>
      <w:r w:rsidRPr="00EE0040">
        <w:rPr>
          <w:b w:val="0"/>
          <w:lang w:val="ru-RU"/>
        </w:rPr>
        <w:t xml:space="preserve"> </w:t>
      </w:r>
      <w:proofErr w:type="spellStart"/>
      <w:r w:rsidRPr="00EE0040">
        <w:rPr>
          <w:b w:val="0"/>
          <w:lang w:val="ru-RU"/>
        </w:rPr>
        <w:t>обов</w:t>
      </w:r>
      <w:r w:rsidR="00345796">
        <w:rPr>
          <w:b w:val="0"/>
          <w:lang w:val="ru-RU"/>
        </w:rPr>
        <w:t>’</w:t>
      </w:r>
      <w:r w:rsidRPr="00EE0040">
        <w:rPr>
          <w:b w:val="0"/>
          <w:lang w:val="ru-RU"/>
        </w:rPr>
        <w:t>язковим</w:t>
      </w:r>
      <w:proofErr w:type="spellEnd"/>
      <w:r w:rsidRPr="00EE0040">
        <w:rPr>
          <w:b w:val="0"/>
          <w:lang w:val="ru-RU"/>
        </w:rPr>
        <w:t xml:space="preserve"> </w:t>
      </w:r>
      <w:proofErr w:type="spellStart"/>
      <w:r w:rsidRPr="00EE0040">
        <w:rPr>
          <w:b w:val="0"/>
          <w:lang w:val="ru-RU"/>
        </w:rPr>
        <w:t>рекомендаціям</w:t>
      </w:r>
      <w:proofErr w:type="spellEnd"/>
      <w:r w:rsidRPr="00EE0040">
        <w:rPr>
          <w:b w:val="0"/>
          <w:lang w:val="ru-RU"/>
        </w:rPr>
        <w:t xml:space="preserve">. </w:t>
      </w:r>
      <w:proofErr w:type="spellStart"/>
      <w:r w:rsidRPr="00EE0040">
        <w:rPr>
          <w:b w:val="0"/>
          <w:lang w:val="ru-RU"/>
        </w:rPr>
        <w:t>Наголос</w:t>
      </w:r>
      <w:proofErr w:type="spellEnd"/>
      <w:r w:rsidRPr="00EE0040">
        <w:rPr>
          <w:b w:val="0"/>
          <w:lang w:val="ru-RU"/>
        </w:rPr>
        <w:t xml:space="preserve"> робиться на </w:t>
      </w:r>
      <w:proofErr w:type="spellStart"/>
      <w:r w:rsidRPr="00EE0040">
        <w:rPr>
          <w:b w:val="0"/>
          <w:lang w:val="ru-RU"/>
        </w:rPr>
        <w:t>активній</w:t>
      </w:r>
      <w:proofErr w:type="spellEnd"/>
      <w:r w:rsidRPr="00EE0040">
        <w:rPr>
          <w:b w:val="0"/>
          <w:lang w:val="ru-RU"/>
        </w:rPr>
        <w:t xml:space="preserve"> </w:t>
      </w:r>
      <w:proofErr w:type="spellStart"/>
      <w:r w:rsidRPr="00EE0040">
        <w:rPr>
          <w:b w:val="0"/>
          <w:lang w:val="ru-RU"/>
        </w:rPr>
        <w:t>ролі</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у </w:t>
      </w:r>
      <w:proofErr w:type="spellStart"/>
      <w:r w:rsidRPr="00EE0040">
        <w:rPr>
          <w:b w:val="0"/>
          <w:lang w:val="ru-RU"/>
        </w:rPr>
        <w:t>створенні</w:t>
      </w:r>
      <w:proofErr w:type="spellEnd"/>
      <w:r w:rsidRPr="00EE0040">
        <w:rPr>
          <w:b w:val="0"/>
          <w:lang w:val="ru-RU"/>
        </w:rPr>
        <w:t xml:space="preserve"> </w:t>
      </w:r>
      <w:proofErr w:type="spellStart"/>
      <w:r w:rsidRPr="00EE0040">
        <w:rPr>
          <w:b w:val="0"/>
          <w:lang w:val="ru-RU"/>
        </w:rPr>
        <w:t>оптимальних</w:t>
      </w:r>
      <w:proofErr w:type="spellEnd"/>
      <w:r w:rsidRPr="00EE0040">
        <w:rPr>
          <w:b w:val="0"/>
          <w:lang w:val="ru-RU"/>
        </w:rPr>
        <w:t xml:space="preserve"> умов для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забезпеченні</w:t>
      </w:r>
      <w:proofErr w:type="spellEnd"/>
      <w:r w:rsidRPr="00EE0040">
        <w:rPr>
          <w:b w:val="0"/>
          <w:lang w:val="ru-RU"/>
        </w:rPr>
        <w:t xml:space="preserve">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збереження</w:t>
      </w:r>
      <w:proofErr w:type="spellEnd"/>
      <w:r w:rsidRPr="00EE0040">
        <w:rPr>
          <w:b w:val="0"/>
          <w:lang w:val="ru-RU"/>
        </w:rPr>
        <w:t xml:space="preserve"> в </w:t>
      </w:r>
      <w:proofErr w:type="spellStart"/>
      <w:r w:rsidRPr="00EE0040">
        <w:rPr>
          <w:b w:val="0"/>
          <w:lang w:val="ru-RU"/>
        </w:rPr>
        <w:t>процесі</w:t>
      </w:r>
      <w:proofErr w:type="spellEnd"/>
      <w:r w:rsidRPr="00EE0040">
        <w:rPr>
          <w:b w:val="0"/>
          <w:lang w:val="ru-RU"/>
        </w:rPr>
        <w:t xml:space="preserve"> </w:t>
      </w:r>
      <w:proofErr w:type="spellStart"/>
      <w:r w:rsidRPr="00EE0040">
        <w:rPr>
          <w:b w:val="0"/>
          <w:lang w:val="ru-RU"/>
        </w:rPr>
        <w:t>виконання</w:t>
      </w:r>
      <w:proofErr w:type="spellEnd"/>
      <w:r w:rsidRPr="00EE0040">
        <w:rPr>
          <w:b w:val="0"/>
          <w:lang w:val="ru-RU"/>
        </w:rPr>
        <w:t xml:space="preserve"> </w:t>
      </w:r>
      <w:proofErr w:type="spellStart"/>
      <w:r w:rsidRPr="00EE0040">
        <w:rPr>
          <w:b w:val="0"/>
          <w:lang w:val="ru-RU"/>
        </w:rPr>
        <w:t>життєвих</w:t>
      </w:r>
      <w:proofErr w:type="spellEnd"/>
      <w:r w:rsidRPr="00EE0040">
        <w:rPr>
          <w:b w:val="0"/>
          <w:lang w:val="ru-RU"/>
        </w:rPr>
        <w:t xml:space="preserve"> </w:t>
      </w:r>
      <w:proofErr w:type="spellStart"/>
      <w:r w:rsidRPr="00EE0040">
        <w:rPr>
          <w:b w:val="0"/>
          <w:lang w:val="ru-RU"/>
        </w:rPr>
        <w:t>функцій</w:t>
      </w:r>
      <w:proofErr w:type="spellEnd"/>
      <w:r w:rsidRPr="00EE0040">
        <w:rPr>
          <w:b w:val="0"/>
          <w:lang w:val="ru-RU"/>
        </w:rPr>
        <w:t xml:space="preserve">. </w:t>
      </w:r>
      <w:proofErr w:type="spellStart"/>
      <w:r w:rsidRPr="00EE0040">
        <w:rPr>
          <w:b w:val="0"/>
          <w:lang w:val="ru-RU"/>
        </w:rPr>
        <w:t>Відповідно</w:t>
      </w:r>
      <w:proofErr w:type="spellEnd"/>
      <w:r w:rsidRPr="00EE0040">
        <w:rPr>
          <w:b w:val="0"/>
          <w:lang w:val="ru-RU"/>
        </w:rPr>
        <w:t xml:space="preserve">, </w:t>
      </w:r>
      <w:proofErr w:type="spellStart"/>
      <w:r w:rsidRPr="00EE0040">
        <w:rPr>
          <w:b w:val="0"/>
          <w:lang w:val="ru-RU"/>
        </w:rPr>
        <w:t>можна</w:t>
      </w:r>
      <w:proofErr w:type="spellEnd"/>
      <w:r w:rsidRPr="00EE0040">
        <w:rPr>
          <w:b w:val="0"/>
          <w:lang w:val="ru-RU"/>
        </w:rPr>
        <w:t xml:space="preserve"> </w:t>
      </w:r>
      <w:proofErr w:type="spellStart"/>
      <w:r w:rsidRPr="00EE0040">
        <w:rPr>
          <w:b w:val="0"/>
          <w:lang w:val="ru-RU"/>
        </w:rPr>
        <w:t>виділити</w:t>
      </w:r>
      <w:proofErr w:type="spellEnd"/>
      <w:r w:rsidRPr="00EE0040">
        <w:rPr>
          <w:b w:val="0"/>
          <w:lang w:val="ru-RU"/>
        </w:rPr>
        <w:t xml:space="preserve"> два </w:t>
      </w:r>
      <w:proofErr w:type="spellStart"/>
      <w:r w:rsidRPr="00EE0040">
        <w:rPr>
          <w:b w:val="0"/>
          <w:lang w:val="ru-RU"/>
        </w:rPr>
        <w:t>підходи</w:t>
      </w:r>
      <w:proofErr w:type="spellEnd"/>
      <w:r w:rsidRPr="00EE0040">
        <w:rPr>
          <w:b w:val="0"/>
          <w:lang w:val="ru-RU"/>
        </w:rPr>
        <w:t xml:space="preserve"> до </w:t>
      </w:r>
      <w:proofErr w:type="spellStart"/>
      <w:r w:rsidRPr="00EE0040">
        <w:rPr>
          <w:b w:val="0"/>
          <w:lang w:val="ru-RU"/>
        </w:rPr>
        <w:t>розуміння</w:t>
      </w:r>
      <w:proofErr w:type="spellEnd"/>
      <w:r w:rsidRPr="00EE0040">
        <w:rPr>
          <w:b w:val="0"/>
          <w:lang w:val="ru-RU"/>
        </w:rPr>
        <w:t xml:space="preserve"> ЗСЖ. Перший </w:t>
      </w:r>
      <w:proofErr w:type="spellStart"/>
      <w:r w:rsidRPr="00EE0040">
        <w:rPr>
          <w:b w:val="0"/>
          <w:lang w:val="ru-RU"/>
        </w:rPr>
        <w:t>підхід</w:t>
      </w:r>
      <w:proofErr w:type="spellEnd"/>
      <w:r w:rsidRPr="00EE0040">
        <w:rPr>
          <w:b w:val="0"/>
          <w:lang w:val="ru-RU"/>
        </w:rPr>
        <w:t xml:space="preserve"> </w:t>
      </w:r>
      <w:proofErr w:type="spellStart"/>
      <w:r w:rsidRPr="00EE0040">
        <w:rPr>
          <w:b w:val="0"/>
          <w:lang w:val="ru-RU"/>
        </w:rPr>
        <w:t>розглядає</w:t>
      </w:r>
      <w:proofErr w:type="spellEnd"/>
      <w:r w:rsidRPr="00EE0040">
        <w:rPr>
          <w:b w:val="0"/>
          <w:lang w:val="ru-RU"/>
        </w:rPr>
        <w:t xml:space="preserve"> </w:t>
      </w:r>
      <w:proofErr w:type="spellStart"/>
      <w:r w:rsidRPr="00EE0040">
        <w:rPr>
          <w:b w:val="0"/>
          <w:lang w:val="ru-RU"/>
        </w:rPr>
        <w:t>його</w:t>
      </w:r>
      <w:proofErr w:type="spellEnd"/>
      <w:r w:rsidRPr="00EE0040">
        <w:rPr>
          <w:b w:val="0"/>
          <w:lang w:val="ru-RU"/>
        </w:rPr>
        <w:t xml:space="preserve"> як </w:t>
      </w:r>
      <w:proofErr w:type="spellStart"/>
      <w:r w:rsidRPr="00EE0040">
        <w:rPr>
          <w:b w:val="0"/>
          <w:lang w:val="ru-RU"/>
        </w:rPr>
        <w:t>умову</w:t>
      </w:r>
      <w:proofErr w:type="spellEnd"/>
      <w:r w:rsidRPr="00EE0040">
        <w:rPr>
          <w:b w:val="0"/>
          <w:lang w:val="ru-RU"/>
        </w:rPr>
        <w:t xml:space="preserve"> </w:t>
      </w:r>
      <w:proofErr w:type="spellStart"/>
      <w:r w:rsidRPr="00EE0040">
        <w:rPr>
          <w:b w:val="0"/>
          <w:lang w:val="ru-RU"/>
        </w:rPr>
        <w:t>збереження</w:t>
      </w:r>
      <w:proofErr w:type="spellEnd"/>
      <w:r w:rsidRPr="00EE0040">
        <w:rPr>
          <w:b w:val="0"/>
          <w:lang w:val="ru-RU"/>
        </w:rPr>
        <w:t xml:space="preserve"> </w:t>
      </w:r>
      <w:proofErr w:type="spellStart"/>
      <w:r w:rsidRPr="00EE0040">
        <w:rPr>
          <w:b w:val="0"/>
          <w:lang w:val="ru-RU"/>
        </w:rPr>
        <w:t>видових</w:t>
      </w:r>
      <w:proofErr w:type="spellEnd"/>
      <w:r w:rsidRPr="00EE0040">
        <w:rPr>
          <w:b w:val="0"/>
          <w:lang w:val="ru-RU"/>
        </w:rPr>
        <w:t xml:space="preserve"> норм (</w:t>
      </w:r>
      <w:proofErr w:type="spellStart"/>
      <w:r w:rsidRPr="00EE0040">
        <w:rPr>
          <w:b w:val="0"/>
          <w:lang w:val="ru-RU"/>
        </w:rPr>
        <w:t>фізіологічних</w:t>
      </w:r>
      <w:proofErr w:type="spellEnd"/>
      <w:r w:rsidRPr="00EE0040">
        <w:rPr>
          <w:b w:val="0"/>
          <w:lang w:val="ru-RU"/>
        </w:rPr>
        <w:t xml:space="preserve"> та </w:t>
      </w:r>
      <w:proofErr w:type="spellStart"/>
      <w:r w:rsidRPr="00EE0040">
        <w:rPr>
          <w:b w:val="0"/>
          <w:lang w:val="ru-RU"/>
        </w:rPr>
        <w:t>психофізіологічних</w:t>
      </w:r>
      <w:proofErr w:type="spellEnd"/>
      <w:r w:rsidRPr="00EE0040">
        <w:rPr>
          <w:b w:val="0"/>
          <w:lang w:val="ru-RU"/>
        </w:rPr>
        <w:t xml:space="preserve">) і </w:t>
      </w:r>
      <w:proofErr w:type="spellStart"/>
      <w:r w:rsidRPr="00EE0040">
        <w:rPr>
          <w:b w:val="0"/>
          <w:lang w:val="ru-RU"/>
        </w:rPr>
        <w:t>запобігання</w:t>
      </w:r>
      <w:proofErr w:type="spellEnd"/>
      <w:r w:rsidRPr="00EE0040">
        <w:rPr>
          <w:b w:val="0"/>
          <w:lang w:val="ru-RU"/>
        </w:rPr>
        <w:t xml:space="preserve"> </w:t>
      </w:r>
      <w:proofErr w:type="spellStart"/>
      <w:r w:rsidRPr="00EE0040">
        <w:rPr>
          <w:b w:val="0"/>
          <w:lang w:val="ru-RU"/>
        </w:rPr>
        <w:t>захворюванням</w:t>
      </w:r>
      <w:proofErr w:type="spellEnd"/>
      <w:r w:rsidRPr="00EE0040">
        <w:rPr>
          <w:b w:val="0"/>
          <w:lang w:val="ru-RU"/>
        </w:rPr>
        <w:t xml:space="preserve"> через </w:t>
      </w:r>
      <w:proofErr w:type="spellStart"/>
      <w:r w:rsidRPr="00EE0040">
        <w:rPr>
          <w:b w:val="0"/>
          <w:lang w:val="ru-RU"/>
        </w:rPr>
        <w:t>усунення</w:t>
      </w:r>
      <w:proofErr w:type="spellEnd"/>
      <w:r w:rsidRPr="00EE0040">
        <w:rPr>
          <w:b w:val="0"/>
          <w:lang w:val="ru-RU"/>
        </w:rPr>
        <w:t xml:space="preserve"> </w:t>
      </w:r>
      <w:proofErr w:type="spellStart"/>
      <w:r w:rsidRPr="00EE0040">
        <w:rPr>
          <w:b w:val="0"/>
          <w:lang w:val="ru-RU"/>
        </w:rPr>
        <w:t>ризиків</w:t>
      </w:r>
      <w:proofErr w:type="spellEnd"/>
      <w:r w:rsidRPr="00EE0040">
        <w:rPr>
          <w:b w:val="0"/>
          <w:lang w:val="ru-RU"/>
        </w:rPr>
        <w:t xml:space="preserve">. </w:t>
      </w:r>
      <w:proofErr w:type="spellStart"/>
      <w:r w:rsidRPr="00EE0040">
        <w:rPr>
          <w:b w:val="0"/>
          <w:lang w:val="ru-RU"/>
        </w:rPr>
        <w:t>Другий</w:t>
      </w:r>
      <w:proofErr w:type="spellEnd"/>
      <w:r w:rsidRPr="00EE0040">
        <w:rPr>
          <w:b w:val="0"/>
          <w:lang w:val="ru-RU"/>
        </w:rPr>
        <w:t xml:space="preserve"> </w:t>
      </w:r>
      <w:proofErr w:type="spellStart"/>
      <w:r w:rsidRPr="00EE0040">
        <w:rPr>
          <w:b w:val="0"/>
          <w:lang w:val="ru-RU"/>
        </w:rPr>
        <w:t>підхід</w:t>
      </w:r>
      <w:proofErr w:type="spellEnd"/>
      <w:r w:rsidRPr="00EE0040">
        <w:rPr>
          <w:b w:val="0"/>
          <w:lang w:val="ru-RU"/>
        </w:rPr>
        <w:t xml:space="preserve"> </w:t>
      </w:r>
      <w:proofErr w:type="spellStart"/>
      <w:r w:rsidRPr="00EE0040">
        <w:rPr>
          <w:b w:val="0"/>
          <w:lang w:val="ru-RU"/>
        </w:rPr>
        <w:t>визначає</w:t>
      </w:r>
      <w:proofErr w:type="spellEnd"/>
      <w:r w:rsidRPr="00EE0040">
        <w:rPr>
          <w:b w:val="0"/>
          <w:lang w:val="ru-RU"/>
        </w:rPr>
        <w:t xml:space="preserve"> ЗСЖ як </w:t>
      </w:r>
      <w:proofErr w:type="spellStart"/>
      <w:r w:rsidRPr="00EE0040">
        <w:rPr>
          <w:b w:val="0"/>
          <w:lang w:val="ru-RU"/>
        </w:rPr>
        <w:t>усвідомлену</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особи,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сприяє</w:t>
      </w:r>
      <w:proofErr w:type="spellEnd"/>
      <w:r w:rsidRPr="00EE0040">
        <w:rPr>
          <w:b w:val="0"/>
          <w:lang w:val="ru-RU"/>
        </w:rPr>
        <w:t xml:space="preserve"> </w:t>
      </w:r>
      <w:proofErr w:type="spellStart"/>
      <w:r w:rsidRPr="00EE0040">
        <w:rPr>
          <w:b w:val="0"/>
          <w:lang w:val="ru-RU"/>
        </w:rPr>
        <w:t>повноцінній</w:t>
      </w:r>
      <w:proofErr w:type="spellEnd"/>
      <w:r w:rsidRPr="00EE0040">
        <w:rPr>
          <w:b w:val="0"/>
          <w:lang w:val="ru-RU"/>
        </w:rPr>
        <w:t xml:space="preserve"> </w:t>
      </w:r>
      <w:proofErr w:type="spellStart"/>
      <w:r w:rsidRPr="00EE0040">
        <w:rPr>
          <w:b w:val="0"/>
          <w:lang w:val="ru-RU"/>
        </w:rPr>
        <w:t>реалізації</w:t>
      </w:r>
      <w:proofErr w:type="spellEnd"/>
      <w:r w:rsidRPr="00EE0040">
        <w:rPr>
          <w:b w:val="0"/>
          <w:lang w:val="ru-RU"/>
        </w:rPr>
        <w:t xml:space="preserve">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особистісного</w:t>
      </w:r>
      <w:proofErr w:type="spellEnd"/>
      <w:r w:rsidRPr="00EE0040">
        <w:rPr>
          <w:b w:val="0"/>
          <w:lang w:val="ru-RU"/>
        </w:rPr>
        <w:t xml:space="preserve"> </w:t>
      </w:r>
      <w:proofErr w:type="spellStart"/>
      <w:r w:rsidRPr="00EE0040">
        <w:rPr>
          <w:b w:val="0"/>
          <w:lang w:val="ru-RU"/>
        </w:rPr>
        <w:t>потенціалу</w:t>
      </w:r>
      <w:proofErr w:type="spellEnd"/>
      <w:r w:rsidRPr="00EE0040">
        <w:rPr>
          <w:b w:val="0"/>
          <w:lang w:val="ru-RU"/>
        </w:rPr>
        <w:t xml:space="preserve">. </w:t>
      </w:r>
      <w:proofErr w:type="spellStart"/>
      <w:r w:rsidRPr="00EE0040">
        <w:rPr>
          <w:b w:val="0"/>
          <w:lang w:val="ru-RU"/>
        </w:rPr>
        <w:t>Обидва</w:t>
      </w:r>
      <w:proofErr w:type="spellEnd"/>
      <w:r w:rsidRPr="00EE0040">
        <w:rPr>
          <w:b w:val="0"/>
          <w:lang w:val="ru-RU"/>
        </w:rPr>
        <w:t xml:space="preserve"> </w:t>
      </w:r>
      <w:proofErr w:type="spellStart"/>
      <w:r w:rsidRPr="00EE0040">
        <w:rPr>
          <w:b w:val="0"/>
          <w:lang w:val="ru-RU"/>
        </w:rPr>
        <w:t>підходи</w:t>
      </w:r>
      <w:proofErr w:type="spellEnd"/>
      <w:r w:rsidRPr="00EE0040">
        <w:rPr>
          <w:b w:val="0"/>
          <w:lang w:val="ru-RU"/>
        </w:rPr>
        <w:t xml:space="preserve"> </w:t>
      </w:r>
      <w:proofErr w:type="spellStart"/>
      <w:r w:rsidRPr="00EE0040">
        <w:rPr>
          <w:b w:val="0"/>
          <w:lang w:val="ru-RU"/>
        </w:rPr>
        <w:t>доповнюють</w:t>
      </w:r>
      <w:proofErr w:type="spellEnd"/>
      <w:r w:rsidRPr="00EE0040">
        <w:rPr>
          <w:b w:val="0"/>
          <w:lang w:val="ru-RU"/>
        </w:rPr>
        <w:t xml:space="preserve"> один одного і разом </w:t>
      </w:r>
      <w:proofErr w:type="spellStart"/>
      <w:r w:rsidRPr="00EE0040">
        <w:rPr>
          <w:b w:val="0"/>
          <w:lang w:val="ru-RU"/>
        </w:rPr>
        <w:t>формують</w:t>
      </w:r>
      <w:proofErr w:type="spellEnd"/>
      <w:r w:rsidRPr="00EE0040">
        <w:rPr>
          <w:b w:val="0"/>
          <w:lang w:val="ru-RU"/>
        </w:rPr>
        <w:t xml:space="preserve"> основу для </w:t>
      </w:r>
      <w:proofErr w:type="spellStart"/>
      <w:r w:rsidRPr="00EE0040">
        <w:rPr>
          <w:b w:val="0"/>
          <w:lang w:val="ru-RU"/>
        </w:rPr>
        <w:t>зміцнення</w:t>
      </w:r>
      <w:proofErr w:type="spellEnd"/>
      <w:r w:rsidRPr="00EE0040">
        <w:rPr>
          <w:b w:val="0"/>
          <w:lang w:val="ru-RU"/>
        </w:rPr>
        <w:t xml:space="preserve"> як </w:t>
      </w:r>
      <w:proofErr w:type="spellStart"/>
      <w:r w:rsidRPr="00EE0040">
        <w:rPr>
          <w:b w:val="0"/>
          <w:lang w:val="ru-RU"/>
        </w:rPr>
        <w:t>індивідуального</w:t>
      </w:r>
      <w:proofErr w:type="spellEnd"/>
      <w:r w:rsidRPr="00EE0040">
        <w:rPr>
          <w:b w:val="0"/>
          <w:lang w:val="ru-RU"/>
        </w:rPr>
        <w:t xml:space="preserve">, так і </w:t>
      </w:r>
      <w:proofErr w:type="spellStart"/>
      <w:r w:rsidRPr="00EE0040">
        <w:rPr>
          <w:b w:val="0"/>
          <w:lang w:val="ru-RU"/>
        </w:rPr>
        <w:t>громадського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w:t>
      </w:r>
    </w:p>
    <w:p w14:paraId="449A33A4" w14:textId="77777777" w:rsidR="00EE0040" w:rsidRPr="003741AF" w:rsidRDefault="00EE0040" w:rsidP="003741AF">
      <w:pPr>
        <w:pStyle w:val="af1"/>
        <w:spacing w:line="240" w:lineRule="auto"/>
        <w:ind w:firstLine="709"/>
        <w:contextualSpacing/>
        <w:jc w:val="both"/>
        <w:rPr>
          <w:lang w:val="ru-RU"/>
        </w:rPr>
      </w:pPr>
      <w:proofErr w:type="spellStart"/>
      <w:r w:rsidRPr="003741AF">
        <w:rPr>
          <w:lang w:val="ru-RU"/>
        </w:rPr>
        <w:t>Формування</w:t>
      </w:r>
      <w:proofErr w:type="spellEnd"/>
      <w:r w:rsidRPr="003741AF">
        <w:rPr>
          <w:lang w:val="ru-RU"/>
        </w:rPr>
        <w:t xml:space="preserve"> здорового способу </w:t>
      </w:r>
      <w:proofErr w:type="spellStart"/>
      <w:r w:rsidRPr="003741AF">
        <w:rPr>
          <w:lang w:val="ru-RU"/>
        </w:rPr>
        <w:t>життя</w:t>
      </w:r>
      <w:proofErr w:type="spellEnd"/>
      <w:r w:rsidRPr="003741AF">
        <w:rPr>
          <w:lang w:val="ru-RU"/>
        </w:rPr>
        <w:t xml:space="preserve"> у </w:t>
      </w:r>
      <w:proofErr w:type="spellStart"/>
      <w:r w:rsidRPr="003741AF">
        <w:rPr>
          <w:lang w:val="ru-RU"/>
        </w:rPr>
        <w:t>студентському</w:t>
      </w:r>
      <w:proofErr w:type="spellEnd"/>
      <w:r w:rsidRPr="003741AF">
        <w:rPr>
          <w:lang w:val="ru-RU"/>
        </w:rPr>
        <w:t xml:space="preserve"> </w:t>
      </w:r>
      <w:proofErr w:type="spellStart"/>
      <w:r w:rsidRPr="003741AF">
        <w:rPr>
          <w:lang w:val="ru-RU"/>
        </w:rPr>
        <w:t>середовищі</w:t>
      </w:r>
      <w:proofErr w:type="spellEnd"/>
    </w:p>
    <w:p w14:paraId="46F0064D" w14:textId="270751D9"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серед</w:t>
      </w:r>
      <w:proofErr w:type="spellEnd"/>
      <w:r w:rsidRPr="00EE0040">
        <w:rPr>
          <w:b w:val="0"/>
          <w:lang w:val="ru-RU"/>
        </w:rPr>
        <w:t xml:space="preserve"> </w:t>
      </w:r>
      <w:proofErr w:type="spellStart"/>
      <w:r w:rsidRPr="00EE0040">
        <w:rPr>
          <w:b w:val="0"/>
          <w:lang w:val="ru-RU"/>
        </w:rPr>
        <w:t>молоді</w:t>
      </w:r>
      <w:proofErr w:type="spellEnd"/>
      <w:r w:rsidRPr="00EE0040">
        <w:rPr>
          <w:b w:val="0"/>
          <w:lang w:val="ru-RU"/>
        </w:rPr>
        <w:t xml:space="preserve"> </w:t>
      </w:r>
      <w:proofErr w:type="spellStart"/>
      <w:r w:rsidRPr="00EE0040">
        <w:rPr>
          <w:b w:val="0"/>
          <w:lang w:val="ru-RU"/>
        </w:rPr>
        <w:t>безпосередньо</w:t>
      </w:r>
      <w:proofErr w:type="spellEnd"/>
      <w:r w:rsidRPr="00EE0040">
        <w:rPr>
          <w:b w:val="0"/>
          <w:lang w:val="ru-RU"/>
        </w:rPr>
        <w:t xml:space="preserve"> </w:t>
      </w:r>
      <w:proofErr w:type="spellStart"/>
      <w:r w:rsidRPr="00EE0040">
        <w:rPr>
          <w:b w:val="0"/>
          <w:lang w:val="ru-RU"/>
        </w:rPr>
        <w:t>залежить</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соціальної</w:t>
      </w:r>
      <w:proofErr w:type="spellEnd"/>
      <w:r w:rsidRPr="00EE0040">
        <w:rPr>
          <w:b w:val="0"/>
          <w:lang w:val="ru-RU"/>
        </w:rPr>
        <w:t xml:space="preserve"> </w:t>
      </w:r>
      <w:proofErr w:type="spellStart"/>
      <w:r w:rsidRPr="00EE0040">
        <w:rPr>
          <w:b w:val="0"/>
          <w:lang w:val="ru-RU"/>
        </w:rPr>
        <w:t>адаптації</w:t>
      </w:r>
      <w:proofErr w:type="spellEnd"/>
      <w:r w:rsidRPr="00EE0040">
        <w:rPr>
          <w:b w:val="0"/>
          <w:lang w:val="ru-RU"/>
        </w:rPr>
        <w:t xml:space="preserve"> до умов </w:t>
      </w:r>
      <w:proofErr w:type="spellStart"/>
      <w:r w:rsidRPr="00EE0040">
        <w:rPr>
          <w:b w:val="0"/>
          <w:lang w:val="ru-RU"/>
        </w:rPr>
        <w:t>студентського</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Цей</w:t>
      </w:r>
      <w:proofErr w:type="spellEnd"/>
      <w:r w:rsidRPr="00EE0040">
        <w:rPr>
          <w:b w:val="0"/>
          <w:lang w:val="ru-RU"/>
        </w:rPr>
        <w:t xml:space="preserve"> </w:t>
      </w:r>
      <w:proofErr w:type="spellStart"/>
      <w:r w:rsidRPr="00EE0040">
        <w:rPr>
          <w:b w:val="0"/>
          <w:lang w:val="ru-RU"/>
        </w:rPr>
        <w:t>процес</w:t>
      </w:r>
      <w:proofErr w:type="spellEnd"/>
      <w:r w:rsidRPr="00EE0040">
        <w:rPr>
          <w:b w:val="0"/>
          <w:lang w:val="ru-RU"/>
        </w:rPr>
        <w:t xml:space="preserve"> </w:t>
      </w:r>
      <w:proofErr w:type="spellStart"/>
      <w:r w:rsidRPr="00EE0040">
        <w:rPr>
          <w:b w:val="0"/>
          <w:lang w:val="ru-RU"/>
        </w:rPr>
        <w:t>має</w:t>
      </w:r>
      <w:proofErr w:type="spellEnd"/>
      <w:r w:rsidRPr="00EE0040">
        <w:rPr>
          <w:b w:val="0"/>
          <w:lang w:val="ru-RU"/>
        </w:rPr>
        <w:t xml:space="preserve"> </w:t>
      </w:r>
      <w:proofErr w:type="spellStart"/>
      <w:r w:rsidRPr="00EE0040">
        <w:rPr>
          <w:b w:val="0"/>
          <w:lang w:val="ru-RU"/>
        </w:rPr>
        <w:t>визначальний</w:t>
      </w:r>
      <w:proofErr w:type="spellEnd"/>
      <w:r w:rsidRPr="00EE0040">
        <w:rPr>
          <w:b w:val="0"/>
          <w:lang w:val="ru-RU"/>
        </w:rPr>
        <w:t xml:space="preserve"> </w:t>
      </w:r>
      <w:proofErr w:type="spellStart"/>
      <w:r w:rsidRPr="00EE0040">
        <w:rPr>
          <w:b w:val="0"/>
          <w:lang w:val="ru-RU"/>
        </w:rPr>
        <w:t>вплив</w:t>
      </w:r>
      <w:proofErr w:type="spellEnd"/>
      <w:r w:rsidRPr="00EE0040">
        <w:rPr>
          <w:b w:val="0"/>
          <w:lang w:val="ru-RU"/>
        </w:rPr>
        <w:t xml:space="preserve"> на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підготовки</w:t>
      </w:r>
      <w:proofErr w:type="spellEnd"/>
      <w:r w:rsidRPr="00EE0040">
        <w:rPr>
          <w:b w:val="0"/>
          <w:lang w:val="ru-RU"/>
        </w:rPr>
        <w:t xml:space="preserve"> </w:t>
      </w:r>
      <w:proofErr w:type="spellStart"/>
      <w:r w:rsidRPr="00EE0040">
        <w:rPr>
          <w:b w:val="0"/>
          <w:lang w:val="ru-RU"/>
        </w:rPr>
        <w:t>майбутніх</w:t>
      </w:r>
      <w:proofErr w:type="spellEnd"/>
      <w:r w:rsidRPr="00EE0040">
        <w:rPr>
          <w:b w:val="0"/>
          <w:lang w:val="ru-RU"/>
        </w:rPr>
        <w:t xml:space="preserve"> </w:t>
      </w:r>
      <w:proofErr w:type="spellStart"/>
      <w:r w:rsidRPr="00EE0040">
        <w:rPr>
          <w:b w:val="0"/>
          <w:lang w:val="ru-RU"/>
        </w:rPr>
        <w:t>фахівців</w:t>
      </w:r>
      <w:proofErr w:type="spellEnd"/>
      <w:r w:rsidRPr="00EE0040">
        <w:rPr>
          <w:b w:val="0"/>
          <w:lang w:val="ru-RU"/>
        </w:rPr>
        <w:t xml:space="preserve"> та </w:t>
      </w:r>
      <w:proofErr w:type="spellStart"/>
      <w:r w:rsidRPr="00EE0040">
        <w:rPr>
          <w:b w:val="0"/>
          <w:lang w:val="ru-RU"/>
        </w:rPr>
        <w:t>загальний</w:t>
      </w:r>
      <w:proofErr w:type="spellEnd"/>
      <w:r w:rsidRPr="00EE0040">
        <w:rPr>
          <w:b w:val="0"/>
          <w:lang w:val="ru-RU"/>
        </w:rPr>
        <w:t xml:space="preserve"> </w:t>
      </w:r>
      <w:proofErr w:type="spellStart"/>
      <w:r w:rsidRPr="00EE0040">
        <w:rPr>
          <w:b w:val="0"/>
          <w:lang w:val="ru-RU"/>
        </w:rPr>
        <w:t>соціально-економічний</w:t>
      </w:r>
      <w:proofErr w:type="spellEnd"/>
      <w:r w:rsidRPr="00EE0040">
        <w:rPr>
          <w:b w:val="0"/>
          <w:lang w:val="ru-RU"/>
        </w:rPr>
        <w:t xml:space="preserve"> стан </w:t>
      </w:r>
      <w:proofErr w:type="spellStart"/>
      <w:r w:rsidRPr="00EE0040">
        <w:rPr>
          <w:b w:val="0"/>
          <w:lang w:val="ru-RU"/>
        </w:rPr>
        <w:t>країни</w:t>
      </w:r>
      <w:proofErr w:type="spellEnd"/>
      <w:r w:rsidRPr="00EE0040">
        <w:rPr>
          <w:b w:val="0"/>
          <w:lang w:val="ru-RU"/>
        </w:rPr>
        <w:t>.</w:t>
      </w:r>
    </w:p>
    <w:p w14:paraId="751ACD85" w14:textId="34A2F252"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З </w:t>
      </w:r>
      <w:proofErr w:type="spellStart"/>
      <w:r w:rsidRPr="00EE0040">
        <w:rPr>
          <w:b w:val="0"/>
          <w:lang w:val="ru-RU"/>
        </w:rPr>
        <w:t>психологічної</w:t>
      </w:r>
      <w:proofErr w:type="spellEnd"/>
      <w:r w:rsidRPr="00EE0040">
        <w:rPr>
          <w:b w:val="0"/>
          <w:lang w:val="ru-RU"/>
        </w:rPr>
        <w:t xml:space="preserve"> точки </w:t>
      </w:r>
      <w:proofErr w:type="spellStart"/>
      <w:r w:rsidRPr="00EE0040">
        <w:rPr>
          <w:b w:val="0"/>
          <w:lang w:val="ru-RU"/>
        </w:rPr>
        <w:t>зору</w:t>
      </w:r>
      <w:proofErr w:type="spellEnd"/>
      <w:r w:rsidRPr="00EE0040">
        <w:rPr>
          <w:b w:val="0"/>
          <w:lang w:val="ru-RU"/>
        </w:rPr>
        <w:t xml:space="preserve"> </w:t>
      </w:r>
      <w:proofErr w:type="spellStart"/>
      <w:r w:rsidRPr="00EE0040">
        <w:rPr>
          <w:b w:val="0"/>
          <w:lang w:val="ru-RU"/>
        </w:rPr>
        <w:t>кожна</w:t>
      </w:r>
      <w:proofErr w:type="spellEnd"/>
      <w:r w:rsidRPr="00EE0040">
        <w:rPr>
          <w:b w:val="0"/>
          <w:lang w:val="ru-RU"/>
        </w:rPr>
        <w:t xml:space="preserve"> </w:t>
      </w:r>
      <w:proofErr w:type="spellStart"/>
      <w:r w:rsidRPr="00EE0040">
        <w:rPr>
          <w:b w:val="0"/>
          <w:lang w:val="ru-RU"/>
        </w:rPr>
        <w:t>людина</w:t>
      </w:r>
      <w:proofErr w:type="spellEnd"/>
      <w:r w:rsidRPr="00EE0040">
        <w:rPr>
          <w:b w:val="0"/>
          <w:lang w:val="ru-RU"/>
        </w:rPr>
        <w:t xml:space="preserve"> </w:t>
      </w:r>
      <w:proofErr w:type="spellStart"/>
      <w:r w:rsidRPr="00EE0040">
        <w:rPr>
          <w:b w:val="0"/>
          <w:lang w:val="ru-RU"/>
        </w:rPr>
        <w:t>прагне</w:t>
      </w:r>
      <w:proofErr w:type="spellEnd"/>
      <w:r w:rsidRPr="00EE0040">
        <w:rPr>
          <w:b w:val="0"/>
          <w:lang w:val="ru-RU"/>
        </w:rPr>
        <w:t xml:space="preserve"> бути здоровою, але </w:t>
      </w:r>
      <w:proofErr w:type="spellStart"/>
      <w:r w:rsidRPr="00EE0040">
        <w:rPr>
          <w:b w:val="0"/>
          <w:lang w:val="ru-RU"/>
        </w:rPr>
        <w:t>реалізація</w:t>
      </w:r>
      <w:proofErr w:type="spellEnd"/>
      <w:r w:rsidRPr="00EE0040">
        <w:rPr>
          <w:b w:val="0"/>
          <w:lang w:val="ru-RU"/>
        </w:rPr>
        <w:t xml:space="preserve"> </w:t>
      </w:r>
      <w:proofErr w:type="spellStart"/>
      <w:r w:rsidRPr="00EE0040">
        <w:rPr>
          <w:b w:val="0"/>
          <w:lang w:val="ru-RU"/>
        </w:rPr>
        <w:t>цього</w:t>
      </w:r>
      <w:proofErr w:type="spellEnd"/>
      <w:r w:rsidRPr="00EE0040">
        <w:rPr>
          <w:b w:val="0"/>
          <w:lang w:val="ru-RU"/>
        </w:rPr>
        <w:t xml:space="preserve"> </w:t>
      </w:r>
      <w:proofErr w:type="spellStart"/>
      <w:r w:rsidRPr="00EE0040">
        <w:rPr>
          <w:b w:val="0"/>
          <w:lang w:val="ru-RU"/>
        </w:rPr>
        <w:t>прагнення</w:t>
      </w:r>
      <w:proofErr w:type="spellEnd"/>
      <w:r w:rsidRPr="00EE0040">
        <w:rPr>
          <w:b w:val="0"/>
          <w:lang w:val="ru-RU"/>
        </w:rPr>
        <w:t xml:space="preserve"> </w:t>
      </w:r>
      <w:proofErr w:type="spellStart"/>
      <w:r w:rsidRPr="00EE0040">
        <w:rPr>
          <w:b w:val="0"/>
          <w:lang w:val="ru-RU"/>
        </w:rPr>
        <w:t>залежить</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індивідуальних</w:t>
      </w:r>
      <w:proofErr w:type="spellEnd"/>
      <w:r w:rsidRPr="00EE0040">
        <w:rPr>
          <w:b w:val="0"/>
          <w:lang w:val="ru-RU"/>
        </w:rPr>
        <w:t xml:space="preserve"> установок, </w:t>
      </w:r>
      <w:proofErr w:type="spellStart"/>
      <w:r w:rsidRPr="00EE0040">
        <w:rPr>
          <w:b w:val="0"/>
          <w:lang w:val="ru-RU"/>
        </w:rPr>
        <w:t>емоційного</w:t>
      </w:r>
      <w:proofErr w:type="spellEnd"/>
      <w:r w:rsidRPr="00EE0040">
        <w:rPr>
          <w:b w:val="0"/>
          <w:lang w:val="ru-RU"/>
        </w:rPr>
        <w:t xml:space="preserve"> стану, духовного </w:t>
      </w:r>
      <w:proofErr w:type="spellStart"/>
      <w:r w:rsidRPr="00EE0040">
        <w:rPr>
          <w:b w:val="0"/>
          <w:lang w:val="ru-RU"/>
        </w:rPr>
        <w:t>розвитку</w:t>
      </w:r>
      <w:proofErr w:type="spellEnd"/>
      <w:r w:rsidRPr="00EE0040">
        <w:rPr>
          <w:b w:val="0"/>
          <w:lang w:val="ru-RU"/>
        </w:rPr>
        <w:t xml:space="preserve"> та </w:t>
      </w:r>
      <w:proofErr w:type="spellStart"/>
      <w:r w:rsidRPr="00EE0040">
        <w:rPr>
          <w:b w:val="0"/>
          <w:lang w:val="ru-RU"/>
        </w:rPr>
        <w:t>інтелектуального</w:t>
      </w:r>
      <w:proofErr w:type="spellEnd"/>
      <w:r w:rsidRPr="00EE0040">
        <w:rPr>
          <w:b w:val="0"/>
          <w:lang w:val="ru-RU"/>
        </w:rPr>
        <w:t xml:space="preserve"> </w:t>
      </w:r>
      <w:proofErr w:type="spellStart"/>
      <w:r w:rsidRPr="00EE0040">
        <w:rPr>
          <w:b w:val="0"/>
          <w:lang w:val="ru-RU"/>
        </w:rPr>
        <w:t>благополуччя</w:t>
      </w:r>
      <w:proofErr w:type="spellEnd"/>
      <w:r w:rsidRPr="00EE0040">
        <w:rPr>
          <w:b w:val="0"/>
          <w:lang w:val="ru-RU"/>
        </w:rPr>
        <w:t xml:space="preserve">. У </w:t>
      </w:r>
      <w:proofErr w:type="spellStart"/>
      <w:r w:rsidRPr="00EE0040">
        <w:rPr>
          <w:b w:val="0"/>
          <w:lang w:val="ru-RU"/>
        </w:rPr>
        <w:t>цьому</w:t>
      </w:r>
      <w:proofErr w:type="spellEnd"/>
      <w:r w:rsidRPr="00EE0040">
        <w:rPr>
          <w:b w:val="0"/>
          <w:lang w:val="ru-RU"/>
        </w:rPr>
        <w:t xml:space="preserve"> </w:t>
      </w:r>
      <w:proofErr w:type="spellStart"/>
      <w:r w:rsidRPr="00EE0040">
        <w:rPr>
          <w:b w:val="0"/>
          <w:lang w:val="ru-RU"/>
        </w:rPr>
        <w:t>контексті</w:t>
      </w:r>
      <w:proofErr w:type="spellEnd"/>
      <w:r w:rsidRPr="00EE0040">
        <w:rPr>
          <w:b w:val="0"/>
          <w:lang w:val="ru-RU"/>
        </w:rPr>
        <w:t xml:space="preserve"> </w:t>
      </w:r>
      <w:proofErr w:type="spellStart"/>
      <w:r w:rsidRPr="00EE0040">
        <w:rPr>
          <w:b w:val="0"/>
          <w:lang w:val="ru-RU"/>
        </w:rPr>
        <w:t>розуміння</w:t>
      </w:r>
      <w:proofErr w:type="spellEnd"/>
      <w:r w:rsidRPr="00EE0040">
        <w:rPr>
          <w:b w:val="0"/>
          <w:lang w:val="ru-RU"/>
        </w:rPr>
        <w:t xml:space="preserve"> ЗСЖ є </w:t>
      </w:r>
      <w:proofErr w:type="spellStart"/>
      <w:r w:rsidRPr="00EE0040">
        <w:rPr>
          <w:b w:val="0"/>
          <w:lang w:val="ru-RU"/>
        </w:rPr>
        <w:t>частиною</w:t>
      </w:r>
      <w:proofErr w:type="spellEnd"/>
      <w:r w:rsidRPr="00EE0040">
        <w:rPr>
          <w:b w:val="0"/>
          <w:lang w:val="ru-RU"/>
        </w:rPr>
        <w:t xml:space="preserve"> </w:t>
      </w:r>
      <w:proofErr w:type="spellStart"/>
      <w:r w:rsidRPr="00EE0040">
        <w:rPr>
          <w:b w:val="0"/>
          <w:lang w:val="ru-RU"/>
        </w:rPr>
        <w:t>загальної</w:t>
      </w:r>
      <w:proofErr w:type="spellEnd"/>
      <w:r w:rsidRPr="00EE0040">
        <w:rPr>
          <w:b w:val="0"/>
          <w:lang w:val="ru-RU"/>
        </w:rPr>
        <w:t xml:space="preserve"> </w:t>
      </w:r>
      <w:proofErr w:type="spellStart"/>
      <w:r w:rsidRPr="00EE0040">
        <w:rPr>
          <w:b w:val="0"/>
          <w:lang w:val="ru-RU"/>
        </w:rPr>
        <w:t>культури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соціальну</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w:t>
      </w:r>
      <w:proofErr w:type="spellStart"/>
      <w:r w:rsidRPr="00EE0040">
        <w:rPr>
          <w:b w:val="0"/>
          <w:lang w:val="ru-RU"/>
        </w:rPr>
        <w:t>спрямовану</w:t>
      </w:r>
      <w:proofErr w:type="spellEnd"/>
      <w:r w:rsidRPr="00EE0040">
        <w:rPr>
          <w:b w:val="0"/>
          <w:lang w:val="ru-RU"/>
        </w:rPr>
        <w:t xml:space="preserve"> на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фізичних</w:t>
      </w:r>
      <w:proofErr w:type="spellEnd"/>
      <w:r w:rsidRPr="00EE0040">
        <w:rPr>
          <w:b w:val="0"/>
          <w:lang w:val="ru-RU"/>
        </w:rPr>
        <w:t xml:space="preserve"> </w:t>
      </w:r>
      <w:proofErr w:type="spellStart"/>
      <w:r w:rsidRPr="00EE0040">
        <w:rPr>
          <w:b w:val="0"/>
          <w:lang w:val="ru-RU"/>
        </w:rPr>
        <w:t>здібностей</w:t>
      </w:r>
      <w:proofErr w:type="spellEnd"/>
      <w:r w:rsidRPr="00EE0040">
        <w:rPr>
          <w:b w:val="0"/>
          <w:lang w:val="ru-RU"/>
        </w:rPr>
        <w:t xml:space="preserve"> і </w:t>
      </w:r>
      <w:proofErr w:type="spellStart"/>
      <w:r w:rsidRPr="00EE0040">
        <w:rPr>
          <w:b w:val="0"/>
          <w:lang w:val="ru-RU"/>
        </w:rPr>
        <w:t>їхнє</w:t>
      </w:r>
      <w:proofErr w:type="spellEnd"/>
      <w:r w:rsidRPr="00EE0040">
        <w:rPr>
          <w:b w:val="0"/>
          <w:lang w:val="ru-RU"/>
        </w:rPr>
        <w:t xml:space="preserve"> </w:t>
      </w:r>
      <w:proofErr w:type="spellStart"/>
      <w:r w:rsidRPr="00EE0040">
        <w:rPr>
          <w:b w:val="0"/>
          <w:lang w:val="ru-RU"/>
        </w:rPr>
        <w:t>використання</w:t>
      </w:r>
      <w:proofErr w:type="spellEnd"/>
      <w:r w:rsidRPr="00EE0040">
        <w:rPr>
          <w:b w:val="0"/>
          <w:lang w:val="ru-RU"/>
        </w:rPr>
        <w:t xml:space="preserve"> </w:t>
      </w:r>
      <w:proofErr w:type="spellStart"/>
      <w:r w:rsidRPr="00EE0040">
        <w:rPr>
          <w:b w:val="0"/>
          <w:lang w:val="ru-RU"/>
        </w:rPr>
        <w:t>відповідно</w:t>
      </w:r>
      <w:proofErr w:type="spellEnd"/>
      <w:r w:rsidRPr="00EE0040">
        <w:rPr>
          <w:b w:val="0"/>
          <w:lang w:val="ru-RU"/>
        </w:rPr>
        <w:t xml:space="preserve"> до потреб </w:t>
      </w:r>
      <w:proofErr w:type="spellStart"/>
      <w:r w:rsidRPr="00EE0040">
        <w:rPr>
          <w:b w:val="0"/>
          <w:lang w:val="ru-RU"/>
        </w:rPr>
        <w:t>суспільства</w:t>
      </w:r>
      <w:proofErr w:type="spellEnd"/>
      <w:r w:rsidR="003741AF">
        <w:rPr>
          <w:b w:val="0"/>
          <w:lang w:val="ru-RU"/>
        </w:rPr>
        <w:t> </w:t>
      </w:r>
      <w:r w:rsidRPr="00EE0040">
        <w:rPr>
          <w:b w:val="0"/>
          <w:lang w:val="ru-RU"/>
        </w:rPr>
        <w:t>[7].</w:t>
      </w:r>
    </w:p>
    <w:p w14:paraId="089E2D4B" w14:textId="5A4B1634"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Актуальність</w:t>
      </w:r>
      <w:proofErr w:type="spellEnd"/>
      <w:r w:rsidRPr="00EE0040">
        <w:rPr>
          <w:b w:val="0"/>
          <w:lang w:val="ru-RU"/>
        </w:rPr>
        <w:t xml:space="preserve"> </w:t>
      </w:r>
      <w:proofErr w:type="spellStart"/>
      <w:r w:rsidRPr="00EE0040">
        <w:rPr>
          <w:b w:val="0"/>
          <w:lang w:val="ru-RU"/>
        </w:rPr>
        <w:t>дослідження</w:t>
      </w:r>
      <w:proofErr w:type="spellEnd"/>
      <w:r w:rsidRPr="00EE0040">
        <w:rPr>
          <w:b w:val="0"/>
          <w:lang w:val="ru-RU"/>
        </w:rPr>
        <w:t xml:space="preserve"> </w:t>
      </w:r>
      <w:proofErr w:type="spellStart"/>
      <w:r w:rsidRPr="00EE0040">
        <w:rPr>
          <w:b w:val="0"/>
          <w:lang w:val="ru-RU"/>
        </w:rPr>
        <w:t>соціально-психологічних</w:t>
      </w:r>
      <w:proofErr w:type="spellEnd"/>
      <w:r w:rsidRPr="00EE0040">
        <w:rPr>
          <w:b w:val="0"/>
          <w:lang w:val="ru-RU"/>
        </w:rPr>
        <w:t xml:space="preserve"> </w:t>
      </w:r>
      <w:proofErr w:type="spellStart"/>
      <w:r w:rsidRPr="00EE0040">
        <w:rPr>
          <w:b w:val="0"/>
          <w:lang w:val="ru-RU"/>
        </w:rPr>
        <w:t>чинників</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визначають</w:t>
      </w:r>
      <w:proofErr w:type="spellEnd"/>
      <w:r w:rsidRPr="00EE0040">
        <w:rPr>
          <w:b w:val="0"/>
          <w:lang w:val="ru-RU"/>
        </w:rPr>
        <w:t xml:space="preserve">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у </w:t>
      </w:r>
      <w:proofErr w:type="spellStart"/>
      <w:r w:rsidRPr="00EE0040">
        <w:rPr>
          <w:b w:val="0"/>
          <w:lang w:val="ru-RU"/>
        </w:rPr>
        <w:t>студентському</w:t>
      </w:r>
      <w:proofErr w:type="spellEnd"/>
      <w:r w:rsidRPr="00EE0040">
        <w:rPr>
          <w:b w:val="0"/>
          <w:lang w:val="ru-RU"/>
        </w:rPr>
        <w:t xml:space="preserve"> </w:t>
      </w:r>
      <w:proofErr w:type="spellStart"/>
      <w:r w:rsidRPr="00EE0040">
        <w:rPr>
          <w:b w:val="0"/>
          <w:lang w:val="ru-RU"/>
        </w:rPr>
        <w:t>середовищі</w:t>
      </w:r>
      <w:proofErr w:type="spellEnd"/>
      <w:r w:rsidRPr="00EE0040">
        <w:rPr>
          <w:b w:val="0"/>
          <w:lang w:val="ru-RU"/>
        </w:rPr>
        <w:t xml:space="preserve">, </w:t>
      </w:r>
      <w:proofErr w:type="spellStart"/>
      <w:r w:rsidRPr="00EE0040">
        <w:rPr>
          <w:b w:val="0"/>
          <w:lang w:val="ru-RU"/>
        </w:rPr>
        <w:t>обумовлена</w:t>
      </w:r>
      <w:proofErr w:type="spellEnd"/>
      <w:r w:rsidRPr="00EE0040">
        <w:rPr>
          <w:b w:val="0"/>
          <w:lang w:val="ru-RU"/>
        </w:rPr>
        <w:t xml:space="preserve"> </w:t>
      </w:r>
      <w:proofErr w:type="spellStart"/>
      <w:r w:rsidRPr="00EE0040">
        <w:rPr>
          <w:b w:val="0"/>
          <w:lang w:val="ru-RU"/>
        </w:rPr>
        <w:t>необхідністю</w:t>
      </w:r>
      <w:proofErr w:type="spellEnd"/>
      <w:r w:rsidRPr="00EE0040">
        <w:rPr>
          <w:b w:val="0"/>
          <w:lang w:val="ru-RU"/>
        </w:rPr>
        <w:t xml:space="preserve"> </w:t>
      </w:r>
      <w:proofErr w:type="spellStart"/>
      <w:r w:rsidRPr="00EE0040">
        <w:rPr>
          <w:b w:val="0"/>
          <w:lang w:val="ru-RU"/>
        </w:rPr>
        <w:t>розробки</w:t>
      </w:r>
      <w:proofErr w:type="spellEnd"/>
      <w:r w:rsidRPr="00EE0040">
        <w:rPr>
          <w:b w:val="0"/>
          <w:lang w:val="ru-RU"/>
        </w:rPr>
        <w:t xml:space="preserve"> </w:t>
      </w:r>
      <w:proofErr w:type="spellStart"/>
      <w:r w:rsidRPr="00EE0040">
        <w:rPr>
          <w:b w:val="0"/>
          <w:lang w:val="ru-RU"/>
        </w:rPr>
        <w:t>дієвих</w:t>
      </w:r>
      <w:proofErr w:type="spellEnd"/>
      <w:r w:rsidRPr="00EE0040">
        <w:rPr>
          <w:b w:val="0"/>
          <w:lang w:val="ru-RU"/>
        </w:rPr>
        <w:t xml:space="preserve"> </w:t>
      </w:r>
      <w:proofErr w:type="spellStart"/>
      <w:r w:rsidRPr="00EE0040">
        <w:rPr>
          <w:b w:val="0"/>
          <w:lang w:val="ru-RU"/>
        </w:rPr>
        <w:t>механізмів</w:t>
      </w:r>
      <w:proofErr w:type="spellEnd"/>
      <w:r w:rsidRPr="00EE0040">
        <w:rPr>
          <w:b w:val="0"/>
          <w:lang w:val="ru-RU"/>
        </w:rPr>
        <w:t xml:space="preserve">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підтримки</w:t>
      </w:r>
      <w:proofErr w:type="spellEnd"/>
      <w:r w:rsidRPr="00EE0040">
        <w:rPr>
          <w:b w:val="0"/>
          <w:lang w:val="ru-RU"/>
        </w:rPr>
        <w:t xml:space="preserve">. </w:t>
      </w:r>
      <w:proofErr w:type="spellStart"/>
      <w:r w:rsidRPr="00EE0040">
        <w:rPr>
          <w:b w:val="0"/>
          <w:lang w:val="ru-RU"/>
        </w:rPr>
        <w:t>Інституційний</w:t>
      </w:r>
      <w:proofErr w:type="spellEnd"/>
      <w:r w:rsidRPr="00EE0040">
        <w:rPr>
          <w:b w:val="0"/>
          <w:lang w:val="ru-RU"/>
        </w:rPr>
        <w:t xml:space="preserve"> </w:t>
      </w:r>
      <w:proofErr w:type="spellStart"/>
      <w:r w:rsidRPr="00EE0040">
        <w:rPr>
          <w:b w:val="0"/>
          <w:lang w:val="ru-RU"/>
        </w:rPr>
        <w:t>підхід</w:t>
      </w:r>
      <w:proofErr w:type="spellEnd"/>
      <w:r w:rsidRPr="00EE0040">
        <w:rPr>
          <w:b w:val="0"/>
          <w:lang w:val="ru-RU"/>
        </w:rPr>
        <w:t xml:space="preserve"> </w:t>
      </w:r>
      <w:proofErr w:type="spellStart"/>
      <w:r w:rsidRPr="00EE0040">
        <w:rPr>
          <w:b w:val="0"/>
          <w:lang w:val="ru-RU"/>
        </w:rPr>
        <w:t>дозволяє</w:t>
      </w:r>
      <w:proofErr w:type="spellEnd"/>
      <w:r w:rsidRPr="00EE0040">
        <w:rPr>
          <w:b w:val="0"/>
          <w:lang w:val="ru-RU"/>
        </w:rPr>
        <w:t xml:space="preserve"> </w:t>
      </w:r>
      <w:proofErr w:type="spellStart"/>
      <w:r w:rsidRPr="00EE0040">
        <w:rPr>
          <w:b w:val="0"/>
          <w:lang w:val="ru-RU"/>
        </w:rPr>
        <w:t>виокремити</w:t>
      </w:r>
      <w:proofErr w:type="spellEnd"/>
      <w:r w:rsidRPr="00EE0040">
        <w:rPr>
          <w:b w:val="0"/>
          <w:lang w:val="ru-RU"/>
        </w:rPr>
        <w:t xml:space="preserve"> </w:t>
      </w:r>
      <w:proofErr w:type="spellStart"/>
      <w:r w:rsidRPr="00EE0040">
        <w:rPr>
          <w:b w:val="0"/>
          <w:lang w:val="ru-RU"/>
        </w:rPr>
        <w:t>ключові</w:t>
      </w:r>
      <w:proofErr w:type="spellEnd"/>
      <w:r w:rsidRPr="00EE0040">
        <w:rPr>
          <w:b w:val="0"/>
          <w:lang w:val="ru-RU"/>
        </w:rPr>
        <w:t xml:space="preserve"> </w:t>
      </w:r>
      <w:proofErr w:type="spellStart"/>
      <w:r w:rsidRPr="00EE0040">
        <w:rPr>
          <w:b w:val="0"/>
          <w:lang w:val="ru-RU"/>
        </w:rPr>
        <w:t>ресурси</w:t>
      </w:r>
      <w:proofErr w:type="spellEnd"/>
      <w:r w:rsidRPr="00EE0040">
        <w:rPr>
          <w:b w:val="0"/>
          <w:lang w:val="ru-RU"/>
        </w:rPr>
        <w:t xml:space="preserve">, </w:t>
      </w:r>
      <w:proofErr w:type="spellStart"/>
      <w:r w:rsidRPr="00EE0040">
        <w:rPr>
          <w:b w:val="0"/>
          <w:lang w:val="ru-RU"/>
        </w:rPr>
        <w:t>детермінанти</w:t>
      </w:r>
      <w:proofErr w:type="spellEnd"/>
      <w:r w:rsidRPr="00EE0040">
        <w:rPr>
          <w:b w:val="0"/>
          <w:lang w:val="ru-RU"/>
        </w:rPr>
        <w:t xml:space="preserve"> та </w:t>
      </w:r>
      <w:proofErr w:type="spellStart"/>
      <w:r w:rsidRPr="00EE0040">
        <w:rPr>
          <w:b w:val="0"/>
          <w:lang w:val="ru-RU"/>
        </w:rPr>
        <w:t>стратегії</w:t>
      </w:r>
      <w:proofErr w:type="spellEnd"/>
      <w:r w:rsidRPr="00EE0040">
        <w:rPr>
          <w:b w:val="0"/>
          <w:lang w:val="ru-RU"/>
        </w:rPr>
        <w:t xml:space="preserve"> </w:t>
      </w:r>
      <w:proofErr w:type="spellStart"/>
      <w:r w:rsidRPr="00EE0040">
        <w:rPr>
          <w:b w:val="0"/>
          <w:lang w:val="ru-RU"/>
        </w:rPr>
        <w:t>впровадження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язбережувальних</w:t>
      </w:r>
      <w:proofErr w:type="spellEnd"/>
      <w:r w:rsidRPr="00EE0040">
        <w:rPr>
          <w:b w:val="0"/>
          <w:lang w:val="ru-RU"/>
        </w:rPr>
        <w:t xml:space="preserve"> </w:t>
      </w:r>
      <w:proofErr w:type="spellStart"/>
      <w:r w:rsidRPr="00EE0040">
        <w:rPr>
          <w:b w:val="0"/>
          <w:lang w:val="ru-RU"/>
        </w:rPr>
        <w:t>технологій</w:t>
      </w:r>
      <w:proofErr w:type="spellEnd"/>
      <w:r w:rsidRPr="00EE0040">
        <w:rPr>
          <w:b w:val="0"/>
          <w:lang w:val="ru-RU"/>
        </w:rPr>
        <w:t xml:space="preserve"> у </w:t>
      </w:r>
      <w:proofErr w:type="spellStart"/>
      <w:r w:rsidRPr="00EE0040">
        <w:rPr>
          <w:b w:val="0"/>
          <w:lang w:val="ru-RU"/>
        </w:rPr>
        <w:t>навчальному</w:t>
      </w:r>
      <w:proofErr w:type="spellEnd"/>
      <w:r w:rsidRPr="00EE0040">
        <w:rPr>
          <w:b w:val="0"/>
          <w:lang w:val="ru-RU"/>
        </w:rPr>
        <w:t xml:space="preserve"> </w:t>
      </w:r>
      <w:proofErr w:type="spellStart"/>
      <w:r w:rsidRPr="00EE0040">
        <w:rPr>
          <w:b w:val="0"/>
          <w:lang w:val="ru-RU"/>
        </w:rPr>
        <w:t>процесі</w:t>
      </w:r>
      <w:proofErr w:type="spellEnd"/>
      <w:r w:rsidRPr="00EE0040">
        <w:rPr>
          <w:b w:val="0"/>
          <w:lang w:val="ru-RU"/>
        </w:rPr>
        <w:t xml:space="preserve"> [1].</w:t>
      </w:r>
    </w:p>
    <w:p w14:paraId="2C0E055F" w14:textId="77777777" w:rsidR="00636E31" w:rsidRDefault="00EE0040" w:rsidP="003741AF">
      <w:pPr>
        <w:pStyle w:val="af1"/>
        <w:spacing w:line="240" w:lineRule="auto"/>
        <w:ind w:firstLine="709"/>
        <w:contextualSpacing/>
        <w:jc w:val="both"/>
        <w:rPr>
          <w:b w:val="0"/>
          <w:lang w:val="ru-RU"/>
        </w:rPr>
      </w:pPr>
      <w:proofErr w:type="spellStart"/>
      <w:r w:rsidRPr="00EE0040">
        <w:rPr>
          <w:b w:val="0"/>
          <w:lang w:val="ru-RU"/>
        </w:rPr>
        <w:t>Фізичне</w:t>
      </w:r>
      <w:proofErr w:type="spellEnd"/>
      <w:r w:rsidRPr="00EE0040">
        <w:rPr>
          <w:b w:val="0"/>
          <w:lang w:val="ru-RU"/>
        </w:rPr>
        <w:t xml:space="preserve"> </w:t>
      </w:r>
      <w:proofErr w:type="spellStart"/>
      <w:r w:rsidRPr="00EE0040">
        <w:rPr>
          <w:b w:val="0"/>
          <w:lang w:val="ru-RU"/>
        </w:rPr>
        <w:t>виховання</w:t>
      </w:r>
      <w:proofErr w:type="spellEnd"/>
      <w:r w:rsidRPr="00EE0040">
        <w:rPr>
          <w:b w:val="0"/>
          <w:lang w:val="ru-RU"/>
        </w:rPr>
        <w:t xml:space="preserve"> </w:t>
      </w:r>
      <w:proofErr w:type="spellStart"/>
      <w:r w:rsidRPr="00EE0040">
        <w:rPr>
          <w:b w:val="0"/>
          <w:lang w:val="ru-RU"/>
        </w:rPr>
        <w:t>виступає</w:t>
      </w:r>
      <w:proofErr w:type="spellEnd"/>
      <w:r w:rsidRPr="00EE0040">
        <w:rPr>
          <w:b w:val="0"/>
          <w:lang w:val="ru-RU"/>
        </w:rPr>
        <w:t xml:space="preserve"> </w:t>
      </w:r>
      <w:proofErr w:type="spellStart"/>
      <w:r w:rsidRPr="00EE0040">
        <w:rPr>
          <w:b w:val="0"/>
          <w:lang w:val="ru-RU"/>
        </w:rPr>
        <w:t>універсальним</w:t>
      </w:r>
      <w:proofErr w:type="spellEnd"/>
      <w:r w:rsidRPr="00EE0040">
        <w:rPr>
          <w:b w:val="0"/>
          <w:lang w:val="ru-RU"/>
        </w:rPr>
        <w:t xml:space="preserve"> </w:t>
      </w:r>
      <w:proofErr w:type="spellStart"/>
      <w:r w:rsidRPr="00EE0040">
        <w:rPr>
          <w:b w:val="0"/>
          <w:lang w:val="ru-RU"/>
        </w:rPr>
        <w:t>механізмом</w:t>
      </w:r>
      <w:proofErr w:type="spellEnd"/>
      <w:r w:rsidRPr="00EE0040">
        <w:rPr>
          <w:b w:val="0"/>
          <w:lang w:val="ru-RU"/>
        </w:rPr>
        <w:t xml:space="preserve"> </w:t>
      </w: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Воно</w:t>
      </w:r>
      <w:proofErr w:type="spellEnd"/>
      <w:r w:rsidRPr="00EE0040">
        <w:rPr>
          <w:b w:val="0"/>
          <w:lang w:val="ru-RU"/>
        </w:rPr>
        <w:t xml:space="preserve"> не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зміцнює</w:t>
      </w:r>
      <w:proofErr w:type="spellEnd"/>
      <w:r w:rsidRPr="00EE0040">
        <w:rPr>
          <w:b w:val="0"/>
          <w:lang w:val="ru-RU"/>
        </w:rPr>
        <w:t xml:space="preserve"> </w:t>
      </w:r>
      <w:proofErr w:type="spellStart"/>
      <w:r w:rsidRPr="00EE0040">
        <w:rPr>
          <w:b w:val="0"/>
          <w:lang w:val="ru-RU"/>
        </w:rPr>
        <w:t>фізичний</w:t>
      </w:r>
      <w:proofErr w:type="spellEnd"/>
      <w:r w:rsidRPr="00EE0040">
        <w:rPr>
          <w:b w:val="0"/>
          <w:lang w:val="ru-RU"/>
        </w:rPr>
        <w:t xml:space="preserve"> стан, а й позитивно </w:t>
      </w:r>
      <w:proofErr w:type="spellStart"/>
      <w:r w:rsidRPr="00EE0040">
        <w:rPr>
          <w:b w:val="0"/>
          <w:lang w:val="ru-RU"/>
        </w:rPr>
        <w:t>впливає</w:t>
      </w:r>
      <w:proofErr w:type="spellEnd"/>
      <w:r w:rsidRPr="00EE0040">
        <w:rPr>
          <w:b w:val="0"/>
          <w:lang w:val="ru-RU"/>
        </w:rPr>
        <w:t xml:space="preserve"> на </w:t>
      </w:r>
      <w:proofErr w:type="spellStart"/>
      <w:r w:rsidRPr="00EE0040">
        <w:rPr>
          <w:b w:val="0"/>
          <w:lang w:val="ru-RU"/>
        </w:rPr>
        <w:t>психоемоційну</w:t>
      </w:r>
      <w:proofErr w:type="spellEnd"/>
      <w:r w:rsidRPr="00EE0040">
        <w:rPr>
          <w:b w:val="0"/>
          <w:lang w:val="ru-RU"/>
        </w:rPr>
        <w:t xml:space="preserve"> сферу, </w:t>
      </w:r>
      <w:proofErr w:type="spellStart"/>
      <w:r w:rsidRPr="00EE0040">
        <w:rPr>
          <w:b w:val="0"/>
          <w:lang w:val="ru-RU"/>
        </w:rPr>
        <w:t>підвищуючи</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стресостійкості</w:t>
      </w:r>
      <w:proofErr w:type="spellEnd"/>
      <w:r w:rsidRPr="00EE0040">
        <w:rPr>
          <w:b w:val="0"/>
          <w:lang w:val="ru-RU"/>
        </w:rPr>
        <w:t xml:space="preserve"> та </w:t>
      </w:r>
      <w:proofErr w:type="spellStart"/>
      <w:r w:rsidRPr="00EE0040">
        <w:rPr>
          <w:b w:val="0"/>
          <w:lang w:val="ru-RU"/>
        </w:rPr>
        <w:t>адаптивності</w:t>
      </w:r>
      <w:proofErr w:type="spellEnd"/>
      <w:r w:rsidRPr="00EE0040">
        <w:rPr>
          <w:b w:val="0"/>
          <w:lang w:val="ru-RU"/>
        </w:rPr>
        <w:t xml:space="preserve"> </w:t>
      </w:r>
      <w:proofErr w:type="spellStart"/>
      <w:r w:rsidRPr="00EE0040">
        <w:rPr>
          <w:b w:val="0"/>
          <w:lang w:val="ru-RU"/>
        </w:rPr>
        <w:t>студентів</w:t>
      </w:r>
      <w:proofErr w:type="spellEnd"/>
      <w:r w:rsidRPr="00EE0040">
        <w:rPr>
          <w:b w:val="0"/>
          <w:lang w:val="ru-RU"/>
        </w:rPr>
        <w:t xml:space="preserve">. </w:t>
      </w:r>
    </w:p>
    <w:p w14:paraId="213DD4DA" w14:textId="19A6B8D8"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Регулярні</w:t>
      </w:r>
      <w:proofErr w:type="spellEnd"/>
      <w:r w:rsidRPr="00EE0040">
        <w:rPr>
          <w:b w:val="0"/>
          <w:lang w:val="ru-RU"/>
        </w:rPr>
        <w:t xml:space="preserve"> </w:t>
      </w:r>
      <w:proofErr w:type="spellStart"/>
      <w:r w:rsidRPr="00EE0040">
        <w:rPr>
          <w:b w:val="0"/>
          <w:lang w:val="ru-RU"/>
        </w:rPr>
        <w:t>заняття</w:t>
      </w:r>
      <w:proofErr w:type="spellEnd"/>
      <w:r w:rsidRPr="00EE0040">
        <w:rPr>
          <w:b w:val="0"/>
          <w:lang w:val="ru-RU"/>
        </w:rPr>
        <w:t xml:space="preserve"> спортом </w:t>
      </w:r>
      <w:proofErr w:type="spellStart"/>
      <w:r w:rsidRPr="00EE0040">
        <w:rPr>
          <w:b w:val="0"/>
          <w:lang w:val="ru-RU"/>
        </w:rPr>
        <w:t>сприяють</w:t>
      </w:r>
      <w:proofErr w:type="spellEnd"/>
      <w:r w:rsidRPr="00EE0040">
        <w:rPr>
          <w:b w:val="0"/>
          <w:lang w:val="ru-RU"/>
        </w:rPr>
        <w:t xml:space="preserve"> </w:t>
      </w:r>
      <w:proofErr w:type="spellStart"/>
      <w:r w:rsidRPr="00EE0040">
        <w:rPr>
          <w:b w:val="0"/>
          <w:lang w:val="ru-RU"/>
        </w:rPr>
        <w:t>дисциплінованості</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має</w:t>
      </w:r>
      <w:proofErr w:type="spellEnd"/>
      <w:r w:rsidRPr="00EE0040">
        <w:rPr>
          <w:b w:val="0"/>
          <w:lang w:val="ru-RU"/>
        </w:rPr>
        <w:t xml:space="preserve"> </w:t>
      </w:r>
      <w:proofErr w:type="spellStart"/>
      <w:r w:rsidRPr="00EE0040">
        <w:rPr>
          <w:b w:val="0"/>
          <w:lang w:val="ru-RU"/>
        </w:rPr>
        <w:t>позитивний</w:t>
      </w:r>
      <w:proofErr w:type="spellEnd"/>
      <w:r w:rsidRPr="00EE0040">
        <w:rPr>
          <w:b w:val="0"/>
          <w:lang w:val="ru-RU"/>
        </w:rPr>
        <w:t xml:space="preserve"> </w:t>
      </w:r>
      <w:proofErr w:type="spellStart"/>
      <w:r w:rsidRPr="00EE0040">
        <w:rPr>
          <w:b w:val="0"/>
          <w:lang w:val="ru-RU"/>
        </w:rPr>
        <w:t>ефект</w:t>
      </w:r>
      <w:proofErr w:type="spellEnd"/>
      <w:r w:rsidRPr="00EE0040">
        <w:rPr>
          <w:b w:val="0"/>
          <w:lang w:val="ru-RU"/>
        </w:rPr>
        <w:t xml:space="preserve"> на </w:t>
      </w:r>
      <w:proofErr w:type="spellStart"/>
      <w:r w:rsidRPr="00EE0040">
        <w:rPr>
          <w:b w:val="0"/>
          <w:lang w:val="ru-RU"/>
        </w:rPr>
        <w:t>навчальну</w:t>
      </w:r>
      <w:proofErr w:type="spellEnd"/>
      <w:r w:rsidRPr="00EE0040">
        <w:rPr>
          <w:b w:val="0"/>
          <w:lang w:val="ru-RU"/>
        </w:rPr>
        <w:t xml:space="preserve"> </w:t>
      </w:r>
      <w:proofErr w:type="spellStart"/>
      <w:r w:rsidRPr="00EE0040">
        <w:rPr>
          <w:b w:val="0"/>
          <w:lang w:val="ru-RU"/>
        </w:rPr>
        <w:t>діяльність</w:t>
      </w:r>
      <w:proofErr w:type="spellEnd"/>
      <w:r w:rsidRPr="00EE0040">
        <w:rPr>
          <w:b w:val="0"/>
          <w:lang w:val="ru-RU"/>
        </w:rPr>
        <w:t xml:space="preserve"> [5]. </w:t>
      </w:r>
      <w:proofErr w:type="spellStart"/>
      <w:r w:rsidRPr="00EE0040">
        <w:rPr>
          <w:b w:val="0"/>
          <w:lang w:val="ru-RU"/>
        </w:rPr>
        <w:t>Важливою</w:t>
      </w:r>
      <w:proofErr w:type="spellEnd"/>
      <w:r w:rsidRPr="00EE0040">
        <w:rPr>
          <w:b w:val="0"/>
          <w:lang w:val="ru-RU"/>
        </w:rPr>
        <w:t xml:space="preserve"> </w:t>
      </w:r>
      <w:proofErr w:type="spellStart"/>
      <w:r w:rsidRPr="00EE0040">
        <w:rPr>
          <w:b w:val="0"/>
          <w:lang w:val="ru-RU"/>
        </w:rPr>
        <w:t>складовою</w:t>
      </w:r>
      <w:proofErr w:type="spellEnd"/>
      <w:r w:rsidRPr="00EE0040">
        <w:rPr>
          <w:b w:val="0"/>
          <w:lang w:val="ru-RU"/>
        </w:rPr>
        <w:t xml:space="preserve"> є </w:t>
      </w:r>
      <w:proofErr w:type="spellStart"/>
      <w:r w:rsidRPr="00EE0040">
        <w:rPr>
          <w:b w:val="0"/>
          <w:lang w:val="ru-RU"/>
        </w:rPr>
        <w:t>також</w:t>
      </w:r>
      <w:proofErr w:type="spellEnd"/>
      <w:r w:rsidRPr="00EE0040">
        <w:rPr>
          <w:b w:val="0"/>
          <w:lang w:val="ru-RU"/>
        </w:rPr>
        <w:t xml:space="preserve"> правильно сформована </w:t>
      </w:r>
      <w:proofErr w:type="spellStart"/>
      <w:r w:rsidRPr="00EE0040">
        <w:rPr>
          <w:b w:val="0"/>
          <w:lang w:val="ru-RU"/>
        </w:rPr>
        <w:t>програма</w:t>
      </w:r>
      <w:proofErr w:type="spellEnd"/>
      <w:r w:rsidRPr="00EE0040">
        <w:rPr>
          <w:b w:val="0"/>
          <w:lang w:val="ru-RU"/>
        </w:rPr>
        <w:t xml:space="preserve"> </w:t>
      </w:r>
      <w:proofErr w:type="spellStart"/>
      <w:r w:rsidRPr="00EE0040">
        <w:rPr>
          <w:b w:val="0"/>
          <w:lang w:val="ru-RU"/>
        </w:rPr>
        <w:t>фізичної</w:t>
      </w:r>
      <w:proofErr w:type="spellEnd"/>
      <w:r w:rsidRPr="00EE0040">
        <w:rPr>
          <w:b w:val="0"/>
          <w:lang w:val="ru-RU"/>
        </w:rPr>
        <w:t xml:space="preserve"> </w:t>
      </w:r>
      <w:proofErr w:type="spellStart"/>
      <w:r w:rsidRPr="00EE0040">
        <w:rPr>
          <w:b w:val="0"/>
          <w:lang w:val="ru-RU"/>
        </w:rPr>
        <w:t>активності</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забезпечує</w:t>
      </w:r>
      <w:proofErr w:type="spellEnd"/>
      <w:r w:rsidRPr="00EE0040">
        <w:rPr>
          <w:b w:val="0"/>
          <w:lang w:val="ru-RU"/>
        </w:rPr>
        <w:t xml:space="preserve"> </w:t>
      </w:r>
      <w:proofErr w:type="spellStart"/>
      <w:r w:rsidRPr="00EE0040">
        <w:rPr>
          <w:b w:val="0"/>
          <w:lang w:val="ru-RU"/>
        </w:rPr>
        <w:t>комплексний</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[4].</w:t>
      </w:r>
    </w:p>
    <w:p w14:paraId="5C1B7746" w14:textId="77777777" w:rsidR="00EE0040" w:rsidRPr="003741AF" w:rsidRDefault="00EE0040" w:rsidP="003741AF">
      <w:pPr>
        <w:pStyle w:val="af1"/>
        <w:spacing w:line="240" w:lineRule="auto"/>
        <w:ind w:firstLine="709"/>
        <w:contextualSpacing/>
        <w:jc w:val="both"/>
        <w:rPr>
          <w:lang w:val="ru-RU"/>
        </w:rPr>
      </w:pPr>
      <w:r w:rsidRPr="003741AF">
        <w:rPr>
          <w:lang w:val="ru-RU"/>
        </w:rPr>
        <w:t xml:space="preserve">Роль </w:t>
      </w:r>
      <w:proofErr w:type="spellStart"/>
      <w:r w:rsidRPr="003741AF">
        <w:rPr>
          <w:lang w:val="ru-RU"/>
        </w:rPr>
        <w:t>соціального</w:t>
      </w:r>
      <w:proofErr w:type="spellEnd"/>
      <w:r w:rsidRPr="003741AF">
        <w:rPr>
          <w:lang w:val="ru-RU"/>
        </w:rPr>
        <w:t xml:space="preserve"> </w:t>
      </w:r>
      <w:proofErr w:type="spellStart"/>
      <w:r w:rsidRPr="003741AF">
        <w:rPr>
          <w:lang w:val="ru-RU"/>
        </w:rPr>
        <w:t>середовища</w:t>
      </w:r>
      <w:proofErr w:type="spellEnd"/>
      <w:r w:rsidRPr="003741AF">
        <w:rPr>
          <w:lang w:val="ru-RU"/>
        </w:rPr>
        <w:t xml:space="preserve"> у </w:t>
      </w:r>
      <w:proofErr w:type="spellStart"/>
      <w:r w:rsidRPr="003741AF">
        <w:rPr>
          <w:lang w:val="ru-RU"/>
        </w:rPr>
        <w:t>формуванні</w:t>
      </w:r>
      <w:proofErr w:type="spellEnd"/>
      <w:r w:rsidRPr="003741AF">
        <w:rPr>
          <w:lang w:val="ru-RU"/>
        </w:rPr>
        <w:t xml:space="preserve"> здорового способу </w:t>
      </w:r>
      <w:proofErr w:type="spellStart"/>
      <w:r w:rsidRPr="003741AF">
        <w:rPr>
          <w:lang w:val="ru-RU"/>
        </w:rPr>
        <w:t>життя</w:t>
      </w:r>
      <w:proofErr w:type="spellEnd"/>
    </w:p>
    <w:p w14:paraId="4F25C1DA" w14:textId="4A34A234"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значною</w:t>
      </w:r>
      <w:proofErr w:type="spellEnd"/>
      <w:r w:rsidRPr="00EE0040">
        <w:rPr>
          <w:b w:val="0"/>
          <w:lang w:val="ru-RU"/>
        </w:rPr>
        <w:t xml:space="preserve"> </w:t>
      </w:r>
      <w:proofErr w:type="spellStart"/>
      <w:r w:rsidRPr="00EE0040">
        <w:rPr>
          <w:b w:val="0"/>
          <w:lang w:val="ru-RU"/>
        </w:rPr>
        <w:t>мірою</w:t>
      </w:r>
      <w:proofErr w:type="spellEnd"/>
      <w:r w:rsidRPr="00EE0040">
        <w:rPr>
          <w:b w:val="0"/>
          <w:lang w:val="ru-RU"/>
        </w:rPr>
        <w:t xml:space="preserve"> </w:t>
      </w:r>
      <w:proofErr w:type="spellStart"/>
      <w:r w:rsidRPr="00EE0040">
        <w:rPr>
          <w:b w:val="0"/>
          <w:lang w:val="ru-RU"/>
        </w:rPr>
        <w:t>залежить</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впливу</w:t>
      </w:r>
      <w:proofErr w:type="spellEnd"/>
      <w:r w:rsidRPr="00EE0040">
        <w:rPr>
          <w:b w:val="0"/>
          <w:lang w:val="ru-RU"/>
        </w:rPr>
        <w:t xml:space="preserve"> </w:t>
      </w:r>
      <w:proofErr w:type="spellStart"/>
      <w:r w:rsidRPr="00EE0040">
        <w:rPr>
          <w:b w:val="0"/>
          <w:lang w:val="ru-RU"/>
        </w:rPr>
        <w:t>сім</w:t>
      </w:r>
      <w:r w:rsidR="00345796">
        <w:rPr>
          <w:b w:val="0"/>
          <w:lang w:val="ru-RU"/>
        </w:rPr>
        <w:t>’</w:t>
      </w:r>
      <w:r w:rsidRPr="00EE0040">
        <w:rPr>
          <w:b w:val="0"/>
          <w:lang w:val="ru-RU"/>
        </w:rPr>
        <w:t>ї</w:t>
      </w:r>
      <w:proofErr w:type="spellEnd"/>
      <w:r w:rsidRPr="00EE0040">
        <w:rPr>
          <w:b w:val="0"/>
          <w:lang w:val="ru-RU"/>
        </w:rPr>
        <w:t xml:space="preserve">, </w:t>
      </w:r>
      <w:proofErr w:type="spellStart"/>
      <w:r w:rsidRPr="00EE0040">
        <w:rPr>
          <w:b w:val="0"/>
          <w:lang w:val="ru-RU"/>
        </w:rPr>
        <w:t>школи</w:t>
      </w:r>
      <w:proofErr w:type="spellEnd"/>
      <w:r w:rsidRPr="00EE0040">
        <w:rPr>
          <w:b w:val="0"/>
          <w:lang w:val="ru-RU"/>
        </w:rPr>
        <w:t xml:space="preserve"> та </w:t>
      </w:r>
      <w:proofErr w:type="spellStart"/>
      <w:r w:rsidRPr="00EE0040">
        <w:rPr>
          <w:b w:val="0"/>
          <w:lang w:val="ru-RU"/>
        </w:rPr>
        <w:t>соціального</w:t>
      </w:r>
      <w:proofErr w:type="spellEnd"/>
      <w:r w:rsidRPr="00EE0040">
        <w:rPr>
          <w:b w:val="0"/>
          <w:lang w:val="ru-RU"/>
        </w:rPr>
        <w:t xml:space="preserve"> </w:t>
      </w:r>
      <w:proofErr w:type="spellStart"/>
      <w:r w:rsidRPr="00EE0040">
        <w:rPr>
          <w:b w:val="0"/>
          <w:lang w:val="ru-RU"/>
        </w:rPr>
        <w:t>оточення</w:t>
      </w:r>
      <w:proofErr w:type="spellEnd"/>
      <w:r w:rsidRPr="00EE0040">
        <w:rPr>
          <w:b w:val="0"/>
          <w:lang w:val="ru-RU"/>
        </w:rPr>
        <w:t xml:space="preserve">. </w:t>
      </w:r>
      <w:proofErr w:type="spellStart"/>
      <w:r w:rsidRPr="00EE0040">
        <w:rPr>
          <w:b w:val="0"/>
          <w:lang w:val="ru-RU"/>
        </w:rPr>
        <w:t>Діти</w:t>
      </w:r>
      <w:proofErr w:type="spellEnd"/>
      <w:r w:rsidRPr="00EE0040">
        <w:rPr>
          <w:b w:val="0"/>
          <w:lang w:val="ru-RU"/>
        </w:rPr>
        <w:t xml:space="preserve">, </w:t>
      </w:r>
      <w:proofErr w:type="spellStart"/>
      <w:r w:rsidRPr="00EE0040">
        <w:rPr>
          <w:b w:val="0"/>
          <w:lang w:val="ru-RU"/>
        </w:rPr>
        <w:t>які</w:t>
      </w:r>
      <w:proofErr w:type="spellEnd"/>
      <w:r w:rsidRPr="00EE0040">
        <w:rPr>
          <w:b w:val="0"/>
          <w:lang w:val="ru-RU"/>
        </w:rPr>
        <w:t xml:space="preserve"> з </w:t>
      </w:r>
      <w:proofErr w:type="spellStart"/>
      <w:r w:rsidRPr="00EE0040">
        <w:rPr>
          <w:b w:val="0"/>
          <w:lang w:val="ru-RU"/>
        </w:rPr>
        <w:t>раннього</w:t>
      </w:r>
      <w:proofErr w:type="spellEnd"/>
      <w:r w:rsidRPr="00EE0040">
        <w:rPr>
          <w:b w:val="0"/>
          <w:lang w:val="ru-RU"/>
        </w:rPr>
        <w:t xml:space="preserve"> </w:t>
      </w:r>
      <w:proofErr w:type="spellStart"/>
      <w:r w:rsidRPr="00EE0040">
        <w:rPr>
          <w:b w:val="0"/>
          <w:lang w:val="ru-RU"/>
        </w:rPr>
        <w:t>віку</w:t>
      </w:r>
      <w:proofErr w:type="spellEnd"/>
      <w:r w:rsidRPr="00EE0040">
        <w:rPr>
          <w:b w:val="0"/>
          <w:lang w:val="ru-RU"/>
        </w:rPr>
        <w:t xml:space="preserve"> </w:t>
      </w:r>
      <w:proofErr w:type="spellStart"/>
      <w:r w:rsidRPr="00EE0040">
        <w:rPr>
          <w:b w:val="0"/>
          <w:lang w:val="ru-RU"/>
        </w:rPr>
        <w:lastRenderedPageBreak/>
        <w:t>спостерігають</w:t>
      </w:r>
      <w:proofErr w:type="spellEnd"/>
      <w:r w:rsidRPr="00EE0040">
        <w:rPr>
          <w:b w:val="0"/>
          <w:lang w:val="ru-RU"/>
        </w:rPr>
        <w:t xml:space="preserve"> </w:t>
      </w:r>
      <w:proofErr w:type="spellStart"/>
      <w:r w:rsidRPr="00EE0040">
        <w:rPr>
          <w:b w:val="0"/>
          <w:lang w:val="ru-RU"/>
        </w:rPr>
        <w:t>позитивний</w:t>
      </w:r>
      <w:proofErr w:type="spellEnd"/>
      <w:r w:rsidRPr="00EE0040">
        <w:rPr>
          <w:b w:val="0"/>
          <w:lang w:val="ru-RU"/>
        </w:rPr>
        <w:t xml:space="preserve"> приклад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батьків</w:t>
      </w:r>
      <w:proofErr w:type="spellEnd"/>
      <w:r w:rsidRPr="00EE0040">
        <w:rPr>
          <w:b w:val="0"/>
          <w:lang w:val="ru-RU"/>
        </w:rPr>
        <w:t xml:space="preserve">, </w:t>
      </w:r>
      <w:proofErr w:type="spellStart"/>
      <w:r w:rsidRPr="00EE0040">
        <w:rPr>
          <w:b w:val="0"/>
          <w:lang w:val="ru-RU"/>
        </w:rPr>
        <w:t>частіше</w:t>
      </w:r>
      <w:proofErr w:type="spellEnd"/>
      <w:r w:rsidRPr="00EE0040">
        <w:rPr>
          <w:b w:val="0"/>
          <w:lang w:val="ru-RU"/>
        </w:rPr>
        <w:t xml:space="preserve"> </w:t>
      </w:r>
      <w:proofErr w:type="spellStart"/>
      <w:r w:rsidRPr="00EE0040">
        <w:rPr>
          <w:b w:val="0"/>
          <w:lang w:val="ru-RU"/>
        </w:rPr>
        <w:t>формують</w:t>
      </w:r>
      <w:proofErr w:type="spellEnd"/>
      <w:r w:rsidRPr="00EE0040">
        <w:rPr>
          <w:b w:val="0"/>
          <w:lang w:val="ru-RU"/>
        </w:rPr>
        <w:t xml:space="preserve"> </w:t>
      </w:r>
      <w:proofErr w:type="spellStart"/>
      <w:r w:rsidRPr="00EE0040">
        <w:rPr>
          <w:b w:val="0"/>
          <w:lang w:val="ru-RU"/>
        </w:rPr>
        <w:t>свідоме</w:t>
      </w:r>
      <w:proofErr w:type="spellEnd"/>
      <w:r w:rsidRPr="00EE0040">
        <w:rPr>
          <w:b w:val="0"/>
          <w:lang w:val="ru-RU"/>
        </w:rPr>
        <w:t xml:space="preserve"> </w:t>
      </w: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власного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[12].</w:t>
      </w:r>
    </w:p>
    <w:p w14:paraId="41AA6B98" w14:textId="486ED0DD"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Особистісний</w:t>
      </w:r>
      <w:proofErr w:type="spellEnd"/>
      <w:r w:rsidRPr="00EE0040">
        <w:rPr>
          <w:b w:val="0"/>
          <w:lang w:val="ru-RU"/>
        </w:rPr>
        <w:t xml:space="preserve"> </w:t>
      </w:r>
      <w:proofErr w:type="spellStart"/>
      <w:r w:rsidRPr="00EE0040">
        <w:rPr>
          <w:b w:val="0"/>
          <w:lang w:val="ru-RU"/>
        </w:rPr>
        <w:t>сенс</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мати</w:t>
      </w:r>
      <w:proofErr w:type="spellEnd"/>
      <w:r w:rsidRPr="00EE0040">
        <w:rPr>
          <w:b w:val="0"/>
          <w:lang w:val="ru-RU"/>
        </w:rPr>
        <w:t xml:space="preserve"> як </w:t>
      </w:r>
      <w:proofErr w:type="spellStart"/>
      <w:r w:rsidRPr="00EE0040">
        <w:rPr>
          <w:b w:val="0"/>
          <w:lang w:val="ru-RU"/>
        </w:rPr>
        <w:t>позитивний</w:t>
      </w:r>
      <w:proofErr w:type="spellEnd"/>
      <w:r w:rsidRPr="00EE0040">
        <w:rPr>
          <w:b w:val="0"/>
          <w:lang w:val="ru-RU"/>
        </w:rPr>
        <w:t xml:space="preserve">, так і </w:t>
      </w:r>
      <w:proofErr w:type="spellStart"/>
      <w:r w:rsidRPr="00EE0040">
        <w:rPr>
          <w:b w:val="0"/>
          <w:lang w:val="ru-RU"/>
        </w:rPr>
        <w:t>конфліктний</w:t>
      </w:r>
      <w:proofErr w:type="spellEnd"/>
      <w:r w:rsidRPr="00EE0040">
        <w:rPr>
          <w:b w:val="0"/>
          <w:lang w:val="ru-RU"/>
        </w:rPr>
        <w:t xml:space="preserve"> характер. </w:t>
      </w:r>
      <w:proofErr w:type="spellStart"/>
      <w:r w:rsidRPr="00EE0040">
        <w:rPr>
          <w:b w:val="0"/>
          <w:lang w:val="ru-RU"/>
        </w:rPr>
        <w:t>Наприклад</w:t>
      </w:r>
      <w:proofErr w:type="spellEnd"/>
      <w:r w:rsidRPr="00EE0040">
        <w:rPr>
          <w:b w:val="0"/>
          <w:lang w:val="ru-RU"/>
        </w:rPr>
        <w:t xml:space="preserve">, </w:t>
      </w:r>
      <w:proofErr w:type="spellStart"/>
      <w:r w:rsidRPr="00EE0040">
        <w:rPr>
          <w:b w:val="0"/>
          <w:lang w:val="ru-RU"/>
        </w:rPr>
        <w:t>усвідомлення</w:t>
      </w:r>
      <w:proofErr w:type="spellEnd"/>
      <w:r w:rsidRPr="00EE0040">
        <w:rPr>
          <w:b w:val="0"/>
          <w:lang w:val="ru-RU"/>
        </w:rPr>
        <w:t xml:space="preserve"> </w:t>
      </w:r>
      <w:proofErr w:type="spellStart"/>
      <w:r w:rsidRPr="00EE0040">
        <w:rPr>
          <w:b w:val="0"/>
          <w:lang w:val="ru-RU"/>
        </w:rPr>
        <w:t>шкоди</w:t>
      </w:r>
      <w:proofErr w:type="spellEnd"/>
      <w:r w:rsidRPr="00EE0040">
        <w:rPr>
          <w:b w:val="0"/>
          <w:lang w:val="ru-RU"/>
        </w:rPr>
        <w:t xml:space="preserve"> алкоголю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вступати</w:t>
      </w:r>
      <w:proofErr w:type="spellEnd"/>
      <w:r w:rsidRPr="00EE0040">
        <w:rPr>
          <w:b w:val="0"/>
          <w:lang w:val="ru-RU"/>
        </w:rPr>
        <w:t xml:space="preserve"> в </w:t>
      </w:r>
      <w:proofErr w:type="spellStart"/>
      <w:r w:rsidRPr="00EE0040">
        <w:rPr>
          <w:b w:val="0"/>
          <w:lang w:val="ru-RU"/>
        </w:rPr>
        <w:t>суперечність</w:t>
      </w:r>
      <w:proofErr w:type="spellEnd"/>
      <w:r w:rsidRPr="00EE0040">
        <w:rPr>
          <w:b w:val="0"/>
          <w:lang w:val="ru-RU"/>
        </w:rPr>
        <w:t xml:space="preserve"> </w:t>
      </w:r>
      <w:proofErr w:type="spellStart"/>
      <w:r w:rsidRPr="00EE0040">
        <w:rPr>
          <w:b w:val="0"/>
          <w:lang w:val="ru-RU"/>
        </w:rPr>
        <w:t>із</w:t>
      </w:r>
      <w:proofErr w:type="spellEnd"/>
      <w:r w:rsidRPr="00EE0040">
        <w:rPr>
          <w:b w:val="0"/>
          <w:lang w:val="ru-RU"/>
        </w:rPr>
        <w:t xml:space="preserve"> </w:t>
      </w:r>
      <w:proofErr w:type="spellStart"/>
      <w:r w:rsidRPr="00EE0040">
        <w:rPr>
          <w:b w:val="0"/>
          <w:lang w:val="ru-RU"/>
        </w:rPr>
        <w:t>соціальними</w:t>
      </w:r>
      <w:proofErr w:type="spellEnd"/>
      <w:r w:rsidRPr="00EE0040">
        <w:rPr>
          <w:b w:val="0"/>
          <w:lang w:val="ru-RU"/>
        </w:rPr>
        <w:t xml:space="preserve"> нормами </w:t>
      </w:r>
      <w:proofErr w:type="spellStart"/>
      <w:r w:rsidRPr="00EE0040">
        <w:rPr>
          <w:b w:val="0"/>
          <w:lang w:val="ru-RU"/>
        </w:rPr>
        <w:t>певної</w:t>
      </w:r>
      <w:proofErr w:type="spellEnd"/>
      <w:r w:rsidRPr="00EE0040">
        <w:rPr>
          <w:b w:val="0"/>
          <w:lang w:val="ru-RU"/>
        </w:rPr>
        <w:t xml:space="preserve"> </w:t>
      </w:r>
      <w:proofErr w:type="spellStart"/>
      <w:r w:rsidRPr="00EE0040">
        <w:rPr>
          <w:b w:val="0"/>
          <w:lang w:val="ru-RU"/>
        </w:rPr>
        <w:t>групи</w:t>
      </w:r>
      <w:proofErr w:type="spellEnd"/>
      <w:r w:rsidRPr="00EE0040">
        <w:rPr>
          <w:b w:val="0"/>
          <w:lang w:val="ru-RU"/>
        </w:rPr>
        <w:t xml:space="preserve">, де </w:t>
      </w:r>
      <w:proofErr w:type="spellStart"/>
      <w:r w:rsidRPr="00EE0040">
        <w:rPr>
          <w:b w:val="0"/>
          <w:lang w:val="ru-RU"/>
        </w:rPr>
        <w:t>алкогольна</w:t>
      </w:r>
      <w:proofErr w:type="spellEnd"/>
      <w:r w:rsidRPr="00EE0040">
        <w:rPr>
          <w:b w:val="0"/>
          <w:lang w:val="ru-RU"/>
        </w:rPr>
        <w:t xml:space="preserve"> </w:t>
      </w:r>
      <w:proofErr w:type="spellStart"/>
      <w:r w:rsidRPr="00EE0040">
        <w:rPr>
          <w:b w:val="0"/>
          <w:lang w:val="ru-RU"/>
        </w:rPr>
        <w:t>продукція</w:t>
      </w:r>
      <w:proofErr w:type="spellEnd"/>
      <w:r w:rsidRPr="00EE0040">
        <w:rPr>
          <w:b w:val="0"/>
          <w:lang w:val="ru-RU"/>
        </w:rPr>
        <w:t xml:space="preserve"> </w:t>
      </w:r>
      <w:proofErr w:type="spellStart"/>
      <w:r w:rsidRPr="00EE0040">
        <w:rPr>
          <w:b w:val="0"/>
          <w:lang w:val="ru-RU"/>
        </w:rPr>
        <w:t>розглядається</w:t>
      </w:r>
      <w:proofErr w:type="spellEnd"/>
      <w:r w:rsidRPr="00EE0040">
        <w:rPr>
          <w:b w:val="0"/>
          <w:lang w:val="ru-RU"/>
        </w:rPr>
        <w:t xml:space="preserve"> як </w:t>
      </w:r>
      <w:proofErr w:type="spellStart"/>
      <w:r w:rsidRPr="00EE0040">
        <w:rPr>
          <w:b w:val="0"/>
          <w:lang w:val="ru-RU"/>
        </w:rPr>
        <w:t>засіб</w:t>
      </w:r>
      <w:proofErr w:type="spellEnd"/>
      <w:r w:rsidRPr="00EE0040">
        <w:rPr>
          <w:b w:val="0"/>
          <w:lang w:val="ru-RU"/>
        </w:rPr>
        <w:t xml:space="preserve"> </w:t>
      </w:r>
      <w:proofErr w:type="spellStart"/>
      <w:r w:rsidRPr="00EE0040">
        <w:rPr>
          <w:b w:val="0"/>
          <w:lang w:val="ru-RU"/>
        </w:rPr>
        <w:t>комунікації</w:t>
      </w:r>
      <w:proofErr w:type="spellEnd"/>
      <w:r w:rsidRPr="00EE0040">
        <w:rPr>
          <w:b w:val="0"/>
          <w:lang w:val="ru-RU"/>
        </w:rPr>
        <w:t xml:space="preserve"> [37]. </w:t>
      </w:r>
      <w:proofErr w:type="spellStart"/>
      <w:r w:rsidRPr="00EE0040">
        <w:rPr>
          <w:b w:val="0"/>
          <w:lang w:val="ru-RU"/>
        </w:rPr>
        <w:t>Оцінка</w:t>
      </w:r>
      <w:proofErr w:type="spellEnd"/>
      <w:r w:rsidRPr="00EE0040">
        <w:rPr>
          <w:b w:val="0"/>
          <w:lang w:val="ru-RU"/>
        </w:rPr>
        <w:t xml:space="preserve"> з боку </w:t>
      </w:r>
      <w:proofErr w:type="spellStart"/>
      <w:r w:rsidRPr="00EE0040">
        <w:rPr>
          <w:b w:val="0"/>
          <w:lang w:val="ru-RU"/>
        </w:rPr>
        <w:t>соціального</w:t>
      </w:r>
      <w:proofErr w:type="spellEnd"/>
      <w:r w:rsidRPr="00EE0040">
        <w:rPr>
          <w:b w:val="0"/>
          <w:lang w:val="ru-RU"/>
        </w:rPr>
        <w:t xml:space="preserve"> </w:t>
      </w:r>
      <w:proofErr w:type="spellStart"/>
      <w:r w:rsidRPr="00EE0040">
        <w:rPr>
          <w:b w:val="0"/>
          <w:lang w:val="ru-RU"/>
        </w:rPr>
        <w:t>середовища</w:t>
      </w:r>
      <w:proofErr w:type="spellEnd"/>
      <w:r w:rsidRPr="00EE0040">
        <w:rPr>
          <w:b w:val="0"/>
          <w:lang w:val="ru-RU"/>
        </w:rPr>
        <w:t xml:space="preserve">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суттєво</w:t>
      </w:r>
      <w:proofErr w:type="spellEnd"/>
      <w:r w:rsidRPr="00EE0040">
        <w:rPr>
          <w:b w:val="0"/>
          <w:lang w:val="ru-RU"/>
        </w:rPr>
        <w:t xml:space="preserve"> </w:t>
      </w:r>
      <w:proofErr w:type="spellStart"/>
      <w:r w:rsidRPr="00EE0040">
        <w:rPr>
          <w:b w:val="0"/>
          <w:lang w:val="ru-RU"/>
        </w:rPr>
        <w:t>впливає</w:t>
      </w:r>
      <w:proofErr w:type="spellEnd"/>
      <w:r w:rsidRPr="00EE0040">
        <w:rPr>
          <w:b w:val="0"/>
          <w:lang w:val="ru-RU"/>
        </w:rPr>
        <w:t xml:space="preserve"> на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самооцінки</w:t>
      </w:r>
      <w:proofErr w:type="spellEnd"/>
      <w:r w:rsidRPr="00EE0040">
        <w:rPr>
          <w:b w:val="0"/>
          <w:lang w:val="ru-RU"/>
        </w:rPr>
        <w:t xml:space="preserve"> та </w:t>
      </w:r>
      <w:proofErr w:type="spellStart"/>
      <w:r w:rsidRPr="00EE0040">
        <w:rPr>
          <w:b w:val="0"/>
          <w:lang w:val="ru-RU"/>
        </w:rPr>
        <w:t>мотивації</w:t>
      </w:r>
      <w:proofErr w:type="spellEnd"/>
      <w:r w:rsidRPr="00EE0040">
        <w:rPr>
          <w:b w:val="0"/>
          <w:lang w:val="ru-RU"/>
        </w:rPr>
        <w:t xml:space="preserve"> до </w:t>
      </w:r>
      <w:proofErr w:type="spellStart"/>
      <w:r w:rsidRPr="00EE0040">
        <w:rPr>
          <w:b w:val="0"/>
          <w:lang w:val="ru-RU"/>
        </w:rPr>
        <w:t>здорової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Знущання</w:t>
      </w:r>
      <w:proofErr w:type="spellEnd"/>
      <w:r w:rsidRPr="00EE0040">
        <w:rPr>
          <w:b w:val="0"/>
          <w:lang w:val="ru-RU"/>
        </w:rPr>
        <w:t xml:space="preserve"> </w:t>
      </w:r>
      <w:proofErr w:type="spellStart"/>
      <w:r w:rsidRPr="00EE0040">
        <w:rPr>
          <w:b w:val="0"/>
          <w:lang w:val="ru-RU"/>
        </w:rPr>
        <w:t>чи</w:t>
      </w:r>
      <w:proofErr w:type="spellEnd"/>
      <w:r w:rsidRPr="00EE0040">
        <w:rPr>
          <w:b w:val="0"/>
          <w:lang w:val="ru-RU"/>
        </w:rPr>
        <w:t xml:space="preserve"> </w:t>
      </w:r>
      <w:proofErr w:type="spellStart"/>
      <w:r w:rsidRPr="00EE0040">
        <w:rPr>
          <w:b w:val="0"/>
          <w:lang w:val="ru-RU"/>
        </w:rPr>
        <w:t>глузування</w:t>
      </w:r>
      <w:proofErr w:type="spellEnd"/>
      <w:r w:rsidRPr="00EE0040">
        <w:rPr>
          <w:b w:val="0"/>
          <w:lang w:val="ru-RU"/>
        </w:rPr>
        <w:t xml:space="preserve"> </w:t>
      </w:r>
      <w:proofErr w:type="spellStart"/>
      <w:r w:rsidRPr="00EE0040">
        <w:rPr>
          <w:b w:val="0"/>
          <w:lang w:val="ru-RU"/>
        </w:rPr>
        <w:t>щодо</w:t>
      </w:r>
      <w:proofErr w:type="spellEnd"/>
      <w:r w:rsidRPr="00EE0040">
        <w:rPr>
          <w:b w:val="0"/>
          <w:lang w:val="ru-RU"/>
        </w:rPr>
        <w:t xml:space="preserve"> </w:t>
      </w:r>
      <w:proofErr w:type="spellStart"/>
      <w:r w:rsidRPr="00EE0040">
        <w:rPr>
          <w:b w:val="0"/>
          <w:lang w:val="ru-RU"/>
        </w:rPr>
        <w:t>зовнішності</w:t>
      </w:r>
      <w:proofErr w:type="spellEnd"/>
      <w:r w:rsidRPr="00EE0040">
        <w:rPr>
          <w:b w:val="0"/>
          <w:lang w:val="ru-RU"/>
        </w:rPr>
        <w:t xml:space="preserve"> </w:t>
      </w:r>
      <w:proofErr w:type="spellStart"/>
      <w:r w:rsidRPr="00EE0040">
        <w:rPr>
          <w:b w:val="0"/>
          <w:lang w:val="ru-RU"/>
        </w:rPr>
        <w:t>можуть</w:t>
      </w:r>
      <w:proofErr w:type="spellEnd"/>
      <w:r w:rsidRPr="00EE0040">
        <w:rPr>
          <w:b w:val="0"/>
          <w:lang w:val="ru-RU"/>
        </w:rPr>
        <w:t xml:space="preserve"> </w:t>
      </w:r>
      <w:proofErr w:type="spellStart"/>
      <w:r w:rsidRPr="00EE0040">
        <w:rPr>
          <w:b w:val="0"/>
          <w:lang w:val="ru-RU"/>
        </w:rPr>
        <w:t>викликати</w:t>
      </w:r>
      <w:proofErr w:type="spellEnd"/>
      <w:r w:rsidRPr="00EE0040">
        <w:rPr>
          <w:b w:val="0"/>
          <w:lang w:val="ru-RU"/>
        </w:rPr>
        <w:t xml:space="preserve"> </w:t>
      </w:r>
      <w:proofErr w:type="spellStart"/>
      <w:r w:rsidRPr="00EE0040">
        <w:rPr>
          <w:b w:val="0"/>
          <w:lang w:val="ru-RU"/>
        </w:rPr>
        <w:t>комплекси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впливають</w:t>
      </w:r>
      <w:proofErr w:type="spellEnd"/>
      <w:r w:rsidRPr="00EE0040">
        <w:rPr>
          <w:b w:val="0"/>
          <w:lang w:val="ru-RU"/>
        </w:rPr>
        <w:t xml:space="preserve"> на </w:t>
      </w:r>
      <w:proofErr w:type="spellStart"/>
      <w:r w:rsidRPr="00EE0040">
        <w:rPr>
          <w:b w:val="0"/>
          <w:lang w:val="ru-RU"/>
        </w:rPr>
        <w:t>поведінку</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w:t>
      </w:r>
      <w:proofErr w:type="spellStart"/>
      <w:r w:rsidRPr="00EE0040">
        <w:rPr>
          <w:b w:val="0"/>
          <w:lang w:val="ru-RU"/>
        </w:rPr>
        <w:t>протягом</w:t>
      </w:r>
      <w:proofErr w:type="spellEnd"/>
      <w:r w:rsidRPr="00EE0040">
        <w:rPr>
          <w:b w:val="0"/>
          <w:lang w:val="ru-RU"/>
        </w:rPr>
        <w:t xml:space="preserve"> </w:t>
      </w:r>
      <w:proofErr w:type="spellStart"/>
      <w:r w:rsidRPr="00EE0040">
        <w:rPr>
          <w:b w:val="0"/>
          <w:lang w:val="ru-RU"/>
        </w:rPr>
        <w:t>усього</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[44].</w:t>
      </w:r>
    </w:p>
    <w:p w14:paraId="75579542" w14:textId="2D84B585"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Надмірний</w:t>
      </w:r>
      <w:proofErr w:type="spellEnd"/>
      <w:r w:rsidRPr="00EE0040">
        <w:rPr>
          <w:b w:val="0"/>
          <w:lang w:val="ru-RU"/>
        </w:rPr>
        <w:t xml:space="preserve"> контроль </w:t>
      </w:r>
      <w:proofErr w:type="spellStart"/>
      <w:r w:rsidRPr="00EE0040">
        <w:rPr>
          <w:b w:val="0"/>
          <w:lang w:val="ru-RU"/>
        </w:rPr>
        <w:t>батьків</w:t>
      </w:r>
      <w:proofErr w:type="spellEnd"/>
      <w:r w:rsidRPr="00EE0040">
        <w:rPr>
          <w:b w:val="0"/>
          <w:lang w:val="ru-RU"/>
        </w:rPr>
        <w:t xml:space="preserve"> </w:t>
      </w: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мати</w:t>
      </w:r>
      <w:proofErr w:type="spellEnd"/>
      <w:r w:rsidRPr="00EE0040">
        <w:rPr>
          <w:b w:val="0"/>
          <w:lang w:val="ru-RU"/>
        </w:rPr>
        <w:t xml:space="preserve"> </w:t>
      </w:r>
      <w:proofErr w:type="spellStart"/>
      <w:r w:rsidRPr="00EE0040">
        <w:rPr>
          <w:b w:val="0"/>
          <w:lang w:val="ru-RU"/>
        </w:rPr>
        <w:t>негативні</w:t>
      </w:r>
      <w:proofErr w:type="spellEnd"/>
      <w:r w:rsidRPr="00EE0040">
        <w:rPr>
          <w:b w:val="0"/>
          <w:lang w:val="ru-RU"/>
        </w:rPr>
        <w:t xml:space="preserve"> </w:t>
      </w:r>
      <w:proofErr w:type="spellStart"/>
      <w:r w:rsidRPr="00EE0040">
        <w:rPr>
          <w:b w:val="0"/>
          <w:lang w:val="ru-RU"/>
        </w:rPr>
        <w:t>наслідки</w:t>
      </w:r>
      <w:proofErr w:type="spellEnd"/>
      <w:r w:rsidRPr="00EE0040">
        <w:rPr>
          <w:b w:val="0"/>
          <w:lang w:val="ru-RU"/>
        </w:rPr>
        <w:t xml:space="preserve">. </w:t>
      </w:r>
      <w:proofErr w:type="spellStart"/>
      <w:r w:rsidRPr="00EE0040">
        <w:rPr>
          <w:b w:val="0"/>
          <w:lang w:val="ru-RU"/>
        </w:rPr>
        <w:t>Наприклад</w:t>
      </w:r>
      <w:proofErr w:type="spellEnd"/>
      <w:r w:rsidRPr="00EE0040">
        <w:rPr>
          <w:b w:val="0"/>
          <w:lang w:val="ru-RU"/>
        </w:rPr>
        <w:t xml:space="preserve">, </w:t>
      </w:r>
      <w:proofErr w:type="spellStart"/>
      <w:r w:rsidRPr="00EE0040">
        <w:rPr>
          <w:b w:val="0"/>
          <w:lang w:val="ru-RU"/>
        </w:rPr>
        <w:t>якщо</w:t>
      </w:r>
      <w:proofErr w:type="spellEnd"/>
      <w:r w:rsidRPr="00EE0040">
        <w:rPr>
          <w:b w:val="0"/>
          <w:lang w:val="ru-RU"/>
        </w:rPr>
        <w:t xml:space="preserve"> </w:t>
      </w:r>
      <w:proofErr w:type="spellStart"/>
      <w:r w:rsidRPr="00EE0040">
        <w:rPr>
          <w:b w:val="0"/>
          <w:lang w:val="ru-RU"/>
        </w:rPr>
        <w:t>дитину</w:t>
      </w:r>
      <w:proofErr w:type="spellEnd"/>
      <w:r w:rsidRPr="00EE0040">
        <w:rPr>
          <w:b w:val="0"/>
          <w:lang w:val="ru-RU"/>
        </w:rPr>
        <w:t xml:space="preserve"> </w:t>
      </w:r>
      <w:proofErr w:type="spellStart"/>
      <w:r w:rsidRPr="00EE0040">
        <w:rPr>
          <w:b w:val="0"/>
          <w:lang w:val="ru-RU"/>
        </w:rPr>
        <w:t>перевантажують</w:t>
      </w:r>
      <w:proofErr w:type="spellEnd"/>
      <w:r w:rsidRPr="00EE0040">
        <w:rPr>
          <w:b w:val="0"/>
          <w:lang w:val="ru-RU"/>
        </w:rPr>
        <w:t xml:space="preserve"> </w:t>
      </w:r>
      <w:proofErr w:type="spellStart"/>
      <w:r w:rsidRPr="00EE0040">
        <w:rPr>
          <w:b w:val="0"/>
          <w:lang w:val="ru-RU"/>
        </w:rPr>
        <w:t>секціями</w:t>
      </w:r>
      <w:proofErr w:type="spellEnd"/>
      <w:r w:rsidRPr="00EE0040">
        <w:rPr>
          <w:b w:val="0"/>
          <w:lang w:val="ru-RU"/>
        </w:rPr>
        <w:t xml:space="preserve"> та </w:t>
      </w:r>
      <w:proofErr w:type="spellStart"/>
      <w:r w:rsidRPr="00EE0040">
        <w:rPr>
          <w:b w:val="0"/>
          <w:lang w:val="ru-RU"/>
        </w:rPr>
        <w:t>додатковими</w:t>
      </w:r>
      <w:proofErr w:type="spellEnd"/>
      <w:r w:rsidRPr="00EE0040">
        <w:rPr>
          <w:b w:val="0"/>
          <w:lang w:val="ru-RU"/>
        </w:rPr>
        <w:t xml:space="preserve"> </w:t>
      </w:r>
      <w:proofErr w:type="spellStart"/>
      <w:r w:rsidRPr="00EE0040">
        <w:rPr>
          <w:b w:val="0"/>
          <w:lang w:val="ru-RU"/>
        </w:rPr>
        <w:t>заняттями</w:t>
      </w:r>
      <w:proofErr w:type="spellEnd"/>
      <w:r w:rsidRPr="00EE0040">
        <w:rPr>
          <w:b w:val="0"/>
          <w:lang w:val="ru-RU"/>
        </w:rPr>
        <w:t xml:space="preserve">, не </w:t>
      </w:r>
      <w:proofErr w:type="spellStart"/>
      <w:r w:rsidRPr="00EE0040">
        <w:rPr>
          <w:b w:val="0"/>
          <w:lang w:val="ru-RU"/>
        </w:rPr>
        <w:t>залишаючи</w:t>
      </w:r>
      <w:proofErr w:type="spellEnd"/>
      <w:r w:rsidRPr="00EE0040">
        <w:rPr>
          <w:b w:val="0"/>
          <w:lang w:val="ru-RU"/>
        </w:rPr>
        <w:t xml:space="preserve"> часу на </w:t>
      </w:r>
      <w:proofErr w:type="spellStart"/>
      <w:r w:rsidRPr="00EE0040">
        <w:rPr>
          <w:b w:val="0"/>
          <w:lang w:val="ru-RU"/>
        </w:rPr>
        <w:t>відпочинок</w:t>
      </w:r>
      <w:proofErr w:type="spellEnd"/>
      <w:r w:rsidRPr="00EE0040">
        <w:rPr>
          <w:b w:val="0"/>
          <w:lang w:val="ru-RU"/>
        </w:rPr>
        <w:t xml:space="preserve">, </w:t>
      </w:r>
      <w:proofErr w:type="spellStart"/>
      <w:r w:rsidRPr="00EE0040">
        <w:rPr>
          <w:b w:val="0"/>
          <w:lang w:val="ru-RU"/>
        </w:rPr>
        <w:t>це</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призвести</w:t>
      </w:r>
      <w:proofErr w:type="spellEnd"/>
      <w:r w:rsidRPr="00EE0040">
        <w:rPr>
          <w:b w:val="0"/>
          <w:lang w:val="ru-RU"/>
        </w:rPr>
        <w:t xml:space="preserve"> до </w:t>
      </w:r>
      <w:proofErr w:type="spellStart"/>
      <w:r w:rsidRPr="00EE0040">
        <w:rPr>
          <w:b w:val="0"/>
          <w:lang w:val="ru-RU"/>
        </w:rPr>
        <w:t>психологічного</w:t>
      </w:r>
      <w:proofErr w:type="spellEnd"/>
      <w:r w:rsidRPr="00EE0040">
        <w:rPr>
          <w:b w:val="0"/>
          <w:lang w:val="ru-RU"/>
        </w:rPr>
        <w:t xml:space="preserve"> </w:t>
      </w:r>
      <w:proofErr w:type="spellStart"/>
      <w:r w:rsidRPr="00EE0040">
        <w:rPr>
          <w:b w:val="0"/>
          <w:lang w:val="ru-RU"/>
        </w:rPr>
        <w:t>виснаження</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суперечить</w:t>
      </w:r>
      <w:proofErr w:type="spellEnd"/>
      <w:r w:rsidRPr="00EE0040">
        <w:rPr>
          <w:b w:val="0"/>
          <w:lang w:val="ru-RU"/>
        </w:rPr>
        <w:t xml:space="preserve"> </w:t>
      </w:r>
      <w:proofErr w:type="spellStart"/>
      <w:r w:rsidRPr="00EE0040">
        <w:rPr>
          <w:b w:val="0"/>
          <w:lang w:val="ru-RU"/>
        </w:rPr>
        <w:t>концепції</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З </w:t>
      </w:r>
      <w:proofErr w:type="spellStart"/>
      <w:r w:rsidRPr="00EE0040">
        <w:rPr>
          <w:b w:val="0"/>
          <w:lang w:val="ru-RU"/>
        </w:rPr>
        <w:t>іншого</w:t>
      </w:r>
      <w:proofErr w:type="spellEnd"/>
      <w:r w:rsidRPr="00EE0040">
        <w:rPr>
          <w:b w:val="0"/>
          <w:lang w:val="ru-RU"/>
        </w:rPr>
        <w:t xml:space="preserve"> боку, </w:t>
      </w:r>
      <w:proofErr w:type="spellStart"/>
      <w:r w:rsidRPr="00EE0040">
        <w:rPr>
          <w:b w:val="0"/>
          <w:lang w:val="ru-RU"/>
        </w:rPr>
        <w:t>недостатня</w:t>
      </w:r>
      <w:proofErr w:type="spellEnd"/>
      <w:r w:rsidRPr="00EE0040">
        <w:rPr>
          <w:b w:val="0"/>
          <w:lang w:val="ru-RU"/>
        </w:rPr>
        <w:t xml:space="preserve"> </w:t>
      </w:r>
      <w:proofErr w:type="spellStart"/>
      <w:r w:rsidRPr="00EE0040">
        <w:rPr>
          <w:b w:val="0"/>
          <w:lang w:val="ru-RU"/>
        </w:rPr>
        <w:t>увага</w:t>
      </w:r>
      <w:proofErr w:type="spellEnd"/>
      <w:r w:rsidRPr="00EE0040">
        <w:rPr>
          <w:b w:val="0"/>
          <w:lang w:val="ru-RU"/>
        </w:rPr>
        <w:t xml:space="preserve"> з боку </w:t>
      </w:r>
      <w:proofErr w:type="spellStart"/>
      <w:r w:rsidRPr="00EE0040">
        <w:rPr>
          <w:b w:val="0"/>
          <w:lang w:val="ru-RU"/>
        </w:rPr>
        <w:t>батьків</w:t>
      </w:r>
      <w:proofErr w:type="spellEnd"/>
      <w:r w:rsidRPr="00EE0040">
        <w:rPr>
          <w:b w:val="0"/>
          <w:lang w:val="ru-RU"/>
        </w:rPr>
        <w:t xml:space="preserve"> </w:t>
      </w:r>
      <w:proofErr w:type="spellStart"/>
      <w:r w:rsidRPr="00EE0040">
        <w:rPr>
          <w:b w:val="0"/>
          <w:lang w:val="ru-RU"/>
        </w:rPr>
        <w:t>також</w:t>
      </w:r>
      <w:proofErr w:type="spellEnd"/>
      <w:r w:rsidRPr="00EE0040">
        <w:rPr>
          <w:b w:val="0"/>
          <w:lang w:val="ru-RU"/>
        </w:rPr>
        <w:t xml:space="preserve"> негативно </w:t>
      </w:r>
      <w:proofErr w:type="spellStart"/>
      <w:r w:rsidRPr="00EE0040">
        <w:rPr>
          <w:b w:val="0"/>
          <w:lang w:val="ru-RU"/>
        </w:rPr>
        <w:t>впливає</w:t>
      </w:r>
      <w:proofErr w:type="spellEnd"/>
      <w:r w:rsidRPr="00EE0040">
        <w:rPr>
          <w:b w:val="0"/>
          <w:lang w:val="ru-RU"/>
        </w:rPr>
        <w:t xml:space="preserve"> на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та </w:t>
      </w:r>
      <w:proofErr w:type="spellStart"/>
      <w:r w:rsidRPr="00EE0040">
        <w:rPr>
          <w:b w:val="0"/>
          <w:lang w:val="ru-RU"/>
        </w:rPr>
        <w:t>її</w:t>
      </w:r>
      <w:proofErr w:type="spellEnd"/>
      <w:r w:rsidRPr="00EE0040">
        <w:rPr>
          <w:b w:val="0"/>
          <w:lang w:val="ru-RU"/>
        </w:rPr>
        <w:t xml:space="preserve"> </w:t>
      </w:r>
      <w:proofErr w:type="spellStart"/>
      <w:r w:rsidRPr="00EE0040">
        <w:rPr>
          <w:b w:val="0"/>
          <w:lang w:val="ru-RU"/>
        </w:rPr>
        <w:t>поведінкові</w:t>
      </w:r>
      <w:proofErr w:type="spellEnd"/>
      <w:r w:rsidRPr="00EE0040">
        <w:rPr>
          <w:b w:val="0"/>
          <w:lang w:val="ru-RU"/>
        </w:rPr>
        <w:t xml:space="preserve"> </w:t>
      </w:r>
      <w:proofErr w:type="spellStart"/>
      <w:r w:rsidRPr="00EE0040">
        <w:rPr>
          <w:b w:val="0"/>
          <w:lang w:val="ru-RU"/>
        </w:rPr>
        <w:t>звички</w:t>
      </w:r>
      <w:proofErr w:type="spellEnd"/>
      <w:r w:rsidRPr="00EE0040">
        <w:rPr>
          <w:b w:val="0"/>
          <w:lang w:val="ru-RU"/>
        </w:rPr>
        <w:t xml:space="preserve"> [32]</w:t>
      </w:r>
    </w:p>
    <w:p w14:paraId="3C05EF27" w14:textId="77777777"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Значення</w:t>
      </w:r>
      <w:proofErr w:type="spellEnd"/>
      <w:r w:rsidRPr="00EE0040">
        <w:rPr>
          <w:b w:val="0"/>
          <w:lang w:val="ru-RU"/>
        </w:rPr>
        <w:t xml:space="preserve"> </w:t>
      </w:r>
      <w:proofErr w:type="spellStart"/>
      <w:r w:rsidRPr="00EE0040">
        <w:rPr>
          <w:b w:val="0"/>
          <w:lang w:val="ru-RU"/>
        </w:rPr>
        <w:t>психологічної</w:t>
      </w:r>
      <w:proofErr w:type="spellEnd"/>
      <w:r w:rsidRPr="00EE0040">
        <w:rPr>
          <w:b w:val="0"/>
          <w:lang w:val="ru-RU"/>
        </w:rPr>
        <w:t xml:space="preserve"> </w:t>
      </w:r>
      <w:proofErr w:type="spellStart"/>
      <w:r w:rsidRPr="00EE0040">
        <w:rPr>
          <w:b w:val="0"/>
          <w:lang w:val="ru-RU"/>
        </w:rPr>
        <w:t>зрілості</w:t>
      </w:r>
      <w:proofErr w:type="spellEnd"/>
      <w:r w:rsidRPr="00EE0040">
        <w:rPr>
          <w:b w:val="0"/>
          <w:lang w:val="ru-RU"/>
        </w:rPr>
        <w:t xml:space="preserve"> у </w:t>
      </w:r>
      <w:proofErr w:type="spellStart"/>
      <w:r w:rsidRPr="00EE0040">
        <w:rPr>
          <w:b w:val="0"/>
          <w:lang w:val="ru-RU"/>
        </w:rPr>
        <w:t>формуванні</w:t>
      </w:r>
      <w:proofErr w:type="spellEnd"/>
      <w:r w:rsidRPr="00EE0040">
        <w:rPr>
          <w:b w:val="0"/>
          <w:lang w:val="ru-RU"/>
        </w:rPr>
        <w:t xml:space="preserve"> ЗСЖ</w:t>
      </w:r>
    </w:p>
    <w:p w14:paraId="06D8D803" w14:textId="7E18E72C"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Одним </w:t>
      </w:r>
      <w:proofErr w:type="spellStart"/>
      <w:r w:rsidRPr="00EE0040">
        <w:rPr>
          <w:b w:val="0"/>
          <w:lang w:val="ru-RU"/>
        </w:rPr>
        <w:t>із</w:t>
      </w:r>
      <w:proofErr w:type="spellEnd"/>
      <w:r w:rsidRPr="00EE0040">
        <w:rPr>
          <w:b w:val="0"/>
          <w:lang w:val="ru-RU"/>
        </w:rPr>
        <w:t xml:space="preserve"> </w:t>
      </w:r>
      <w:proofErr w:type="spellStart"/>
      <w:r w:rsidRPr="00EE0040">
        <w:rPr>
          <w:b w:val="0"/>
          <w:lang w:val="ru-RU"/>
        </w:rPr>
        <w:t>важливих</w:t>
      </w:r>
      <w:proofErr w:type="spellEnd"/>
      <w:r w:rsidRPr="00EE0040">
        <w:rPr>
          <w:b w:val="0"/>
          <w:lang w:val="ru-RU"/>
        </w:rPr>
        <w:t xml:space="preserve"> </w:t>
      </w:r>
      <w:proofErr w:type="spellStart"/>
      <w:r w:rsidRPr="00EE0040">
        <w:rPr>
          <w:b w:val="0"/>
          <w:lang w:val="ru-RU"/>
        </w:rPr>
        <w:t>факторів</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визначають</w:t>
      </w:r>
      <w:proofErr w:type="spellEnd"/>
      <w:r w:rsidRPr="00EE0040">
        <w:rPr>
          <w:b w:val="0"/>
          <w:lang w:val="ru-RU"/>
        </w:rPr>
        <w:t xml:space="preserve"> </w:t>
      </w:r>
      <w:proofErr w:type="spellStart"/>
      <w:r w:rsidRPr="00EE0040">
        <w:rPr>
          <w:b w:val="0"/>
          <w:lang w:val="ru-RU"/>
        </w:rPr>
        <w:t>здатність</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до </w:t>
      </w:r>
      <w:proofErr w:type="spellStart"/>
      <w:r w:rsidRPr="00EE0040">
        <w:rPr>
          <w:b w:val="0"/>
          <w:lang w:val="ru-RU"/>
        </w:rPr>
        <w:t>ведення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є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психологічної</w:t>
      </w:r>
      <w:proofErr w:type="spellEnd"/>
      <w:r w:rsidRPr="00EE0040">
        <w:rPr>
          <w:b w:val="0"/>
          <w:lang w:val="ru-RU"/>
        </w:rPr>
        <w:t xml:space="preserve"> </w:t>
      </w:r>
      <w:proofErr w:type="spellStart"/>
      <w:r w:rsidRPr="00EE0040">
        <w:rPr>
          <w:b w:val="0"/>
          <w:lang w:val="ru-RU"/>
        </w:rPr>
        <w:t>зрілості</w:t>
      </w:r>
      <w:proofErr w:type="spellEnd"/>
      <w:r w:rsidRPr="00EE0040">
        <w:rPr>
          <w:b w:val="0"/>
          <w:lang w:val="ru-RU"/>
        </w:rPr>
        <w:t xml:space="preserve">. Особи з </w:t>
      </w:r>
      <w:proofErr w:type="spellStart"/>
      <w:r w:rsidRPr="00EE0040">
        <w:rPr>
          <w:b w:val="0"/>
          <w:lang w:val="ru-RU"/>
        </w:rPr>
        <w:t>високим</w:t>
      </w:r>
      <w:proofErr w:type="spellEnd"/>
      <w:r w:rsidRPr="00EE0040">
        <w:rPr>
          <w:b w:val="0"/>
          <w:lang w:val="ru-RU"/>
        </w:rPr>
        <w:t xml:space="preserve"> </w:t>
      </w:r>
      <w:proofErr w:type="spellStart"/>
      <w:r w:rsidRPr="00EE0040">
        <w:rPr>
          <w:b w:val="0"/>
          <w:lang w:val="ru-RU"/>
        </w:rPr>
        <w:t>рівнем</w:t>
      </w:r>
      <w:proofErr w:type="spellEnd"/>
      <w:r w:rsidRPr="00EE0040">
        <w:rPr>
          <w:b w:val="0"/>
          <w:lang w:val="ru-RU"/>
        </w:rPr>
        <w:t xml:space="preserve"> </w:t>
      </w:r>
      <w:proofErr w:type="spellStart"/>
      <w:r w:rsidRPr="00EE0040">
        <w:rPr>
          <w:b w:val="0"/>
          <w:lang w:val="ru-RU"/>
        </w:rPr>
        <w:t>самосвідомості</w:t>
      </w:r>
      <w:proofErr w:type="spellEnd"/>
      <w:r w:rsidRPr="00EE0040">
        <w:rPr>
          <w:b w:val="0"/>
          <w:lang w:val="ru-RU"/>
        </w:rPr>
        <w:t xml:space="preserve"> та адекватною </w:t>
      </w:r>
      <w:proofErr w:type="spellStart"/>
      <w:r w:rsidRPr="00EE0040">
        <w:rPr>
          <w:b w:val="0"/>
          <w:lang w:val="ru-RU"/>
        </w:rPr>
        <w:t>самооцінкою</w:t>
      </w:r>
      <w:proofErr w:type="spellEnd"/>
      <w:r w:rsidRPr="00EE0040">
        <w:rPr>
          <w:b w:val="0"/>
          <w:lang w:val="ru-RU"/>
        </w:rPr>
        <w:t xml:space="preserve"> </w:t>
      </w:r>
      <w:proofErr w:type="spellStart"/>
      <w:r w:rsidRPr="00EE0040">
        <w:rPr>
          <w:b w:val="0"/>
          <w:lang w:val="ru-RU"/>
        </w:rPr>
        <w:t>частіше</w:t>
      </w:r>
      <w:proofErr w:type="spellEnd"/>
      <w:r w:rsidRPr="00EE0040">
        <w:rPr>
          <w:b w:val="0"/>
          <w:lang w:val="ru-RU"/>
        </w:rPr>
        <w:t xml:space="preserve"> </w:t>
      </w:r>
      <w:proofErr w:type="spellStart"/>
      <w:r w:rsidRPr="00EE0040">
        <w:rPr>
          <w:b w:val="0"/>
          <w:lang w:val="ru-RU"/>
        </w:rPr>
        <w:t>ухвалюють</w:t>
      </w:r>
      <w:proofErr w:type="spellEnd"/>
      <w:r w:rsidRPr="00EE0040">
        <w:rPr>
          <w:b w:val="0"/>
          <w:lang w:val="ru-RU"/>
        </w:rPr>
        <w:t xml:space="preserve"> </w:t>
      </w:r>
      <w:proofErr w:type="spellStart"/>
      <w:r w:rsidRPr="00EE0040">
        <w:rPr>
          <w:b w:val="0"/>
          <w:lang w:val="ru-RU"/>
        </w:rPr>
        <w:t>рішення</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сприяють</w:t>
      </w:r>
      <w:proofErr w:type="spellEnd"/>
      <w:r w:rsidRPr="00EE0040">
        <w:rPr>
          <w:b w:val="0"/>
          <w:lang w:val="ru-RU"/>
        </w:rPr>
        <w:t xml:space="preserve"> </w:t>
      </w:r>
      <w:proofErr w:type="spellStart"/>
      <w:r w:rsidRPr="00EE0040">
        <w:rPr>
          <w:b w:val="0"/>
          <w:lang w:val="ru-RU"/>
        </w:rPr>
        <w:t>їхньому</w:t>
      </w:r>
      <w:proofErr w:type="spellEnd"/>
      <w:r w:rsidRPr="00EE0040">
        <w:rPr>
          <w:b w:val="0"/>
          <w:lang w:val="ru-RU"/>
        </w:rPr>
        <w:t xml:space="preserve"> </w:t>
      </w:r>
      <w:proofErr w:type="spellStart"/>
      <w:r w:rsidRPr="00EE0040">
        <w:rPr>
          <w:b w:val="0"/>
          <w:lang w:val="ru-RU"/>
        </w:rPr>
        <w:t>фізичному</w:t>
      </w:r>
      <w:proofErr w:type="spellEnd"/>
      <w:r w:rsidRPr="00EE0040">
        <w:rPr>
          <w:b w:val="0"/>
          <w:lang w:val="ru-RU"/>
        </w:rPr>
        <w:t xml:space="preserve"> та </w:t>
      </w:r>
      <w:proofErr w:type="spellStart"/>
      <w:r w:rsidRPr="00EE0040">
        <w:rPr>
          <w:b w:val="0"/>
          <w:lang w:val="ru-RU"/>
        </w:rPr>
        <w:t>психічному</w:t>
      </w:r>
      <w:proofErr w:type="spellEnd"/>
      <w:r w:rsidRPr="00EE0040">
        <w:rPr>
          <w:b w:val="0"/>
          <w:lang w:val="ru-RU"/>
        </w:rPr>
        <w:t xml:space="preserve"> </w:t>
      </w:r>
      <w:proofErr w:type="spellStart"/>
      <w:r w:rsidRPr="00EE0040">
        <w:rPr>
          <w:b w:val="0"/>
          <w:lang w:val="ru-RU"/>
        </w:rPr>
        <w:t>благополуччю</w:t>
      </w:r>
      <w:proofErr w:type="spellEnd"/>
      <w:r w:rsidRPr="00EE0040">
        <w:rPr>
          <w:b w:val="0"/>
          <w:lang w:val="ru-RU"/>
        </w:rPr>
        <w:t xml:space="preserve">. </w:t>
      </w:r>
      <w:proofErr w:type="spellStart"/>
      <w:r w:rsidRPr="00EE0040">
        <w:rPr>
          <w:b w:val="0"/>
          <w:lang w:val="ru-RU"/>
        </w:rPr>
        <w:t>Натомість</w:t>
      </w:r>
      <w:proofErr w:type="spellEnd"/>
      <w:r w:rsidRPr="00EE0040">
        <w:rPr>
          <w:b w:val="0"/>
          <w:lang w:val="ru-RU"/>
        </w:rPr>
        <w:t xml:space="preserve"> </w:t>
      </w:r>
      <w:proofErr w:type="spellStart"/>
      <w:r w:rsidRPr="00EE0040">
        <w:rPr>
          <w:b w:val="0"/>
          <w:lang w:val="ru-RU"/>
        </w:rPr>
        <w:t>психологічна</w:t>
      </w:r>
      <w:proofErr w:type="spellEnd"/>
      <w:r w:rsidRPr="00EE0040">
        <w:rPr>
          <w:b w:val="0"/>
          <w:lang w:val="ru-RU"/>
        </w:rPr>
        <w:t xml:space="preserve"> </w:t>
      </w:r>
      <w:proofErr w:type="spellStart"/>
      <w:r w:rsidRPr="00EE0040">
        <w:rPr>
          <w:b w:val="0"/>
          <w:lang w:val="ru-RU"/>
        </w:rPr>
        <w:t>інфантильність</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призводити</w:t>
      </w:r>
      <w:proofErr w:type="spellEnd"/>
      <w:r w:rsidRPr="00EE0040">
        <w:rPr>
          <w:b w:val="0"/>
          <w:lang w:val="ru-RU"/>
        </w:rPr>
        <w:t xml:space="preserve"> до </w:t>
      </w:r>
      <w:proofErr w:type="spellStart"/>
      <w:r w:rsidRPr="00EE0040">
        <w:rPr>
          <w:b w:val="0"/>
          <w:lang w:val="ru-RU"/>
        </w:rPr>
        <w:t>нехтування</w:t>
      </w:r>
      <w:proofErr w:type="spellEnd"/>
      <w:r w:rsidRPr="00EE0040">
        <w:rPr>
          <w:b w:val="0"/>
          <w:lang w:val="ru-RU"/>
        </w:rPr>
        <w:t xml:space="preserve"> </w:t>
      </w:r>
      <w:proofErr w:type="spellStart"/>
      <w:r w:rsidRPr="00EE0040">
        <w:rPr>
          <w:b w:val="0"/>
          <w:lang w:val="ru-RU"/>
        </w:rPr>
        <w:t>власним</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ям</w:t>
      </w:r>
      <w:proofErr w:type="spellEnd"/>
      <w:r w:rsidRPr="00EE0040">
        <w:rPr>
          <w:b w:val="0"/>
          <w:lang w:val="ru-RU"/>
        </w:rPr>
        <w:t xml:space="preserve"> [12].</w:t>
      </w:r>
    </w:p>
    <w:p w14:paraId="00A904FA" w14:textId="7BDA22CD"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Іншим</w:t>
      </w:r>
      <w:proofErr w:type="spellEnd"/>
      <w:r w:rsidRPr="00EE0040">
        <w:rPr>
          <w:b w:val="0"/>
          <w:lang w:val="ru-RU"/>
        </w:rPr>
        <w:t xml:space="preserve"> </w:t>
      </w:r>
      <w:proofErr w:type="spellStart"/>
      <w:r w:rsidRPr="00EE0040">
        <w:rPr>
          <w:b w:val="0"/>
          <w:lang w:val="ru-RU"/>
        </w:rPr>
        <w:t>важливим</w:t>
      </w:r>
      <w:proofErr w:type="spellEnd"/>
      <w:r w:rsidRPr="00EE0040">
        <w:rPr>
          <w:b w:val="0"/>
          <w:lang w:val="ru-RU"/>
        </w:rPr>
        <w:t xml:space="preserve"> фактором є </w:t>
      </w:r>
      <w:proofErr w:type="spellStart"/>
      <w:r w:rsidRPr="00EE0040">
        <w:rPr>
          <w:b w:val="0"/>
          <w:lang w:val="ru-RU"/>
        </w:rPr>
        <w:t>суб</w:t>
      </w:r>
      <w:r w:rsidR="00345796">
        <w:rPr>
          <w:b w:val="0"/>
          <w:lang w:val="ru-RU"/>
        </w:rPr>
        <w:t>’</w:t>
      </w:r>
      <w:r w:rsidRPr="00EE0040">
        <w:rPr>
          <w:b w:val="0"/>
          <w:lang w:val="ru-RU"/>
        </w:rPr>
        <w:t>єктивне</w:t>
      </w:r>
      <w:proofErr w:type="spellEnd"/>
      <w:r w:rsidRPr="00EE0040">
        <w:rPr>
          <w:b w:val="0"/>
          <w:lang w:val="ru-RU"/>
        </w:rPr>
        <w:t xml:space="preserve"> </w:t>
      </w:r>
      <w:proofErr w:type="spellStart"/>
      <w:r w:rsidRPr="00EE0040">
        <w:rPr>
          <w:b w:val="0"/>
          <w:lang w:val="ru-RU"/>
        </w:rPr>
        <w:t>сприйняття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Наприклад</w:t>
      </w:r>
      <w:proofErr w:type="spellEnd"/>
      <w:r w:rsidRPr="00EE0040">
        <w:rPr>
          <w:b w:val="0"/>
          <w:lang w:val="ru-RU"/>
        </w:rPr>
        <w:t xml:space="preserve">, </w:t>
      </w:r>
      <w:proofErr w:type="spellStart"/>
      <w:r w:rsidRPr="00EE0040">
        <w:rPr>
          <w:b w:val="0"/>
          <w:lang w:val="ru-RU"/>
        </w:rPr>
        <w:t>людина</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розуміти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певна</w:t>
      </w:r>
      <w:proofErr w:type="spellEnd"/>
      <w:r w:rsidRPr="00EE0040">
        <w:rPr>
          <w:b w:val="0"/>
          <w:lang w:val="ru-RU"/>
        </w:rPr>
        <w:t xml:space="preserve"> </w:t>
      </w:r>
      <w:proofErr w:type="spellStart"/>
      <w:r w:rsidRPr="00EE0040">
        <w:rPr>
          <w:b w:val="0"/>
          <w:lang w:val="ru-RU"/>
        </w:rPr>
        <w:t>поведінка</w:t>
      </w:r>
      <w:proofErr w:type="spellEnd"/>
      <w:r w:rsidRPr="00EE0040">
        <w:rPr>
          <w:b w:val="0"/>
          <w:lang w:val="ru-RU"/>
        </w:rPr>
        <w:t xml:space="preserve"> шкодить </w:t>
      </w:r>
      <w:proofErr w:type="spellStart"/>
      <w:r w:rsidRPr="00EE0040">
        <w:rPr>
          <w:b w:val="0"/>
          <w:lang w:val="ru-RU"/>
        </w:rPr>
        <w:t>здоров</w:t>
      </w:r>
      <w:r w:rsidR="00345796">
        <w:rPr>
          <w:b w:val="0"/>
          <w:lang w:val="ru-RU"/>
        </w:rPr>
        <w:t>’</w:t>
      </w:r>
      <w:r w:rsidRPr="00EE0040">
        <w:rPr>
          <w:b w:val="0"/>
          <w:lang w:val="ru-RU"/>
        </w:rPr>
        <w:t>ю</w:t>
      </w:r>
      <w:proofErr w:type="spellEnd"/>
      <w:r w:rsidRPr="00EE0040">
        <w:rPr>
          <w:b w:val="0"/>
          <w:lang w:val="ru-RU"/>
        </w:rPr>
        <w:t xml:space="preserve">, але </w:t>
      </w:r>
      <w:proofErr w:type="spellStart"/>
      <w:r w:rsidRPr="00EE0040">
        <w:rPr>
          <w:b w:val="0"/>
          <w:lang w:val="ru-RU"/>
        </w:rPr>
        <w:t>водночас</w:t>
      </w:r>
      <w:proofErr w:type="spellEnd"/>
      <w:r w:rsidRPr="00EE0040">
        <w:rPr>
          <w:b w:val="0"/>
          <w:lang w:val="ru-RU"/>
        </w:rPr>
        <w:t xml:space="preserve"> </w:t>
      </w:r>
      <w:proofErr w:type="spellStart"/>
      <w:r w:rsidRPr="00EE0040">
        <w:rPr>
          <w:b w:val="0"/>
          <w:lang w:val="ru-RU"/>
        </w:rPr>
        <w:t>сприймати</w:t>
      </w:r>
      <w:proofErr w:type="spellEnd"/>
      <w:r w:rsidRPr="00EE0040">
        <w:rPr>
          <w:b w:val="0"/>
          <w:lang w:val="ru-RU"/>
        </w:rPr>
        <w:t xml:space="preserve"> </w:t>
      </w:r>
      <w:proofErr w:type="spellStart"/>
      <w:r w:rsidRPr="00EE0040">
        <w:rPr>
          <w:b w:val="0"/>
          <w:lang w:val="ru-RU"/>
        </w:rPr>
        <w:t>її</w:t>
      </w:r>
      <w:proofErr w:type="spellEnd"/>
      <w:r w:rsidRPr="00EE0040">
        <w:rPr>
          <w:b w:val="0"/>
          <w:lang w:val="ru-RU"/>
        </w:rPr>
        <w:t xml:space="preserve"> як </w:t>
      </w:r>
      <w:proofErr w:type="spellStart"/>
      <w:r w:rsidRPr="00EE0040">
        <w:rPr>
          <w:b w:val="0"/>
          <w:lang w:val="ru-RU"/>
        </w:rPr>
        <w:t>важливий</w:t>
      </w:r>
      <w:proofErr w:type="spellEnd"/>
      <w:r w:rsidRPr="00EE0040">
        <w:rPr>
          <w:b w:val="0"/>
          <w:lang w:val="ru-RU"/>
        </w:rPr>
        <w:t xml:space="preserve"> </w:t>
      </w:r>
      <w:proofErr w:type="spellStart"/>
      <w:r w:rsidRPr="00EE0040">
        <w:rPr>
          <w:b w:val="0"/>
          <w:lang w:val="ru-RU"/>
        </w:rPr>
        <w:t>соціальний</w:t>
      </w:r>
      <w:proofErr w:type="spellEnd"/>
      <w:r w:rsidRPr="00EE0040">
        <w:rPr>
          <w:b w:val="0"/>
          <w:lang w:val="ru-RU"/>
        </w:rPr>
        <w:t xml:space="preserve"> ритуал,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ускладнює</w:t>
      </w:r>
      <w:proofErr w:type="spellEnd"/>
      <w:r w:rsidRPr="00EE0040">
        <w:rPr>
          <w:b w:val="0"/>
          <w:lang w:val="ru-RU"/>
        </w:rPr>
        <w:t xml:space="preserve"> </w:t>
      </w:r>
      <w:proofErr w:type="spellStart"/>
      <w:r w:rsidRPr="00EE0040">
        <w:rPr>
          <w:b w:val="0"/>
          <w:lang w:val="ru-RU"/>
        </w:rPr>
        <w:t>дотримання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[37].</w:t>
      </w:r>
    </w:p>
    <w:p w14:paraId="34167F3C" w14:textId="6BD85D89"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Також</w:t>
      </w:r>
      <w:proofErr w:type="spellEnd"/>
      <w:r w:rsidRPr="00EE0040">
        <w:rPr>
          <w:b w:val="0"/>
          <w:lang w:val="ru-RU"/>
        </w:rPr>
        <w:t xml:space="preserve"> </w:t>
      </w:r>
      <w:proofErr w:type="spellStart"/>
      <w:r w:rsidRPr="00EE0040">
        <w:rPr>
          <w:b w:val="0"/>
          <w:lang w:val="ru-RU"/>
        </w:rPr>
        <w:t>слід</w:t>
      </w:r>
      <w:proofErr w:type="spellEnd"/>
      <w:r w:rsidRPr="00EE0040">
        <w:rPr>
          <w:b w:val="0"/>
          <w:lang w:val="ru-RU"/>
        </w:rPr>
        <w:t xml:space="preserve"> </w:t>
      </w:r>
      <w:proofErr w:type="spellStart"/>
      <w:r w:rsidRPr="00EE0040">
        <w:rPr>
          <w:b w:val="0"/>
          <w:lang w:val="ru-RU"/>
        </w:rPr>
        <w:t>враховувати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сучасні</w:t>
      </w:r>
      <w:proofErr w:type="spellEnd"/>
      <w:r w:rsidRPr="00EE0040">
        <w:rPr>
          <w:b w:val="0"/>
          <w:lang w:val="ru-RU"/>
        </w:rPr>
        <w:t xml:space="preserve"> </w:t>
      </w:r>
      <w:proofErr w:type="spellStart"/>
      <w:r w:rsidRPr="00EE0040">
        <w:rPr>
          <w:b w:val="0"/>
          <w:lang w:val="ru-RU"/>
        </w:rPr>
        <w:t>умови</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вимагають</w:t>
      </w:r>
      <w:proofErr w:type="spellEnd"/>
      <w:r w:rsidRPr="00EE0040">
        <w:rPr>
          <w:b w:val="0"/>
          <w:lang w:val="ru-RU"/>
        </w:rPr>
        <w:t xml:space="preserve"> </w:t>
      </w:r>
      <w:proofErr w:type="spellStart"/>
      <w:r w:rsidRPr="00EE0040">
        <w:rPr>
          <w:b w:val="0"/>
          <w:lang w:val="ru-RU"/>
        </w:rPr>
        <w:t>високої</w:t>
      </w:r>
      <w:proofErr w:type="spellEnd"/>
      <w:r w:rsidRPr="00EE0040">
        <w:rPr>
          <w:b w:val="0"/>
          <w:lang w:val="ru-RU"/>
        </w:rPr>
        <w:t xml:space="preserve"> </w:t>
      </w:r>
      <w:proofErr w:type="spellStart"/>
      <w:r w:rsidRPr="00EE0040">
        <w:rPr>
          <w:b w:val="0"/>
          <w:lang w:val="ru-RU"/>
        </w:rPr>
        <w:t>стресостійкості</w:t>
      </w:r>
      <w:proofErr w:type="spellEnd"/>
      <w:r w:rsidRPr="00EE0040">
        <w:rPr>
          <w:b w:val="0"/>
          <w:lang w:val="ru-RU"/>
        </w:rPr>
        <w:t xml:space="preserve">. </w:t>
      </w:r>
      <w:proofErr w:type="spellStart"/>
      <w:r w:rsidRPr="00EE0040">
        <w:rPr>
          <w:b w:val="0"/>
          <w:lang w:val="ru-RU"/>
        </w:rPr>
        <w:t>Постійні</w:t>
      </w:r>
      <w:proofErr w:type="spellEnd"/>
      <w:r w:rsidRPr="00EE0040">
        <w:rPr>
          <w:b w:val="0"/>
          <w:lang w:val="ru-RU"/>
        </w:rPr>
        <w:t xml:space="preserve"> </w:t>
      </w:r>
      <w:proofErr w:type="spellStart"/>
      <w:r w:rsidRPr="00EE0040">
        <w:rPr>
          <w:b w:val="0"/>
          <w:lang w:val="ru-RU"/>
        </w:rPr>
        <w:t>психоемоційні</w:t>
      </w:r>
      <w:proofErr w:type="spellEnd"/>
      <w:r w:rsidRPr="00EE0040">
        <w:rPr>
          <w:b w:val="0"/>
          <w:lang w:val="ru-RU"/>
        </w:rPr>
        <w:t xml:space="preserve"> </w:t>
      </w:r>
      <w:proofErr w:type="spellStart"/>
      <w:r w:rsidRPr="00EE0040">
        <w:rPr>
          <w:b w:val="0"/>
          <w:lang w:val="ru-RU"/>
        </w:rPr>
        <w:t>навантаження</w:t>
      </w:r>
      <w:proofErr w:type="spellEnd"/>
      <w:r w:rsidRPr="00EE0040">
        <w:rPr>
          <w:b w:val="0"/>
          <w:lang w:val="ru-RU"/>
        </w:rPr>
        <w:t xml:space="preserve"> </w:t>
      </w:r>
      <w:proofErr w:type="spellStart"/>
      <w:r w:rsidRPr="00EE0040">
        <w:rPr>
          <w:b w:val="0"/>
          <w:lang w:val="ru-RU"/>
        </w:rPr>
        <w:t>можуть</w:t>
      </w:r>
      <w:proofErr w:type="spellEnd"/>
      <w:r w:rsidRPr="00EE0040">
        <w:rPr>
          <w:b w:val="0"/>
          <w:lang w:val="ru-RU"/>
        </w:rPr>
        <w:t xml:space="preserve"> </w:t>
      </w:r>
      <w:proofErr w:type="spellStart"/>
      <w:r w:rsidRPr="00EE0040">
        <w:rPr>
          <w:b w:val="0"/>
          <w:lang w:val="ru-RU"/>
        </w:rPr>
        <w:t>призводити</w:t>
      </w:r>
      <w:proofErr w:type="spellEnd"/>
      <w:r w:rsidRPr="00EE0040">
        <w:rPr>
          <w:b w:val="0"/>
          <w:lang w:val="ru-RU"/>
        </w:rPr>
        <w:t xml:space="preserve"> до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нездорових</w:t>
      </w:r>
      <w:proofErr w:type="spellEnd"/>
      <w:r w:rsidRPr="00EE0040">
        <w:rPr>
          <w:b w:val="0"/>
          <w:lang w:val="ru-RU"/>
        </w:rPr>
        <w:t xml:space="preserve"> </w:t>
      </w:r>
      <w:proofErr w:type="spellStart"/>
      <w:r w:rsidRPr="00EE0040">
        <w:rPr>
          <w:b w:val="0"/>
          <w:lang w:val="ru-RU"/>
        </w:rPr>
        <w:t>звичок</w:t>
      </w:r>
      <w:proofErr w:type="spellEnd"/>
      <w:r w:rsidRPr="00EE0040">
        <w:rPr>
          <w:b w:val="0"/>
          <w:lang w:val="ru-RU"/>
        </w:rPr>
        <w:t xml:space="preserve"> як </w:t>
      </w:r>
      <w:proofErr w:type="spellStart"/>
      <w:r w:rsidRPr="00EE0040">
        <w:rPr>
          <w:b w:val="0"/>
          <w:lang w:val="ru-RU"/>
        </w:rPr>
        <w:t>механізмів</w:t>
      </w:r>
      <w:proofErr w:type="spellEnd"/>
      <w:r w:rsidRPr="00EE0040">
        <w:rPr>
          <w:b w:val="0"/>
          <w:lang w:val="ru-RU"/>
        </w:rPr>
        <w:t xml:space="preserve"> </w:t>
      </w:r>
      <w:proofErr w:type="spellStart"/>
      <w:r w:rsidRPr="00EE0040">
        <w:rPr>
          <w:b w:val="0"/>
          <w:lang w:val="ru-RU"/>
        </w:rPr>
        <w:t>психологічного</w:t>
      </w:r>
      <w:proofErr w:type="spellEnd"/>
      <w:r w:rsidRPr="00EE0040">
        <w:rPr>
          <w:b w:val="0"/>
          <w:lang w:val="ru-RU"/>
        </w:rPr>
        <w:t xml:space="preserve"> </w:t>
      </w:r>
      <w:proofErr w:type="spellStart"/>
      <w:r w:rsidRPr="00EE0040">
        <w:rPr>
          <w:b w:val="0"/>
          <w:lang w:val="ru-RU"/>
        </w:rPr>
        <w:t>захисту</w:t>
      </w:r>
      <w:proofErr w:type="spellEnd"/>
      <w:r w:rsidR="003741AF">
        <w:rPr>
          <w:b w:val="0"/>
          <w:lang w:val="ru-RU"/>
        </w:rPr>
        <w:t> </w:t>
      </w:r>
      <w:r w:rsidRPr="00EE0040">
        <w:rPr>
          <w:b w:val="0"/>
          <w:lang w:val="ru-RU"/>
        </w:rPr>
        <w:t>[44]</w:t>
      </w:r>
    </w:p>
    <w:p w14:paraId="5E1C007B" w14:textId="1F35C2E8" w:rsidR="00EE0040" w:rsidRPr="003741AF" w:rsidRDefault="00EE0040" w:rsidP="003741AF">
      <w:pPr>
        <w:pStyle w:val="af1"/>
        <w:spacing w:line="240" w:lineRule="auto"/>
        <w:ind w:firstLine="709"/>
        <w:contextualSpacing/>
        <w:jc w:val="both"/>
        <w:rPr>
          <w:lang w:val="ru-RU"/>
        </w:rPr>
      </w:pPr>
      <w:proofErr w:type="spellStart"/>
      <w:r w:rsidRPr="003741AF">
        <w:rPr>
          <w:lang w:val="ru-RU"/>
        </w:rPr>
        <w:t>Критерії</w:t>
      </w:r>
      <w:proofErr w:type="spellEnd"/>
      <w:r w:rsidRPr="003741AF">
        <w:rPr>
          <w:lang w:val="ru-RU"/>
        </w:rPr>
        <w:t xml:space="preserve"> </w:t>
      </w:r>
      <w:proofErr w:type="spellStart"/>
      <w:r w:rsidRPr="003741AF">
        <w:rPr>
          <w:lang w:val="ru-RU"/>
        </w:rPr>
        <w:t>психологічного</w:t>
      </w:r>
      <w:proofErr w:type="spellEnd"/>
      <w:r w:rsidRPr="003741AF">
        <w:rPr>
          <w:lang w:val="ru-RU"/>
        </w:rPr>
        <w:t xml:space="preserve"> </w:t>
      </w:r>
      <w:proofErr w:type="spellStart"/>
      <w:r w:rsidRPr="003741AF">
        <w:rPr>
          <w:lang w:val="ru-RU"/>
        </w:rPr>
        <w:t>здоров</w:t>
      </w:r>
      <w:r w:rsidR="00345796" w:rsidRPr="003741AF">
        <w:rPr>
          <w:lang w:val="ru-RU"/>
        </w:rPr>
        <w:t>’</w:t>
      </w:r>
      <w:r w:rsidRPr="003741AF">
        <w:rPr>
          <w:lang w:val="ru-RU"/>
        </w:rPr>
        <w:t>я</w:t>
      </w:r>
      <w:proofErr w:type="spellEnd"/>
      <w:r w:rsidRPr="003741AF">
        <w:rPr>
          <w:lang w:val="ru-RU"/>
        </w:rPr>
        <w:t xml:space="preserve"> у </w:t>
      </w:r>
      <w:proofErr w:type="spellStart"/>
      <w:r w:rsidRPr="003741AF">
        <w:rPr>
          <w:lang w:val="ru-RU"/>
        </w:rPr>
        <w:t>контексті</w:t>
      </w:r>
      <w:proofErr w:type="spellEnd"/>
      <w:r w:rsidRPr="003741AF">
        <w:rPr>
          <w:lang w:val="ru-RU"/>
        </w:rPr>
        <w:t xml:space="preserve"> ЗСЖ</w:t>
      </w:r>
    </w:p>
    <w:p w14:paraId="29E7F154" w14:textId="3B705D37"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Як </w:t>
      </w:r>
      <w:proofErr w:type="spellStart"/>
      <w:r w:rsidRPr="00EE0040">
        <w:rPr>
          <w:b w:val="0"/>
          <w:lang w:val="ru-RU"/>
        </w:rPr>
        <w:t>основні</w:t>
      </w:r>
      <w:proofErr w:type="spellEnd"/>
      <w:r w:rsidRPr="00EE0040">
        <w:rPr>
          <w:b w:val="0"/>
          <w:lang w:val="ru-RU"/>
        </w:rPr>
        <w:t xml:space="preserve"> </w:t>
      </w:r>
      <w:proofErr w:type="spellStart"/>
      <w:r w:rsidRPr="00EE0040">
        <w:rPr>
          <w:b w:val="0"/>
          <w:lang w:val="ru-RU"/>
        </w:rPr>
        <w:t>критерії</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з </w:t>
      </w:r>
      <w:proofErr w:type="spellStart"/>
      <w:r w:rsidRPr="00EE0040">
        <w:rPr>
          <w:b w:val="0"/>
          <w:lang w:val="ru-RU"/>
        </w:rPr>
        <w:t>психологічної</w:t>
      </w:r>
      <w:proofErr w:type="spellEnd"/>
      <w:r w:rsidRPr="00EE0040">
        <w:rPr>
          <w:b w:val="0"/>
          <w:lang w:val="ru-RU"/>
        </w:rPr>
        <w:t xml:space="preserve"> точки </w:t>
      </w:r>
      <w:proofErr w:type="spellStart"/>
      <w:r w:rsidRPr="00EE0040">
        <w:rPr>
          <w:b w:val="0"/>
          <w:lang w:val="ru-RU"/>
        </w:rPr>
        <w:t>зору</w:t>
      </w:r>
      <w:proofErr w:type="spellEnd"/>
      <w:r w:rsidRPr="00EE0040">
        <w:rPr>
          <w:b w:val="0"/>
          <w:lang w:val="ru-RU"/>
        </w:rPr>
        <w:t xml:space="preserve"> </w:t>
      </w:r>
      <w:proofErr w:type="spellStart"/>
      <w:r w:rsidRPr="00EE0040">
        <w:rPr>
          <w:b w:val="0"/>
          <w:lang w:val="ru-RU"/>
        </w:rPr>
        <w:t>можна</w:t>
      </w:r>
      <w:proofErr w:type="spellEnd"/>
      <w:r w:rsidRPr="00EE0040">
        <w:rPr>
          <w:b w:val="0"/>
          <w:lang w:val="ru-RU"/>
        </w:rPr>
        <w:t xml:space="preserve"> </w:t>
      </w:r>
      <w:proofErr w:type="spellStart"/>
      <w:r w:rsidRPr="00EE0040">
        <w:rPr>
          <w:b w:val="0"/>
          <w:lang w:val="ru-RU"/>
        </w:rPr>
        <w:t>виділити</w:t>
      </w:r>
      <w:proofErr w:type="spellEnd"/>
      <w:r w:rsidRPr="00EE0040">
        <w:rPr>
          <w:b w:val="0"/>
          <w:lang w:val="ru-RU"/>
        </w:rPr>
        <w:t xml:space="preserve"> </w:t>
      </w:r>
      <w:proofErr w:type="spellStart"/>
      <w:r w:rsidRPr="00EE0040">
        <w:rPr>
          <w:b w:val="0"/>
          <w:lang w:val="ru-RU"/>
        </w:rPr>
        <w:t>такі</w:t>
      </w:r>
      <w:proofErr w:type="spellEnd"/>
      <w:r w:rsidRPr="00EE0040">
        <w:rPr>
          <w:b w:val="0"/>
          <w:lang w:val="ru-RU"/>
        </w:rPr>
        <w:t xml:space="preserve"> [45]:</w:t>
      </w:r>
    </w:p>
    <w:p w14:paraId="4221E8AD" w14:textId="2B2DF592" w:rsidR="00EE0040" w:rsidRPr="00EE0040" w:rsidRDefault="003741AF" w:rsidP="00C25437">
      <w:pPr>
        <w:pStyle w:val="af1"/>
        <w:numPr>
          <w:ilvl w:val="0"/>
          <w:numId w:val="103"/>
        </w:numPr>
        <w:spacing w:line="240" w:lineRule="auto"/>
        <w:contextualSpacing/>
        <w:jc w:val="both"/>
        <w:rPr>
          <w:b w:val="0"/>
          <w:lang w:val="ru-RU"/>
        </w:rPr>
      </w:pPr>
      <w:proofErr w:type="spellStart"/>
      <w:r>
        <w:rPr>
          <w:b w:val="0"/>
          <w:lang w:val="ru-RU"/>
        </w:rPr>
        <w:t>п</w:t>
      </w:r>
      <w:r w:rsidR="00EE0040" w:rsidRPr="00EE0040">
        <w:rPr>
          <w:b w:val="0"/>
          <w:lang w:val="ru-RU"/>
        </w:rPr>
        <w:t>озитивне</w:t>
      </w:r>
      <w:proofErr w:type="spellEnd"/>
      <w:r w:rsidR="00EE0040" w:rsidRPr="00EE0040">
        <w:rPr>
          <w:b w:val="0"/>
          <w:lang w:val="ru-RU"/>
        </w:rPr>
        <w:t xml:space="preserve"> </w:t>
      </w:r>
      <w:proofErr w:type="spellStart"/>
      <w:r w:rsidR="00EE0040" w:rsidRPr="00EE0040">
        <w:rPr>
          <w:b w:val="0"/>
          <w:lang w:val="ru-RU"/>
        </w:rPr>
        <w:t>емоційне</w:t>
      </w:r>
      <w:proofErr w:type="spellEnd"/>
      <w:r w:rsidR="00EE0040" w:rsidRPr="00EE0040">
        <w:rPr>
          <w:b w:val="0"/>
          <w:lang w:val="ru-RU"/>
        </w:rPr>
        <w:t xml:space="preserve"> </w:t>
      </w:r>
      <w:proofErr w:type="spellStart"/>
      <w:r w:rsidR="00EE0040" w:rsidRPr="00EE0040">
        <w:rPr>
          <w:b w:val="0"/>
          <w:lang w:val="ru-RU"/>
        </w:rPr>
        <w:t>самопочуття</w:t>
      </w:r>
      <w:proofErr w:type="spellEnd"/>
      <w:r w:rsidR="00EE0040" w:rsidRPr="00EE0040">
        <w:rPr>
          <w:b w:val="0"/>
          <w:lang w:val="ru-RU"/>
        </w:rPr>
        <w:t xml:space="preserve"> та </w:t>
      </w:r>
      <w:proofErr w:type="spellStart"/>
      <w:r w:rsidR="00EE0040" w:rsidRPr="00EE0040">
        <w:rPr>
          <w:b w:val="0"/>
          <w:lang w:val="ru-RU"/>
        </w:rPr>
        <w:t>оптимістичний</w:t>
      </w:r>
      <w:proofErr w:type="spellEnd"/>
      <w:r w:rsidR="00EE0040" w:rsidRPr="00EE0040">
        <w:rPr>
          <w:b w:val="0"/>
          <w:lang w:val="ru-RU"/>
        </w:rPr>
        <w:t xml:space="preserve"> </w:t>
      </w:r>
      <w:proofErr w:type="spellStart"/>
      <w:r w:rsidR="00EE0040" w:rsidRPr="00EE0040">
        <w:rPr>
          <w:b w:val="0"/>
          <w:lang w:val="ru-RU"/>
        </w:rPr>
        <w:t>настрій</w:t>
      </w:r>
      <w:proofErr w:type="spellEnd"/>
      <w:r>
        <w:rPr>
          <w:b w:val="0"/>
          <w:lang w:val="ru-RU"/>
        </w:rPr>
        <w:t>;</w:t>
      </w:r>
    </w:p>
    <w:p w14:paraId="29E8016D" w14:textId="3A76256B" w:rsidR="00EE0040" w:rsidRPr="00EE0040" w:rsidRDefault="003741AF" w:rsidP="00C25437">
      <w:pPr>
        <w:pStyle w:val="af1"/>
        <w:numPr>
          <w:ilvl w:val="0"/>
          <w:numId w:val="103"/>
        </w:numPr>
        <w:spacing w:line="240" w:lineRule="auto"/>
        <w:contextualSpacing/>
        <w:jc w:val="both"/>
        <w:rPr>
          <w:b w:val="0"/>
          <w:lang w:val="ru-RU"/>
        </w:rPr>
      </w:pPr>
      <w:proofErr w:type="spellStart"/>
      <w:r>
        <w:rPr>
          <w:b w:val="0"/>
          <w:lang w:val="ru-RU"/>
        </w:rPr>
        <w:t>в</w:t>
      </w:r>
      <w:r w:rsidR="00EE0040" w:rsidRPr="00EE0040">
        <w:rPr>
          <w:b w:val="0"/>
          <w:lang w:val="ru-RU"/>
        </w:rPr>
        <w:t>исокий</w:t>
      </w:r>
      <w:proofErr w:type="spellEnd"/>
      <w:r w:rsidR="00EE0040" w:rsidRPr="00EE0040">
        <w:rPr>
          <w:b w:val="0"/>
          <w:lang w:val="ru-RU"/>
        </w:rPr>
        <w:t xml:space="preserve"> </w:t>
      </w:r>
      <w:proofErr w:type="spellStart"/>
      <w:r w:rsidR="00EE0040" w:rsidRPr="00EE0040">
        <w:rPr>
          <w:b w:val="0"/>
          <w:lang w:val="ru-RU"/>
        </w:rPr>
        <w:t>рі</w:t>
      </w:r>
      <w:r>
        <w:rPr>
          <w:b w:val="0"/>
          <w:lang w:val="ru-RU"/>
        </w:rPr>
        <w:t>вень</w:t>
      </w:r>
      <w:proofErr w:type="spellEnd"/>
      <w:r>
        <w:rPr>
          <w:b w:val="0"/>
          <w:lang w:val="ru-RU"/>
        </w:rPr>
        <w:t xml:space="preserve"> </w:t>
      </w:r>
      <w:proofErr w:type="spellStart"/>
      <w:r>
        <w:rPr>
          <w:b w:val="0"/>
          <w:lang w:val="ru-RU"/>
        </w:rPr>
        <w:t>рефлексії</w:t>
      </w:r>
      <w:proofErr w:type="spellEnd"/>
      <w:r>
        <w:rPr>
          <w:b w:val="0"/>
          <w:lang w:val="ru-RU"/>
        </w:rPr>
        <w:t xml:space="preserve"> та </w:t>
      </w:r>
      <w:proofErr w:type="spellStart"/>
      <w:r>
        <w:rPr>
          <w:b w:val="0"/>
          <w:lang w:val="ru-RU"/>
        </w:rPr>
        <w:t>саморозуміння</w:t>
      </w:r>
      <w:proofErr w:type="spellEnd"/>
      <w:r>
        <w:rPr>
          <w:b w:val="0"/>
          <w:lang w:val="ru-RU"/>
        </w:rPr>
        <w:t>;</w:t>
      </w:r>
    </w:p>
    <w:p w14:paraId="448B7E80" w14:textId="75A8A86E" w:rsidR="00EE0040" w:rsidRPr="00EE0040" w:rsidRDefault="003741AF" w:rsidP="00C25437">
      <w:pPr>
        <w:pStyle w:val="af1"/>
        <w:numPr>
          <w:ilvl w:val="0"/>
          <w:numId w:val="103"/>
        </w:numPr>
        <w:spacing w:line="240" w:lineRule="auto"/>
        <w:contextualSpacing/>
        <w:jc w:val="both"/>
        <w:rPr>
          <w:b w:val="0"/>
          <w:lang w:val="ru-RU"/>
        </w:rPr>
      </w:pPr>
      <w:proofErr w:type="spellStart"/>
      <w:r>
        <w:rPr>
          <w:b w:val="0"/>
          <w:lang w:val="ru-RU"/>
        </w:rPr>
        <w:t>н</w:t>
      </w:r>
      <w:r w:rsidR="00EE0040" w:rsidRPr="00EE0040">
        <w:rPr>
          <w:b w:val="0"/>
          <w:lang w:val="ru-RU"/>
        </w:rPr>
        <w:t>аявність</w:t>
      </w:r>
      <w:proofErr w:type="spellEnd"/>
      <w:r w:rsidR="00EE0040" w:rsidRPr="00EE0040">
        <w:rPr>
          <w:b w:val="0"/>
          <w:lang w:val="ru-RU"/>
        </w:rPr>
        <w:t xml:space="preserve"> </w:t>
      </w:r>
      <w:proofErr w:type="spellStart"/>
      <w:r w:rsidR="00EE0040" w:rsidRPr="00EE0040">
        <w:rPr>
          <w:b w:val="0"/>
          <w:lang w:val="ru-RU"/>
        </w:rPr>
        <w:t>мотивації</w:t>
      </w:r>
      <w:proofErr w:type="spellEnd"/>
      <w:r w:rsidR="00EE0040" w:rsidRPr="00EE0040">
        <w:rPr>
          <w:b w:val="0"/>
          <w:lang w:val="ru-RU"/>
        </w:rPr>
        <w:t xml:space="preserve"> до </w:t>
      </w:r>
      <w:proofErr w:type="spellStart"/>
      <w:r w:rsidR="00EE0040" w:rsidRPr="00EE0040">
        <w:rPr>
          <w:b w:val="0"/>
          <w:lang w:val="ru-RU"/>
        </w:rPr>
        <w:t>саморозвитку</w:t>
      </w:r>
      <w:proofErr w:type="spellEnd"/>
      <w:r w:rsidR="00EE0040" w:rsidRPr="00EE0040">
        <w:rPr>
          <w:b w:val="0"/>
          <w:lang w:val="ru-RU"/>
        </w:rPr>
        <w:t xml:space="preserve"> та </w:t>
      </w:r>
      <w:proofErr w:type="spellStart"/>
      <w:r w:rsidR="00EE0040" w:rsidRPr="00EE0040">
        <w:rPr>
          <w:b w:val="0"/>
          <w:lang w:val="ru-RU"/>
        </w:rPr>
        <w:t>покращення</w:t>
      </w:r>
      <w:proofErr w:type="spellEnd"/>
      <w:r w:rsidR="00EE0040" w:rsidRPr="00EE0040">
        <w:rPr>
          <w:b w:val="0"/>
          <w:lang w:val="ru-RU"/>
        </w:rPr>
        <w:t xml:space="preserve"> </w:t>
      </w:r>
      <w:proofErr w:type="spellStart"/>
      <w:r w:rsidR="00EE0040" w:rsidRPr="00EE0040">
        <w:rPr>
          <w:b w:val="0"/>
          <w:lang w:val="ru-RU"/>
        </w:rPr>
        <w:t>якості</w:t>
      </w:r>
      <w:proofErr w:type="spellEnd"/>
      <w:r w:rsidR="00EE0040" w:rsidRPr="00EE0040">
        <w:rPr>
          <w:b w:val="0"/>
          <w:lang w:val="ru-RU"/>
        </w:rPr>
        <w:t xml:space="preserve"> </w:t>
      </w:r>
      <w:proofErr w:type="spellStart"/>
      <w:r w:rsidR="00EE0040" w:rsidRPr="00EE0040">
        <w:rPr>
          <w:b w:val="0"/>
          <w:lang w:val="ru-RU"/>
        </w:rPr>
        <w:t>діяльності</w:t>
      </w:r>
      <w:proofErr w:type="spellEnd"/>
      <w:r>
        <w:rPr>
          <w:b w:val="0"/>
          <w:lang w:val="ru-RU"/>
        </w:rPr>
        <w:t>;</w:t>
      </w:r>
    </w:p>
    <w:p w14:paraId="20B249DE" w14:textId="10382CF1" w:rsidR="00636E31" w:rsidRDefault="003741AF" w:rsidP="00C25437">
      <w:pPr>
        <w:pStyle w:val="af1"/>
        <w:numPr>
          <w:ilvl w:val="0"/>
          <w:numId w:val="103"/>
        </w:numPr>
        <w:spacing w:line="240" w:lineRule="auto"/>
        <w:contextualSpacing/>
        <w:jc w:val="both"/>
        <w:rPr>
          <w:b w:val="0"/>
          <w:lang w:val="ru-RU"/>
        </w:rPr>
      </w:pPr>
      <w:proofErr w:type="spellStart"/>
      <w:r>
        <w:rPr>
          <w:b w:val="0"/>
          <w:lang w:val="ru-RU"/>
        </w:rPr>
        <w:t>с</w:t>
      </w:r>
      <w:r w:rsidR="00EE0040" w:rsidRPr="00EE0040">
        <w:rPr>
          <w:b w:val="0"/>
          <w:lang w:val="ru-RU"/>
        </w:rPr>
        <w:t>оціальна</w:t>
      </w:r>
      <w:proofErr w:type="spellEnd"/>
      <w:r w:rsidR="00EE0040" w:rsidRPr="00EE0040">
        <w:rPr>
          <w:b w:val="0"/>
          <w:lang w:val="ru-RU"/>
        </w:rPr>
        <w:t xml:space="preserve"> </w:t>
      </w:r>
      <w:proofErr w:type="spellStart"/>
      <w:r w:rsidR="00EE0040" w:rsidRPr="00EE0040">
        <w:rPr>
          <w:b w:val="0"/>
          <w:lang w:val="ru-RU"/>
        </w:rPr>
        <w:t>адаптивність</w:t>
      </w:r>
      <w:proofErr w:type="spellEnd"/>
      <w:r w:rsidR="00EE0040" w:rsidRPr="00EE0040">
        <w:rPr>
          <w:b w:val="0"/>
          <w:lang w:val="ru-RU"/>
        </w:rPr>
        <w:t xml:space="preserve"> та </w:t>
      </w:r>
      <w:proofErr w:type="spellStart"/>
      <w:r w:rsidR="00EE0040" w:rsidRPr="00EE0040">
        <w:rPr>
          <w:b w:val="0"/>
          <w:lang w:val="ru-RU"/>
        </w:rPr>
        <w:t>здатність</w:t>
      </w:r>
      <w:proofErr w:type="spellEnd"/>
      <w:r w:rsidR="00EE0040" w:rsidRPr="00EE0040">
        <w:rPr>
          <w:b w:val="0"/>
          <w:lang w:val="ru-RU"/>
        </w:rPr>
        <w:t xml:space="preserve"> </w:t>
      </w:r>
      <w:proofErr w:type="spellStart"/>
      <w:r w:rsidR="00EE0040" w:rsidRPr="00EE0040">
        <w:rPr>
          <w:b w:val="0"/>
          <w:lang w:val="ru-RU"/>
        </w:rPr>
        <w:t>виконувати</w:t>
      </w:r>
      <w:proofErr w:type="spellEnd"/>
      <w:r w:rsidR="00EE0040" w:rsidRPr="00EE0040">
        <w:rPr>
          <w:b w:val="0"/>
          <w:lang w:val="ru-RU"/>
        </w:rPr>
        <w:t xml:space="preserve"> </w:t>
      </w:r>
      <w:proofErr w:type="spellStart"/>
      <w:r w:rsidR="00EE0040" w:rsidRPr="00EE0040">
        <w:rPr>
          <w:b w:val="0"/>
          <w:lang w:val="ru-RU"/>
        </w:rPr>
        <w:t>основні</w:t>
      </w:r>
      <w:proofErr w:type="spellEnd"/>
      <w:r w:rsidR="00EE0040" w:rsidRPr="00EE0040">
        <w:rPr>
          <w:b w:val="0"/>
          <w:lang w:val="ru-RU"/>
        </w:rPr>
        <w:t xml:space="preserve"> </w:t>
      </w:r>
      <w:proofErr w:type="spellStart"/>
      <w:r w:rsidR="00EE0040" w:rsidRPr="00EE0040">
        <w:rPr>
          <w:b w:val="0"/>
          <w:lang w:val="ru-RU"/>
        </w:rPr>
        <w:t>соціальні</w:t>
      </w:r>
      <w:proofErr w:type="spellEnd"/>
      <w:r w:rsidR="00EE0040" w:rsidRPr="00EE0040">
        <w:rPr>
          <w:b w:val="0"/>
          <w:lang w:val="ru-RU"/>
        </w:rPr>
        <w:t xml:space="preserve"> </w:t>
      </w:r>
      <w:proofErr w:type="spellStart"/>
      <w:proofErr w:type="gramStart"/>
      <w:r w:rsidR="00EE0040" w:rsidRPr="00EE0040">
        <w:rPr>
          <w:b w:val="0"/>
          <w:lang w:val="ru-RU"/>
        </w:rPr>
        <w:t>функції.Зрозуміло</w:t>
      </w:r>
      <w:proofErr w:type="spellEnd"/>
      <w:proofErr w:type="gramEnd"/>
      <w:r w:rsidR="00EE0040" w:rsidRPr="00EE0040">
        <w:rPr>
          <w:b w:val="0"/>
          <w:lang w:val="ru-RU"/>
        </w:rPr>
        <w:t xml:space="preserve">, </w:t>
      </w:r>
      <w:proofErr w:type="spellStart"/>
      <w:r w:rsidR="00EE0040" w:rsidRPr="00EE0040">
        <w:rPr>
          <w:b w:val="0"/>
          <w:lang w:val="ru-RU"/>
        </w:rPr>
        <w:t>що</w:t>
      </w:r>
      <w:proofErr w:type="spellEnd"/>
      <w:r w:rsidR="00EE0040" w:rsidRPr="00EE0040">
        <w:rPr>
          <w:b w:val="0"/>
          <w:lang w:val="ru-RU"/>
        </w:rPr>
        <w:t xml:space="preserve"> </w:t>
      </w:r>
      <w:proofErr w:type="spellStart"/>
      <w:r w:rsidR="00EE0040" w:rsidRPr="00EE0040">
        <w:rPr>
          <w:b w:val="0"/>
          <w:lang w:val="ru-RU"/>
        </w:rPr>
        <w:t>ці</w:t>
      </w:r>
      <w:proofErr w:type="spellEnd"/>
      <w:r w:rsidR="00EE0040" w:rsidRPr="00EE0040">
        <w:rPr>
          <w:b w:val="0"/>
          <w:lang w:val="ru-RU"/>
        </w:rPr>
        <w:t xml:space="preserve"> </w:t>
      </w:r>
      <w:proofErr w:type="spellStart"/>
      <w:r w:rsidR="00EE0040" w:rsidRPr="00EE0040">
        <w:rPr>
          <w:b w:val="0"/>
          <w:lang w:val="ru-RU"/>
        </w:rPr>
        <w:t>критерії</w:t>
      </w:r>
      <w:proofErr w:type="spellEnd"/>
      <w:r w:rsidR="00EE0040" w:rsidRPr="00EE0040">
        <w:rPr>
          <w:b w:val="0"/>
          <w:lang w:val="ru-RU"/>
        </w:rPr>
        <w:t xml:space="preserve"> є </w:t>
      </w:r>
      <w:proofErr w:type="spellStart"/>
      <w:r w:rsidR="00EE0040" w:rsidRPr="00EE0040">
        <w:rPr>
          <w:b w:val="0"/>
          <w:lang w:val="ru-RU"/>
        </w:rPr>
        <w:t>ідеальними</w:t>
      </w:r>
      <w:proofErr w:type="spellEnd"/>
      <w:r w:rsidR="00EE0040" w:rsidRPr="00EE0040">
        <w:rPr>
          <w:b w:val="0"/>
          <w:lang w:val="ru-RU"/>
        </w:rPr>
        <w:t xml:space="preserve"> </w:t>
      </w:r>
      <w:proofErr w:type="spellStart"/>
      <w:r w:rsidR="00EE0040" w:rsidRPr="00EE0040">
        <w:rPr>
          <w:b w:val="0"/>
          <w:lang w:val="ru-RU"/>
        </w:rPr>
        <w:t>орієнтирами</w:t>
      </w:r>
      <w:proofErr w:type="spellEnd"/>
      <w:r w:rsidR="00EE0040" w:rsidRPr="00EE0040">
        <w:rPr>
          <w:b w:val="0"/>
          <w:lang w:val="ru-RU"/>
        </w:rPr>
        <w:t xml:space="preserve">, і не </w:t>
      </w:r>
      <w:proofErr w:type="spellStart"/>
      <w:r w:rsidR="00EE0040" w:rsidRPr="00EE0040">
        <w:rPr>
          <w:b w:val="0"/>
          <w:lang w:val="ru-RU"/>
        </w:rPr>
        <w:t>кожна</w:t>
      </w:r>
      <w:proofErr w:type="spellEnd"/>
      <w:r w:rsidR="00EE0040" w:rsidRPr="00EE0040">
        <w:rPr>
          <w:b w:val="0"/>
          <w:lang w:val="ru-RU"/>
        </w:rPr>
        <w:t xml:space="preserve"> </w:t>
      </w:r>
      <w:proofErr w:type="spellStart"/>
      <w:r w:rsidR="00EE0040" w:rsidRPr="00EE0040">
        <w:rPr>
          <w:b w:val="0"/>
          <w:lang w:val="ru-RU"/>
        </w:rPr>
        <w:t>людина</w:t>
      </w:r>
      <w:proofErr w:type="spellEnd"/>
      <w:r w:rsidR="00EE0040" w:rsidRPr="00EE0040">
        <w:rPr>
          <w:b w:val="0"/>
          <w:lang w:val="ru-RU"/>
        </w:rPr>
        <w:t xml:space="preserve"> </w:t>
      </w:r>
      <w:proofErr w:type="spellStart"/>
      <w:r w:rsidR="00EE0040" w:rsidRPr="00EE0040">
        <w:rPr>
          <w:b w:val="0"/>
          <w:lang w:val="ru-RU"/>
        </w:rPr>
        <w:t>відповідає</w:t>
      </w:r>
      <w:proofErr w:type="spellEnd"/>
      <w:r w:rsidR="00EE0040" w:rsidRPr="00EE0040">
        <w:rPr>
          <w:b w:val="0"/>
          <w:lang w:val="ru-RU"/>
        </w:rPr>
        <w:t xml:space="preserve"> </w:t>
      </w:r>
      <w:proofErr w:type="spellStart"/>
      <w:r w:rsidR="00EE0040" w:rsidRPr="00EE0040">
        <w:rPr>
          <w:b w:val="0"/>
          <w:lang w:val="ru-RU"/>
        </w:rPr>
        <w:t>їм</w:t>
      </w:r>
      <w:proofErr w:type="spellEnd"/>
      <w:r w:rsidR="00EE0040" w:rsidRPr="00EE0040">
        <w:rPr>
          <w:b w:val="0"/>
          <w:lang w:val="ru-RU"/>
        </w:rPr>
        <w:t xml:space="preserve"> у </w:t>
      </w:r>
      <w:proofErr w:type="spellStart"/>
      <w:r w:rsidR="00EE0040" w:rsidRPr="00EE0040">
        <w:rPr>
          <w:b w:val="0"/>
          <w:lang w:val="ru-RU"/>
        </w:rPr>
        <w:t>повному</w:t>
      </w:r>
      <w:proofErr w:type="spellEnd"/>
      <w:r w:rsidR="00EE0040" w:rsidRPr="00EE0040">
        <w:rPr>
          <w:b w:val="0"/>
          <w:lang w:val="ru-RU"/>
        </w:rPr>
        <w:t xml:space="preserve"> </w:t>
      </w:r>
      <w:proofErr w:type="spellStart"/>
      <w:r w:rsidR="00EE0040" w:rsidRPr="00EE0040">
        <w:rPr>
          <w:b w:val="0"/>
          <w:lang w:val="ru-RU"/>
        </w:rPr>
        <w:t>обсязі</w:t>
      </w:r>
      <w:proofErr w:type="spellEnd"/>
      <w:r w:rsidR="00EE0040" w:rsidRPr="00EE0040">
        <w:rPr>
          <w:b w:val="0"/>
          <w:lang w:val="ru-RU"/>
        </w:rPr>
        <w:t>.</w:t>
      </w:r>
    </w:p>
    <w:p w14:paraId="12049453" w14:textId="5620DB56" w:rsidR="00636E31" w:rsidRDefault="00EE0040" w:rsidP="003741AF">
      <w:pPr>
        <w:pStyle w:val="af1"/>
        <w:spacing w:line="240" w:lineRule="auto"/>
        <w:ind w:firstLine="709"/>
        <w:contextualSpacing/>
        <w:jc w:val="both"/>
        <w:rPr>
          <w:b w:val="0"/>
          <w:lang w:val="ru-RU"/>
        </w:rPr>
      </w:pPr>
      <w:proofErr w:type="spellStart"/>
      <w:r w:rsidRPr="00EE0040">
        <w:rPr>
          <w:b w:val="0"/>
          <w:lang w:val="ru-RU"/>
        </w:rPr>
        <w:lastRenderedPageBreak/>
        <w:t>Однак</w:t>
      </w:r>
      <w:proofErr w:type="spellEnd"/>
      <w:r w:rsidRPr="00EE0040">
        <w:rPr>
          <w:b w:val="0"/>
          <w:lang w:val="ru-RU"/>
        </w:rPr>
        <w:t xml:space="preserve"> </w:t>
      </w:r>
      <w:proofErr w:type="spellStart"/>
      <w:r w:rsidRPr="00EE0040">
        <w:rPr>
          <w:b w:val="0"/>
          <w:lang w:val="ru-RU"/>
        </w:rPr>
        <w:t>їх</w:t>
      </w:r>
      <w:proofErr w:type="spellEnd"/>
      <w:r w:rsidRPr="00EE0040">
        <w:rPr>
          <w:b w:val="0"/>
          <w:lang w:val="ru-RU"/>
        </w:rPr>
        <w:t xml:space="preserve"> </w:t>
      </w:r>
      <w:proofErr w:type="spellStart"/>
      <w:r w:rsidRPr="00EE0040">
        <w:rPr>
          <w:b w:val="0"/>
          <w:lang w:val="ru-RU"/>
        </w:rPr>
        <w:t>досягнення</w:t>
      </w:r>
      <w:proofErr w:type="spellEnd"/>
      <w:r w:rsidRPr="00EE0040">
        <w:rPr>
          <w:b w:val="0"/>
          <w:lang w:val="ru-RU"/>
        </w:rPr>
        <w:t xml:space="preserve"> </w:t>
      </w:r>
      <w:proofErr w:type="spellStart"/>
      <w:r w:rsidRPr="00EE0040">
        <w:rPr>
          <w:b w:val="0"/>
          <w:lang w:val="ru-RU"/>
        </w:rPr>
        <w:t>сприяє</w:t>
      </w:r>
      <w:proofErr w:type="spellEnd"/>
      <w:r w:rsidRPr="00EE0040">
        <w:rPr>
          <w:b w:val="0"/>
          <w:lang w:val="ru-RU"/>
        </w:rPr>
        <w:t xml:space="preserve"> </w:t>
      </w:r>
      <w:proofErr w:type="spellStart"/>
      <w:r w:rsidRPr="00EE0040">
        <w:rPr>
          <w:b w:val="0"/>
          <w:lang w:val="ru-RU"/>
        </w:rPr>
        <w:t>гармонійному</w:t>
      </w:r>
      <w:proofErr w:type="spellEnd"/>
      <w:r w:rsidRPr="00EE0040">
        <w:rPr>
          <w:b w:val="0"/>
          <w:lang w:val="ru-RU"/>
        </w:rPr>
        <w:t xml:space="preserve"> </w:t>
      </w:r>
      <w:proofErr w:type="spellStart"/>
      <w:r w:rsidRPr="00EE0040">
        <w:rPr>
          <w:b w:val="0"/>
          <w:lang w:val="ru-RU"/>
        </w:rPr>
        <w:t>розвитку</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та </w:t>
      </w:r>
      <w:proofErr w:type="spellStart"/>
      <w:r w:rsidRPr="00EE0040">
        <w:rPr>
          <w:b w:val="0"/>
          <w:lang w:val="ru-RU"/>
        </w:rPr>
        <w:t>підтримці</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[49</w:t>
      </w:r>
      <w:proofErr w:type="gramStart"/>
      <w:r w:rsidRPr="00EE0040">
        <w:rPr>
          <w:b w:val="0"/>
          <w:lang w:val="ru-RU"/>
        </w:rPr>
        <w:t>].</w:t>
      </w:r>
      <w:proofErr w:type="spellStart"/>
      <w:r w:rsidRPr="00EE0040">
        <w:rPr>
          <w:b w:val="0"/>
          <w:lang w:val="ru-RU"/>
        </w:rPr>
        <w:t>Формування</w:t>
      </w:r>
      <w:proofErr w:type="spellEnd"/>
      <w:proofErr w:type="gram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залежить</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комплексу </w:t>
      </w:r>
      <w:proofErr w:type="spellStart"/>
      <w:r w:rsidRPr="00EE0040">
        <w:rPr>
          <w:b w:val="0"/>
          <w:lang w:val="ru-RU"/>
        </w:rPr>
        <w:t>чинників</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включають</w:t>
      </w:r>
      <w:proofErr w:type="spellEnd"/>
      <w:r w:rsidRPr="00EE0040">
        <w:rPr>
          <w:b w:val="0"/>
          <w:lang w:val="ru-RU"/>
        </w:rPr>
        <w:t xml:space="preserve"> </w:t>
      </w:r>
      <w:proofErr w:type="spellStart"/>
      <w:r w:rsidRPr="00EE0040">
        <w:rPr>
          <w:b w:val="0"/>
          <w:lang w:val="ru-RU"/>
        </w:rPr>
        <w:t>сімейне</w:t>
      </w:r>
      <w:proofErr w:type="spellEnd"/>
      <w:r w:rsidRPr="00EE0040">
        <w:rPr>
          <w:b w:val="0"/>
          <w:lang w:val="ru-RU"/>
        </w:rPr>
        <w:t xml:space="preserve"> </w:t>
      </w:r>
      <w:proofErr w:type="spellStart"/>
      <w:r w:rsidRPr="00EE0040">
        <w:rPr>
          <w:b w:val="0"/>
          <w:lang w:val="ru-RU"/>
        </w:rPr>
        <w:t>виховання</w:t>
      </w:r>
      <w:proofErr w:type="spellEnd"/>
      <w:r w:rsidRPr="00EE0040">
        <w:rPr>
          <w:b w:val="0"/>
          <w:lang w:val="ru-RU"/>
        </w:rPr>
        <w:t xml:space="preserve">, </w:t>
      </w:r>
      <w:proofErr w:type="spellStart"/>
      <w:r w:rsidRPr="00EE0040">
        <w:rPr>
          <w:b w:val="0"/>
          <w:lang w:val="ru-RU"/>
        </w:rPr>
        <w:t>соціальне</w:t>
      </w:r>
      <w:proofErr w:type="spellEnd"/>
      <w:r w:rsidRPr="00EE0040">
        <w:rPr>
          <w:b w:val="0"/>
          <w:lang w:val="ru-RU"/>
        </w:rPr>
        <w:t xml:space="preserve"> </w:t>
      </w:r>
      <w:proofErr w:type="spellStart"/>
      <w:r w:rsidRPr="00EE0040">
        <w:rPr>
          <w:b w:val="0"/>
          <w:lang w:val="ru-RU"/>
        </w:rPr>
        <w:t>середовище</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психологічної</w:t>
      </w:r>
      <w:proofErr w:type="spellEnd"/>
      <w:r w:rsidRPr="00EE0040">
        <w:rPr>
          <w:b w:val="0"/>
          <w:lang w:val="ru-RU"/>
        </w:rPr>
        <w:t xml:space="preserve"> </w:t>
      </w:r>
      <w:proofErr w:type="spellStart"/>
      <w:r w:rsidRPr="00EE0040">
        <w:rPr>
          <w:b w:val="0"/>
          <w:lang w:val="ru-RU"/>
        </w:rPr>
        <w:t>зрілості</w:t>
      </w:r>
      <w:proofErr w:type="spellEnd"/>
      <w:r w:rsidRPr="00EE0040">
        <w:rPr>
          <w:b w:val="0"/>
          <w:lang w:val="ru-RU"/>
        </w:rPr>
        <w:t xml:space="preserve"> та </w:t>
      </w:r>
      <w:proofErr w:type="spellStart"/>
      <w:r w:rsidRPr="00EE0040">
        <w:rPr>
          <w:b w:val="0"/>
          <w:lang w:val="ru-RU"/>
        </w:rPr>
        <w:t>індивідуальні</w:t>
      </w:r>
      <w:proofErr w:type="spellEnd"/>
      <w:r w:rsidRPr="00EE0040">
        <w:rPr>
          <w:b w:val="0"/>
          <w:lang w:val="ru-RU"/>
        </w:rPr>
        <w:t xml:space="preserve"> </w:t>
      </w:r>
      <w:proofErr w:type="spellStart"/>
      <w:r w:rsidRPr="00EE0040">
        <w:rPr>
          <w:b w:val="0"/>
          <w:lang w:val="ru-RU"/>
        </w:rPr>
        <w:t>цінності</w:t>
      </w:r>
      <w:proofErr w:type="spellEnd"/>
      <w:r w:rsidRPr="00EE0040">
        <w:rPr>
          <w:b w:val="0"/>
          <w:lang w:val="ru-RU"/>
        </w:rPr>
        <w:t xml:space="preserve">. </w:t>
      </w:r>
    </w:p>
    <w:p w14:paraId="118E7FA5" w14:textId="7910D3A9" w:rsidR="00EE0040" w:rsidRDefault="00EE0040" w:rsidP="003741AF">
      <w:pPr>
        <w:pStyle w:val="af1"/>
        <w:spacing w:line="240" w:lineRule="auto"/>
        <w:ind w:firstLine="709"/>
        <w:contextualSpacing/>
        <w:jc w:val="both"/>
        <w:rPr>
          <w:b w:val="0"/>
          <w:lang w:val="ru-RU"/>
        </w:rPr>
      </w:pPr>
      <w:proofErr w:type="spellStart"/>
      <w:r w:rsidRPr="00EE0040">
        <w:rPr>
          <w:b w:val="0"/>
          <w:lang w:val="ru-RU"/>
        </w:rPr>
        <w:t>Важливу</w:t>
      </w:r>
      <w:proofErr w:type="spellEnd"/>
      <w:r w:rsidRPr="00EE0040">
        <w:rPr>
          <w:b w:val="0"/>
          <w:lang w:val="ru-RU"/>
        </w:rPr>
        <w:t xml:space="preserve"> роль </w:t>
      </w:r>
      <w:proofErr w:type="spellStart"/>
      <w:r w:rsidRPr="00EE0040">
        <w:rPr>
          <w:b w:val="0"/>
          <w:lang w:val="ru-RU"/>
        </w:rPr>
        <w:t>відіграє</w:t>
      </w:r>
      <w:proofErr w:type="spellEnd"/>
      <w:r w:rsidRPr="00EE0040">
        <w:rPr>
          <w:b w:val="0"/>
          <w:lang w:val="ru-RU"/>
        </w:rPr>
        <w:t xml:space="preserve"> </w:t>
      </w:r>
      <w:proofErr w:type="spellStart"/>
      <w:r w:rsidRPr="00EE0040">
        <w:rPr>
          <w:b w:val="0"/>
          <w:lang w:val="ru-RU"/>
        </w:rPr>
        <w:t>розуміння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не </w:t>
      </w:r>
      <w:proofErr w:type="spellStart"/>
      <w:r w:rsidRPr="00EE0040">
        <w:rPr>
          <w:b w:val="0"/>
          <w:lang w:val="ru-RU"/>
        </w:rPr>
        <w:t>лише</w:t>
      </w:r>
      <w:proofErr w:type="spellEnd"/>
      <w:r w:rsidRPr="00EE0040">
        <w:rPr>
          <w:b w:val="0"/>
          <w:lang w:val="ru-RU"/>
        </w:rPr>
        <w:t xml:space="preserve"> як </w:t>
      </w:r>
      <w:proofErr w:type="spellStart"/>
      <w:r w:rsidRPr="00EE0040">
        <w:rPr>
          <w:b w:val="0"/>
          <w:lang w:val="ru-RU"/>
        </w:rPr>
        <w:t>фізичного</w:t>
      </w:r>
      <w:proofErr w:type="spellEnd"/>
      <w:r w:rsidRPr="00EE0040">
        <w:rPr>
          <w:b w:val="0"/>
          <w:lang w:val="ru-RU"/>
        </w:rPr>
        <w:t xml:space="preserve">, а й як </w:t>
      </w:r>
      <w:proofErr w:type="spellStart"/>
      <w:r w:rsidRPr="00EE0040">
        <w:rPr>
          <w:b w:val="0"/>
          <w:lang w:val="ru-RU"/>
        </w:rPr>
        <w:t>психологічного</w:t>
      </w:r>
      <w:proofErr w:type="spellEnd"/>
      <w:r w:rsidRPr="00EE0040">
        <w:rPr>
          <w:b w:val="0"/>
          <w:lang w:val="ru-RU"/>
        </w:rPr>
        <w:t xml:space="preserve"> та </w:t>
      </w:r>
      <w:proofErr w:type="spellStart"/>
      <w:r w:rsidRPr="00EE0040">
        <w:rPr>
          <w:b w:val="0"/>
          <w:lang w:val="ru-RU"/>
        </w:rPr>
        <w:t>соціального</w:t>
      </w:r>
      <w:proofErr w:type="spellEnd"/>
      <w:r w:rsidRPr="00EE0040">
        <w:rPr>
          <w:b w:val="0"/>
          <w:lang w:val="ru-RU"/>
        </w:rPr>
        <w:t xml:space="preserve"> </w:t>
      </w:r>
      <w:proofErr w:type="spellStart"/>
      <w:proofErr w:type="gramStart"/>
      <w:r w:rsidRPr="00EE0040">
        <w:rPr>
          <w:b w:val="0"/>
          <w:lang w:val="ru-RU"/>
        </w:rPr>
        <w:t>благополуччя.Ефективне</w:t>
      </w:r>
      <w:proofErr w:type="spellEnd"/>
      <w:proofErr w:type="gramEnd"/>
      <w:r w:rsidRPr="00EE0040">
        <w:rPr>
          <w:b w:val="0"/>
          <w:lang w:val="ru-RU"/>
        </w:rPr>
        <w:t xml:space="preserve"> </w:t>
      </w: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потребує</w:t>
      </w:r>
      <w:proofErr w:type="spellEnd"/>
      <w:r w:rsidRPr="00EE0040">
        <w:rPr>
          <w:b w:val="0"/>
          <w:lang w:val="ru-RU"/>
        </w:rPr>
        <w:t xml:space="preserve"> комплексного </w:t>
      </w:r>
      <w:proofErr w:type="spellStart"/>
      <w:r w:rsidRPr="00EE0040">
        <w:rPr>
          <w:b w:val="0"/>
          <w:lang w:val="ru-RU"/>
        </w:rPr>
        <w:t>підходу</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освітні</w:t>
      </w:r>
      <w:proofErr w:type="spellEnd"/>
      <w:r w:rsidRPr="00EE0040">
        <w:rPr>
          <w:b w:val="0"/>
          <w:lang w:val="ru-RU"/>
        </w:rPr>
        <w:t xml:space="preserve"> </w:t>
      </w:r>
      <w:proofErr w:type="spellStart"/>
      <w:r w:rsidRPr="00EE0040">
        <w:rPr>
          <w:b w:val="0"/>
          <w:lang w:val="ru-RU"/>
        </w:rPr>
        <w:t>програми</w:t>
      </w:r>
      <w:proofErr w:type="spellEnd"/>
      <w:r w:rsidRPr="00EE0040">
        <w:rPr>
          <w:b w:val="0"/>
          <w:lang w:val="ru-RU"/>
        </w:rPr>
        <w:t xml:space="preserve">, </w:t>
      </w:r>
      <w:proofErr w:type="spellStart"/>
      <w:r w:rsidRPr="00EE0040">
        <w:rPr>
          <w:b w:val="0"/>
          <w:lang w:val="ru-RU"/>
        </w:rPr>
        <w:t>соціальну</w:t>
      </w:r>
      <w:proofErr w:type="spellEnd"/>
      <w:r w:rsidRPr="00EE0040">
        <w:rPr>
          <w:b w:val="0"/>
          <w:lang w:val="ru-RU"/>
        </w:rPr>
        <w:t xml:space="preserve"> </w:t>
      </w:r>
      <w:proofErr w:type="spellStart"/>
      <w:r w:rsidRPr="00EE0040">
        <w:rPr>
          <w:b w:val="0"/>
          <w:lang w:val="ru-RU"/>
        </w:rPr>
        <w:t>підтримку</w:t>
      </w:r>
      <w:proofErr w:type="spellEnd"/>
      <w:r w:rsidRPr="00EE0040">
        <w:rPr>
          <w:b w:val="0"/>
          <w:lang w:val="ru-RU"/>
        </w:rPr>
        <w:t xml:space="preserve"> та особисту </w:t>
      </w:r>
      <w:proofErr w:type="spellStart"/>
      <w:r w:rsidRPr="00EE0040">
        <w:rPr>
          <w:b w:val="0"/>
          <w:lang w:val="ru-RU"/>
        </w:rPr>
        <w:t>мотивацію</w:t>
      </w:r>
      <w:proofErr w:type="spellEnd"/>
      <w:r w:rsidRPr="00EE0040">
        <w:rPr>
          <w:b w:val="0"/>
          <w:lang w:val="ru-RU"/>
        </w:rPr>
        <w:t xml:space="preserve"> до </w:t>
      </w:r>
      <w:proofErr w:type="spellStart"/>
      <w:r w:rsidRPr="00EE0040">
        <w:rPr>
          <w:b w:val="0"/>
          <w:lang w:val="ru-RU"/>
        </w:rPr>
        <w:t>здорової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w:t>
      </w:r>
    </w:p>
    <w:p w14:paraId="21AB1948" w14:textId="42F880E4" w:rsidR="00636E31" w:rsidRDefault="00EE0040" w:rsidP="003741AF">
      <w:pPr>
        <w:pStyle w:val="af1"/>
        <w:spacing w:line="240" w:lineRule="auto"/>
        <w:ind w:firstLine="709"/>
        <w:contextualSpacing/>
        <w:jc w:val="both"/>
        <w:rPr>
          <w:b w:val="0"/>
          <w:lang w:val="ru-RU"/>
        </w:rPr>
      </w:pP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є </w:t>
      </w:r>
      <w:proofErr w:type="spellStart"/>
      <w:r w:rsidRPr="00EE0040">
        <w:rPr>
          <w:b w:val="0"/>
          <w:lang w:val="ru-RU"/>
        </w:rPr>
        <w:t>багатовимірною</w:t>
      </w:r>
      <w:proofErr w:type="spellEnd"/>
      <w:r w:rsidRPr="00EE0040">
        <w:rPr>
          <w:b w:val="0"/>
          <w:lang w:val="ru-RU"/>
        </w:rPr>
        <w:t xml:space="preserve"> </w:t>
      </w:r>
      <w:proofErr w:type="spellStart"/>
      <w:r w:rsidRPr="00EE0040">
        <w:rPr>
          <w:b w:val="0"/>
          <w:lang w:val="ru-RU"/>
        </w:rPr>
        <w:t>індивідуальною</w:t>
      </w:r>
      <w:proofErr w:type="spellEnd"/>
      <w:r w:rsidRPr="00EE0040">
        <w:rPr>
          <w:b w:val="0"/>
          <w:lang w:val="ru-RU"/>
        </w:rPr>
        <w:t xml:space="preserve"> системою,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визначає</w:t>
      </w:r>
      <w:proofErr w:type="spellEnd"/>
      <w:r w:rsidRPr="00EE0040">
        <w:rPr>
          <w:b w:val="0"/>
          <w:lang w:val="ru-RU"/>
        </w:rPr>
        <w:t xml:space="preserve"> </w:t>
      </w:r>
      <w:proofErr w:type="spellStart"/>
      <w:r w:rsidRPr="00EE0040">
        <w:rPr>
          <w:b w:val="0"/>
          <w:lang w:val="ru-RU"/>
        </w:rPr>
        <w:t>зв</w:t>
      </w:r>
      <w:r w:rsidR="00345796">
        <w:rPr>
          <w:b w:val="0"/>
          <w:lang w:val="ru-RU"/>
        </w:rPr>
        <w:t>’</w:t>
      </w:r>
      <w:r w:rsidRPr="00EE0040">
        <w:rPr>
          <w:b w:val="0"/>
          <w:lang w:val="ru-RU"/>
        </w:rPr>
        <w:t>язки</w:t>
      </w:r>
      <w:proofErr w:type="spellEnd"/>
      <w:r w:rsidRPr="00EE0040">
        <w:rPr>
          <w:b w:val="0"/>
          <w:lang w:val="ru-RU"/>
        </w:rPr>
        <w:t xml:space="preserve"> </w:t>
      </w:r>
      <w:proofErr w:type="spellStart"/>
      <w:r w:rsidRPr="00EE0040">
        <w:rPr>
          <w:b w:val="0"/>
          <w:lang w:val="ru-RU"/>
        </w:rPr>
        <w:t>особистості</w:t>
      </w:r>
      <w:proofErr w:type="spellEnd"/>
      <w:r w:rsidRPr="00EE0040">
        <w:rPr>
          <w:b w:val="0"/>
          <w:lang w:val="ru-RU"/>
        </w:rPr>
        <w:t xml:space="preserve"> з </w:t>
      </w:r>
      <w:proofErr w:type="spellStart"/>
      <w:r w:rsidRPr="00EE0040">
        <w:rPr>
          <w:b w:val="0"/>
          <w:lang w:val="ru-RU"/>
        </w:rPr>
        <w:t>явищами</w:t>
      </w:r>
      <w:proofErr w:type="spellEnd"/>
      <w:r w:rsidRPr="00EE0040">
        <w:rPr>
          <w:b w:val="0"/>
          <w:lang w:val="ru-RU"/>
        </w:rPr>
        <w:t xml:space="preserve"> </w:t>
      </w:r>
      <w:proofErr w:type="spellStart"/>
      <w:r w:rsidRPr="00EE0040">
        <w:rPr>
          <w:b w:val="0"/>
          <w:lang w:val="ru-RU"/>
        </w:rPr>
        <w:t>навколишньої</w:t>
      </w:r>
      <w:proofErr w:type="spellEnd"/>
      <w:r w:rsidRPr="00EE0040">
        <w:rPr>
          <w:b w:val="0"/>
          <w:lang w:val="ru-RU"/>
        </w:rPr>
        <w:t xml:space="preserve"> </w:t>
      </w:r>
      <w:proofErr w:type="spellStart"/>
      <w:r w:rsidRPr="00EE0040">
        <w:rPr>
          <w:b w:val="0"/>
          <w:lang w:val="ru-RU"/>
        </w:rPr>
        <w:t>дійсності</w:t>
      </w:r>
      <w:proofErr w:type="spellEnd"/>
      <w:r w:rsidRPr="00EE0040">
        <w:rPr>
          <w:b w:val="0"/>
          <w:lang w:val="ru-RU"/>
        </w:rPr>
        <w:t xml:space="preserve">,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можуть</w:t>
      </w:r>
      <w:proofErr w:type="spellEnd"/>
      <w:r w:rsidRPr="00EE0040">
        <w:rPr>
          <w:b w:val="0"/>
          <w:lang w:val="ru-RU"/>
        </w:rPr>
        <w:t xml:space="preserve"> як </w:t>
      </w:r>
      <w:proofErr w:type="spellStart"/>
      <w:r w:rsidRPr="00EE0040">
        <w:rPr>
          <w:b w:val="0"/>
          <w:lang w:val="ru-RU"/>
        </w:rPr>
        <w:t>сприяти</w:t>
      </w:r>
      <w:proofErr w:type="spellEnd"/>
      <w:r w:rsidRPr="00EE0040">
        <w:rPr>
          <w:b w:val="0"/>
          <w:lang w:val="ru-RU"/>
        </w:rPr>
        <w:t xml:space="preserve"> </w:t>
      </w:r>
      <w:proofErr w:type="spellStart"/>
      <w:r w:rsidRPr="00EE0040">
        <w:rPr>
          <w:b w:val="0"/>
          <w:lang w:val="ru-RU"/>
        </w:rPr>
        <w:t>зміцненню</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так і </w:t>
      </w:r>
      <w:proofErr w:type="spellStart"/>
      <w:r w:rsidRPr="00EE0040">
        <w:rPr>
          <w:b w:val="0"/>
          <w:lang w:val="ru-RU"/>
        </w:rPr>
        <w:t>становити</w:t>
      </w:r>
      <w:proofErr w:type="spellEnd"/>
      <w:r w:rsidRPr="00EE0040">
        <w:rPr>
          <w:b w:val="0"/>
          <w:lang w:val="ru-RU"/>
        </w:rPr>
        <w:t xml:space="preserve"> </w:t>
      </w:r>
      <w:proofErr w:type="spellStart"/>
      <w:r w:rsidRPr="00EE0040">
        <w:rPr>
          <w:b w:val="0"/>
          <w:lang w:val="ru-RU"/>
        </w:rPr>
        <w:t>загрозу</w:t>
      </w:r>
      <w:proofErr w:type="spellEnd"/>
      <w:r w:rsidRPr="00EE0040">
        <w:rPr>
          <w:b w:val="0"/>
          <w:lang w:val="ru-RU"/>
        </w:rPr>
        <w:t xml:space="preserve"> для </w:t>
      </w:r>
      <w:proofErr w:type="spellStart"/>
      <w:r w:rsidRPr="00EE0040">
        <w:rPr>
          <w:b w:val="0"/>
          <w:lang w:val="ru-RU"/>
        </w:rPr>
        <w:t>нього</w:t>
      </w:r>
      <w:proofErr w:type="spellEnd"/>
      <w:r w:rsidRPr="00EE0040">
        <w:rPr>
          <w:b w:val="0"/>
          <w:lang w:val="ru-RU"/>
        </w:rPr>
        <w:t xml:space="preserve">. </w:t>
      </w:r>
      <w:proofErr w:type="spellStart"/>
      <w:r w:rsidRPr="00EE0040">
        <w:rPr>
          <w:b w:val="0"/>
          <w:lang w:val="ru-RU"/>
        </w:rPr>
        <w:t>Воно</w:t>
      </w:r>
      <w:proofErr w:type="spellEnd"/>
      <w:r w:rsidRPr="00EE0040">
        <w:rPr>
          <w:b w:val="0"/>
          <w:lang w:val="ru-RU"/>
        </w:rPr>
        <w:t xml:space="preserve"> </w:t>
      </w:r>
      <w:proofErr w:type="spellStart"/>
      <w:r w:rsidRPr="00EE0040">
        <w:rPr>
          <w:b w:val="0"/>
          <w:lang w:val="ru-RU"/>
        </w:rPr>
        <w:t>охоплює</w:t>
      </w:r>
      <w:proofErr w:type="spellEnd"/>
      <w:r w:rsidRPr="00EE0040">
        <w:rPr>
          <w:b w:val="0"/>
          <w:lang w:val="ru-RU"/>
        </w:rPr>
        <w:t xml:space="preserve"> не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об</w:t>
      </w:r>
      <w:r w:rsidR="00345796">
        <w:rPr>
          <w:b w:val="0"/>
          <w:lang w:val="ru-RU"/>
        </w:rPr>
        <w:t>’</w:t>
      </w:r>
      <w:r w:rsidRPr="00EE0040">
        <w:rPr>
          <w:b w:val="0"/>
          <w:lang w:val="ru-RU"/>
        </w:rPr>
        <w:t>єктивний</w:t>
      </w:r>
      <w:proofErr w:type="spellEnd"/>
      <w:r w:rsidRPr="00EE0040">
        <w:rPr>
          <w:b w:val="0"/>
          <w:lang w:val="ru-RU"/>
        </w:rPr>
        <w:t xml:space="preserve"> стан </w:t>
      </w:r>
      <w:proofErr w:type="spellStart"/>
      <w:r w:rsidRPr="00EE0040">
        <w:rPr>
          <w:b w:val="0"/>
          <w:lang w:val="ru-RU"/>
        </w:rPr>
        <w:t>організму</w:t>
      </w:r>
      <w:proofErr w:type="spellEnd"/>
      <w:r w:rsidRPr="00EE0040">
        <w:rPr>
          <w:b w:val="0"/>
          <w:lang w:val="ru-RU"/>
        </w:rPr>
        <w:t xml:space="preserve">, але й </w:t>
      </w:r>
      <w:proofErr w:type="spellStart"/>
      <w:r w:rsidRPr="00EE0040">
        <w:rPr>
          <w:b w:val="0"/>
          <w:lang w:val="ru-RU"/>
        </w:rPr>
        <w:t>усвідомлення</w:t>
      </w:r>
      <w:proofErr w:type="spellEnd"/>
      <w:r w:rsidRPr="00EE0040">
        <w:rPr>
          <w:b w:val="0"/>
          <w:lang w:val="ru-RU"/>
        </w:rPr>
        <w:t xml:space="preserve">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цінності</w:t>
      </w:r>
      <w:proofErr w:type="spellEnd"/>
      <w:r w:rsidRPr="00EE0040">
        <w:rPr>
          <w:b w:val="0"/>
          <w:lang w:val="ru-RU"/>
        </w:rPr>
        <w:t xml:space="preserve"> та </w:t>
      </w:r>
      <w:proofErr w:type="spellStart"/>
      <w:r w:rsidRPr="00EE0040">
        <w:rPr>
          <w:b w:val="0"/>
          <w:lang w:val="ru-RU"/>
        </w:rPr>
        <w:t>необхідності</w:t>
      </w:r>
      <w:proofErr w:type="spellEnd"/>
      <w:r w:rsidRPr="00EE0040">
        <w:rPr>
          <w:b w:val="0"/>
          <w:lang w:val="ru-RU"/>
        </w:rPr>
        <w:t xml:space="preserve"> </w:t>
      </w:r>
      <w:proofErr w:type="spellStart"/>
      <w:r w:rsidRPr="00EE0040">
        <w:rPr>
          <w:b w:val="0"/>
          <w:lang w:val="ru-RU"/>
        </w:rPr>
        <w:t>дотримання</w:t>
      </w:r>
      <w:proofErr w:type="spellEnd"/>
      <w:r w:rsidRPr="00EE0040">
        <w:rPr>
          <w:b w:val="0"/>
          <w:lang w:val="ru-RU"/>
        </w:rPr>
        <w:t xml:space="preserve"> </w:t>
      </w:r>
      <w:proofErr w:type="spellStart"/>
      <w:r w:rsidRPr="00EE0040">
        <w:rPr>
          <w:b w:val="0"/>
          <w:lang w:val="ru-RU"/>
        </w:rPr>
        <w:t>принципів</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
    <w:p w14:paraId="7C4D0150" w14:textId="54BAE9E0"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У </w:t>
      </w:r>
      <w:proofErr w:type="spellStart"/>
      <w:r w:rsidRPr="00EE0040">
        <w:rPr>
          <w:b w:val="0"/>
          <w:lang w:val="ru-RU"/>
        </w:rPr>
        <w:t>цьому</w:t>
      </w:r>
      <w:proofErr w:type="spellEnd"/>
      <w:r w:rsidRPr="00EE0040">
        <w:rPr>
          <w:b w:val="0"/>
          <w:lang w:val="ru-RU"/>
        </w:rPr>
        <w:t xml:space="preserve"> </w:t>
      </w:r>
      <w:proofErr w:type="spellStart"/>
      <w:r w:rsidRPr="00EE0040">
        <w:rPr>
          <w:b w:val="0"/>
          <w:lang w:val="ru-RU"/>
        </w:rPr>
        <w:t>контексті</w:t>
      </w:r>
      <w:proofErr w:type="spellEnd"/>
      <w:r w:rsidRPr="00EE0040">
        <w:rPr>
          <w:b w:val="0"/>
          <w:lang w:val="ru-RU"/>
        </w:rPr>
        <w:t xml:space="preserve"> 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(ЗСЖ)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безліч</w:t>
      </w:r>
      <w:proofErr w:type="spellEnd"/>
      <w:r w:rsidRPr="00EE0040">
        <w:rPr>
          <w:b w:val="0"/>
          <w:lang w:val="ru-RU"/>
        </w:rPr>
        <w:t xml:space="preserve"> </w:t>
      </w:r>
      <w:proofErr w:type="spellStart"/>
      <w:r w:rsidRPr="00EE0040">
        <w:rPr>
          <w:b w:val="0"/>
          <w:lang w:val="ru-RU"/>
        </w:rPr>
        <w:t>складових</w:t>
      </w:r>
      <w:proofErr w:type="spellEnd"/>
      <w:r w:rsidRPr="00EE0040">
        <w:rPr>
          <w:b w:val="0"/>
          <w:lang w:val="ru-RU"/>
        </w:rPr>
        <w:t xml:space="preserve">, </w:t>
      </w:r>
      <w:proofErr w:type="spellStart"/>
      <w:r w:rsidRPr="00EE0040">
        <w:rPr>
          <w:b w:val="0"/>
          <w:lang w:val="ru-RU"/>
        </w:rPr>
        <w:t>серед</w:t>
      </w:r>
      <w:proofErr w:type="spellEnd"/>
      <w:r w:rsidRPr="00EE0040">
        <w:rPr>
          <w:b w:val="0"/>
          <w:lang w:val="ru-RU"/>
        </w:rPr>
        <w:t xml:space="preserve"> </w:t>
      </w:r>
      <w:proofErr w:type="spellStart"/>
      <w:r w:rsidRPr="00EE0040">
        <w:rPr>
          <w:b w:val="0"/>
          <w:lang w:val="ru-RU"/>
        </w:rPr>
        <w:t>яких</w:t>
      </w:r>
      <w:proofErr w:type="spellEnd"/>
      <w:r w:rsidRPr="00EE0040">
        <w:rPr>
          <w:b w:val="0"/>
          <w:lang w:val="ru-RU"/>
        </w:rPr>
        <w:t xml:space="preserve"> </w:t>
      </w:r>
      <w:proofErr w:type="spellStart"/>
      <w:r w:rsidRPr="00EE0040">
        <w:rPr>
          <w:b w:val="0"/>
          <w:lang w:val="ru-RU"/>
        </w:rPr>
        <w:t>фахівці</w:t>
      </w:r>
      <w:proofErr w:type="spellEnd"/>
      <w:r w:rsidRPr="00EE0040">
        <w:rPr>
          <w:b w:val="0"/>
          <w:lang w:val="ru-RU"/>
        </w:rPr>
        <w:t xml:space="preserve"> </w:t>
      </w:r>
      <w:proofErr w:type="spellStart"/>
      <w:r w:rsidRPr="00EE0040">
        <w:rPr>
          <w:b w:val="0"/>
          <w:lang w:val="ru-RU"/>
        </w:rPr>
        <w:t>виділяють</w:t>
      </w:r>
      <w:proofErr w:type="spellEnd"/>
      <w:r w:rsidRPr="00EE0040">
        <w:rPr>
          <w:b w:val="0"/>
          <w:lang w:val="ru-RU"/>
        </w:rPr>
        <w:t xml:space="preserve"> </w:t>
      </w:r>
      <w:proofErr w:type="spellStart"/>
      <w:r w:rsidRPr="00EE0040">
        <w:rPr>
          <w:b w:val="0"/>
          <w:lang w:val="ru-RU"/>
        </w:rPr>
        <w:t>такі</w:t>
      </w:r>
      <w:proofErr w:type="spellEnd"/>
      <w:r w:rsidRPr="00EE0040">
        <w:rPr>
          <w:b w:val="0"/>
          <w:lang w:val="ru-RU"/>
        </w:rPr>
        <w:t xml:space="preserve">: </w:t>
      </w:r>
      <w:proofErr w:type="spellStart"/>
      <w:r w:rsidRPr="00EE0040">
        <w:rPr>
          <w:b w:val="0"/>
          <w:lang w:val="ru-RU"/>
        </w:rPr>
        <w:t>фізична</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w:t>
      </w:r>
      <w:proofErr w:type="spellStart"/>
      <w:r w:rsidRPr="00EE0040">
        <w:rPr>
          <w:b w:val="0"/>
          <w:lang w:val="ru-RU"/>
        </w:rPr>
        <w:t>повноцінний</w:t>
      </w:r>
      <w:proofErr w:type="spellEnd"/>
      <w:r w:rsidRPr="00EE0040">
        <w:rPr>
          <w:b w:val="0"/>
          <w:lang w:val="ru-RU"/>
        </w:rPr>
        <w:t xml:space="preserve"> </w:t>
      </w:r>
      <w:proofErr w:type="spellStart"/>
      <w:r w:rsidRPr="00EE0040">
        <w:rPr>
          <w:b w:val="0"/>
          <w:lang w:val="ru-RU"/>
        </w:rPr>
        <w:t>відпочинок</w:t>
      </w:r>
      <w:proofErr w:type="spellEnd"/>
      <w:r w:rsidRPr="00EE0040">
        <w:rPr>
          <w:b w:val="0"/>
          <w:lang w:val="ru-RU"/>
        </w:rPr>
        <w:t xml:space="preserve">, </w:t>
      </w:r>
      <w:proofErr w:type="spellStart"/>
      <w:r w:rsidRPr="00EE0040">
        <w:rPr>
          <w:b w:val="0"/>
          <w:lang w:val="ru-RU"/>
        </w:rPr>
        <w:t>збалансоване</w:t>
      </w:r>
      <w:proofErr w:type="spellEnd"/>
      <w:r w:rsidRPr="00EE0040">
        <w:rPr>
          <w:b w:val="0"/>
          <w:lang w:val="ru-RU"/>
        </w:rPr>
        <w:t xml:space="preserve"> </w:t>
      </w:r>
      <w:proofErr w:type="spellStart"/>
      <w:r w:rsidRPr="00EE0040">
        <w:rPr>
          <w:b w:val="0"/>
          <w:lang w:val="ru-RU"/>
        </w:rPr>
        <w:t>харчування</w:t>
      </w:r>
      <w:proofErr w:type="spellEnd"/>
      <w:r w:rsidRPr="00EE0040">
        <w:rPr>
          <w:b w:val="0"/>
          <w:lang w:val="ru-RU"/>
        </w:rPr>
        <w:t xml:space="preserve">, </w:t>
      </w:r>
      <w:proofErr w:type="spellStart"/>
      <w:r w:rsidRPr="00EE0040">
        <w:rPr>
          <w:b w:val="0"/>
          <w:lang w:val="ru-RU"/>
        </w:rPr>
        <w:t>зміцнення</w:t>
      </w:r>
      <w:proofErr w:type="spellEnd"/>
      <w:r w:rsidRPr="00EE0040">
        <w:rPr>
          <w:b w:val="0"/>
          <w:lang w:val="ru-RU"/>
        </w:rPr>
        <w:t xml:space="preserve"> </w:t>
      </w:r>
      <w:proofErr w:type="spellStart"/>
      <w:r w:rsidRPr="00EE0040">
        <w:rPr>
          <w:b w:val="0"/>
          <w:lang w:val="ru-RU"/>
        </w:rPr>
        <w:t>імунітету</w:t>
      </w:r>
      <w:proofErr w:type="spellEnd"/>
      <w:r w:rsidRPr="00EE0040">
        <w:rPr>
          <w:b w:val="0"/>
          <w:lang w:val="ru-RU"/>
        </w:rPr>
        <w:t xml:space="preserve">, </w:t>
      </w:r>
      <w:proofErr w:type="spellStart"/>
      <w:r w:rsidRPr="00EE0040">
        <w:rPr>
          <w:b w:val="0"/>
          <w:lang w:val="ru-RU"/>
        </w:rPr>
        <w:t>дотримання</w:t>
      </w:r>
      <w:proofErr w:type="spellEnd"/>
      <w:r w:rsidRPr="00EE0040">
        <w:rPr>
          <w:b w:val="0"/>
          <w:lang w:val="ru-RU"/>
        </w:rPr>
        <w:t xml:space="preserve"> правил </w:t>
      </w:r>
      <w:proofErr w:type="spellStart"/>
      <w:r w:rsidRPr="00EE0040">
        <w:rPr>
          <w:b w:val="0"/>
          <w:lang w:val="ru-RU"/>
        </w:rPr>
        <w:t>особистої</w:t>
      </w:r>
      <w:proofErr w:type="spellEnd"/>
      <w:r w:rsidRPr="00EE0040">
        <w:rPr>
          <w:b w:val="0"/>
          <w:lang w:val="ru-RU"/>
        </w:rPr>
        <w:t xml:space="preserve"> </w:t>
      </w:r>
      <w:proofErr w:type="spellStart"/>
      <w:r w:rsidRPr="00EE0040">
        <w:rPr>
          <w:b w:val="0"/>
          <w:lang w:val="ru-RU"/>
        </w:rPr>
        <w:t>гігієни</w:t>
      </w:r>
      <w:proofErr w:type="spellEnd"/>
      <w:r w:rsidRPr="00EE0040">
        <w:rPr>
          <w:b w:val="0"/>
          <w:lang w:val="ru-RU"/>
        </w:rPr>
        <w:t xml:space="preserve">, </w:t>
      </w:r>
      <w:proofErr w:type="spellStart"/>
      <w:r w:rsidRPr="00EE0040">
        <w:rPr>
          <w:b w:val="0"/>
          <w:lang w:val="ru-RU"/>
        </w:rPr>
        <w:t>відмова</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шкідливих</w:t>
      </w:r>
      <w:proofErr w:type="spellEnd"/>
      <w:r w:rsidRPr="00EE0040">
        <w:rPr>
          <w:b w:val="0"/>
          <w:lang w:val="ru-RU"/>
        </w:rPr>
        <w:t xml:space="preserve"> </w:t>
      </w:r>
      <w:proofErr w:type="spellStart"/>
      <w:r w:rsidRPr="00EE0040">
        <w:rPr>
          <w:b w:val="0"/>
          <w:lang w:val="ru-RU"/>
        </w:rPr>
        <w:t>звичок</w:t>
      </w:r>
      <w:proofErr w:type="spellEnd"/>
      <w:r w:rsidRPr="00EE0040">
        <w:rPr>
          <w:b w:val="0"/>
          <w:lang w:val="ru-RU"/>
        </w:rPr>
        <w:t xml:space="preserve"> та </w:t>
      </w:r>
      <w:proofErr w:type="spellStart"/>
      <w:r w:rsidRPr="00EE0040">
        <w:rPr>
          <w:b w:val="0"/>
          <w:lang w:val="ru-RU"/>
        </w:rPr>
        <w:t>підтримка</w:t>
      </w:r>
      <w:proofErr w:type="spellEnd"/>
      <w:r w:rsidRPr="00EE0040">
        <w:rPr>
          <w:b w:val="0"/>
          <w:lang w:val="ru-RU"/>
        </w:rPr>
        <w:t xml:space="preserve"> позитивного </w:t>
      </w:r>
      <w:proofErr w:type="spellStart"/>
      <w:r w:rsidRPr="00EE0040">
        <w:rPr>
          <w:b w:val="0"/>
          <w:lang w:val="ru-RU"/>
        </w:rPr>
        <w:t>емоційно-психічного</w:t>
      </w:r>
      <w:proofErr w:type="spellEnd"/>
      <w:r w:rsidRPr="00EE0040">
        <w:rPr>
          <w:b w:val="0"/>
          <w:lang w:val="ru-RU"/>
        </w:rPr>
        <w:t xml:space="preserve"> стану [50].</w:t>
      </w:r>
    </w:p>
    <w:p w14:paraId="5B2DA5F7" w14:textId="00920FC1"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Згідно</w:t>
      </w:r>
      <w:proofErr w:type="spellEnd"/>
      <w:r w:rsidRPr="00EE0040">
        <w:rPr>
          <w:b w:val="0"/>
          <w:lang w:val="ru-RU"/>
        </w:rPr>
        <w:t xml:space="preserve"> з </w:t>
      </w:r>
      <w:proofErr w:type="spellStart"/>
      <w:r w:rsidRPr="00EE0040">
        <w:rPr>
          <w:b w:val="0"/>
          <w:lang w:val="ru-RU"/>
        </w:rPr>
        <w:t>науковими</w:t>
      </w:r>
      <w:proofErr w:type="spellEnd"/>
      <w:r w:rsidRPr="00EE0040">
        <w:rPr>
          <w:b w:val="0"/>
          <w:lang w:val="ru-RU"/>
        </w:rPr>
        <w:t xml:space="preserve"> </w:t>
      </w:r>
      <w:proofErr w:type="spellStart"/>
      <w:r w:rsidRPr="00EE0040">
        <w:rPr>
          <w:b w:val="0"/>
          <w:lang w:val="ru-RU"/>
        </w:rPr>
        <w:t>підходами</w:t>
      </w:r>
      <w:proofErr w:type="spellEnd"/>
      <w:r w:rsidRPr="00EE0040">
        <w:rPr>
          <w:b w:val="0"/>
          <w:lang w:val="ru-RU"/>
        </w:rPr>
        <w:t xml:space="preserve">, </w:t>
      </w:r>
      <w:proofErr w:type="spellStart"/>
      <w:r w:rsidRPr="00EE0040">
        <w:rPr>
          <w:b w:val="0"/>
          <w:lang w:val="ru-RU"/>
        </w:rPr>
        <w:t>виділяють</w:t>
      </w:r>
      <w:proofErr w:type="spellEnd"/>
      <w:r w:rsidRPr="00EE0040">
        <w:rPr>
          <w:b w:val="0"/>
          <w:lang w:val="ru-RU"/>
        </w:rPr>
        <w:t xml:space="preserve"> три </w:t>
      </w:r>
      <w:proofErr w:type="spellStart"/>
      <w:r w:rsidRPr="00EE0040">
        <w:rPr>
          <w:b w:val="0"/>
          <w:lang w:val="ru-RU"/>
        </w:rPr>
        <w:t>рівні</w:t>
      </w:r>
      <w:proofErr w:type="spellEnd"/>
      <w:r w:rsidRPr="00EE0040">
        <w:rPr>
          <w:b w:val="0"/>
          <w:lang w:val="ru-RU"/>
        </w:rPr>
        <w:t xml:space="preserve"> </w:t>
      </w: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[47]:</w:t>
      </w:r>
    </w:p>
    <w:p w14:paraId="0144D3E5" w14:textId="058260C9" w:rsidR="00EE0040" w:rsidRPr="00EE0040" w:rsidRDefault="00EE0040" w:rsidP="003741AF">
      <w:pPr>
        <w:pStyle w:val="af1"/>
        <w:spacing w:line="240" w:lineRule="auto"/>
        <w:ind w:firstLine="709"/>
        <w:contextualSpacing/>
        <w:jc w:val="both"/>
        <w:rPr>
          <w:b w:val="0"/>
          <w:lang w:val="ru-RU"/>
        </w:rPr>
      </w:pPr>
      <w:proofErr w:type="spellStart"/>
      <w:r w:rsidRPr="003741AF">
        <w:rPr>
          <w:b w:val="0"/>
          <w:i/>
          <w:lang w:val="ru-RU"/>
        </w:rPr>
        <w:t>Суспільний</w:t>
      </w:r>
      <w:proofErr w:type="spellEnd"/>
      <w:r w:rsidRPr="003741AF">
        <w:rPr>
          <w:b w:val="0"/>
          <w:i/>
          <w:lang w:val="ru-RU"/>
        </w:rPr>
        <w:t xml:space="preserve"> </w:t>
      </w:r>
      <w:proofErr w:type="spellStart"/>
      <w:r w:rsidRPr="003741AF">
        <w:rPr>
          <w:b w:val="0"/>
          <w:i/>
          <w:lang w:val="ru-RU"/>
        </w:rPr>
        <w:t>рівень</w:t>
      </w:r>
      <w:proofErr w:type="spellEnd"/>
      <w:r w:rsidRPr="00EE0040">
        <w:rPr>
          <w:b w:val="0"/>
          <w:lang w:val="ru-RU"/>
        </w:rPr>
        <w:t xml:space="preserve"> –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оцінку</w:t>
      </w:r>
      <w:proofErr w:type="spellEnd"/>
      <w:r w:rsidRPr="00EE0040">
        <w:rPr>
          <w:b w:val="0"/>
          <w:lang w:val="ru-RU"/>
        </w:rPr>
        <w:t xml:space="preserve"> </w:t>
      </w:r>
      <w:proofErr w:type="spellStart"/>
      <w:r w:rsidRPr="00EE0040">
        <w:rPr>
          <w:b w:val="0"/>
          <w:lang w:val="ru-RU"/>
        </w:rPr>
        <w:t>загального</w:t>
      </w:r>
      <w:proofErr w:type="spellEnd"/>
      <w:r w:rsidRPr="00EE0040">
        <w:rPr>
          <w:b w:val="0"/>
          <w:lang w:val="ru-RU"/>
        </w:rPr>
        <w:t xml:space="preserve"> стану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населення</w:t>
      </w:r>
      <w:proofErr w:type="spellEnd"/>
      <w:r w:rsidRPr="00EE0040">
        <w:rPr>
          <w:b w:val="0"/>
          <w:lang w:val="ru-RU"/>
        </w:rPr>
        <w:t xml:space="preserve">, </w:t>
      </w:r>
      <w:proofErr w:type="spellStart"/>
      <w:r w:rsidRPr="00EE0040">
        <w:rPr>
          <w:b w:val="0"/>
          <w:lang w:val="ru-RU"/>
        </w:rPr>
        <w:t>соціальні</w:t>
      </w:r>
      <w:proofErr w:type="spellEnd"/>
      <w:r w:rsidRPr="00EE0040">
        <w:rPr>
          <w:b w:val="0"/>
          <w:lang w:val="ru-RU"/>
        </w:rPr>
        <w:t xml:space="preserve"> </w:t>
      </w:r>
      <w:proofErr w:type="spellStart"/>
      <w:r w:rsidRPr="00EE0040">
        <w:rPr>
          <w:b w:val="0"/>
          <w:lang w:val="ru-RU"/>
        </w:rPr>
        <w:t>норми</w:t>
      </w:r>
      <w:proofErr w:type="spellEnd"/>
      <w:r w:rsidRPr="00EE0040">
        <w:rPr>
          <w:b w:val="0"/>
          <w:lang w:val="ru-RU"/>
        </w:rPr>
        <w:t xml:space="preserve"> </w:t>
      </w:r>
      <w:proofErr w:type="spellStart"/>
      <w:r w:rsidRPr="00EE0040">
        <w:rPr>
          <w:b w:val="0"/>
          <w:lang w:val="ru-RU"/>
        </w:rPr>
        <w:t>щодо</w:t>
      </w:r>
      <w:proofErr w:type="spellEnd"/>
      <w:r w:rsidRPr="00EE0040">
        <w:rPr>
          <w:b w:val="0"/>
          <w:lang w:val="ru-RU"/>
        </w:rPr>
        <w:t xml:space="preserve"> </w:t>
      </w:r>
      <w:proofErr w:type="spellStart"/>
      <w:r w:rsidRPr="00EE0040">
        <w:rPr>
          <w:b w:val="0"/>
          <w:lang w:val="ru-RU"/>
        </w:rPr>
        <w:t>збереження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державну</w:t>
      </w:r>
      <w:proofErr w:type="spellEnd"/>
      <w:r w:rsidRPr="00EE0040">
        <w:rPr>
          <w:b w:val="0"/>
          <w:lang w:val="ru-RU"/>
        </w:rPr>
        <w:t xml:space="preserve"> </w:t>
      </w:r>
      <w:proofErr w:type="spellStart"/>
      <w:r w:rsidRPr="00EE0040">
        <w:rPr>
          <w:b w:val="0"/>
          <w:lang w:val="ru-RU"/>
        </w:rPr>
        <w:t>політику</w:t>
      </w:r>
      <w:proofErr w:type="spellEnd"/>
      <w:r w:rsidRPr="00EE0040">
        <w:rPr>
          <w:b w:val="0"/>
          <w:lang w:val="ru-RU"/>
        </w:rPr>
        <w:t xml:space="preserve"> у </w:t>
      </w:r>
      <w:proofErr w:type="spellStart"/>
      <w:r w:rsidRPr="00EE0040">
        <w:rPr>
          <w:b w:val="0"/>
          <w:lang w:val="ru-RU"/>
        </w:rPr>
        <w:t>сфері</w:t>
      </w:r>
      <w:proofErr w:type="spellEnd"/>
      <w:r w:rsidRPr="00EE0040">
        <w:rPr>
          <w:b w:val="0"/>
          <w:lang w:val="ru-RU"/>
        </w:rPr>
        <w:t xml:space="preserve"> </w:t>
      </w:r>
      <w:proofErr w:type="spellStart"/>
      <w:r w:rsidRPr="00EE0040">
        <w:rPr>
          <w:b w:val="0"/>
          <w:lang w:val="ru-RU"/>
        </w:rPr>
        <w:t>громадського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w:t>
      </w:r>
    </w:p>
    <w:p w14:paraId="48819F87" w14:textId="0BACA611" w:rsidR="00EE0040" w:rsidRPr="00EE0040" w:rsidRDefault="00EE0040" w:rsidP="003741AF">
      <w:pPr>
        <w:pStyle w:val="af1"/>
        <w:spacing w:line="240" w:lineRule="auto"/>
        <w:ind w:firstLine="709"/>
        <w:contextualSpacing/>
        <w:jc w:val="both"/>
        <w:rPr>
          <w:b w:val="0"/>
          <w:lang w:val="ru-RU"/>
        </w:rPr>
      </w:pPr>
      <w:proofErr w:type="spellStart"/>
      <w:r w:rsidRPr="003741AF">
        <w:rPr>
          <w:b w:val="0"/>
          <w:i/>
          <w:lang w:val="ru-RU"/>
        </w:rPr>
        <w:t>Груповий</w:t>
      </w:r>
      <w:proofErr w:type="spellEnd"/>
      <w:r w:rsidRPr="003741AF">
        <w:rPr>
          <w:b w:val="0"/>
          <w:i/>
          <w:lang w:val="ru-RU"/>
        </w:rPr>
        <w:t xml:space="preserve"> </w:t>
      </w:r>
      <w:proofErr w:type="spellStart"/>
      <w:r w:rsidRPr="003741AF">
        <w:rPr>
          <w:b w:val="0"/>
          <w:i/>
          <w:lang w:val="ru-RU"/>
        </w:rPr>
        <w:t>рівень</w:t>
      </w:r>
      <w:proofErr w:type="spellEnd"/>
      <w:r w:rsidRPr="00EE0040">
        <w:rPr>
          <w:b w:val="0"/>
          <w:lang w:val="ru-RU"/>
        </w:rPr>
        <w:t xml:space="preserve"> – </w:t>
      </w:r>
      <w:proofErr w:type="spellStart"/>
      <w:r w:rsidRPr="00EE0040">
        <w:rPr>
          <w:b w:val="0"/>
          <w:lang w:val="ru-RU"/>
        </w:rPr>
        <w:t>передбачає</w:t>
      </w:r>
      <w:proofErr w:type="spellEnd"/>
      <w:r w:rsidRPr="00EE0040">
        <w:rPr>
          <w:b w:val="0"/>
          <w:lang w:val="ru-RU"/>
        </w:rPr>
        <w:t xml:space="preserve"> </w:t>
      </w:r>
      <w:proofErr w:type="spellStart"/>
      <w:r w:rsidRPr="00EE0040">
        <w:rPr>
          <w:b w:val="0"/>
          <w:lang w:val="ru-RU"/>
        </w:rPr>
        <w:t>аналіз</w:t>
      </w:r>
      <w:proofErr w:type="spellEnd"/>
      <w:r w:rsidRPr="00EE0040">
        <w:rPr>
          <w:b w:val="0"/>
          <w:lang w:val="ru-RU"/>
        </w:rPr>
        <w:t xml:space="preserve"> стану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конкретної</w:t>
      </w:r>
      <w:proofErr w:type="spellEnd"/>
      <w:r w:rsidRPr="00EE0040">
        <w:rPr>
          <w:b w:val="0"/>
          <w:lang w:val="ru-RU"/>
        </w:rPr>
        <w:t xml:space="preserve"> </w:t>
      </w:r>
      <w:proofErr w:type="spellStart"/>
      <w:r w:rsidRPr="00EE0040">
        <w:rPr>
          <w:b w:val="0"/>
          <w:lang w:val="ru-RU"/>
        </w:rPr>
        <w:t>соціальної</w:t>
      </w:r>
      <w:proofErr w:type="spellEnd"/>
      <w:r w:rsidRPr="00EE0040">
        <w:rPr>
          <w:b w:val="0"/>
          <w:lang w:val="ru-RU"/>
        </w:rPr>
        <w:t xml:space="preserve"> </w:t>
      </w:r>
      <w:proofErr w:type="spellStart"/>
      <w:r w:rsidRPr="00EE0040">
        <w:rPr>
          <w:b w:val="0"/>
          <w:lang w:val="ru-RU"/>
        </w:rPr>
        <w:t>групи</w:t>
      </w:r>
      <w:proofErr w:type="spellEnd"/>
      <w:r w:rsidRPr="00EE0040">
        <w:rPr>
          <w:b w:val="0"/>
          <w:lang w:val="ru-RU"/>
        </w:rPr>
        <w:t xml:space="preserve">, </w:t>
      </w:r>
      <w:proofErr w:type="spellStart"/>
      <w:r w:rsidRPr="00EE0040">
        <w:rPr>
          <w:b w:val="0"/>
          <w:lang w:val="ru-RU"/>
        </w:rPr>
        <w:t>її</w:t>
      </w:r>
      <w:proofErr w:type="spellEnd"/>
      <w:r w:rsidRPr="00EE0040">
        <w:rPr>
          <w:b w:val="0"/>
          <w:lang w:val="ru-RU"/>
        </w:rPr>
        <w:t xml:space="preserve"> норм і </w:t>
      </w:r>
      <w:proofErr w:type="spellStart"/>
      <w:r w:rsidRPr="00EE0040">
        <w:rPr>
          <w:b w:val="0"/>
          <w:lang w:val="ru-RU"/>
        </w:rPr>
        <w:t>традицій</w:t>
      </w:r>
      <w:proofErr w:type="spellEnd"/>
      <w:r w:rsidRPr="00EE0040">
        <w:rPr>
          <w:b w:val="0"/>
          <w:lang w:val="ru-RU"/>
        </w:rPr>
        <w:t xml:space="preserve">, а </w:t>
      </w:r>
      <w:proofErr w:type="spellStart"/>
      <w:r w:rsidRPr="00EE0040">
        <w:rPr>
          <w:b w:val="0"/>
          <w:lang w:val="ru-RU"/>
        </w:rPr>
        <w:t>також</w:t>
      </w:r>
      <w:proofErr w:type="spellEnd"/>
      <w:r w:rsidRPr="00EE0040">
        <w:rPr>
          <w:b w:val="0"/>
          <w:lang w:val="ru-RU"/>
        </w:rPr>
        <w:t xml:space="preserve"> заходи, </w:t>
      </w:r>
      <w:proofErr w:type="spellStart"/>
      <w:r w:rsidRPr="00EE0040">
        <w:rPr>
          <w:b w:val="0"/>
          <w:lang w:val="ru-RU"/>
        </w:rPr>
        <w:t>спрямовані</w:t>
      </w:r>
      <w:proofErr w:type="spellEnd"/>
      <w:r w:rsidRPr="00EE0040">
        <w:rPr>
          <w:b w:val="0"/>
          <w:lang w:val="ru-RU"/>
        </w:rPr>
        <w:t xml:space="preserve"> на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покращення</w:t>
      </w:r>
      <w:proofErr w:type="spellEnd"/>
      <w:r w:rsidRPr="00EE0040">
        <w:rPr>
          <w:b w:val="0"/>
          <w:lang w:val="ru-RU"/>
        </w:rPr>
        <w:t>.</w:t>
      </w:r>
    </w:p>
    <w:p w14:paraId="2FD1E5BF" w14:textId="2FC3FEB8" w:rsidR="00EE0040" w:rsidRPr="00EE0040" w:rsidRDefault="00EE0040" w:rsidP="003741AF">
      <w:pPr>
        <w:pStyle w:val="af1"/>
        <w:spacing w:line="240" w:lineRule="auto"/>
        <w:ind w:firstLine="709"/>
        <w:contextualSpacing/>
        <w:jc w:val="both"/>
        <w:rPr>
          <w:b w:val="0"/>
          <w:lang w:val="ru-RU"/>
        </w:rPr>
      </w:pPr>
      <w:proofErr w:type="spellStart"/>
      <w:r w:rsidRPr="003741AF">
        <w:rPr>
          <w:b w:val="0"/>
          <w:i/>
          <w:lang w:val="ru-RU"/>
        </w:rPr>
        <w:t>Індивідуальний</w:t>
      </w:r>
      <w:proofErr w:type="spellEnd"/>
      <w:r w:rsidRPr="003741AF">
        <w:rPr>
          <w:b w:val="0"/>
          <w:i/>
          <w:lang w:val="ru-RU"/>
        </w:rPr>
        <w:t xml:space="preserve"> </w:t>
      </w:r>
      <w:proofErr w:type="spellStart"/>
      <w:r w:rsidRPr="003741AF">
        <w:rPr>
          <w:b w:val="0"/>
          <w:i/>
          <w:lang w:val="ru-RU"/>
        </w:rPr>
        <w:t>рівень</w:t>
      </w:r>
      <w:proofErr w:type="spellEnd"/>
      <w:r w:rsidRPr="00EE0040">
        <w:rPr>
          <w:b w:val="0"/>
          <w:lang w:val="ru-RU"/>
        </w:rPr>
        <w:t xml:space="preserve"> – </w:t>
      </w:r>
      <w:proofErr w:type="spellStart"/>
      <w:r w:rsidRPr="00EE0040">
        <w:rPr>
          <w:b w:val="0"/>
          <w:lang w:val="ru-RU"/>
        </w:rPr>
        <w:t>визначає</w:t>
      </w:r>
      <w:proofErr w:type="spellEnd"/>
      <w:r w:rsidRPr="00EE0040">
        <w:rPr>
          <w:b w:val="0"/>
          <w:lang w:val="ru-RU"/>
        </w:rPr>
        <w:t xml:space="preserve"> </w:t>
      </w:r>
      <w:proofErr w:type="spellStart"/>
      <w:r w:rsidRPr="00EE0040">
        <w:rPr>
          <w:b w:val="0"/>
          <w:lang w:val="ru-RU"/>
        </w:rPr>
        <w:t>особистісне</w:t>
      </w:r>
      <w:proofErr w:type="spellEnd"/>
      <w:r w:rsidRPr="00EE0040">
        <w:rPr>
          <w:b w:val="0"/>
          <w:lang w:val="ru-RU"/>
        </w:rPr>
        <w:t xml:space="preserve"> </w:t>
      </w:r>
      <w:proofErr w:type="spellStart"/>
      <w:r w:rsidRPr="00EE0040">
        <w:rPr>
          <w:b w:val="0"/>
          <w:lang w:val="ru-RU"/>
        </w:rPr>
        <w:t>ставлення</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до </w:t>
      </w:r>
      <w:proofErr w:type="spellStart"/>
      <w:r w:rsidRPr="00EE0040">
        <w:rPr>
          <w:b w:val="0"/>
          <w:lang w:val="ru-RU"/>
        </w:rPr>
        <w:t>власного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самооцінку</w:t>
      </w:r>
      <w:proofErr w:type="spellEnd"/>
      <w:r w:rsidRPr="00EE0040">
        <w:rPr>
          <w:b w:val="0"/>
          <w:lang w:val="ru-RU"/>
        </w:rPr>
        <w:t xml:space="preserve"> </w:t>
      </w:r>
      <w:proofErr w:type="spellStart"/>
      <w:r w:rsidRPr="00EE0040">
        <w:rPr>
          <w:b w:val="0"/>
          <w:lang w:val="ru-RU"/>
        </w:rPr>
        <w:t>фізичного</w:t>
      </w:r>
      <w:proofErr w:type="spellEnd"/>
      <w:r w:rsidRPr="00EE0040">
        <w:rPr>
          <w:b w:val="0"/>
          <w:lang w:val="ru-RU"/>
        </w:rPr>
        <w:t xml:space="preserve"> стану та </w:t>
      </w:r>
      <w:proofErr w:type="spellStart"/>
      <w:r w:rsidRPr="00EE0040">
        <w:rPr>
          <w:b w:val="0"/>
          <w:lang w:val="ru-RU"/>
        </w:rPr>
        <w:t>діяльність</w:t>
      </w:r>
      <w:proofErr w:type="spellEnd"/>
      <w:r w:rsidRPr="00EE0040">
        <w:rPr>
          <w:b w:val="0"/>
          <w:lang w:val="ru-RU"/>
        </w:rPr>
        <w:t xml:space="preserve">, </w:t>
      </w:r>
      <w:proofErr w:type="spellStart"/>
      <w:r w:rsidRPr="00EE0040">
        <w:rPr>
          <w:b w:val="0"/>
          <w:lang w:val="ru-RU"/>
        </w:rPr>
        <w:t>спрямовану</w:t>
      </w:r>
      <w:proofErr w:type="spellEnd"/>
      <w:r w:rsidRPr="00EE0040">
        <w:rPr>
          <w:b w:val="0"/>
          <w:lang w:val="ru-RU"/>
        </w:rPr>
        <w:t xml:space="preserve"> на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збереження</w:t>
      </w:r>
      <w:proofErr w:type="spellEnd"/>
      <w:r w:rsidRPr="00EE0040">
        <w:rPr>
          <w:b w:val="0"/>
          <w:lang w:val="ru-RU"/>
        </w:rPr>
        <w:t>.</w:t>
      </w:r>
    </w:p>
    <w:p w14:paraId="5B6DEFD4" w14:textId="3094FF8B" w:rsidR="00636E31" w:rsidRDefault="00EE0040" w:rsidP="003741AF">
      <w:pPr>
        <w:pStyle w:val="af1"/>
        <w:spacing w:line="240" w:lineRule="auto"/>
        <w:ind w:firstLine="709"/>
        <w:contextualSpacing/>
        <w:jc w:val="both"/>
        <w:rPr>
          <w:b w:val="0"/>
          <w:lang w:val="ru-RU"/>
        </w:rPr>
      </w:pPr>
      <w:proofErr w:type="spellStart"/>
      <w:r w:rsidRPr="00EE0040">
        <w:rPr>
          <w:b w:val="0"/>
          <w:lang w:val="ru-RU"/>
        </w:rPr>
        <w:t>Ставлення</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 xml:space="preserve"> до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бути </w:t>
      </w:r>
      <w:proofErr w:type="spellStart"/>
      <w:r w:rsidRPr="00EE0040">
        <w:rPr>
          <w:b w:val="0"/>
          <w:lang w:val="ru-RU"/>
        </w:rPr>
        <w:t>структурованим</w:t>
      </w:r>
      <w:proofErr w:type="spellEnd"/>
      <w:r w:rsidRPr="00EE0040">
        <w:rPr>
          <w:b w:val="0"/>
          <w:lang w:val="ru-RU"/>
        </w:rPr>
        <w:t xml:space="preserve">, </w:t>
      </w:r>
      <w:proofErr w:type="spellStart"/>
      <w:r w:rsidRPr="00EE0040">
        <w:rPr>
          <w:b w:val="0"/>
          <w:lang w:val="ru-RU"/>
        </w:rPr>
        <w:t>однак</w:t>
      </w:r>
      <w:proofErr w:type="spellEnd"/>
      <w:r w:rsidRPr="00EE0040">
        <w:rPr>
          <w:b w:val="0"/>
          <w:lang w:val="ru-RU"/>
        </w:rPr>
        <w:t xml:space="preserve"> не </w:t>
      </w:r>
      <w:proofErr w:type="spellStart"/>
      <w:r w:rsidRPr="00EE0040">
        <w:rPr>
          <w:b w:val="0"/>
          <w:lang w:val="ru-RU"/>
        </w:rPr>
        <w:t>завжди</w:t>
      </w:r>
      <w:proofErr w:type="spellEnd"/>
      <w:r w:rsidRPr="00EE0040">
        <w:rPr>
          <w:b w:val="0"/>
          <w:lang w:val="ru-RU"/>
        </w:rPr>
        <w:t xml:space="preserve"> </w:t>
      </w:r>
      <w:proofErr w:type="spellStart"/>
      <w:r w:rsidRPr="00EE0040">
        <w:rPr>
          <w:b w:val="0"/>
          <w:lang w:val="ru-RU"/>
        </w:rPr>
        <w:t>воно</w:t>
      </w:r>
      <w:proofErr w:type="spellEnd"/>
      <w:r w:rsidRPr="00EE0040">
        <w:rPr>
          <w:b w:val="0"/>
          <w:lang w:val="ru-RU"/>
        </w:rPr>
        <w:t xml:space="preserve"> </w:t>
      </w:r>
      <w:proofErr w:type="spellStart"/>
      <w:r w:rsidRPr="00EE0040">
        <w:rPr>
          <w:b w:val="0"/>
          <w:lang w:val="ru-RU"/>
        </w:rPr>
        <w:t>усвідомлюється</w:t>
      </w:r>
      <w:proofErr w:type="spellEnd"/>
      <w:r w:rsidRPr="00EE0040">
        <w:rPr>
          <w:b w:val="0"/>
          <w:lang w:val="ru-RU"/>
        </w:rPr>
        <w:t xml:space="preserve"> як </w:t>
      </w:r>
      <w:proofErr w:type="spellStart"/>
      <w:r w:rsidRPr="00EE0040">
        <w:rPr>
          <w:b w:val="0"/>
          <w:lang w:val="ru-RU"/>
        </w:rPr>
        <w:t>самоцінність</w:t>
      </w:r>
      <w:proofErr w:type="spellEnd"/>
      <w:r w:rsidRPr="00EE0040">
        <w:rPr>
          <w:b w:val="0"/>
          <w:lang w:val="ru-RU"/>
        </w:rPr>
        <w:t xml:space="preserve">. Молодь часто </w:t>
      </w:r>
      <w:proofErr w:type="spellStart"/>
      <w:r w:rsidRPr="00EE0040">
        <w:rPr>
          <w:b w:val="0"/>
          <w:lang w:val="ru-RU"/>
        </w:rPr>
        <w:t>сприймає</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як </w:t>
      </w:r>
      <w:proofErr w:type="spellStart"/>
      <w:r w:rsidRPr="00EE0040">
        <w:rPr>
          <w:b w:val="0"/>
          <w:lang w:val="ru-RU"/>
        </w:rPr>
        <w:t>інструмент</w:t>
      </w:r>
      <w:proofErr w:type="spellEnd"/>
      <w:r w:rsidRPr="00EE0040">
        <w:rPr>
          <w:b w:val="0"/>
          <w:lang w:val="ru-RU"/>
        </w:rPr>
        <w:t xml:space="preserve"> для </w:t>
      </w:r>
      <w:proofErr w:type="spellStart"/>
      <w:r w:rsidRPr="00EE0040">
        <w:rPr>
          <w:b w:val="0"/>
          <w:lang w:val="ru-RU"/>
        </w:rPr>
        <w:t>досягнення</w:t>
      </w:r>
      <w:proofErr w:type="spellEnd"/>
      <w:r w:rsidRPr="00EE0040">
        <w:rPr>
          <w:b w:val="0"/>
          <w:lang w:val="ru-RU"/>
        </w:rPr>
        <w:t xml:space="preserve"> </w:t>
      </w:r>
      <w:proofErr w:type="spellStart"/>
      <w:r w:rsidRPr="00EE0040">
        <w:rPr>
          <w:b w:val="0"/>
          <w:lang w:val="ru-RU"/>
        </w:rPr>
        <w:t>інших</w:t>
      </w:r>
      <w:proofErr w:type="spellEnd"/>
      <w:r w:rsidRPr="00EE0040">
        <w:rPr>
          <w:b w:val="0"/>
          <w:lang w:val="ru-RU"/>
        </w:rPr>
        <w:t xml:space="preserve"> </w:t>
      </w:r>
      <w:proofErr w:type="spellStart"/>
      <w:r w:rsidRPr="00EE0040">
        <w:rPr>
          <w:b w:val="0"/>
          <w:lang w:val="ru-RU"/>
        </w:rPr>
        <w:t>життєвих</w:t>
      </w:r>
      <w:proofErr w:type="spellEnd"/>
      <w:r w:rsidRPr="00EE0040">
        <w:rPr>
          <w:b w:val="0"/>
          <w:lang w:val="ru-RU"/>
        </w:rPr>
        <w:t xml:space="preserve"> </w:t>
      </w:r>
      <w:proofErr w:type="spellStart"/>
      <w:r w:rsidRPr="00EE0040">
        <w:rPr>
          <w:b w:val="0"/>
          <w:lang w:val="ru-RU"/>
        </w:rPr>
        <w:t>цілей</w:t>
      </w:r>
      <w:proofErr w:type="spellEnd"/>
      <w:r w:rsidRPr="00EE0040">
        <w:rPr>
          <w:b w:val="0"/>
          <w:lang w:val="ru-RU"/>
        </w:rPr>
        <w:t xml:space="preserve">, а не як </w:t>
      </w:r>
      <w:proofErr w:type="spellStart"/>
      <w:r w:rsidRPr="00EE0040">
        <w:rPr>
          <w:b w:val="0"/>
          <w:lang w:val="ru-RU"/>
        </w:rPr>
        <w:t>абсолютну</w:t>
      </w:r>
      <w:proofErr w:type="spellEnd"/>
      <w:r w:rsidRPr="00EE0040">
        <w:rPr>
          <w:b w:val="0"/>
          <w:lang w:val="ru-RU"/>
        </w:rPr>
        <w:t xml:space="preserve"> </w:t>
      </w:r>
      <w:proofErr w:type="spellStart"/>
      <w:r w:rsidRPr="00EE0040">
        <w:rPr>
          <w:b w:val="0"/>
          <w:lang w:val="ru-RU"/>
        </w:rPr>
        <w:t>цінність</w:t>
      </w:r>
      <w:proofErr w:type="spellEnd"/>
      <w:r w:rsidRPr="00EE0040">
        <w:rPr>
          <w:b w:val="0"/>
          <w:lang w:val="ru-RU"/>
        </w:rPr>
        <w:t xml:space="preserve"> [54].</w:t>
      </w:r>
    </w:p>
    <w:p w14:paraId="7C31394D" w14:textId="28C0DB2C"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На </w:t>
      </w:r>
      <w:proofErr w:type="spellStart"/>
      <w:r w:rsidRPr="00EE0040">
        <w:rPr>
          <w:b w:val="0"/>
          <w:lang w:val="ru-RU"/>
        </w:rPr>
        <w:t>психологічному</w:t>
      </w:r>
      <w:proofErr w:type="spellEnd"/>
      <w:r w:rsidRPr="00EE0040">
        <w:rPr>
          <w:b w:val="0"/>
          <w:lang w:val="ru-RU"/>
        </w:rPr>
        <w:t xml:space="preserve"> </w:t>
      </w:r>
      <w:proofErr w:type="spellStart"/>
      <w:r w:rsidRPr="00EE0040">
        <w:rPr>
          <w:b w:val="0"/>
          <w:lang w:val="ru-RU"/>
        </w:rPr>
        <w:t>рівні</w:t>
      </w:r>
      <w:proofErr w:type="spellEnd"/>
      <w:r w:rsidRPr="00EE0040">
        <w:rPr>
          <w:b w:val="0"/>
          <w:lang w:val="ru-RU"/>
        </w:rPr>
        <w:t xml:space="preserve"> </w:t>
      </w:r>
      <w:proofErr w:type="spellStart"/>
      <w:r w:rsidRPr="00EE0040">
        <w:rPr>
          <w:b w:val="0"/>
          <w:lang w:val="ru-RU"/>
        </w:rPr>
        <w:t>індивідуальні</w:t>
      </w:r>
      <w:proofErr w:type="spellEnd"/>
      <w:r w:rsidRPr="00EE0040">
        <w:rPr>
          <w:b w:val="0"/>
          <w:lang w:val="ru-RU"/>
        </w:rPr>
        <w:t xml:space="preserve"> </w:t>
      </w:r>
      <w:proofErr w:type="spellStart"/>
      <w:r w:rsidRPr="00EE0040">
        <w:rPr>
          <w:b w:val="0"/>
          <w:lang w:val="ru-RU"/>
        </w:rPr>
        <w:t>уявлення</w:t>
      </w:r>
      <w:proofErr w:type="spellEnd"/>
      <w:r w:rsidRPr="00EE0040">
        <w:rPr>
          <w:b w:val="0"/>
          <w:lang w:val="ru-RU"/>
        </w:rPr>
        <w:t xml:space="preserve"> про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можуть</w:t>
      </w:r>
      <w:proofErr w:type="spellEnd"/>
      <w:r w:rsidRPr="00EE0040">
        <w:rPr>
          <w:b w:val="0"/>
          <w:lang w:val="ru-RU"/>
        </w:rPr>
        <w:t xml:space="preserve"> </w:t>
      </w:r>
      <w:proofErr w:type="spellStart"/>
      <w:r w:rsidRPr="00EE0040">
        <w:rPr>
          <w:b w:val="0"/>
          <w:lang w:val="ru-RU"/>
        </w:rPr>
        <w:t>відображатися</w:t>
      </w:r>
      <w:proofErr w:type="spellEnd"/>
      <w:r w:rsidRPr="00EE0040">
        <w:rPr>
          <w:b w:val="0"/>
          <w:lang w:val="ru-RU"/>
        </w:rPr>
        <w:t xml:space="preserve"> у </w:t>
      </w:r>
      <w:proofErr w:type="spellStart"/>
      <w:r w:rsidRPr="00EE0040">
        <w:rPr>
          <w:b w:val="0"/>
          <w:lang w:val="ru-RU"/>
        </w:rPr>
        <w:t>різних</w:t>
      </w:r>
      <w:proofErr w:type="spellEnd"/>
      <w:r w:rsidRPr="00EE0040">
        <w:rPr>
          <w:b w:val="0"/>
          <w:lang w:val="ru-RU"/>
        </w:rPr>
        <w:t xml:space="preserve"> формах – </w:t>
      </w:r>
      <w:proofErr w:type="spellStart"/>
      <w:r w:rsidRPr="00EE0040">
        <w:rPr>
          <w:b w:val="0"/>
          <w:lang w:val="ru-RU"/>
        </w:rPr>
        <w:t>від</w:t>
      </w:r>
      <w:proofErr w:type="spellEnd"/>
      <w:r w:rsidRPr="00EE0040">
        <w:rPr>
          <w:b w:val="0"/>
          <w:lang w:val="ru-RU"/>
        </w:rPr>
        <w:t xml:space="preserve"> адекватного до </w:t>
      </w:r>
      <w:proofErr w:type="spellStart"/>
      <w:r w:rsidRPr="00EE0040">
        <w:rPr>
          <w:b w:val="0"/>
          <w:lang w:val="ru-RU"/>
        </w:rPr>
        <w:t>байдужого</w:t>
      </w:r>
      <w:proofErr w:type="spellEnd"/>
      <w:r w:rsidRPr="00EE0040">
        <w:rPr>
          <w:b w:val="0"/>
          <w:lang w:val="ru-RU"/>
        </w:rPr>
        <w:t xml:space="preserve"> </w:t>
      </w:r>
      <w:proofErr w:type="spellStart"/>
      <w:r w:rsidRPr="00EE0040">
        <w:rPr>
          <w:b w:val="0"/>
          <w:lang w:val="ru-RU"/>
        </w:rPr>
        <w:t>чи</w:t>
      </w:r>
      <w:proofErr w:type="spellEnd"/>
      <w:r w:rsidRPr="00EE0040">
        <w:rPr>
          <w:b w:val="0"/>
          <w:lang w:val="ru-RU"/>
        </w:rPr>
        <w:t xml:space="preserve"> </w:t>
      </w:r>
      <w:proofErr w:type="spellStart"/>
      <w:r w:rsidRPr="00EE0040">
        <w:rPr>
          <w:b w:val="0"/>
          <w:lang w:val="ru-RU"/>
        </w:rPr>
        <w:t>навіть</w:t>
      </w:r>
      <w:proofErr w:type="spellEnd"/>
      <w:r w:rsidRPr="00EE0040">
        <w:rPr>
          <w:b w:val="0"/>
          <w:lang w:val="ru-RU"/>
        </w:rPr>
        <w:t xml:space="preserve"> </w:t>
      </w:r>
      <w:proofErr w:type="spellStart"/>
      <w:r w:rsidRPr="00EE0040">
        <w:rPr>
          <w:b w:val="0"/>
          <w:lang w:val="ru-RU"/>
        </w:rPr>
        <w:t>зневажливого</w:t>
      </w:r>
      <w:proofErr w:type="spellEnd"/>
      <w:r w:rsidRPr="00EE0040">
        <w:rPr>
          <w:b w:val="0"/>
          <w:lang w:val="ru-RU"/>
        </w:rPr>
        <w:t xml:space="preserve"> </w:t>
      </w:r>
      <w:proofErr w:type="spellStart"/>
      <w:r w:rsidRPr="00EE0040">
        <w:rPr>
          <w:b w:val="0"/>
          <w:lang w:val="ru-RU"/>
        </w:rPr>
        <w:t>ставлення</w:t>
      </w:r>
      <w:proofErr w:type="spellEnd"/>
      <w:r w:rsidRPr="00EE0040">
        <w:rPr>
          <w:b w:val="0"/>
          <w:lang w:val="ru-RU"/>
        </w:rPr>
        <w:t xml:space="preserve"> [57]</w:t>
      </w:r>
    </w:p>
    <w:p w14:paraId="077041CD" w14:textId="17ED0587" w:rsidR="00EE0040" w:rsidRPr="003741AF" w:rsidRDefault="00EE0040" w:rsidP="003741AF">
      <w:pPr>
        <w:pStyle w:val="af1"/>
        <w:spacing w:line="240" w:lineRule="auto"/>
        <w:ind w:firstLine="709"/>
        <w:contextualSpacing/>
        <w:jc w:val="both"/>
        <w:rPr>
          <w:lang w:val="ru-RU"/>
        </w:rPr>
      </w:pPr>
      <w:r w:rsidRPr="003741AF">
        <w:rPr>
          <w:lang w:val="ru-RU"/>
        </w:rPr>
        <w:t xml:space="preserve">Типи </w:t>
      </w:r>
      <w:proofErr w:type="spellStart"/>
      <w:r w:rsidRPr="003741AF">
        <w:rPr>
          <w:lang w:val="ru-RU"/>
        </w:rPr>
        <w:t>ставлення</w:t>
      </w:r>
      <w:proofErr w:type="spellEnd"/>
      <w:r w:rsidRPr="003741AF">
        <w:rPr>
          <w:lang w:val="ru-RU"/>
        </w:rPr>
        <w:t xml:space="preserve"> до </w:t>
      </w:r>
      <w:proofErr w:type="spellStart"/>
      <w:r w:rsidRPr="003741AF">
        <w:rPr>
          <w:lang w:val="ru-RU"/>
        </w:rPr>
        <w:t>здоров</w:t>
      </w:r>
      <w:r w:rsidR="00345796" w:rsidRPr="003741AF">
        <w:rPr>
          <w:lang w:val="ru-RU"/>
        </w:rPr>
        <w:t>’</w:t>
      </w:r>
      <w:r w:rsidRPr="003741AF">
        <w:rPr>
          <w:lang w:val="ru-RU"/>
        </w:rPr>
        <w:t>я</w:t>
      </w:r>
      <w:proofErr w:type="spellEnd"/>
      <w:r w:rsidRPr="003741AF">
        <w:rPr>
          <w:lang w:val="ru-RU"/>
        </w:rPr>
        <w:t xml:space="preserve"> та </w:t>
      </w:r>
      <w:proofErr w:type="spellStart"/>
      <w:r w:rsidRPr="003741AF">
        <w:rPr>
          <w:lang w:val="ru-RU"/>
        </w:rPr>
        <w:t>їх</w:t>
      </w:r>
      <w:proofErr w:type="spellEnd"/>
      <w:r w:rsidRPr="003741AF">
        <w:rPr>
          <w:lang w:val="ru-RU"/>
        </w:rPr>
        <w:t xml:space="preserve"> </w:t>
      </w:r>
      <w:proofErr w:type="spellStart"/>
      <w:r w:rsidRPr="003741AF">
        <w:rPr>
          <w:lang w:val="ru-RU"/>
        </w:rPr>
        <w:t>вплив</w:t>
      </w:r>
      <w:proofErr w:type="spellEnd"/>
      <w:r w:rsidRPr="003741AF">
        <w:rPr>
          <w:lang w:val="ru-RU"/>
        </w:rPr>
        <w:t xml:space="preserve"> на </w:t>
      </w:r>
      <w:proofErr w:type="spellStart"/>
      <w:r w:rsidRPr="003741AF">
        <w:rPr>
          <w:lang w:val="ru-RU"/>
        </w:rPr>
        <w:t>поведінку</w:t>
      </w:r>
      <w:proofErr w:type="spellEnd"/>
    </w:p>
    <w:p w14:paraId="22D39A1F" w14:textId="5B269820"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Науковці</w:t>
      </w:r>
      <w:proofErr w:type="spellEnd"/>
      <w:r w:rsidRPr="00EE0040">
        <w:rPr>
          <w:b w:val="0"/>
          <w:lang w:val="ru-RU"/>
        </w:rPr>
        <w:t xml:space="preserve"> </w:t>
      </w:r>
      <w:proofErr w:type="spellStart"/>
      <w:r w:rsidRPr="00EE0040">
        <w:rPr>
          <w:b w:val="0"/>
          <w:lang w:val="ru-RU"/>
        </w:rPr>
        <w:t>виділяють</w:t>
      </w:r>
      <w:proofErr w:type="spellEnd"/>
      <w:r w:rsidRPr="00EE0040">
        <w:rPr>
          <w:b w:val="0"/>
          <w:lang w:val="ru-RU"/>
        </w:rPr>
        <w:t xml:space="preserve"> </w:t>
      </w:r>
      <w:proofErr w:type="spellStart"/>
      <w:r w:rsidRPr="00EE0040">
        <w:rPr>
          <w:b w:val="0"/>
          <w:lang w:val="ru-RU"/>
        </w:rPr>
        <w:t>кілька</w:t>
      </w:r>
      <w:proofErr w:type="spellEnd"/>
      <w:r w:rsidRPr="00EE0040">
        <w:rPr>
          <w:b w:val="0"/>
          <w:lang w:val="ru-RU"/>
        </w:rPr>
        <w:t xml:space="preserve"> моделей </w:t>
      </w: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які</w:t>
      </w:r>
      <w:proofErr w:type="spellEnd"/>
      <w:r w:rsidRPr="00EE0040">
        <w:rPr>
          <w:b w:val="0"/>
          <w:lang w:val="ru-RU"/>
        </w:rPr>
        <w:t xml:space="preserve"> </w:t>
      </w:r>
      <w:proofErr w:type="spellStart"/>
      <w:r w:rsidRPr="00EE0040">
        <w:rPr>
          <w:b w:val="0"/>
          <w:lang w:val="ru-RU"/>
        </w:rPr>
        <w:t>визначають</w:t>
      </w:r>
      <w:proofErr w:type="spellEnd"/>
      <w:r w:rsidRPr="00EE0040">
        <w:rPr>
          <w:b w:val="0"/>
          <w:lang w:val="ru-RU"/>
        </w:rPr>
        <w:t xml:space="preserve"> </w:t>
      </w:r>
      <w:proofErr w:type="spellStart"/>
      <w:r w:rsidRPr="00EE0040">
        <w:rPr>
          <w:b w:val="0"/>
          <w:lang w:val="ru-RU"/>
        </w:rPr>
        <w:t>відповідні</w:t>
      </w:r>
      <w:proofErr w:type="spellEnd"/>
      <w:r w:rsidRPr="00EE0040">
        <w:rPr>
          <w:b w:val="0"/>
          <w:lang w:val="ru-RU"/>
        </w:rPr>
        <w:t xml:space="preserve"> </w:t>
      </w:r>
      <w:proofErr w:type="spellStart"/>
      <w:r w:rsidRPr="00EE0040">
        <w:rPr>
          <w:b w:val="0"/>
          <w:lang w:val="ru-RU"/>
        </w:rPr>
        <w:t>поведінкові</w:t>
      </w:r>
      <w:proofErr w:type="spellEnd"/>
      <w:r w:rsidRPr="00EE0040">
        <w:rPr>
          <w:b w:val="0"/>
          <w:lang w:val="ru-RU"/>
        </w:rPr>
        <w:t xml:space="preserve"> практики [56]:</w:t>
      </w:r>
    </w:p>
    <w:p w14:paraId="2ACC6A82" w14:textId="58CA436C" w:rsidR="00EE0040" w:rsidRPr="00EE0040" w:rsidRDefault="00EE0040" w:rsidP="003741AF">
      <w:pPr>
        <w:pStyle w:val="af1"/>
        <w:spacing w:line="240" w:lineRule="auto"/>
        <w:ind w:firstLine="709"/>
        <w:contextualSpacing/>
        <w:jc w:val="both"/>
        <w:rPr>
          <w:b w:val="0"/>
          <w:lang w:val="ru-RU"/>
        </w:rPr>
      </w:pPr>
      <w:r w:rsidRPr="00EE0040">
        <w:rPr>
          <w:b w:val="0"/>
          <w:lang w:val="ru-RU"/>
        </w:rPr>
        <w:lastRenderedPageBreak/>
        <w:t>«</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 жертва» – люди </w:t>
      </w:r>
      <w:proofErr w:type="spellStart"/>
      <w:r w:rsidRPr="00EE0040">
        <w:rPr>
          <w:b w:val="0"/>
          <w:lang w:val="ru-RU"/>
        </w:rPr>
        <w:t>схильні</w:t>
      </w:r>
      <w:proofErr w:type="spellEnd"/>
      <w:r w:rsidRPr="00EE0040">
        <w:rPr>
          <w:b w:val="0"/>
          <w:lang w:val="ru-RU"/>
        </w:rPr>
        <w:t xml:space="preserve"> до </w:t>
      </w:r>
      <w:proofErr w:type="spellStart"/>
      <w:r w:rsidRPr="00EE0040">
        <w:rPr>
          <w:b w:val="0"/>
          <w:lang w:val="ru-RU"/>
        </w:rPr>
        <w:t>ризикованої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та </w:t>
      </w:r>
      <w:proofErr w:type="spellStart"/>
      <w:r w:rsidRPr="00EE0040">
        <w:rPr>
          <w:b w:val="0"/>
          <w:lang w:val="ru-RU"/>
        </w:rPr>
        <w:t>свідомо</w:t>
      </w:r>
      <w:proofErr w:type="spellEnd"/>
      <w:r w:rsidRPr="00EE0040">
        <w:rPr>
          <w:b w:val="0"/>
          <w:lang w:val="ru-RU"/>
        </w:rPr>
        <w:t xml:space="preserve"> </w:t>
      </w:r>
      <w:proofErr w:type="spellStart"/>
      <w:r w:rsidRPr="00EE0040">
        <w:rPr>
          <w:b w:val="0"/>
          <w:lang w:val="ru-RU"/>
        </w:rPr>
        <w:t>ігнорують</w:t>
      </w:r>
      <w:proofErr w:type="spellEnd"/>
      <w:r w:rsidRPr="00EE0040">
        <w:rPr>
          <w:b w:val="0"/>
          <w:lang w:val="ru-RU"/>
        </w:rPr>
        <w:t xml:space="preserve"> </w:t>
      </w:r>
      <w:proofErr w:type="spellStart"/>
      <w:r w:rsidRPr="00EE0040">
        <w:rPr>
          <w:b w:val="0"/>
          <w:lang w:val="ru-RU"/>
        </w:rPr>
        <w:t>фактори</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шкодять</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ю</w:t>
      </w:r>
      <w:proofErr w:type="spellEnd"/>
      <w:r w:rsidRPr="00EE0040">
        <w:rPr>
          <w:b w:val="0"/>
          <w:lang w:val="ru-RU"/>
        </w:rPr>
        <w:t xml:space="preserve">. </w:t>
      </w:r>
      <w:proofErr w:type="spellStart"/>
      <w:r w:rsidRPr="00EE0040">
        <w:rPr>
          <w:b w:val="0"/>
          <w:lang w:val="ru-RU"/>
        </w:rPr>
        <w:t>Це</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включати</w:t>
      </w:r>
      <w:proofErr w:type="spellEnd"/>
      <w:r w:rsidRPr="00EE0040">
        <w:rPr>
          <w:b w:val="0"/>
          <w:lang w:val="ru-RU"/>
        </w:rPr>
        <w:t xml:space="preserve"> </w:t>
      </w:r>
      <w:proofErr w:type="spellStart"/>
      <w:r w:rsidRPr="00EE0040">
        <w:rPr>
          <w:b w:val="0"/>
          <w:lang w:val="ru-RU"/>
        </w:rPr>
        <w:t>регулярне</w:t>
      </w:r>
      <w:proofErr w:type="spellEnd"/>
      <w:r w:rsidRPr="00EE0040">
        <w:rPr>
          <w:b w:val="0"/>
          <w:lang w:val="ru-RU"/>
        </w:rPr>
        <w:t xml:space="preserve"> </w:t>
      </w:r>
      <w:proofErr w:type="spellStart"/>
      <w:r w:rsidRPr="00EE0040">
        <w:rPr>
          <w:b w:val="0"/>
          <w:lang w:val="ru-RU"/>
        </w:rPr>
        <w:t>недотримання</w:t>
      </w:r>
      <w:proofErr w:type="spellEnd"/>
      <w:r w:rsidRPr="00EE0040">
        <w:rPr>
          <w:b w:val="0"/>
          <w:lang w:val="ru-RU"/>
        </w:rPr>
        <w:t xml:space="preserve"> режиму, </w:t>
      </w:r>
      <w:proofErr w:type="spellStart"/>
      <w:r w:rsidRPr="00EE0040">
        <w:rPr>
          <w:b w:val="0"/>
          <w:lang w:val="ru-RU"/>
        </w:rPr>
        <w:t>систематичне</w:t>
      </w:r>
      <w:proofErr w:type="spellEnd"/>
      <w:r w:rsidRPr="00EE0040">
        <w:rPr>
          <w:b w:val="0"/>
          <w:lang w:val="ru-RU"/>
        </w:rPr>
        <w:t xml:space="preserve"> </w:t>
      </w:r>
      <w:proofErr w:type="spellStart"/>
      <w:r w:rsidRPr="00EE0040">
        <w:rPr>
          <w:b w:val="0"/>
          <w:lang w:val="ru-RU"/>
        </w:rPr>
        <w:t>вживання</w:t>
      </w:r>
      <w:proofErr w:type="spellEnd"/>
      <w:r w:rsidRPr="00EE0040">
        <w:rPr>
          <w:b w:val="0"/>
          <w:lang w:val="ru-RU"/>
        </w:rPr>
        <w:t xml:space="preserve"> </w:t>
      </w:r>
      <w:proofErr w:type="spellStart"/>
      <w:r w:rsidRPr="00EE0040">
        <w:rPr>
          <w:b w:val="0"/>
          <w:lang w:val="ru-RU"/>
        </w:rPr>
        <w:t>шкідливих</w:t>
      </w:r>
      <w:proofErr w:type="spellEnd"/>
      <w:r w:rsidRPr="00EE0040">
        <w:rPr>
          <w:b w:val="0"/>
          <w:lang w:val="ru-RU"/>
        </w:rPr>
        <w:t xml:space="preserve"> </w:t>
      </w:r>
      <w:proofErr w:type="spellStart"/>
      <w:r w:rsidRPr="00EE0040">
        <w:rPr>
          <w:b w:val="0"/>
          <w:lang w:val="ru-RU"/>
        </w:rPr>
        <w:t>речовин</w:t>
      </w:r>
      <w:proofErr w:type="spellEnd"/>
      <w:r w:rsidRPr="00EE0040">
        <w:rPr>
          <w:b w:val="0"/>
          <w:lang w:val="ru-RU"/>
        </w:rPr>
        <w:t xml:space="preserve"> </w:t>
      </w:r>
      <w:proofErr w:type="spellStart"/>
      <w:r w:rsidRPr="00EE0040">
        <w:rPr>
          <w:b w:val="0"/>
          <w:lang w:val="ru-RU"/>
        </w:rPr>
        <w:t>тощо</w:t>
      </w:r>
      <w:proofErr w:type="spellEnd"/>
      <w:r w:rsidRPr="00EE0040">
        <w:rPr>
          <w:b w:val="0"/>
          <w:lang w:val="ru-RU"/>
        </w:rPr>
        <w:t>.</w:t>
      </w:r>
    </w:p>
    <w:p w14:paraId="7F1ECF7F" w14:textId="6A49C835" w:rsidR="00EE0040" w:rsidRPr="00EE0040" w:rsidRDefault="00EE0040" w:rsidP="003741AF">
      <w:pPr>
        <w:pStyle w:val="af1"/>
        <w:spacing w:line="240" w:lineRule="auto"/>
        <w:ind w:firstLine="709"/>
        <w:contextualSpacing/>
        <w:jc w:val="both"/>
        <w:rPr>
          <w:b w:val="0"/>
          <w:lang w:val="ru-RU"/>
        </w:rPr>
      </w:pPr>
      <w:r w:rsidRPr="00EE0040">
        <w:rPr>
          <w:b w:val="0"/>
          <w:lang w:val="ru-RU"/>
        </w:rPr>
        <w:t>«</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 </w:t>
      </w:r>
      <w:proofErr w:type="spellStart"/>
      <w:r w:rsidRPr="00EE0040">
        <w:rPr>
          <w:b w:val="0"/>
          <w:lang w:val="ru-RU"/>
        </w:rPr>
        <w:t>супутник</w:t>
      </w:r>
      <w:proofErr w:type="spellEnd"/>
      <w:r w:rsidRPr="00EE0040">
        <w:rPr>
          <w:b w:val="0"/>
          <w:lang w:val="ru-RU"/>
        </w:rPr>
        <w:t xml:space="preserve">» –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розглядається</w:t>
      </w:r>
      <w:proofErr w:type="spellEnd"/>
      <w:r w:rsidRPr="00EE0040">
        <w:rPr>
          <w:b w:val="0"/>
          <w:lang w:val="ru-RU"/>
        </w:rPr>
        <w:t xml:space="preserve"> як </w:t>
      </w:r>
      <w:proofErr w:type="spellStart"/>
      <w:r w:rsidRPr="00EE0040">
        <w:rPr>
          <w:b w:val="0"/>
          <w:lang w:val="ru-RU"/>
        </w:rPr>
        <w:t>важливий</w:t>
      </w:r>
      <w:proofErr w:type="spellEnd"/>
      <w:r w:rsidRPr="00EE0040">
        <w:rPr>
          <w:b w:val="0"/>
          <w:lang w:val="ru-RU"/>
        </w:rPr>
        <w:t xml:space="preserve">, але не </w:t>
      </w:r>
      <w:proofErr w:type="spellStart"/>
      <w:r w:rsidRPr="00EE0040">
        <w:rPr>
          <w:b w:val="0"/>
          <w:lang w:val="ru-RU"/>
        </w:rPr>
        <w:t>домінуючий</w:t>
      </w:r>
      <w:proofErr w:type="spellEnd"/>
      <w:r w:rsidRPr="00EE0040">
        <w:rPr>
          <w:b w:val="0"/>
          <w:lang w:val="ru-RU"/>
        </w:rPr>
        <w:t xml:space="preserve"> аспект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Воно</w:t>
      </w:r>
      <w:proofErr w:type="spellEnd"/>
      <w:r w:rsidRPr="00EE0040">
        <w:rPr>
          <w:b w:val="0"/>
          <w:lang w:val="ru-RU"/>
        </w:rPr>
        <w:t xml:space="preserve"> є </w:t>
      </w:r>
      <w:proofErr w:type="spellStart"/>
      <w:r w:rsidRPr="00EE0040">
        <w:rPr>
          <w:b w:val="0"/>
          <w:lang w:val="ru-RU"/>
        </w:rPr>
        <w:t>частиною</w:t>
      </w:r>
      <w:proofErr w:type="spellEnd"/>
      <w:r w:rsidRPr="00EE0040">
        <w:rPr>
          <w:b w:val="0"/>
          <w:lang w:val="ru-RU"/>
        </w:rPr>
        <w:t xml:space="preserve"> </w:t>
      </w:r>
      <w:proofErr w:type="spellStart"/>
      <w:r w:rsidRPr="00EE0040">
        <w:rPr>
          <w:b w:val="0"/>
          <w:lang w:val="ru-RU"/>
        </w:rPr>
        <w:t>загального</w:t>
      </w:r>
      <w:proofErr w:type="spellEnd"/>
      <w:r w:rsidRPr="00EE0040">
        <w:rPr>
          <w:b w:val="0"/>
          <w:lang w:val="ru-RU"/>
        </w:rPr>
        <w:t xml:space="preserve"> балансу </w:t>
      </w:r>
      <w:proofErr w:type="spellStart"/>
      <w:r w:rsidRPr="00EE0040">
        <w:rPr>
          <w:b w:val="0"/>
          <w:lang w:val="ru-RU"/>
        </w:rPr>
        <w:t>між</w:t>
      </w:r>
      <w:proofErr w:type="spellEnd"/>
      <w:r w:rsidRPr="00EE0040">
        <w:rPr>
          <w:b w:val="0"/>
          <w:lang w:val="ru-RU"/>
        </w:rPr>
        <w:t xml:space="preserve"> </w:t>
      </w:r>
      <w:proofErr w:type="spellStart"/>
      <w:r w:rsidRPr="00EE0040">
        <w:rPr>
          <w:b w:val="0"/>
          <w:lang w:val="ru-RU"/>
        </w:rPr>
        <w:t>роботою</w:t>
      </w:r>
      <w:proofErr w:type="spellEnd"/>
      <w:r w:rsidRPr="00EE0040">
        <w:rPr>
          <w:b w:val="0"/>
          <w:lang w:val="ru-RU"/>
        </w:rPr>
        <w:t xml:space="preserve">, </w:t>
      </w:r>
      <w:proofErr w:type="spellStart"/>
      <w:r w:rsidRPr="00EE0040">
        <w:rPr>
          <w:b w:val="0"/>
          <w:lang w:val="ru-RU"/>
        </w:rPr>
        <w:t>відпочинком</w:t>
      </w:r>
      <w:proofErr w:type="spellEnd"/>
      <w:r w:rsidRPr="00EE0040">
        <w:rPr>
          <w:b w:val="0"/>
          <w:lang w:val="ru-RU"/>
        </w:rPr>
        <w:t xml:space="preserve">, </w:t>
      </w:r>
      <w:proofErr w:type="spellStart"/>
      <w:r w:rsidRPr="00EE0040">
        <w:rPr>
          <w:b w:val="0"/>
          <w:lang w:val="ru-RU"/>
        </w:rPr>
        <w:t>соціальним</w:t>
      </w:r>
      <w:proofErr w:type="spellEnd"/>
      <w:r w:rsidRPr="00EE0040">
        <w:rPr>
          <w:b w:val="0"/>
          <w:lang w:val="ru-RU"/>
        </w:rPr>
        <w:t xml:space="preserve"> </w:t>
      </w:r>
      <w:proofErr w:type="spellStart"/>
      <w:r w:rsidRPr="00EE0040">
        <w:rPr>
          <w:b w:val="0"/>
          <w:lang w:val="ru-RU"/>
        </w:rPr>
        <w:t>життям</w:t>
      </w:r>
      <w:proofErr w:type="spellEnd"/>
      <w:r w:rsidRPr="00EE0040">
        <w:rPr>
          <w:b w:val="0"/>
          <w:lang w:val="ru-RU"/>
        </w:rPr>
        <w:t xml:space="preserve"> та </w:t>
      </w:r>
      <w:proofErr w:type="spellStart"/>
      <w:r w:rsidRPr="00EE0040">
        <w:rPr>
          <w:b w:val="0"/>
          <w:lang w:val="ru-RU"/>
        </w:rPr>
        <w:t>навчанням</w:t>
      </w:r>
      <w:proofErr w:type="spellEnd"/>
      <w:r w:rsidRPr="00EE0040">
        <w:rPr>
          <w:b w:val="0"/>
          <w:lang w:val="ru-RU"/>
        </w:rPr>
        <w:t>.</w:t>
      </w:r>
    </w:p>
    <w:p w14:paraId="5C0B25E8" w14:textId="66CDBE6C" w:rsidR="00EE0040" w:rsidRPr="00EE0040" w:rsidRDefault="00EE0040" w:rsidP="003741AF">
      <w:pPr>
        <w:pStyle w:val="af1"/>
        <w:spacing w:line="240" w:lineRule="auto"/>
        <w:ind w:firstLine="709"/>
        <w:contextualSpacing/>
        <w:jc w:val="both"/>
        <w:rPr>
          <w:b w:val="0"/>
          <w:lang w:val="ru-RU"/>
        </w:rPr>
      </w:pPr>
      <w:r w:rsidRPr="00EE0040">
        <w:rPr>
          <w:b w:val="0"/>
          <w:lang w:val="ru-RU"/>
        </w:rPr>
        <w:t>«</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 </w:t>
      </w:r>
      <w:proofErr w:type="spellStart"/>
      <w:r w:rsidRPr="00EE0040">
        <w:rPr>
          <w:b w:val="0"/>
          <w:lang w:val="ru-RU"/>
        </w:rPr>
        <w:t>хижак</w:t>
      </w:r>
      <w:proofErr w:type="spellEnd"/>
      <w:r w:rsidRPr="00EE0040">
        <w:rPr>
          <w:b w:val="0"/>
          <w:lang w:val="ru-RU"/>
        </w:rPr>
        <w:t xml:space="preserve">» – </w:t>
      </w:r>
      <w:proofErr w:type="spellStart"/>
      <w:r w:rsidRPr="00EE0040">
        <w:rPr>
          <w:b w:val="0"/>
          <w:lang w:val="ru-RU"/>
        </w:rPr>
        <w:t>особистість</w:t>
      </w:r>
      <w:proofErr w:type="spellEnd"/>
      <w:r w:rsidRPr="00EE0040">
        <w:rPr>
          <w:b w:val="0"/>
          <w:lang w:val="ru-RU"/>
        </w:rPr>
        <w:t xml:space="preserve"> ставить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на перше </w:t>
      </w:r>
      <w:proofErr w:type="spellStart"/>
      <w:r w:rsidRPr="00EE0040">
        <w:rPr>
          <w:b w:val="0"/>
          <w:lang w:val="ru-RU"/>
        </w:rPr>
        <w:t>місце</w:t>
      </w:r>
      <w:proofErr w:type="spellEnd"/>
      <w:r w:rsidRPr="00EE0040">
        <w:rPr>
          <w:b w:val="0"/>
          <w:lang w:val="ru-RU"/>
        </w:rPr>
        <w:t xml:space="preserve">, </w:t>
      </w:r>
      <w:proofErr w:type="spellStart"/>
      <w:r w:rsidRPr="00EE0040">
        <w:rPr>
          <w:b w:val="0"/>
          <w:lang w:val="ru-RU"/>
        </w:rPr>
        <w:t>вбачаючи</w:t>
      </w:r>
      <w:proofErr w:type="spellEnd"/>
      <w:r w:rsidRPr="00EE0040">
        <w:rPr>
          <w:b w:val="0"/>
          <w:lang w:val="ru-RU"/>
        </w:rPr>
        <w:t xml:space="preserve"> в </w:t>
      </w:r>
      <w:proofErr w:type="spellStart"/>
      <w:r w:rsidRPr="00EE0040">
        <w:rPr>
          <w:b w:val="0"/>
          <w:lang w:val="ru-RU"/>
        </w:rPr>
        <w:t>ньому</w:t>
      </w:r>
      <w:proofErr w:type="spellEnd"/>
      <w:r w:rsidRPr="00EE0040">
        <w:rPr>
          <w:b w:val="0"/>
          <w:lang w:val="ru-RU"/>
        </w:rPr>
        <w:t xml:space="preserve"> </w:t>
      </w:r>
      <w:proofErr w:type="spellStart"/>
      <w:r w:rsidRPr="00EE0040">
        <w:rPr>
          <w:b w:val="0"/>
          <w:lang w:val="ru-RU"/>
        </w:rPr>
        <w:t>основну</w:t>
      </w:r>
      <w:proofErr w:type="spellEnd"/>
      <w:r w:rsidRPr="00EE0040">
        <w:rPr>
          <w:b w:val="0"/>
          <w:lang w:val="ru-RU"/>
        </w:rPr>
        <w:t xml:space="preserve"> </w:t>
      </w:r>
      <w:proofErr w:type="spellStart"/>
      <w:r w:rsidRPr="00EE0040">
        <w:rPr>
          <w:b w:val="0"/>
          <w:lang w:val="ru-RU"/>
        </w:rPr>
        <w:t>життєву</w:t>
      </w:r>
      <w:proofErr w:type="spellEnd"/>
      <w:r w:rsidRPr="00EE0040">
        <w:rPr>
          <w:b w:val="0"/>
          <w:lang w:val="ru-RU"/>
        </w:rPr>
        <w:t xml:space="preserve"> </w:t>
      </w:r>
      <w:proofErr w:type="spellStart"/>
      <w:r w:rsidRPr="00EE0040">
        <w:rPr>
          <w:b w:val="0"/>
          <w:lang w:val="ru-RU"/>
        </w:rPr>
        <w:t>цінність</w:t>
      </w:r>
      <w:proofErr w:type="spellEnd"/>
      <w:r w:rsidRPr="00EE0040">
        <w:rPr>
          <w:b w:val="0"/>
          <w:lang w:val="ru-RU"/>
        </w:rPr>
        <w:t xml:space="preserve">. </w:t>
      </w:r>
      <w:proofErr w:type="spellStart"/>
      <w:r w:rsidRPr="00EE0040">
        <w:rPr>
          <w:b w:val="0"/>
          <w:lang w:val="ru-RU"/>
        </w:rPr>
        <w:t>Такі</w:t>
      </w:r>
      <w:proofErr w:type="spellEnd"/>
      <w:r w:rsidRPr="00EE0040">
        <w:rPr>
          <w:b w:val="0"/>
          <w:lang w:val="ru-RU"/>
        </w:rPr>
        <w:t xml:space="preserve"> люди </w:t>
      </w:r>
      <w:proofErr w:type="spellStart"/>
      <w:r w:rsidRPr="00EE0040">
        <w:rPr>
          <w:b w:val="0"/>
          <w:lang w:val="ru-RU"/>
        </w:rPr>
        <w:t>ретельно</w:t>
      </w:r>
      <w:proofErr w:type="spellEnd"/>
      <w:r w:rsidRPr="00EE0040">
        <w:rPr>
          <w:b w:val="0"/>
          <w:lang w:val="ru-RU"/>
        </w:rPr>
        <w:t xml:space="preserve"> </w:t>
      </w:r>
      <w:proofErr w:type="spellStart"/>
      <w:r w:rsidRPr="00EE0040">
        <w:rPr>
          <w:b w:val="0"/>
          <w:lang w:val="ru-RU"/>
        </w:rPr>
        <w:t>контролюють</w:t>
      </w:r>
      <w:proofErr w:type="spellEnd"/>
      <w:r w:rsidRPr="00EE0040">
        <w:rPr>
          <w:b w:val="0"/>
          <w:lang w:val="ru-RU"/>
        </w:rPr>
        <w:t xml:space="preserve"> </w:t>
      </w:r>
      <w:proofErr w:type="spellStart"/>
      <w:r w:rsidRPr="00EE0040">
        <w:rPr>
          <w:b w:val="0"/>
          <w:lang w:val="ru-RU"/>
        </w:rPr>
        <w:t>раціон</w:t>
      </w:r>
      <w:proofErr w:type="spellEnd"/>
      <w:r w:rsidRPr="00EE0040">
        <w:rPr>
          <w:b w:val="0"/>
          <w:lang w:val="ru-RU"/>
        </w:rPr>
        <w:t xml:space="preserve">, </w:t>
      </w:r>
      <w:proofErr w:type="spellStart"/>
      <w:r w:rsidRPr="00EE0040">
        <w:rPr>
          <w:b w:val="0"/>
          <w:lang w:val="ru-RU"/>
        </w:rPr>
        <w:t>фізичну</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і </w:t>
      </w:r>
      <w:proofErr w:type="spellStart"/>
      <w:r w:rsidRPr="00EE0040">
        <w:rPr>
          <w:b w:val="0"/>
          <w:lang w:val="ru-RU"/>
        </w:rPr>
        <w:t>загальний</w:t>
      </w:r>
      <w:proofErr w:type="spellEnd"/>
      <w:r w:rsidRPr="00EE0040">
        <w:rPr>
          <w:b w:val="0"/>
          <w:lang w:val="ru-RU"/>
        </w:rPr>
        <w:t xml:space="preserve"> стиль </w:t>
      </w:r>
      <w:proofErr w:type="spellStart"/>
      <w:r w:rsidRPr="00EE0040">
        <w:rPr>
          <w:b w:val="0"/>
          <w:lang w:val="ru-RU"/>
        </w:rPr>
        <w:t>життя</w:t>
      </w:r>
      <w:proofErr w:type="spellEnd"/>
      <w:r w:rsidRPr="00EE0040">
        <w:rPr>
          <w:b w:val="0"/>
          <w:lang w:val="ru-RU"/>
        </w:rPr>
        <w:t xml:space="preserve"> [49].</w:t>
      </w:r>
    </w:p>
    <w:p w14:paraId="2BB6F253" w14:textId="26823262"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починається</w:t>
      </w:r>
      <w:proofErr w:type="spellEnd"/>
      <w:r w:rsidRPr="00EE0040">
        <w:rPr>
          <w:b w:val="0"/>
          <w:lang w:val="ru-RU"/>
        </w:rPr>
        <w:t xml:space="preserve"> з </w:t>
      </w:r>
      <w:proofErr w:type="spellStart"/>
      <w:r w:rsidRPr="00EE0040">
        <w:rPr>
          <w:b w:val="0"/>
          <w:lang w:val="ru-RU"/>
        </w:rPr>
        <w:t>розвитку</w:t>
      </w:r>
      <w:proofErr w:type="spellEnd"/>
      <w:r w:rsidRPr="00EE0040">
        <w:rPr>
          <w:b w:val="0"/>
          <w:lang w:val="ru-RU"/>
        </w:rPr>
        <w:t xml:space="preserve"> </w:t>
      </w:r>
      <w:proofErr w:type="spellStart"/>
      <w:r w:rsidRPr="00EE0040">
        <w:rPr>
          <w:b w:val="0"/>
          <w:lang w:val="ru-RU"/>
        </w:rPr>
        <w:t>мотивації</w:t>
      </w:r>
      <w:proofErr w:type="spellEnd"/>
      <w:r w:rsidRPr="00EE0040">
        <w:rPr>
          <w:b w:val="0"/>
          <w:lang w:val="ru-RU"/>
        </w:rPr>
        <w:t xml:space="preserve"> до </w:t>
      </w:r>
      <w:proofErr w:type="spellStart"/>
      <w:r w:rsidRPr="00EE0040">
        <w:rPr>
          <w:b w:val="0"/>
          <w:lang w:val="ru-RU"/>
        </w:rPr>
        <w:t>збереження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Без </w:t>
      </w:r>
      <w:proofErr w:type="spellStart"/>
      <w:r w:rsidRPr="00EE0040">
        <w:rPr>
          <w:b w:val="0"/>
          <w:lang w:val="ru-RU"/>
        </w:rPr>
        <w:t>внутрішньої</w:t>
      </w:r>
      <w:proofErr w:type="spellEnd"/>
      <w:r w:rsidRPr="00EE0040">
        <w:rPr>
          <w:b w:val="0"/>
          <w:lang w:val="ru-RU"/>
        </w:rPr>
        <w:t xml:space="preserve"> </w:t>
      </w:r>
      <w:proofErr w:type="spellStart"/>
      <w:r w:rsidRPr="00EE0040">
        <w:rPr>
          <w:b w:val="0"/>
          <w:lang w:val="ru-RU"/>
        </w:rPr>
        <w:t>мотивації</w:t>
      </w:r>
      <w:proofErr w:type="spellEnd"/>
      <w:r w:rsidRPr="00EE0040">
        <w:rPr>
          <w:b w:val="0"/>
          <w:lang w:val="ru-RU"/>
        </w:rPr>
        <w:t xml:space="preserve"> </w:t>
      </w:r>
      <w:proofErr w:type="spellStart"/>
      <w:r w:rsidRPr="00EE0040">
        <w:rPr>
          <w:b w:val="0"/>
          <w:lang w:val="ru-RU"/>
        </w:rPr>
        <w:t>жодні</w:t>
      </w:r>
      <w:proofErr w:type="spellEnd"/>
      <w:r w:rsidRPr="00EE0040">
        <w:rPr>
          <w:b w:val="0"/>
          <w:lang w:val="ru-RU"/>
        </w:rPr>
        <w:t xml:space="preserve"> </w:t>
      </w:r>
      <w:proofErr w:type="spellStart"/>
      <w:r w:rsidRPr="00EE0040">
        <w:rPr>
          <w:b w:val="0"/>
          <w:lang w:val="ru-RU"/>
        </w:rPr>
        <w:t>соціальні</w:t>
      </w:r>
      <w:proofErr w:type="spellEnd"/>
      <w:r w:rsidRPr="00EE0040">
        <w:rPr>
          <w:b w:val="0"/>
          <w:lang w:val="ru-RU"/>
        </w:rPr>
        <w:t xml:space="preserve"> </w:t>
      </w:r>
      <w:proofErr w:type="spellStart"/>
      <w:r w:rsidRPr="00EE0040">
        <w:rPr>
          <w:b w:val="0"/>
          <w:lang w:val="ru-RU"/>
        </w:rPr>
        <w:t>норми</w:t>
      </w:r>
      <w:proofErr w:type="spellEnd"/>
      <w:r w:rsidRPr="00EE0040">
        <w:rPr>
          <w:b w:val="0"/>
          <w:lang w:val="ru-RU"/>
        </w:rPr>
        <w:t xml:space="preserve"> </w:t>
      </w:r>
      <w:proofErr w:type="spellStart"/>
      <w:r w:rsidRPr="00EE0040">
        <w:rPr>
          <w:b w:val="0"/>
          <w:lang w:val="ru-RU"/>
        </w:rPr>
        <w:t>чи</w:t>
      </w:r>
      <w:proofErr w:type="spellEnd"/>
      <w:r w:rsidRPr="00EE0040">
        <w:rPr>
          <w:b w:val="0"/>
          <w:lang w:val="ru-RU"/>
        </w:rPr>
        <w:t xml:space="preserve"> заборони не </w:t>
      </w:r>
      <w:proofErr w:type="spellStart"/>
      <w:r w:rsidRPr="00EE0040">
        <w:rPr>
          <w:b w:val="0"/>
          <w:lang w:val="ru-RU"/>
        </w:rPr>
        <w:t>зможуть</w:t>
      </w:r>
      <w:proofErr w:type="spellEnd"/>
      <w:r w:rsidRPr="00EE0040">
        <w:rPr>
          <w:b w:val="0"/>
          <w:lang w:val="ru-RU"/>
        </w:rPr>
        <w:t xml:space="preserve"> </w:t>
      </w:r>
      <w:proofErr w:type="spellStart"/>
      <w:r w:rsidRPr="00EE0040">
        <w:rPr>
          <w:b w:val="0"/>
          <w:lang w:val="ru-RU"/>
        </w:rPr>
        <w:t>ефективно</w:t>
      </w:r>
      <w:proofErr w:type="spellEnd"/>
      <w:r w:rsidRPr="00EE0040">
        <w:rPr>
          <w:b w:val="0"/>
          <w:lang w:val="ru-RU"/>
        </w:rPr>
        <w:t xml:space="preserve"> </w:t>
      </w:r>
      <w:proofErr w:type="spellStart"/>
      <w:r w:rsidRPr="00EE0040">
        <w:rPr>
          <w:b w:val="0"/>
          <w:lang w:val="ru-RU"/>
        </w:rPr>
        <w:t>вплинути</w:t>
      </w:r>
      <w:proofErr w:type="spellEnd"/>
      <w:r w:rsidRPr="00EE0040">
        <w:rPr>
          <w:b w:val="0"/>
          <w:lang w:val="ru-RU"/>
        </w:rPr>
        <w:t xml:space="preserve"> на </w:t>
      </w:r>
      <w:proofErr w:type="spellStart"/>
      <w:r w:rsidRPr="00EE0040">
        <w:rPr>
          <w:b w:val="0"/>
          <w:lang w:val="ru-RU"/>
        </w:rPr>
        <w:t>поведінку</w:t>
      </w:r>
      <w:proofErr w:type="spellEnd"/>
      <w:r w:rsidRPr="00EE0040">
        <w:rPr>
          <w:b w:val="0"/>
          <w:lang w:val="ru-RU"/>
        </w:rPr>
        <w:t xml:space="preserve"> </w:t>
      </w:r>
      <w:proofErr w:type="spellStart"/>
      <w:r w:rsidRPr="00EE0040">
        <w:rPr>
          <w:b w:val="0"/>
          <w:lang w:val="ru-RU"/>
        </w:rPr>
        <w:t>людини</w:t>
      </w:r>
      <w:proofErr w:type="spellEnd"/>
      <w:r w:rsidRPr="00EE0040">
        <w:rPr>
          <w:b w:val="0"/>
          <w:lang w:val="ru-RU"/>
        </w:rPr>
        <w:t>.</w:t>
      </w:r>
    </w:p>
    <w:p w14:paraId="247B2C33" w14:textId="77777777" w:rsidR="00EE0040" w:rsidRPr="003741AF" w:rsidRDefault="00EE0040" w:rsidP="003741AF">
      <w:pPr>
        <w:pStyle w:val="af1"/>
        <w:spacing w:line="240" w:lineRule="auto"/>
        <w:ind w:firstLine="709"/>
        <w:contextualSpacing/>
        <w:jc w:val="both"/>
        <w:rPr>
          <w:lang w:val="ru-RU"/>
        </w:rPr>
      </w:pPr>
      <w:proofErr w:type="spellStart"/>
      <w:r w:rsidRPr="003741AF">
        <w:rPr>
          <w:lang w:val="ru-RU"/>
        </w:rPr>
        <w:t>Мотивація</w:t>
      </w:r>
      <w:proofErr w:type="spellEnd"/>
      <w:r w:rsidRPr="003741AF">
        <w:rPr>
          <w:lang w:val="ru-RU"/>
        </w:rPr>
        <w:t xml:space="preserve"> до </w:t>
      </w:r>
      <w:proofErr w:type="spellStart"/>
      <w:r w:rsidRPr="003741AF">
        <w:rPr>
          <w:lang w:val="ru-RU"/>
        </w:rPr>
        <w:t>ведення</w:t>
      </w:r>
      <w:proofErr w:type="spellEnd"/>
      <w:r w:rsidRPr="003741AF">
        <w:rPr>
          <w:lang w:val="ru-RU"/>
        </w:rPr>
        <w:t xml:space="preserve"> здорового способу </w:t>
      </w:r>
      <w:proofErr w:type="spellStart"/>
      <w:r w:rsidRPr="003741AF">
        <w:rPr>
          <w:lang w:val="ru-RU"/>
        </w:rPr>
        <w:t>життя</w:t>
      </w:r>
      <w:proofErr w:type="spellEnd"/>
    </w:p>
    <w:p w14:paraId="63D9E0AC" w14:textId="6CF67644"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У </w:t>
      </w:r>
      <w:proofErr w:type="spellStart"/>
      <w:r w:rsidRPr="00EE0040">
        <w:rPr>
          <w:b w:val="0"/>
          <w:lang w:val="ru-RU"/>
        </w:rPr>
        <w:t>психології</w:t>
      </w:r>
      <w:proofErr w:type="spellEnd"/>
      <w:r w:rsidRPr="00EE0040">
        <w:rPr>
          <w:b w:val="0"/>
          <w:lang w:val="ru-RU"/>
        </w:rPr>
        <w:t xml:space="preserve"> </w:t>
      </w:r>
      <w:proofErr w:type="spellStart"/>
      <w:r w:rsidRPr="00EE0040">
        <w:rPr>
          <w:b w:val="0"/>
          <w:lang w:val="ru-RU"/>
        </w:rPr>
        <w:t>виокремлюють</w:t>
      </w:r>
      <w:proofErr w:type="spellEnd"/>
      <w:r w:rsidRPr="00EE0040">
        <w:rPr>
          <w:b w:val="0"/>
          <w:lang w:val="ru-RU"/>
        </w:rPr>
        <w:t xml:space="preserve"> </w:t>
      </w:r>
      <w:proofErr w:type="spellStart"/>
      <w:r w:rsidRPr="00EE0040">
        <w:rPr>
          <w:b w:val="0"/>
          <w:lang w:val="ru-RU"/>
        </w:rPr>
        <w:t>такі</w:t>
      </w:r>
      <w:proofErr w:type="spellEnd"/>
      <w:r w:rsidRPr="00EE0040">
        <w:rPr>
          <w:b w:val="0"/>
          <w:lang w:val="ru-RU"/>
        </w:rPr>
        <w:t xml:space="preserve"> </w:t>
      </w:r>
      <w:proofErr w:type="spellStart"/>
      <w:r w:rsidRPr="00EE0040">
        <w:rPr>
          <w:b w:val="0"/>
          <w:lang w:val="ru-RU"/>
        </w:rPr>
        <w:t>види</w:t>
      </w:r>
      <w:proofErr w:type="spellEnd"/>
      <w:r w:rsidRPr="00EE0040">
        <w:rPr>
          <w:b w:val="0"/>
          <w:lang w:val="ru-RU"/>
        </w:rPr>
        <w:t xml:space="preserve"> </w:t>
      </w:r>
      <w:proofErr w:type="spellStart"/>
      <w:r w:rsidRPr="00EE0040">
        <w:rPr>
          <w:b w:val="0"/>
          <w:lang w:val="ru-RU"/>
        </w:rPr>
        <w:t>мотивації</w:t>
      </w:r>
      <w:proofErr w:type="spellEnd"/>
      <w:r w:rsidRPr="00EE0040">
        <w:rPr>
          <w:b w:val="0"/>
          <w:lang w:val="ru-RU"/>
        </w:rPr>
        <w:t xml:space="preserve"> до </w:t>
      </w:r>
      <w:proofErr w:type="spellStart"/>
      <w:r w:rsidRPr="00EE0040">
        <w:rPr>
          <w:b w:val="0"/>
          <w:lang w:val="ru-RU"/>
        </w:rPr>
        <w:t>дотримання</w:t>
      </w:r>
      <w:proofErr w:type="spellEnd"/>
      <w:r w:rsidRPr="00EE0040">
        <w:rPr>
          <w:b w:val="0"/>
          <w:lang w:val="ru-RU"/>
        </w:rPr>
        <w:t xml:space="preserve"> ЗСЖ</w:t>
      </w:r>
      <w:r w:rsidR="003741AF">
        <w:rPr>
          <w:b w:val="0"/>
          <w:lang w:val="ru-RU"/>
        </w:rPr>
        <w:t> </w:t>
      </w:r>
      <w:r w:rsidRPr="00EE0040">
        <w:rPr>
          <w:b w:val="0"/>
          <w:lang w:val="ru-RU"/>
        </w:rPr>
        <w:t>[38]:</w:t>
      </w:r>
    </w:p>
    <w:p w14:paraId="388D1A79" w14:textId="2E7902B2"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Мотивація</w:t>
      </w:r>
      <w:proofErr w:type="spellEnd"/>
      <w:r w:rsidRPr="00EE0040">
        <w:rPr>
          <w:b w:val="0"/>
          <w:lang w:val="ru-RU"/>
        </w:rPr>
        <w:t xml:space="preserve"> </w:t>
      </w:r>
      <w:proofErr w:type="spellStart"/>
      <w:r w:rsidRPr="00EE0040">
        <w:rPr>
          <w:b w:val="0"/>
          <w:lang w:val="ru-RU"/>
        </w:rPr>
        <w:t>самозбереження</w:t>
      </w:r>
      <w:proofErr w:type="spellEnd"/>
      <w:r w:rsidRPr="00EE0040">
        <w:rPr>
          <w:b w:val="0"/>
          <w:lang w:val="ru-RU"/>
        </w:rPr>
        <w:t xml:space="preserve"> – </w:t>
      </w:r>
      <w:proofErr w:type="spellStart"/>
      <w:r w:rsidRPr="00EE0040">
        <w:rPr>
          <w:b w:val="0"/>
          <w:lang w:val="ru-RU"/>
        </w:rPr>
        <w:t>людина</w:t>
      </w:r>
      <w:proofErr w:type="spellEnd"/>
      <w:r w:rsidRPr="00EE0040">
        <w:rPr>
          <w:b w:val="0"/>
          <w:lang w:val="ru-RU"/>
        </w:rPr>
        <w:t xml:space="preserve"> </w:t>
      </w:r>
      <w:proofErr w:type="spellStart"/>
      <w:r w:rsidRPr="00EE0040">
        <w:rPr>
          <w:b w:val="0"/>
          <w:lang w:val="ru-RU"/>
        </w:rPr>
        <w:t>розуміє</w:t>
      </w:r>
      <w:proofErr w:type="spellEnd"/>
      <w:r w:rsidRPr="00EE0040">
        <w:rPr>
          <w:b w:val="0"/>
          <w:lang w:val="ru-RU"/>
        </w:rPr>
        <w:t xml:space="preserve"> </w:t>
      </w:r>
      <w:proofErr w:type="spellStart"/>
      <w:r w:rsidRPr="00EE0040">
        <w:rPr>
          <w:b w:val="0"/>
          <w:lang w:val="ru-RU"/>
        </w:rPr>
        <w:t>ризики</w:t>
      </w:r>
      <w:proofErr w:type="spellEnd"/>
      <w:r w:rsidRPr="00EE0040">
        <w:rPr>
          <w:b w:val="0"/>
          <w:lang w:val="ru-RU"/>
        </w:rPr>
        <w:t xml:space="preserve"> для </w:t>
      </w:r>
      <w:proofErr w:type="spellStart"/>
      <w:r w:rsidRPr="00EE0040">
        <w:rPr>
          <w:b w:val="0"/>
          <w:lang w:val="ru-RU"/>
        </w:rPr>
        <w:t>свого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та </w:t>
      </w:r>
      <w:proofErr w:type="spellStart"/>
      <w:r w:rsidRPr="00EE0040">
        <w:rPr>
          <w:b w:val="0"/>
          <w:lang w:val="ru-RU"/>
        </w:rPr>
        <w:t>уникає</w:t>
      </w:r>
      <w:proofErr w:type="spellEnd"/>
      <w:r w:rsidRPr="00EE0040">
        <w:rPr>
          <w:b w:val="0"/>
          <w:lang w:val="ru-RU"/>
        </w:rPr>
        <w:t xml:space="preserve"> </w:t>
      </w:r>
      <w:proofErr w:type="spellStart"/>
      <w:r w:rsidRPr="00EE0040">
        <w:rPr>
          <w:b w:val="0"/>
          <w:lang w:val="ru-RU"/>
        </w:rPr>
        <w:t>небезпечних</w:t>
      </w:r>
      <w:proofErr w:type="spellEnd"/>
      <w:r w:rsidRPr="00EE0040">
        <w:rPr>
          <w:b w:val="0"/>
          <w:lang w:val="ru-RU"/>
        </w:rPr>
        <w:t xml:space="preserve"> </w:t>
      </w:r>
      <w:proofErr w:type="spellStart"/>
      <w:r w:rsidRPr="00EE0040">
        <w:rPr>
          <w:b w:val="0"/>
          <w:lang w:val="ru-RU"/>
        </w:rPr>
        <w:t>дій</w:t>
      </w:r>
      <w:proofErr w:type="spellEnd"/>
      <w:r w:rsidRPr="00EE0040">
        <w:rPr>
          <w:b w:val="0"/>
          <w:lang w:val="ru-RU"/>
        </w:rPr>
        <w:t>.</w:t>
      </w:r>
    </w:p>
    <w:p w14:paraId="183D74B1" w14:textId="77777777"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Мотивація</w:t>
      </w:r>
      <w:proofErr w:type="spellEnd"/>
      <w:r w:rsidRPr="00EE0040">
        <w:rPr>
          <w:b w:val="0"/>
          <w:lang w:val="ru-RU"/>
        </w:rPr>
        <w:t xml:space="preserve"> </w:t>
      </w:r>
      <w:proofErr w:type="spellStart"/>
      <w:r w:rsidRPr="00EE0040">
        <w:rPr>
          <w:b w:val="0"/>
          <w:lang w:val="ru-RU"/>
        </w:rPr>
        <w:t>підпорядкування</w:t>
      </w:r>
      <w:proofErr w:type="spellEnd"/>
      <w:r w:rsidRPr="00EE0040">
        <w:rPr>
          <w:b w:val="0"/>
          <w:lang w:val="ru-RU"/>
        </w:rPr>
        <w:t xml:space="preserve"> </w:t>
      </w:r>
      <w:proofErr w:type="spellStart"/>
      <w:r w:rsidRPr="00EE0040">
        <w:rPr>
          <w:b w:val="0"/>
          <w:lang w:val="ru-RU"/>
        </w:rPr>
        <w:t>етнокультурним</w:t>
      </w:r>
      <w:proofErr w:type="spellEnd"/>
      <w:r w:rsidRPr="00EE0040">
        <w:rPr>
          <w:b w:val="0"/>
          <w:lang w:val="ru-RU"/>
        </w:rPr>
        <w:t xml:space="preserve"> нормам – </w:t>
      </w:r>
      <w:proofErr w:type="spellStart"/>
      <w:r w:rsidRPr="00EE0040">
        <w:rPr>
          <w:b w:val="0"/>
          <w:lang w:val="ru-RU"/>
        </w:rPr>
        <w:t>суспільство</w:t>
      </w:r>
      <w:proofErr w:type="spellEnd"/>
      <w:r w:rsidRPr="00EE0040">
        <w:rPr>
          <w:b w:val="0"/>
          <w:lang w:val="ru-RU"/>
        </w:rPr>
        <w:t xml:space="preserve"> </w:t>
      </w:r>
      <w:proofErr w:type="spellStart"/>
      <w:r w:rsidRPr="00EE0040">
        <w:rPr>
          <w:b w:val="0"/>
          <w:lang w:val="ru-RU"/>
        </w:rPr>
        <w:t>формує</w:t>
      </w:r>
      <w:proofErr w:type="spellEnd"/>
      <w:r w:rsidRPr="00EE0040">
        <w:rPr>
          <w:b w:val="0"/>
          <w:lang w:val="ru-RU"/>
        </w:rPr>
        <w:t xml:space="preserve"> </w:t>
      </w:r>
      <w:proofErr w:type="spellStart"/>
      <w:r w:rsidRPr="00EE0040">
        <w:rPr>
          <w:b w:val="0"/>
          <w:lang w:val="ru-RU"/>
        </w:rPr>
        <w:t>певні</w:t>
      </w:r>
      <w:proofErr w:type="spellEnd"/>
      <w:r w:rsidRPr="00EE0040">
        <w:rPr>
          <w:b w:val="0"/>
          <w:lang w:val="ru-RU"/>
        </w:rPr>
        <w:t xml:space="preserve"> </w:t>
      </w:r>
      <w:proofErr w:type="spellStart"/>
      <w:r w:rsidRPr="00EE0040">
        <w:rPr>
          <w:b w:val="0"/>
          <w:lang w:val="ru-RU"/>
        </w:rPr>
        <w:t>традиції</w:t>
      </w:r>
      <w:proofErr w:type="spellEnd"/>
      <w:r w:rsidRPr="00EE0040">
        <w:rPr>
          <w:b w:val="0"/>
          <w:lang w:val="ru-RU"/>
        </w:rPr>
        <w:t xml:space="preserve"> </w:t>
      </w:r>
      <w:proofErr w:type="spellStart"/>
      <w:r w:rsidRPr="00EE0040">
        <w:rPr>
          <w:b w:val="0"/>
          <w:lang w:val="ru-RU"/>
        </w:rPr>
        <w:t>здорової</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яких</w:t>
      </w:r>
      <w:proofErr w:type="spellEnd"/>
      <w:r w:rsidRPr="00EE0040">
        <w:rPr>
          <w:b w:val="0"/>
          <w:lang w:val="ru-RU"/>
        </w:rPr>
        <w:t xml:space="preserve"> </w:t>
      </w:r>
      <w:proofErr w:type="spellStart"/>
      <w:r w:rsidRPr="00EE0040">
        <w:rPr>
          <w:b w:val="0"/>
          <w:lang w:val="ru-RU"/>
        </w:rPr>
        <w:t>людина</w:t>
      </w:r>
      <w:proofErr w:type="spellEnd"/>
      <w:r w:rsidRPr="00EE0040">
        <w:rPr>
          <w:b w:val="0"/>
          <w:lang w:val="ru-RU"/>
        </w:rPr>
        <w:t xml:space="preserve"> </w:t>
      </w:r>
      <w:proofErr w:type="spellStart"/>
      <w:r w:rsidRPr="00EE0040">
        <w:rPr>
          <w:b w:val="0"/>
          <w:lang w:val="ru-RU"/>
        </w:rPr>
        <w:t>дотримується</w:t>
      </w:r>
      <w:proofErr w:type="spellEnd"/>
      <w:r w:rsidRPr="00EE0040">
        <w:rPr>
          <w:b w:val="0"/>
          <w:lang w:val="ru-RU"/>
        </w:rPr>
        <w:t xml:space="preserve"> для </w:t>
      </w:r>
      <w:proofErr w:type="spellStart"/>
      <w:r w:rsidRPr="00EE0040">
        <w:rPr>
          <w:b w:val="0"/>
          <w:lang w:val="ru-RU"/>
        </w:rPr>
        <w:t>інтеграції</w:t>
      </w:r>
      <w:proofErr w:type="spellEnd"/>
      <w:r w:rsidRPr="00EE0040">
        <w:rPr>
          <w:b w:val="0"/>
          <w:lang w:val="ru-RU"/>
        </w:rPr>
        <w:t xml:space="preserve"> у </w:t>
      </w:r>
      <w:proofErr w:type="spellStart"/>
      <w:r w:rsidRPr="00EE0040">
        <w:rPr>
          <w:b w:val="0"/>
          <w:lang w:val="ru-RU"/>
        </w:rPr>
        <w:t>соціальне</w:t>
      </w:r>
      <w:proofErr w:type="spellEnd"/>
      <w:r w:rsidRPr="00EE0040">
        <w:rPr>
          <w:b w:val="0"/>
          <w:lang w:val="ru-RU"/>
        </w:rPr>
        <w:t xml:space="preserve"> </w:t>
      </w:r>
      <w:proofErr w:type="spellStart"/>
      <w:r w:rsidRPr="00EE0040">
        <w:rPr>
          <w:b w:val="0"/>
          <w:lang w:val="ru-RU"/>
        </w:rPr>
        <w:t>середовище</w:t>
      </w:r>
      <w:proofErr w:type="spellEnd"/>
      <w:r w:rsidRPr="00EE0040">
        <w:rPr>
          <w:b w:val="0"/>
          <w:lang w:val="ru-RU"/>
        </w:rPr>
        <w:t>.</w:t>
      </w:r>
    </w:p>
    <w:p w14:paraId="08B270E3" w14:textId="77777777"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Мотивація</w:t>
      </w:r>
      <w:proofErr w:type="spellEnd"/>
      <w:r w:rsidRPr="00EE0040">
        <w:rPr>
          <w:b w:val="0"/>
          <w:lang w:val="ru-RU"/>
        </w:rPr>
        <w:t xml:space="preserve"> </w:t>
      </w:r>
      <w:proofErr w:type="spellStart"/>
      <w:r w:rsidRPr="00EE0040">
        <w:rPr>
          <w:b w:val="0"/>
          <w:lang w:val="ru-RU"/>
        </w:rPr>
        <w:t>самовдосконалення</w:t>
      </w:r>
      <w:proofErr w:type="spellEnd"/>
      <w:r w:rsidRPr="00EE0040">
        <w:rPr>
          <w:b w:val="0"/>
          <w:lang w:val="ru-RU"/>
        </w:rPr>
        <w:t xml:space="preserve"> – </w:t>
      </w:r>
      <w:proofErr w:type="spellStart"/>
      <w:r w:rsidRPr="00EE0040">
        <w:rPr>
          <w:b w:val="0"/>
          <w:lang w:val="ru-RU"/>
        </w:rPr>
        <w:t>отримання</w:t>
      </w:r>
      <w:proofErr w:type="spellEnd"/>
      <w:r w:rsidRPr="00EE0040">
        <w:rPr>
          <w:b w:val="0"/>
          <w:lang w:val="ru-RU"/>
        </w:rPr>
        <w:t xml:space="preserve"> </w:t>
      </w:r>
      <w:proofErr w:type="spellStart"/>
      <w:r w:rsidRPr="00EE0040">
        <w:rPr>
          <w:b w:val="0"/>
          <w:lang w:val="ru-RU"/>
        </w:rPr>
        <w:t>задоволення</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фізичного</w:t>
      </w:r>
      <w:proofErr w:type="spellEnd"/>
      <w:r w:rsidRPr="00EE0040">
        <w:rPr>
          <w:b w:val="0"/>
          <w:lang w:val="ru-RU"/>
        </w:rPr>
        <w:t xml:space="preserve"> </w:t>
      </w:r>
      <w:proofErr w:type="spellStart"/>
      <w:r w:rsidRPr="00EE0040">
        <w:rPr>
          <w:b w:val="0"/>
          <w:lang w:val="ru-RU"/>
        </w:rPr>
        <w:t>розвитку</w:t>
      </w:r>
      <w:proofErr w:type="spellEnd"/>
      <w:r w:rsidRPr="00EE0040">
        <w:rPr>
          <w:b w:val="0"/>
          <w:lang w:val="ru-RU"/>
        </w:rPr>
        <w:t xml:space="preserve">, занять спортом, </w:t>
      </w:r>
      <w:proofErr w:type="spellStart"/>
      <w:r w:rsidRPr="00EE0040">
        <w:rPr>
          <w:b w:val="0"/>
          <w:lang w:val="ru-RU"/>
        </w:rPr>
        <w:t>покращення</w:t>
      </w:r>
      <w:proofErr w:type="spellEnd"/>
      <w:r w:rsidRPr="00EE0040">
        <w:rPr>
          <w:b w:val="0"/>
          <w:lang w:val="ru-RU"/>
        </w:rPr>
        <w:t xml:space="preserve"> </w:t>
      </w:r>
      <w:proofErr w:type="spellStart"/>
      <w:r w:rsidRPr="00EE0040">
        <w:rPr>
          <w:b w:val="0"/>
          <w:lang w:val="ru-RU"/>
        </w:rPr>
        <w:t>фізичного</w:t>
      </w:r>
      <w:proofErr w:type="spellEnd"/>
      <w:r w:rsidRPr="00EE0040">
        <w:rPr>
          <w:b w:val="0"/>
          <w:lang w:val="ru-RU"/>
        </w:rPr>
        <w:t xml:space="preserve"> та </w:t>
      </w:r>
      <w:proofErr w:type="spellStart"/>
      <w:r w:rsidRPr="00EE0040">
        <w:rPr>
          <w:b w:val="0"/>
          <w:lang w:val="ru-RU"/>
        </w:rPr>
        <w:t>психоемоційного</w:t>
      </w:r>
      <w:proofErr w:type="spellEnd"/>
      <w:r w:rsidRPr="00EE0040">
        <w:rPr>
          <w:b w:val="0"/>
          <w:lang w:val="ru-RU"/>
        </w:rPr>
        <w:t xml:space="preserve"> стану.</w:t>
      </w:r>
    </w:p>
    <w:p w14:paraId="40A16BFD" w14:textId="27B9E817"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Мотивація</w:t>
      </w:r>
      <w:proofErr w:type="spellEnd"/>
      <w:r w:rsidRPr="00EE0040">
        <w:rPr>
          <w:b w:val="0"/>
          <w:lang w:val="ru-RU"/>
        </w:rPr>
        <w:t xml:space="preserve"> комфорту – </w:t>
      </w:r>
      <w:proofErr w:type="spellStart"/>
      <w:r w:rsidRPr="00EE0040">
        <w:rPr>
          <w:b w:val="0"/>
          <w:lang w:val="ru-RU"/>
        </w:rPr>
        <w:t>усвідомлення</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добрий</w:t>
      </w:r>
      <w:proofErr w:type="spellEnd"/>
      <w:r w:rsidRPr="00EE0040">
        <w:rPr>
          <w:b w:val="0"/>
          <w:lang w:val="ru-RU"/>
        </w:rPr>
        <w:t xml:space="preserve"> стан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дозволяє</w:t>
      </w:r>
      <w:proofErr w:type="spellEnd"/>
      <w:r w:rsidRPr="00EE0040">
        <w:rPr>
          <w:b w:val="0"/>
          <w:lang w:val="ru-RU"/>
        </w:rPr>
        <w:t xml:space="preserve"> </w:t>
      </w:r>
      <w:proofErr w:type="spellStart"/>
      <w:r w:rsidRPr="00EE0040">
        <w:rPr>
          <w:b w:val="0"/>
          <w:lang w:val="ru-RU"/>
        </w:rPr>
        <w:t>повноцінно</w:t>
      </w:r>
      <w:proofErr w:type="spellEnd"/>
      <w:r w:rsidRPr="00EE0040">
        <w:rPr>
          <w:b w:val="0"/>
          <w:lang w:val="ru-RU"/>
        </w:rPr>
        <w:t xml:space="preserve"> </w:t>
      </w:r>
      <w:proofErr w:type="spellStart"/>
      <w:r w:rsidRPr="00EE0040">
        <w:rPr>
          <w:b w:val="0"/>
          <w:lang w:val="ru-RU"/>
        </w:rPr>
        <w:t>жити</w:t>
      </w:r>
      <w:proofErr w:type="spellEnd"/>
      <w:r w:rsidRPr="00EE0040">
        <w:rPr>
          <w:b w:val="0"/>
          <w:lang w:val="ru-RU"/>
        </w:rPr>
        <w:t xml:space="preserve">, </w:t>
      </w:r>
      <w:proofErr w:type="spellStart"/>
      <w:r w:rsidRPr="00EE0040">
        <w:rPr>
          <w:b w:val="0"/>
          <w:lang w:val="ru-RU"/>
        </w:rPr>
        <w:t>рухатися</w:t>
      </w:r>
      <w:proofErr w:type="spellEnd"/>
      <w:r w:rsidRPr="00EE0040">
        <w:rPr>
          <w:b w:val="0"/>
          <w:lang w:val="ru-RU"/>
        </w:rPr>
        <w:t xml:space="preserve"> та </w:t>
      </w:r>
      <w:proofErr w:type="spellStart"/>
      <w:r w:rsidRPr="00EE0040">
        <w:rPr>
          <w:b w:val="0"/>
          <w:lang w:val="ru-RU"/>
        </w:rPr>
        <w:t>насолоджуватися</w:t>
      </w:r>
      <w:proofErr w:type="spellEnd"/>
      <w:r w:rsidRPr="00EE0040">
        <w:rPr>
          <w:b w:val="0"/>
          <w:lang w:val="ru-RU"/>
        </w:rPr>
        <w:t xml:space="preserve"> </w:t>
      </w:r>
      <w:proofErr w:type="spellStart"/>
      <w:r w:rsidRPr="00EE0040">
        <w:rPr>
          <w:b w:val="0"/>
          <w:lang w:val="ru-RU"/>
        </w:rPr>
        <w:t>життям</w:t>
      </w:r>
      <w:proofErr w:type="spellEnd"/>
      <w:r w:rsidRPr="00EE0040">
        <w:rPr>
          <w:b w:val="0"/>
          <w:lang w:val="ru-RU"/>
        </w:rPr>
        <w:t>.</w:t>
      </w:r>
    </w:p>
    <w:p w14:paraId="42F56C31" w14:textId="56CAEF79" w:rsidR="00EE0040" w:rsidRPr="00EE0040" w:rsidRDefault="00EE0040" w:rsidP="003741AF">
      <w:pPr>
        <w:pStyle w:val="af1"/>
        <w:spacing w:line="240" w:lineRule="auto"/>
        <w:ind w:firstLine="709"/>
        <w:contextualSpacing/>
        <w:jc w:val="both"/>
        <w:rPr>
          <w:b w:val="0"/>
          <w:lang w:val="ru-RU"/>
        </w:rPr>
      </w:pPr>
      <w:r w:rsidRPr="00EE0040">
        <w:rPr>
          <w:b w:val="0"/>
          <w:lang w:val="ru-RU"/>
        </w:rPr>
        <w:t xml:space="preserve">Одна </w:t>
      </w:r>
      <w:proofErr w:type="spellStart"/>
      <w:r w:rsidRPr="00EE0040">
        <w:rPr>
          <w:b w:val="0"/>
          <w:lang w:val="ru-RU"/>
        </w:rPr>
        <w:t>людина</w:t>
      </w:r>
      <w:proofErr w:type="spellEnd"/>
      <w:r w:rsidRPr="00EE0040">
        <w:rPr>
          <w:b w:val="0"/>
          <w:lang w:val="ru-RU"/>
        </w:rPr>
        <w:t xml:space="preserve"> </w:t>
      </w:r>
      <w:proofErr w:type="spellStart"/>
      <w:r w:rsidRPr="00EE0040">
        <w:rPr>
          <w:b w:val="0"/>
          <w:lang w:val="ru-RU"/>
        </w:rPr>
        <w:t>може</w:t>
      </w:r>
      <w:proofErr w:type="spellEnd"/>
      <w:r w:rsidRPr="00EE0040">
        <w:rPr>
          <w:b w:val="0"/>
          <w:lang w:val="ru-RU"/>
        </w:rPr>
        <w:t xml:space="preserve"> </w:t>
      </w:r>
      <w:proofErr w:type="spellStart"/>
      <w:r w:rsidRPr="00EE0040">
        <w:rPr>
          <w:b w:val="0"/>
          <w:lang w:val="ru-RU"/>
        </w:rPr>
        <w:t>мати</w:t>
      </w:r>
      <w:proofErr w:type="spellEnd"/>
      <w:r w:rsidRPr="00EE0040">
        <w:rPr>
          <w:b w:val="0"/>
          <w:lang w:val="ru-RU"/>
        </w:rPr>
        <w:t xml:space="preserve"> </w:t>
      </w:r>
      <w:proofErr w:type="spellStart"/>
      <w:r w:rsidRPr="00EE0040">
        <w:rPr>
          <w:b w:val="0"/>
          <w:lang w:val="ru-RU"/>
        </w:rPr>
        <w:t>кілька</w:t>
      </w:r>
      <w:proofErr w:type="spellEnd"/>
      <w:r w:rsidRPr="00EE0040">
        <w:rPr>
          <w:b w:val="0"/>
          <w:lang w:val="ru-RU"/>
        </w:rPr>
        <w:t xml:space="preserve"> </w:t>
      </w:r>
      <w:proofErr w:type="spellStart"/>
      <w:r w:rsidRPr="00EE0040">
        <w:rPr>
          <w:b w:val="0"/>
          <w:lang w:val="ru-RU"/>
        </w:rPr>
        <w:t>видів</w:t>
      </w:r>
      <w:proofErr w:type="spellEnd"/>
      <w:r w:rsidRPr="00EE0040">
        <w:rPr>
          <w:b w:val="0"/>
          <w:lang w:val="ru-RU"/>
        </w:rPr>
        <w:t xml:space="preserve"> </w:t>
      </w:r>
      <w:proofErr w:type="spellStart"/>
      <w:r w:rsidRPr="00EE0040">
        <w:rPr>
          <w:b w:val="0"/>
          <w:lang w:val="ru-RU"/>
        </w:rPr>
        <w:t>мотивації</w:t>
      </w:r>
      <w:proofErr w:type="spellEnd"/>
      <w:r w:rsidRPr="00EE0040">
        <w:rPr>
          <w:b w:val="0"/>
          <w:lang w:val="ru-RU"/>
        </w:rPr>
        <w:t xml:space="preserve">, </w:t>
      </w:r>
      <w:proofErr w:type="spellStart"/>
      <w:r w:rsidRPr="00EE0040">
        <w:rPr>
          <w:b w:val="0"/>
          <w:lang w:val="ru-RU"/>
        </w:rPr>
        <w:t>проте</w:t>
      </w:r>
      <w:proofErr w:type="spellEnd"/>
      <w:r w:rsidRPr="00EE0040">
        <w:rPr>
          <w:b w:val="0"/>
          <w:lang w:val="ru-RU"/>
        </w:rPr>
        <w:t xml:space="preserve"> одна з них </w:t>
      </w:r>
      <w:proofErr w:type="spellStart"/>
      <w:r w:rsidRPr="00EE0040">
        <w:rPr>
          <w:b w:val="0"/>
          <w:lang w:val="ru-RU"/>
        </w:rPr>
        <w:t>завжди</w:t>
      </w:r>
      <w:proofErr w:type="spellEnd"/>
      <w:r w:rsidRPr="00EE0040">
        <w:rPr>
          <w:b w:val="0"/>
          <w:lang w:val="ru-RU"/>
        </w:rPr>
        <w:t xml:space="preserve"> буде </w:t>
      </w:r>
      <w:proofErr w:type="spellStart"/>
      <w:r w:rsidRPr="00EE0040">
        <w:rPr>
          <w:b w:val="0"/>
          <w:lang w:val="ru-RU"/>
        </w:rPr>
        <w:t>домінуючою</w:t>
      </w:r>
      <w:proofErr w:type="spellEnd"/>
      <w:r w:rsidRPr="00EE0040">
        <w:rPr>
          <w:b w:val="0"/>
          <w:lang w:val="ru-RU"/>
        </w:rPr>
        <w:t xml:space="preserve">. У </w:t>
      </w:r>
      <w:proofErr w:type="spellStart"/>
      <w:r w:rsidRPr="00EE0040">
        <w:rPr>
          <w:b w:val="0"/>
          <w:lang w:val="ru-RU"/>
        </w:rPr>
        <w:t>дітей</w:t>
      </w:r>
      <w:proofErr w:type="spellEnd"/>
      <w:r w:rsidRPr="00EE0040">
        <w:rPr>
          <w:b w:val="0"/>
          <w:lang w:val="ru-RU"/>
        </w:rPr>
        <w:t xml:space="preserve"> </w:t>
      </w:r>
      <w:proofErr w:type="spellStart"/>
      <w:r w:rsidRPr="00EE0040">
        <w:rPr>
          <w:b w:val="0"/>
          <w:lang w:val="ru-RU"/>
        </w:rPr>
        <w:t>молодшого</w:t>
      </w:r>
      <w:proofErr w:type="spellEnd"/>
      <w:r w:rsidRPr="00EE0040">
        <w:rPr>
          <w:b w:val="0"/>
          <w:lang w:val="ru-RU"/>
        </w:rPr>
        <w:t xml:space="preserve"> </w:t>
      </w:r>
      <w:proofErr w:type="spellStart"/>
      <w:r w:rsidRPr="00EE0040">
        <w:rPr>
          <w:b w:val="0"/>
          <w:lang w:val="ru-RU"/>
        </w:rPr>
        <w:t>віку</w:t>
      </w:r>
      <w:proofErr w:type="spellEnd"/>
      <w:r w:rsidRPr="00EE0040">
        <w:rPr>
          <w:b w:val="0"/>
          <w:lang w:val="ru-RU"/>
        </w:rPr>
        <w:t xml:space="preserve"> </w:t>
      </w:r>
      <w:proofErr w:type="spellStart"/>
      <w:r w:rsidRPr="00EE0040">
        <w:rPr>
          <w:b w:val="0"/>
          <w:lang w:val="ru-RU"/>
        </w:rPr>
        <w:t>частіше</w:t>
      </w:r>
      <w:proofErr w:type="spellEnd"/>
      <w:r w:rsidRPr="00EE0040">
        <w:rPr>
          <w:b w:val="0"/>
          <w:lang w:val="ru-RU"/>
        </w:rPr>
        <w:t xml:space="preserve"> </w:t>
      </w:r>
      <w:proofErr w:type="spellStart"/>
      <w:r w:rsidRPr="00EE0040">
        <w:rPr>
          <w:b w:val="0"/>
          <w:lang w:val="ru-RU"/>
        </w:rPr>
        <w:t>переважає</w:t>
      </w:r>
      <w:proofErr w:type="spellEnd"/>
      <w:r w:rsidRPr="00EE0040">
        <w:rPr>
          <w:b w:val="0"/>
          <w:lang w:val="ru-RU"/>
        </w:rPr>
        <w:t xml:space="preserve"> </w:t>
      </w:r>
      <w:proofErr w:type="spellStart"/>
      <w:r w:rsidRPr="00EE0040">
        <w:rPr>
          <w:b w:val="0"/>
          <w:lang w:val="ru-RU"/>
        </w:rPr>
        <w:t>мотивація</w:t>
      </w:r>
      <w:proofErr w:type="spellEnd"/>
      <w:r w:rsidRPr="00EE0040">
        <w:rPr>
          <w:b w:val="0"/>
          <w:lang w:val="ru-RU"/>
        </w:rPr>
        <w:t xml:space="preserve"> </w:t>
      </w:r>
      <w:proofErr w:type="spellStart"/>
      <w:r w:rsidRPr="00EE0040">
        <w:rPr>
          <w:b w:val="0"/>
          <w:lang w:val="ru-RU"/>
        </w:rPr>
        <w:t>підпорядкування</w:t>
      </w:r>
      <w:proofErr w:type="spellEnd"/>
      <w:r w:rsidRPr="00EE0040">
        <w:rPr>
          <w:b w:val="0"/>
          <w:lang w:val="ru-RU"/>
        </w:rPr>
        <w:t xml:space="preserve"> </w:t>
      </w:r>
      <w:proofErr w:type="spellStart"/>
      <w:r w:rsidRPr="00EE0040">
        <w:rPr>
          <w:b w:val="0"/>
          <w:lang w:val="ru-RU"/>
        </w:rPr>
        <w:t>соціальним</w:t>
      </w:r>
      <w:proofErr w:type="spellEnd"/>
      <w:r w:rsidRPr="00EE0040">
        <w:rPr>
          <w:b w:val="0"/>
          <w:lang w:val="ru-RU"/>
        </w:rPr>
        <w:t xml:space="preserve"> нормам та </w:t>
      </w:r>
      <w:proofErr w:type="spellStart"/>
      <w:r w:rsidRPr="00EE0040">
        <w:rPr>
          <w:b w:val="0"/>
          <w:lang w:val="ru-RU"/>
        </w:rPr>
        <w:t>отримання</w:t>
      </w:r>
      <w:proofErr w:type="spellEnd"/>
      <w:r w:rsidRPr="00EE0040">
        <w:rPr>
          <w:b w:val="0"/>
          <w:lang w:val="ru-RU"/>
        </w:rPr>
        <w:t xml:space="preserve"> </w:t>
      </w:r>
      <w:proofErr w:type="spellStart"/>
      <w:r w:rsidRPr="00EE0040">
        <w:rPr>
          <w:b w:val="0"/>
          <w:lang w:val="ru-RU"/>
        </w:rPr>
        <w:t>задоволення</w:t>
      </w:r>
      <w:proofErr w:type="spellEnd"/>
      <w:r w:rsidRPr="00EE0040">
        <w:rPr>
          <w:b w:val="0"/>
          <w:lang w:val="ru-RU"/>
        </w:rPr>
        <w:t xml:space="preserve"> </w:t>
      </w:r>
      <w:proofErr w:type="spellStart"/>
      <w:r w:rsidRPr="00EE0040">
        <w:rPr>
          <w:b w:val="0"/>
          <w:lang w:val="ru-RU"/>
        </w:rPr>
        <w:t>від</w:t>
      </w:r>
      <w:proofErr w:type="spellEnd"/>
      <w:r w:rsidRPr="00EE0040">
        <w:rPr>
          <w:b w:val="0"/>
          <w:lang w:val="ru-RU"/>
        </w:rPr>
        <w:t xml:space="preserve"> </w:t>
      </w:r>
      <w:proofErr w:type="spellStart"/>
      <w:r w:rsidRPr="00EE0040">
        <w:rPr>
          <w:b w:val="0"/>
          <w:lang w:val="ru-RU"/>
        </w:rPr>
        <w:t>фізичної</w:t>
      </w:r>
      <w:proofErr w:type="spellEnd"/>
      <w:r w:rsidRPr="00EE0040">
        <w:rPr>
          <w:b w:val="0"/>
          <w:lang w:val="ru-RU"/>
        </w:rPr>
        <w:t xml:space="preserve"> </w:t>
      </w:r>
      <w:proofErr w:type="spellStart"/>
      <w:r w:rsidRPr="00EE0040">
        <w:rPr>
          <w:b w:val="0"/>
          <w:lang w:val="ru-RU"/>
        </w:rPr>
        <w:t>активності</w:t>
      </w:r>
      <w:proofErr w:type="spellEnd"/>
      <w:r w:rsidRPr="00EE0040">
        <w:rPr>
          <w:b w:val="0"/>
          <w:lang w:val="ru-RU"/>
        </w:rPr>
        <w:t xml:space="preserve"> [1].</w:t>
      </w:r>
    </w:p>
    <w:p w14:paraId="5C447641" w14:textId="77777777" w:rsidR="00EE0040" w:rsidRPr="003741AF" w:rsidRDefault="00EE0040" w:rsidP="003741AF">
      <w:pPr>
        <w:pStyle w:val="af1"/>
        <w:spacing w:line="240" w:lineRule="auto"/>
        <w:ind w:firstLine="709"/>
        <w:contextualSpacing/>
        <w:jc w:val="both"/>
        <w:rPr>
          <w:lang w:val="ru-RU"/>
        </w:rPr>
      </w:pPr>
      <w:proofErr w:type="spellStart"/>
      <w:r w:rsidRPr="003741AF">
        <w:rPr>
          <w:lang w:val="ru-RU"/>
        </w:rPr>
        <w:t>Формування</w:t>
      </w:r>
      <w:proofErr w:type="spellEnd"/>
      <w:r w:rsidRPr="003741AF">
        <w:rPr>
          <w:lang w:val="ru-RU"/>
        </w:rPr>
        <w:t xml:space="preserve"> </w:t>
      </w:r>
      <w:proofErr w:type="spellStart"/>
      <w:r w:rsidRPr="003741AF">
        <w:rPr>
          <w:lang w:val="ru-RU"/>
        </w:rPr>
        <w:t>прихильності</w:t>
      </w:r>
      <w:proofErr w:type="spellEnd"/>
      <w:r w:rsidRPr="003741AF">
        <w:rPr>
          <w:lang w:val="ru-RU"/>
        </w:rPr>
        <w:t xml:space="preserve"> до здорового способу </w:t>
      </w:r>
      <w:proofErr w:type="spellStart"/>
      <w:r w:rsidRPr="003741AF">
        <w:rPr>
          <w:lang w:val="ru-RU"/>
        </w:rPr>
        <w:t>життя</w:t>
      </w:r>
      <w:proofErr w:type="spellEnd"/>
      <w:r w:rsidRPr="003741AF">
        <w:rPr>
          <w:lang w:val="ru-RU"/>
        </w:rPr>
        <w:t xml:space="preserve"> </w:t>
      </w:r>
      <w:proofErr w:type="spellStart"/>
      <w:r w:rsidRPr="003741AF">
        <w:rPr>
          <w:lang w:val="ru-RU"/>
        </w:rPr>
        <w:t>серед</w:t>
      </w:r>
      <w:proofErr w:type="spellEnd"/>
      <w:r w:rsidRPr="003741AF">
        <w:rPr>
          <w:lang w:val="ru-RU"/>
        </w:rPr>
        <w:t xml:space="preserve"> </w:t>
      </w:r>
      <w:proofErr w:type="spellStart"/>
      <w:r w:rsidRPr="003741AF">
        <w:rPr>
          <w:lang w:val="ru-RU"/>
        </w:rPr>
        <w:t>молоді</w:t>
      </w:r>
      <w:proofErr w:type="spellEnd"/>
    </w:p>
    <w:p w14:paraId="5CE8783F" w14:textId="77777777" w:rsidR="00636E31" w:rsidRDefault="00EE0040" w:rsidP="003741AF">
      <w:pPr>
        <w:pStyle w:val="af1"/>
        <w:spacing w:line="240" w:lineRule="auto"/>
        <w:ind w:firstLine="709"/>
        <w:contextualSpacing/>
        <w:jc w:val="both"/>
        <w:rPr>
          <w:b w:val="0"/>
          <w:lang w:val="ru-RU"/>
        </w:rPr>
      </w:pPr>
      <w:r w:rsidRPr="00EE0040">
        <w:rPr>
          <w:b w:val="0"/>
          <w:lang w:val="ru-RU"/>
        </w:rPr>
        <w:t xml:space="preserve">Здоровий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є </w:t>
      </w:r>
      <w:proofErr w:type="spellStart"/>
      <w:r w:rsidRPr="00EE0040">
        <w:rPr>
          <w:b w:val="0"/>
          <w:lang w:val="ru-RU"/>
        </w:rPr>
        <w:t>соціально-етичним</w:t>
      </w:r>
      <w:proofErr w:type="spellEnd"/>
      <w:r w:rsidRPr="00EE0040">
        <w:rPr>
          <w:b w:val="0"/>
          <w:lang w:val="ru-RU"/>
        </w:rPr>
        <w:t xml:space="preserve"> феноменом,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формується</w:t>
      </w:r>
      <w:proofErr w:type="spellEnd"/>
      <w:r w:rsidRPr="00EE0040">
        <w:rPr>
          <w:b w:val="0"/>
          <w:lang w:val="ru-RU"/>
        </w:rPr>
        <w:t xml:space="preserve"> як на </w:t>
      </w:r>
      <w:proofErr w:type="spellStart"/>
      <w:r w:rsidRPr="00EE0040">
        <w:rPr>
          <w:b w:val="0"/>
          <w:lang w:val="ru-RU"/>
        </w:rPr>
        <w:t>рівні</w:t>
      </w:r>
      <w:proofErr w:type="spellEnd"/>
      <w:r w:rsidRPr="00EE0040">
        <w:rPr>
          <w:b w:val="0"/>
          <w:lang w:val="ru-RU"/>
        </w:rPr>
        <w:t xml:space="preserve"> </w:t>
      </w:r>
      <w:proofErr w:type="spellStart"/>
      <w:r w:rsidRPr="00EE0040">
        <w:rPr>
          <w:b w:val="0"/>
          <w:lang w:val="ru-RU"/>
        </w:rPr>
        <w:t>суспільства</w:t>
      </w:r>
      <w:proofErr w:type="spellEnd"/>
      <w:r w:rsidRPr="00EE0040">
        <w:rPr>
          <w:b w:val="0"/>
          <w:lang w:val="ru-RU"/>
        </w:rPr>
        <w:t xml:space="preserve">, так і на </w:t>
      </w:r>
      <w:proofErr w:type="spellStart"/>
      <w:r w:rsidRPr="00EE0040">
        <w:rPr>
          <w:b w:val="0"/>
          <w:lang w:val="ru-RU"/>
        </w:rPr>
        <w:t>рівні</w:t>
      </w:r>
      <w:proofErr w:type="spellEnd"/>
      <w:r w:rsidRPr="00EE0040">
        <w:rPr>
          <w:b w:val="0"/>
          <w:lang w:val="ru-RU"/>
        </w:rPr>
        <w:t xml:space="preserve"> </w:t>
      </w:r>
      <w:proofErr w:type="spellStart"/>
      <w:r w:rsidRPr="00EE0040">
        <w:rPr>
          <w:b w:val="0"/>
          <w:lang w:val="ru-RU"/>
        </w:rPr>
        <w:t>індивідуальної</w:t>
      </w:r>
      <w:proofErr w:type="spellEnd"/>
      <w:r w:rsidRPr="00EE0040">
        <w:rPr>
          <w:b w:val="0"/>
          <w:lang w:val="ru-RU"/>
        </w:rPr>
        <w:t xml:space="preserve"> </w:t>
      </w:r>
      <w:proofErr w:type="spellStart"/>
      <w:r w:rsidRPr="00EE0040">
        <w:rPr>
          <w:b w:val="0"/>
          <w:lang w:val="ru-RU"/>
        </w:rPr>
        <w:t>свідомості</w:t>
      </w:r>
      <w:proofErr w:type="spellEnd"/>
      <w:r w:rsidRPr="00EE0040">
        <w:rPr>
          <w:b w:val="0"/>
          <w:lang w:val="ru-RU"/>
        </w:rPr>
        <w:t xml:space="preserve">. </w:t>
      </w:r>
    </w:p>
    <w:p w14:paraId="577E4811" w14:textId="3BA6E5F6"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Однак</w:t>
      </w:r>
      <w:proofErr w:type="spellEnd"/>
      <w:r w:rsidRPr="00EE0040">
        <w:rPr>
          <w:b w:val="0"/>
          <w:lang w:val="ru-RU"/>
        </w:rPr>
        <w:t xml:space="preserve"> </w:t>
      </w:r>
      <w:proofErr w:type="spellStart"/>
      <w:r w:rsidRPr="00EE0040">
        <w:rPr>
          <w:b w:val="0"/>
          <w:lang w:val="ru-RU"/>
        </w:rPr>
        <w:t>багато</w:t>
      </w:r>
      <w:proofErr w:type="spellEnd"/>
      <w:r w:rsidRPr="00EE0040">
        <w:rPr>
          <w:b w:val="0"/>
          <w:lang w:val="ru-RU"/>
        </w:rPr>
        <w:t xml:space="preserve"> людей </w:t>
      </w:r>
      <w:proofErr w:type="spellStart"/>
      <w:r w:rsidRPr="00EE0040">
        <w:rPr>
          <w:b w:val="0"/>
          <w:lang w:val="ru-RU"/>
        </w:rPr>
        <w:t>звертають</w:t>
      </w:r>
      <w:proofErr w:type="spellEnd"/>
      <w:r w:rsidRPr="00EE0040">
        <w:rPr>
          <w:b w:val="0"/>
          <w:lang w:val="ru-RU"/>
        </w:rPr>
        <w:t xml:space="preserve"> </w:t>
      </w:r>
      <w:proofErr w:type="spellStart"/>
      <w:r w:rsidRPr="00EE0040">
        <w:rPr>
          <w:b w:val="0"/>
          <w:lang w:val="ru-RU"/>
        </w:rPr>
        <w:t>увагу</w:t>
      </w:r>
      <w:proofErr w:type="spellEnd"/>
      <w:r w:rsidRPr="00EE0040">
        <w:rPr>
          <w:b w:val="0"/>
          <w:lang w:val="ru-RU"/>
        </w:rPr>
        <w:t xml:space="preserve"> на </w:t>
      </w:r>
      <w:proofErr w:type="spellStart"/>
      <w:r w:rsidRPr="00EE0040">
        <w:rPr>
          <w:b w:val="0"/>
          <w:lang w:val="ru-RU"/>
        </w:rPr>
        <w:t>власне</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тоді</w:t>
      </w:r>
      <w:proofErr w:type="spellEnd"/>
      <w:r w:rsidRPr="00EE0040">
        <w:rPr>
          <w:b w:val="0"/>
          <w:lang w:val="ru-RU"/>
        </w:rPr>
        <w:t xml:space="preserve">, коли </w:t>
      </w:r>
      <w:proofErr w:type="spellStart"/>
      <w:r w:rsidRPr="00EE0040">
        <w:rPr>
          <w:b w:val="0"/>
          <w:lang w:val="ru-RU"/>
        </w:rPr>
        <w:t>з</w:t>
      </w:r>
      <w:r w:rsidR="00345796">
        <w:rPr>
          <w:b w:val="0"/>
          <w:lang w:val="ru-RU"/>
        </w:rPr>
        <w:t>’</w:t>
      </w:r>
      <w:r w:rsidRPr="00EE0040">
        <w:rPr>
          <w:b w:val="0"/>
          <w:lang w:val="ru-RU"/>
        </w:rPr>
        <w:t>являються</w:t>
      </w:r>
      <w:proofErr w:type="spellEnd"/>
      <w:r w:rsidRPr="00EE0040">
        <w:rPr>
          <w:b w:val="0"/>
          <w:lang w:val="ru-RU"/>
        </w:rPr>
        <w:t xml:space="preserve"> </w:t>
      </w:r>
      <w:proofErr w:type="spellStart"/>
      <w:r w:rsidRPr="00EE0040">
        <w:rPr>
          <w:b w:val="0"/>
          <w:lang w:val="ru-RU"/>
        </w:rPr>
        <w:t>фізичні</w:t>
      </w:r>
      <w:proofErr w:type="spellEnd"/>
      <w:r w:rsidRPr="00EE0040">
        <w:rPr>
          <w:b w:val="0"/>
          <w:lang w:val="ru-RU"/>
        </w:rPr>
        <w:t xml:space="preserve"> </w:t>
      </w:r>
      <w:proofErr w:type="spellStart"/>
      <w:r w:rsidRPr="00EE0040">
        <w:rPr>
          <w:b w:val="0"/>
          <w:lang w:val="ru-RU"/>
        </w:rPr>
        <w:t>нездужання</w:t>
      </w:r>
      <w:proofErr w:type="spellEnd"/>
      <w:r w:rsidRPr="00EE0040">
        <w:rPr>
          <w:b w:val="0"/>
          <w:lang w:val="ru-RU"/>
        </w:rPr>
        <w:t xml:space="preserve"> (</w:t>
      </w:r>
      <w:proofErr w:type="spellStart"/>
      <w:r w:rsidRPr="00EE0040">
        <w:rPr>
          <w:b w:val="0"/>
          <w:lang w:val="ru-RU"/>
        </w:rPr>
        <w:t>підвищення</w:t>
      </w:r>
      <w:proofErr w:type="spellEnd"/>
      <w:r w:rsidRPr="00EE0040">
        <w:rPr>
          <w:b w:val="0"/>
          <w:lang w:val="ru-RU"/>
        </w:rPr>
        <w:t xml:space="preserve"> </w:t>
      </w:r>
      <w:proofErr w:type="spellStart"/>
      <w:r w:rsidRPr="00EE0040">
        <w:rPr>
          <w:b w:val="0"/>
          <w:lang w:val="ru-RU"/>
        </w:rPr>
        <w:t>тиску</w:t>
      </w:r>
      <w:proofErr w:type="spellEnd"/>
      <w:r w:rsidRPr="00EE0040">
        <w:rPr>
          <w:b w:val="0"/>
          <w:lang w:val="ru-RU"/>
        </w:rPr>
        <w:t xml:space="preserve">, </w:t>
      </w:r>
      <w:proofErr w:type="spellStart"/>
      <w:r w:rsidRPr="00EE0040">
        <w:rPr>
          <w:b w:val="0"/>
          <w:lang w:val="ru-RU"/>
        </w:rPr>
        <w:t>зниження</w:t>
      </w:r>
      <w:proofErr w:type="spellEnd"/>
      <w:r w:rsidRPr="00EE0040">
        <w:rPr>
          <w:b w:val="0"/>
          <w:lang w:val="ru-RU"/>
        </w:rPr>
        <w:t xml:space="preserve"> </w:t>
      </w:r>
      <w:proofErr w:type="spellStart"/>
      <w:r w:rsidRPr="00EE0040">
        <w:rPr>
          <w:b w:val="0"/>
          <w:lang w:val="ru-RU"/>
        </w:rPr>
        <w:t>імунітету</w:t>
      </w:r>
      <w:proofErr w:type="spellEnd"/>
      <w:r w:rsidRPr="00EE0040">
        <w:rPr>
          <w:b w:val="0"/>
          <w:lang w:val="ru-RU"/>
        </w:rPr>
        <w:t xml:space="preserve"> </w:t>
      </w:r>
      <w:proofErr w:type="spellStart"/>
      <w:r w:rsidRPr="00EE0040">
        <w:rPr>
          <w:b w:val="0"/>
          <w:lang w:val="ru-RU"/>
        </w:rPr>
        <w:t>тощо</w:t>
      </w:r>
      <w:proofErr w:type="spellEnd"/>
      <w:r w:rsidRPr="00EE0040">
        <w:rPr>
          <w:b w:val="0"/>
          <w:lang w:val="ru-RU"/>
        </w:rPr>
        <w:t xml:space="preserve">). </w:t>
      </w:r>
      <w:proofErr w:type="spellStart"/>
      <w:r w:rsidRPr="00EE0040">
        <w:rPr>
          <w:b w:val="0"/>
          <w:lang w:val="ru-RU"/>
        </w:rPr>
        <w:t>Відповідно</w:t>
      </w:r>
      <w:proofErr w:type="spellEnd"/>
      <w:r w:rsidRPr="00EE0040">
        <w:rPr>
          <w:b w:val="0"/>
          <w:lang w:val="ru-RU"/>
        </w:rPr>
        <w:t xml:space="preserve">, </w:t>
      </w:r>
      <w:proofErr w:type="spellStart"/>
      <w:r w:rsidRPr="00EE0040">
        <w:rPr>
          <w:b w:val="0"/>
          <w:lang w:val="ru-RU"/>
        </w:rPr>
        <w:t>профілактичні</w:t>
      </w:r>
      <w:proofErr w:type="spellEnd"/>
      <w:r w:rsidRPr="00EE0040">
        <w:rPr>
          <w:b w:val="0"/>
          <w:lang w:val="ru-RU"/>
        </w:rPr>
        <w:t xml:space="preserve"> заходи та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здорових</w:t>
      </w:r>
      <w:proofErr w:type="spellEnd"/>
      <w:r w:rsidRPr="00EE0040">
        <w:rPr>
          <w:b w:val="0"/>
          <w:lang w:val="ru-RU"/>
        </w:rPr>
        <w:t xml:space="preserve"> </w:t>
      </w:r>
      <w:proofErr w:type="spellStart"/>
      <w:r w:rsidRPr="00EE0040">
        <w:rPr>
          <w:b w:val="0"/>
          <w:lang w:val="ru-RU"/>
        </w:rPr>
        <w:t>звичок</w:t>
      </w:r>
      <w:proofErr w:type="spellEnd"/>
      <w:r w:rsidRPr="00EE0040">
        <w:rPr>
          <w:b w:val="0"/>
          <w:lang w:val="ru-RU"/>
        </w:rPr>
        <w:t xml:space="preserve"> </w:t>
      </w:r>
      <w:proofErr w:type="spellStart"/>
      <w:r w:rsidRPr="00EE0040">
        <w:rPr>
          <w:b w:val="0"/>
          <w:lang w:val="ru-RU"/>
        </w:rPr>
        <w:t>мають</w:t>
      </w:r>
      <w:proofErr w:type="spellEnd"/>
      <w:r w:rsidRPr="00EE0040">
        <w:rPr>
          <w:b w:val="0"/>
          <w:lang w:val="ru-RU"/>
        </w:rPr>
        <w:t xml:space="preserve"> </w:t>
      </w:r>
      <w:proofErr w:type="spellStart"/>
      <w:r w:rsidRPr="00EE0040">
        <w:rPr>
          <w:b w:val="0"/>
          <w:lang w:val="ru-RU"/>
        </w:rPr>
        <w:t>розпочинатися</w:t>
      </w:r>
      <w:proofErr w:type="spellEnd"/>
      <w:r w:rsidRPr="00EE0040">
        <w:rPr>
          <w:b w:val="0"/>
          <w:lang w:val="ru-RU"/>
        </w:rPr>
        <w:t xml:space="preserve"> </w:t>
      </w:r>
      <w:proofErr w:type="spellStart"/>
      <w:r w:rsidRPr="00EE0040">
        <w:rPr>
          <w:b w:val="0"/>
          <w:lang w:val="ru-RU"/>
        </w:rPr>
        <w:t>ще</w:t>
      </w:r>
      <w:proofErr w:type="spellEnd"/>
      <w:r w:rsidRPr="00EE0040">
        <w:rPr>
          <w:b w:val="0"/>
          <w:lang w:val="ru-RU"/>
        </w:rPr>
        <w:t xml:space="preserve"> в </w:t>
      </w:r>
      <w:proofErr w:type="spellStart"/>
      <w:r w:rsidRPr="00EE0040">
        <w:rPr>
          <w:b w:val="0"/>
          <w:lang w:val="ru-RU"/>
        </w:rPr>
        <w:t>ранньому</w:t>
      </w:r>
      <w:proofErr w:type="spellEnd"/>
      <w:r w:rsidRPr="00EE0040">
        <w:rPr>
          <w:b w:val="0"/>
          <w:lang w:val="ru-RU"/>
        </w:rPr>
        <w:t xml:space="preserve"> </w:t>
      </w:r>
      <w:proofErr w:type="spellStart"/>
      <w:r w:rsidRPr="00EE0040">
        <w:rPr>
          <w:b w:val="0"/>
          <w:lang w:val="ru-RU"/>
        </w:rPr>
        <w:t>віці</w:t>
      </w:r>
      <w:proofErr w:type="spellEnd"/>
      <w:r w:rsidRPr="00EE0040">
        <w:rPr>
          <w:b w:val="0"/>
          <w:lang w:val="ru-RU"/>
        </w:rPr>
        <w:t xml:space="preserve"> [18].</w:t>
      </w:r>
    </w:p>
    <w:p w14:paraId="5D0F8D06" w14:textId="0A24FD90"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Прихильність</w:t>
      </w:r>
      <w:proofErr w:type="spellEnd"/>
      <w:r w:rsidRPr="00EE0040">
        <w:rPr>
          <w:b w:val="0"/>
          <w:lang w:val="ru-RU"/>
        </w:rPr>
        <w:t xml:space="preserve"> до здорового способу </w:t>
      </w:r>
      <w:proofErr w:type="spellStart"/>
      <w:r w:rsidRPr="00EE0040">
        <w:rPr>
          <w:b w:val="0"/>
          <w:lang w:val="ru-RU"/>
        </w:rPr>
        <w:t>життя</w:t>
      </w:r>
      <w:proofErr w:type="spellEnd"/>
      <w:r w:rsidRPr="00EE0040">
        <w:rPr>
          <w:b w:val="0"/>
          <w:lang w:val="ru-RU"/>
        </w:rPr>
        <w:t xml:space="preserve"> – </w:t>
      </w:r>
      <w:proofErr w:type="spellStart"/>
      <w:r w:rsidRPr="00EE0040">
        <w:rPr>
          <w:b w:val="0"/>
          <w:lang w:val="ru-RU"/>
        </w:rPr>
        <w:t>це</w:t>
      </w:r>
      <w:proofErr w:type="spellEnd"/>
      <w:r w:rsidRPr="00EE0040">
        <w:rPr>
          <w:b w:val="0"/>
          <w:lang w:val="ru-RU"/>
        </w:rPr>
        <w:t xml:space="preserve"> не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обізнаність</w:t>
      </w:r>
      <w:proofErr w:type="spellEnd"/>
      <w:r w:rsidRPr="00EE0040">
        <w:rPr>
          <w:b w:val="0"/>
          <w:lang w:val="ru-RU"/>
        </w:rPr>
        <w:t xml:space="preserve"> про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значення</w:t>
      </w:r>
      <w:proofErr w:type="spellEnd"/>
      <w:r w:rsidRPr="00EE0040">
        <w:rPr>
          <w:b w:val="0"/>
          <w:lang w:val="ru-RU"/>
        </w:rPr>
        <w:t xml:space="preserve">, а й активна </w:t>
      </w:r>
      <w:proofErr w:type="spellStart"/>
      <w:r w:rsidRPr="00EE0040">
        <w:rPr>
          <w:b w:val="0"/>
          <w:lang w:val="ru-RU"/>
        </w:rPr>
        <w:t>готовність</w:t>
      </w:r>
      <w:proofErr w:type="spellEnd"/>
      <w:r w:rsidRPr="00EE0040">
        <w:rPr>
          <w:b w:val="0"/>
          <w:lang w:val="ru-RU"/>
        </w:rPr>
        <w:t xml:space="preserve"> </w:t>
      </w:r>
      <w:proofErr w:type="spellStart"/>
      <w:r w:rsidRPr="00EE0040">
        <w:rPr>
          <w:b w:val="0"/>
          <w:lang w:val="ru-RU"/>
        </w:rPr>
        <w:t>підтримувати</w:t>
      </w:r>
      <w:proofErr w:type="spellEnd"/>
      <w:r w:rsidRPr="00EE0040">
        <w:rPr>
          <w:b w:val="0"/>
          <w:lang w:val="ru-RU"/>
        </w:rPr>
        <w:t xml:space="preserve"> та </w:t>
      </w:r>
      <w:proofErr w:type="spellStart"/>
      <w:r w:rsidRPr="00EE0040">
        <w:rPr>
          <w:b w:val="0"/>
          <w:lang w:val="ru-RU"/>
        </w:rPr>
        <w:t>розвивати</w:t>
      </w:r>
      <w:proofErr w:type="spellEnd"/>
      <w:r w:rsidRPr="00EE0040">
        <w:rPr>
          <w:b w:val="0"/>
          <w:lang w:val="ru-RU"/>
        </w:rPr>
        <w:t xml:space="preserve"> </w:t>
      </w:r>
      <w:proofErr w:type="spellStart"/>
      <w:r w:rsidRPr="00EE0040">
        <w:rPr>
          <w:b w:val="0"/>
          <w:lang w:val="ru-RU"/>
        </w:rPr>
        <w:lastRenderedPageBreak/>
        <w:t>здорові</w:t>
      </w:r>
      <w:proofErr w:type="spellEnd"/>
      <w:r w:rsidRPr="00EE0040">
        <w:rPr>
          <w:b w:val="0"/>
          <w:lang w:val="ru-RU"/>
        </w:rPr>
        <w:t xml:space="preserve"> </w:t>
      </w:r>
      <w:proofErr w:type="spellStart"/>
      <w:r w:rsidRPr="00EE0040">
        <w:rPr>
          <w:b w:val="0"/>
          <w:lang w:val="ru-RU"/>
        </w:rPr>
        <w:t>звички</w:t>
      </w:r>
      <w:proofErr w:type="spellEnd"/>
      <w:r w:rsidRPr="00EE0040">
        <w:rPr>
          <w:b w:val="0"/>
          <w:lang w:val="ru-RU"/>
        </w:rPr>
        <w:t xml:space="preserve">. Вона </w:t>
      </w:r>
      <w:proofErr w:type="spellStart"/>
      <w:r w:rsidRPr="00EE0040">
        <w:rPr>
          <w:b w:val="0"/>
          <w:lang w:val="ru-RU"/>
        </w:rPr>
        <w:t>включає</w:t>
      </w:r>
      <w:proofErr w:type="spellEnd"/>
      <w:r w:rsidRPr="00EE0040">
        <w:rPr>
          <w:b w:val="0"/>
          <w:lang w:val="ru-RU"/>
        </w:rPr>
        <w:t xml:space="preserve"> три </w:t>
      </w:r>
      <w:proofErr w:type="spellStart"/>
      <w:r w:rsidRPr="00EE0040">
        <w:rPr>
          <w:b w:val="0"/>
          <w:lang w:val="ru-RU"/>
        </w:rPr>
        <w:t>основні</w:t>
      </w:r>
      <w:proofErr w:type="spellEnd"/>
      <w:r w:rsidRPr="00EE0040">
        <w:rPr>
          <w:b w:val="0"/>
          <w:lang w:val="ru-RU"/>
        </w:rPr>
        <w:t xml:space="preserve"> </w:t>
      </w:r>
      <w:proofErr w:type="spellStart"/>
      <w:r w:rsidRPr="00EE0040">
        <w:rPr>
          <w:b w:val="0"/>
          <w:lang w:val="ru-RU"/>
        </w:rPr>
        <w:t>компоненти</w:t>
      </w:r>
      <w:proofErr w:type="spellEnd"/>
      <w:r w:rsidRPr="00EE0040">
        <w:rPr>
          <w:b w:val="0"/>
          <w:lang w:val="ru-RU"/>
        </w:rPr>
        <w:t xml:space="preserve"> [24]:</w:t>
      </w:r>
    </w:p>
    <w:p w14:paraId="38A1F413" w14:textId="77777777" w:rsidR="00EE0040" w:rsidRPr="00EE0040" w:rsidRDefault="00EE0040" w:rsidP="00C25437">
      <w:pPr>
        <w:pStyle w:val="af1"/>
        <w:numPr>
          <w:ilvl w:val="0"/>
          <w:numId w:val="104"/>
        </w:numPr>
        <w:tabs>
          <w:tab w:val="left" w:pos="851"/>
          <w:tab w:val="left" w:pos="993"/>
        </w:tabs>
        <w:spacing w:line="240" w:lineRule="auto"/>
        <w:ind w:left="0" w:firstLine="709"/>
        <w:contextualSpacing/>
        <w:jc w:val="both"/>
        <w:rPr>
          <w:b w:val="0"/>
          <w:lang w:val="ru-RU"/>
        </w:rPr>
      </w:pPr>
      <w:proofErr w:type="spellStart"/>
      <w:r w:rsidRPr="00EE0040">
        <w:rPr>
          <w:b w:val="0"/>
          <w:lang w:val="ru-RU"/>
        </w:rPr>
        <w:t>Уявлення</w:t>
      </w:r>
      <w:proofErr w:type="spellEnd"/>
      <w:r w:rsidRPr="00EE0040">
        <w:rPr>
          <w:b w:val="0"/>
          <w:lang w:val="ru-RU"/>
        </w:rPr>
        <w:t xml:space="preserve"> </w:t>
      </w:r>
      <w:proofErr w:type="gramStart"/>
      <w:r w:rsidRPr="00EE0040">
        <w:rPr>
          <w:b w:val="0"/>
          <w:lang w:val="ru-RU"/>
        </w:rPr>
        <w:t>про здоровий</w:t>
      </w:r>
      <w:proofErr w:type="gramEnd"/>
      <w:r w:rsidRPr="00EE0040">
        <w:rPr>
          <w:b w:val="0"/>
          <w:lang w:val="ru-RU"/>
        </w:rPr>
        <w:t xml:space="preserve"> </w:t>
      </w:r>
      <w:proofErr w:type="spellStart"/>
      <w:r w:rsidRPr="00EE0040">
        <w:rPr>
          <w:b w:val="0"/>
          <w:lang w:val="ru-RU"/>
        </w:rPr>
        <w:t>спосіб</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 xml:space="preserve"> – </w:t>
      </w:r>
      <w:proofErr w:type="spellStart"/>
      <w:r w:rsidRPr="00EE0040">
        <w:rPr>
          <w:b w:val="0"/>
          <w:lang w:val="ru-RU"/>
        </w:rPr>
        <w:t>знання</w:t>
      </w:r>
      <w:proofErr w:type="spellEnd"/>
      <w:r w:rsidRPr="00EE0040">
        <w:rPr>
          <w:b w:val="0"/>
          <w:lang w:val="ru-RU"/>
        </w:rPr>
        <w:t xml:space="preserve"> про </w:t>
      </w:r>
      <w:proofErr w:type="spellStart"/>
      <w:r w:rsidRPr="00EE0040">
        <w:rPr>
          <w:b w:val="0"/>
          <w:lang w:val="ru-RU"/>
        </w:rPr>
        <w:t>основні</w:t>
      </w:r>
      <w:proofErr w:type="spellEnd"/>
      <w:r w:rsidRPr="00EE0040">
        <w:rPr>
          <w:b w:val="0"/>
          <w:lang w:val="ru-RU"/>
        </w:rPr>
        <w:t xml:space="preserve"> </w:t>
      </w:r>
      <w:proofErr w:type="spellStart"/>
      <w:r w:rsidRPr="00EE0040">
        <w:rPr>
          <w:b w:val="0"/>
          <w:lang w:val="ru-RU"/>
        </w:rPr>
        <w:t>принципи</w:t>
      </w:r>
      <w:proofErr w:type="spellEnd"/>
      <w:r w:rsidRPr="00EE0040">
        <w:rPr>
          <w:b w:val="0"/>
          <w:lang w:val="ru-RU"/>
        </w:rPr>
        <w:t xml:space="preserve"> ЗСЖ,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вплив</w:t>
      </w:r>
      <w:proofErr w:type="spellEnd"/>
      <w:r w:rsidRPr="00EE0040">
        <w:rPr>
          <w:b w:val="0"/>
          <w:lang w:val="ru-RU"/>
        </w:rPr>
        <w:t xml:space="preserve"> на </w:t>
      </w:r>
      <w:proofErr w:type="spellStart"/>
      <w:r w:rsidRPr="00EE0040">
        <w:rPr>
          <w:b w:val="0"/>
          <w:lang w:val="ru-RU"/>
        </w:rPr>
        <w:t>організм</w:t>
      </w:r>
      <w:proofErr w:type="spellEnd"/>
      <w:r w:rsidRPr="00EE0040">
        <w:rPr>
          <w:b w:val="0"/>
          <w:lang w:val="ru-RU"/>
        </w:rPr>
        <w:t xml:space="preserve"> і </w:t>
      </w:r>
      <w:proofErr w:type="spellStart"/>
      <w:r w:rsidRPr="00EE0040">
        <w:rPr>
          <w:b w:val="0"/>
          <w:lang w:val="ru-RU"/>
        </w:rPr>
        <w:t>необхідні</w:t>
      </w:r>
      <w:proofErr w:type="spellEnd"/>
      <w:r w:rsidRPr="00EE0040">
        <w:rPr>
          <w:b w:val="0"/>
          <w:lang w:val="ru-RU"/>
        </w:rPr>
        <w:t xml:space="preserve"> кроки для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підтримки</w:t>
      </w:r>
      <w:proofErr w:type="spellEnd"/>
      <w:r w:rsidRPr="00EE0040">
        <w:rPr>
          <w:b w:val="0"/>
          <w:lang w:val="ru-RU"/>
        </w:rPr>
        <w:t>.</w:t>
      </w:r>
    </w:p>
    <w:p w14:paraId="381D4F06" w14:textId="420AB1B9" w:rsidR="00EE0040" w:rsidRPr="00EE0040" w:rsidRDefault="00EE0040" w:rsidP="00C25437">
      <w:pPr>
        <w:pStyle w:val="af1"/>
        <w:numPr>
          <w:ilvl w:val="0"/>
          <w:numId w:val="104"/>
        </w:numPr>
        <w:tabs>
          <w:tab w:val="left" w:pos="851"/>
          <w:tab w:val="left" w:pos="993"/>
        </w:tabs>
        <w:spacing w:line="240" w:lineRule="auto"/>
        <w:ind w:left="0" w:firstLine="709"/>
        <w:contextualSpacing/>
        <w:jc w:val="both"/>
        <w:rPr>
          <w:b w:val="0"/>
          <w:lang w:val="ru-RU"/>
        </w:rPr>
      </w:pPr>
      <w:proofErr w:type="spellStart"/>
      <w:r w:rsidRPr="00EE0040">
        <w:rPr>
          <w:b w:val="0"/>
          <w:lang w:val="ru-RU"/>
        </w:rPr>
        <w:t>Ставлення</w:t>
      </w:r>
      <w:proofErr w:type="spellEnd"/>
      <w:r w:rsidRPr="00EE0040">
        <w:rPr>
          <w:b w:val="0"/>
          <w:lang w:val="ru-RU"/>
        </w:rPr>
        <w:t xml:space="preserve"> до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 </w:t>
      </w:r>
      <w:proofErr w:type="spellStart"/>
      <w:r w:rsidRPr="00EE0040">
        <w:rPr>
          <w:b w:val="0"/>
          <w:lang w:val="ru-RU"/>
        </w:rPr>
        <w:t>особистісне</w:t>
      </w:r>
      <w:proofErr w:type="spellEnd"/>
      <w:r w:rsidRPr="00EE0040">
        <w:rPr>
          <w:b w:val="0"/>
          <w:lang w:val="ru-RU"/>
        </w:rPr>
        <w:t xml:space="preserve"> </w:t>
      </w:r>
      <w:proofErr w:type="spellStart"/>
      <w:r w:rsidRPr="00EE0040">
        <w:rPr>
          <w:b w:val="0"/>
          <w:lang w:val="ru-RU"/>
        </w:rPr>
        <w:t>сприйняття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мотивація</w:t>
      </w:r>
      <w:proofErr w:type="spellEnd"/>
      <w:r w:rsidRPr="00EE0040">
        <w:rPr>
          <w:b w:val="0"/>
          <w:lang w:val="ru-RU"/>
        </w:rPr>
        <w:t xml:space="preserve"> до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дотримання</w:t>
      </w:r>
      <w:proofErr w:type="spellEnd"/>
      <w:r w:rsidRPr="00EE0040">
        <w:rPr>
          <w:b w:val="0"/>
          <w:lang w:val="ru-RU"/>
        </w:rPr>
        <w:t>.</w:t>
      </w:r>
    </w:p>
    <w:p w14:paraId="576D7604" w14:textId="4DEC2FCE" w:rsidR="00EE0040" w:rsidRPr="00EE0040" w:rsidRDefault="00EE0040" w:rsidP="00C25437">
      <w:pPr>
        <w:pStyle w:val="af1"/>
        <w:numPr>
          <w:ilvl w:val="0"/>
          <w:numId w:val="104"/>
        </w:numPr>
        <w:tabs>
          <w:tab w:val="left" w:pos="851"/>
          <w:tab w:val="left" w:pos="993"/>
        </w:tabs>
        <w:spacing w:line="240" w:lineRule="auto"/>
        <w:ind w:left="0" w:firstLine="709"/>
        <w:contextualSpacing/>
        <w:jc w:val="both"/>
        <w:rPr>
          <w:b w:val="0"/>
          <w:lang w:val="ru-RU"/>
        </w:rPr>
      </w:pPr>
      <w:proofErr w:type="spellStart"/>
      <w:r w:rsidRPr="00EE0040">
        <w:rPr>
          <w:b w:val="0"/>
          <w:lang w:val="ru-RU"/>
        </w:rPr>
        <w:t>Практичні</w:t>
      </w:r>
      <w:proofErr w:type="spellEnd"/>
      <w:r w:rsidRPr="00EE0040">
        <w:rPr>
          <w:b w:val="0"/>
          <w:lang w:val="ru-RU"/>
        </w:rPr>
        <w:t xml:space="preserve"> </w:t>
      </w:r>
      <w:proofErr w:type="spellStart"/>
      <w:r w:rsidRPr="00EE0040">
        <w:rPr>
          <w:b w:val="0"/>
          <w:lang w:val="ru-RU"/>
        </w:rPr>
        <w:t>дії</w:t>
      </w:r>
      <w:proofErr w:type="spellEnd"/>
      <w:r w:rsidRPr="00EE0040">
        <w:rPr>
          <w:b w:val="0"/>
          <w:lang w:val="ru-RU"/>
        </w:rPr>
        <w:t xml:space="preserve"> – активна участь у </w:t>
      </w:r>
      <w:proofErr w:type="spellStart"/>
      <w:r w:rsidRPr="00EE0040">
        <w:rPr>
          <w:b w:val="0"/>
          <w:lang w:val="ru-RU"/>
        </w:rPr>
        <w:t>процесі</w:t>
      </w:r>
      <w:proofErr w:type="spellEnd"/>
      <w:r w:rsidRPr="00EE0040">
        <w:rPr>
          <w:b w:val="0"/>
          <w:lang w:val="ru-RU"/>
        </w:rPr>
        <w:t xml:space="preserve"> </w:t>
      </w:r>
      <w:proofErr w:type="spellStart"/>
      <w:r w:rsidRPr="00EE0040">
        <w:rPr>
          <w:b w:val="0"/>
          <w:lang w:val="ru-RU"/>
        </w:rPr>
        <w:t>збереження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корисних</w:t>
      </w:r>
      <w:proofErr w:type="spellEnd"/>
      <w:r w:rsidRPr="00EE0040">
        <w:rPr>
          <w:b w:val="0"/>
          <w:lang w:val="ru-RU"/>
        </w:rPr>
        <w:t xml:space="preserve"> </w:t>
      </w:r>
      <w:proofErr w:type="spellStart"/>
      <w:r w:rsidRPr="00EE0040">
        <w:rPr>
          <w:b w:val="0"/>
          <w:lang w:val="ru-RU"/>
        </w:rPr>
        <w:t>звичок</w:t>
      </w:r>
      <w:proofErr w:type="spellEnd"/>
      <w:r w:rsidRPr="00EE0040">
        <w:rPr>
          <w:b w:val="0"/>
          <w:lang w:val="ru-RU"/>
        </w:rPr>
        <w:t>.</w:t>
      </w:r>
    </w:p>
    <w:p w14:paraId="6D6A186C" w14:textId="6D016574"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прихильності</w:t>
      </w:r>
      <w:proofErr w:type="spellEnd"/>
      <w:r w:rsidRPr="00EE0040">
        <w:rPr>
          <w:b w:val="0"/>
          <w:lang w:val="ru-RU"/>
        </w:rPr>
        <w:t xml:space="preserve"> до ЗСЖ </w:t>
      </w:r>
      <w:proofErr w:type="spellStart"/>
      <w:r w:rsidRPr="00EE0040">
        <w:rPr>
          <w:b w:val="0"/>
          <w:lang w:val="ru-RU"/>
        </w:rPr>
        <w:t>може</w:t>
      </w:r>
      <w:proofErr w:type="spellEnd"/>
      <w:r w:rsidRPr="00EE0040">
        <w:rPr>
          <w:b w:val="0"/>
          <w:lang w:val="ru-RU"/>
        </w:rPr>
        <w:t xml:space="preserve"> бути [25]:</w:t>
      </w:r>
    </w:p>
    <w:p w14:paraId="1A37EAD0" w14:textId="16797224" w:rsidR="00EE0040" w:rsidRPr="00EE0040" w:rsidRDefault="00EE0040" w:rsidP="003741AF">
      <w:pPr>
        <w:pStyle w:val="af1"/>
        <w:spacing w:line="240" w:lineRule="auto"/>
        <w:ind w:firstLine="709"/>
        <w:contextualSpacing/>
        <w:jc w:val="both"/>
        <w:rPr>
          <w:b w:val="0"/>
          <w:lang w:val="ru-RU"/>
        </w:rPr>
      </w:pPr>
      <w:proofErr w:type="spellStart"/>
      <w:r w:rsidRPr="003741AF">
        <w:rPr>
          <w:b w:val="0"/>
          <w:i/>
          <w:lang w:val="ru-RU"/>
        </w:rPr>
        <w:t>Абсолютний</w:t>
      </w:r>
      <w:proofErr w:type="spellEnd"/>
      <w:r w:rsidRPr="00EE0040">
        <w:rPr>
          <w:b w:val="0"/>
          <w:lang w:val="ru-RU"/>
        </w:rPr>
        <w:t xml:space="preserve"> – </w:t>
      </w:r>
      <w:proofErr w:type="spellStart"/>
      <w:r w:rsidRPr="00EE0040">
        <w:rPr>
          <w:b w:val="0"/>
          <w:lang w:val="ru-RU"/>
        </w:rPr>
        <w:t>людина</w:t>
      </w:r>
      <w:proofErr w:type="spellEnd"/>
      <w:r w:rsidRPr="00EE0040">
        <w:rPr>
          <w:b w:val="0"/>
          <w:lang w:val="ru-RU"/>
        </w:rPr>
        <w:t xml:space="preserve"> </w:t>
      </w:r>
      <w:proofErr w:type="spellStart"/>
      <w:r w:rsidRPr="00EE0040">
        <w:rPr>
          <w:b w:val="0"/>
          <w:lang w:val="ru-RU"/>
        </w:rPr>
        <w:t>має</w:t>
      </w:r>
      <w:proofErr w:type="spellEnd"/>
      <w:r w:rsidRPr="00EE0040">
        <w:rPr>
          <w:b w:val="0"/>
          <w:lang w:val="ru-RU"/>
        </w:rPr>
        <w:t xml:space="preserve"> </w:t>
      </w:r>
      <w:proofErr w:type="spellStart"/>
      <w:r w:rsidRPr="00EE0040">
        <w:rPr>
          <w:b w:val="0"/>
          <w:lang w:val="ru-RU"/>
        </w:rPr>
        <w:t>всі</w:t>
      </w:r>
      <w:proofErr w:type="spellEnd"/>
      <w:r w:rsidRPr="00EE0040">
        <w:rPr>
          <w:b w:val="0"/>
          <w:lang w:val="ru-RU"/>
        </w:rPr>
        <w:t xml:space="preserve"> </w:t>
      </w:r>
      <w:proofErr w:type="spellStart"/>
      <w:r w:rsidRPr="00EE0040">
        <w:rPr>
          <w:b w:val="0"/>
          <w:lang w:val="ru-RU"/>
        </w:rPr>
        <w:t>необхідні</w:t>
      </w:r>
      <w:proofErr w:type="spellEnd"/>
      <w:r w:rsidRPr="00EE0040">
        <w:rPr>
          <w:b w:val="0"/>
          <w:lang w:val="ru-RU"/>
        </w:rPr>
        <w:t xml:space="preserve"> </w:t>
      </w:r>
      <w:proofErr w:type="spellStart"/>
      <w:r w:rsidRPr="00EE0040">
        <w:rPr>
          <w:b w:val="0"/>
          <w:lang w:val="ru-RU"/>
        </w:rPr>
        <w:t>знання</w:t>
      </w:r>
      <w:proofErr w:type="spellEnd"/>
      <w:r w:rsidRPr="00EE0040">
        <w:rPr>
          <w:b w:val="0"/>
          <w:lang w:val="ru-RU"/>
        </w:rPr>
        <w:t xml:space="preserve"> про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свідомо</w:t>
      </w:r>
      <w:proofErr w:type="spellEnd"/>
      <w:r w:rsidRPr="00EE0040">
        <w:rPr>
          <w:b w:val="0"/>
          <w:lang w:val="ru-RU"/>
        </w:rPr>
        <w:t xml:space="preserve"> </w:t>
      </w:r>
      <w:proofErr w:type="spellStart"/>
      <w:r w:rsidRPr="00EE0040">
        <w:rPr>
          <w:b w:val="0"/>
          <w:lang w:val="ru-RU"/>
        </w:rPr>
        <w:t>дотримується</w:t>
      </w:r>
      <w:proofErr w:type="spellEnd"/>
      <w:r w:rsidRPr="00EE0040">
        <w:rPr>
          <w:b w:val="0"/>
          <w:lang w:val="ru-RU"/>
        </w:rPr>
        <w:t xml:space="preserve"> </w:t>
      </w:r>
      <w:proofErr w:type="spellStart"/>
      <w:r w:rsidRPr="00EE0040">
        <w:rPr>
          <w:b w:val="0"/>
          <w:lang w:val="ru-RU"/>
        </w:rPr>
        <w:t>принципів</w:t>
      </w:r>
      <w:proofErr w:type="spellEnd"/>
      <w:r w:rsidRPr="00EE0040">
        <w:rPr>
          <w:b w:val="0"/>
          <w:lang w:val="ru-RU"/>
        </w:rPr>
        <w:t xml:space="preserve"> ЗСЖ та </w:t>
      </w:r>
      <w:proofErr w:type="spellStart"/>
      <w:r w:rsidRPr="00EE0040">
        <w:rPr>
          <w:b w:val="0"/>
          <w:lang w:val="ru-RU"/>
        </w:rPr>
        <w:t>інтегрує</w:t>
      </w:r>
      <w:proofErr w:type="spellEnd"/>
      <w:r w:rsidRPr="00EE0040">
        <w:rPr>
          <w:b w:val="0"/>
          <w:lang w:val="ru-RU"/>
        </w:rPr>
        <w:t xml:space="preserve"> </w:t>
      </w:r>
      <w:proofErr w:type="spellStart"/>
      <w:r w:rsidRPr="00EE0040">
        <w:rPr>
          <w:b w:val="0"/>
          <w:lang w:val="ru-RU"/>
        </w:rPr>
        <w:t>їх</w:t>
      </w:r>
      <w:proofErr w:type="spellEnd"/>
      <w:r w:rsidRPr="00EE0040">
        <w:rPr>
          <w:b w:val="0"/>
          <w:lang w:val="ru-RU"/>
        </w:rPr>
        <w:t xml:space="preserve"> у </w:t>
      </w:r>
      <w:proofErr w:type="spellStart"/>
      <w:r w:rsidRPr="00EE0040">
        <w:rPr>
          <w:b w:val="0"/>
          <w:lang w:val="ru-RU"/>
        </w:rPr>
        <w:t>своє</w:t>
      </w:r>
      <w:proofErr w:type="spellEnd"/>
      <w:r w:rsidRPr="00EE0040">
        <w:rPr>
          <w:b w:val="0"/>
          <w:lang w:val="ru-RU"/>
        </w:rPr>
        <w:t xml:space="preserve"> </w:t>
      </w:r>
      <w:proofErr w:type="spellStart"/>
      <w:r w:rsidRPr="00EE0040">
        <w:rPr>
          <w:b w:val="0"/>
          <w:lang w:val="ru-RU"/>
        </w:rPr>
        <w:t>життя</w:t>
      </w:r>
      <w:proofErr w:type="spellEnd"/>
      <w:r w:rsidRPr="00EE0040">
        <w:rPr>
          <w:b w:val="0"/>
          <w:lang w:val="ru-RU"/>
        </w:rPr>
        <w:t>.</w:t>
      </w:r>
    </w:p>
    <w:p w14:paraId="6E37DF8A" w14:textId="77777777" w:rsidR="00EE0040" w:rsidRPr="00EE0040" w:rsidRDefault="00EE0040" w:rsidP="003741AF">
      <w:pPr>
        <w:pStyle w:val="af1"/>
        <w:spacing w:line="240" w:lineRule="auto"/>
        <w:ind w:firstLine="709"/>
        <w:contextualSpacing/>
        <w:jc w:val="both"/>
        <w:rPr>
          <w:b w:val="0"/>
          <w:lang w:val="ru-RU"/>
        </w:rPr>
      </w:pPr>
      <w:proofErr w:type="spellStart"/>
      <w:r w:rsidRPr="003741AF">
        <w:rPr>
          <w:b w:val="0"/>
          <w:i/>
          <w:lang w:val="ru-RU"/>
        </w:rPr>
        <w:t>Частковий</w:t>
      </w:r>
      <w:proofErr w:type="spellEnd"/>
      <w:r w:rsidRPr="003741AF">
        <w:rPr>
          <w:b w:val="0"/>
          <w:i/>
          <w:lang w:val="ru-RU"/>
        </w:rPr>
        <w:t xml:space="preserve"> </w:t>
      </w:r>
      <w:r w:rsidRPr="00EE0040">
        <w:rPr>
          <w:b w:val="0"/>
          <w:lang w:val="ru-RU"/>
        </w:rPr>
        <w:t xml:space="preserve">– </w:t>
      </w:r>
      <w:proofErr w:type="spellStart"/>
      <w:r w:rsidRPr="00EE0040">
        <w:rPr>
          <w:b w:val="0"/>
          <w:lang w:val="ru-RU"/>
        </w:rPr>
        <w:t>особистість</w:t>
      </w:r>
      <w:proofErr w:type="spellEnd"/>
      <w:r w:rsidRPr="00EE0040">
        <w:rPr>
          <w:b w:val="0"/>
          <w:lang w:val="ru-RU"/>
        </w:rPr>
        <w:t xml:space="preserve"> не </w:t>
      </w:r>
      <w:proofErr w:type="spellStart"/>
      <w:r w:rsidRPr="00EE0040">
        <w:rPr>
          <w:b w:val="0"/>
          <w:lang w:val="ru-RU"/>
        </w:rPr>
        <w:t>завжди</w:t>
      </w:r>
      <w:proofErr w:type="spellEnd"/>
      <w:r w:rsidRPr="00EE0040">
        <w:rPr>
          <w:b w:val="0"/>
          <w:lang w:val="ru-RU"/>
        </w:rPr>
        <w:t xml:space="preserve"> </w:t>
      </w:r>
      <w:proofErr w:type="spellStart"/>
      <w:r w:rsidRPr="00EE0040">
        <w:rPr>
          <w:b w:val="0"/>
          <w:lang w:val="ru-RU"/>
        </w:rPr>
        <w:t>усвідомлює</w:t>
      </w:r>
      <w:proofErr w:type="spellEnd"/>
      <w:r w:rsidRPr="00EE0040">
        <w:rPr>
          <w:b w:val="0"/>
          <w:lang w:val="ru-RU"/>
        </w:rPr>
        <w:t xml:space="preserve"> </w:t>
      </w:r>
      <w:proofErr w:type="spellStart"/>
      <w:r w:rsidRPr="00EE0040">
        <w:rPr>
          <w:b w:val="0"/>
          <w:lang w:val="ru-RU"/>
        </w:rPr>
        <w:t>всі</w:t>
      </w:r>
      <w:proofErr w:type="spellEnd"/>
      <w:r w:rsidRPr="00EE0040">
        <w:rPr>
          <w:b w:val="0"/>
          <w:lang w:val="ru-RU"/>
        </w:rPr>
        <w:t xml:space="preserve"> </w:t>
      </w:r>
      <w:proofErr w:type="spellStart"/>
      <w:r w:rsidRPr="00EE0040">
        <w:rPr>
          <w:b w:val="0"/>
          <w:lang w:val="ru-RU"/>
        </w:rPr>
        <w:t>фактори</w:t>
      </w:r>
      <w:proofErr w:type="spellEnd"/>
      <w:r w:rsidRPr="00EE0040">
        <w:rPr>
          <w:b w:val="0"/>
          <w:lang w:val="ru-RU"/>
        </w:rPr>
        <w:t xml:space="preserve"> </w:t>
      </w:r>
      <w:proofErr w:type="spellStart"/>
      <w:r w:rsidRPr="00EE0040">
        <w:rPr>
          <w:b w:val="0"/>
          <w:lang w:val="ru-RU"/>
        </w:rPr>
        <w:t>ризику</w:t>
      </w:r>
      <w:proofErr w:type="spellEnd"/>
      <w:r w:rsidRPr="00EE0040">
        <w:rPr>
          <w:b w:val="0"/>
          <w:lang w:val="ru-RU"/>
        </w:rPr>
        <w:t xml:space="preserve">, </w:t>
      </w:r>
      <w:proofErr w:type="spellStart"/>
      <w:r w:rsidRPr="00EE0040">
        <w:rPr>
          <w:b w:val="0"/>
          <w:lang w:val="ru-RU"/>
        </w:rPr>
        <w:t>однак</w:t>
      </w:r>
      <w:proofErr w:type="spellEnd"/>
      <w:r w:rsidRPr="00EE0040">
        <w:rPr>
          <w:b w:val="0"/>
          <w:lang w:val="ru-RU"/>
        </w:rPr>
        <w:t xml:space="preserve"> </w:t>
      </w:r>
      <w:proofErr w:type="spellStart"/>
      <w:r w:rsidRPr="00EE0040">
        <w:rPr>
          <w:b w:val="0"/>
          <w:lang w:val="ru-RU"/>
        </w:rPr>
        <w:t>дотримується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в </w:t>
      </w:r>
      <w:proofErr w:type="spellStart"/>
      <w:r w:rsidRPr="00EE0040">
        <w:rPr>
          <w:b w:val="0"/>
          <w:lang w:val="ru-RU"/>
        </w:rPr>
        <w:t>певних</w:t>
      </w:r>
      <w:proofErr w:type="spellEnd"/>
      <w:r w:rsidRPr="00EE0040">
        <w:rPr>
          <w:b w:val="0"/>
          <w:lang w:val="ru-RU"/>
        </w:rPr>
        <w:t xml:space="preserve"> аспектах.</w:t>
      </w:r>
    </w:p>
    <w:p w14:paraId="1BCE5A11" w14:textId="7FE2AF8F" w:rsidR="00EE0040" w:rsidRPr="00EE0040" w:rsidRDefault="00EE0040" w:rsidP="003741AF">
      <w:pPr>
        <w:pStyle w:val="af1"/>
        <w:spacing w:line="240" w:lineRule="auto"/>
        <w:ind w:firstLine="709"/>
        <w:contextualSpacing/>
        <w:jc w:val="both"/>
        <w:rPr>
          <w:b w:val="0"/>
          <w:lang w:val="ru-RU"/>
        </w:rPr>
      </w:pPr>
      <w:proofErr w:type="spellStart"/>
      <w:r w:rsidRPr="003741AF">
        <w:rPr>
          <w:b w:val="0"/>
          <w:i/>
          <w:lang w:val="ru-RU"/>
        </w:rPr>
        <w:t>Відсутній</w:t>
      </w:r>
      <w:proofErr w:type="spellEnd"/>
      <w:r w:rsidRPr="00EE0040">
        <w:rPr>
          <w:b w:val="0"/>
          <w:lang w:val="ru-RU"/>
        </w:rPr>
        <w:t xml:space="preserve"> – </w:t>
      </w:r>
      <w:proofErr w:type="spellStart"/>
      <w:r w:rsidRPr="00EE0040">
        <w:rPr>
          <w:b w:val="0"/>
          <w:lang w:val="ru-RU"/>
        </w:rPr>
        <w:t>повна</w:t>
      </w:r>
      <w:proofErr w:type="spellEnd"/>
      <w:r w:rsidRPr="00EE0040">
        <w:rPr>
          <w:b w:val="0"/>
          <w:lang w:val="ru-RU"/>
        </w:rPr>
        <w:t xml:space="preserve"> </w:t>
      </w:r>
      <w:proofErr w:type="spellStart"/>
      <w:r w:rsidRPr="00EE0040">
        <w:rPr>
          <w:b w:val="0"/>
          <w:lang w:val="ru-RU"/>
        </w:rPr>
        <w:t>байдужість</w:t>
      </w:r>
      <w:proofErr w:type="spellEnd"/>
      <w:r w:rsidRPr="00EE0040">
        <w:rPr>
          <w:b w:val="0"/>
          <w:lang w:val="ru-RU"/>
        </w:rPr>
        <w:t xml:space="preserve"> </w:t>
      </w:r>
      <w:proofErr w:type="gramStart"/>
      <w:r w:rsidRPr="00EE0040">
        <w:rPr>
          <w:b w:val="0"/>
          <w:lang w:val="ru-RU"/>
        </w:rPr>
        <w:t>до стану</w:t>
      </w:r>
      <w:proofErr w:type="gramEnd"/>
      <w:r w:rsidRPr="00EE0040">
        <w:rPr>
          <w:b w:val="0"/>
          <w:lang w:val="ru-RU"/>
        </w:rPr>
        <w:t xml:space="preserve"> </w:t>
      </w:r>
      <w:proofErr w:type="spellStart"/>
      <w:r w:rsidRPr="00EE0040">
        <w:rPr>
          <w:b w:val="0"/>
          <w:lang w:val="ru-RU"/>
        </w:rPr>
        <w:t>власного</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нехтування</w:t>
      </w:r>
      <w:proofErr w:type="spellEnd"/>
      <w:r w:rsidRPr="00EE0040">
        <w:rPr>
          <w:b w:val="0"/>
          <w:lang w:val="ru-RU"/>
        </w:rPr>
        <w:t xml:space="preserve"> принципами ЗСЖ.</w:t>
      </w:r>
    </w:p>
    <w:p w14:paraId="6016204E" w14:textId="77777777" w:rsidR="00636E31" w:rsidRDefault="00EE0040" w:rsidP="003741AF">
      <w:pPr>
        <w:pStyle w:val="af1"/>
        <w:spacing w:line="240" w:lineRule="auto"/>
        <w:ind w:firstLine="709"/>
        <w:contextualSpacing/>
        <w:jc w:val="both"/>
        <w:rPr>
          <w:b w:val="0"/>
          <w:lang w:val="ru-RU"/>
        </w:rPr>
      </w:pPr>
      <w:proofErr w:type="spellStart"/>
      <w:r w:rsidRPr="00EE0040">
        <w:rPr>
          <w:b w:val="0"/>
          <w:lang w:val="ru-RU"/>
        </w:rPr>
        <w:t>Формування</w:t>
      </w:r>
      <w:proofErr w:type="spellEnd"/>
      <w:r w:rsidRPr="00EE0040">
        <w:rPr>
          <w:b w:val="0"/>
          <w:lang w:val="ru-RU"/>
        </w:rPr>
        <w:t xml:space="preserve"> здорового способу </w:t>
      </w:r>
      <w:proofErr w:type="spellStart"/>
      <w:r w:rsidRPr="00EE0040">
        <w:rPr>
          <w:b w:val="0"/>
          <w:lang w:val="ru-RU"/>
        </w:rPr>
        <w:t>життя</w:t>
      </w:r>
      <w:proofErr w:type="spellEnd"/>
      <w:r w:rsidRPr="00EE0040">
        <w:rPr>
          <w:b w:val="0"/>
          <w:lang w:val="ru-RU"/>
        </w:rPr>
        <w:t xml:space="preserve"> </w:t>
      </w:r>
      <w:proofErr w:type="spellStart"/>
      <w:r w:rsidRPr="00EE0040">
        <w:rPr>
          <w:b w:val="0"/>
          <w:lang w:val="ru-RU"/>
        </w:rPr>
        <w:t>потребує</w:t>
      </w:r>
      <w:proofErr w:type="spellEnd"/>
      <w:r w:rsidRPr="00EE0040">
        <w:rPr>
          <w:b w:val="0"/>
          <w:lang w:val="ru-RU"/>
        </w:rPr>
        <w:t xml:space="preserve"> комплексного </w:t>
      </w:r>
      <w:proofErr w:type="spellStart"/>
      <w:r w:rsidRPr="00EE0040">
        <w:rPr>
          <w:b w:val="0"/>
          <w:lang w:val="ru-RU"/>
        </w:rPr>
        <w:t>підходу</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включає</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внутрішньої</w:t>
      </w:r>
      <w:proofErr w:type="spellEnd"/>
      <w:r w:rsidRPr="00EE0040">
        <w:rPr>
          <w:b w:val="0"/>
          <w:lang w:val="ru-RU"/>
        </w:rPr>
        <w:t xml:space="preserve"> </w:t>
      </w:r>
      <w:proofErr w:type="spellStart"/>
      <w:r w:rsidRPr="00EE0040">
        <w:rPr>
          <w:b w:val="0"/>
          <w:lang w:val="ru-RU"/>
        </w:rPr>
        <w:t>мотивації</w:t>
      </w:r>
      <w:proofErr w:type="spellEnd"/>
      <w:r w:rsidRPr="00EE0040">
        <w:rPr>
          <w:b w:val="0"/>
          <w:lang w:val="ru-RU"/>
        </w:rPr>
        <w:t xml:space="preserve">, </w:t>
      </w:r>
      <w:proofErr w:type="spellStart"/>
      <w:r w:rsidRPr="00EE0040">
        <w:rPr>
          <w:b w:val="0"/>
          <w:lang w:val="ru-RU"/>
        </w:rPr>
        <w:t>вплив</w:t>
      </w:r>
      <w:proofErr w:type="spellEnd"/>
      <w:r w:rsidRPr="00EE0040">
        <w:rPr>
          <w:b w:val="0"/>
          <w:lang w:val="ru-RU"/>
        </w:rPr>
        <w:t xml:space="preserve"> </w:t>
      </w:r>
      <w:proofErr w:type="spellStart"/>
      <w:r w:rsidRPr="00EE0040">
        <w:rPr>
          <w:b w:val="0"/>
          <w:lang w:val="ru-RU"/>
        </w:rPr>
        <w:t>соціального</w:t>
      </w:r>
      <w:proofErr w:type="spellEnd"/>
      <w:r w:rsidRPr="00EE0040">
        <w:rPr>
          <w:b w:val="0"/>
          <w:lang w:val="ru-RU"/>
        </w:rPr>
        <w:t xml:space="preserve"> </w:t>
      </w:r>
      <w:proofErr w:type="spellStart"/>
      <w:r w:rsidRPr="00EE0040">
        <w:rPr>
          <w:b w:val="0"/>
          <w:lang w:val="ru-RU"/>
        </w:rPr>
        <w:t>середовища</w:t>
      </w:r>
      <w:proofErr w:type="spellEnd"/>
      <w:r w:rsidRPr="00EE0040">
        <w:rPr>
          <w:b w:val="0"/>
          <w:lang w:val="ru-RU"/>
        </w:rPr>
        <w:t xml:space="preserve"> та </w:t>
      </w:r>
      <w:proofErr w:type="spellStart"/>
      <w:r w:rsidRPr="00EE0040">
        <w:rPr>
          <w:b w:val="0"/>
          <w:lang w:val="ru-RU"/>
        </w:rPr>
        <w:t>освітніх</w:t>
      </w:r>
      <w:proofErr w:type="spellEnd"/>
      <w:r w:rsidRPr="00EE0040">
        <w:rPr>
          <w:b w:val="0"/>
          <w:lang w:val="ru-RU"/>
        </w:rPr>
        <w:t xml:space="preserve"> </w:t>
      </w:r>
      <w:proofErr w:type="spellStart"/>
      <w:r w:rsidRPr="00EE0040">
        <w:rPr>
          <w:b w:val="0"/>
          <w:lang w:val="ru-RU"/>
        </w:rPr>
        <w:t>інститутів</w:t>
      </w:r>
      <w:proofErr w:type="spellEnd"/>
      <w:r w:rsidRPr="00EE0040">
        <w:rPr>
          <w:b w:val="0"/>
          <w:lang w:val="ru-RU"/>
        </w:rPr>
        <w:t xml:space="preserve">. </w:t>
      </w:r>
    </w:p>
    <w:p w14:paraId="05BCEE23" w14:textId="6A0B3069" w:rsidR="00EE0040" w:rsidRPr="00EE0040" w:rsidRDefault="00EE0040" w:rsidP="003741AF">
      <w:pPr>
        <w:pStyle w:val="af1"/>
        <w:spacing w:line="240" w:lineRule="auto"/>
        <w:ind w:firstLine="709"/>
        <w:contextualSpacing/>
        <w:jc w:val="both"/>
        <w:rPr>
          <w:b w:val="0"/>
          <w:lang w:val="ru-RU"/>
        </w:rPr>
      </w:pPr>
      <w:proofErr w:type="spellStart"/>
      <w:r w:rsidRPr="00EE0040">
        <w:rPr>
          <w:b w:val="0"/>
          <w:lang w:val="ru-RU"/>
        </w:rPr>
        <w:t>Сучасні</w:t>
      </w:r>
      <w:proofErr w:type="spellEnd"/>
      <w:r w:rsidRPr="00EE0040">
        <w:rPr>
          <w:b w:val="0"/>
          <w:lang w:val="ru-RU"/>
        </w:rPr>
        <w:t xml:space="preserve"> </w:t>
      </w:r>
      <w:proofErr w:type="spellStart"/>
      <w:r w:rsidRPr="00EE0040">
        <w:rPr>
          <w:b w:val="0"/>
          <w:lang w:val="ru-RU"/>
        </w:rPr>
        <w:t>тенденції</w:t>
      </w:r>
      <w:proofErr w:type="spellEnd"/>
      <w:r w:rsidRPr="00EE0040">
        <w:rPr>
          <w:b w:val="0"/>
          <w:lang w:val="ru-RU"/>
        </w:rPr>
        <w:t xml:space="preserve"> </w:t>
      </w:r>
      <w:proofErr w:type="spellStart"/>
      <w:r w:rsidRPr="00EE0040">
        <w:rPr>
          <w:b w:val="0"/>
          <w:lang w:val="ru-RU"/>
        </w:rPr>
        <w:t>свідчать</w:t>
      </w:r>
      <w:proofErr w:type="spellEnd"/>
      <w:r w:rsidRPr="00EE0040">
        <w:rPr>
          <w:b w:val="0"/>
          <w:lang w:val="ru-RU"/>
        </w:rPr>
        <w:t xml:space="preserve"> про </w:t>
      </w:r>
      <w:proofErr w:type="spellStart"/>
      <w:r w:rsidRPr="00EE0040">
        <w:rPr>
          <w:b w:val="0"/>
          <w:lang w:val="ru-RU"/>
        </w:rPr>
        <w:t>погіршення</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молоді</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w:t>
      </w:r>
      <w:proofErr w:type="spellStart"/>
      <w:r w:rsidRPr="00EE0040">
        <w:rPr>
          <w:b w:val="0"/>
          <w:lang w:val="ru-RU"/>
        </w:rPr>
        <w:t>зумовлює</w:t>
      </w:r>
      <w:proofErr w:type="spellEnd"/>
      <w:r w:rsidRPr="00EE0040">
        <w:rPr>
          <w:b w:val="0"/>
          <w:lang w:val="ru-RU"/>
        </w:rPr>
        <w:t xml:space="preserve"> </w:t>
      </w:r>
      <w:proofErr w:type="spellStart"/>
      <w:r w:rsidRPr="00EE0040">
        <w:rPr>
          <w:b w:val="0"/>
          <w:lang w:val="ru-RU"/>
        </w:rPr>
        <w:t>необхідність</w:t>
      </w:r>
      <w:proofErr w:type="spellEnd"/>
      <w:r w:rsidRPr="00EE0040">
        <w:rPr>
          <w:b w:val="0"/>
          <w:lang w:val="ru-RU"/>
        </w:rPr>
        <w:t xml:space="preserve"> </w:t>
      </w:r>
      <w:proofErr w:type="spellStart"/>
      <w:r w:rsidRPr="00EE0040">
        <w:rPr>
          <w:b w:val="0"/>
          <w:lang w:val="ru-RU"/>
        </w:rPr>
        <w:t>активної</w:t>
      </w:r>
      <w:proofErr w:type="spellEnd"/>
      <w:r w:rsidRPr="00EE0040">
        <w:rPr>
          <w:b w:val="0"/>
          <w:lang w:val="ru-RU"/>
        </w:rPr>
        <w:t xml:space="preserve"> </w:t>
      </w:r>
      <w:proofErr w:type="spellStart"/>
      <w:r w:rsidRPr="00EE0040">
        <w:rPr>
          <w:b w:val="0"/>
          <w:lang w:val="ru-RU"/>
        </w:rPr>
        <w:t>пропаганди</w:t>
      </w:r>
      <w:proofErr w:type="spellEnd"/>
      <w:r w:rsidRPr="00EE0040">
        <w:rPr>
          <w:b w:val="0"/>
          <w:lang w:val="ru-RU"/>
        </w:rPr>
        <w:t xml:space="preserve"> ЗСЖ та </w:t>
      </w:r>
      <w:proofErr w:type="spellStart"/>
      <w:r w:rsidRPr="00EE0040">
        <w:rPr>
          <w:b w:val="0"/>
          <w:lang w:val="ru-RU"/>
        </w:rPr>
        <w:t>його</w:t>
      </w:r>
      <w:proofErr w:type="spellEnd"/>
      <w:r w:rsidRPr="00EE0040">
        <w:rPr>
          <w:b w:val="0"/>
          <w:lang w:val="ru-RU"/>
        </w:rPr>
        <w:t xml:space="preserve"> </w:t>
      </w:r>
      <w:proofErr w:type="spellStart"/>
      <w:r w:rsidRPr="00EE0040">
        <w:rPr>
          <w:b w:val="0"/>
          <w:lang w:val="ru-RU"/>
        </w:rPr>
        <w:t>інтеграції</w:t>
      </w:r>
      <w:proofErr w:type="spellEnd"/>
      <w:r w:rsidRPr="00EE0040">
        <w:rPr>
          <w:b w:val="0"/>
          <w:lang w:val="ru-RU"/>
        </w:rPr>
        <w:t xml:space="preserve"> в систему </w:t>
      </w:r>
      <w:proofErr w:type="spellStart"/>
      <w:r w:rsidRPr="00EE0040">
        <w:rPr>
          <w:b w:val="0"/>
          <w:lang w:val="ru-RU"/>
        </w:rPr>
        <w:t>освіти</w:t>
      </w:r>
      <w:proofErr w:type="spellEnd"/>
      <w:r w:rsidRPr="00EE0040">
        <w:rPr>
          <w:b w:val="0"/>
          <w:lang w:val="ru-RU"/>
        </w:rPr>
        <w:t>.</w:t>
      </w:r>
    </w:p>
    <w:p w14:paraId="5903605E" w14:textId="0E387741" w:rsidR="00EE0040" w:rsidRDefault="00EE0040" w:rsidP="003741AF">
      <w:pPr>
        <w:pStyle w:val="af1"/>
        <w:spacing w:line="240" w:lineRule="auto"/>
        <w:ind w:firstLine="709"/>
        <w:contextualSpacing/>
        <w:jc w:val="both"/>
        <w:rPr>
          <w:b w:val="0"/>
          <w:lang w:val="ru-RU"/>
        </w:rPr>
      </w:pPr>
      <w:proofErr w:type="spellStart"/>
      <w:r w:rsidRPr="00EE0040">
        <w:rPr>
          <w:b w:val="0"/>
          <w:lang w:val="ru-RU"/>
        </w:rPr>
        <w:t>Важливу</w:t>
      </w:r>
      <w:proofErr w:type="spellEnd"/>
      <w:r w:rsidRPr="00EE0040">
        <w:rPr>
          <w:b w:val="0"/>
          <w:lang w:val="ru-RU"/>
        </w:rPr>
        <w:t xml:space="preserve"> роль </w:t>
      </w:r>
      <w:proofErr w:type="spellStart"/>
      <w:r w:rsidRPr="00EE0040">
        <w:rPr>
          <w:b w:val="0"/>
          <w:lang w:val="ru-RU"/>
        </w:rPr>
        <w:t>відіграє</w:t>
      </w:r>
      <w:proofErr w:type="spellEnd"/>
      <w:r w:rsidRPr="00EE0040">
        <w:rPr>
          <w:b w:val="0"/>
          <w:lang w:val="ru-RU"/>
        </w:rPr>
        <w:t xml:space="preserve"> </w:t>
      </w:r>
      <w:proofErr w:type="spellStart"/>
      <w:r w:rsidRPr="00EE0040">
        <w:rPr>
          <w:b w:val="0"/>
          <w:lang w:val="ru-RU"/>
        </w:rPr>
        <w:t>фізична</w:t>
      </w:r>
      <w:proofErr w:type="spellEnd"/>
      <w:r w:rsidRPr="00EE0040">
        <w:rPr>
          <w:b w:val="0"/>
          <w:lang w:val="ru-RU"/>
        </w:rPr>
        <w:t xml:space="preserve"> </w:t>
      </w:r>
      <w:proofErr w:type="spellStart"/>
      <w:r w:rsidRPr="00EE0040">
        <w:rPr>
          <w:b w:val="0"/>
          <w:lang w:val="ru-RU"/>
        </w:rPr>
        <w:t>активність</w:t>
      </w:r>
      <w:proofErr w:type="spellEnd"/>
      <w:r w:rsidRPr="00EE0040">
        <w:rPr>
          <w:b w:val="0"/>
          <w:lang w:val="ru-RU"/>
        </w:rPr>
        <w:t xml:space="preserve">, </w:t>
      </w:r>
      <w:proofErr w:type="spellStart"/>
      <w:r w:rsidRPr="00EE0040">
        <w:rPr>
          <w:b w:val="0"/>
          <w:lang w:val="ru-RU"/>
        </w:rPr>
        <w:t>що</w:t>
      </w:r>
      <w:proofErr w:type="spellEnd"/>
      <w:r w:rsidRPr="00EE0040">
        <w:rPr>
          <w:b w:val="0"/>
          <w:lang w:val="ru-RU"/>
        </w:rPr>
        <w:t xml:space="preserve"> не </w:t>
      </w:r>
      <w:proofErr w:type="spellStart"/>
      <w:r w:rsidRPr="00EE0040">
        <w:rPr>
          <w:b w:val="0"/>
          <w:lang w:val="ru-RU"/>
        </w:rPr>
        <w:t>лише</w:t>
      </w:r>
      <w:proofErr w:type="spellEnd"/>
      <w:r w:rsidRPr="00EE0040">
        <w:rPr>
          <w:b w:val="0"/>
          <w:lang w:val="ru-RU"/>
        </w:rPr>
        <w:t xml:space="preserve"> </w:t>
      </w:r>
      <w:proofErr w:type="spellStart"/>
      <w:r w:rsidRPr="00EE0040">
        <w:rPr>
          <w:b w:val="0"/>
          <w:lang w:val="ru-RU"/>
        </w:rPr>
        <w:t>зміцнює</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а й </w:t>
      </w:r>
      <w:proofErr w:type="spellStart"/>
      <w:r w:rsidRPr="00EE0040">
        <w:rPr>
          <w:b w:val="0"/>
          <w:lang w:val="ru-RU"/>
        </w:rPr>
        <w:t>впливає</w:t>
      </w:r>
      <w:proofErr w:type="spellEnd"/>
      <w:r w:rsidRPr="00EE0040">
        <w:rPr>
          <w:b w:val="0"/>
          <w:lang w:val="ru-RU"/>
        </w:rPr>
        <w:t xml:space="preserve"> на </w:t>
      </w:r>
      <w:proofErr w:type="spellStart"/>
      <w:r w:rsidRPr="00EE0040">
        <w:rPr>
          <w:b w:val="0"/>
          <w:lang w:val="ru-RU"/>
        </w:rPr>
        <w:t>загальний</w:t>
      </w:r>
      <w:proofErr w:type="spellEnd"/>
      <w:r w:rsidRPr="00EE0040">
        <w:rPr>
          <w:b w:val="0"/>
          <w:lang w:val="ru-RU"/>
        </w:rPr>
        <w:t xml:space="preserve"> </w:t>
      </w:r>
      <w:proofErr w:type="spellStart"/>
      <w:r w:rsidRPr="00EE0040">
        <w:rPr>
          <w:b w:val="0"/>
          <w:lang w:val="ru-RU"/>
        </w:rPr>
        <w:t>рівень</w:t>
      </w:r>
      <w:proofErr w:type="spellEnd"/>
      <w:r w:rsidRPr="00EE0040">
        <w:rPr>
          <w:b w:val="0"/>
          <w:lang w:val="ru-RU"/>
        </w:rPr>
        <w:t xml:space="preserve"> </w:t>
      </w:r>
      <w:proofErr w:type="spellStart"/>
      <w:r w:rsidRPr="00EE0040">
        <w:rPr>
          <w:b w:val="0"/>
          <w:lang w:val="ru-RU"/>
        </w:rPr>
        <w:t>життєвої</w:t>
      </w:r>
      <w:proofErr w:type="spellEnd"/>
      <w:r w:rsidRPr="00EE0040">
        <w:rPr>
          <w:b w:val="0"/>
          <w:lang w:val="ru-RU"/>
        </w:rPr>
        <w:t xml:space="preserve"> </w:t>
      </w:r>
      <w:proofErr w:type="spellStart"/>
      <w:r w:rsidRPr="00EE0040">
        <w:rPr>
          <w:b w:val="0"/>
          <w:lang w:val="ru-RU"/>
        </w:rPr>
        <w:t>активності</w:t>
      </w:r>
      <w:proofErr w:type="spellEnd"/>
      <w:r w:rsidRPr="00EE0040">
        <w:rPr>
          <w:b w:val="0"/>
          <w:lang w:val="ru-RU"/>
        </w:rPr>
        <w:t xml:space="preserve">. Тому </w:t>
      </w:r>
      <w:proofErr w:type="spellStart"/>
      <w:r w:rsidRPr="00EE0040">
        <w:rPr>
          <w:b w:val="0"/>
          <w:lang w:val="ru-RU"/>
        </w:rPr>
        <w:t>необхідно</w:t>
      </w:r>
      <w:proofErr w:type="spellEnd"/>
      <w:r w:rsidRPr="00EE0040">
        <w:rPr>
          <w:b w:val="0"/>
          <w:lang w:val="ru-RU"/>
        </w:rPr>
        <w:t xml:space="preserve"> </w:t>
      </w:r>
      <w:proofErr w:type="spellStart"/>
      <w:r w:rsidRPr="00EE0040">
        <w:rPr>
          <w:b w:val="0"/>
          <w:lang w:val="ru-RU"/>
        </w:rPr>
        <w:t>стимулювати</w:t>
      </w:r>
      <w:proofErr w:type="spellEnd"/>
      <w:r w:rsidRPr="00EE0040">
        <w:rPr>
          <w:b w:val="0"/>
          <w:lang w:val="ru-RU"/>
        </w:rPr>
        <w:t xml:space="preserve"> </w:t>
      </w:r>
      <w:proofErr w:type="spellStart"/>
      <w:r w:rsidRPr="00EE0040">
        <w:rPr>
          <w:b w:val="0"/>
          <w:lang w:val="ru-RU"/>
        </w:rPr>
        <w:t>розвиток</w:t>
      </w:r>
      <w:proofErr w:type="spellEnd"/>
      <w:r w:rsidRPr="00EE0040">
        <w:rPr>
          <w:b w:val="0"/>
          <w:lang w:val="ru-RU"/>
        </w:rPr>
        <w:t xml:space="preserve"> </w:t>
      </w:r>
      <w:proofErr w:type="spellStart"/>
      <w:r w:rsidRPr="00EE0040">
        <w:rPr>
          <w:b w:val="0"/>
          <w:lang w:val="ru-RU"/>
        </w:rPr>
        <w:t>звички</w:t>
      </w:r>
      <w:proofErr w:type="spellEnd"/>
      <w:r w:rsidRPr="00EE0040">
        <w:rPr>
          <w:b w:val="0"/>
          <w:lang w:val="ru-RU"/>
        </w:rPr>
        <w:t xml:space="preserve"> </w:t>
      </w:r>
      <w:proofErr w:type="gramStart"/>
      <w:r w:rsidRPr="00EE0040">
        <w:rPr>
          <w:b w:val="0"/>
          <w:lang w:val="ru-RU"/>
        </w:rPr>
        <w:t>до спорту</w:t>
      </w:r>
      <w:proofErr w:type="gramEnd"/>
      <w:r w:rsidRPr="00EE0040">
        <w:rPr>
          <w:b w:val="0"/>
          <w:lang w:val="ru-RU"/>
        </w:rPr>
        <w:t xml:space="preserve"> та здорового </w:t>
      </w:r>
      <w:proofErr w:type="spellStart"/>
      <w:r w:rsidRPr="00EE0040">
        <w:rPr>
          <w:b w:val="0"/>
          <w:lang w:val="ru-RU"/>
        </w:rPr>
        <w:t>харчування</w:t>
      </w:r>
      <w:proofErr w:type="spellEnd"/>
      <w:r w:rsidRPr="00EE0040">
        <w:rPr>
          <w:b w:val="0"/>
          <w:lang w:val="ru-RU"/>
        </w:rPr>
        <w:t xml:space="preserve"> </w:t>
      </w:r>
      <w:proofErr w:type="spellStart"/>
      <w:r w:rsidRPr="00EE0040">
        <w:rPr>
          <w:b w:val="0"/>
          <w:lang w:val="ru-RU"/>
        </w:rPr>
        <w:t>ще</w:t>
      </w:r>
      <w:proofErr w:type="spellEnd"/>
      <w:r w:rsidRPr="00EE0040">
        <w:rPr>
          <w:b w:val="0"/>
          <w:lang w:val="ru-RU"/>
        </w:rPr>
        <w:t xml:space="preserve"> з </w:t>
      </w:r>
      <w:proofErr w:type="spellStart"/>
      <w:r w:rsidRPr="00EE0040">
        <w:rPr>
          <w:b w:val="0"/>
          <w:lang w:val="ru-RU"/>
        </w:rPr>
        <w:t>дитинства</w:t>
      </w:r>
      <w:proofErr w:type="spellEnd"/>
      <w:r w:rsidRPr="00EE0040">
        <w:rPr>
          <w:b w:val="0"/>
          <w:lang w:val="ru-RU"/>
        </w:rPr>
        <w:t xml:space="preserve">, </w:t>
      </w:r>
      <w:proofErr w:type="spellStart"/>
      <w:r w:rsidRPr="00EE0040">
        <w:rPr>
          <w:b w:val="0"/>
          <w:lang w:val="ru-RU"/>
        </w:rPr>
        <w:t>створюючи</w:t>
      </w:r>
      <w:proofErr w:type="spellEnd"/>
      <w:r w:rsidRPr="00EE0040">
        <w:rPr>
          <w:b w:val="0"/>
          <w:lang w:val="ru-RU"/>
        </w:rPr>
        <w:t xml:space="preserve"> </w:t>
      </w:r>
      <w:proofErr w:type="spellStart"/>
      <w:r w:rsidRPr="00EE0040">
        <w:rPr>
          <w:b w:val="0"/>
          <w:lang w:val="ru-RU"/>
        </w:rPr>
        <w:t>позитивні</w:t>
      </w:r>
      <w:proofErr w:type="spellEnd"/>
      <w:r w:rsidRPr="00EE0040">
        <w:rPr>
          <w:b w:val="0"/>
          <w:lang w:val="ru-RU"/>
        </w:rPr>
        <w:t xml:space="preserve"> </w:t>
      </w:r>
      <w:proofErr w:type="spellStart"/>
      <w:r w:rsidRPr="00EE0040">
        <w:rPr>
          <w:b w:val="0"/>
          <w:lang w:val="ru-RU"/>
        </w:rPr>
        <w:t>моделі</w:t>
      </w:r>
      <w:proofErr w:type="spellEnd"/>
      <w:r w:rsidRPr="00EE0040">
        <w:rPr>
          <w:b w:val="0"/>
          <w:lang w:val="ru-RU"/>
        </w:rPr>
        <w:t xml:space="preserve"> </w:t>
      </w:r>
      <w:proofErr w:type="spellStart"/>
      <w:r w:rsidRPr="00EE0040">
        <w:rPr>
          <w:b w:val="0"/>
          <w:lang w:val="ru-RU"/>
        </w:rPr>
        <w:t>поведінки</w:t>
      </w:r>
      <w:proofErr w:type="spellEnd"/>
      <w:r w:rsidRPr="00EE0040">
        <w:rPr>
          <w:b w:val="0"/>
          <w:lang w:val="ru-RU"/>
        </w:rPr>
        <w:t xml:space="preserve">. </w:t>
      </w:r>
      <w:proofErr w:type="spellStart"/>
      <w:r w:rsidRPr="00EE0040">
        <w:rPr>
          <w:b w:val="0"/>
          <w:lang w:val="ru-RU"/>
        </w:rPr>
        <w:t>Відповідальність</w:t>
      </w:r>
      <w:proofErr w:type="spellEnd"/>
      <w:r w:rsidRPr="00EE0040">
        <w:rPr>
          <w:b w:val="0"/>
          <w:lang w:val="ru-RU"/>
        </w:rPr>
        <w:t xml:space="preserve"> за </w:t>
      </w:r>
      <w:proofErr w:type="spellStart"/>
      <w:r w:rsidRPr="00EE0040">
        <w:rPr>
          <w:b w:val="0"/>
          <w:lang w:val="ru-RU"/>
        </w:rPr>
        <w:t>формування</w:t>
      </w:r>
      <w:proofErr w:type="spellEnd"/>
      <w:r w:rsidRPr="00EE0040">
        <w:rPr>
          <w:b w:val="0"/>
          <w:lang w:val="ru-RU"/>
        </w:rPr>
        <w:t xml:space="preserve"> </w:t>
      </w:r>
      <w:proofErr w:type="spellStart"/>
      <w:r w:rsidRPr="00EE0040">
        <w:rPr>
          <w:b w:val="0"/>
          <w:lang w:val="ru-RU"/>
        </w:rPr>
        <w:t>культури</w:t>
      </w:r>
      <w:proofErr w:type="spellEnd"/>
      <w:r w:rsidRPr="00EE0040">
        <w:rPr>
          <w:b w:val="0"/>
          <w:lang w:val="ru-RU"/>
        </w:rPr>
        <w:t xml:space="preserve"> </w:t>
      </w:r>
      <w:proofErr w:type="spellStart"/>
      <w:r w:rsidRPr="00EE0040">
        <w:rPr>
          <w:b w:val="0"/>
          <w:lang w:val="ru-RU"/>
        </w:rPr>
        <w:t>здоров</w:t>
      </w:r>
      <w:r w:rsidR="00345796">
        <w:rPr>
          <w:b w:val="0"/>
          <w:lang w:val="ru-RU"/>
        </w:rPr>
        <w:t>’</w:t>
      </w:r>
      <w:r w:rsidRPr="00EE0040">
        <w:rPr>
          <w:b w:val="0"/>
          <w:lang w:val="ru-RU"/>
        </w:rPr>
        <w:t>я</w:t>
      </w:r>
      <w:proofErr w:type="spellEnd"/>
      <w:r w:rsidRPr="00EE0040">
        <w:rPr>
          <w:b w:val="0"/>
          <w:lang w:val="ru-RU"/>
        </w:rPr>
        <w:t xml:space="preserve"> </w:t>
      </w:r>
      <w:proofErr w:type="spellStart"/>
      <w:r w:rsidRPr="00EE0040">
        <w:rPr>
          <w:b w:val="0"/>
          <w:lang w:val="ru-RU"/>
        </w:rPr>
        <w:t>лежить</w:t>
      </w:r>
      <w:proofErr w:type="spellEnd"/>
      <w:r w:rsidRPr="00EE0040">
        <w:rPr>
          <w:b w:val="0"/>
          <w:lang w:val="ru-RU"/>
        </w:rPr>
        <w:t xml:space="preserve"> не </w:t>
      </w:r>
      <w:proofErr w:type="spellStart"/>
      <w:r w:rsidRPr="00EE0040">
        <w:rPr>
          <w:b w:val="0"/>
          <w:lang w:val="ru-RU"/>
        </w:rPr>
        <w:t>лише</w:t>
      </w:r>
      <w:proofErr w:type="spellEnd"/>
      <w:r w:rsidRPr="00EE0040">
        <w:rPr>
          <w:b w:val="0"/>
          <w:lang w:val="ru-RU"/>
        </w:rPr>
        <w:t xml:space="preserve"> на </w:t>
      </w:r>
      <w:proofErr w:type="spellStart"/>
      <w:r w:rsidRPr="00EE0040">
        <w:rPr>
          <w:b w:val="0"/>
          <w:lang w:val="ru-RU"/>
        </w:rPr>
        <w:t>особистості</w:t>
      </w:r>
      <w:proofErr w:type="spellEnd"/>
      <w:r w:rsidRPr="00EE0040">
        <w:rPr>
          <w:b w:val="0"/>
          <w:lang w:val="ru-RU"/>
        </w:rPr>
        <w:t xml:space="preserve">, а й на </w:t>
      </w:r>
      <w:proofErr w:type="spellStart"/>
      <w:r w:rsidRPr="00EE0040">
        <w:rPr>
          <w:b w:val="0"/>
          <w:lang w:val="ru-RU"/>
        </w:rPr>
        <w:t>соціальних</w:t>
      </w:r>
      <w:proofErr w:type="spellEnd"/>
      <w:r w:rsidRPr="00EE0040">
        <w:rPr>
          <w:b w:val="0"/>
          <w:lang w:val="ru-RU"/>
        </w:rPr>
        <w:t xml:space="preserve"> </w:t>
      </w:r>
      <w:proofErr w:type="spellStart"/>
      <w:r w:rsidRPr="00EE0040">
        <w:rPr>
          <w:b w:val="0"/>
          <w:lang w:val="ru-RU"/>
        </w:rPr>
        <w:t>інститутах</w:t>
      </w:r>
      <w:proofErr w:type="spellEnd"/>
      <w:r w:rsidRPr="00EE0040">
        <w:rPr>
          <w:b w:val="0"/>
          <w:lang w:val="ru-RU"/>
        </w:rPr>
        <w:t xml:space="preserve">, </w:t>
      </w:r>
      <w:proofErr w:type="spellStart"/>
      <w:r w:rsidRPr="00EE0040">
        <w:rPr>
          <w:b w:val="0"/>
          <w:lang w:val="ru-RU"/>
        </w:rPr>
        <w:t>включаючи</w:t>
      </w:r>
      <w:proofErr w:type="spellEnd"/>
      <w:r w:rsidRPr="00EE0040">
        <w:rPr>
          <w:b w:val="0"/>
          <w:lang w:val="ru-RU"/>
        </w:rPr>
        <w:t xml:space="preserve"> </w:t>
      </w:r>
      <w:proofErr w:type="spellStart"/>
      <w:r w:rsidRPr="00EE0040">
        <w:rPr>
          <w:b w:val="0"/>
          <w:lang w:val="ru-RU"/>
        </w:rPr>
        <w:t>сім</w:t>
      </w:r>
      <w:r w:rsidR="00345796">
        <w:rPr>
          <w:b w:val="0"/>
          <w:lang w:val="ru-RU"/>
        </w:rPr>
        <w:t>’</w:t>
      </w:r>
      <w:r w:rsidRPr="00EE0040">
        <w:rPr>
          <w:b w:val="0"/>
          <w:lang w:val="ru-RU"/>
        </w:rPr>
        <w:t>ю</w:t>
      </w:r>
      <w:proofErr w:type="spellEnd"/>
      <w:r w:rsidRPr="00EE0040">
        <w:rPr>
          <w:b w:val="0"/>
          <w:lang w:val="ru-RU"/>
        </w:rPr>
        <w:t>, школу та державу.</w:t>
      </w:r>
    </w:p>
    <w:p w14:paraId="206E60F3" w14:textId="0A79E941"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Аналіз</w:t>
      </w:r>
      <w:proofErr w:type="spellEnd"/>
      <w:r w:rsidRPr="00A72F53">
        <w:rPr>
          <w:b w:val="0"/>
          <w:lang w:val="ru-RU"/>
        </w:rPr>
        <w:t xml:space="preserve"> </w:t>
      </w:r>
      <w:proofErr w:type="spellStart"/>
      <w:r w:rsidRPr="00A72F53">
        <w:rPr>
          <w:b w:val="0"/>
          <w:lang w:val="ru-RU"/>
        </w:rPr>
        <w:t>науково-методичних</w:t>
      </w:r>
      <w:proofErr w:type="spellEnd"/>
      <w:r w:rsidRPr="00A72F53">
        <w:rPr>
          <w:b w:val="0"/>
          <w:lang w:val="ru-RU"/>
        </w:rPr>
        <w:t xml:space="preserve"> </w:t>
      </w:r>
      <w:proofErr w:type="spellStart"/>
      <w:r w:rsidRPr="00A72F53">
        <w:rPr>
          <w:b w:val="0"/>
          <w:lang w:val="ru-RU"/>
        </w:rPr>
        <w:t>джерел</w:t>
      </w:r>
      <w:proofErr w:type="spellEnd"/>
      <w:r w:rsidRPr="00A72F53">
        <w:rPr>
          <w:b w:val="0"/>
          <w:lang w:val="ru-RU"/>
        </w:rPr>
        <w:t xml:space="preserve"> </w:t>
      </w:r>
      <w:proofErr w:type="spellStart"/>
      <w:r w:rsidRPr="00A72F53">
        <w:rPr>
          <w:b w:val="0"/>
          <w:lang w:val="ru-RU"/>
        </w:rPr>
        <w:t>свідчить</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більшість</w:t>
      </w:r>
      <w:proofErr w:type="spellEnd"/>
      <w:r w:rsidRPr="00A72F53">
        <w:rPr>
          <w:b w:val="0"/>
          <w:lang w:val="ru-RU"/>
        </w:rPr>
        <w:t xml:space="preserve"> </w:t>
      </w:r>
      <w:proofErr w:type="spellStart"/>
      <w:r w:rsidRPr="00A72F53">
        <w:rPr>
          <w:b w:val="0"/>
          <w:lang w:val="ru-RU"/>
        </w:rPr>
        <w:t>дослідників</w:t>
      </w:r>
      <w:proofErr w:type="spellEnd"/>
      <w:r w:rsidRPr="00A72F53">
        <w:rPr>
          <w:b w:val="0"/>
          <w:lang w:val="ru-RU"/>
        </w:rPr>
        <w:t xml:space="preserve"> </w:t>
      </w:r>
      <w:proofErr w:type="spellStart"/>
      <w:r w:rsidRPr="00A72F53">
        <w:rPr>
          <w:b w:val="0"/>
          <w:lang w:val="ru-RU"/>
        </w:rPr>
        <w:t>виділяють</w:t>
      </w:r>
      <w:proofErr w:type="spellEnd"/>
      <w:r w:rsidRPr="00A72F53">
        <w:rPr>
          <w:b w:val="0"/>
          <w:lang w:val="ru-RU"/>
        </w:rPr>
        <w:t xml:space="preserve"> </w:t>
      </w:r>
      <w:proofErr w:type="spellStart"/>
      <w:r w:rsidRPr="00A72F53">
        <w:rPr>
          <w:b w:val="0"/>
          <w:lang w:val="ru-RU"/>
        </w:rPr>
        <w:t>дві</w:t>
      </w:r>
      <w:proofErr w:type="spellEnd"/>
      <w:r w:rsidRPr="00A72F53">
        <w:rPr>
          <w:b w:val="0"/>
          <w:lang w:val="ru-RU"/>
        </w:rPr>
        <w:t xml:space="preserve"> </w:t>
      </w:r>
      <w:proofErr w:type="spellStart"/>
      <w:r w:rsidRPr="00A72F53">
        <w:rPr>
          <w:b w:val="0"/>
          <w:lang w:val="ru-RU"/>
        </w:rPr>
        <w:t>основні</w:t>
      </w:r>
      <w:proofErr w:type="spellEnd"/>
      <w:r w:rsidRPr="00A72F53">
        <w:rPr>
          <w:b w:val="0"/>
          <w:lang w:val="ru-RU"/>
        </w:rPr>
        <w:t xml:space="preserve"> </w:t>
      </w:r>
      <w:proofErr w:type="spellStart"/>
      <w:r w:rsidRPr="00A72F53">
        <w:rPr>
          <w:b w:val="0"/>
          <w:lang w:val="ru-RU"/>
        </w:rPr>
        <w:t>стратегії</w:t>
      </w:r>
      <w:proofErr w:type="spellEnd"/>
      <w:r w:rsidRPr="00A72F53">
        <w:rPr>
          <w:b w:val="0"/>
          <w:lang w:val="ru-RU"/>
        </w:rPr>
        <w:t xml:space="preserve"> </w:t>
      </w:r>
      <w:proofErr w:type="spellStart"/>
      <w:r w:rsidRPr="00A72F53">
        <w:rPr>
          <w:b w:val="0"/>
          <w:lang w:val="ru-RU"/>
        </w:rPr>
        <w:t>розвитку</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 xml:space="preserve"> до здорового способу </w:t>
      </w:r>
      <w:proofErr w:type="spellStart"/>
      <w:r w:rsidRPr="00A72F53">
        <w:rPr>
          <w:b w:val="0"/>
          <w:lang w:val="ru-RU"/>
        </w:rPr>
        <w:t>життя</w:t>
      </w:r>
      <w:proofErr w:type="spellEnd"/>
      <w:r w:rsidRPr="00A72F53">
        <w:rPr>
          <w:b w:val="0"/>
          <w:lang w:val="ru-RU"/>
        </w:rPr>
        <w:t xml:space="preserve"> (ЗСЖ) [29]:</w:t>
      </w:r>
    </w:p>
    <w:p w14:paraId="458A0AA4" w14:textId="7E9F6304" w:rsidR="00A72F53" w:rsidRPr="00A72F53" w:rsidRDefault="00A72F53" w:rsidP="003741AF">
      <w:pPr>
        <w:pStyle w:val="af1"/>
        <w:spacing w:line="240" w:lineRule="auto"/>
        <w:ind w:firstLine="709"/>
        <w:contextualSpacing/>
        <w:jc w:val="both"/>
        <w:rPr>
          <w:b w:val="0"/>
          <w:lang w:val="ru-RU"/>
        </w:rPr>
      </w:pPr>
      <w:r w:rsidRPr="003741AF">
        <w:rPr>
          <w:lang w:val="ru-RU"/>
        </w:rPr>
        <w:t xml:space="preserve">Заходи </w:t>
      </w:r>
      <w:proofErr w:type="spellStart"/>
      <w:r w:rsidRPr="003741AF">
        <w:rPr>
          <w:lang w:val="ru-RU"/>
        </w:rPr>
        <w:t>психологічного</w:t>
      </w:r>
      <w:proofErr w:type="spellEnd"/>
      <w:r w:rsidRPr="003741AF">
        <w:rPr>
          <w:lang w:val="ru-RU"/>
        </w:rPr>
        <w:t xml:space="preserve"> </w:t>
      </w:r>
      <w:proofErr w:type="spellStart"/>
      <w:r w:rsidRPr="003741AF">
        <w:rPr>
          <w:lang w:val="ru-RU"/>
        </w:rPr>
        <w:t>впливу</w:t>
      </w:r>
      <w:proofErr w:type="spellEnd"/>
      <w:r w:rsidRPr="003741AF">
        <w:rPr>
          <w:lang w:val="ru-RU"/>
        </w:rPr>
        <w:t xml:space="preserve">, </w:t>
      </w:r>
      <w:proofErr w:type="spellStart"/>
      <w:r w:rsidRPr="003741AF">
        <w:rPr>
          <w:lang w:val="ru-RU"/>
        </w:rPr>
        <w:t>що</w:t>
      </w:r>
      <w:proofErr w:type="spellEnd"/>
      <w:r w:rsidRPr="003741AF">
        <w:rPr>
          <w:lang w:val="ru-RU"/>
        </w:rPr>
        <w:t xml:space="preserve"> </w:t>
      </w:r>
      <w:proofErr w:type="spellStart"/>
      <w:r w:rsidRPr="003741AF">
        <w:rPr>
          <w:lang w:val="ru-RU"/>
        </w:rPr>
        <w:t>спрямовані</w:t>
      </w:r>
      <w:proofErr w:type="spellEnd"/>
      <w:r w:rsidRPr="003741AF">
        <w:rPr>
          <w:lang w:val="ru-RU"/>
        </w:rPr>
        <w:t xml:space="preserve"> на </w:t>
      </w:r>
      <w:proofErr w:type="spellStart"/>
      <w:r w:rsidRPr="003741AF">
        <w:rPr>
          <w:lang w:val="ru-RU"/>
        </w:rPr>
        <w:t>формування</w:t>
      </w:r>
      <w:proofErr w:type="spellEnd"/>
      <w:r w:rsidRPr="003741AF">
        <w:rPr>
          <w:lang w:val="ru-RU"/>
        </w:rPr>
        <w:t xml:space="preserve"> </w:t>
      </w:r>
      <w:proofErr w:type="spellStart"/>
      <w:r w:rsidRPr="003741AF">
        <w:rPr>
          <w:lang w:val="ru-RU"/>
        </w:rPr>
        <w:t>особистісної</w:t>
      </w:r>
      <w:proofErr w:type="spellEnd"/>
      <w:r w:rsidRPr="003741AF">
        <w:rPr>
          <w:lang w:val="ru-RU"/>
        </w:rPr>
        <w:t xml:space="preserve"> </w:t>
      </w:r>
      <w:proofErr w:type="spellStart"/>
      <w:r w:rsidRPr="003741AF">
        <w:rPr>
          <w:lang w:val="ru-RU"/>
        </w:rPr>
        <w:t>мотивації</w:t>
      </w:r>
      <w:proofErr w:type="spellEnd"/>
      <w:r w:rsidRPr="003741AF">
        <w:rPr>
          <w:lang w:val="ru-RU"/>
        </w:rPr>
        <w:t xml:space="preserve"> до </w:t>
      </w:r>
      <w:proofErr w:type="spellStart"/>
      <w:r w:rsidRPr="003741AF">
        <w:rPr>
          <w:lang w:val="ru-RU"/>
        </w:rPr>
        <w:t>ведення</w:t>
      </w:r>
      <w:proofErr w:type="spellEnd"/>
      <w:r w:rsidRPr="003741AF">
        <w:rPr>
          <w:lang w:val="ru-RU"/>
        </w:rPr>
        <w:t xml:space="preserve"> здорового способу </w:t>
      </w:r>
      <w:proofErr w:type="spellStart"/>
      <w:r w:rsidRPr="003741AF">
        <w:rPr>
          <w:lang w:val="ru-RU"/>
        </w:rPr>
        <w:t>життя</w:t>
      </w:r>
      <w:proofErr w:type="spellEnd"/>
    </w:p>
    <w:p w14:paraId="5BC7108A" w14:textId="77777777"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Організація</w:t>
      </w:r>
      <w:proofErr w:type="spellEnd"/>
      <w:r w:rsidRPr="00A72F53">
        <w:rPr>
          <w:b w:val="0"/>
          <w:lang w:val="ru-RU"/>
        </w:rPr>
        <w:t xml:space="preserve"> </w:t>
      </w:r>
      <w:proofErr w:type="spellStart"/>
      <w:r w:rsidRPr="00A72F53">
        <w:rPr>
          <w:b w:val="0"/>
          <w:lang w:val="ru-RU"/>
        </w:rPr>
        <w:t>пропаганди</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передбачає</w:t>
      </w:r>
      <w:proofErr w:type="spellEnd"/>
      <w:r w:rsidRPr="00A72F53">
        <w:rPr>
          <w:b w:val="0"/>
          <w:lang w:val="ru-RU"/>
        </w:rPr>
        <w:t xml:space="preserve"> </w:t>
      </w:r>
      <w:proofErr w:type="spellStart"/>
      <w:r w:rsidRPr="00A72F53">
        <w:rPr>
          <w:b w:val="0"/>
          <w:lang w:val="ru-RU"/>
        </w:rPr>
        <w:t>підвищення</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w:t>
      </w:r>
      <w:proofErr w:type="spellStart"/>
      <w:r w:rsidRPr="00A72F53">
        <w:rPr>
          <w:b w:val="0"/>
          <w:lang w:val="ru-RU"/>
        </w:rPr>
        <w:t>обізнаності</w:t>
      </w:r>
      <w:proofErr w:type="spellEnd"/>
      <w:r w:rsidRPr="00A72F53">
        <w:rPr>
          <w:b w:val="0"/>
          <w:lang w:val="ru-RU"/>
        </w:rPr>
        <w:t xml:space="preserve"> </w:t>
      </w:r>
      <w:proofErr w:type="spellStart"/>
      <w:r w:rsidRPr="00A72F53">
        <w:rPr>
          <w:b w:val="0"/>
          <w:lang w:val="ru-RU"/>
        </w:rPr>
        <w:t>молоді</w:t>
      </w:r>
      <w:proofErr w:type="spellEnd"/>
      <w:r w:rsidRPr="00A72F53">
        <w:rPr>
          <w:b w:val="0"/>
          <w:lang w:val="ru-RU"/>
        </w:rPr>
        <w:t xml:space="preserve"> про </w:t>
      </w:r>
      <w:proofErr w:type="spellStart"/>
      <w:r w:rsidRPr="00A72F53">
        <w:rPr>
          <w:b w:val="0"/>
          <w:lang w:val="ru-RU"/>
        </w:rPr>
        <w:t>переваги</w:t>
      </w:r>
      <w:proofErr w:type="spellEnd"/>
      <w:r w:rsidRPr="00A72F53">
        <w:rPr>
          <w:b w:val="0"/>
          <w:lang w:val="ru-RU"/>
        </w:rPr>
        <w:t xml:space="preserve"> ЗСЖ та </w:t>
      </w:r>
      <w:proofErr w:type="spellStart"/>
      <w:r w:rsidRPr="00A72F53">
        <w:rPr>
          <w:b w:val="0"/>
          <w:lang w:val="ru-RU"/>
        </w:rPr>
        <w:t>можливі</w:t>
      </w:r>
      <w:proofErr w:type="spellEnd"/>
      <w:r w:rsidRPr="00A72F53">
        <w:rPr>
          <w:b w:val="0"/>
          <w:lang w:val="ru-RU"/>
        </w:rPr>
        <w:t xml:space="preserve"> </w:t>
      </w:r>
      <w:proofErr w:type="spellStart"/>
      <w:r w:rsidRPr="00A72F53">
        <w:rPr>
          <w:b w:val="0"/>
          <w:lang w:val="ru-RU"/>
        </w:rPr>
        <w:t>негативні</w:t>
      </w:r>
      <w:proofErr w:type="spellEnd"/>
      <w:r w:rsidRPr="00A72F53">
        <w:rPr>
          <w:b w:val="0"/>
          <w:lang w:val="ru-RU"/>
        </w:rPr>
        <w:t xml:space="preserve"> </w:t>
      </w:r>
      <w:proofErr w:type="spellStart"/>
      <w:r w:rsidRPr="00A72F53">
        <w:rPr>
          <w:b w:val="0"/>
          <w:lang w:val="ru-RU"/>
        </w:rPr>
        <w:t>наслідки</w:t>
      </w:r>
      <w:proofErr w:type="spellEnd"/>
      <w:r w:rsidRPr="00A72F53">
        <w:rPr>
          <w:b w:val="0"/>
          <w:lang w:val="ru-RU"/>
        </w:rPr>
        <w:t xml:space="preserve"> </w:t>
      </w:r>
      <w:proofErr w:type="spellStart"/>
      <w:r w:rsidRPr="00A72F53">
        <w:rPr>
          <w:b w:val="0"/>
          <w:lang w:val="ru-RU"/>
        </w:rPr>
        <w:t>його</w:t>
      </w:r>
      <w:proofErr w:type="spellEnd"/>
      <w:r w:rsidRPr="00A72F53">
        <w:rPr>
          <w:b w:val="0"/>
          <w:lang w:val="ru-RU"/>
        </w:rPr>
        <w:t xml:space="preserve"> </w:t>
      </w:r>
      <w:proofErr w:type="spellStart"/>
      <w:r w:rsidRPr="00A72F53">
        <w:rPr>
          <w:b w:val="0"/>
          <w:lang w:val="ru-RU"/>
        </w:rPr>
        <w:t>недотримання</w:t>
      </w:r>
      <w:proofErr w:type="spellEnd"/>
      <w:r w:rsidRPr="00A72F53">
        <w:rPr>
          <w:b w:val="0"/>
          <w:lang w:val="ru-RU"/>
        </w:rPr>
        <w:t>.</w:t>
      </w:r>
    </w:p>
    <w:p w14:paraId="4055FC8D" w14:textId="25DCD41B" w:rsidR="00636E31" w:rsidRDefault="00A72F53" w:rsidP="003741AF">
      <w:pPr>
        <w:pStyle w:val="af1"/>
        <w:spacing w:line="240" w:lineRule="auto"/>
        <w:ind w:firstLine="709"/>
        <w:contextualSpacing/>
        <w:jc w:val="both"/>
        <w:rPr>
          <w:b w:val="0"/>
          <w:lang w:val="ru-RU"/>
        </w:rPr>
      </w:pPr>
      <w:proofErr w:type="spellStart"/>
      <w:r w:rsidRPr="00A72F53">
        <w:rPr>
          <w:b w:val="0"/>
          <w:lang w:val="ru-RU"/>
        </w:rPr>
        <w:t>Загальний</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w:t>
      </w:r>
      <w:proofErr w:type="spellStart"/>
      <w:r w:rsidRPr="00A72F53">
        <w:rPr>
          <w:b w:val="0"/>
          <w:lang w:val="ru-RU"/>
        </w:rPr>
        <w:t>людини</w:t>
      </w:r>
      <w:proofErr w:type="spellEnd"/>
      <w:r w:rsidRPr="00A72F53">
        <w:rPr>
          <w:b w:val="0"/>
          <w:lang w:val="ru-RU"/>
        </w:rPr>
        <w:t xml:space="preserve"> </w:t>
      </w:r>
      <w:proofErr w:type="spellStart"/>
      <w:r w:rsidRPr="00A72F53">
        <w:rPr>
          <w:b w:val="0"/>
          <w:lang w:val="ru-RU"/>
        </w:rPr>
        <w:t>залежить</w:t>
      </w:r>
      <w:proofErr w:type="spellEnd"/>
      <w:r w:rsidRPr="00A72F53">
        <w:rPr>
          <w:b w:val="0"/>
          <w:lang w:val="ru-RU"/>
        </w:rPr>
        <w:t xml:space="preserve"> </w:t>
      </w:r>
      <w:proofErr w:type="spellStart"/>
      <w:r w:rsidRPr="00A72F53">
        <w:rPr>
          <w:b w:val="0"/>
          <w:lang w:val="ru-RU"/>
        </w:rPr>
        <w:t>від</w:t>
      </w:r>
      <w:proofErr w:type="spellEnd"/>
      <w:r w:rsidRPr="00A72F53">
        <w:rPr>
          <w:b w:val="0"/>
          <w:lang w:val="ru-RU"/>
        </w:rPr>
        <w:t xml:space="preserve"> </w:t>
      </w:r>
      <w:proofErr w:type="spellStart"/>
      <w:r w:rsidRPr="00A72F53">
        <w:rPr>
          <w:b w:val="0"/>
          <w:lang w:val="ru-RU"/>
        </w:rPr>
        <w:t>багатьох</w:t>
      </w:r>
      <w:proofErr w:type="spellEnd"/>
      <w:r w:rsidRPr="00A72F53">
        <w:rPr>
          <w:b w:val="0"/>
          <w:lang w:val="ru-RU"/>
        </w:rPr>
        <w:t xml:space="preserve"> </w:t>
      </w:r>
      <w:proofErr w:type="spellStart"/>
      <w:r w:rsidRPr="00A72F53">
        <w:rPr>
          <w:b w:val="0"/>
          <w:lang w:val="ru-RU"/>
        </w:rPr>
        <w:t>факторів</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яких</w:t>
      </w:r>
      <w:proofErr w:type="spellEnd"/>
      <w:r w:rsidRPr="00A72F53">
        <w:rPr>
          <w:b w:val="0"/>
          <w:lang w:val="ru-RU"/>
        </w:rPr>
        <w:t xml:space="preserve"> </w:t>
      </w:r>
      <w:proofErr w:type="spellStart"/>
      <w:r w:rsidRPr="00A72F53">
        <w:rPr>
          <w:b w:val="0"/>
          <w:lang w:val="ru-RU"/>
        </w:rPr>
        <w:t>спадковість</w:t>
      </w:r>
      <w:proofErr w:type="spellEnd"/>
      <w:r w:rsidRPr="00A72F53">
        <w:rPr>
          <w:b w:val="0"/>
          <w:lang w:val="ru-RU"/>
        </w:rPr>
        <w:t xml:space="preserve">, </w:t>
      </w:r>
      <w:proofErr w:type="spellStart"/>
      <w:r w:rsidRPr="00A72F53">
        <w:rPr>
          <w:b w:val="0"/>
          <w:lang w:val="ru-RU"/>
        </w:rPr>
        <w:t>соціально-економічні</w:t>
      </w:r>
      <w:proofErr w:type="spellEnd"/>
      <w:r w:rsidRPr="00A72F53">
        <w:rPr>
          <w:b w:val="0"/>
          <w:lang w:val="ru-RU"/>
        </w:rPr>
        <w:t xml:space="preserve"> </w:t>
      </w:r>
      <w:proofErr w:type="spellStart"/>
      <w:r w:rsidRPr="00A72F53">
        <w:rPr>
          <w:b w:val="0"/>
          <w:lang w:val="ru-RU"/>
        </w:rPr>
        <w:t>умови</w:t>
      </w:r>
      <w:proofErr w:type="spellEnd"/>
      <w:r w:rsidRPr="00A72F53">
        <w:rPr>
          <w:b w:val="0"/>
          <w:lang w:val="ru-RU"/>
        </w:rPr>
        <w:t xml:space="preserve">, стан </w:t>
      </w:r>
      <w:proofErr w:type="spellStart"/>
      <w:r w:rsidRPr="00A72F53">
        <w:rPr>
          <w:b w:val="0"/>
          <w:lang w:val="ru-RU"/>
        </w:rPr>
        <w:t>навколишнього</w:t>
      </w:r>
      <w:proofErr w:type="spellEnd"/>
      <w:r w:rsidRPr="00A72F53">
        <w:rPr>
          <w:b w:val="0"/>
          <w:lang w:val="ru-RU"/>
        </w:rPr>
        <w:t xml:space="preserve"> </w:t>
      </w:r>
      <w:proofErr w:type="spellStart"/>
      <w:r w:rsidRPr="00A72F53">
        <w:rPr>
          <w:b w:val="0"/>
          <w:lang w:val="ru-RU"/>
        </w:rPr>
        <w:t>середовища</w:t>
      </w:r>
      <w:proofErr w:type="spellEnd"/>
      <w:r w:rsidRPr="00A72F53">
        <w:rPr>
          <w:b w:val="0"/>
          <w:lang w:val="ru-RU"/>
        </w:rPr>
        <w:t xml:space="preserve"> та </w:t>
      </w:r>
      <w:proofErr w:type="spellStart"/>
      <w:r w:rsidRPr="00A72F53">
        <w:rPr>
          <w:b w:val="0"/>
          <w:lang w:val="ru-RU"/>
        </w:rPr>
        <w:t>ефективність</w:t>
      </w:r>
      <w:proofErr w:type="spellEnd"/>
      <w:r w:rsidRPr="00A72F53">
        <w:rPr>
          <w:b w:val="0"/>
          <w:lang w:val="ru-RU"/>
        </w:rPr>
        <w:t xml:space="preserve"> </w:t>
      </w:r>
      <w:proofErr w:type="spellStart"/>
      <w:r w:rsidRPr="00A72F53">
        <w:rPr>
          <w:b w:val="0"/>
          <w:lang w:val="ru-RU"/>
        </w:rPr>
        <w:t>системи</w:t>
      </w:r>
      <w:proofErr w:type="spellEnd"/>
      <w:r w:rsidRPr="00A72F53">
        <w:rPr>
          <w:b w:val="0"/>
          <w:lang w:val="ru-RU"/>
        </w:rPr>
        <w:t xml:space="preserve"> </w:t>
      </w:r>
      <w:proofErr w:type="spellStart"/>
      <w:r w:rsidRPr="00A72F53">
        <w:rPr>
          <w:b w:val="0"/>
          <w:lang w:val="ru-RU"/>
        </w:rPr>
        <w:t>охорони</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[43]. </w:t>
      </w:r>
    </w:p>
    <w:p w14:paraId="6976DB3E" w14:textId="0C51E6C2"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Однак</w:t>
      </w:r>
      <w:proofErr w:type="spellEnd"/>
      <w:r w:rsidRPr="00A72F53">
        <w:rPr>
          <w:b w:val="0"/>
          <w:lang w:val="ru-RU"/>
        </w:rPr>
        <w:t xml:space="preserve"> </w:t>
      </w:r>
      <w:proofErr w:type="spellStart"/>
      <w:r w:rsidRPr="00A72F53">
        <w:rPr>
          <w:b w:val="0"/>
          <w:lang w:val="ru-RU"/>
        </w:rPr>
        <w:t>ключову</w:t>
      </w:r>
      <w:proofErr w:type="spellEnd"/>
      <w:r w:rsidRPr="00A72F53">
        <w:rPr>
          <w:b w:val="0"/>
          <w:lang w:val="ru-RU"/>
        </w:rPr>
        <w:t xml:space="preserve"> роль у </w:t>
      </w:r>
      <w:proofErr w:type="spellStart"/>
      <w:r w:rsidRPr="00A72F53">
        <w:rPr>
          <w:b w:val="0"/>
          <w:lang w:val="ru-RU"/>
        </w:rPr>
        <w:t>збереженні</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w:t>
      </w:r>
      <w:proofErr w:type="spellStart"/>
      <w:r w:rsidRPr="00A72F53">
        <w:rPr>
          <w:b w:val="0"/>
          <w:lang w:val="ru-RU"/>
        </w:rPr>
        <w:t>відіграє</w:t>
      </w:r>
      <w:proofErr w:type="spellEnd"/>
      <w:r w:rsidRPr="00A72F53">
        <w:rPr>
          <w:b w:val="0"/>
          <w:lang w:val="ru-RU"/>
        </w:rPr>
        <w:t xml:space="preserve"> сама </w:t>
      </w:r>
      <w:proofErr w:type="spellStart"/>
      <w:r w:rsidRPr="00A72F53">
        <w:rPr>
          <w:b w:val="0"/>
          <w:lang w:val="ru-RU"/>
        </w:rPr>
        <w:t>особистість</w:t>
      </w:r>
      <w:proofErr w:type="spellEnd"/>
      <w:r w:rsidRPr="00A72F53">
        <w:rPr>
          <w:b w:val="0"/>
          <w:lang w:val="ru-RU"/>
        </w:rPr>
        <w:t xml:space="preserve">, </w:t>
      </w:r>
      <w:proofErr w:type="spellStart"/>
      <w:r w:rsidRPr="00A72F53">
        <w:rPr>
          <w:b w:val="0"/>
          <w:lang w:val="ru-RU"/>
        </w:rPr>
        <w:t>її</w:t>
      </w:r>
      <w:proofErr w:type="spellEnd"/>
      <w:r w:rsidRPr="00A72F53">
        <w:rPr>
          <w:b w:val="0"/>
          <w:lang w:val="ru-RU"/>
        </w:rPr>
        <w:t xml:space="preserve"> </w:t>
      </w:r>
      <w:proofErr w:type="spellStart"/>
      <w:r w:rsidRPr="00A72F53">
        <w:rPr>
          <w:b w:val="0"/>
          <w:lang w:val="ru-RU"/>
        </w:rPr>
        <w:t>ціннісні</w:t>
      </w:r>
      <w:proofErr w:type="spellEnd"/>
      <w:r w:rsidRPr="00A72F53">
        <w:rPr>
          <w:b w:val="0"/>
          <w:lang w:val="ru-RU"/>
        </w:rPr>
        <w:t xml:space="preserve"> </w:t>
      </w:r>
      <w:proofErr w:type="spellStart"/>
      <w:r w:rsidRPr="00A72F53">
        <w:rPr>
          <w:b w:val="0"/>
          <w:lang w:val="ru-RU"/>
        </w:rPr>
        <w:t>орієнтації</w:t>
      </w:r>
      <w:proofErr w:type="spellEnd"/>
      <w:r w:rsidRPr="00A72F53">
        <w:rPr>
          <w:b w:val="0"/>
          <w:lang w:val="ru-RU"/>
        </w:rPr>
        <w:t xml:space="preserve">, </w:t>
      </w:r>
      <w:proofErr w:type="spellStart"/>
      <w:r w:rsidRPr="00A72F53">
        <w:rPr>
          <w:b w:val="0"/>
          <w:lang w:val="ru-RU"/>
        </w:rPr>
        <w:t>спосіб</w:t>
      </w:r>
      <w:proofErr w:type="spellEnd"/>
      <w:r w:rsidRPr="00A72F53">
        <w:rPr>
          <w:b w:val="0"/>
          <w:lang w:val="ru-RU"/>
        </w:rPr>
        <w:t xml:space="preserve"> </w:t>
      </w:r>
      <w:proofErr w:type="spellStart"/>
      <w:r w:rsidRPr="00A72F53">
        <w:rPr>
          <w:b w:val="0"/>
          <w:lang w:val="ru-RU"/>
        </w:rPr>
        <w:t>життя</w:t>
      </w:r>
      <w:proofErr w:type="spellEnd"/>
      <w:r w:rsidRPr="00A72F53">
        <w:rPr>
          <w:b w:val="0"/>
          <w:lang w:val="ru-RU"/>
        </w:rPr>
        <w:t xml:space="preserve"> та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усвідомленості</w:t>
      </w:r>
      <w:proofErr w:type="spellEnd"/>
      <w:r w:rsidRPr="00A72F53">
        <w:rPr>
          <w:b w:val="0"/>
          <w:lang w:val="ru-RU"/>
        </w:rPr>
        <w:t xml:space="preserve"> </w:t>
      </w:r>
      <w:proofErr w:type="spellStart"/>
      <w:r w:rsidRPr="00A72F53">
        <w:rPr>
          <w:b w:val="0"/>
          <w:lang w:val="ru-RU"/>
        </w:rPr>
        <w:t>щодо</w:t>
      </w:r>
      <w:proofErr w:type="spellEnd"/>
      <w:r w:rsidRPr="00A72F53">
        <w:rPr>
          <w:b w:val="0"/>
          <w:lang w:val="ru-RU"/>
        </w:rPr>
        <w:t xml:space="preserve"> </w:t>
      </w:r>
      <w:proofErr w:type="spellStart"/>
      <w:r w:rsidRPr="00A72F53">
        <w:rPr>
          <w:b w:val="0"/>
          <w:lang w:val="ru-RU"/>
        </w:rPr>
        <w:t>необхідності</w:t>
      </w:r>
      <w:proofErr w:type="spellEnd"/>
      <w:r w:rsidRPr="00A72F53">
        <w:rPr>
          <w:b w:val="0"/>
          <w:lang w:val="ru-RU"/>
        </w:rPr>
        <w:t xml:space="preserve"> </w:t>
      </w:r>
      <w:proofErr w:type="spellStart"/>
      <w:r w:rsidRPr="00A72F53">
        <w:rPr>
          <w:b w:val="0"/>
          <w:lang w:val="ru-RU"/>
        </w:rPr>
        <w:t>його</w:t>
      </w:r>
      <w:proofErr w:type="spellEnd"/>
      <w:r w:rsidRPr="00A72F53">
        <w:rPr>
          <w:b w:val="0"/>
          <w:lang w:val="ru-RU"/>
        </w:rPr>
        <w:t xml:space="preserve"> </w:t>
      </w:r>
      <w:proofErr w:type="spellStart"/>
      <w:r w:rsidRPr="00A72F53">
        <w:rPr>
          <w:b w:val="0"/>
          <w:lang w:val="ru-RU"/>
        </w:rPr>
        <w:t>підтримки</w:t>
      </w:r>
      <w:proofErr w:type="spellEnd"/>
      <w:r w:rsidRPr="00A72F53">
        <w:rPr>
          <w:b w:val="0"/>
          <w:lang w:val="ru-RU"/>
        </w:rPr>
        <w:t xml:space="preserve">. </w:t>
      </w:r>
      <w:proofErr w:type="spellStart"/>
      <w:r w:rsidRPr="00A72F53">
        <w:rPr>
          <w:b w:val="0"/>
          <w:lang w:val="ru-RU"/>
        </w:rPr>
        <w:t>Зміцнення</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та </w:t>
      </w:r>
      <w:proofErr w:type="spellStart"/>
      <w:r w:rsidRPr="00A72F53">
        <w:rPr>
          <w:b w:val="0"/>
          <w:lang w:val="ru-RU"/>
        </w:rPr>
        <w:t>його</w:t>
      </w:r>
      <w:proofErr w:type="spellEnd"/>
      <w:r w:rsidRPr="00A72F53">
        <w:rPr>
          <w:b w:val="0"/>
          <w:lang w:val="ru-RU"/>
        </w:rPr>
        <w:t xml:space="preserve"> </w:t>
      </w:r>
      <w:proofErr w:type="spellStart"/>
      <w:r w:rsidRPr="00A72F53">
        <w:rPr>
          <w:b w:val="0"/>
          <w:lang w:val="ru-RU"/>
        </w:rPr>
        <w:t>збереження</w:t>
      </w:r>
      <w:proofErr w:type="spellEnd"/>
      <w:r w:rsidRPr="00A72F53">
        <w:rPr>
          <w:b w:val="0"/>
          <w:lang w:val="ru-RU"/>
        </w:rPr>
        <w:t xml:space="preserve"> </w:t>
      </w:r>
      <w:proofErr w:type="spellStart"/>
      <w:r w:rsidRPr="00A72F53">
        <w:rPr>
          <w:b w:val="0"/>
          <w:lang w:val="ru-RU"/>
        </w:rPr>
        <w:lastRenderedPageBreak/>
        <w:t>мають</w:t>
      </w:r>
      <w:proofErr w:type="spellEnd"/>
      <w:r w:rsidRPr="00A72F53">
        <w:rPr>
          <w:b w:val="0"/>
          <w:lang w:val="ru-RU"/>
        </w:rPr>
        <w:t xml:space="preserve"> стати не </w:t>
      </w:r>
      <w:proofErr w:type="spellStart"/>
      <w:r w:rsidRPr="00A72F53">
        <w:rPr>
          <w:b w:val="0"/>
          <w:lang w:val="ru-RU"/>
        </w:rPr>
        <w:t>лише</w:t>
      </w:r>
      <w:proofErr w:type="spellEnd"/>
      <w:r w:rsidRPr="00A72F53">
        <w:rPr>
          <w:b w:val="0"/>
          <w:lang w:val="ru-RU"/>
        </w:rPr>
        <w:t xml:space="preserve"> </w:t>
      </w:r>
      <w:proofErr w:type="spellStart"/>
      <w:r w:rsidRPr="00A72F53">
        <w:rPr>
          <w:b w:val="0"/>
          <w:lang w:val="ru-RU"/>
        </w:rPr>
        <w:t>суспільним</w:t>
      </w:r>
      <w:proofErr w:type="spellEnd"/>
      <w:r w:rsidRPr="00A72F53">
        <w:rPr>
          <w:b w:val="0"/>
          <w:lang w:val="ru-RU"/>
        </w:rPr>
        <w:t xml:space="preserve"> </w:t>
      </w:r>
      <w:proofErr w:type="spellStart"/>
      <w:r w:rsidRPr="00A72F53">
        <w:rPr>
          <w:b w:val="0"/>
          <w:lang w:val="ru-RU"/>
        </w:rPr>
        <w:t>завданням</w:t>
      </w:r>
      <w:proofErr w:type="spellEnd"/>
      <w:r w:rsidRPr="00A72F53">
        <w:rPr>
          <w:b w:val="0"/>
          <w:lang w:val="ru-RU"/>
        </w:rPr>
        <w:t xml:space="preserve">, а й </w:t>
      </w:r>
      <w:proofErr w:type="spellStart"/>
      <w:r w:rsidRPr="00A72F53">
        <w:rPr>
          <w:b w:val="0"/>
          <w:lang w:val="ru-RU"/>
        </w:rPr>
        <w:t>внутрішньою</w:t>
      </w:r>
      <w:proofErr w:type="spellEnd"/>
      <w:r w:rsidRPr="00A72F53">
        <w:rPr>
          <w:b w:val="0"/>
          <w:lang w:val="ru-RU"/>
        </w:rPr>
        <w:t xml:space="preserve"> потребою </w:t>
      </w:r>
      <w:proofErr w:type="spellStart"/>
      <w:r w:rsidRPr="00A72F53">
        <w:rPr>
          <w:b w:val="0"/>
          <w:lang w:val="ru-RU"/>
        </w:rPr>
        <w:t>кожної</w:t>
      </w:r>
      <w:proofErr w:type="spellEnd"/>
      <w:r w:rsidRPr="00A72F53">
        <w:rPr>
          <w:b w:val="0"/>
          <w:lang w:val="ru-RU"/>
        </w:rPr>
        <w:t xml:space="preserve"> </w:t>
      </w:r>
      <w:proofErr w:type="spellStart"/>
      <w:r w:rsidRPr="00A72F53">
        <w:rPr>
          <w:b w:val="0"/>
          <w:lang w:val="ru-RU"/>
        </w:rPr>
        <w:t>людини</w:t>
      </w:r>
      <w:proofErr w:type="spellEnd"/>
      <w:r w:rsidRPr="00A72F53">
        <w:rPr>
          <w:b w:val="0"/>
          <w:lang w:val="ru-RU"/>
        </w:rPr>
        <w:t xml:space="preserve"> [41].</w:t>
      </w:r>
    </w:p>
    <w:p w14:paraId="051E3824" w14:textId="77777777" w:rsidR="00636E31" w:rsidRDefault="00A72F53" w:rsidP="003741AF">
      <w:pPr>
        <w:pStyle w:val="af1"/>
        <w:spacing w:line="240" w:lineRule="auto"/>
        <w:ind w:firstLine="709"/>
        <w:contextualSpacing/>
        <w:jc w:val="both"/>
        <w:rPr>
          <w:b w:val="0"/>
          <w:lang w:val="ru-RU"/>
        </w:rPr>
      </w:pPr>
      <w:proofErr w:type="spellStart"/>
      <w:r w:rsidRPr="00A72F53">
        <w:rPr>
          <w:b w:val="0"/>
          <w:lang w:val="ru-RU"/>
        </w:rPr>
        <w:t>Психологічні</w:t>
      </w:r>
      <w:proofErr w:type="spellEnd"/>
      <w:r w:rsidRPr="00A72F53">
        <w:rPr>
          <w:b w:val="0"/>
          <w:lang w:val="ru-RU"/>
        </w:rPr>
        <w:t xml:space="preserve"> </w:t>
      </w:r>
      <w:proofErr w:type="spellStart"/>
      <w:r w:rsidRPr="00A72F53">
        <w:rPr>
          <w:b w:val="0"/>
          <w:lang w:val="ru-RU"/>
        </w:rPr>
        <w:t>знання</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базуються</w:t>
      </w:r>
      <w:proofErr w:type="spellEnd"/>
      <w:r w:rsidRPr="00A72F53">
        <w:rPr>
          <w:b w:val="0"/>
          <w:lang w:val="ru-RU"/>
        </w:rPr>
        <w:t xml:space="preserve"> на </w:t>
      </w:r>
      <w:proofErr w:type="spellStart"/>
      <w:r w:rsidRPr="00A72F53">
        <w:rPr>
          <w:b w:val="0"/>
          <w:lang w:val="ru-RU"/>
        </w:rPr>
        <w:t>дослідженнях</w:t>
      </w:r>
      <w:proofErr w:type="spellEnd"/>
      <w:r w:rsidRPr="00A72F53">
        <w:rPr>
          <w:b w:val="0"/>
          <w:lang w:val="ru-RU"/>
        </w:rPr>
        <w:t xml:space="preserve"> </w:t>
      </w:r>
      <w:proofErr w:type="spellStart"/>
      <w:r w:rsidRPr="00A72F53">
        <w:rPr>
          <w:b w:val="0"/>
          <w:lang w:val="ru-RU"/>
        </w:rPr>
        <w:t>вчених</w:t>
      </w:r>
      <w:proofErr w:type="spellEnd"/>
      <w:r w:rsidRPr="00A72F53">
        <w:rPr>
          <w:b w:val="0"/>
          <w:lang w:val="ru-RU"/>
        </w:rPr>
        <w:t xml:space="preserve">, </w:t>
      </w:r>
      <w:proofErr w:type="spellStart"/>
      <w:r w:rsidRPr="00A72F53">
        <w:rPr>
          <w:b w:val="0"/>
          <w:lang w:val="ru-RU"/>
        </w:rPr>
        <w:t>сприяють</w:t>
      </w:r>
      <w:proofErr w:type="spellEnd"/>
      <w:r w:rsidRPr="00A72F53">
        <w:rPr>
          <w:b w:val="0"/>
          <w:lang w:val="ru-RU"/>
        </w:rPr>
        <w:t xml:space="preserve"> </w:t>
      </w:r>
      <w:proofErr w:type="spellStart"/>
      <w:r w:rsidRPr="00A72F53">
        <w:rPr>
          <w:b w:val="0"/>
          <w:lang w:val="ru-RU"/>
        </w:rPr>
        <w:t>формуванню</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до ЗСЖ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молоді</w:t>
      </w:r>
      <w:proofErr w:type="spellEnd"/>
      <w:r w:rsidRPr="00A72F53">
        <w:rPr>
          <w:b w:val="0"/>
          <w:lang w:val="ru-RU"/>
        </w:rPr>
        <w:t xml:space="preserve"> [42]. </w:t>
      </w:r>
    </w:p>
    <w:p w14:paraId="33589097" w14:textId="6ABFFD6A"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Саме</w:t>
      </w:r>
      <w:proofErr w:type="spellEnd"/>
      <w:r w:rsidRPr="00A72F53">
        <w:rPr>
          <w:b w:val="0"/>
          <w:lang w:val="ru-RU"/>
        </w:rPr>
        <w:t xml:space="preserve"> в </w:t>
      </w:r>
      <w:proofErr w:type="spellStart"/>
      <w:r w:rsidRPr="00A72F53">
        <w:rPr>
          <w:b w:val="0"/>
          <w:lang w:val="ru-RU"/>
        </w:rPr>
        <w:t>студентські</w:t>
      </w:r>
      <w:proofErr w:type="spellEnd"/>
      <w:r w:rsidRPr="00A72F53">
        <w:rPr>
          <w:b w:val="0"/>
          <w:lang w:val="ru-RU"/>
        </w:rPr>
        <w:t xml:space="preserve"> роки </w:t>
      </w:r>
      <w:proofErr w:type="spellStart"/>
      <w:r w:rsidRPr="00A72F53">
        <w:rPr>
          <w:b w:val="0"/>
          <w:lang w:val="ru-RU"/>
        </w:rPr>
        <w:t>відбувається</w:t>
      </w:r>
      <w:proofErr w:type="spellEnd"/>
      <w:r w:rsidRPr="00A72F53">
        <w:rPr>
          <w:b w:val="0"/>
          <w:lang w:val="ru-RU"/>
        </w:rPr>
        <w:t xml:space="preserve"> </w:t>
      </w:r>
      <w:proofErr w:type="spellStart"/>
      <w:r w:rsidRPr="00A72F53">
        <w:rPr>
          <w:b w:val="0"/>
          <w:lang w:val="ru-RU"/>
        </w:rPr>
        <w:t>формування</w:t>
      </w:r>
      <w:proofErr w:type="spellEnd"/>
      <w:r w:rsidRPr="00A72F53">
        <w:rPr>
          <w:b w:val="0"/>
          <w:lang w:val="ru-RU"/>
        </w:rPr>
        <w:t xml:space="preserve"> </w:t>
      </w:r>
      <w:proofErr w:type="spellStart"/>
      <w:r w:rsidRPr="00A72F53">
        <w:rPr>
          <w:b w:val="0"/>
          <w:lang w:val="ru-RU"/>
        </w:rPr>
        <w:t>стійких</w:t>
      </w:r>
      <w:proofErr w:type="spellEnd"/>
      <w:r w:rsidRPr="00A72F53">
        <w:rPr>
          <w:b w:val="0"/>
          <w:lang w:val="ru-RU"/>
        </w:rPr>
        <w:t xml:space="preserve"> </w:t>
      </w:r>
      <w:proofErr w:type="spellStart"/>
      <w:r w:rsidRPr="00A72F53">
        <w:rPr>
          <w:b w:val="0"/>
          <w:lang w:val="ru-RU"/>
        </w:rPr>
        <w:t>звичок</w:t>
      </w:r>
      <w:proofErr w:type="spellEnd"/>
      <w:r w:rsidRPr="00A72F53">
        <w:rPr>
          <w:b w:val="0"/>
          <w:lang w:val="ru-RU"/>
        </w:rPr>
        <w:t xml:space="preserve">, а </w:t>
      </w:r>
      <w:proofErr w:type="spellStart"/>
      <w:r w:rsidRPr="00A72F53">
        <w:rPr>
          <w:b w:val="0"/>
          <w:lang w:val="ru-RU"/>
        </w:rPr>
        <w:t>також</w:t>
      </w:r>
      <w:proofErr w:type="spellEnd"/>
      <w:r w:rsidRPr="00A72F53">
        <w:rPr>
          <w:b w:val="0"/>
          <w:lang w:val="ru-RU"/>
        </w:rPr>
        <w:t xml:space="preserve"> </w:t>
      </w:r>
      <w:proofErr w:type="spellStart"/>
      <w:r w:rsidRPr="00A72F53">
        <w:rPr>
          <w:b w:val="0"/>
          <w:lang w:val="ru-RU"/>
        </w:rPr>
        <w:t>закладаються</w:t>
      </w:r>
      <w:proofErr w:type="spellEnd"/>
      <w:r w:rsidRPr="00A72F53">
        <w:rPr>
          <w:b w:val="0"/>
          <w:lang w:val="ru-RU"/>
        </w:rPr>
        <w:t xml:space="preserve"> </w:t>
      </w:r>
      <w:proofErr w:type="spellStart"/>
      <w:r w:rsidRPr="00A72F53">
        <w:rPr>
          <w:b w:val="0"/>
          <w:lang w:val="ru-RU"/>
        </w:rPr>
        <w:t>цінності</w:t>
      </w:r>
      <w:proofErr w:type="spellEnd"/>
      <w:r w:rsidRPr="00A72F53">
        <w:rPr>
          <w:b w:val="0"/>
          <w:lang w:val="ru-RU"/>
        </w:rPr>
        <w:t xml:space="preserve">, </w:t>
      </w:r>
      <w:proofErr w:type="spellStart"/>
      <w:r w:rsidRPr="00A72F53">
        <w:rPr>
          <w:b w:val="0"/>
          <w:lang w:val="ru-RU"/>
        </w:rPr>
        <w:t>які</w:t>
      </w:r>
      <w:proofErr w:type="spellEnd"/>
      <w:r w:rsidRPr="00A72F53">
        <w:rPr>
          <w:b w:val="0"/>
          <w:lang w:val="ru-RU"/>
        </w:rPr>
        <w:t xml:space="preserve"> </w:t>
      </w:r>
      <w:proofErr w:type="spellStart"/>
      <w:r w:rsidRPr="00A72F53">
        <w:rPr>
          <w:b w:val="0"/>
          <w:lang w:val="ru-RU"/>
        </w:rPr>
        <w:t>впливатимуть</w:t>
      </w:r>
      <w:proofErr w:type="spellEnd"/>
      <w:r w:rsidRPr="00A72F53">
        <w:rPr>
          <w:b w:val="0"/>
          <w:lang w:val="ru-RU"/>
        </w:rPr>
        <w:t xml:space="preserve"> на подальше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людини</w:t>
      </w:r>
      <w:proofErr w:type="spellEnd"/>
      <w:r w:rsidRPr="00A72F53">
        <w:rPr>
          <w:b w:val="0"/>
          <w:lang w:val="ru-RU"/>
        </w:rPr>
        <w:t xml:space="preserve">. </w:t>
      </w:r>
      <w:proofErr w:type="spellStart"/>
      <w:r w:rsidRPr="00A72F53">
        <w:rPr>
          <w:b w:val="0"/>
          <w:lang w:val="ru-RU"/>
        </w:rPr>
        <w:t>Саме</w:t>
      </w:r>
      <w:proofErr w:type="spellEnd"/>
      <w:r w:rsidRPr="00A72F53">
        <w:rPr>
          <w:b w:val="0"/>
          <w:lang w:val="ru-RU"/>
        </w:rPr>
        <w:t xml:space="preserve"> тому </w:t>
      </w:r>
      <w:proofErr w:type="spellStart"/>
      <w:r w:rsidRPr="00A72F53">
        <w:rPr>
          <w:b w:val="0"/>
          <w:lang w:val="ru-RU"/>
        </w:rPr>
        <w:t>освітній</w:t>
      </w:r>
      <w:proofErr w:type="spellEnd"/>
      <w:r w:rsidRPr="00A72F53">
        <w:rPr>
          <w:b w:val="0"/>
          <w:lang w:val="ru-RU"/>
        </w:rPr>
        <w:t xml:space="preserve"> </w:t>
      </w:r>
      <w:proofErr w:type="spellStart"/>
      <w:r w:rsidRPr="00A72F53">
        <w:rPr>
          <w:b w:val="0"/>
          <w:lang w:val="ru-RU"/>
        </w:rPr>
        <w:t>процес</w:t>
      </w:r>
      <w:proofErr w:type="spellEnd"/>
      <w:r w:rsidRPr="00A72F53">
        <w:rPr>
          <w:b w:val="0"/>
          <w:lang w:val="ru-RU"/>
        </w:rPr>
        <w:t xml:space="preserve"> </w:t>
      </w:r>
      <w:proofErr w:type="gramStart"/>
      <w:r w:rsidRPr="00A72F53">
        <w:rPr>
          <w:b w:val="0"/>
          <w:lang w:val="ru-RU"/>
        </w:rPr>
        <w:t>у закладах</w:t>
      </w:r>
      <w:proofErr w:type="gramEnd"/>
      <w:r w:rsidRPr="00A72F53">
        <w:rPr>
          <w:b w:val="0"/>
          <w:lang w:val="ru-RU"/>
        </w:rPr>
        <w:t xml:space="preserve"> </w:t>
      </w:r>
      <w:proofErr w:type="spellStart"/>
      <w:r w:rsidRPr="00A72F53">
        <w:rPr>
          <w:b w:val="0"/>
          <w:lang w:val="ru-RU"/>
        </w:rPr>
        <w:t>вищої</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 xml:space="preserve"> (ЗВО) є </w:t>
      </w:r>
      <w:proofErr w:type="spellStart"/>
      <w:r w:rsidRPr="00A72F53">
        <w:rPr>
          <w:b w:val="0"/>
          <w:lang w:val="ru-RU"/>
        </w:rPr>
        <w:t>важливим</w:t>
      </w:r>
      <w:proofErr w:type="spellEnd"/>
      <w:r w:rsidRPr="00A72F53">
        <w:rPr>
          <w:b w:val="0"/>
          <w:lang w:val="ru-RU"/>
        </w:rPr>
        <w:t xml:space="preserve"> </w:t>
      </w:r>
      <w:proofErr w:type="spellStart"/>
      <w:r w:rsidRPr="00A72F53">
        <w:rPr>
          <w:b w:val="0"/>
          <w:lang w:val="ru-RU"/>
        </w:rPr>
        <w:t>етапом</w:t>
      </w:r>
      <w:proofErr w:type="spellEnd"/>
      <w:r w:rsidRPr="00A72F53">
        <w:rPr>
          <w:b w:val="0"/>
          <w:lang w:val="ru-RU"/>
        </w:rPr>
        <w:t xml:space="preserve"> у </w:t>
      </w:r>
      <w:proofErr w:type="spellStart"/>
      <w:r w:rsidRPr="00A72F53">
        <w:rPr>
          <w:b w:val="0"/>
          <w:lang w:val="ru-RU"/>
        </w:rPr>
        <w:t>розвитку</w:t>
      </w:r>
      <w:proofErr w:type="spellEnd"/>
      <w:r w:rsidRPr="00A72F53">
        <w:rPr>
          <w:b w:val="0"/>
          <w:lang w:val="ru-RU"/>
        </w:rPr>
        <w:t xml:space="preserve"> </w:t>
      </w:r>
      <w:proofErr w:type="spellStart"/>
      <w:r w:rsidRPr="00A72F53">
        <w:rPr>
          <w:b w:val="0"/>
          <w:lang w:val="ru-RU"/>
        </w:rPr>
        <w:t>відповідального</w:t>
      </w:r>
      <w:proofErr w:type="spellEnd"/>
      <w:r w:rsidRPr="00A72F53">
        <w:rPr>
          <w:b w:val="0"/>
          <w:lang w:val="ru-RU"/>
        </w:rPr>
        <w:t xml:space="preserve"> </w:t>
      </w:r>
      <w:proofErr w:type="spellStart"/>
      <w:r w:rsidRPr="00A72F53">
        <w:rPr>
          <w:b w:val="0"/>
          <w:lang w:val="ru-RU"/>
        </w:rPr>
        <w:t>ставлення</w:t>
      </w:r>
      <w:proofErr w:type="spellEnd"/>
      <w:r w:rsidRPr="00A72F53">
        <w:rPr>
          <w:b w:val="0"/>
          <w:lang w:val="ru-RU"/>
        </w:rPr>
        <w:t xml:space="preserve"> до </w:t>
      </w:r>
      <w:proofErr w:type="spellStart"/>
      <w:r w:rsidRPr="00A72F53">
        <w:rPr>
          <w:b w:val="0"/>
          <w:lang w:val="ru-RU"/>
        </w:rPr>
        <w:t>власного</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та </w:t>
      </w:r>
      <w:proofErr w:type="spellStart"/>
      <w:r w:rsidRPr="00A72F53">
        <w:rPr>
          <w:b w:val="0"/>
          <w:lang w:val="ru-RU"/>
        </w:rPr>
        <w:t>гармонійного</w:t>
      </w:r>
      <w:proofErr w:type="spellEnd"/>
      <w:r w:rsidRPr="00A72F53">
        <w:rPr>
          <w:b w:val="0"/>
          <w:lang w:val="ru-RU"/>
        </w:rPr>
        <w:t xml:space="preserve"> </w:t>
      </w:r>
      <w:proofErr w:type="spellStart"/>
      <w:r w:rsidRPr="00A72F53">
        <w:rPr>
          <w:b w:val="0"/>
          <w:lang w:val="ru-RU"/>
        </w:rPr>
        <w:t>поєднання</w:t>
      </w:r>
      <w:proofErr w:type="spellEnd"/>
      <w:r w:rsidRPr="00A72F53">
        <w:rPr>
          <w:b w:val="0"/>
          <w:lang w:val="ru-RU"/>
        </w:rPr>
        <w:t xml:space="preserve"> </w:t>
      </w:r>
      <w:proofErr w:type="spellStart"/>
      <w:r w:rsidRPr="00A72F53">
        <w:rPr>
          <w:b w:val="0"/>
          <w:lang w:val="ru-RU"/>
        </w:rPr>
        <w:t>професійного</w:t>
      </w:r>
      <w:proofErr w:type="spellEnd"/>
      <w:r w:rsidRPr="00A72F53">
        <w:rPr>
          <w:b w:val="0"/>
          <w:lang w:val="ru-RU"/>
        </w:rPr>
        <w:t xml:space="preserve"> й </w:t>
      </w:r>
      <w:proofErr w:type="spellStart"/>
      <w:r w:rsidRPr="00A72F53">
        <w:rPr>
          <w:b w:val="0"/>
          <w:lang w:val="ru-RU"/>
        </w:rPr>
        <w:t>особистісного</w:t>
      </w:r>
      <w:proofErr w:type="spellEnd"/>
      <w:r w:rsidRPr="00A72F53">
        <w:rPr>
          <w:b w:val="0"/>
          <w:lang w:val="ru-RU"/>
        </w:rPr>
        <w:t xml:space="preserve"> </w:t>
      </w:r>
      <w:proofErr w:type="spellStart"/>
      <w:r w:rsidRPr="00A72F53">
        <w:rPr>
          <w:b w:val="0"/>
          <w:lang w:val="ru-RU"/>
        </w:rPr>
        <w:t>зростання</w:t>
      </w:r>
      <w:proofErr w:type="spellEnd"/>
      <w:r w:rsidRPr="00A72F53">
        <w:rPr>
          <w:b w:val="0"/>
          <w:lang w:val="ru-RU"/>
        </w:rPr>
        <w:t>.</w:t>
      </w:r>
    </w:p>
    <w:p w14:paraId="67AFBAA8" w14:textId="77777777" w:rsidR="00A72F53" w:rsidRPr="003741AF" w:rsidRDefault="00A72F53" w:rsidP="003741AF">
      <w:pPr>
        <w:pStyle w:val="af1"/>
        <w:spacing w:line="240" w:lineRule="auto"/>
        <w:ind w:firstLine="709"/>
        <w:contextualSpacing/>
        <w:jc w:val="both"/>
        <w:rPr>
          <w:lang w:val="ru-RU"/>
        </w:rPr>
      </w:pPr>
      <w:r w:rsidRPr="003741AF">
        <w:rPr>
          <w:lang w:val="ru-RU"/>
        </w:rPr>
        <w:t xml:space="preserve">Роль </w:t>
      </w:r>
      <w:proofErr w:type="spellStart"/>
      <w:r w:rsidRPr="003741AF">
        <w:rPr>
          <w:lang w:val="ru-RU"/>
        </w:rPr>
        <w:t>освітнього</w:t>
      </w:r>
      <w:proofErr w:type="spellEnd"/>
      <w:r w:rsidRPr="003741AF">
        <w:rPr>
          <w:lang w:val="ru-RU"/>
        </w:rPr>
        <w:t xml:space="preserve"> </w:t>
      </w:r>
      <w:proofErr w:type="spellStart"/>
      <w:r w:rsidRPr="003741AF">
        <w:rPr>
          <w:lang w:val="ru-RU"/>
        </w:rPr>
        <w:t>середовища</w:t>
      </w:r>
      <w:proofErr w:type="spellEnd"/>
      <w:r w:rsidRPr="003741AF">
        <w:rPr>
          <w:lang w:val="ru-RU"/>
        </w:rPr>
        <w:t xml:space="preserve"> у </w:t>
      </w:r>
      <w:proofErr w:type="spellStart"/>
      <w:r w:rsidRPr="003741AF">
        <w:rPr>
          <w:lang w:val="ru-RU"/>
        </w:rPr>
        <w:t>формуванні</w:t>
      </w:r>
      <w:proofErr w:type="spellEnd"/>
      <w:r w:rsidRPr="003741AF">
        <w:rPr>
          <w:lang w:val="ru-RU"/>
        </w:rPr>
        <w:t xml:space="preserve"> </w:t>
      </w:r>
      <w:proofErr w:type="spellStart"/>
      <w:r w:rsidRPr="003741AF">
        <w:rPr>
          <w:lang w:val="ru-RU"/>
        </w:rPr>
        <w:t>прихильності</w:t>
      </w:r>
      <w:proofErr w:type="spellEnd"/>
      <w:r w:rsidRPr="003741AF">
        <w:rPr>
          <w:lang w:val="ru-RU"/>
        </w:rPr>
        <w:t xml:space="preserve"> до ЗСЖ</w:t>
      </w:r>
    </w:p>
    <w:p w14:paraId="0D719808" w14:textId="0A945206" w:rsidR="00A72F53" w:rsidRPr="00A72F53" w:rsidRDefault="00A72F53" w:rsidP="003741AF">
      <w:pPr>
        <w:pStyle w:val="af1"/>
        <w:spacing w:line="240" w:lineRule="auto"/>
        <w:ind w:firstLine="709"/>
        <w:contextualSpacing/>
        <w:jc w:val="both"/>
        <w:rPr>
          <w:b w:val="0"/>
          <w:lang w:val="ru-RU"/>
        </w:rPr>
      </w:pPr>
      <w:r w:rsidRPr="00A72F53">
        <w:rPr>
          <w:b w:val="0"/>
          <w:lang w:val="ru-RU"/>
        </w:rPr>
        <w:t xml:space="preserve">Для </w:t>
      </w:r>
      <w:proofErr w:type="spellStart"/>
      <w:r w:rsidRPr="00A72F53">
        <w:rPr>
          <w:b w:val="0"/>
          <w:lang w:val="ru-RU"/>
        </w:rPr>
        <w:t>ефективного</w:t>
      </w:r>
      <w:proofErr w:type="spellEnd"/>
      <w:r w:rsidRPr="00A72F53">
        <w:rPr>
          <w:b w:val="0"/>
          <w:lang w:val="ru-RU"/>
        </w:rPr>
        <w:t xml:space="preserve"> </w:t>
      </w:r>
      <w:proofErr w:type="spellStart"/>
      <w:r w:rsidRPr="00A72F53">
        <w:rPr>
          <w:b w:val="0"/>
          <w:lang w:val="ru-RU"/>
        </w:rPr>
        <w:t>формування</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студентської</w:t>
      </w:r>
      <w:proofErr w:type="spellEnd"/>
      <w:r w:rsidRPr="00A72F53">
        <w:rPr>
          <w:b w:val="0"/>
          <w:lang w:val="ru-RU"/>
        </w:rPr>
        <w:t xml:space="preserve"> </w:t>
      </w:r>
      <w:proofErr w:type="spellStart"/>
      <w:r w:rsidRPr="00A72F53">
        <w:rPr>
          <w:b w:val="0"/>
          <w:lang w:val="ru-RU"/>
        </w:rPr>
        <w:t>молоді</w:t>
      </w:r>
      <w:proofErr w:type="spellEnd"/>
      <w:r w:rsidRPr="00A72F53">
        <w:rPr>
          <w:b w:val="0"/>
          <w:lang w:val="ru-RU"/>
        </w:rPr>
        <w:t xml:space="preserve"> </w:t>
      </w:r>
      <w:proofErr w:type="spellStart"/>
      <w:r w:rsidRPr="00A72F53">
        <w:rPr>
          <w:b w:val="0"/>
          <w:lang w:val="ru-RU"/>
        </w:rPr>
        <w:t>необхідно</w:t>
      </w:r>
      <w:proofErr w:type="spellEnd"/>
      <w:r w:rsidRPr="00A72F53">
        <w:rPr>
          <w:b w:val="0"/>
          <w:lang w:val="ru-RU"/>
        </w:rPr>
        <w:t xml:space="preserve"> </w:t>
      </w:r>
      <w:proofErr w:type="spellStart"/>
      <w:r w:rsidRPr="00A72F53">
        <w:rPr>
          <w:b w:val="0"/>
          <w:lang w:val="ru-RU"/>
        </w:rPr>
        <w:t>вдосконалювати</w:t>
      </w:r>
      <w:proofErr w:type="spellEnd"/>
      <w:r w:rsidRPr="00A72F53">
        <w:rPr>
          <w:b w:val="0"/>
          <w:lang w:val="ru-RU"/>
        </w:rPr>
        <w:t xml:space="preserve"> </w:t>
      </w:r>
      <w:proofErr w:type="spellStart"/>
      <w:r w:rsidRPr="00A72F53">
        <w:rPr>
          <w:b w:val="0"/>
          <w:lang w:val="ru-RU"/>
        </w:rPr>
        <w:t>соціокультурне</w:t>
      </w:r>
      <w:proofErr w:type="spellEnd"/>
      <w:r w:rsidRPr="00A72F53">
        <w:rPr>
          <w:b w:val="0"/>
          <w:lang w:val="ru-RU"/>
        </w:rPr>
        <w:t xml:space="preserve"> </w:t>
      </w:r>
      <w:proofErr w:type="spellStart"/>
      <w:r w:rsidRPr="00A72F53">
        <w:rPr>
          <w:b w:val="0"/>
          <w:lang w:val="ru-RU"/>
        </w:rPr>
        <w:t>середовище</w:t>
      </w:r>
      <w:proofErr w:type="spellEnd"/>
      <w:r w:rsidRPr="00A72F53">
        <w:rPr>
          <w:b w:val="0"/>
          <w:lang w:val="ru-RU"/>
        </w:rPr>
        <w:t xml:space="preserve"> ЗВО та </w:t>
      </w:r>
      <w:proofErr w:type="spellStart"/>
      <w:r w:rsidRPr="00A72F53">
        <w:rPr>
          <w:b w:val="0"/>
          <w:lang w:val="ru-RU"/>
        </w:rPr>
        <w:t>впроваджувати</w:t>
      </w:r>
      <w:proofErr w:type="spellEnd"/>
      <w:r w:rsidRPr="00A72F53">
        <w:rPr>
          <w:b w:val="0"/>
          <w:lang w:val="ru-RU"/>
        </w:rPr>
        <w:t xml:space="preserve"> </w:t>
      </w:r>
      <w:proofErr w:type="spellStart"/>
      <w:r w:rsidRPr="00A72F53">
        <w:rPr>
          <w:b w:val="0"/>
          <w:lang w:val="ru-RU"/>
        </w:rPr>
        <w:t>комплексні</w:t>
      </w:r>
      <w:proofErr w:type="spellEnd"/>
      <w:r w:rsidRPr="00A72F53">
        <w:rPr>
          <w:b w:val="0"/>
          <w:lang w:val="ru-RU"/>
        </w:rPr>
        <w:t xml:space="preserve"> заходи,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сприятимуть</w:t>
      </w:r>
      <w:proofErr w:type="spellEnd"/>
      <w:r w:rsidRPr="00A72F53">
        <w:rPr>
          <w:b w:val="0"/>
          <w:lang w:val="ru-RU"/>
        </w:rPr>
        <w:t xml:space="preserve"> </w:t>
      </w:r>
      <w:proofErr w:type="spellStart"/>
      <w:r w:rsidRPr="00A72F53">
        <w:rPr>
          <w:b w:val="0"/>
          <w:lang w:val="ru-RU"/>
        </w:rPr>
        <w:t>розвитку</w:t>
      </w:r>
      <w:proofErr w:type="spellEnd"/>
      <w:r w:rsidRPr="00A72F53">
        <w:rPr>
          <w:b w:val="0"/>
          <w:lang w:val="ru-RU"/>
        </w:rPr>
        <w:t xml:space="preserve"> позитивного </w:t>
      </w:r>
      <w:proofErr w:type="spellStart"/>
      <w:r w:rsidRPr="00A72F53">
        <w:rPr>
          <w:b w:val="0"/>
          <w:lang w:val="ru-RU"/>
        </w:rPr>
        <w:t>ставлення</w:t>
      </w:r>
      <w:proofErr w:type="spellEnd"/>
      <w:r w:rsidRPr="00A72F53">
        <w:rPr>
          <w:b w:val="0"/>
          <w:lang w:val="ru-RU"/>
        </w:rPr>
        <w:t xml:space="preserve"> до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w:t>
      </w:r>
      <w:proofErr w:type="spellStart"/>
      <w:r w:rsidRPr="00A72F53">
        <w:rPr>
          <w:b w:val="0"/>
          <w:lang w:val="ru-RU"/>
        </w:rPr>
        <w:t>Основними</w:t>
      </w:r>
      <w:proofErr w:type="spellEnd"/>
      <w:r w:rsidRPr="00A72F53">
        <w:rPr>
          <w:b w:val="0"/>
          <w:lang w:val="ru-RU"/>
        </w:rPr>
        <w:t xml:space="preserve"> </w:t>
      </w:r>
      <w:proofErr w:type="spellStart"/>
      <w:r w:rsidRPr="00A72F53">
        <w:rPr>
          <w:b w:val="0"/>
          <w:lang w:val="ru-RU"/>
        </w:rPr>
        <w:t>завданнями</w:t>
      </w:r>
      <w:proofErr w:type="spellEnd"/>
      <w:r w:rsidRPr="00A72F53">
        <w:rPr>
          <w:b w:val="0"/>
          <w:lang w:val="ru-RU"/>
        </w:rPr>
        <w:t xml:space="preserve"> в </w:t>
      </w:r>
      <w:proofErr w:type="spellStart"/>
      <w:r w:rsidRPr="00A72F53">
        <w:rPr>
          <w:b w:val="0"/>
          <w:lang w:val="ru-RU"/>
        </w:rPr>
        <w:t>цьому</w:t>
      </w:r>
      <w:proofErr w:type="spellEnd"/>
      <w:r w:rsidRPr="00A72F53">
        <w:rPr>
          <w:b w:val="0"/>
          <w:lang w:val="ru-RU"/>
        </w:rPr>
        <w:t xml:space="preserve"> </w:t>
      </w:r>
      <w:proofErr w:type="spellStart"/>
      <w:r w:rsidRPr="00A72F53">
        <w:rPr>
          <w:b w:val="0"/>
          <w:lang w:val="ru-RU"/>
        </w:rPr>
        <w:t>напрямку</w:t>
      </w:r>
      <w:proofErr w:type="spellEnd"/>
      <w:r w:rsidRPr="00A72F53">
        <w:rPr>
          <w:b w:val="0"/>
          <w:lang w:val="ru-RU"/>
        </w:rPr>
        <w:t xml:space="preserve"> є [55]:</w:t>
      </w:r>
    </w:p>
    <w:p w14:paraId="59E235AF" w14:textId="71DEE949" w:rsidR="00A72F53" w:rsidRPr="00A72F53" w:rsidRDefault="00A72F53" w:rsidP="00C25437">
      <w:pPr>
        <w:pStyle w:val="af1"/>
        <w:numPr>
          <w:ilvl w:val="0"/>
          <w:numId w:val="105"/>
        </w:numPr>
        <w:spacing w:line="240" w:lineRule="auto"/>
        <w:ind w:left="0" w:firstLine="709"/>
        <w:contextualSpacing/>
        <w:jc w:val="both"/>
        <w:rPr>
          <w:b w:val="0"/>
          <w:lang w:val="ru-RU"/>
        </w:rPr>
      </w:pPr>
      <w:proofErr w:type="spellStart"/>
      <w:r w:rsidRPr="00A72F53">
        <w:rPr>
          <w:b w:val="0"/>
          <w:lang w:val="ru-RU"/>
        </w:rPr>
        <w:t>Інформування</w:t>
      </w:r>
      <w:proofErr w:type="spellEnd"/>
      <w:r w:rsidRPr="00A72F53">
        <w:rPr>
          <w:b w:val="0"/>
          <w:lang w:val="ru-RU"/>
        </w:rPr>
        <w:t xml:space="preserve">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 xml:space="preserve"> про </w:t>
      </w:r>
      <w:proofErr w:type="spellStart"/>
      <w:r w:rsidRPr="00A72F53">
        <w:rPr>
          <w:b w:val="0"/>
          <w:lang w:val="ru-RU"/>
        </w:rPr>
        <w:t>негативний</w:t>
      </w:r>
      <w:proofErr w:type="spellEnd"/>
      <w:r w:rsidRPr="00A72F53">
        <w:rPr>
          <w:b w:val="0"/>
          <w:lang w:val="ru-RU"/>
        </w:rPr>
        <w:t xml:space="preserve"> </w:t>
      </w:r>
      <w:proofErr w:type="spellStart"/>
      <w:r w:rsidRPr="00A72F53">
        <w:rPr>
          <w:b w:val="0"/>
          <w:lang w:val="ru-RU"/>
        </w:rPr>
        <w:t>вплив</w:t>
      </w:r>
      <w:proofErr w:type="spellEnd"/>
      <w:r w:rsidRPr="00A72F53">
        <w:rPr>
          <w:b w:val="0"/>
          <w:lang w:val="ru-RU"/>
        </w:rPr>
        <w:t xml:space="preserve"> алкоголю, </w:t>
      </w:r>
      <w:proofErr w:type="spellStart"/>
      <w:r w:rsidRPr="00A72F53">
        <w:rPr>
          <w:b w:val="0"/>
          <w:lang w:val="ru-RU"/>
        </w:rPr>
        <w:t>тютюнопаління</w:t>
      </w:r>
      <w:proofErr w:type="spellEnd"/>
      <w:r w:rsidRPr="00A72F53">
        <w:rPr>
          <w:b w:val="0"/>
          <w:lang w:val="ru-RU"/>
        </w:rPr>
        <w:t xml:space="preserve"> та </w:t>
      </w:r>
      <w:proofErr w:type="spellStart"/>
      <w:r w:rsidRPr="00A72F53">
        <w:rPr>
          <w:b w:val="0"/>
          <w:lang w:val="ru-RU"/>
        </w:rPr>
        <w:t>інших</w:t>
      </w:r>
      <w:proofErr w:type="spellEnd"/>
      <w:r w:rsidRPr="00A72F53">
        <w:rPr>
          <w:b w:val="0"/>
          <w:lang w:val="ru-RU"/>
        </w:rPr>
        <w:t xml:space="preserve"> </w:t>
      </w:r>
      <w:proofErr w:type="spellStart"/>
      <w:r w:rsidRPr="00A72F53">
        <w:rPr>
          <w:b w:val="0"/>
          <w:lang w:val="ru-RU"/>
        </w:rPr>
        <w:t>шкідливих</w:t>
      </w:r>
      <w:proofErr w:type="spellEnd"/>
      <w:r w:rsidRPr="00A72F53">
        <w:rPr>
          <w:b w:val="0"/>
          <w:lang w:val="ru-RU"/>
        </w:rPr>
        <w:t xml:space="preserve"> </w:t>
      </w:r>
      <w:proofErr w:type="spellStart"/>
      <w:r w:rsidRPr="00A72F53">
        <w:rPr>
          <w:b w:val="0"/>
          <w:lang w:val="ru-RU"/>
        </w:rPr>
        <w:t>звичок</w:t>
      </w:r>
      <w:proofErr w:type="spellEnd"/>
      <w:r w:rsidRPr="00A72F53">
        <w:rPr>
          <w:b w:val="0"/>
          <w:lang w:val="ru-RU"/>
        </w:rPr>
        <w:t xml:space="preserve"> на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w:t>
      </w:r>
    </w:p>
    <w:p w14:paraId="56325F0D" w14:textId="77777777" w:rsidR="00A72F53" w:rsidRPr="00A72F53" w:rsidRDefault="00A72F53" w:rsidP="00C25437">
      <w:pPr>
        <w:pStyle w:val="af1"/>
        <w:numPr>
          <w:ilvl w:val="0"/>
          <w:numId w:val="105"/>
        </w:numPr>
        <w:spacing w:line="240" w:lineRule="auto"/>
        <w:ind w:left="0" w:firstLine="709"/>
        <w:contextualSpacing/>
        <w:jc w:val="both"/>
        <w:rPr>
          <w:b w:val="0"/>
          <w:lang w:val="ru-RU"/>
        </w:rPr>
      </w:pPr>
      <w:proofErr w:type="spellStart"/>
      <w:r w:rsidRPr="00A72F53">
        <w:rPr>
          <w:b w:val="0"/>
          <w:lang w:val="ru-RU"/>
        </w:rPr>
        <w:t>Підвищення</w:t>
      </w:r>
      <w:proofErr w:type="spellEnd"/>
      <w:r w:rsidRPr="00A72F53">
        <w:rPr>
          <w:b w:val="0"/>
          <w:lang w:val="ru-RU"/>
        </w:rPr>
        <w:t xml:space="preserve"> </w:t>
      </w:r>
      <w:proofErr w:type="spellStart"/>
      <w:r w:rsidRPr="00A72F53">
        <w:rPr>
          <w:b w:val="0"/>
          <w:lang w:val="ru-RU"/>
        </w:rPr>
        <w:t>обізнаності</w:t>
      </w:r>
      <w:proofErr w:type="spellEnd"/>
      <w:r w:rsidRPr="00A72F53">
        <w:rPr>
          <w:b w:val="0"/>
          <w:lang w:val="ru-RU"/>
        </w:rPr>
        <w:t xml:space="preserve"> про склад </w:t>
      </w:r>
      <w:proofErr w:type="spellStart"/>
      <w:r w:rsidRPr="00A72F53">
        <w:rPr>
          <w:b w:val="0"/>
          <w:lang w:val="ru-RU"/>
        </w:rPr>
        <w:t>шкідливих</w:t>
      </w:r>
      <w:proofErr w:type="spellEnd"/>
      <w:r w:rsidRPr="00A72F53">
        <w:rPr>
          <w:b w:val="0"/>
          <w:lang w:val="ru-RU"/>
        </w:rPr>
        <w:t xml:space="preserve"> </w:t>
      </w:r>
      <w:proofErr w:type="spellStart"/>
      <w:r w:rsidRPr="00A72F53">
        <w:rPr>
          <w:b w:val="0"/>
          <w:lang w:val="ru-RU"/>
        </w:rPr>
        <w:t>речовин</w:t>
      </w:r>
      <w:proofErr w:type="spellEnd"/>
      <w:r w:rsidRPr="00A72F53">
        <w:rPr>
          <w:b w:val="0"/>
          <w:lang w:val="ru-RU"/>
        </w:rPr>
        <w:t xml:space="preserve"> та </w:t>
      </w:r>
      <w:proofErr w:type="spellStart"/>
      <w:r w:rsidRPr="00A72F53">
        <w:rPr>
          <w:b w:val="0"/>
          <w:lang w:val="ru-RU"/>
        </w:rPr>
        <w:t>їхній</w:t>
      </w:r>
      <w:proofErr w:type="spellEnd"/>
      <w:r w:rsidRPr="00A72F53">
        <w:rPr>
          <w:b w:val="0"/>
          <w:lang w:val="ru-RU"/>
        </w:rPr>
        <w:t xml:space="preserve"> </w:t>
      </w:r>
      <w:proofErr w:type="spellStart"/>
      <w:r w:rsidRPr="00A72F53">
        <w:rPr>
          <w:b w:val="0"/>
          <w:lang w:val="ru-RU"/>
        </w:rPr>
        <w:t>згубний</w:t>
      </w:r>
      <w:proofErr w:type="spellEnd"/>
      <w:r w:rsidRPr="00A72F53">
        <w:rPr>
          <w:b w:val="0"/>
          <w:lang w:val="ru-RU"/>
        </w:rPr>
        <w:t xml:space="preserve"> </w:t>
      </w:r>
      <w:proofErr w:type="spellStart"/>
      <w:r w:rsidRPr="00A72F53">
        <w:rPr>
          <w:b w:val="0"/>
          <w:lang w:val="ru-RU"/>
        </w:rPr>
        <w:t>вплив</w:t>
      </w:r>
      <w:proofErr w:type="spellEnd"/>
      <w:r w:rsidRPr="00A72F53">
        <w:rPr>
          <w:b w:val="0"/>
          <w:lang w:val="ru-RU"/>
        </w:rPr>
        <w:t xml:space="preserve"> на </w:t>
      </w:r>
      <w:proofErr w:type="spellStart"/>
      <w:r w:rsidRPr="00A72F53">
        <w:rPr>
          <w:b w:val="0"/>
          <w:lang w:val="ru-RU"/>
        </w:rPr>
        <w:t>організм</w:t>
      </w:r>
      <w:proofErr w:type="spellEnd"/>
      <w:r w:rsidRPr="00A72F53">
        <w:rPr>
          <w:b w:val="0"/>
          <w:lang w:val="ru-RU"/>
        </w:rPr>
        <w:t>.</w:t>
      </w:r>
    </w:p>
    <w:p w14:paraId="657565D0" w14:textId="77777777" w:rsidR="00A72F53" w:rsidRPr="00A72F53" w:rsidRDefault="00A72F53" w:rsidP="00C25437">
      <w:pPr>
        <w:pStyle w:val="af1"/>
        <w:numPr>
          <w:ilvl w:val="0"/>
          <w:numId w:val="105"/>
        </w:numPr>
        <w:spacing w:line="240" w:lineRule="auto"/>
        <w:ind w:left="0" w:firstLine="709"/>
        <w:contextualSpacing/>
        <w:jc w:val="both"/>
        <w:rPr>
          <w:b w:val="0"/>
          <w:lang w:val="ru-RU"/>
        </w:rPr>
      </w:pPr>
      <w:proofErr w:type="spellStart"/>
      <w:r w:rsidRPr="00A72F53">
        <w:rPr>
          <w:b w:val="0"/>
          <w:lang w:val="ru-RU"/>
        </w:rPr>
        <w:t>Організація</w:t>
      </w:r>
      <w:proofErr w:type="spellEnd"/>
      <w:r w:rsidRPr="00A72F53">
        <w:rPr>
          <w:b w:val="0"/>
          <w:lang w:val="ru-RU"/>
        </w:rPr>
        <w:t xml:space="preserve"> </w:t>
      </w:r>
      <w:proofErr w:type="spellStart"/>
      <w:r w:rsidRPr="00A72F53">
        <w:rPr>
          <w:b w:val="0"/>
          <w:lang w:val="ru-RU"/>
        </w:rPr>
        <w:t>тренінгів</w:t>
      </w:r>
      <w:proofErr w:type="spellEnd"/>
      <w:r w:rsidRPr="00A72F53">
        <w:rPr>
          <w:b w:val="0"/>
          <w:lang w:val="ru-RU"/>
        </w:rPr>
        <w:t xml:space="preserve"> та </w:t>
      </w:r>
      <w:proofErr w:type="spellStart"/>
      <w:r w:rsidRPr="00A72F53">
        <w:rPr>
          <w:b w:val="0"/>
          <w:lang w:val="ru-RU"/>
        </w:rPr>
        <w:t>майстер-класів</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спрямовані</w:t>
      </w:r>
      <w:proofErr w:type="spellEnd"/>
      <w:r w:rsidRPr="00A72F53">
        <w:rPr>
          <w:b w:val="0"/>
          <w:lang w:val="ru-RU"/>
        </w:rPr>
        <w:t xml:space="preserve"> на </w:t>
      </w:r>
      <w:proofErr w:type="spellStart"/>
      <w:r w:rsidRPr="00A72F53">
        <w:rPr>
          <w:b w:val="0"/>
          <w:lang w:val="ru-RU"/>
        </w:rPr>
        <w:t>розвиток</w:t>
      </w:r>
      <w:proofErr w:type="spellEnd"/>
      <w:r w:rsidRPr="00A72F53">
        <w:rPr>
          <w:b w:val="0"/>
          <w:lang w:val="ru-RU"/>
        </w:rPr>
        <w:t xml:space="preserve"> </w:t>
      </w:r>
      <w:proofErr w:type="spellStart"/>
      <w:r w:rsidRPr="00A72F53">
        <w:rPr>
          <w:b w:val="0"/>
          <w:lang w:val="ru-RU"/>
        </w:rPr>
        <w:t>навичок</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w:t>
      </w:r>
    </w:p>
    <w:p w14:paraId="63CFD293" w14:textId="77777777" w:rsidR="00A72F53" w:rsidRPr="00A72F53" w:rsidRDefault="00A72F53" w:rsidP="00C25437">
      <w:pPr>
        <w:pStyle w:val="af1"/>
        <w:numPr>
          <w:ilvl w:val="0"/>
          <w:numId w:val="105"/>
        </w:numPr>
        <w:spacing w:line="240" w:lineRule="auto"/>
        <w:ind w:left="0" w:firstLine="709"/>
        <w:contextualSpacing/>
        <w:jc w:val="both"/>
        <w:rPr>
          <w:b w:val="0"/>
          <w:lang w:val="ru-RU"/>
        </w:rPr>
      </w:pPr>
      <w:r w:rsidRPr="00A72F53">
        <w:rPr>
          <w:b w:val="0"/>
          <w:lang w:val="ru-RU"/>
        </w:rPr>
        <w:t xml:space="preserve">Пропаганда </w:t>
      </w:r>
      <w:proofErr w:type="spellStart"/>
      <w:r w:rsidRPr="00A72F53">
        <w:rPr>
          <w:b w:val="0"/>
          <w:lang w:val="ru-RU"/>
        </w:rPr>
        <w:t>регулярної</w:t>
      </w:r>
      <w:proofErr w:type="spellEnd"/>
      <w:r w:rsidRPr="00A72F53">
        <w:rPr>
          <w:b w:val="0"/>
          <w:lang w:val="ru-RU"/>
        </w:rPr>
        <w:t xml:space="preserve"> </w:t>
      </w:r>
      <w:proofErr w:type="spellStart"/>
      <w:r w:rsidRPr="00A72F53">
        <w:rPr>
          <w:b w:val="0"/>
          <w:lang w:val="ru-RU"/>
        </w:rPr>
        <w:t>фізичної</w:t>
      </w:r>
      <w:proofErr w:type="spellEnd"/>
      <w:r w:rsidRPr="00A72F53">
        <w:rPr>
          <w:b w:val="0"/>
          <w:lang w:val="ru-RU"/>
        </w:rPr>
        <w:t xml:space="preserve"> </w:t>
      </w:r>
      <w:proofErr w:type="spellStart"/>
      <w:r w:rsidRPr="00A72F53">
        <w:rPr>
          <w:b w:val="0"/>
          <w:lang w:val="ru-RU"/>
        </w:rPr>
        <w:t>активності</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та </w:t>
      </w:r>
      <w:proofErr w:type="spellStart"/>
      <w:r w:rsidRPr="00A72F53">
        <w:rPr>
          <w:b w:val="0"/>
          <w:lang w:val="ru-RU"/>
        </w:rPr>
        <w:t>створення</w:t>
      </w:r>
      <w:proofErr w:type="spellEnd"/>
      <w:r w:rsidRPr="00A72F53">
        <w:rPr>
          <w:b w:val="0"/>
          <w:lang w:val="ru-RU"/>
        </w:rPr>
        <w:t xml:space="preserve"> </w:t>
      </w:r>
      <w:proofErr w:type="spellStart"/>
      <w:r w:rsidRPr="00A72F53">
        <w:rPr>
          <w:b w:val="0"/>
          <w:lang w:val="ru-RU"/>
        </w:rPr>
        <w:t>відповідних</w:t>
      </w:r>
      <w:proofErr w:type="spellEnd"/>
      <w:r w:rsidRPr="00A72F53">
        <w:rPr>
          <w:b w:val="0"/>
          <w:lang w:val="ru-RU"/>
        </w:rPr>
        <w:t xml:space="preserve"> умов для занять спортом.</w:t>
      </w:r>
    </w:p>
    <w:p w14:paraId="1ED955A3" w14:textId="28B1743E"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Однак</w:t>
      </w:r>
      <w:proofErr w:type="spellEnd"/>
      <w:r w:rsidRPr="00A72F53">
        <w:rPr>
          <w:b w:val="0"/>
          <w:lang w:val="ru-RU"/>
        </w:rPr>
        <w:t xml:space="preserve"> </w:t>
      </w:r>
      <w:proofErr w:type="spellStart"/>
      <w:r w:rsidRPr="00A72F53">
        <w:rPr>
          <w:b w:val="0"/>
          <w:lang w:val="ru-RU"/>
        </w:rPr>
        <w:t>реалізація</w:t>
      </w:r>
      <w:proofErr w:type="spellEnd"/>
      <w:r w:rsidRPr="00A72F53">
        <w:rPr>
          <w:b w:val="0"/>
          <w:lang w:val="ru-RU"/>
        </w:rPr>
        <w:t xml:space="preserve"> </w:t>
      </w:r>
      <w:proofErr w:type="spellStart"/>
      <w:r w:rsidRPr="00A72F53">
        <w:rPr>
          <w:b w:val="0"/>
          <w:lang w:val="ru-RU"/>
        </w:rPr>
        <w:t>цих</w:t>
      </w:r>
      <w:proofErr w:type="spellEnd"/>
      <w:r w:rsidRPr="00A72F53">
        <w:rPr>
          <w:b w:val="0"/>
          <w:lang w:val="ru-RU"/>
        </w:rPr>
        <w:t xml:space="preserve"> </w:t>
      </w:r>
      <w:proofErr w:type="spellStart"/>
      <w:r w:rsidRPr="00A72F53">
        <w:rPr>
          <w:b w:val="0"/>
          <w:lang w:val="ru-RU"/>
        </w:rPr>
        <w:t>заходів</w:t>
      </w:r>
      <w:proofErr w:type="spellEnd"/>
      <w:r w:rsidRPr="00A72F53">
        <w:rPr>
          <w:b w:val="0"/>
          <w:lang w:val="ru-RU"/>
        </w:rPr>
        <w:t xml:space="preserve"> </w:t>
      </w:r>
      <w:proofErr w:type="spellStart"/>
      <w:r w:rsidRPr="00A72F53">
        <w:rPr>
          <w:b w:val="0"/>
          <w:lang w:val="ru-RU"/>
        </w:rPr>
        <w:t>стикається</w:t>
      </w:r>
      <w:proofErr w:type="spellEnd"/>
      <w:r w:rsidRPr="00A72F53">
        <w:rPr>
          <w:b w:val="0"/>
          <w:lang w:val="ru-RU"/>
        </w:rPr>
        <w:t xml:space="preserve"> з низкою </w:t>
      </w:r>
      <w:proofErr w:type="spellStart"/>
      <w:r w:rsidRPr="00A72F53">
        <w:rPr>
          <w:b w:val="0"/>
          <w:lang w:val="ru-RU"/>
        </w:rPr>
        <w:t>перешкод</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яких</w:t>
      </w:r>
      <w:proofErr w:type="spellEnd"/>
      <w:r w:rsidRPr="00A72F53">
        <w:rPr>
          <w:b w:val="0"/>
          <w:lang w:val="ru-RU"/>
        </w:rPr>
        <w:t xml:space="preserve"> [52]:</w:t>
      </w:r>
    </w:p>
    <w:p w14:paraId="12B70FDB" w14:textId="77777777" w:rsidR="00A72F53" w:rsidRPr="00A72F53" w:rsidRDefault="00A72F53" w:rsidP="00C25437">
      <w:pPr>
        <w:pStyle w:val="af1"/>
        <w:numPr>
          <w:ilvl w:val="0"/>
          <w:numId w:val="106"/>
        </w:numPr>
        <w:spacing w:line="240" w:lineRule="auto"/>
        <w:contextualSpacing/>
        <w:jc w:val="both"/>
        <w:rPr>
          <w:b w:val="0"/>
          <w:lang w:val="ru-RU"/>
        </w:rPr>
      </w:pPr>
      <w:proofErr w:type="spellStart"/>
      <w:r w:rsidRPr="00A72F53">
        <w:rPr>
          <w:b w:val="0"/>
          <w:lang w:val="ru-RU"/>
        </w:rPr>
        <w:t>недостатня</w:t>
      </w:r>
      <w:proofErr w:type="spellEnd"/>
      <w:r w:rsidRPr="00A72F53">
        <w:rPr>
          <w:b w:val="0"/>
          <w:lang w:val="ru-RU"/>
        </w:rPr>
        <w:t xml:space="preserve"> </w:t>
      </w:r>
      <w:proofErr w:type="spellStart"/>
      <w:r w:rsidRPr="00A72F53">
        <w:rPr>
          <w:b w:val="0"/>
          <w:lang w:val="ru-RU"/>
        </w:rPr>
        <w:t>кількість</w:t>
      </w:r>
      <w:proofErr w:type="spellEnd"/>
      <w:r w:rsidRPr="00A72F53">
        <w:rPr>
          <w:b w:val="0"/>
          <w:lang w:val="ru-RU"/>
        </w:rPr>
        <w:t xml:space="preserve"> </w:t>
      </w:r>
      <w:proofErr w:type="spellStart"/>
      <w:r w:rsidRPr="00A72F53">
        <w:rPr>
          <w:b w:val="0"/>
          <w:lang w:val="ru-RU"/>
        </w:rPr>
        <w:t>спортивних</w:t>
      </w:r>
      <w:proofErr w:type="spellEnd"/>
      <w:r w:rsidRPr="00A72F53">
        <w:rPr>
          <w:b w:val="0"/>
          <w:lang w:val="ru-RU"/>
        </w:rPr>
        <w:t xml:space="preserve"> </w:t>
      </w:r>
      <w:proofErr w:type="spellStart"/>
      <w:r w:rsidRPr="00A72F53">
        <w:rPr>
          <w:b w:val="0"/>
          <w:lang w:val="ru-RU"/>
        </w:rPr>
        <w:t>майданчиків</w:t>
      </w:r>
      <w:proofErr w:type="spellEnd"/>
      <w:r w:rsidRPr="00A72F53">
        <w:rPr>
          <w:b w:val="0"/>
          <w:lang w:val="ru-RU"/>
        </w:rPr>
        <w:t xml:space="preserve"> та </w:t>
      </w:r>
      <w:proofErr w:type="spellStart"/>
      <w:r w:rsidRPr="00A72F53">
        <w:rPr>
          <w:b w:val="0"/>
          <w:lang w:val="ru-RU"/>
        </w:rPr>
        <w:t>тренувальних</w:t>
      </w:r>
      <w:proofErr w:type="spellEnd"/>
      <w:r w:rsidRPr="00A72F53">
        <w:rPr>
          <w:b w:val="0"/>
          <w:lang w:val="ru-RU"/>
        </w:rPr>
        <w:t xml:space="preserve"> </w:t>
      </w:r>
      <w:proofErr w:type="spellStart"/>
      <w:r w:rsidRPr="00A72F53">
        <w:rPr>
          <w:b w:val="0"/>
          <w:lang w:val="ru-RU"/>
        </w:rPr>
        <w:t>залів</w:t>
      </w:r>
      <w:proofErr w:type="spellEnd"/>
      <w:r w:rsidRPr="00A72F53">
        <w:rPr>
          <w:b w:val="0"/>
          <w:lang w:val="ru-RU"/>
        </w:rPr>
        <w:t>;</w:t>
      </w:r>
    </w:p>
    <w:p w14:paraId="13E7FC88" w14:textId="77777777" w:rsidR="00A72F53" w:rsidRPr="00A72F53" w:rsidRDefault="00A72F53" w:rsidP="00C25437">
      <w:pPr>
        <w:pStyle w:val="af1"/>
        <w:numPr>
          <w:ilvl w:val="0"/>
          <w:numId w:val="106"/>
        </w:numPr>
        <w:spacing w:line="240" w:lineRule="auto"/>
        <w:contextualSpacing/>
        <w:jc w:val="both"/>
        <w:rPr>
          <w:b w:val="0"/>
          <w:lang w:val="ru-RU"/>
        </w:rPr>
      </w:pPr>
      <w:r w:rsidRPr="00A72F53">
        <w:rPr>
          <w:b w:val="0"/>
          <w:lang w:val="ru-RU"/>
        </w:rPr>
        <w:t xml:space="preserve">особиста </w:t>
      </w:r>
      <w:proofErr w:type="spellStart"/>
      <w:r w:rsidRPr="00A72F53">
        <w:rPr>
          <w:b w:val="0"/>
          <w:lang w:val="ru-RU"/>
        </w:rPr>
        <w:t>пасивність</w:t>
      </w:r>
      <w:proofErr w:type="spellEnd"/>
      <w:r w:rsidRPr="00A72F53">
        <w:rPr>
          <w:b w:val="0"/>
          <w:lang w:val="ru-RU"/>
        </w:rPr>
        <w:t xml:space="preserve"> і </w:t>
      </w:r>
      <w:proofErr w:type="spellStart"/>
      <w:r w:rsidRPr="00A72F53">
        <w:rPr>
          <w:b w:val="0"/>
          <w:lang w:val="ru-RU"/>
        </w:rPr>
        <w:t>відсутність</w:t>
      </w:r>
      <w:proofErr w:type="spellEnd"/>
      <w:r w:rsidRPr="00A72F53">
        <w:rPr>
          <w:b w:val="0"/>
          <w:lang w:val="ru-RU"/>
        </w:rPr>
        <w:t xml:space="preserve"> </w:t>
      </w:r>
      <w:proofErr w:type="spellStart"/>
      <w:r w:rsidRPr="00A72F53">
        <w:rPr>
          <w:b w:val="0"/>
          <w:lang w:val="ru-RU"/>
        </w:rPr>
        <w:t>організованості</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w:t>
      </w:r>
    </w:p>
    <w:p w14:paraId="45CFBB2F" w14:textId="77777777" w:rsidR="00A72F53" w:rsidRPr="00A72F53" w:rsidRDefault="00A72F53" w:rsidP="00C25437">
      <w:pPr>
        <w:pStyle w:val="af1"/>
        <w:numPr>
          <w:ilvl w:val="0"/>
          <w:numId w:val="106"/>
        </w:numPr>
        <w:spacing w:line="240" w:lineRule="auto"/>
        <w:contextualSpacing/>
        <w:jc w:val="both"/>
        <w:rPr>
          <w:b w:val="0"/>
          <w:lang w:val="ru-RU"/>
        </w:rPr>
      </w:pPr>
      <w:proofErr w:type="spellStart"/>
      <w:r w:rsidRPr="00A72F53">
        <w:rPr>
          <w:b w:val="0"/>
          <w:lang w:val="ru-RU"/>
        </w:rPr>
        <w:t>втома</w:t>
      </w:r>
      <w:proofErr w:type="spellEnd"/>
      <w:r w:rsidRPr="00A72F53">
        <w:rPr>
          <w:b w:val="0"/>
          <w:lang w:val="ru-RU"/>
        </w:rPr>
        <w:t xml:space="preserve"> </w:t>
      </w:r>
      <w:proofErr w:type="spellStart"/>
      <w:r w:rsidRPr="00A72F53">
        <w:rPr>
          <w:b w:val="0"/>
          <w:lang w:val="ru-RU"/>
        </w:rPr>
        <w:t>після</w:t>
      </w:r>
      <w:proofErr w:type="spellEnd"/>
      <w:r w:rsidRPr="00A72F53">
        <w:rPr>
          <w:b w:val="0"/>
          <w:lang w:val="ru-RU"/>
        </w:rPr>
        <w:t xml:space="preserve"> </w:t>
      </w:r>
      <w:proofErr w:type="spellStart"/>
      <w:r w:rsidRPr="00A72F53">
        <w:rPr>
          <w:b w:val="0"/>
          <w:lang w:val="ru-RU"/>
        </w:rPr>
        <w:t>навчального</w:t>
      </w:r>
      <w:proofErr w:type="spellEnd"/>
      <w:r w:rsidRPr="00A72F53">
        <w:rPr>
          <w:b w:val="0"/>
          <w:lang w:val="ru-RU"/>
        </w:rPr>
        <w:t xml:space="preserve"> </w:t>
      </w:r>
      <w:proofErr w:type="spellStart"/>
      <w:r w:rsidRPr="00A72F53">
        <w:rPr>
          <w:b w:val="0"/>
          <w:lang w:val="ru-RU"/>
        </w:rPr>
        <w:t>процесу</w:t>
      </w:r>
      <w:proofErr w:type="spellEnd"/>
      <w:r w:rsidRPr="00A72F53">
        <w:rPr>
          <w:b w:val="0"/>
          <w:lang w:val="ru-RU"/>
        </w:rPr>
        <w:t xml:space="preserve"> та </w:t>
      </w:r>
      <w:proofErr w:type="spellStart"/>
      <w:r w:rsidRPr="00A72F53">
        <w:rPr>
          <w:b w:val="0"/>
          <w:lang w:val="ru-RU"/>
        </w:rPr>
        <w:t>низький</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мотивації</w:t>
      </w:r>
      <w:proofErr w:type="spellEnd"/>
      <w:r w:rsidRPr="00A72F53">
        <w:rPr>
          <w:b w:val="0"/>
          <w:lang w:val="ru-RU"/>
        </w:rPr>
        <w:t xml:space="preserve"> до </w:t>
      </w:r>
      <w:proofErr w:type="spellStart"/>
      <w:r w:rsidRPr="00A72F53">
        <w:rPr>
          <w:b w:val="0"/>
          <w:lang w:val="ru-RU"/>
        </w:rPr>
        <w:t>фізичної</w:t>
      </w:r>
      <w:proofErr w:type="spellEnd"/>
      <w:r w:rsidRPr="00A72F53">
        <w:rPr>
          <w:b w:val="0"/>
          <w:lang w:val="ru-RU"/>
        </w:rPr>
        <w:t xml:space="preserve"> </w:t>
      </w:r>
      <w:proofErr w:type="spellStart"/>
      <w:r w:rsidRPr="00A72F53">
        <w:rPr>
          <w:b w:val="0"/>
          <w:lang w:val="ru-RU"/>
        </w:rPr>
        <w:t>активності</w:t>
      </w:r>
      <w:proofErr w:type="spellEnd"/>
      <w:r w:rsidRPr="00A72F53">
        <w:rPr>
          <w:b w:val="0"/>
          <w:lang w:val="ru-RU"/>
        </w:rPr>
        <w:t>.</w:t>
      </w:r>
    </w:p>
    <w:p w14:paraId="4D4CC261" w14:textId="77777777" w:rsidR="00A72F53" w:rsidRPr="003741AF" w:rsidRDefault="00A72F53" w:rsidP="003741AF">
      <w:pPr>
        <w:pStyle w:val="af1"/>
        <w:spacing w:line="240" w:lineRule="auto"/>
        <w:ind w:firstLine="709"/>
        <w:contextualSpacing/>
        <w:jc w:val="both"/>
        <w:rPr>
          <w:lang w:val="ru-RU"/>
        </w:rPr>
      </w:pPr>
      <w:proofErr w:type="spellStart"/>
      <w:r w:rsidRPr="003741AF">
        <w:rPr>
          <w:lang w:val="ru-RU"/>
        </w:rPr>
        <w:t>Формування</w:t>
      </w:r>
      <w:proofErr w:type="spellEnd"/>
      <w:r w:rsidRPr="003741AF">
        <w:rPr>
          <w:lang w:val="ru-RU"/>
        </w:rPr>
        <w:t xml:space="preserve"> </w:t>
      </w:r>
      <w:proofErr w:type="spellStart"/>
      <w:r w:rsidRPr="003741AF">
        <w:rPr>
          <w:lang w:val="ru-RU"/>
        </w:rPr>
        <w:t>освітньої</w:t>
      </w:r>
      <w:proofErr w:type="spellEnd"/>
      <w:r w:rsidRPr="003741AF">
        <w:rPr>
          <w:lang w:val="ru-RU"/>
        </w:rPr>
        <w:t xml:space="preserve"> </w:t>
      </w:r>
      <w:proofErr w:type="spellStart"/>
      <w:r w:rsidRPr="003741AF">
        <w:rPr>
          <w:lang w:val="ru-RU"/>
        </w:rPr>
        <w:t>бази</w:t>
      </w:r>
      <w:proofErr w:type="spellEnd"/>
      <w:r w:rsidRPr="003741AF">
        <w:rPr>
          <w:lang w:val="ru-RU"/>
        </w:rPr>
        <w:t xml:space="preserve"> для </w:t>
      </w:r>
      <w:proofErr w:type="spellStart"/>
      <w:r w:rsidRPr="003741AF">
        <w:rPr>
          <w:lang w:val="ru-RU"/>
        </w:rPr>
        <w:t>підтримки</w:t>
      </w:r>
      <w:proofErr w:type="spellEnd"/>
      <w:r w:rsidRPr="003741AF">
        <w:rPr>
          <w:lang w:val="ru-RU"/>
        </w:rPr>
        <w:t xml:space="preserve"> ЗСЖ</w:t>
      </w:r>
    </w:p>
    <w:p w14:paraId="20D3E730" w14:textId="3AC5425E"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Дослідники</w:t>
      </w:r>
      <w:proofErr w:type="spellEnd"/>
      <w:r w:rsidRPr="00A72F53">
        <w:rPr>
          <w:b w:val="0"/>
          <w:lang w:val="ru-RU"/>
        </w:rPr>
        <w:t xml:space="preserve"> </w:t>
      </w:r>
      <w:proofErr w:type="spellStart"/>
      <w:r w:rsidRPr="00A72F53">
        <w:rPr>
          <w:b w:val="0"/>
          <w:lang w:val="ru-RU"/>
        </w:rPr>
        <w:t>пропонують</w:t>
      </w:r>
      <w:proofErr w:type="spellEnd"/>
      <w:r w:rsidRPr="00A72F53">
        <w:rPr>
          <w:b w:val="0"/>
          <w:lang w:val="ru-RU"/>
        </w:rPr>
        <w:t xml:space="preserve"> низку </w:t>
      </w:r>
      <w:proofErr w:type="spellStart"/>
      <w:r w:rsidRPr="00A72F53">
        <w:rPr>
          <w:b w:val="0"/>
          <w:lang w:val="ru-RU"/>
        </w:rPr>
        <w:t>заходів</w:t>
      </w:r>
      <w:proofErr w:type="spellEnd"/>
      <w:r w:rsidRPr="00A72F53">
        <w:rPr>
          <w:b w:val="0"/>
          <w:lang w:val="ru-RU"/>
        </w:rPr>
        <w:t xml:space="preserve">, </w:t>
      </w:r>
      <w:proofErr w:type="spellStart"/>
      <w:r w:rsidRPr="00A72F53">
        <w:rPr>
          <w:b w:val="0"/>
          <w:lang w:val="ru-RU"/>
        </w:rPr>
        <w:t>спрямованих</w:t>
      </w:r>
      <w:proofErr w:type="spellEnd"/>
      <w:r w:rsidRPr="00A72F53">
        <w:rPr>
          <w:b w:val="0"/>
          <w:lang w:val="ru-RU"/>
        </w:rPr>
        <w:t xml:space="preserve"> на </w:t>
      </w:r>
      <w:proofErr w:type="spellStart"/>
      <w:r w:rsidRPr="00A72F53">
        <w:rPr>
          <w:b w:val="0"/>
          <w:lang w:val="ru-RU"/>
        </w:rPr>
        <w:t>розширення</w:t>
      </w:r>
      <w:proofErr w:type="spellEnd"/>
      <w:r w:rsidRPr="00A72F53">
        <w:rPr>
          <w:b w:val="0"/>
          <w:lang w:val="ru-RU"/>
        </w:rPr>
        <w:t xml:space="preserve"> </w:t>
      </w:r>
      <w:proofErr w:type="spellStart"/>
      <w:r w:rsidRPr="00A72F53">
        <w:rPr>
          <w:b w:val="0"/>
          <w:lang w:val="ru-RU"/>
        </w:rPr>
        <w:t>освітніх</w:t>
      </w:r>
      <w:proofErr w:type="spellEnd"/>
      <w:r w:rsidRPr="00A72F53">
        <w:rPr>
          <w:b w:val="0"/>
          <w:lang w:val="ru-RU"/>
        </w:rPr>
        <w:t xml:space="preserve"> </w:t>
      </w:r>
      <w:proofErr w:type="spellStart"/>
      <w:r w:rsidRPr="00A72F53">
        <w:rPr>
          <w:b w:val="0"/>
          <w:lang w:val="ru-RU"/>
        </w:rPr>
        <w:t>програм</w:t>
      </w:r>
      <w:proofErr w:type="spellEnd"/>
      <w:r w:rsidRPr="00A72F53">
        <w:rPr>
          <w:b w:val="0"/>
          <w:lang w:val="ru-RU"/>
        </w:rPr>
        <w:t xml:space="preserve"> та </w:t>
      </w:r>
      <w:proofErr w:type="spellStart"/>
      <w:r w:rsidRPr="00A72F53">
        <w:rPr>
          <w:b w:val="0"/>
          <w:lang w:val="ru-RU"/>
        </w:rPr>
        <w:t>підвищення</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w:t>
      </w:r>
      <w:proofErr w:type="spellStart"/>
      <w:r w:rsidRPr="00A72F53">
        <w:rPr>
          <w:b w:val="0"/>
          <w:lang w:val="ru-RU"/>
        </w:rPr>
        <w:t>компетентності</w:t>
      </w:r>
      <w:proofErr w:type="spellEnd"/>
      <w:r w:rsidRPr="00A72F53">
        <w:rPr>
          <w:b w:val="0"/>
          <w:lang w:val="ru-RU"/>
        </w:rPr>
        <w:t xml:space="preserve"> у </w:t>
      </w:r>
      <w:proofErr w:type="spellStart"/>
      <w:r w:rsidRPr="00A72F53">
        <w:rPr>
          <w:b w:val="0"/>
          <w:lang w:val="ru-RU"/>
        </w:rPr>
        <w:t>сфері</w:t>
      </w:r>
      <w:proofErr w:type="spellEnd"/>
      <w:r w:rsidRPr="00A72F53">
        <w:rPr>
          <w:b w:val="0"/>
          <w:lang w:val="ru-RU"/>
        </w:rPr>
        <w:t xml:space="preserve"> ЗСЖ [51]:</w:t>
      </w:r>
    </w:p>
    <w:p w14:paraId="7C58DFB8" w14:textId="77777777" w:rsidR="00A72F53" w:rsidRPr="00A72F53" w:rsidRDefault="00A72F53" w:rsidP="00C25437">
      <w:pPr>
        <w:pStyle w:val="af1"/>
        <w:numPr>
          <w:ilvl w:val="0"/>
          <w:numId w:val="107"/>
        </w:numPr>
        <w:spacing w:line="240" w:lineRule="auto"/>
        <w:contextualSpacing/>
        <w:jc w:val="both"/>
        <w:rPr>
          <w:b w:val="0"/>
          <w:lang w:val="ru-RU"/>
        </w:rPr>
      </w:pPr>
      <w:proofErr w:type="spellStart"/>
      <w:r w:rsidRPr="00A72F53">
        <w:rPr>
          <w:b w:val="0"/>
          <w:lang w:val="ru-RU"/>
        </w:rPr>
        <w:t>впровадження</w:t>
      </w:r>
      <w:proofErr w:type="spellEnd"/>
      <w:r w:rsidRPr="00A72F53">
        <w:rPr>
          <w:b w:val="0"/>
          <w:lang w:val="ru-RU"/>
        </w:rPr>
        <w:t xml:space="preserve"> </w:t>
      </w:r>
      <w:proofErr w:type="spellStart"/>
      <w:r w:rsidRPr="00A72F53">
        <w:rPr>
          <w:b w:val="0"/>
          <w:lang w:val="ru-RU"/>
        </w:rPr>
        <w:t>курсів</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сприяють</w:t>
      </w:r>
      <w:proofErr w:type="spellEnd"/>
      <w:r w:rsidRPr="00A72F53">
        <w:rPr>
          <w:b w:val="0"/>
          <w:lang w:val="ru-RU"/>
        </w:rPr>
        <w:t xml:space="preserve"> </w:t>
      </w:r>
      <w:proofErr w:type="spellStart"/>
      <w:r w:rsidRPr="00A72F53">
        <w:rPr>
          <w:b w:val="0"/>
          <w:lang w:val="ru-RU"/>
        </w:rPr>
        <w:t>покращенню</w:t>
      </w:r>
      <w:proofErr w:type="spellEnd"/>
      <w:r w:rsidRPr="00A72F53">
        <w:rPr>
          <w:b w:val="0"/>
          <w:lang w:val="ru-RU"/>
        </w:rPr>
        <w:t xml:space="preserve"> </w:t>
      </w:r>
      <w:proofErr w:type="spellStart"/>
      <w:r w:rsidRPr="00A72F53">
        <w:rPr>
          <w:b w:val="0"/>
          <w:lang w:val="ru-RU"/>
        </w:rPr>
        <w:t>фізичного</w:t>
      </w:r>
      <w:proofErr w:type="spellEnd"/>
      <w:r w:rsidRPr="00A72F53">
        <w:rPr>
          <w:b w:val="0"/>
          <w:lang w:val="ru-RU"/>
        </w:rPr>
        <w:t xml:space="preserve"> та </w:t>
      </w:r>
      <w:proofErr w:type="spellStart"/>
      <w:r w:rsidRPr="00A72F53">
        <w:rPr>
          <w:b w:val="0"/>
          <w:lang w:val="ru-RU"/>
        </w:rPr>
        <w:t>психоемоційного</w:t>
      </w:r>
      <w:proofErr w:type="spellEnd"/>
      <w:r w:rsidRPr="00A72F53">
        <w:rPr>
          <w:b w:val="0"/>
          <w:lang w:val="ru-RU"/>
        </w:rPr>
        <w:t xml:space="preserve"> стану </w:t>
      </w:r>
      <w:proofErr w:type="spellStart"/>
      <w:r w:rsidRPr="00A72F53">
        <w:rPr>
          <w:b w:val="0"/>
          <w:lang w:val="ru-RU"/>
        </w:rPr>
        <w:t>студентів</w:t>
      </w:r>
      <w:proofErr w:type="spellEnd"/>
      <w:r w:rsidRPr="00A72F53">
        <w:rPr>
          <w:b w:val="0"/>
          <w:lang w:val="ru-RU"/>
        </w:rPr>
        <w:t>;</w:t>
      </w:r>
    </w:p>
    <w:p w14:paraId="788B9A64" w14:textId="4FAD412A" w:rsidR="00A72F53" w:rsidRPr="00A72F53" w:rsidRDefault="00A72F53" w:rsidP="00C25437">
      <w:pPr>
        <w:pStyle w:val="af1"/>
        <w:numPr>
          <w:ilvl w:val="0"/>
          <w:numId w:val="107"/>
        </w:numPr>
        <w:spacing w:line="240" w:lineRule="auto"/>
        <w:contextualSpacing/>
        <w:jc w:val="both"/>
        <w:rPr>
          <w:b w:val="0"/>
          <w:lang w:val="ru-RU"/>
        </w:rPr>
      </w:pPr>
      <w:proofErr w:type="spellStart"/>
      <w:r w:rsidRPr="00A72F53">
        <w:rPr>
          <w:b w:val="0"/>
          <w:lang w:val="ru-RU"/>
        </w:rPr>
        <w:t>розробка</w:t>
      </w:r>
      <w:proofErr w:type="spellEnd"/>
      <w:r w:rsidRPr="00A72F53">
        <w:rPr>
          <w:b w:val="0"/>
          <w:lang w:val="ru-RU"/>
        </w:rPr>
        <w:t xml:space="preserve"> </w:t>
      </w:r>
      <w:proofErr w:type="spellStart"/>
      <w:r w:rsidRPr="00A72F53">
        <w:rPr>
          <w:b w:val="0"/>
          <w:lang w:val="ru-RU"/>
        </w:rPr>
        <w:t>навчальних</w:t>
      </w:r>
      <w:proofErr w:type="spellEnd"/>
      <w:r w:rsidRPr="00A72F53">
        <w:rPr>
          <w:b w:val="0"/>
          <w:lang w:val="ru-RU"/>
        </w:rPr>
        <w:t xml:space="preserve"> </w:t>
      </w:r>
      <w:proofErr w:type="spellStart"/>
      <w:r w:rsidRPr="00A72F53">
        <w:rPr>
          <w:b w:val="0"/>
          <w:lang w:val="ru-RU"/>
        </w:rPr>
        <w:t>програм</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містять</w:t>
      </w:r>
      <w:proofErr w:type="spellEnd"/>
      <w:r w:rsidRPr="00A72F53">
        <w:rPr>
          <w:b w:val="0"/>
          <w:lang w:val="ru-RU"/>
        </w:rPr>
        <w:t xml:space="preserve"> </w:t>
      </w:r>
      <w:proofErr w:type="spellStart"/>
      <w:r w:rsidRPr="00A72F53">
        <w:rPr>
          <w:b w:val="0"/>
          <w:lang w:val="ru-RU"/>
        </w:rPr>
        <w:t>інформацію</w:t>
      </w:r>
      <w:proofErr w:type="spellEnd"/>
      <w:r w:rsidRPr="00A72F53">
        <w:rPr>
          <w:b w:val="0"/>
          <w:lang w:val="ru-RU"/>
        </w:rPr>
        <w:t xml:space="preserve"> про </w:t>
      </w:r>
      <w:proofErr w:type="spellStart"/>
      <w:r w:rsidRPr="00A72F53">
        <w:rPr>
          <w:b w:val="0"/>
          <w:lang w:val="ru-RU"/>
        </w:rPr>
        <w:t>збереження</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w:t>
      </w:r>
      <w:proofErr w:type="spellStart"/>
      <w:r w:rsidRPr="00A72F53">
        <w:rPr>
          <w:b w:val="0"/>
          <w:lang w:val="ru-RU"/>
        </w:rPr>
        <w:t>правильне</w:t>
      </w:r>
      <w:proofErr w:type="spellEnd"/>
      <w:r w:rsidRPr="00A72F53">
        <w:rPr>
          <w:b w:val="0"/>
          <w:lang w:val="ru-RU"/>
        </w:rPr>
        <w:t xml:space="preserve"> </w:t>
      </w:r>
      <w:proofErr w:type="spellStart"/>
      <w:r w:rsidRPr="00A72F53">
        <w:rPr>
          <w:b w:val="0"/>
          <w:lang w:val="ru-RU"/>
        </w:rPr>
        <w:t>харчування</w:t>
      </w:r>
      <w:proofErr w:type="spellEnd"/>
      <w:r w:rsidRPr="00A72F53">
        <w:rPr>
          <w:b w:val="0"/>
          <w:lang w:val="ru-RU"/>
        </w:rPr>
        <w:t xml:space="preserve">, </w:t>
      </w:r>
      <w:proofErr w:type="spellStart"/>
      <w:r w:rsidRPr="00A72F53">
        <w:rPr>
          <w:b w:val="0"/>
          <w:lang w:val="ru-RU"/>
        </w:rPr>
        <w:t>профілактику</w:t>
      </w:r>
      <w:proofErr w:type="spellEnd"/>
      <w:r w:rsidRPr="00A72F53">
        <w:rPr>
          <w:b w:val="0"/>
          <w:lang w:val="ru-RU"/>
        </w:rPr>
        <w:t xml:space="preserve"> </w:t>
      </w:r>
      <w:proofErr w:type="spellStart"/>
      <w:r w:rsidRPr="00A72F53">
        <w:rPr>
          <w:b w:val="0"/>
          <w:lang w:val="ru-RU"/>
        </w:rPr>
        <w:t>захворювань</w:t>
      </w:r>
      <w:proofErr w:type="spellEnd"/>
      <w:r w:rsidRPr="00A72F53">
        <w:rPr>
          <w:b w:val="0"/>
          <w:lang w:val="ru-RU"/>
        </w:rPr>
        <w:t xml:space="preserve"> та </w:t>
      </w:r>
      <w:proofErr w:type="spellStart"/>
      <w:r w:rsidRPr="00A72F53">
        <w:rPr>
          <w:b w:val="0"/>
          <w:lang w:val="ru-RU"/>
        </w:rPr>
        <w:t>методи</w:t>
      </w:r>
      <w:proofErr w:type="spellEnd"/>
      <w:r w:rsidRPr="00A72F53">
        <w:rPr>
          <w:b w:val="0"/>
          <w:lang w:val="ru-RU"/>
        </w:rPr>
        <w:t xml:space="preserve"> </w:t>
      </w:r>
      <w:proofErr w:type="spellStart"/>
      <w:r w:rsidRPr="00A72F53">
        <w:rPr>
          <w:b w:val="0"/>
          <w:lang w:val="ru-RU"/>
        </w:rPr>
        <w:t>психологічної</w:t>
      </w:r>
      <w:proofErr w:type="spellEnd"/>
      <w:r w:rsidRPr="00A72F53">
        <w:rPr>
          <w:b w:val="0"/>
          <w:lang w:val="ru-RU"/>
        </w:rPr>
        <w:t xml:space="preserve"> </w:t>
      </w:r>
      <w:proofErr w:type="spellStart"/>
      <w:r w:rsidRPr="00A72F53">
        <w:rPr>
          <w:b w:val="0"/>
          <w:lang w:val="ru-RU"/>
        </w:rPr>
        <w:t>саморегуляції</w:t>
      </w:r>
      <w:proofErr w:type="spellEnd"/>
      <w:r w:rsidRPr="00A72F53">
        <w:rPr>
          <w:b w:val="0"/>
          <w:lang w:val="ru-RU"/>
        </w:rPr>
        <w:t>;</w:t>
      </w:r>
    </w:p>
    <w:p w14:paraId="1EAED49C" w14:textId="3E4EB8DA" w:rsidR="00A72F53" w:rsidRPr="00A72F53" w:rsidRDefault="00A72F53" w:rsidP="00C25437">
      <w:pPr>
        <w:pStyle w:val="af1"/>
        <w:numPr>
          <w:ilvl w:val="0"/>
          <w:numId w:val="107"/>
        </w:numPr>
        <w:spacing w:line="240" w:lineRule="auto"/>
        <w:contextualSpacing/>
        <w:jc w:val="both"/>
        <w:rPr>
          <w:b w:val="0"/>
          <w:lang w:val="ru-RU"/>
        </w:rPr>
      </w:pPr>
      <w:proofErr w:type="spellStart"/>
      <w:r w:rsidRPr="00A72F53">
        <w:rPr>
          <w:b w:val="0"/>
          <w:lang w:val="ru-RU"/>
        </w:rPr>
        <w:t>інтеграція</w:t>
      </w:r>
      <w:proofErr w:type="spellEnd"/>
      <w:r w:rsidRPr="00A72F53">
        <w:rPr>
          <w:b w:val="0"/>
          <w:lang w:val="ru-RU"/>
        </w:rPr>
        <w:t xml:space="preserve"> в </w:t>
      </w:r>
      <w:proofErr w:type="spellStart"/>
      <w:r w:rsidRPr="00A72F53">
        <w:rPr>
          <w:b w:val="0"/>
          <w:lang w:val="ru-RU"/>
        </w:rPr>
        <w:t>навчальні</w:t>
      </w:r>
      <w:proofErr w:type="spellEnd"/>
      <w:r w:rsidRPr="00A72F53">
        <w:rPr>
          <w:b w:val="0"/>
          <w:lang w:val="ru-RU"/>
        </w:rPr>
        <w:t xml:space="preserve"> </w:t>
      </w:r>
      <w:proofErr w:type="spellStart"/>
      <w:r w:rsidRPr="00A72F53">
        <w:rPr>
          <w:b w:val="0"/>
          <w:lang w:val="ru-RU"/>
        </w:rPr>
        <w:t>плани</w:t>
      </w:r>
      <w:proofErr w:type="spellEnd"/>
      <w:r w:rsidRPr="00A72F53">
        <w:rPr>
          <w:b w:val="0"/>
          <w:lang w:val="ru-RU"/>
        </w:rPr>
        <w:t xml:space="preserve"> ЗВО </w:t>
      </w:r>
      <w:proofErr w:type="spellStart"/>
      <w:r w:rsidRPr="00A72F53">
        <w:rPr>
          <w:b w:val="0"/>
          <w:lang w:val="ru-RU"/>
        </w:rPr>
        <w:t>дисциплін</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стосуються</w:t>
      </w:r>
      <w:proofErr w:type="spellEnd"/>
      <w:r w:rsidRPr="00A72F53">
        <w:rPr>
          <w:b w:val="0"/>
          <w:lang w:val="ru-RU"/>
        </w:rPr>
        <w:t xml:space="preserve"> </w:t>
      </w:r>
      <w:proofErr w:type="spellStart"/>
      <w:r w:rsidRPr="00A72F53">
        <w:rPr>
          <w:b w:val="0"/>
          <w:lang w:val="ru-RU"/>
        </w:rPr>
        <w:t>культури</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та </w:t>
      </w:r>
      <w:proofErr w:type="spellStart"/>
      <w:r w:rsidRPr="00A72F53">
        <w:rPr>
          <w:b w:val="0"/>
          <w:lang w:val="ru-RU"/>
        </w:rPr>
        <w:t>принципів</w:t>
      </w:r>
      <w:proofErr w:type="spellEnd"/>
      <w:r w:rsidRPr="00A72F53">
        <w:rPr>
          <w:b w:val="0"/>
          <w:lang w:val="ru-RU"/>
        </w:rPr>
        <w:t xml:space="preserve"> </w:t>
      </w:r>
      <w:proofErr w:type="spellStart"/>
      <w:r w:rsidRPr="00A72F53">
        <w:rPr>
          <w:b w:val="0"/>
          <w:lang w:val="ru-RU"/>
        </w:rPr>
        <w:t>ведення</w:t>
      </w:r>
      <w:proofErr w:type="spellEnd"/>
      <w:r w:rsidRPr="00A72F53">
        <w:rPr>
          <w:b w:val="0"/>
          <w:lang w:val="ru-RU"/>
        </w:rPr>
        <w:t xml:space="preserve"> здорового способу </w:t>
      </w:r>
      <w:proofErr w:type="spellStart"/>
      <w:r w:rsidRPr="00A72F53">
        <w:rPr>
          <w:b w:val="0"/>
          <w:lang w:val="ru-RU"/>
        </w:rPr>
        <w:lastRenderedPageBreak/>
        <w:t>життя</w:t>
      </w:r>
      <w:proofErr w:type="spellEnd"/>
      <w:r w:rsidRPr="00A72F53">
        <w:rPr>
          <w:b w:val="0"/>
          <w:lang w:val="ru-RU"/>
        </w:rPr>
        <w:t>.</w:t>
      </w:r>
    </w:p>
    <w:p w14:paraId="341F15E7" w14:textId="77777777" w:rsidR="00A72F53" w:rsidRPr="003741AF" w:rsidRDefault="00A72F53" w:rsidP="003741AF">
      <w:pPr>
        <w:pStyle w:val="af1"/>
        <w:spacing w:line="240" w:lineRule="auto"/>
        <w:ind w:firstLine="709"/>
        <w:contextualSpacing/>
        <w:jc w:val="both"/>
        <w:rPr>
          <w:lang w:val="ru-RU"/>
        </w:rPr>
      </w:pPr>
      <w:proofErr w:type="spellStart"/>
      <w:r w:rsidRPr="003741AF">
        <w:rPr>
          <w:lang w:val="ru-RU"/>
        </w:rPr>
        <w:t>Проблеми</w:t>
      </w:r>
      <w:proofErr w:type="spellEnd"/>
      <w:r w:rsidRPr="003741AF">
        <w:rPr>
          <w:lang w:val="ru-RU"/>
        </w:rPr>
        <w:t xml:space="preserve"> </w:t>
      </w:r>
      <w:proofErr w:type="spellStart"/>
      <w:r w:rsidRPr="003741AF">
        <w:rPr>
          <w:lang w:val="ru-RU"/>
        </w:rPr>
        <w:t>впровадження</w:t>
      </w:r>
      <w:proofErr w:type="spellEnd"/>
      <w:r w:rsidRPr="003741AF">
        <w:rPr>
          <w:lang w:val="ru-RU"/>
        </w:rPr>
        <w:t xml:space="preserve"> здорового способу </w:t>
      </w:r>
      <w:proofErr w:type="spellStart"/>
      <w:r w:rsidRPr="003741AF">
        <w:rPr>
          <w:lang w:val="ru-RU"/>
        </w:rPr>
        <w:t>життя</w:t>
      </w:r>
      <w:proofErr w:type="spellEnd"/>
      <w:r w:rsidRPr="003741AF">
        <w:rPr>
          <w:lang w:val="ru-RU"/>
        </w:rPr>
        <w:t xml:space="preserve"> </w:t>
      </w:r>
      <w:proofErr w:type="spellStart"/>
      <w:r w:rsidRPr="003741AF">
        <w:rPr>
          <w:lang w:val="ru-RU"/>
        </w:rPr>
        <w:t>серед</w:t>
      </w:r>
      <w:proofErr w:type="spellEnd"/>
      <w:r w:rsidRPr="003741AF">
        <w:rPr>
          <w:lang w:val="ru-RU"/>
        </w:rPr>
        <w:t xml:space="preserve"> </w:t>
      </w:r>
      <w:proofErr w:type="spellStart"/>
      <w:r w:rsidRPr="003741AF">
        <w:rPr>
          <w:lang w:val="ru-RU"/>
        </w:rPr>
        <w:t>студентів</w:t>
      </w:r>
      <w:proofErr w:type="spellEnd"/>
    </w:p>
    <w:p w14:paraId="3E9B6F22" w14:textId="77777777" w:rsidR="00636E31" w:rsidRDefault="00A72F53" w:rsidP="003741AF">
      <w:pPr>
        <w:pStyle w:val="af1"/>
        <w:spacing w:line="240" w:lineRule="auto"/>
        <w:ind w:firstLine="709"/>
        <w:contextualSpacing/>
        <w:jc w:val="both"/>
        <w:rPr>
          <w:b w:val="0"/>
          <w:lang w:val="ru-RU"/>
        </w:rPr>
      </w:pPr>
      <w:proofErr w:type="spellStart"/>
      <w:r w:rsidRPr="00A72F53">
        <w:rPr>
          <w:b w:val="0"/>
          <w:lang w:val="ru-RU"/>
        </w:rPr>
        <w:t>Незважаючи</w:t>
      </w:r>
      <w:proofErr w:type="spellEnd"/>
      <w:r w:rsidRPr="00A72F53">
        <w:rPr>
          <w:b w:val="0"/>
          <w:lang w:val="ru-RU"/>
        </w:rPr>
        <w:t xml:space="preserve"> на </w:t>
      </w:r>
      <w:proofErr w:type="spellStart"/>
      <w:r w:rsidRPr="00A72F53">
        <w:rPr>
          <w:b w:val="0"/>
          <w:lang w:val="ru-RU"/>
        </w:rPr>
        <w:t>усвідомлення</w:t>
      </w:r>
      <w:proofErr w:type="spellEnd"/>
      <w:r w:rsidRPr="00A72F53">
        <w:rPr>
          <w:b w:val="0"/>
          <w:lang w:val="ru-RU"/>
        </w:rPr>
        <w:t xml:space="preserve"> </w:t>
      </w:r>
      <w:proofErr w:type="spellStart"/>
      <w:r w:rsidRPr="00A72F53">
        <w:rPr>
          <w:b w:val="0"/>
          <w:lang w:val="ru-RU"/>
        </w:rPr>
        <w:t>важливості</w:t>
      </w:r>
      <w:proofErr w:type="spellEnd"/>
      <w:r w:rsidRPr="00A72F53">
        <w:rPr>
          <w:b w:val="0"/>
          <w:lang w:val="ru-RU"/>
        </w:rPr>
        <w:t xml:space="preserve"> ЗСЖ, </w:t>
      </w:r>
      <w:proofErr w:type="spellStart"/>
      <w:r w:rsidRPr="00A72F53">
        <w:rPr>
          <w:b w:val="0"/>
          <w:lang w:val="ru-RU"/>
        </w:rPr>
        <w:t>соціологічні</w:t>
      </w:r>
      <w:proofErr w:type="spellEnd"/>
      <w:r w:rsidRPr="00A72F53">
        <w:rPr>
          <w:b w:val="0"/>
          <w:lang w:val="ru-RU"/>
        </w:rPr>
        <w:t xml:space="preserve"> </w:t>
      </w:r>
      <w:proofErr w:type="spellStart"/>
      <w:r w:rsidRPr="00A72F53">
        <w:rPr>
          <w:b w:val="0"/>
          <w:lang w:val="ru-RU"/>
        </w:rPr>
        <w:t>дослідження</w:t>
      </w:r>
      <w:proofErr w:type="spellEnd"/>
      <w:r w:rsidRPr="00A72F53">
        <w:rPr>
          <w:b w:val="0"/>
          <w:lang w:val="ru-RU"/>
        </w:rPr>
        <w:t xml:space="preserve"> </w:t>
      </w:r>
      <w:proofErr w:type="spellStart"/>
      <w:r w:rsidRPr="00A72F53">
        <w:rPr>
          <w:b w:val="0"/>
          <w:lang w:val="ru-RU"/>
        </w:rPr>
        <w:t>свідчать</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більшість</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не </w:t>
      </w:r>
      <w:proofErr w:type="spellStart"/>
      <w:r w:rsidRPr="00A72F53">
        <w:rPr>
          <w:b w:val="0"/>
          <w:lang w:val="ru-RU"/>
        </w:rPr>
        <w:t>застосовують</w:t>
      </w:r>
      <w:proofErr w:type="spellEnd"/>
      <w:r w:rsidRPr="00A72F53">
        <w:rPr>
          <w:b w:val="0"/>
          <w:lang w:val="ru-RU"/>
        </w:rPr>
        <w:t xml:space="preserve"> </w:t>
      </w:r>
      <w:proofErr w:type="spellStart"/>
      <w:r w:rsidRPr="00A72F53">
        <w:rPr>
          <w:b w:val="0"/>
          <w:lang w:val="ru-RU"/>
        </w:rPr>
        <w:t>отримані</w:t>
      </w:r>
      <w:proofErr w:type="spellEnd"/>
      <w:r w:rsidRPr="00A72F53">
        <w:rPr>
          <w:b w:val="0"/>
          <w:lang w:val="ru-RU"/>
        </w:rPr>
        <w:t xml:space="preserve"> </w:t>
      </w:r>
      <w:proofErr w:type="spellStart"/>
      <w:r w:rsidRPr="00A72F53">
        <w:rPr>
          <w:b w:val="0"/>
          <w:lang w:val="ru-RU"/>
        </w:rPr>
        <w:t>знання</w:t>
      </w:r>
      <w:proofErr w:type="spellEnd"/>
      <w:r w:rsidRPr="00A72F53">
        <w:rPr>
          <w:b w:val="0"/>
          <w:lang w:val="ru-RU"/>
        </w:rPr>
        <w:t xml:space="preserve"> на </w:t>
      </w:r>
      <w:proofErr w:type="spellStart"/>
      <w:r w:rsidRPr="00A72F53">
        <w:rPr>
          <w:b w:val="0"/>
          <w:lang w:val="ru-RU"/>
        </w:rPr>
        <w:t>практиці</w:t>
      </w:r>
      <w:proofErr w:type="spellEnd"/>
      <w:r w:rsidRPr="00A72F53">
        <w:rPr>
          <w:b w:val="0"/>
          <w:lang w:val="ru-RU"/>
        </w:rPr>
        <w:t>.</w:t>
      </w:r>
    </w:p>
    <w:p w14:paraId="0D2C27FE" w14:textId="38A51378"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Однією</w:t>
      </w:r>
      <w:proofErr w:type="spellEnd"/>
      <w:r w:rsidRPr="00A72F53">
        <w:rPr>
          <w:b w:val="0"/>
          <w:lang w:val="ru-RU"/>
        </w:rPr>
        <w:t xml:space="preserve"> з причин </w:t>
      </w:r>
      <w:proofErr w:type="spellStart"/>
      <w:r w:rsidRPr="00A72F53">
        <w:rPr>
          <w:b w:val="0"/>
          <w:lang w:val="ru-RU"/>
        </w:rPr>
        <w:t>цього</w:t>
      </w:r>
      <w:proofErr w:type="spellEnd"/>
      <w:r w:rsidRPr="00A72F53">
        <w:rPr>
          <w:b w:val="0"/>
          <w:lang w:val="ru-RU"/>
        </w:rPr>
        <w:t xml:space="preserve"> є </w:t>
      </w:r>
      <w:proofErr w:type="spellStart"/>
      <w:r w:rsidRPr="00A72F53">
        <w:rPr>
          <w:b w:val="0"/>
          <w:lang w:val="ru-RU"/>
        </w:rPr>
        <w:t>недостатня</w:t>
      </w:r>
      <w:proofErr w:type="spellEnd"/>
      <w:r w:rsidRPr="00A72F53">
        <w:rPr>
          <w:b w:val="0"/>
          <w:lang w:val="ru-RU"/>
        </w:rPr>
        <w:t xml:space="preserve"> </w:t>
      </w:r>
      <w:proofErr w:type="spellStart"/>
      <w:r w:rsidRPr="00A72F53">
        <w:rPr>
          <w:b w:val="0"/>
          <w:lang w:val="ru-RU"/>
        </w:rPr>
        <w:t>компетентність</w:t>
      </w:r>
      <w:proofErr w:type="spellEnd"/>
      <w:r w:rsidRPr="00A72F53">
        <w:rPr>
          <w:b w:val="0"/>
          <w:lang w:val="ru-RU"/>
        </w:rPr>
        <w:t xml:space="preserve"> </w:t>
      </w:r>
      <w:proofErr w:type="spellStart"/>
      <w:r w:rsidRPr="00A72F53">
        <w:rPr>
          <w:b w:val="0"/>
          <w:lang w:val="ru-RU"/>
        </w:rPr>
        <w:t>викладачів</w:t>
      </w:r>
      <w:proofErr w:type="spellEnd"/>
      <w:r w:rsidRPr="00A72F53">
        <w:rPr>
          <w:b w:val="0"/>
          <w:lang w:val="ru-RU"/>
        </w:rPr>
        <w:t xml:space="preserve"> у </w:t>
      </w:r>
      <w:proofErr w:type="spellStart"/>
      <w:r w:rsidRPr="00A72F53">
        <w:rPr>
          <w:b w:val="0"/>
          <w:lang w:val="ru-RU"/>
        </w:rPr>
        <w:t>сфері</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язбереження</w:t>
      </w:r>
      <w:proofErr w:type="spellEnd"/>
      <w:r w:rsidRPr="00A72F53">
        <w:rPr>
          <w:b w:val="0"/>
          <w:lang w:val="ru-RU"/>
        </w:rPr>
        <w:t xml:space="preserve"> [59]. </w:t>
      </w:r>
      <w:proofErr w:type="spellStart"/>
      <w:r w:rsidRPr="00A72F53">
        <w:rPr>
          <w:b w:val="0"/>
          <w:lang w:val="ru-RU"/>
        </w:rPr>
        <w:t>Крім</w:t>
      </w:r>
      <w:proofErr w:type="spellEnd"/>
      <w:r w:rsidRPr="00A72F53">
        <w:rPr>
          <w:b w:val="0"/>
          <w:lang w:val="ru-RU"/>
        </w:rPr>
        <w:t xml:space="preserve"> того, </w:t>
      </w:r>
      <w:proofErr w:type="spellStart"/>
      <w:r w:rsidRPr="00A72F53">
        <w:rPr>
          <w:b w:val="0"/>
          <w:lang w:val="ru-RU"/>
        </w:rPr>
        <w:t>значна</w:t>
      </w:r>
      <w:proofErr w:type="spellEnd"/>
      <w:r w:rsidRPr="00A72F53">
        <w:rPr>
          <w:b w:val="0"/>
          <w:lang w:val="ru-RU"/>
        </w:rPr>
        <w:t xml:space="preserve"> </w:t>
      </w:r>
      <w:proofErr w:type="spellStart"/>
      <w:r w:rsidRPr="00A72F53">
        <w:rPr>
          <w:b w:val="0"/>
          <w:lang w:val="ru-RU"/>
        </w:rPr>
        <w:t>частина</w:t>
      </w:r>
      <w:proofErr w:type="spellEnd"/>
      <w:r w:rsidRPr="00A72F53">
        <w:rPr>
          <w:b w:val="0"/>
          <w:lang w:val="ru-RU"/>
        </w:rPr>
        <w:t xml:space="preserve"> </w:t>
      </w:r>
      <w:proofErr w:type="spellStart"/>
      <w:r w:rsidRPr="00A72F53">
        <w:rPr>
          <w:b w:val="0"/>
          <w:lang w:val="ru-RU"/>
        </w:rPr>
        <w:t>молоді</w:t>
      </w:r>
      <w:proofErr w:type="spellEnd"/>
      <w:r w:rsidRPr="00A72F53">
        <w:rPr>
          <w:b w:val="0"/>
          <w:lang w:val="ru-RU"/>
        </w:rPr>
        <w:t xml:space="preserve"> не </w:t>
      </w:r>
      <w:proofErr w:type="spellStart"/>
      <w:r w:rsidRPr="00A72F53">
        <w:rPr>
          <w:b w:val="0"/>
          <w:lang w:val="ru-RU"/>
        </w:rPr>
        <w:t>має</w:t>
      </w:r>
      <w:proofErr w:type="spellEnd"/>
      <w:r w:rsidRPr="00A72F53">
        <w:rPr>
          <w:b w:val="0"/>
          <w:lang w:val="ru-RU"/>
        </w:rPr>
        <w:t xml:space="preserve"> </w:t>
      </w:r>
      <w:proofErr w:type="spellStart"/>
      <w:r w:rsidRPr="00A72F53">
        <w:rPr>
          <w:b w:val="0"/>
          <w:lang w:val="ru-RU"/>
        </w:rPr>
        <w:t>внутрішньої</w:t>
      </w:r>
      <w:proofErr w:type="spellEnd"/>
      <w:r w:rsidRPr="00A72F53">
        <w:rPr>
          <w:b w:val="0"/>
          <w:lang w:val="ru-RU"/>
        </w:rPr>
        <w:t xml:space="preserve"> </w:t>
      </w:r>
      <w:proofErr w:type="spellStart"/>
      <w:r w:rsidRPr="00A72F53">
        <w:rPr>
          <w:b w:val="0"/>
          <w:lang w:val="ru-RU"/>
        </w:rPr>
        <w:t>мотивації</w:t>
      </w:r>
      <w:proofErr w:type="spellEnd"/>
      <w:r w:rsidRPr="00A72F53">
        <w:rPr>
          <w:b w:val="0"/>
          <w:lang w:val="ru-RU"/>
        </w:rPr>
        <w:t xml:space="preserve"> до </w:t>
      </w:r>
      <w:proofErr w:type="spellStart"/>
      <w:r w:rsidRPr="00A72F53">
        <w:rPr>
          <w:b w:val="0"/>
          <w:lang w:val="ru-RU"/>
        </w:rPr>
        <w:t>ведення</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ускладнює</w:t>
      </w:r>
      <w:proofErr w:type="spellEnd"/>
      <w:r w:rsidRPr="00A72F53">
        <w:rPr>
          <w:b w:val="0"/>
          <w:lang w:val="ru-RU"/>
        </w:rPr>
        <w:t xml:space="preserve"> </w:t>
      </w:r>
      <w:proofErr w:type="spellStart"/>
      <w:r w:rsidRPr="00A72F53">
        <w:rPr>
          <w:b w:val="0"/>
          <w:lang w:val="ru-RU"/>
        </w:rPr>
        <w:t>його</w:t>
      </w:r>
      <w:proofErr w:type="spellEnd"/>
      <w:r w:rsidRPr="00A72F53">
        <w:rPr>
          <w:b w:val="0"/>
          <w:lang w:val="ru-RU"/>
        </w:rPr>
        <w:t xml:space="preserve"> </w:t>
      </w:r>
      <w:proofErr w:type="spellStart"/>
      <w:r w:rsidRPr="00A72F53">
        <w:rPr>
          <w:b w:val="0"/>
          <w:lang w:val="ru-RU"/>
        </w:rPr>
        <w:t>популяризацію</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[61].</w:t>
      </w:r>
    </w:p>
    <w:p w14:paraId="115512A8" w14:textId="7988EFA3"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Формування</w:t>
      </w:r>
      <w:proofErr w:type="spellEnd"/>
      <w:r w:rsidRPr="00A72F53">
        <w:rPr>
          <w:b w:val="0"/>
          <w:lang w:val="ru-RU"/>
        </w:rPr>
        <w:t xml:space="preserve"> </w:t>
      </w:r>
      <w:proofErr w:type="spellStart"/>
      <w:r w:rsidRPr="00A72F53">
        <w:rPr>
          <w:b w:val="0"/>
          <w:lang w:val="ru-RU"/>
        </w:rPr>
        <w:t>здорових</w:t>
      </w:r>
      <w:proofErr w:type="spellEnd"/>
      <w:r w:rsidRPr="00A72F53">
        <w:rPr>
          <w:b w:val="0"/>
          <w:lang w:val="ru-RU"/>
        </w:rPr>
        <w:t xml:space="preserve"> </w:t>
      </w:r>
      <w:proofErr w:type="spellStart"/>
      <w:r w:rsidRPr="00A72F53">
        <w:rPr>
          <w:b w:val="0"/>
          <w:lang w:val="ru-RU"/>
        </w:rPr>
        <w:t>звичок</w:t>
      </w:r>
      <w:proofErr w:type="spellEnd"/>
      <w:r w:rsidRPr="00A72F53">
        <w:rPr>
          <w:b w:val="0"/>
          <w:lang w:val="ru-RU"/>
        </w:rPr>
        <w:t xml:space="preserve"> </w:t>
      </w:r>
      <w:proofErr w:type="spellStart"/>
      <w:r w:rsidRPr="00A72F53">
        <w:rPr>
          <w:b w:val="0"/>
          <w:lang w:val="ru-RU"/>
        </w:rPr>
        <w:t>потребує</w:t>
      </w:r>
      <w:proofErr w:type="spellEnd"/>
      <w:r w:rsidRPr="00A72F53">
        <w:rPr>
          <w:b w:val="0"/>
          <w:lang w:val="ru-RU"/>
        </w:rPr>
        <w:t xml:space="preserve"> </w:t>
      </w:r>
      <w:proofErr w:type="spellStart"/>
      <w:r w:rsidRPr="00A72F53">
        <w:rPr>
          <w:b w:val="0"/>
          <w:lang w:val="ru-RU"/>
        </w:rPr>
        <w:t>особистої</w:t>
      </w:r>
      <w:proofErr w:type="spellEnd"/>
      <w:r w:rsidRPr="00A72F53">
        <w:rPr>
          <w:b w:val="0"/>
          <w:lang w:val="ru-RU"/>
        </w:rPr>
        <w:t xml:space="preserve"> </w:t>
      </w:r>
      <w:proofErr w:type="spellStart"/>
      <w:r w:rsidRPr="00A72F53">
        <w:rPr>
          <w:b w:val="0"/>
          <w:lang w:val="ru-RU"/>
        </w:rPr>
        <w:t>мотивації</w:t>
      </w:r>
      <w:proofErr w:type="spellEnd"/>
      <w:r w:rsidRPr="00A72F53">
        <w:rPr>
          <w:b w:val="0"/>
          <w:lang w:val="ru-RU"/>
        </w:rPr>
        <w:t xml:space="preserve">, яка </w:t>
      </w:r>
      <w:proofErr w:type="spellStart"/>
      <w:r w:rsidRPr="00A72F53">
        <w:rPr>
          <w:b w:val="0"/>
          <w:lang w:val="ru-RU"/>
        </w:rPr>
        <w:t>може</w:t>
      </w:r>
      <w:proofErr w:type="spellEnd"/>
      <w:r w:rsidRPr="00A72F53">
        <w:rPr>
          <w:b w:val="0"/>
          <w:lang w:val="ru-RU"/>
        </w:rPr>
        <w:t xml:space="preserve"> бути </w:t>
      </w:r>
      <w:proofErr w:type="spellStart"/>
      <w:r w:rsidRPr="00A72F53">
        <w:rPr>
          <w:b w:val="0"/>
          <w:lang w:val="ru-RU"/>
        </w:rPr>
        <w:t>посилена</w:t>
      </w:r>
      <w:proofErr w:type="spellEnd"/>
      <w:r w:rsidRPr="00A72F53">
        <w:rPr>
          <w:b w:val="0"/>
          <w:lang w:val="ru-RU"/>
        </w:rPr>
        <w:t xml:space="preserve"> </w:t>
      </w:r>
      <w:proofErr w:type="spellStart"/>
      <w:r w:rsidRPr="00A72F53">
        <w:rPr>
          <w:b w:val="0"/>
          <w:lang w:val="ru-RU"/>
        </w:rPr>
        <w:t>завдяки</w:t>
      </w:r>
      <w:proofErr w:type="spellEnd"/>
      <w:r w:rsidRPr="00A72F53">
        <w:rPr>
          <w:b w:val="0"/>
          <w:lang w:val="ru-RU"/>
        </w:rPr>
        <w:t xml:space="preserve"> </w:t>
      </w:r>
      <w:proofErr w:type="spellStart"/>
      <w:r w:rsidRPr="00A72F53">
        <w:rPr>
          <w:b w:val="0"/>
          <w:lang w:val="ru-RU"/>
        </w:rPr>
        <w:t>різноманітним</w:t>
      </w:r>
      <w:proofErr w:type="spellEnd"/>
      <w:r w:rsidRPr="00A72F53">
        <w:rPr>
          <w:b w:val="0"/>
          <w:lang w:val="ru-RU"/>
        </w:rPr>
        <w:t xml:space="preserve"> заходам. </w:t>
      </w:r>
      <w:proofErr w:type="spellStart"/>
      <w:r w:rsidRPr="00A72F53">
        <w:rPr>
          <w:b w:val="0"/>
          <w:lang w:val="ru-RU"/>
        </w:rPr>
        <w:t>Наприклад</w:t>
      </w:r>
      <w:proofErr w:type="spellEnd"/>
      <w:r w:rsidRPr="00A72F53">
        <w:rPr>
          <w:b w:val="0"/>
          <w:lang w:val="ru-RU"/>
        </w:rPr>
        <w:t xml:space="preserve">, </w:t>
      </w:r>
      <w:proofErr w:type="spellStart"/>
      <w:r w:rsidRPr="00A72F53">
        <w:rPr>
          <w:b w:val="0"/>
          <w:lang w:val="ru-RU"/>
        </w:rPr>
        <w:t>мотивацію</w:t>
      </w:r>
      <w:proofErr w:type="spellEnd"/>
      <w:r w:rsidRPr="00A72F53">
        <w:rPr>
          <w:b w:val="0"/>
          <w:lang w:val="ru-RU"/>
        </w:rPr>
        <w:t xml:space="preserve"> до </w:t>
      </w:r>
      <w:proofErr w:type="spellStart"/>
      <w:r w:rsidRPr="00A72F53">
        <w:rPr>
          <w:b w:val="0"/>
          <w:lang w:val="ru-RU"/>
        </w:rPr>
        <w:t>фізичної</w:t>
      </w:r>
      <w:proofErr w:type="spellEnd"/>
      <w:r w:rsidRPr="00A72F53">
        <w:rPr>
          <w:b w:val="0"/>
          <w:lang w:val="ru-RU"/>
        </w:rPr>
        <w:t xml:space="preserve"> </w:t>
      </w:r>
      <w:proofErr w:type="spellStart"/>
      <w:r w:rsidRPr="00A72F53">
        <w:rPr>
          <w:b w:val="0"/>
          <w:lang w:val="ru-RU"/>
        </w:rPr>
        <w:t>активності</w:t>
      </w:r>
      <w:proofErr w:type="spellEnd"/>
      <w:r w:rsidRPr="00A72F53">
        <w:rPr>
          <w:b w:val="0"/>
          <w:lang w:val="ru-RU"/>
        </w:rPr>
        <w:t xml:space="preserve"> у ЗВО </w:t>
      </w:r>
      <w:proofErr w:type="spellStart"/>
      <w:r w:rsidRPr="00A72F53">
        <w:rPr>
          <w:b w:val="0"/>
          <w:lang w:val="ru-RU"/>
        </w:rPr>
        <w:t>можна</w:t>
      </w:r>
      <w:proofErr w:type="spellEnd"/>
      <w:r w:rsidRPr="00A72F53">
        <w:rPr>
          <w:b w:val="0"/>
          <w:lang w:val="ru-RU"/>
        </w:rPr>
        <w:t xml:space="preserve"> </w:t>
      </w:r>
      <w:proofErr w:type="spellStart"/>
      <w:r w:rsidRPr="00A72F53">
        <w:rPr>
          <w:b w:val="0"/>
          <w:lang w:val="ru-RU"/>
        </w:rPr>
        <w:t>підвищити</w:t>
      </w:r>
      <w:proofErr w:type="spellEnd"/>
      <w:r w:rsidRPr="00A72F53">
        <w:rPr>
          <w:b w:val="0"/>
          <w:lang w:val="ru-RU"/>
        </w:rPr>
        <w:t xml:space="preserve"> через [58]:</w:t>
      </w:r>
    </w:p>
    <w:p w14:paraId="07B96112" w14:textId="77777777" w:rsidR="00A72F53" w:rsidRPr="00A72F53" w:rsidRDefault="00A72F53" w:rsidP="00C25437">
      <w:pPr>
        <w:pStyle w:val="af1"/>
        <w:numPr>
          <w:ilvl w:val="0"/>
          <w:numId w:val="108"/>
        </w:numPr>
        <w:spacing w:line="240" w:lineRule="auto"/>
        <w:contextualSpacing/>
        <w:jc w:val="both"/>
        <w:rPr>
          <w:b w:val="0"/>
          <w:lang w:val="ru-RU"/>
        </w:rPr>
      </w:pPr>
      <w:proofErr w:type="spellStart"/>
      <w:r w:rsidRPr="00A72F53">
        <w:rPr>
          <w:b w:val="0"/>
          <w:lang w:val="ru-RU"/>
        </w:rPr>
        <w:t>використання</w:t>
      </w:r>
      <w:proofErr w:type="spellEnd"/>
      <w:r w:rsidRPr="00A72F53">
        <w:rPr>
          <w:b w:val="0"/>
          <w:lang w:val="ru-RU"/>
        </w:rPr>
        <w:t xml:space="preserve"> </w:t>
      </w:r>
      <w:proofErr w:type="spellStart"/>
      <w:r w:rsidRPr="00A72F53">
        <w:rPr>
          <w:b w:val="0"/>
          <w:lang w:val="ru-RU"/>
        </w:rPr>
        <w:t>музичного</w:t>
      </w:r>
      <w:proofErr w:type="spellEnd"/>
      <w:r w:rsidRPr="00A72F53">
        <w:rPr>
          <w:b w:val="0"/>
          <w:lang w:val="ru-RU"/>
        </w:rPr>
        <w:t xml:space="preserve"> </w:t>
      </w:r>
      <w:proofErr w:type="spellStart"/>
      <w:r w:rsidRPr="00A72F53">
        <w:rPr>
          <w:b w:val="0"/>
          <w:lang w:val="ru-RU"/>
        </w:rPr>
        <w:t>супроводу</w:t>
      </w:r>
      <w:proofErr w:type="spellEnd"/>
      <w:r w:rsidRPr="00A72F53">
        <w:rPr>
          <w:b w:val="0"/>
          <w:lang w:val="ru-RU"/>
        </w:rPr>
        <w:t xml:space="preserve"> </w:t>
      </w:r>
      <w:proofErr w:type="spellStart"/>
      <w:r w:rsidRPr="00A72F53">
        <w:rPr>
          <w:b w:val="0"/>
          <w:lang w:val="ru-RU"/>
        </w:rPr>
        <w:t>під</w:t>
      </w:r>
      <w:proofErr w:type="spellEnd"/>
      <w:r w:rsidRPr="00A72F53">
        <w:rPr>
          <w:b w:val="0"/>
          <w:lang w:val="ru-RU"/>
        </w:rPr>
        <w:t xml:space="preserve"> час занять спортом;</w:t>
      </w:r>
    </w:p>
    <w:p w14:paraId="6DCD9F31" w14:textId="77777777" w:rsidR="00A72F53" w:rsidRPr="00A72F53" w:rsidRDefault="00A72F53" w:rsidP="00C25437">
      <w:pPr>
        <w:pStyle w:val="af1"/>
        <w:numPr>
          <w:ilvl w:val="0"/>
          <w:numId w:val="108"/>
        </w:numPr>
        <w:spacing w:line="240" w:lineRule="auto"/>
        <w:contextualSpacing/>
        <w:jc w:val="both"/>
        <w:rPr>
          <w:b w:val="0"/>
          <w:lang w:val="ru-RU"/>
        </w:rPr>
      </w:pPr>
      <w:proofErr w:type="spellStart"/>
      <w:r w:rsidRPr="00A72F53">
        <w:rPr>
          <w:b w:val="0"/>
          <w:lang w:val="ru-RU"/>
        </w:rPr>
        <w:t>впровадження</w:t>
      </w:r>
      <w:proofErr w:type="spellEnd"/>
      <w:r w:rsidRPr="00A72F53">
        <w:rPr>
          <w:b w:val="0"/>
          <w:lang w:val="ru-RU"/>
        </w:rPr>
        <w:t xml:space="preserve"> </w:t>
      </w:r>
      <w:proofErr w:type="spellStart"/>
      <w:r w:rsidRPr="00A72F53">
        <w:rPr>
          <w:b w:val="0"/>
          <w:lang w:val="ru-RU"/>
        </w:rPr>
        <w:t>різноманітних</w:t>
      </w:r>
      <w:proofErr w:type="spellEnd"/>
      <w:r w:rsidRPr="00A72F53">
        <w:rPr>
          <w:b w:val="0"/>
          <w:lang w:val="ru-RU"/>
        </w:rPr>
        <w:t xml:space="preserve"> </w:t>
      </w:r>
      <w:proofErr w:type="spellStart"/>
      <w:r w:rsidRPr="00A72F53">
        <w:rPr>
          <w:b w:val="0"/>
          <w:lang w:val="ru-RU"/>
        </w:rPr>
        <w:t>фізичних</w:t>
      </w:r>
      <w:proofErr w:type="spellEnd"/>
      <w:r w:rsidRPr="00A72F53">
        <w:rPr>
          <w:b w:val="0"/>
          <w:lang w:val="ru-RU"/>
        </w:rPr>
        <w:t xml:space="preserve"> </w:t>
      </w:r>
      <w:proofErr w:type="spellStart"/>
      <w:r w:rsidRPr="00A72F53">
        <w:rPr>
          <w:b w:val="0"/>
          <w:lang w:val="ru-RU"/>
        </w:rPr>
        <w:t>вправ</w:t>
      </w:r>
      <w:proofErr w:type="spellEnd"/>
      <w:r w:rsidRPr="00A72F53">
        <w:rPr>
          <w:b w:val="0"/>
          <w:lang w:val="ru-RU"/>
        </w:rPr>
        <w:t xml:space="preserve"> </w:t>
      </w:r>
      <w:proofErr w:type="spellStart"/>
      <w:r w:rsidRPr="00A72F53">
        <w:rPr>
          <w:b w:val="0"/>
          <w:lang w:val="ru-RU"/>
        </w:rPr>
        <w:t>відповідно</w:t>
      </w:r>
      <w:proofErr w:type="spellEnd"/>
      <w:r w:rsidRPr="00A72F53">
        <w:rPr>
          <w:b w:val="0"/>
          <w:lang w:val="ru-RU"/>
        </w:rPr>
        <w:t xml:space="preserve"> до </w:t>
      </w:r>
      <w:proofErr w:type="spellStart"/>
      <w:r w:rsidRPr="00A72F53">
        <w:rPr>
          <w:b w:val="0"/>
          <w:lang w:val="ru-RU"/>
        </w:rPr>
        <w:t>уподобань</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w:t>
      </w:r>
    </w:p>
    <w:p w14:paraId="046108B9" w14:textId="77777777" w:rsidR="00A72F53" w:rsidRPr="00A72F53" w:rsidRDefault="00A72F53" w:rsidP="00C25437">
      <w:pPr>
        <w:pStyle w:val="af1"/>
        <w:numPr>
          <w:ilvl w:val="0"/>
          <w:numId w:val="108"/>
        </w:numPr>
        <w:spacing w:line="240" w:lineRule="auto"/>
        <w:contextualSpacing/>
        <w:jc w:val="both"/>
        <w:rPr>
          <w:b w:val="0"/>
          <w:lang w:val="ru-RU"/>
        </w:rPr>
      </w:pPr>
      <w:proofErr w:type="spellStart"/>
      <w:r w:rsidRPr="00A72F53">
        <w:rPr>
          <w:b w:val="0"/>
          <w:lang w:val="ru-RU"/>
        </w:rPr>
        <w:t>залучення</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до </w:t>
      </w:r>
      <w:proofErr w:type="spellStart"/>
      <w:r w:rsidRPr="00A72F53">
        <w:rPr>
          <w:b w:val="0"/>
          <w:lang w:val="ru-RU"/>
        </w:rPr>
        <w:t>організації</w:t>
      </w:r>
      <w:proofErr w:type="spellEnd"/>
      <w:r w:rsidRPr="00A72F53">
        <w:rPr>
          <w:b w:val="0"/>
          <w:lang w:val="ru-RU"/>
        </w:rPr>
        <w:t xml:space="preserve"> </w:t>
      </w:r>
      <w:proofErr w:type="spellStart"/>
      <w:r w:rsidRPr="00A72F53">
        <w:rPr>
          <w:b w:val="0"/>
          <w:lang w:val="ru-RU"/>
        </w:rPr>
        <w:t>спортивних</w:t>
      </w:r>
      <w:proofErr w:type="spellEnd"/>
      <w:r w:rsidRPr="00A72F53">
        <w:rPr>
          <w:b w:val="0"/>
          <w:lang w:val="ru-RU"/>
        </w:rPr>
        <w:t xml:space="preserve"> </w:t>
      </w:r>
      <w:proofErr w:type="spellStart"/>
      <w:r w:rsidRPr="00A72F53">
        <w:rPr>
          <w:b w:val="0"/>
          <w:lang w:val="ru-RU"/>
        </w:rPr>
        <w:t>заходів</w:t>
      </w:r>
      <w:proofErr w:type="spellEnd"/>
      <w:r w:rsidRPr="00A72F53">
        <w:rPr>
          <w:b w:val="0"/>
          <w:lang w:val="ru-RU"/>
        </w:rPr>
        <w:t xml:space="preserve"> та </w:t>
      </w:r>
      <w:proofErr w:type="spellStart"/>
      <w:r w:rsidRPr="00A72F53">
        <w:rPr>
          <w:b w:val="0"/>
          <w:lang w:val="ru-RU"/>
        </w:rPr>
        <w:t>проведення</w:t>
      </w:r>
      <w:proofErr w:type="spellEnd"/>
      <w:r w:rsidRPr="00A72F53">
        <w:rPr>
          <w:b w:val="0"/>
          <w:lang w:val="ru-RU"/>
        </w:rPr>
        <w:t xml:space="preserve"> </w:t>
      </w:r>
      <w:proofErr w:type="spellStart"/>
      <w:r w:rsidRPr="00A72F53">
        <w:rPr>
          <w:b w:val="0"/>
          <w:lang w:val="ru-RU"/>
        </w:rPr>
        <w:t>розминок</w:t>
      </w:r>
      <w:proofErr w:type="spellEnd"/>
      <w:r w:rsidRPr="00A72F53">
        <w:rPr>
          <w:b w:val="0"/>
          <w:lang w:val="ru-RU"/>
        </w:rPr>
        <w:t>.</w:t>
      </w:r>
    </w:p>
    <w:p w14:paraId="06A77036" w14:textId="155E3D33"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Однак</w:t>
      </w:r>
      <w:proofErr w:type="spellEnd"/>
      <w:r w:rsidRPr="00A72F53">
        <w:rPr>
          <w:b w:val="0"/>
          <w:lang w:val="ru-RU"/>
        </w:rPr>
        <w:t xml:space="preserve"> </w:t>
      </w:r>
      <w:proofErr w:type="spellStart"/>
      <w:r w:rsidRPr="00A72F53">
        <w:rPr>
          <w:b w:val="0"/>
          <w:lang w:val="ru-RU"/>
        </w:rPr>
        <w:t>мотивація</w:t>
      </w:r>
      <w:proofErr w:type="spellEnd"/>
      <w:r w:rsidRPr="00A72F53">
        <w:rPr>
          <w:b w:val="0"/>
          <w:lang w:val="ru-RU"/>
        </w:rPr>
        <w:t xml:space="preserve"> до здорового способу </w:t>
      </w:r>
      <w:proofErr w:type="spellStart"/>
      <w:r w:rsidRPr="00A72F53">
        <w:rPr>
          <w:b w:val="0"/>
          <w:lang w:val="ru-RU"/>
        </w:rPr>
        <w:t>життя</w:t>
      </w:r>
      <w:proofErr w:type="spellEnd"/>
      <w:r w:rsidRPr="00A72F53">
        <w:rPr>
          <w:b w:val="0"/>
          <w:lang w:val="ru-RU"/>
        </w:rPr>
        <w:t xml:space="preserve"> повинна </w:t>
      </w:r>
      <w:proofErr w:type="spellStart"/>
      <w:r w:rsidRPr="00A72F53">
        <w:rPr>
          <w:b w:val="0"/>
          <w:lang w:val="ru-RU"/>
        </w:rPr>
        <w:t>формуватися</w:t>
      </w:r>
      <w:proofErr w:type="spellEnd"/>
      <w:r w:rsidRPr="00A72F53">
        <w:rPr>
          <w:b w:val="0"/>
          <w:lang w:val="ru-RU"/>
        </w:rPr>
        <w:t xml:space="preserve"> не </w:t>
      </w:r>
      <w:proofErr w:type="spellStart"/>
      <w:r w:rsidRPr="00A72F53">
        <w:rPr>
          <w:b w:val="0"/>
          <w:lang w:val="ru-RU"/>
        </w:rPr>
        <w:t>лише</w:t>
      </w:r>
      <w:proofErr w:type="spellEnd"/>
      <w:r w:rsidRPr="00A72F53">
        <w:rPr>
          <w:b w:val="0"/>
          <w:lang w:val="ru-RU"/>
        </w:rPr>
        <w:t xml:space="preserve"> в межах </w:t>
      </w:r>
      <w:proofErr w:type="spellStart"/>
      <w:r w:rsidRPr="00A72F53">
        <w:rPr>
          <w:b w:val="0"/>
          <w:lang w:val="ru-RU"/>
        </w:rPr>
        <w:t>фізичних</w:t>
      </w:r>
      <w:proofErr w:type="spellEnd"/>
      <w:r w:rsidRPr="00A72F53">
        <w:rPr>
          <w:b w:val="0"/>
          <w:lang w:val="ru-RU"/>
        </w:rPr>
        <w:t xml:space="preserve"> занять, а й у </w:t>
      </w:r>
      <w:proofErr w:type="spellStart"/>
      <w:r w:rsidRPr="00A72F53">
        <w:rPr>
          <w:b w:val="0"/>
          <w:lang w:val="ru-RU"/>
        </w:rPr>
        <w:t>повсякденному</w:t>
      </w:r>
      <w:proofErr w:type="spellEnd"/>
      <w:r w:rsidRPr="00A72F53">
        <w:rPr>
          <w:b w:val="0"/>
          <w:lang w:val="ru-RU"/>
        </w:rPr>
        <w:t xml:space="preserve"> </w:t>
      </w:r>
      <w:proofErr w:type="spellStart"/>
      <w:r w:rsidRPr="00A72F53">
        <w:rPr>
          <w:b w:val="0"/>
          <w:lang w:val="ru-RU"/>
        </w:rPr>
        <w:t>житті</w:t>
      </w:r>
      <w:proofErr w:type="spellEnd"/>
      <w:r w:rsidRPr="00A72F53">
        <w:rPr>
          <w:b w:val="0"/>
          <w:lang w:val="ru-RU"/>
        </w:rPr>
        <w:t xml:space="preserve">. Для </w:t>
      </w:r>
      <w:proofErr w:type="spellStart"/>
      <w:r w:rsidRPr="00A72F53">
        <w:rPr>
          <w:b w:val="0"/>
          <w:lang w:val="ru-RU"/>
        </w:rPr>
        <w:t>сприяння</w:t>
      </w:r>
      <w:proofErr w:type="spellEnd"/>
      <w:r w:rsidRPr="00A72F53">
        <w:rPr>
          <w:b w:val="0"/>
          <w:lang w:val="ru-RU"/>
        </w:rPr>
        <w:t xml:space="preserve"> правильному </w:t>
      </w:r>
      <w:proofErr w:type="spellStart"/>
      <w:r w:rsidRPr="00A72F53">
        <w:rPr>
          <w:b w:val="0"/>
          <w:lang w:val="ru-RU"/>
        </w:rPr>
        <w:t>харчуванню</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w:t>
      </w:r>
      <w:proofErr w:type="spellStart"/>
      <w:r w:rsidRPr="00A72F53">
        <w:rPr>
          <w:b w:val="0"/>
          <w:lang w:val="ru-RU"/>
        </w:rPr>
        <w:t>можуть</w:t>
      </w:r>
      <w:proofErr w:type="spellEnd"/>
      <w:r w:rsidRPr="00A72F53">
        <w:rPr>
          <w:b w:val="0"/>
          <w:lang w:val="ru-RU"/>
        </w:rPr>
        <w:t xml:space="preserve"> бути </w:t>
      </w:r>
      <w:proofErr w:type="spellStart"/>
      <w:r w:rsidRPr="00A72F53">
        <w:rPr>
          <w:b w:val="0"/>
          <w:lang w:val="ru-RU"/>
        </w:rPr>
        <w:t>застосовані</w:t>
      </w:r>
      <w:proofErr w:type="spellEnd"/>
      <w:r w:rsidRPr="00A72F53">
        <w:rPr>
          <w:b w:val="0"/>
          <w:lang w:val="ru-RU"/>
        </w:rPr>
        <w:t xml:space="preserve"> </w:t>
      </w:r>
      <w:proofErr w:type="spellStart"/>
      <w:r w:rsidRPr="00A72F53">
        <w:rPr>
          <w:b w:val="0"/>
          <w:lang w:val="ru-RU"/>
        </w:rPr>
        <w:t>такі</w:t>
      </w:r>
      <w:proofErr w:type="spellEnd"/>
      <w:r w:rsidRPr="00A72F53">
        <w:rPr>
          <w:b w:val="0"/>
          <w:lang w:val="ru-RU"/>
        </w:rPr>
        <w:t xml:space="preserve"> заходи [2]:</w:t>
      </w:r>
    </w:p>
    <w:p w14:paraId="60888309" w14:textId="77777777" w:rsidR="00A72F53" w:rsidRPr="00A72F53" w:rsidRDefault="00A72F53" w:rsidP="003741AF">
      <w:pPr>
        <w:pStyle w:val="af1"/>
        <w:spacing w:line="240" w:lineRule="auto"/>
        <w:ind w:firstLine="709"/>
        <w:contextualSpacing/>
        <w:jc w:val="both"/>
        <w:rPr>
          <w:b w:val="0"/>
          <w:lang w:val="ru-RU"/>
        </w:rPr>
      </w:pPr>
      <w:proofErr w:type="spellStart"/>
      <w:r w:rsidRPr="003741AF">
        <w:rPr>
          <w:b w:val="0"/>
          <w:i/>
          <w:lang w:val="ru-RU"/>
        </w:rPr>
        <w:t>Створення</w:t>
      </w:r>
      <w:proofErr w:type="spellEnd"/>
      <w:r w:rsidRPr="003741AF">
        <w:rPr>
          <w:b w:val="0"/>
          <w:i/>
          <w:lang w:val="ru-RU"/>
        </w:rPr>
        <w:t xml:space="preserve"> </w:t>
      </w:r>
      <w:proofErr w:type="spellStart"/>
      <w:r w:rsidRPr="003741AF">
        <w:rPr>
          <w:b w:val="0"/>
          <w:i/>
          <w:lang w:val="ru-RU"/>
        </w:rPr>
        <w:t>точок</w:t>
      </w:r>
      <w:proofErr w:type="spellEnd"/>
      <w:r w:rsidRPr="003741AF">
        <w:rPr>
          <w:b w:val="0"/>
          <w:i/>
          <w:lang w:val="ru-RU"/>
        </w:rPr>
        <w:t xml:space="preserve"> здорового </w:t>
      </w:r>
      <w:proofErr w:type="spellStart"/>
      <w:r w:rsidRPr="003741AF">
        <w:rPr>
          <w:b w:val="0"/>
          <w:i/>
          <w:lang w:val="ru-RU"/>
        </w:rPr>
        <w:t>харчування</w:t>
      </w:r>
      <w:proofErr w:type="spellEnd"/>
      <w:r w:rsidRPr="00A72F53">
        <w:rPr>
          <w:b w:val="0"/>
          <w:lang w:val="ru-RU"/>
        </w:rPr>
        <w:t xml:space="preserve"> на </w:t>
      </w:r>
      <w:proofErr w:type="spellStart"/>
      <w:r w:rsidRPr="00A72F53">
        <w:rPr>
          <w:b w:val="0"/>
          <w:lang w:val="ru-RU"/>
        </w:rPr>
        <w:t>території</w:t>
      </w:r>
      <w:proofErr w:type="spellEnd"/>
      <w:r w:rsidRPr="00A72F53">
        <w:rPr>
          <w:b w:val="0"/>
          <w:lang w:val="ru-RU"/>
        </w:rPr>
        <w:t xml:space="preserve"> ЗВО, де </w:t>
      </w:r>
      <w:proofErr w:type="spellStart"/>
      <w:r w:rsidRPr="00A72F53">
        <w:rPr>
          <w:b w:val="0"/>
          <w:lang w:val="ru-RU"/>
        </w:rPr>
        <w:t>пропонуються</w:t>
      </w:r>
      <w:proofErr w:type="spellEnd"/>
      <w:r w:rsidRPr="00A72F53">
        <w:rPr>
          <w:b w:val="0"/>
          <w:lang w:val="ru-RU"/>
        </w:rPr>
        <w:t xml:space="preserve"> </w:t>
      </w:r>
      <w:proofErr w:type="spellStart"/>
      <w:r w:rsidRPr="00A72F53">
        <w:rPr>
          <w:b w:val="0"/>
          <w:lang w:val="ru-RU"/>
        </w:rPr>
        <w:t>корисні</w:t>
      </w:r>
      <w:proofErr w:type="spellEnd"/>
      <w:r w:rsidRPr="00A72F53">
        <w:rPr>
          <w:b w:val="0"/>
          <w:lang w:val="ru-RU"/>
        </w:rPr>
        <w:t xml:space="preserve"> </w:t>
      </w:r>
      <w:proofErr w:type="spellStart"/>
      <w:r w:rsidRPr="00A72F53">
        <w:rPr>
          <w:b w:val="0"/>
          <w:lang w:val="ru-RU"/>
        </w:rPr>
        <w:t>продукти</w:t>
      </w:r>
      <w:proofErr w:type="spellEnd"/>
      <w:r w:rsidRPr="00A72F53">
        <w:rPr>
          <w:b w:val="0"/>
          <w:lang w:val="ru-RU"/>
        </w:rPr>
        <w:t xml:space="preserve"> за </w:t>
      </w:r>
      <w:proofErr w:type="spellStart"/>
      <w:r w:rsidRPr="00A72F53">
        <w:rPr>
          <w:b w:val="0"/>
          <w:lang w:val="ru-RU"/>
        </w:rPr>
        <w:t>доступними</w:t>
      </w:r>
      <w:proofErr w:type="spellEnd"/>
      <w:r w:rsidRPr="00A72F53">
        <w:rPr>
          <w:b w:val="0"/>
          <w:lang w:val="ru-RU"/>
        </w:rPr>
        <w:t xml:space="preserve"> </w:t>
      </w:r>
      <w:proofErr w:type="spellStart"/>
      <w:r w:rsidRPr="00A72F53">
        <w:rPr>
          <w:b w:val="0"/>
          <w:lang w:val="ru-RU"/>
        </w:rPr>
        <w:t>цінами</w:t>
      </w:r>
      <w:proofErr w:type="spellEnd"/>
      <w:r w:rsidRPr="00A72F53">
        <w:rPr>
          <w:b w:val="0"/>
          <w:lang w:val="ru-RU"/>
        </w:rPr>
        <w:t>.</w:t>
      </w:r>
    </w:p>
    <w:p w14:paraId="7017CBAE" w14:textId="77777777" w:rsidR="00A72F53" w:rsidRPr="00A72F53" w:rsidRDefault="00A72F53" w:rsidP="003741AF">
      <w:pPr>
        <w:pStyle w:val="af1"/>
        <w:spacing w:line="240" w:lineRule="auto"/>
        <w:ind w:firstLine="709"/>
        <w:contextualSpacing/>
        <w:jc w:val="both"/>
        <w:rPr>
          <w:b w:val="0"/>
          <w:lang w:val="ru-RU"/>
        </w:rPr>
      </w:pPr>
      <w:proofErr w:type="spellStart"/>
      <w:r w:rsidRPr="003741AF">
        <w:rPr>
          <w:b w:val="0"/>
          <w:i/>
          <w:lang w:val="ru-RU"/>
        </w:rPr>
        <w:t>Облаштування</w:t>
      </w:r>
      <w:proofErr w:type="spellEnd"/>
      <w:r w:rsidRPr="003741AF">
        <w:rPr>
          <w:b w:val="0"/>
          <w:i/>
          <w:lang w:val="ru-RU"/>
        </w:rPr>
        <w:t xml:space="preserve"> </w:t>
      </w:r>
      <w:proofErr w:type="spellStart"/>
      <w:r w:rsidRPr="003741AF">
        <w:rPr>
          <w:b w:val="0"/>
          <w:i/>
          <w:lang w:val="ru-RU"/>
        </w:rPr>
        <w:t>кулерів</w:t>
      </w:r>
      <w:proofErr w:type="spellEnd"/>
      <w:r w:rsidRPr="003741AF">
        <w:rPr>
          <w:b w:val="0"/>
          <w:i/>
          <w:lang w:val="ru-RU"/>
        </w:rPr>
        <w:t xml:space="preserve"> з водою</w:t>
      </w:r>
      <w:r w:rsidRPr="00A72F53">
        <w:rPr>
          <w:b w:val="0"/>
          <w:lang w:val="ru-RU"/>
        </w:rPr>
        <w:t xml:space="preserve"> у </w:t>
      </w:r>
      <w:proofErr w:type="spellStart"/>
      <w:r w:rsidRPr="00A72F53">
        <w:rPr>
          <w:b w:val="0"/>
          <w:lang w:val="ru-RU"/>
        </w:rPr>
        <w:t>студентських</w:t>
      </w:r>
      <w:proofErr w:type="spellEnd"/>
      <w:r w:rsidRPr="00A72F53">
        <w:rPr>
          <w:b w:val="0"/>
          <w:lang w:val="ru-RU"/>
        </w:rPr>
        <w:t xml:space="preserve"> </w:t>
      </w:r>
      <w:proofErr w:type="spellStart"/>
      <w:r w:rsidRPr="00A72F53">
        <w:rPr>
          <w:b w:val="0"/>
          <w:lang w:val="ru-RU"/>
        </w:rPr>
        <w:t>гуртожитках</w:t>
      </w:r>
      <w:proofErr w:type="spellEnd"/>
      <w:r w:rsidRPr="00A72F53">
        <w:rPr>
          <w:b w:val="0"/>
          <w:lang w:val="ru-RU"/>
        </w:rPr>
        <w:t xml:space="preserve"> та </w:t>
      </w:r>
      <w:proofErr w:type="spellStart"/>
      <w:r w:rsidRPr="00A72F53">
        <w:rPr>
          <w:b w:val="0"/>
          <w:lang w:val="ru-RU"/>
        </w:rPr>
        <w:t>навчальних</w:t>
      </w:r>
      <w:proofErr w:type="spellEnd"/>
      <w:r w:rsidRPr="00A72F53">
        <w:rPr>
          <w:b w:val="0"/>
          <w:lang w:val="ru-RU"/>
        </w:rPr>
        <w:t xml:space="preserve"> корпусах.</w:t>
      </w:r>
    </w:p>
    <w:p w14:paraId="5BEDC320" w14:textId="77777777" w:rsidR="00A72F53" w:rsidRPr="00A72F53" w:rsidRDefault="00A72F53" w:rsidP="003741AF">
      <w:pPr>
        <w:pStyle w:val="af1"/>
        <w:spacing w:line="240" w:lineRule="auto"/>
        <w:ind w:firstLine="709"/>
        <w:contextualSpacing/>
        <w:jc w:val="both"/>
        <w:rPr>
          <w:b w:val="0"/>
          <w:lang w:val="ru-RU"/>
        </w:rPr>
      </w:pPr>
      <w:proofErr w:type="spellStart"/>
      <w:r w:rsidRPr="003741AF">
        <w:rPr>
          <w:b w:val="0"/>
          <w:i/>
          <w:lang w:val="ru-RU"/>
        </w:rPr>
        <w:t>Розміщення</w:t>
      </w:r>
      <w:proofErr w:type="spellEnd"/>
      <w:r w:rsidRPr="003741AF">
        <w:rPr>
          <w:b w:val="0"/>
          <w:i/>
          <w:lang w:val="ru-RU"/>
        </w:rPr>
        <w:t xml:space="preserve"> </w:t>
      </w:r>
      <w:proofErr w:type="spellStart"/>
      <w:r w:rsidRPr="003741AF">
        <w:rPr>
          <w:b w:val="0"/>
          <w:i/>
          <w:lang w:val="ru-RU"/>
        </w:rPr>
        <w:t>інформаційних</w:t>
      </w:r>
      <w:proofErr w:type="spellEnd"/>
      <w:r w:rsidRPr="003741AF">
        <w:rPr>
          <w:b w:val="0"/>
          <w:i/>
          <w:lang w:val="ru-RU"/>
        </w:rPr>
        <w:t xml:space="preserve"> </w:t>
      </w:r>
      <w:proofErr w:type="spellStart"/>
      <w:r w:rsidRPr="003741AF">
        <w:rPr>
          <w:b w:val="0"/>
          <w:i/>
          <w:lang w:val="ru-RU"/>
        </w:rPr>
        <w:t>матеріалів</w:t>
      </w:r>
      <w:proofErr w:type="spellEnd"/>
      <w:r w:rsidRPr="003741AF">
        <w:rPr>
          <w:b w:val="0"/>
          <w:i/>
          <w:lang w:val="ru-RU"/>
        </w:rPr>
        <w:t xml:space="preserve"> про ЗСЖ</w:t>
      </w:r>
      <w:r w:rsidRPr="00A72F53">
        <w:rPr>
          <w:b w:val="0"/>
          <w:lang w:val="ru-RU"/>
        </w:rPr>
        <w:t xml:space="preserve"> у </w:t>
      </w:r>
      <w:proofErr w:type="spellStart"/>
      <w:r w:rsidRPr="00A72F53">
        <w:rPr>
          <w:b w:val="0"/>
          <w:lang w:val="ru-RU"/>
        </w:rPr>
        <w:t>навчальних</w:t>
      </w:r>
      <w:proofErr w:type="spellEnd"/>
      <w:r w:rsidRPr="00A72F53">
        <w:rPr>
          <w:b w:val="0"/>
          <w:lang w:val="ru-RU"/>
        </w:rPr>
        <w:t xml:space="preserve"> закладах.</w:t>
      </w:r>
    </w:p>
    <w:p w14:paraId="4B6398A3" w14:textId="77777777" w:rsidR="00A72F53" w:rsidRPr="00A72F53" w:rsidRDefault="00A72F53" w:rsidP="003741AF">
      <w:pPr>
        <w:pStyle w:val="af1"/>
        <w:spacing w:line="240" w:lineRule="auto"/>
        <w:ind w:firstLine="709"/>
        <w:contextualSpacing/>
        <w:jc w:val="both"/>
        <w:rPr>
          <w:b w:val="0"/>
          <w:lang w:val="ru-RU"/>
        </w:rPr>
      </w:pPr>
      <w:proofErr w:type="spellStart"/>
      <w:r w:rsidRPr="003741AF">
        <w:rPr>
          <w:b w:val="0"/>
          <w:i/>
          <w:lang w:val="ru-RU"/>
        </w:rPr>
        <w:t>Оптимізація</w:t>
      </w:r>
      <w:proofErr w:type="spellEnd"/>
      <w:r w:rsidRPr="003741AF">
        <w:rPr>
          <w:b w:val="0"/>
          <w:i/>
          <w:lang w:val="ru-RU"/>
        </w:rPr>
        <w:t xml:space="preserve"> </w:t>
      </w:r>
      <w:proofErr w:type="spellStart"/>
      <w:r w:rsidRPr="003741AF">
        <w:rPr>
          <w:b w:val="0"/>
          <w:i/>
          <w:lang w:val="ru-RU"/>
        </w:rPr>
        <w:t>розкладу</w:t>
      </w:r>
      <w:proofErr w:type="spellEnd"/>
      <w:r w:rsidRPr="003741AF">
        <w:rPr>
          <w:b w:val="0"/>
          <w:i/>
          <w:lang w:val="ru-RU"/>
        </w:rPr>
        <w:t xml:space="preserve"> занять</w:t>
      </w:r>
      <w:r w:rsidRPr="00A72F53">
        <w:rPr>
          <w:b w:val="0"/>
          <w:lang w:val="ru-RU"/>
        </w:rPr>
        <w:t xml:space="preserve">, </w:t>
      </w:r>
      <w:proofErr w:type="spellStart"/>
      <w:r w:rsidRPr="00A72F53">
        <w:rPr>
          <w:b w:val="0"/>
          <w:lang w:val="ru-RU"/>
        </w:rPr>
        <w:t>щоб</w:t>
      </w:r>
      <w:proofErr w:type="spellEnd"/>
      <w:r w:rsidRPr="00A72F53">
        <w:rPr>
          <w:b w:val="0"/>
          <w:lang w:val="ru-RU"/>
        </w:rPr>
        <w:t xml:space="preserve"> </w:t>
      </w:r>
      <w:proofErr w:type="spellStart"/>
      <w:r w:rsidRPr="00A72F53">
        <w:rPr>
          <w:b w:val="0"/>
          <w:lang w:val="ru-RU"/>
        </w:rPr>
        <w:t>забезпечити</w:t>
      </w:r>
      <w:proofErr w:type="spellEnd"/>
      <w:r w:rsidRPr="00A72F53">
        <w:rPr>
          <w:b w:val="0"/>
          <w:lang w:val="ru-RU"/>
        </w:rPr>
        <w:t xml:space="preserve"> </w:t>
      </w:r>
      <w:proofErr w:type="spellStart"/>
      <w:r w:rsidRPr="00A72F53">
        <w:rPr>
          <w:b w:val="0"/>
          <w:lang w:val="ru-RU"/>
        </w:rPr>
        <w:t>достатній</w:t>
      </w:r>
      <w:proofErr w:type="spellEnd"/>
      <w:r w:rsidRPr="00A72F53">
        <w:rPr>
          <w:b w:val="0"/>
          <w:lang w:val="ru-RU"/>
        </w:rPr>
        <w:t xml:space="preserve"> час для </w:t>
      </w:r>
      <w:proofErr w:type="spellStart"/>
      <w:r w:rsidRPr="00A72F53">
        <w:rPr>
          <w:b w:val="0"/>
          <w:lang w:val="ru-RU"/>
        </w:rPr>
        <w:t>прийому</w:t>
      </w:r>
      <w:proofErr w:type="spellEnd"/>
      <w:r w:rsidRPr="00A72F53">
        <w:rPr>
          <w:b w:val="0"/>
          <w:lang w:val="ru-RU"/>
        </w:rPr>
        <w:t xml:space="preserve"> </w:t>
      </w:r>
      <w:proofErr w:type="spellStart"/>
      <w:r w:rsidRPr="00A72F53">
        <w:rPr>
          <w:b w:val="0"/>
          <w:lang w:val="ru-RU"/>
        </w:rPr>
        <w:t>їжі</w:t>
      </w:r>
      <w:proofErr w:type="spellEnd"/>
      <w:r w:rsidRPr="00A72F53">
        <w:rPr>
          <w:b w:val="0"/>
          <w:lang w:val="ru-RU"/>
        </w:rPr>
        <w:t>.</w:t>
      </w:r>
    </w:p>
    <w:p w14:paraId="46E38247" w14:textId="77777777" w:rsidR="00A72F53" w:rsidRPr="003741AF" w:rsidRDefault="00A72F53" w:rsidP="003741AF">
      <w:pPr>
        <w:pStyle w:val="af1"/>
        <w:spacing w:line="240" w:lineRule="auto"/>
        <w:ind w:firstLine="709"/>
        <w:contextualSpacing/>
        <w:jc w:val="both"/>
        <w:rPr>
          <w:lang w:val="ru-RU"/>
        </w:rPr>
      </w:pPr>
      <w:proofErr w:type="spellStart"/>
      <w:r w:rsidRPr="003741AF">
        <w:rPr>
          <w:lang w:val="ru-RU"/>
        </w:rPr>
        <w:t>Інфраструктура</w:t>
      </w:r>
      <w:proofErr w:type="spellEnd"/>
      <w:r w:rsidRPr="003741AF">
        <w:rPr>
          <w:lang w:val="ru-RU"/>
        </w:rPr>
        <w:t xml:space="preserve"> та здоровий </w:t>
      </w:r>
      <w:proofErr w:type="spellStart"/>
      <w:r w:rsidRPr="003741AF">
        <w:rPr>
          <w:lang w:val="ru-RU"/>
        </w:rPr>
        <w:t>спосіб</w:t>
      </w:r>
      <w:proofErr w:type="spellEnd"/>
      <w:r w:rsidRPr="003741AF">
        <w:rPr>
          <w:lang w:val="ru-RU"/>
        </w:rPr>
        <w:t xml:space="preserve"> </w:t>
      </w:r>
      <w:proofErr w:type="spellStart"/>
      <w:r w:rsidRPr="003741AF">
        <w:rPr>
          <w:lang w:val="ru-RU"/>
        </w:rPr>
        <w:t>життя</w:t>
      </w:r>
      <w:proofErr w:type="spellEnd"/>
      <w:r w:rsidRPr="003741AF">
        <w:rPr>
          <w:lang w:val="ru-RU"/>
        </w:rPr>
        <w:t xml:space="preserve"> у ЗВО</w:t>
      </w:r>
    </w:p>
    <w:p w14:paraId="0A866E2B" w14:textId="1B0FA604"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Формування</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до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має</w:t>
      </w:r>
      <w:proofErr w:type="spellEnd"/>
      <w:r w:rsidR="003741AF">
        <w:rPr>
          <w:b w:val="0"/>
          <w:lang w:val="ru-RU"/>
        </w:rPr>
        <w:t> </w:t>
      </w:r>
      <w:r w:rsidRPr="00A72F53">
        <w:rPr>
          <w:b w:val="0"/>
          <w:lang w:val="ru-RU"/>
        </w:rPr>
        <w:t xml:space="preserve">бути </w:t>
      </w:r>
      <w:proofErr w:type="spellStart"/>
      <w:r w:rsidRPr="00A72F53">
        <w:rPr>
          <w:b w:val="0"/>
          <w:lang w:val="ru-RU"/>
        </w:rPr>
        <w:t>системним</w:t>
      </w:r>
      <w:proofErr w:type="spellEnd"/>
      <w:r w:rsidRPr="00A72F53">
        <w:rPr>
          <w:b w:val="0"/>
          <w:lang w:val="ru-RU"/>
        </w:rPr>
        <w:t xml:space="preserve"> </w:t>
      </w:r>
      <w:proofErr w:type="spellStart"/>
      <w:r w:rsidRPr="00A72F53">
        <w:rPr>
          <w:b w:val="0"/>
          <w:lang w:val="ru-RU"/>
        </w:rPr>
        <w:t>процесом</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охоплює</w:t>
      </w:r>
      <w:proofErr w:type="spellEnd"/>
      <w:r w:rsidRPr="00A72F53">
        <w:rPr>
          <w:b w:val="0"/>
          <w:lang w:val="ru-RU"/>
        </w:rPr>
        <w:t xml:space="preserve"> </w:t>
      </w:r>
      <w:proofErr w:type="spellStart"/>
      <w:r w:rsidRPr="00A72F53">
        <w:rPr>
          <w:b w:val="0"/>
          <w:lang w:val="ru-RU"/>
        </w:rPr>
        <w:t>всі</w:t>
      </w:r>
      <w:proofErr w:type="spellEnd"/>
      <w:r w:rsidRPr="00A72F53">
        <w:rPr>
          <w:b w:val="0"/>
          <w:lang w:val="ru-RU"/>
        </w:rPr>
        <w:t xml:space="preserve"> </w:t>
      </w:r>
      <w:proofErr w:type="spellStart"/>
      <w:r w:rsidRPr="00A72F53">
        <w:rPr>
          <w:b w:val="0"/>
          <w:lang w:val="ru-RU"/>
        </w:rPr>
        <w:t>аспекти</w:t>
      </w:r>
      <w:proofErr w:type="spellEnd"/>
      <w:r w:rsidRPr="00A72F53">
        <w:rPr>
          <w:b w:val="0"/>
          <w:lang w:val="ru-RU"/>
        </w:rPr>
        <w:t xml:space="preserve"> </w:t>
      </w:r>
      <w:proofErr w:type="spellStart"/>
      <w:r w:rsidRPr="00A72F53">
        <w:rPr>
          <w:b w:val="0"/>
          <w:lang w:val="ru-RU"/>
        </w:rPr>
        <w:t>освітнього</w:t>
      </w:r>
      <w:proofErr w:type="spellEnd"/>
      <w:r w:rsidRPr="00A72F53">
        <w:rPr>
          <w:b w:val="0"/>
          <w:lang w:val="ru-RU"/>
        </w:rPr>
        <w:t xml:space="preserve"> </w:t>
      </w:r>
      <w:proofErr w:type="spellStart"/>
      <w:r w:rsidRPr="00A72F53">
        <w:rPr>
          <w:b w:val="0"/>
          <w:lang w:val="ru-RU"/>
        </w:rPr>
        <w:t>середовища</w:t>
      </w:r>
      <w:proofErr w:type="spellEnd"/>
      <w:r w:rsidRPr="00A72F53">
        <w:rPr>
          <w:b w:val="0"/>
          <w:lang w:val="ru-RU"/>
        </w:rPr>
        <w:t xml:space="preserve">. Для </w:t>
      </w:r>
      <w:proofErr w:type="spellStart"/>
      <w:r w:rsidRPr="00A72F53">
        <w:rPr>
          <w:b w:val="0"/>
          <w:lang w:val="ru-RU"/>
        </w:rPr>
        <w:t>цього</w:t>
      </w:r>
      <w:proofErr w:type="spellEnd"/>
      <w:r w:rsidRPr="00A72F53">
        <w:rPr>
          <w:b w:val="0"/>
          <w:lang w:val="ru-RU"/>
        </w:rPr>
        <w:t xml:space="preserve"> </w:t>
      </w:r>
      <w:proofErr w:type="spellStart"/>
      <w:r w:rsidRPr="00A72F53">
        <w:rPr>
          <w:b w:val="0"/>
          <w:lang w:val="ru-RU"/>
        </w:rPr>
        <w:t>необхідно</w:t>
      </w:r>
      <w:proofErr w:type="spellEnd"/>
      <w:r w:rsidRPr="00A72F53">
        <w:rPr>
          <w:b w:val="0"/>
          <w:lang w:val="ru-RU"/>
        </w:rPr>
        <w:t xml:space="preserve"> </w:t>
      </w:r>
      <w:proofErr w:type="spellStart"/>
      <w:r w:rsidRPr="00A72F53">
        <w:rPr>
          <w:b w:val="0"/>
          <w:lang w:val="ru-RU"/>
        </w:rPr>
        <w:t>створити</w:t>
      </w:r>
      <w:proofErr w:type="spellEnd"/>
      <w:r w:rsidRPr="00A72F53">
        <w:rPr>
          <w:b w:val="0"/>
          <w:lang w:val="ru-RU"/>
        </w:rPr>
        <w:t xml:space="preserve"> </w:t>
      </w:r>
      <w:proofErr w:type="spellStart"/>
      <w:r w:rsidRPr="00A72F53">
        <w:rPr>
          <w:b w:val="0"/>
          <w:lang w:val="ru-RU"/>
        </w:rPr>
        <w:t>відповідну</w:t>
      </w:r>
      <w:proofErr w:type="spellEnd"/>
      <w:r w:rsidRPr="00A72F53">
        <w:rPr>
          <w:b w:val="0"/>
          <w:lang w:val="ru-RU"/>
        </w:rPr>
        <w:t xml:space="preserve"> </w:t>
      </w:r>
      <w:proofErr w:type="spellStart"/>
      <w:r w:rsidRPr="00A72F53">
        <w:rPr>
          <w:b w:val="0"/>
          <w:lang w:val="ru-RU"/>
        </w:rPr>
        <w:t>інфраструктуру</w:t>
      </w:r>
      <w:proofErr w:type="spellEnd"/>
      <w:r w:rsidRPr="00A72F53">
        <w:rPr>
          <w:b w:val="0"/>
          <w:lang w:val="ru-RU"/>
        </w:rPr>
        <w:t xml:space="preserve">, яка </w:t>
      </w:r>
      <w:proofErr w:type="spellStart"/>
      <w:r w:rsidRPr="00A72F53">
        <w:rPr>
          <w:b w:val="0"/>
          <w:lang w:val="ru-RU"/>
        </w:rPr>
        <w:t>включає</w:t>
      </w:r>
      <w:proofErr w:type="spellEnd"/>
      <w:r w:rsidRPr="00A72F53">
        <w:rPr>
          <w:b w:val="0"/>
          <w:lang w:val="ru-RU"/>
        </w:rPr>
        <w:t xml:space="preserve"> [48]:</w:t>
      </w:r>
    </w:p>
    <w:p w14:paraId="623D1F97" w14:textId="77777777" w:rsidR="00A72F53" w:rsidRPr="00A72F53" w:rsidRDefault="00A72F53" w:rsidP="00C25437">
      <w:pPr>
        <w:pStyle w:val="af1"/>
        <w:numPr>
          <w:ilvl w:val="0"/>
          <w:numId w:val="109"/>
        </w:numPr>
        <w:spacing w:line="240" w:lineRule="auto"/>
        <w:ind w:left="0" w:firstLine="709"/>
        <w:contextualSpacing/>
        <w:jc w:val="both"/>
        <w:rPr>
          <w:b w:val="0"/>
          <w:lang w:val="ru-RU"/>
        </w:rPr>
      </w:pPr>
      <w:proofErr w:type="spellStart"/>
      <w:r w:rsidRPr="00A72F53">
        <w:rPr>
          <w:b w:val="0"/>
          <w:lang w:val="ru-RU"/>
        </w:rPr>
        <w:t>Наявність</w:t>
      </w:r>
      <w:proofErr w:type="spellEnd"/>
      <w:r w:rsidRPr="00A72F53">
        <w:rPr>
          <w:b w:val="0"/>
          <w:lang w:val="ru-RU"/>
        </w:rPr>
        <w:t xml:space="preserve"> </w:t>
      </w:r>
      <w:proofErr w:type="spellStart"/>
      <w:r w:rsidRPr="00A72F53">
        <w:rPr>
          <w:b w:val="0"/>
          <w:lang w:val="ru-RU"/>
        </w:rPr>
        <w:t>якісного</w:t>
      </w:r>
      <w:proofErr w:type="spellEnd"/>
      <w:r w:rsidRPr="00A72F53">
        <w:rPr>
          <w:b w:val="0"/>
          <w:lang w:val="ru-RU"/>
        </w:rPr>
        <w:t xml:space="preserve"> </w:t>
      </w:r>
      <w:proofErr w:type="spellStart"/>
      <w:r w:rsidRPr="00A72F53">
        <w:rPr>
          <w:b w:val="0"/>
          <w:lang w:val="ru-RU"/>
        </w:rPr>
        <w:t>харчування</w:t>
      </w:r>
      <w:proofErr w:type="spellEnd"/>
      <w:r w:rsidRPr="00A72F53">
        <w:rPr>
          <w:b w:val="0"/>
          <w:lang w:val="ru-RU"/>
        </w:rPr>
        <w:t xml:space="preserve"> у </w:t>
      </w:r>
      <w:proofErr w:type="spellStart"/>
      <w:r w:rsidRPr="00A72F53">
        <w:rPr>
          <w:b w:val="0"/>
          <w:lang w:val="ru-RU"/>
        </w:rPr>
        <w:t>студентських</w:t>
      </w:r>
      <w:proofErr w:type="spellEnd"/>
      <w:r w:rsidRPr="00A72F53">
        <w:rPr>
          <w:b w:val="0"/>
          <w:lang w:val="ru-RU"/>
        </w:rPr>
        <w:t xml:space="preserve"> </w:t>
      </w:r>
      <w:proofErr w:type="spellStart"/>
      <w:r w:rsidRPr="00A72F53">
        <w:rPr>
          <w:b w:val="0"/>
          <w:lang w:val="ru-RU"/>
        </w:rPr>
        <w:t>їдальнях</w:t>
      </w:r>
      <w:proofErr w:type="spellEnd"/>
      <w:r w:rsidRPr="00A72F53">
        <w:rPr>
          <w:b w:val="0"/>
          <w:lang w:val="ru-RU"/>
        </w:rPr>
        <w:t>.</w:t>
      </w:r>
    </w:p>
    <w:p w14:paraId="5DF1D7FE" w14:textId="77777777" w:rsidR="00A72F53" w:rsidRPr="00A72F53" w:rsidRDefault="00A72F53" w:rsidP="00C25437">
      <w:pPr>
        <w:pStyle w:val="af1"/>
        <w:numPr>
          <w:ilvl w:val="0"/>
          <w:numId w:val="109"/>
        </w:numPr>
        <w:spacing w:line="240" w:lineRule="auto"/>
        <w:ind w:left="0" w:firstLine="709"/>
        <w:contextualSpacing/>
        <w:jc w:val="both"/>
        <w:rPr>
          <w:b w:val="0"/>
          <w:lang w:val="ru-RU"/>
        </w:rPr>
      </w:pPr>
      <w:proofErr w:type="spellStart"/>
      <w:r w:rsidRPr="00A72F53">
        <w:rPr>
          <w:b w:val="0"/>
          <w:lang w:val="ru-RU"/>
        </w:rPr>
        <w:t>Функціонування</w:t>
      </w:r>
      <w:proofErr w:type="spellEnd"/>
      <w:r w:rsidRPr="00A72F53">
        <w:rPr>
          <w:b w:val="0"/>
          <w:lang w:val="ru-RU"/>
        </w:rPr>
        <w:t xml:space="preserve"> </w:t>
      </w:r>
      <w:proofErr w:type="spellStart"/>
      <w:r w:rsidRPr="00A72F53">
        <w:rPr>
          <w:b w:val="0"/>
          <w:lang w:val="ru-RU"/>
        </w:rPr>
        <w:t>медичних</w:t>
      </w:r>
      <w:proofErr w:type="spellEnd"/>
      <w:r w:rsidRPr="00A72F53">
        <w:rPr>
          <w:b w:val="0"/>
          <w:lang w:val="ru-RU"/>
        </w:rPr>
        <w:t xml:space="preserve"> </w:t>
      </w:r>
      <w:proofErr w:type="spellStart"/>
      <w:r w:rsidRPr="00A72F53">
        <w:rPr>
          <w:b w:val="0"/>
          <w:lang w:val="ru-RU"/>
        </w:rPr>
        <w:t>центрів</w:t>
      </w:r>
      <w:proofErr w:type="spellEnd"/>
      <w:r w:rsidRPr="00A72F53">
        <w:rPr>
          <w:b w:val="0"/>
          <w:lang w:val="ru-RU"/>
        </w:rPr>
        <w:t xml:space="preserve"> для </w:t>
      </w:r>
      <w:proofErr w:type="spellStart"/>
      <w:r w:rsidRPr="00A72F53">
        <w:rPr>
          <w:b w:val="0"/>
          <w:lang w:val="ru-RU"/>
        </w:rPr>
        <w:t>надання</w:t>
      </w:r>
      <w:proofErr w:type="spellEnd"/>
      <w:r w:rsidRPr="00A72F53">
        <w:rPr>
          <w:b w:val="0"/>
          <w:lang w:val="ru-RU"/>
        </w:rPr>
        <w:t xml:space="preserve"> </w:t>
      </w:r>
      <w:proofErr w:type="spellStart"/>
      <w:r w:rsidRPr="00A72F53">
        <w:rPr>
          <w:b w:val="0"/>
          <w:lang w:val="ru-RU"/>
        </w:rPr>
        <w:t>першої</w:t>
      </w:r>
      <w:proofErr w:type="spellEnd"/>
      <w:r w:rsidRPr="00A72F53">
        <w:rPr>
          <w:b w:val="0"/>
          <w:lang w:val="ru-RU"/>
        </w:rPr>
        <w:t xml:space="preserve"> </w:t>
      </w:r>
      <w:proofErr w:type="spellStart"/>
      <w:r w:rsidRPr="00A72F53">
        <w:rPr>
          <w:b w:val="0"/>
          <w:lang w:val="ru-RU"/>
        </w:rPr>
        <w:t>допомоги</w:t>
      </w:r>
      <w:proofErr w:type="spellEnd"/>
      <w:r w:rsidRPr="00A72F53">
        <w:rPr>
          <w:b w:val="0"/>
          <w:lang w:val="ru-RU"/>
        </w:rPr>
        <w:t xml:space="preserve"> та </w:t>
      </w:r>
      <w:proofErr w:type="spellStart"/>
      <w:r w:rsidRPr="00A72F53">
        <w:rPr>
          <w:b w:val="0"/>
          <w:lang w:val="ru-RU"/>
        </w:rPr>
        <w:t>профілактичних</w:t>
      </w:r>
      <w:proofErr w:type="spellEnd"/>
      <w:r w:rsidRPr="00A72F53">
        <w:rPr>
          <w:b w:val="0"/>
          <w:lang w:val="ru-RU"/>
        </w:rPr>
        <w:t xml:space="preserve"> </w:t>
      </w:r>
      <w:proofErr w:type="spellStart"/>
      <w:r w:rsidRPr="00A72F53">
        <w:rPr>
          <w:b w:val="0"/>
          <w:lang w:val="ru-RU"/>
        </w:rPr>
        <w:t>оглядів</w:t>
      </w:r>
      <w:proofErr w:type="spellEnd"/>
      <w:r w:rsidRPr="00A72F53">
        <w:rPr>
          <w:b w:val="0"/>
          <w:lang w:val="ru-RU"/>
        </w:rPr>
        <w:t>.</w:t>
      </w:r>
    </w:p>
    <w:p w14:paraId="21F819F2" w14:textId="77777777" w:rsidR="00A72F53" w:rsidRPr="00A72F53" w:rsidRDefault="00A72F53" w:rsidP="00C25437">
      <w:pPr>
        <w:pStyle w:val="af1"/>
        <w:numPr>
          <w:ilvl w:val="0"/>
          <w:numId w:val="109"/>
        </w:numPr>
        <w:spacing w:line="240" w:lineRule="auto"/>
        <w:ind w:left="0" w:firstLine="709"/>
        <w:contextualSpacing/>
        <w:jc w:val="both"/>
        <w:rPr>
          <w:b w:val="0"/>
          <w:lang w:val="ru-RU"/>
        </w:rPr>
      </w:pPr>
      <w:proofErr w:type="spellStart"/>
      <w:r w:rsidRPr="00A72F53">
        <w:rPr>
          <w:b w:val="0"/>
          <w:lang w:val="ru-RU"/>
        </w:rPr>
        <w:t>Відкриття</w:t>
      </w:r>
      <w:proofErr w:type="spellEnd"/>
      <w:r w:rsidRPr="00A72F53">
        <w:rPr>
          <w:b w:val="0"/>
          <w:lang w:val="ru-RU"/>
        </w:rPr>
        <w:t xml:space="preserve"> </w:t>
      </w:r>
      <w:proofErr w:type="spellStart"/>
      <w:r w:rsidRPr="00A72F53">
        <w:rPr>
          <w:b w:val="0"/>
          <w:lang w:val="ru-RU"/>
        </w:rPr>
        <w:t>кабінетів</w:t>
      </w:r>
      <w:proofErr w:type="spellEnd"/>
      <w:r w:rsidRPr="00A72F53">
        <w:rPr>
          <w:b w:val="0"/>
          <w:lang w:val="ru-RU"/>
        </w:rPr>
        <w:t xml:space="preserve"> </w:t>
      </w:r>
      <w:proofErr w:type="spellStart"/>
      <w:r w:rsidRPr="00A72F53">
        <w:rPr>
          <w:b w:val="0"/>
          <w:lang w:val="ru-RU"/>
        </w:rPr>
        <w:t>психологічної</w:t>
      </w:r>
      <w:proofErr w:type="spellEnd"/>
      <w:r w:rsidRPr="00A72F53">
        <w:rPr>
          <w:b w:val="0"/>
          <w:lang w:val="ru-RU"/>
        </w:rPr>
        <w:t xml:space="preserve"> </w:t>
      </w:r>
      <w:proofErr w:type="spellStart"/>
      <w:r w:rsidRPr="00A72F53">
        <w:rPr>
          <w:b w:val="0"/>
          <w:lang w:val="ru-RU"/>
        </w:rPr>
        <w:t>допомоги</w:t>
      </w:r>
      <w:proofErr w:type="spellEnd"/>
      <w:r w:rsidRPr="00A72F53">
        <w:rPr>
          <w:b w:val="0"/>
          <w:lang w:val="ru-RU"/>
        </w:rPr>
        <w:t xml:space="preserve"> для </w:t>
      </w:r>
      <w:proofErr w:type="spellStart"/>
      <w:r w:rsidRPr="00A72F53">
        <w:rPr>
          <w:b w:val="0"/>
          <w:lang w:val="ru-RU"/>
        </w:rPr>
        <w:t>підтримки</w:t>
      </w:r>
      <w:proofErr w:type="spellEnd"/>
      <w:r w:rsidRPr="00A72F53">
        <w:rPr>
          <w:b w:val="0"/>
          <w:lang w:val="ru-RU"/>
        </w:rPr>
        <w:t xml:space="preserve"> </w:t>
      </w:r>
      <w:proofErr w:type="spellStart"/>
      <w:r w:rsidRPr="00A72F53">
        <w:rPr>
          <w:b w:val="0"/>
          <w:lang w:val="ru-RU"/>
        </w:rPr>
        <w:t>психоемоційного</w:t>
      </w:r>
      <w:proofErr w:type="spellEnd"/>
      <w:r w:rsidRPr="00A72F53">
        <w:rPr>
          <w:b w:val="0"/>
          <w:lang w:val="ru-RU"/>
        </w:rPr>
        <w:t xml:space="preserve"> стану </w:t>
      </w:r>
      <w:proofErr w:type="spellStart"/>
      <w:r w:rsidRPr="00A72F53">
        <w:rPr>
          <w:b w:val="0"/>
          <w:lang w:val="ru-RU"/>
        </w:rPr>
        <w:t>студентів</w:t>
      </w:r>
      <w:proofErr w:type="spellEnd"/>
      <w:r w:rsidRPr="00A72F53">
        <w:rPr>
          <w:b w:val="0"/>
          <w:lang w:val="ru-RU"/>
        </w:rPr>
        <w:t>.</w:t>
      </w:r>
    </w:p>
    <w:p w14:paraId="46081741" w14:textId="77777777" w:rsidR="00A72F53" w:rsidRPr="00A72F53" w:rsidRDefault="00A72F53" w:rsidP="00C25437">
      <w:pPr>
        <w:pStyle w:val="af1"/>
        <w:numPr>
          <w:ilvl w:val="0"/>
          <w:numId w:val="109"/>
        </w:numPr>
        <w:spacing w:line="240" w:lineRule="auto"/>
        <w:ind w:left="0" w:firstLine="709"/>
        <w:contextualSpacing/>
        <w:jc w:val="both"/>
        <w:rPr>
          <w:b w:val="0"/>
          <w:lang w:val="ru-RU"/>
        </w:rPr>
      </w:pPr>
      <w:proofErr w:type="spellStart"/>
      <w:r w:rsidRPr="00A72F53">
        <w:rPr>
          <w:b w:val="0"/>
          <w:lang w:val="ru-RU"/>
        </w:rPr>
        <w:t>Наявність</w:t>
      </w:r>
      <w:proofErr w:type="spellEnd"/>
      <w:r w:rsidRPr="00A72F53">
        <w:rPr>
          <w:b w:val="0"/>
          <w:lang w:val="ru-RU"/>
        </w:rPr>
        <w:t xml:space="preserve"> </w:t>
      </w:r>
      <w:proofErr w:type="spellStart"/>
      <w:r w:rsidRPr="00A72F53">
        <w:rPr>
          <w:b w:val="0"/>
          <w:lang w:val="ru-RU"/>
        </w:rPr>
        <w:t>спортивних</w:t>
      </w:r>
      <w:proofErr w:type="spellEnd"/>
      <w:r w:rsidRPr="00A72F53">
        <w:rPr>
          <w:b w:val="0"/>
          <w:lang w:val="ru-RU"/>
        </w:rPr>
        <w:t xml:space="preserve"> </w:t>
      </w:r>
      <w:proofErr w:type="spellStart"/>
      <w:r w:rsidRPr="00A72F53">
        <w:rPr>
          <w:b w:val="0"/>
          <w:lang w:val="ru-RU"/>
        </w:rPr>
        <w:t>комплексів</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дозволяють</w:t>
      </w:r>
      <w:proofErr w:type="spellEnd"/>
      <w:r w:rsidRPr="00A72F53">
        <w:rPr>
          <w:b w:val="0"/>
          <w:lang w:val="ru-RU"/>
        </w:rPr>
        <w:t xml:space="preserve"> </w:t>
      </w:r>
      <w:proofErr w:type="spellStart"/>
      <w:r w:rsidRPr="00A72F53">
        <w:rPr>
          <w:b w:val="0"/>
          <w:lang w:val="ru-RU"/>
        </w:rPr>
        <w:t>займатися</w:t>
      </w:r>
      <w:proofErr w:type="spellEnd"/>
      <w:r w:rsidRPr="00A72F53">
        <w:rPr>
          <w:b w:val="0"/>
          <w:lang w:val="ru-RU"/>
        </w:rPr>
        <w:t xml:space="preserve"> </w:t>
      </w:r>
      <w:proofErr w:type="spellStart"/>
      <w:r w:rsidRPr="00A72F53">
        <w:rPr>
          <w:b w:val="0"/>
          <w:lang w:val="ru-RU"/>
        </w:rPr>
        <w:lastRenderedPageBreak/>
        <w:t>фізичною</w:t>
      </w:r>
      <w:proofErr w:type="spellEnd"/>
      <w:r w:rsidRPr="00A72F53">
        <w:rPr>
          <w:b w:val="0"/>
          <w:lang w:val="ru-RU"/>
        </w:rPr>
        <w:t xml:space="preserve"> </w:t>
      </w:r>
      <w:proofErr w:type="spellStart"/>
      <w:r w:rsidRPr="00A72F53">
        <w:rPr>
          <w:b w:val="0"/>
          <w:lang w:val="ru-RU"/>
        </w:rPr>
        <w:t>активністю</w:t>
      </w:r>
      <w:proofErr w:type="spellEnd"/>
      <w:r w:rsidRPr="00A72F53">
        <w:rPr>
          <w:b w:val="0"/>
          <w:lang w:val="ru-RU"/>
        </w:rPr>
        <w:t>.</w:t>
      </w:r>
    </w:p>
    <w:p w14:paraId="3F70F740" w14:textId="77777777" w:rsidR="00A72F53" w:rsidRPr="00A72F53" w:rsidRDefault="00A72F53" w:rsidP="00C25437">
      <w:pPr>
        <w:pStyle w:val="af1"/>
        <w:numPr>
          <w:ilvl w:val="0"/>
          <w:numId w:val="109"/>
        </w:numPr>
        <w:spacing w:line="240" w:lineRule="auto"/>
        <w:ind w:left="0" w:firstLine="709"/>
        <w:contextualSpacing/>
        <w:jc w:val="both"/>
        <w:rPr>
          <w:b w:val="0"/>
          <w:lang w:val="ru-RU"/>
        </w:rPr>
      </w:pPr>
      <w:proofErr w:type="spellStart"/>
      <w:r w:rsidRPr="00A72F53">
        <w:rPr>
          <w:b w:val="0"/>
          <w:lang w:val="ru-RU"/>
        </w:rPr>
        <w:t>Запровадження</w:t>
      </w:r>
      <w:proofErr w:type="spellEnd"/>
      <w:r w:rsidRPr="00A72F53">
        <w:rPr>
          <w:b w:val="0"/>
          <w:lang w:val="ru-RU"/>
        </w:rPr>
        <w:t xml:space="preserve"> </w:t>
      </w:r>
      <w:proofErr w:type="spellStart"/>
      <w:r w:rsidRPr="00A72F53">
        <w:rPr>
          <w:b w:val="0"/>
          <w:lang w:val="ru-RU"/>
        </w:rPr>
        <w:t>заходів</w:t>
      </w:r>
      <w:proofErr w:type="spellEnd"/>
      <w:r w:rsidRPr="00A72F53">
        <w:rPr>
          <w:b w:val="0"/>
          <w:lang w:val="ru-RU"/>
        </w:rPr>
        <w:t xml:space="preserve"> </w:t>
      </w:r>
      <w:proofErr w:type="spellStart"/>
      <w:r w:rsidRPr="00A72F53">
        <w:rPr>
          <w:b w:val="0"/>
          <w:lang w:val="ru-RU"/>
        </w:rPr>
        <w:t>щодо</w:t>
      </w:r>
      <w:proofErr w:type="spellEnd"/>
      <w:r w:rsidRPr="00A72F53">
        <w:rPr>
          <w:b w:val="0"/>
          <w:lang w:val="ru-RU"/>
        </w:rPr>
        <w:t xml:space="preserve"> </w:t>
      </w:r>
      <w:proofErr w:type="spellStart"/>
      <w:r w:rsidRPr="00A72F53">
        <w:rPr>
          <w:b w:val="0"/>
          <w:lang w:val="ru-RU"/>
        </w:rPr>
        <w:t>профілактики</w:t>
      </w:r>
      <w:proofErr w:type="spellEnd"/>
      <w:r w:rsidRPr="00A72F53">
        <w:rPr>
          <w:b w:val="0"/>
          <w:lang w:val="ru-RU"/>
        </w:rPr>
        <w:t xml:space="preserve"> та </w:t>
      </w:r>
      <w:proofErr w:type="spellStart"/>
      <w:r w:rsidRPr="00A72F53">
        <w:rPr>
          <w:b w:val="0"/>
          <w:lang w:val="ru-RU"/>
        </w:rPr>
        <w:t>лікування</w:t>
      </w:r>
      <w:proofErr w:type="spellEnd"/>
      <w:r w:rsidRPr="00A72F53">
        <w:rPr>
          <w:b w:val="0"/>
          <w:lang w:val="ru-RU"/>
        </w:rPr>
        <w:t xml:space="preserve"> </w:t>
      </w:r>
      <w:proofErr w:type="spellStart"/>
      <w:r w:rsidRPr="00A72F53">
        <w:rPr>
          <w:b w:val="0"/>
          <w:lang w:val="ru-RU"/>
        </w:rPr>
        <w:t>захворювань</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та </w:t>
      </w:r>
      <w:proofErr w:type="spellStart"/>
      <w:r w:rsidRPr="00A72F53">
        <w:rPr>
          <w:b w:val="0"/>
          <w:lang w:val="ru-RU"/>
        </w:rPr>
        <w:t>викладачів</w:t>
      </w:r>
      <w:proofErr w:type="spellEnd"/>
      <w:r w:rsidRPr="00A72F53">
        <w:rPr>
          <w:b w:val="0"/>
          <w:lang w:val="ru-RU"/>
        </w:rPr>
        <w:t>.</w:t>
      </w:r>
    </w:p>
    <w:p w14:paraId="697CA4EA" w14:textId="53655696" w:rsidR="00A72F53" w:rsidRPr="00A72F53" w:rsidRDefault="00A72F53" w:rsidP="003741AF">
      <w:pPr>
        <w:pStyle w:val="af1"/>
        <w:spacing w:line="240" w:lineRule="auto"/>
        <w:ind w:firstLine="709"/>
        <w:contextualSpacing/>
        <w:jc w:val="both"/>
        <w:rPr>
          <w:b w:val="0"/>
          <w:lang w:val="ru-RU"/>
        </w:rPr>
      </w:pPr>
      <w:proofErr w:type="spellStart"/>
      <w:r w:rsidRPr="00A72F53">
        <w:rPr>
          <w:b w:val="0"/>
          <w:lang w:val="ru-RU"/>
        </w:rPr>
        <w:t>Залучення</w:t>
      </w:r>
      <w:proofErr w:type="spellEnd"/>
      <w:r w:rsidRPr="00A72F53">
        <w:rPr>
          <w:b w:val="0"/>
          <w:lang w:val="ru-RU"/>
        </w:rPr>
        <w:t xml:space="preserve"> </w:t>
      </w:r>
      <w:proofErr w:type="spellStart"/>
      <w:r w:rsidRPr="00A72F53">
        <w:rPr>
          <w:b w:val="0"/>
          <w:lang w:val="ru-RU"/>
        </w:rPr>
        <w:t>студентської</w:t>
      </w:r>
      <w:proofErr w:type="spellEnd"/>
      <w:r w:rsidRPr="00A72F53">
        <w:rPr>
          <w:b w:val="0"/>
          <w:lang w:val="ru-RU"/>
        </w:rPr>
        <w:t xml:space="preserve"> </w:t>
      </w:r>
      <w:proofErr w:type="spellStart"/>
      <w:r w:rsidRPr="00A72F53">
        <w:rPr>
          <w:b w:val="0"/>
          <w:lang w:val="ru-RU"/>
        </w:rPr>
        <w:t>молоді</w:t>
      </w:r>
      <w:proofErr w:type="spellEnd"/>
      <w:r w:rsidRPr="00A72F53">
        <w:rPr>
          <w:b w:val="0"/>
          <w:lang w:val="ru-RU"/>
        </w:rPr>
        <w:t xml:space="preserve"> до здорового способу </w:t>
      </w:r>
      <w:proofErr w:type="spellStart"/>
      <w:r w:rsidRPr="00A72F53">
        <w:rPr>
          <w:b w:val="0"/>
          <w:lang w:val="ru-RU"/>
        </w:rPr>
        <w:t>життя</w:t>
      </w:r>
      <w:proofErr w:type="spellEnd"/>
      <w:r w:rsidRPr="00A72F53">
        <w:rPr>
          <w:b w:val="0"/>
          <w:lang w:val="ru-RU"/>
        </w:rPr>
        <w:t xml:space="preserve"> є </w:t>
      </w:r>
      <w:proofErr w:type="spellStart"/>
      <w:r w:rsidRPr="00A72F53">
        <w:rPr>
          <w:b w:val="0"/>
          <w:lang w:val="ru-RU"/>
        </w:rPr>
        <w:t>складним</w:t>
      </w:r>
      <w:proofErr w:type="spellEnd"/>
      <w:r w:rsidRPr="00A72F53">
        <w:rPr>
          <w:b w:val="0"/>
          <w:lang w:val="ru-RU"/>
        </w:rPr>
        <w:t xml:space="preserve">, але </w:t>
      </w:r>
      <w:proofErr w:type="spellStart"/>
      <w:r w:rsidRPr="00A72F53">
        <w:rPr>
          <w:b w:val="0"/>
          <w:lang w:val="ru-RU"/>
        </w:rPr>
        <w:t>необхідним</w:t>
      </w:r>
      <w:proofErr w:type="spellEnd"/>
      <w:r w:rsidRPr="00A72F53">
        <w:rPr>
          <w:b w:val="0"/>
          <w:lang w:val="ru-RU"/>
        </w:rPr>
        <w:t xml:space="preserve"> </w:t>
      </w:r>
      <w:proofErr w:type="spellStart"/>
      <w:r w:rsidRPr="00A72F53">
        <w:rPr>
          <w:b w:val="0"/>
          <w:lang w:val="ru-RU"/>
        </w:rPr>
        <w:t>процесом</w:t>
      </w:r>
      <w:proofErr w:type="spellEnd"/>
      <w:r w:rsidRPr="00A72F53">
        <w:rPr>
          <w:b w:val="0"/>
          <w:lang w:val="ru-RU"/>
        </w:rPr>
        <w:t xml:space="preserve">. Для </w:t>
      </w:r>
      <w:proofErr w:type="spellStart"/>
      <w:r w:rsidRPr="00A72F53">
        <w:rPr>
          <w:b w:val="0"/>
          <w:lang w:val="ru-RU"/>
        </w:rPr>
        <w:t>ефективного</w:t>
      </w:r>
      <w:proofErr w:type="spellEnd"/>
      <w:r w:rsidRPr="00A72F53">
        <w:rPr>
          <w:b w:val="0"/>
          <w:lang w:val="ru-RU"/>
        </w:rPr>
        <w:t xml:space="preserve"> </w:t>
      </w:r>
      <w:proofErr w:type="spellStart"/>
      <w:r w:rsidRPr="00A72F53">
        <w:rPr>
          <w:b w:val="0"/>
          <w:lang w:val="ru-RU"/>
        </w:rPr>
        <w:t>впровадження</w:t>
      </w:r>
      <w:proofErr w:type="spellEnd"/>
      <w:r w:rsidRPr="00A72F53">
        <w:rPr>
          <w:b w:val="0"/>
          <w:lang w:val="ru-RU"/>
        </w:rPr>
        <w:t xml:space="preserve"> ЗСЖ </w:t>
      </w:r>
      <w:proofErr w:type="spellStart"/>
      <w:r w:rsidRPr="00A72F53">
        <w:rPr>
          <w:b w:val="0"/>
          <w:lang w:val="ru-RU"/>
        </w:rPr>
        <w:t>необхідно</w:t>
      </w:r>
      <w:proofErr w:type="spellEnd"/>
      <w:r w:rsidRPr="00A72F53">
        <w:rPr>
          <w:b w:val="0"/>
          <w:lang w:val="ru-RU"/>
        </w:rPr>
        <w:t xml:space="preserve"> не </w:t>
      </w:r>
      <w:proofErr w:type="spellStart"/>
      <w:r w:rsidRPr="00A72F53">
        <w:rPr>
          <w:b w:val="0"/>
          <w:lang w:val="ru-RU"/>
        </w:rPr>
        <w:t>лише</w:t>
      </w:r>
      <w:proofErr w:type="spellEnd"/>
      <w:r w:rsidRPr="00A72F53">
        <w:rPr>
          <w:b w:val="0"/>
          <w:lang w:val="ru-RU"/>
        </w:rPr>
        <w:t xml:space="preserve"> </w:t>
      </w:r>
      <w:proofErr w:type="spellStart"/>
      <w:r w:rsidRPr="00A72F53">
        <w:rPr>
          <w:b w:val="0"/>
          <w:lang w:val="ru-RU"/>
        </w:rPr>
        <w:t>розробляти</w:t>
      </w:r>
      <w:proofErr w:type="spellEnd"/>
      <w:r w:rsidRPr="00A72F53">
        <w:rPr>
          <w:b w:val="0"/>
          <w:lang w:val="ru-RU"/>
        </w:rPr>
        <w:t xml:space="preserve"> </w:t>
      </w:r>
      <w:proofErr w:type="spellStart"/>
      <w:r w:rsidRPr="00A72F53">
        <w:rPr>
          <w:b w:val="0"/>
          <w:lang w:val="ru-RU"/>
        </w:rPr>
        <w:t>освітні</w:t>
      </w:r>
      <w:proofErr w:type="spellEnd"/>
      <w:r w:rsidRPr="00A72F53">
        <w:rPr>
          <w:b w:val="0"/>
          <w:lang w:val="ru-RU"/>
        </w:rPr>
        <w:t xml:space="preserve"> </w:t>
      </w:r>
      <w:proofErr w:type="spellStart"/>
      <w:r w:rsidRPr="00A72F53">
        <w:rPr>
          <w:b w:val="0"/>
          <w:lang w:val="ru-RU"/>
        </w:rPr>
        <w:t>програми</w:t>
      </w:r>
      <w:proofErr w:type="spellEnd"/>
      <w:r w:rsidRPr="00A72F53">
        <w:rPr>
          <w:b w:val="0"/>
          <w:lang w:val="ru-RU"/>
        </w:rPr>
        <w:t xml:space="preserve">, а й </w:t>
      </w:r>
      <w:proofErr w:type="spellStart"/>
      <w:r w:rsidRPr="00A72F53">
        <w:rPr>
          <w:b w:val="0"/>
          <w:lang w:val="ru-RU"/>
        </w:rPr>
        <w:t>створювати</w:t>
      </w:r>
      <w:proofErr w:type="spellEnd"/>
      <w:r w:rsidRPr="00A72F53">
        <w:rPr>
          <w:b w:val="0"/>
          <w:lang w:val="ru-RU"/>
        </w:rPr>
        <w:t xml:space="preserve"> </w:t>
      </w:r>
      <w:proofErr w:type="spellStart"/>
      <w:r w:rsidRPr="00A72F53">
        <w:rPr>
          <w:b w:val="0"/>
          <w:lang w:val="ru-RU"/>
        </w:rPr>
        <w:t>мотиваційне</w:t>
      </w:r>
      <w:proofErr w:type="spellEnd"/>
      <w:r w:rsidRPr="00A72F53">
        <w:rPr>
          <w:b w:val="0"/>
          <w:lang w:val="ru-RU"/>
        </w:rPr>
        <w:t xml:space="preserve"> </w:t>
      </w:r>
      <w:proofErr w:type="spellStart"/>
      <w:r w:rsidRPr="00A72F53">
        <w:rPr>
          <w:b w:val="0"/>
          <w:lang w:val="ru-RU"/>
        </w:rPr>
        <w:t>середовище</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сприяє</w:t>
      </w:r>
      <w:proofErr w:type="spellEnd"/>
      <w:r w:rsidRPr="00A72F53">
        <w:rPr>
          <w:b w:val="0"/>
          <w:lang w:val="ru-RU"/>
        </w:rPr>
        <w:t xml:space="preserve"> </w:t>
      </w:r>
      <w:proofErr w:type="spellStart"/>
      <w:r w:rsidRPr="00A72F53">
        <w:rPr>
          <w:b w:val="0"/>
          <w:lang w:val="ru-RU"/>
        </w:rPr>
        <w:t>формуванню</w:t>
      </w:r>
      <w:proofErr w:type="spellEnd"/>
      <w:r w:rsidRPr="00A72F53">
        <w:rPr>
          <w:b w:val="0"/>
          <w:lang w:val="ru-RU"/>
        </w:rPr>
        <w:t xml:space="preserve"> </w:t>
      </w:r>
      <w:proofErr w:type="spellStart"/>
      <w:r w:rsidRPr="00A72F53">
        <w:rPr>
          <w:b w:val="0"/>
          <w:lang w:val="ru-RU"/>
        </w:rPr>
        <w:t>стійких</w:t>
      </w:r>
      <w:proofErr w:type="spellEnd"/>
      <w:r w:rsidRPr="00A72F53">
        <w:rPr>
          <w:b w:val="0"/>
          <w:lang w:val="ru-RU"/>
        </w:rPr>
        <w:t xml:space="preserve"> </w:t>
      </w:r>
      <w:proofErr w:type="spellStart"/>
      <w:r w:rsidRPr="00A72F53">
        <w:rPr>
          <w:b w:val="0"/>
          <w:lang w:val="ru-RU"/>
        </w:rPr>
        <w:t>звичок</w:t>
      </w:r>
      <w:proofErr w:type="spellEnd"/>
      <w:r w:rsidRPr="00A72F53">
        <w:rPr>
          <w:b w:val="0"/>
          <w:lang w:val="ru-RU"/>
        </w:rPr>
        <w:t>.</w:t>
      </w:r>
    </w:p>
    <w:p w14:paraId="3220F4F8" w14:textId="0B856539" w:rsidR="00A72F53" w:rsidRPr="00A72F53" w:rsidRDefault="00A72F53" w:rsidP="00A72F53">
      <w:pPr>
        <w:pStyle w:val="af1"/>
        <w:spacing w:line="240" w:lineRule="auto"/>
        <w:ind w:firstLine="567"/>
        <w:contextualSpacing/>
        <w:jc w:val="both"/>
        <w:rPr>
          <w:b w:val="0"/>
        </w:rPr>
      </w:pPr>
      <w:proofErr w:type="spellStart"/>
      <w:r w:rsidRPr="00A72F53">
        <w:rPr>
          <w:b w:val="0"/>
          <w:lang w:val="ru-RU"/>
        </w:rPr>
        <w:t>Важливу</w:t>
      </w:r>
      <w:proofErr w:type="spellEnd"/>
      <w:r w:rsidRPr="00A72F53">
        <w:rPr>
          <w:b w:val="0"/>
          <w:lang w:val="ru-RU"/>
        </w:rPr>
        <w:t xml:space="preserve"> роль у </w:t>
      </w:r>
      <w:proofErr w:type="spellStart"/>
      <w:r w:rsidRPr="00A72F53">
        <w:rPr>
          <w:b w:val="0"/>
          <w:lang w:val="ru-RU"/>
        </w:rPr>
        <w:t>популяризації</w:t>
      </w:r>
      <w:proofErr w:type="spellEnd"/>
      <w:r w:rsidRPr="00A72F53">
        <w:rPr>
          <w:b w:val="0"/>
          <w:lang w:val="ru-RU"/>
        </w:rPr>
        <w:t xml:space="preserve"> ЗСЖ </w:t>
      </w:r>
      <w:proofErr w:type="spellStart"/>
      <w:r w:rsidRPr="00A72F53">
        <w:rPr>
          <w:b w:val="0"/>
          <w:lang w:val="ru-RU"/>
        </w:rPr>
        <w:t>відіграє</w:t>
      </w:r>
      <w:proofErr w:type="spellEnd"/>
      <w:r w:rsidRPr="00A72F53">
        <w:rPr>
          <w:b w:val="0"/>
          <w:lang w:val="ru-RU"/>
        </w:rPr>
        <w:t xml:space="preserve"> </w:t>
      </w:r>
      <w:proofErr w:type="spellStart"/>
      <w:r w:rsidRPr="00A72F53">
        <w:rPr>
          <w:b w:val="0"/>
          <w:lang w:val="ru-RU"/>
        </w:rPr>
        <w:t>особистий</w:t>
      </w:r>
      <w:proofErr w:type="spellEnd"/>
      <w:r w:rsidRPr="00A72F53">
        <w:rPr>
          <w:b w:val="0"/>
          <w:lang w:val="ru-RU"/>
        </w:rPr>
        <w:t xml:space="preserve"> приклад </w:t>
      </w:r>
      <w:proofErr w:type="spellStart"/>
      <w:r w:rsidRPr="00A72F53">
        <w:rPr>
          <w:b w:val="0"/>
          <w:lang w:val="ru-RU"/>
        </w:rPr>
        <w:t>викладачів</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підтверджує</w:t>
      </w:r>
      <w:proofErr w:type="spellEnd"/>
      <w:r w:rsidRPr="00A72F53">
        <w:rPr>
          <w:b w:val="0"/>
          <w:lang w:val="ru-RU"/>
        </w:rPr>
        <w:t xml:space="preserve"> </w:t>
      </w:r>
      <w:proofErr w:type="spellStart"/>
      <w:r w:rsidRPr="00A72F53">
        <w:rPr>
          <w:b w:val="0"/>
          <w:lang w:val="ru-RU"/>
        </w:rPr>
        <w:t>необхідність</w:t>
      </w:r>
      <w:proofErr w:type="spellEnd"/>
      <w:r w:rsidRPr="00A72F53">
        <w:rPr>
          <w:b w:val="0"/>
          <w:lang w:val="ru-RU"/>
        </w:rPr>
        <w:t xml:space="preserve"> </w:t>
      </w:r>
      <w:proofErr w:type="spellStart"/>
      <w:r w:rsidRPr="00A72F53">
        <w:rPr>
          <w:b w:val="0"/>
          <w:lang w:val="ru-RU"/>
        </w:rPr>
        <w:t>інтеграції</w:t>
      </w:r>
      <w:proofErr w:type="spellEnd"/>
      <w:r w:rsidRPr="00A72F53">
        <w:rPr>
          <w:b w:val="0"/>
          <w:lang w:val="ru-RU"/>
        </w:rPr>
        <w:t xml:space="preserve"> </w:t>
      </w:r>
      <w:proofErr w:type="spellStart"/>
      <w:r w:rsidRPr="00A72F53">
        <w:rPr>
          <w:b w:val="0"/>
          <w:lang w:val="ru-RU"/>
        </w:rPr>
        <w:t>здорових</w:t>
      </w:r>
      <w:proofErr w:type="spellEnd"/>
      <w:r w:rsidRPr="00A72F53">
        <w:rPr>
          <w:b w:val="0"/>
          <w:lang w:val="ru-RU"/>
        </w:rPr>
        <w:t xml:space="preserve"> </w:t>
      </w:r>
      <w:proofErr w:type="spellStart"/>
      <w:r w:rsidRPr="00A72F53">
        <w:rPr>
          <w:b w:val="0"/>
          <w:lang w:val="ru-RU"/>
        </w:rPr>
        <w:t>звичок</w:t>
      </w:r>
      <w:proofErr w:type="spellEnd"/>
      <w:r w:rsidRPr="00A72F53">
        <w:rPr>
          <w:b w:val="0"/>
          <w:lang w:val="ru-RU"/>
        </w:rPr>
        <w:t xml:space="preserve"> у </w:t>
      </w:r>
      <w:proofErr w:type="spellStart"/>
      <w:r w:rsidRPr="00A72F53">
        <w:rPr>
          <w:b w:val="0"/>
          <w:lang w:val="ru-RU"/>
        </w:rPr>
        <w:t>загальну</w:t>
      </w:r>
      <w:proofErr w:type="spellEnd"/>
      <w:r w:rsidRPr="00A72F53">
        <w:rPr>
          <w:b w:val="0"/>
          <w:lang w:val="ru-RU"/>
        </w:rPr>
        <w:t xml:space="preserve"> культуру </w:t>
      </w:r>
      <w:proofErr w:type="spellStart"/>
      <w:r w:rsidRPr="00A72F53">
        <w:rPr>
          <w:b w:val="0"/>
          <w:lang w:val="ru-RU"/>
        </w:rPr>
        <w:t>освітніх</w:t>
      </w:r>
      <w:proofErr w:type="spellEnd"/>
      <w:r w:rsidRPr="00A72F53">
        <w:rPr>
          <w:b w:val="0"/>
          <w:lang w:val="ru-RU"/>
        </w:rPr>
        <w:t xml:space="preserve"> </w:t>
      </w:r>
      <w:proofErr w:type="spellStart"/>
      <w:r w:rsidRPr="00A72F53">
        <w:rPr>
          <w:b w:val="0"/>
          <w:lang w:val="ru-RU"/>
        </w:rPr>
        <w:t>установ</w:t>
      </w:r>
      <w:proofErr w:type="spellEnd"/>
      <w:r w:rsidRPr="00A72F53">
        <w:rPr>
          <w:b w:val="0"/>
          <w:lang w:val="ru-RU"/>
        </w:rPr>
        <w:t xml:space="preserve">. Тому </w:t>
      </w:r>
      <w:proofErr w:type="spellStart"/>
      <w:r w:rsidRPr="00A72F53">
        <w:rPr>
          <w:b w:val="0"/>
          <w:lang w:val="ru-RU"/>
        </w:rPr>
        <w:t>заклади</w:t>
      </w:r>
      <w:proofErr w:type="spellEnd"/>
      <w:r w:rsidRPr="00A72F53">
        <w:rPr>
          <w:b w:val="0"/>
          <w:lang w:val="ru-RU"/>
        </w:rPr>
        <w:t xml:space="preserve"> </w:t>
      </w:r>
      <w:proofErr w:type="spellStart"/>
      <w:r w:rsidRPr="00A72F53">
        <w:rPr>
          <w:b w:val="0"/>
          <w:lang w:val="ru-RU"/>
        </w:rPr>
        <w:t>вищої</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 xml:space="preserve"> </w:t>
      </w:r>
      <w:proofErr w:type="spellStart"/>
      <w:r w:rsidRPr="00A72F53">
        <w:rPr>
          <w:b w:val="0"/>
          <w:lang w:val="ru-RU"/>
        </w:rPr>
        <w:t>повинні</w:t>
      </w:r>
      <w:proofErr w:type="spellEnd"/>
      <w:r w:rsidRPr="00A72F53">
        <w:rPr>
          <w:b w:val="0"/>
          <w:lang w:val="ru-RU"/>
        </w:rPr>
        <w:t xml:space="preserve"> </w:t>
      </w:r>
      <w:proofErr w:type="spellStart"/>
      <w:r w:rsidRPr="00A72F53">
        <w:rPr>
          <w:b w:val="0"/>
          <w:lang w:val="ru-RU"/>
        </w:rPr>
        <w:t>сприяти</w:t>
      </w:r>
      <w:proofErr w:type="spellEnd"/>
      <w:r w:rsidRPr="00A72F53">
        <w:rPr>
          <w:b w:val="0"/>
          <w:lang w:val="ru-RU"/>
        </w:rPr>
        <w:t xml:space="preserve"> </w:t>
      </w:r>
      <w:proofErr w:type="spellStart"/>
      <w:r w:rsidRPr="00A72F53">
        <w:rPr>
          <w:b w:val="0"/>
          <w:lang w:val="ru-RU"/>
        </w:rPr>
        <w:t>створенню</w:t>
      </w:r>
      <w:proofErr w:type="spellEnd"/>
      <w:r w:rsidRPr="00A72F53">
        <w:rPr>
          <w:b w:val="0"/>
          <w:lang w:val="ru-RU"/>
        </w:rPr>
        <w:t xml:space="preserve"> </w:t>
      </w:r>
      <w:proofErr w:type="spellStart"/>
      <w:r w:rsidRPr="00A72F53">
        <w:rPr>
          <w:b w:val="0"/>
          <w:lang w:val="ru-RU"/>
        </w:rPr>
        <w:t>комплексних</w:t>
      </w:r>
      <w:proofErr w:type="spellEnd"/>
      <w:r w:rsidRPr="00A72F53">
        <w:rPr>
          <w:b w:val="0"/>
          <w:lang w:val="ru-RU"/>
        </w:rPr>
        <w:t xml:space="preserve"> </w:t>
      </w:r>
      <w:proofErr w:type="spellStart"/>
      <w:r w:rsidRPr="00A72F53">
        <w:rPr>
          <w:b w:val="0"/>
          <w:lang w:val="ru-RU"/>
        </w:rPr>
        <w:t>програм</w:t>
      </w:r>
      <w:proofErr w:type="spellEnd"/>
      <w:r w:rsidRPr="00A72F53">
        <w:rPr>
          <w:b w:val="0"/>
          <w:lang w:val="ru-RU"/>
        </w:rPr>
        <w:t xml:space="preserve">, </w:t>
      </w:r>
      <w:proofErr w:type="spellStart"/>
      <w:r w:rsidRPr="00A72F53">
        <w:rPr>
          <w:b w:val="0"/>
          <w:lang w:val="ru-RU"/>
        </w:rPr>
        <w:t>спрямованих</w:t>
      </w:r>
      <w:proofErr w:type="spellEnd"/>
      <w:r w:rsidRPr="00A72F53">
        <w:rPr>
          <w:b w:val="0"/>
          <w:lang w:val="ru-RU"/>
        </w:rPr>
        <w:t xml:space="preserve"> на </w:t>
      </w:r>
      <w:proofErr w:type="spellStart"/>
      <w:r w:rsidRPr="00A72F53">
        <w:rPr>
          <w:b w:val="0"/>
          <w:lang w:val="ru-RU"/>
        </w:rPr>
        <w:t>підвищення</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w:t>
      </w:r>
      <w:proofErr w:type="spellStart"/>
      <w:r w:rsidRPr="00A72F53">
        <w:rPr>
          <w:b w:val="0"/>
          <w:lang w:val="ru-RU"/>
        </w:rPr>
        <w:t>фізичної</w:t>
      </w:r>
      <w:proofErr w:type="spellEnd"/>
      <w:r w:rsidRPr="00A72F53">
        <w:rPr>
          <w:b w:val="0"/>
          <w:lang w:val="ru-RU"/>
        </w:rPr>
        <w:t xml:space="preserve"> </w:t>
      </w:r>
      <w:proofErr w:type="spellStart"/>
      <w:r w:rsidRPr="00A72F53">
        <w:rPr>
          <w:b w:val="0"/>
          <w:lang w:val="ru-RU"/>
        </w:rPr>
        <w:t>культури</w:t>
      </w:r>
      <w:proofErr w:type="spellEnd"/>
      <w:r w:rsidRPr="00A72F53">
        <w:rPr>
          <w:b w:val="0"/>
          <w:lang w:val="ru-RU"/>
        </w:rPr>
        <w:t xml:space="preserve"> та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студентів</w:t>
      </w:r>
      <w:proofErr w:type="spellEnd"/>
      <w:r w:rsidRPr="00A72F53">
        <w:rPr>
          <w:b w:val="0"/>
          <w:lang w:val="ru-RU"/>
        </w:rPr>
        <w:t xml:space="preserve"> [51].</w:t>
      </w:r>
      <w:r w:rsidRPr="00A72F53">
        <w:t xml:space="preserve"> </w:t>
      </w:r>
      <w:r w:rsidRPr="00A72F53">
        <w:rPr>
          <w:b w:val="0"/>
        </w:rPr>
        <w:t>Метою емпіричного дослідження було визначення рівня сформованості прихильності здобувачів вищої освіти до здорового способу життя (ЗСЖ) та його взаємозв</w:t>
      </w:r>
      <w:r w:rsidR="00345796">
        <w:rPr>
          <w:b w:val="0"/>
        </w:rPr>
        <w:t>’</w:t>
      </w:r>
      <w:r w:rsidRPr="00A72F53">
        <w:rPr>
          <w:b w:val="0"/>
        </w:rPr>
        <w:t>язку із життєстійкістю.</w:t>
      </w:r>
    </w:p>
    <w:p w14:paraId="211F980C" w14:textId="0C4FE37F"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Основними</w:t>
      </w:r>
      <w:proofErr w:type="spellEnd"/>
      <w:r w:rsidRPr="00A72F53">
        <w:rPr>
          <w:b w:val="0"/>
          <w:lang w:val="ru-RU"/>
        </w:rPr>
        <w:t xml:space="preserve"> </w:t>
      </w:r>
      <w:proofErr w:type="spellStart"/>
      <w:r w:rsidRPr="00A72F53">
        <w:rPr>
          <w:b w:val="0"/>
          <w:lang w:val="ru-RU"/>
        </w:rPr>
        <w:t>завданнями</w:t>
      </w:r>
      <w:proofErr w:type="spellEnd"/>
      <w:r w:rsidRPr="00A72F53">
        <w:rPr>
          <w:b w:val="0"/>
          <w:lang w:val="ru-RU"/>
        </w:rPr>
        <w:t xml:space="preserve"> </w:t>
      </w:r>
      <w:proofErr w:type="spellStart"/>
      <w:r w:rsidRPr="00A72F53">
        <w:rPr>
          <w:b w:val="0"/>
          <w:lang w:val="ru-RU"/>
        </w:rPr>
        <w:t>дослідження</w:t>
      </w:r>
      <w:proofErr w:type="spellEnd"/>
      <w:r w:rsidRPr="00A72F53">
        <w:rPr>
          <w:b w:val="0"/>
          <w:lang w:val="ru-RU"/>
        </w:rPr>
        <w:t xml:space="preserve"> </w:t>
      </w:r>
      <w:proofErr w:type="spellStart"/>
      <w:r w:rsidRPr="00A72F53">
        <w:rPr>
          <w:b w:val="0"/>
          <w:lang w:val="ru-RU"/>
        </w:rPr>
        <w:t>були</w:t>
      </w:r>
      <w:proofErr w:type="spellEnd"/>
      <w:r w:rsidRPr="00A72F53">
        <w:rPr>
          <w:b w:val="0"/>
          <w:lang w:val="ru-RU"/>
        </w:rPr>
        <w:t>:</w:t>
      </w:r>
    </w:p>
    <w:p w14:paraId="5418C47F" w14:textId="77777777" w:rsidR="00A72F53" w:rsidRPr="00A72F53" w:rsidRDefault="00A72F53" w:rsidP="00C25437">
      <w:pPr>
        <w:pStyle w:val="af1"/>
        <w:numPr>
          <w:ilvl w:val="0"/>
          <w:numId w:val="110"/>
        </w:numPr>
        <w:spacing w:line="240" w:lineRule="auto"/>
        <w:ind w:left="0" w:firstLine="709"/>
        <w:contextualSpacing/>
        <w:jc w:val="both"/>
        <w:rPr>
          <w:b w:val="0"/>
          <w:lang w:val="ru-RU"/>
        </w:rPr>
      </w:pPr>
      <w:proofErr w:type="spellStart"/>
      <w:r w:rsidRPr="00A72F53">
        <w:rPr>
          <w:b w:val="0"/>
          <w:lang w:val="ru-RU"/>
        </w:rPr>
        <w:t>Підбір</w:t>
      </w:r>
      <w:proofErr w:type="spellEnd"/>
      <w:r w:rsidRPr="00A72F53">
        <w:rPr>
          <w:b w:val="0"/>
          <w:lang w:val="ru-RU"/>
        </w:rPr>
        <w:t xml:space="preserve"> </w:t>
      </w:r>
      <w:proofErr w:type="spellStart"/>
      <w:r w:rsidRPr="00A72F53">
        <w:rPr>
          <w:b w:val="0"/>
          <w:lang w:val="ru-RU"/>
        </w:rPr>
        <w:t>психодіагностичних</w:t>
      </w:r>
      <w:proofErr w:type="spellEnd"/>
      <w:r w:rsidRPr="00A72F53">
        <w:rPr>
          <w:b w:val="0"/>
          <w:lang w:val="ru-RU"/>
        </w:rPr>
        <w:t xml:space="preserve"> методик для </w:t>
      </w:r>
      <w:proofErr w:type="spellStart"/>
      <w:r w:rsidRPr="00A72F53">
        <w:rPr>
          <w:b w:val="0"/>
          <w:lang w:val="ru-RU"/>
        </w:rPr>
        <w:t>оцінки</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до ЗСЖ та </w:t>
      </w:r>
      <w:proofErr w:type="spellStart"/>
      <w:r w:rsidRPr="00A72F53">
        <w:rPr>
          <w:b w:val="0"/>
          <w:lang w:val="ru-RU"/>
        </w:rPr>
        <w:t>показників</w:t>
      </w:r>
      <w:proofErr w:type="spellEnd"/>
      <w:r w:rsidRPr="00A72F53">
        <w:rPr>
          <w:b w:val="0"/>
          <w:lang w:val="ru-RU"/>
        </w:rPr>
        <w:t xml:space="preserve"> </w:t>
      </w:r>
      <w:proofErr w:type="spellStart"/>
      <w:r w:rsidRPr="00A72F53">
        <w:rPr>
          <w:b w:val="0"/>
          <w:lang w:val="ru-RU"/>
        </w:rPr>
        <w:t>життєстійкості</w:t>
      </w:r>
      <w:proofErr w:type="spellEnd"/>
      <w:r w:rsidRPr="00A72F53">
        <w:rPr>
          <w:b w:val="0"/>
          <w:lang w:val="ru-RU"/>
        </w:rPr>
        <w:t>.</w:t>
      </w:r>
    </w:p>
    <w:p w14:paraId="5537288F" w14:textId="77777777" w:rsidR="00A72F53" w:rsidRPr="00A72F53" w:rsidRDefault="00A72F53" w:rsidP="00C25437">
      <w:pPr>
        <w:pStyle w:val="af1"/>
        <w:numPr>
          <w:ilvl w:val="0"/>
          <w:numId w:val="110"/>
        </w:numPr>
        <w:spacing w:line="240" w:lineRule="auto"/>
        <w:ind w:left="0" w:firstLine="709"/>
        <w:contextualSpacing/>
        <w:jc w:val="both"/>
        <w:rPr>
          <w:b w:val="0"/>
          <w:lang w:val="ru-RU"/>
        </w:rPr>
      </w:pPr>
      <w:proofErr w:type="spellStart"/>
      <w:r w:rsidRPr="00A72F53">
        <w:rPr>
          <w:b w:val="0"/>
          <w:lang w:val="ru-RU"/>
        </w:rPr>
        <w:t>Визначення</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w:t>
      </w:r>
      <w:proofErr w:type="spellStart"/>
      <w:r w:rsidRPr="00A72F53">
        <w:rPr>
          <w:b w:val="0"/>
          <w:lang w:val="ru-RU"/>
        </w:rPr>
        <w:t>сформованості</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 xml:space="preserve"> до ЗСЖ.</w:t>
      </w:r>
    </w:p>
    <w:p w14:paraId="401BC96B" w14:textId="79E2800A" w:rsidR="00A72F53" w:rsidRPr="00A72F53" w:rsidRDefault="00A72F53" w:rsidP="00C25437">
      <w:pPr>
        <w:pStyle w:val="af1"/>
        <w:numPr>
          <w:ilvl w:val="0"/>
          <w:numId w:val="110"/>
        </w:numPr>
        <w:spacing w:line="240" w:lineRule="auto"/>
        <w:ind w:left="0" w:firstLine="709"/>
        <w:contextualSpacing/>
        <w:jc w:val="both"/>
        <w:rPr>
          <w:b w:val="0"/>
          <w:lang w:val="ru-RU"/>
        </w:rPr>
      </w:pPr>
      <w:proofErr w:type="spellStart"/>
      <w:r w:rsidRPr="00A72F53">
        <w:rPr>
          <w:b w:val="0"/>
          <w:lang w:val="ru-RU"/>
        </w:rPr>
        <w:t>Виявлення</w:t>
      </w:r>
      <w:proofErr w:type="spellEnd"/>
      <w:r w:rsidRPr="00A72F53">
        <w:rPr>
          <w:b w:val="0"/>
          <w:lang w:val="ru-RU"/>
        </w:rPr>
        <w:t xml:space="preserve"> </w:t>
      </w:r>
      <w:proofErr w:type="spellStart"/>
      <w:r w:rsidRPr="00A72F53">
        <w:rPr>
          <w:b w:val="0"/>
          <w:lang w:val="ru-RU"/>
        </w:rPr>
        <w:t>взаємозв</w:t>
      </w:r>
      <w:r w:rsidR="00345796">
        <w:rPr>
          <w:b w:val="0"/>
          <w:lang w:val="ru-RU"/>
        </w:rPr>
        <w:t>’</w:t>
      </w:r>
      <w:r w:rsidRPr="00A72F53">
        <w:rPr>
          <w:b w:val="0"/>
          <w:lang w:val="ru-RU"/>
        </w:rPr>
        <w:t>язку</w:t>
      </w:r>
      <w:proofErr w:type="spellEnd"/>
      <w:r w:rsidRPr="00A72F53">
        <w:rPr>
          <w:b w:val="0"/>
          <w:lang w:val="ru-RU"/>
        </w:rPr>
        <w:t xml:space="preserve"> </w:t>
      </w:r>
      <w:proofErr w:type="spellStart"/>
      <w:r w:rsidRPr="00A72F53">
        <w:rPr>
          <w:b w:val="0"/>
          <w:lang w:val="ru-RU"/>
        </w:rPr>
        <w:t>між</w:t>
      </w:r>
      <w:proofErr w:type="spellEnd"/>
      <w:r w:rsidRPr="00A72F53">
        <w:rPr>
          <w:b w:val="0"/>
          <w:lang w:val="ru-RU"/>
        </w:rPr>
        <w:t xml:space="preserve"> </w:t>
      </w:r>
      <w:proofErr w:type="spellStart"/>
      <w:r w:rsidRPr="00A72F53">
        <w:rPr>
          <w:b w:val="0"/>
          <w:lang w:val="ru-RU"/>
        </w:rPr>
        <w:t>орієнтацією</w:t>
      </w:r>
      <w:proofErr w:type="spellEnd"/>
      <w:r w:rsidRPr="00A72F53">
        <w:rPr>
          <w:b w:val="0"/>
          <w:lang w:val="ru-RU"/>
        </w:rPr>
        <w:t xml:space="preserve"> </w:t>
      </w:r>
      <w:proofErr w:type="gramStart"/>
      <w:r w:rsidRPr="00A72F53">
        <w:rPr>
          <w:b w:val="0"/>
          <w:lang w:val="ru-RU"/>
        </w:rPr>
        <w:t>на здоровий</w:t>
      </w:r>
      <w:proofErr w:type="gramEnd"/>
      <w:r w:rsidRPr="00A72F53">
        <w:rPr>
          <w:b w:val="0"/>
          <w:lang w:val="ru-RU"/>
        </w:rPr>
        <w:t xml:space="preserve"> </w:t>
      </w:r>
      <w:proofErr w:type="spellStart"/>
      <w:r w:rsidRPr="00A72F53">
        <w:rPr>
          <w:b w:val="0"/>
          <w:lang w:val="ru-RU"/>
        </w:rPr>
        <w:t>спосіб</w:t>
      </w:r>
      <w:proofErr w:type="spellEnd"/>
      <w:r w:rsidRPr="00A72F53">
        <w:rPr>
          <w:b w:val="0"/>
          <w:lang w:val="ru-RU"/>
        </w:rPr>
        <w:t xml:space="preserve"> </w:t>
      </w:r>
      <w:proofErr w:type="spellStart"/>
      <w:r w:rsidRPr="00A72F53">
        <w:rPr>
          <w:b w:val="0"/>
          <w:lang w:val="ru-RU"/>
        </w:rPr>
        <w:t>життя</w:t>
      </w:r>
      <w:proofErr w:type="spellEnd"/>
      <w:r w:rsidRPr="00A72F53">
        <w:rPr>
          <w:b w:val="0"/>
          <w:lang w:val="ru-RU"/>
        </w:rPr>
        <w:t xml:space="preserve"> та </w:t>
      </w:r>
      <w:proofErr w:type="spellStart"/>
      <w:r w:rsidRPr="00A72F53">
        <w:rPr>
          <w:b w:val="0"/>
          <w:lang w:val="ru-RU"/>
        </w:rPr>
        <w:t>рівнем</w:t>
      </w:r>
      <w:proofErr w:type="spellEnd"/>
      <w:r w:rsidRPr="00A72F53">
        <w:rPr>
          <w:b w:val="0"/>
          <w:lang w:val="ru-RU"/>
        </w:rPr>
        <w:t xml:space="preserve"> </w:t>
      </w:r>
      <w:proofErr w:type="spellStart"/>
      <w:r w:rsidRPr="00A72F53">
        <w:rPr>
          <w:b w:val="0"/>
          <w:lang w:val="ru-RU"/>
        </w:rPr>
        <w:t>життєстійкості</w:t>
      </w:r>
      <w:proofErr w:type="spellEnd"/>
      <w:r w:rsidRPr="00A72F53">
        <w:rPr>
          <w:b w:val="0"/>
          <w:lang w:val="ru-RU"/>
        </w:rPr>
        <w:t xml:space="preserve">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w:t>
      </w:r>
    </w:p>
    <w:p w14:paraId="1067ABC6" w14:textId="6FD73083" w:rsidR="00A72F53" w:rsidRPr="00A72F53" w:rsidRDefault="00A72F53" w:rsidP="00A72F53">
      <w:pPr>
        <w:pStyle w:val="af1"/>
        <w:spacing w:line="240" w:lineRule="auto"/>
        <w:ind w:firstLine="567"/>
        <w:contextualSpacing/>
        <w:jc w:val="both"/>
        <w:rPr>
          <w:b w:val="0"/>
          <w:lang w:val="ru-RU"/>
        </w:rPr>
      </w:pPr>
      <w:proofErr w:type="spellStart"/>
      <w:r w:rsidRPr="003741AF">
        <w:rPr>
          <w:lang w:val="ru-RU"/>
        </w:rPr>
        <w:t>Гіпотези</w:t>
      </w:r>
      <w:proofErr w:type="spellEnd"/>
      <w:r w:rsidRPr="00A72F53">
        <w:rPr>
          <w:b w:val="0"/>
          <w:lang w:val="ru-RU"/>
        </w:rPr>
        <w:t xml:space="preserve"> </w:t>
      </w:r>
      <w:proofErr w:type="spellStart"/>
      <w:r w:rsidRPr="00A72F53">
        <w:rPr>
          <w:b w:val="0"/>
          <w:lang w:val="ru-RU"/>
        </w:rPr>
        <w:t>дослідження</w:t>
      </w:r>
      <w:proofErr w:type="spellEnd"/>
      <w:r w:rsidRPr="00A72F53">
        <w:rPr>
          <w:b w:val="0"/>
          <w:lang w:val="ru-RU"/>
        </w:rPr>
        <w:t>:</w:t>
      </w:r>
    </w:p>
    <w:p w14:paraId="7435794F" w14:textId="77777777"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Існують</w:t>
      </w:r>
      <w:proofErr w:type="spellEnd"/>
      <w:r w:rsidRPr="00A72F53">
        <w:rPr>
          <w:b w:val="0"/>
          <w:lang w:val="ru-RU"/>
        </w:rPr>
        <w:t xml:space="preserve"> </w:t>
      </w:r>
      <w:proofErr w:type="spellStart"/>
      <w:r w:rsidRPr="00A72F53">
        <w:rPr>
          <w:b w:val="0"/>
          <w:lang w:val="ru-RU"/>
        </w:rPr>
        <w:t>особливості</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до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сучасних</w:t>
      </w:r>
      <w:proofErr w:type="spellEnd"/>
      <w:r w:rsidRPr="00A72F53">
        <w:rPr>
          <w:b w:val="0"/>
          <w:lang w:val="ru-RU"/>
        </w:rPr>
        <w:t xml:space="preserve">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вищої</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w:t>
      </w:r>
    </w:p>
    <w:p w14:paraId="427BB63F" w14:textId="7EE4260A"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Існує</w:t>
      </w:r>
      <w:proofErr w:type="spellEnd"/>
      <w:r w:rsidRPr="00A72F53">
        <w:rPr>
          <w:b w:val="0"/>
          <w:lang w:val="ru-RU"/>
        </w:rPr>
        <w:t xml:space="preserve"> </w:t>
      </w:r>
      <w:proofErr w:type="spellStart"/>
      <w:r w:rsidRPr="00A72F53">
        <w:rPr>
          <w:b w:val="0"/>
          <w:lang w:val="ru-RU"/>
        </w:rPr>
        <w:t>взаємозв</w:t>
      </w:r>
      <w:r w:rsidR="00345796">
        <w:rPr>
          <w:b w:val="0"/>
          <w:lang w:val="ru-RU"/>
        </w:rPr>
        <w:t>’</w:t>
      </w:r>
      <w:r w:rsidRPr="00A72F53">
        <w:rPr>
          <w:b w:val="0"/>
          <w:lang w:val="ru-RU"/>
        </w:rPr>
        <w:t>язок</w:t>
      </w:r>
      <w:proofErr w:type="spellEnd"/>
      <w:r w:rsidRPr="00A72F53">
        <w:rPr>
          <w:b w:val="0"/>
          <w:lang w:val="ru-RU"/>
        </w:rPr>
        <w:t xml:space="preserve"> </w:t>
      </w:r>
      <w:proofErr w:type="spellStart"/>
      <w:r w:rsidRPr="00A72F53">
        <w:rPr>
          <w:b w:val="0"/>
          <w:lang w:val="ru-RU"/>
        </w:rPr>
        <w:t>між</w:t>
      </w:r>
      <w:proofErr w:type="spellEnd"/>
      <w:r w:rsidRPr="00A72F53">
        <w:rPr>
          <w:b w:val="0"/>
          <w:lang w:val="ru-RU"/>
        </w:rPr>
        <w:t xml:space="preserve"> </w:t>
      </w:r>
      <w:proofErr w:type="spellStart"/>
      <w:r w:rsidRPr="00A72F53">
        <w:rPr>
          <w:b w:val="0"/>
          <w:lang w:val="ru-RU"/>
        </w:rPr>
        <w:t>орієнтацією</w:t>
      </w:r>
      <w:proofErr w:type="spellEnd"/>
      <w:r w:rsidRPr="00A72F53">
        <w:rPr>
          <w:b w:val="0"/>
          <w:lang w:val="ru-RU"/>
        </w:rPr>
        <w:t xml:space="preserve"> </w:t>
      </w:r>
      <w:proofErr w:type="gramStart"/>
      <w:r w:rsidRPr="00A72F53">
        <w:rPr>
          <w:b w:val="0"/>
          <w:lang w:val="ru-RU"/>
        </w:rPr>
        <w:t>на здоровий</w:t>
      </w:r>
      <w:proofErr w:type="gramEnd"/>
      <w:r w:rsidRPr="00A72F53">
        <w:rPr>
          <w:b w:val="0"/>
          <w:lang w:val="ru-RU"/>
        </w:rPr>
        <w:t xml:space="preserve"> </w:t>
      </w:r>
      <w:proofErr w:type="spellStart"/>
      <w:r w:rsidRPr="00A72F53">
        <w:rPr>
          <w:b w:val="0"/>
          <w:lang w:val="ru-RU"/>
        </w:rPr>
        <w:t>спосіб</w:t>
      </w:r>
      <w:proofErr w:type="spellEnd"/>
      <w:r w:rsidRPr="00A72F53">
        <w:rPr>
          <w:b w:val="0"/>
          <w:lang w:val="ru-RU"/>
        </w:rPr>
        <w:t xml:space="preserve"> </w:t>
      </w:r>
      <w:proofErr w:type="spellStart"/>
      <w:r w:rsidRPr="00A72F53">
        <w:rPr>
          <w:b w:val="0"/>
          <w:lang w:val="ru-RU"/>
        </w:rPr>
        <w:t>життя</w:t>
      </w:r>
      <w:proofErr w:type="spellEnd"/>
      <w:r w:rsidRPr="00A72F53">
        <w:rPr>
          <w:b w:val="0"/>
          <w:lang w:val="ru-RU"/>
        </w:rPr>
        <w:t xml:space="preserve"> та </w:t>
      </w:r>
      <w:proofErr w:type="spellStart"/>
      <w:r w:rsidRPr="00A72F53">
        <w:rPr>
          <w:b w:val="0"/>
          <w:lang w:val="ru-RU"/>
        </w:rPr>
        <w:t>рівнем</w:t>
      </w:r>
      <w:proofErr w:type="spellEnd"/>
      <w:r w:rsidRPr="00A72F53">
        <w:rPr>
          <w:b w:val="0"/>
          <w:lang w:val="ru-RU"/>
        </w:rPr>
        <w:t xml:space="preserve"> </w:t>
      </w:r>
      <w:proofErr w:type="spellStart"/>
      <w:r w:rsidRPr="00A72F53">
        <w:rPr>
          <w:b w:val="0"/>
          <w:lang w:val="ru-RU"/>
        </w:rPr>
        <w:t>життєстійкості</w:t>
      </w:r>
      <w:proofErr w:type="spellEnd"/>
      <w:r w:rsidRPr="00A72F53">
        <w:rPr>
          <w:b w:val="0"/>
          <w:lang w:val="ru-RU"/>
        </w:rPr>
        <w:t xml:space="preserve"> </w:t>
      </w:r>
      <w:proofErr w:type="spellStart"/>
      <w:r w:rsidRPr="00A72F53">
        <w:rPr>
          <w:b w:val="0"/>
          <w:lang w:val="ru-RU"/>
        </w:rPr>
        <w:t>особистості</w:t>
      </w:r>
      <w:proofErr w:type="spellEnd"/>
      <w:r w:rsidRPr="00A72F53">
        <w:rPr>
          <w:b w:val="0"/>
          <w:lang w:val="ru-RU"/>
        </w:rPr>
        <w:t>.</w:t>
      </w:r>
    </w:p>
    <w:p w14:paraId="1F0B741E" w14:textId="77777777" w:rsidR="00A72F53" w:rsidRPr="003741AF" w:rsidRDefault="00A72F53" w:rsidP="00A72F53">
      <w:pPr>
        <w:pStyle w:val="af1"/>
        <w:spacing w:line="240" w:lineRule="auto"/>
        <w:ind w:firstLine="567"/>
        <w:contextualSpacing/>
        <w:jc w:val="both"/>
        <w:rPr>
          <w:lang w:val="ru-RU"/>
        </w:rPr>
      </w:pPr>
      <w:proofErr w:type="spellStart"/>
      <w:r w:rsidRPr="003741AF">
        <w:rPr>
          <w:lang w:val="ru-RU"/>
        </w:rPr>
        <w:t>Учасники</w:t>
      </w:r>
      <w:proofErr w:type="spellEnd"/>
      <w:r w:rsidRPr="003741AF">
        <w:rPr>
          <w:lang w:val="ru-RU"/>
        </w:rPr>
        <w:t xml:space="preserve"> </w:t>
      </w:r>
      <w:proofErr w:type="spellStart"/>
      <w:r w:rsidRPr="003741AF">
        <w:rPr>
          <w:lang w:val="ru-RU"/>
        </w:rPr>
        <w:t>дослідження</w:t>
      </w:r>
      <w:proofErr w:type="spellEnd"/>
    </w:p>
    <w:p w14:paraId="60AFF84B" w14:textId="2D6D0654"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У </w:t>
      </w:r>
      <w:proofErr w:type="spellStart"/>
      <w:r w:rsidRPr="00A72F53">
        <w:rPr>
          <w:b w:val="0"/>
          <w:lang w:val="ru-RU"/>
        </w:rPr>
        <w:t>дослідженні</w:t>
      </w:r>
      <w:proofErr w:type="spellEnd"/>
      <w:r w:rsidRPr="00A72F53">
        <w:rPr>
          <w:b w:val="0"/>
          <w:lang w:val="ru-RU"/>
        </w:rPr>
        <w:t xml:space="preserve"> взяли участь 80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 xml:space="preserve"> </w:t>
      </w:r>
      <w:proofErr w:type="spellStart"/>
      <w:r w:rsidRPr="00A72F53">
        <w:rPr>
          <w:b w:val="0"/>
          <w:lang w:val="ru-RU"/>
        </w:rPr>
        <w:t>першого</w:t>
      </w:r>
      <w:proofErr w:type="spellEnd"/>
      <w:r w:rsidRPr="00A72F53">
        <w:rPr>
          <w:b w:val="0"/>
          <w:lang w:val="ru-RU"/>
        </w:rPr>
        <w:t xml:space="preserve">-четвертого </w:t>
      </w:r>
      <w:proofErr w:type="spellStart"/>
      <w:r w:rsidRPr="00A72F53">
        <w:rPr>
          <w:b w:val="0"/>
          <w:lang w:val="ru-RU"/>
        </w:rPr>
        <w:t>курсів</w:t>
      </w:r>
      <w:proofErr w:type="spellEnd"/>
      <w:r w:rsidRPr="00A72F53">
        <w:rPr>
          <w:b w:val="0"/>
          <w:lang w:val="ru-RU"/>
        </w:rPr>
        <w:t xml:space="preserve">, </w:t>
      </w:r>
      <w:proofErr w:type="spellStart"/>
      <w:r w:rsidRPr="00A72F53">
        <w:rPr>
          <w:b w:val="0"/>
          <w:lang w:val="ru-RU"/>
        </w:rPr>
        <w:t>які</w:t>
      </w:r>
      <w:proofErr w:type="spellEnd"/>
      <w:r w:rsidRPr="00A72F53">
        <w:rPr>
          <w:b w:val="0"/>
          <w:lang w:val="ru-RU"/>
        </w:rPr>
        <w:t xml:space="preserve"> </w:t>
      </w:r>
      <w:proofErr w:type="spellStart"/>
      <w:r w:rsidRPr="00A72F53">
        <w:rPr>
          <w:b w:val="0"/>
          <w:lang w:val="ru-RU"/>
        </w:rPr>
        <w:t>навчаються</w:t>
      </w:r>
      <w:proofErr w:type="spellEnd"/>
      <w:r w:rsidRPr="00A72F53">
        <w:rPr>
          <w:b w:val="0"/>
          <w:lang w:val="ru-RU"/>
        </w:rPr>
        <w:t xml:space="preserve"> за </w:t>
      </w:r>
      <w:proofErr w:type="spellStart"/>
      <w:r w:rsidRPr="00A72F53">
        <w:rPr>
          <w:b w:val="0"/>
          <w:lang w:val="ru-RU"/>
        </w:rPr>
        <w:t>психологічною</w:t>
      </w:r>
      <w:proofErr w:type="spellEnd"/>
      <w:r w:rsidRPr="00A72F53">
        <w:rPr>
          <w:b w:val="0"/>
          <w:lang w:val="ru-RU"/>
        </w:rPr>
        <w:t xml:space="preserve"> </w:t>
      </w:r>
      <w:proofErr w:type="spellStart"/>
      <w:r w:rsidRPr="00A72F53">
        <w:rPr>
          <w:b w:val="0"/>
          <w:lang w:val="ru-RU"/>
        </w:rPr>
        <w:t>спеціальністю</w:t>
      </w:r>
      <w:proofErr w:type="spellEnd"/>
      <w:r w:rsidRPr="00A72F53">
        <w:rPr>
          <w:b w:val="0"/>
          <w:lang w:val="ru-RU"/>
        </w:rPr>
        <w:t xml:space="preserve"> (60 </w:t>
      </w:r>
      <w:proofErr w:type="spellStart"/>
      <w:r w:rsidRPr="00A72F53">
        <w:rPr>
          <w:b w:val="0"/>
          <w:lang w:val="ru-RU"/>
        </w:rPr>
        <w:t>осіб</w:t>
      </w:r>
      <w:proofErr w:type="spellEnd"/>
      <w:r w:rsidRPr="00A72F53">
        <w:rPr>
          <w:b w:val="0"/>
          <w:lang w:val="ru-RU"/>
        </w:rPr>
        <w:t xml:space="preserve"> – </w:t>
      </w:r>
      <w:proofErr w:type="spellStart"/>
      <w:r w:rsidRPr="00A72F53">
        <w:rPr>
          <w:b w:val="0"/>
          <w:lang w:val="ru-RU"/>
        </w:rPr>
        <w:t>дівчата</w:t>
      </w:r>
      <w:proofErr w:type="spellEnd"/>
      <w:r w:rsidRPr="00A72F53">
        <w:rPr>
          <w:b w:val="0"/>
          <w:lang w:val="ru-RU"/>
        </w:rPr>
        <w:t xml:space="preserve">, 20 </w:t>
      </w:r>
      <w:proofErr w:type="spellStart"/>
      <w:r w:rsidRPr="00A72F53">
        <w:rPr>
          <w:b w:val="0"/>
          <w:lang w:val="ru-RU"/>
        </w:rPr>
        <w:t>осіб</w:t>
      </w:r>
      <w:proofErr w:type="spellEnd"/>
      <w:r w:rsidRPr="00A72F53">
        <w:rPr>
          <w:b w:val="0"/>
          <w:lang w:val="ru-RU"/>
        </w:rPr>
        <w:t xml:space="preserve"> – юнаки). </w:t>
      </w:r>
      <w:proofErr w:type="spellStart"/>
      <w:r w:rsidRPr="00A72F53">
        <w:rPr>
          <w:b w:val="0"/>
          <w:lang w:val="ru-RU"/>
        </w:rPr>
        <w:t>Середній</w:t>
      </w:r>
      <w:proofErr w:type="spellEnd"/>
      <w:r w:rsidRPr="00A72F53">
        <w:rPr>
          <w:b w:val="0"/>
          <w:lang w:val="ru-RU"/>
        </w:rPr>
        <w:t xml:space="preserve"> </w:t>
      </w:r>
      <w:proofErr w:type="spellStart"/>
      <w:r w:rsidRPr="00A72F53">
        <w:rPr>
          <w:b w:val="0"/>
          <w:lang w:val="ru-RU"/>
        </w:rPr>
        <w:t>вік</w:t>
      </w:r>
      <w:proofErr w:type="spellEnd"/>
      <w:r w:rsidRPr="00A72F53">
        <w:rPr>
          <w:b w:val="0"/>
          <w:lang w:val="ru-RU"/>
        </w:rPr>
        <w:t xml:space="preserve"> </w:t>
      </w:r>
      <w:proofErr w:type="spellStart"/>
      <w:r w:rsidRPr="00A72F53">
        <w:rPr>
          <w:b w:val="0"/>
          <w:lang w:val="ru-RU"/>
        </w:rPr>
        <w:t>учасників</w:t>
      </w:r>
      <w:proofErr w:type="spellEnd"/>
      <w:r w:rsidRPr="00A72F53">
        <w:rPr>
          <w:b w:val="0"/>
          <w:lang w:val="ru-RU"/>
        </w:rPr>
        <w:t xml:space="preserve"> </w:t>
      </w:r>
      <w:proofErr w:type="spellStart"/>
      <w:r w:rsidRPr="00A72F53">
        <w:rPr>
          <w:b w:val="0"/>
          <w:lang w:val="ru-RU"/>
        </w:rPr>
        <w:t>склав</w:t>
      </w:r>
      <w:proofErr w:type="spellEnd"/>
      <w:r w:rsidRPr="00A72F53">
        <w:rPr>
          <w:b w:val="0"/>
          <w:lang w:val="ru-RU"/>
        </w:rPr>
        <w:t xml:space="preserve"> 20,30±2,30 </w:t>
      </w:r>
      <w:proofErr w:type="spellStart"/>
      <w:r w:rsidRPr="00A72F53">
        <w:rPr>
          <w:b w:val="0"/>
          <w:lang w:val="ru-RU"/>
        </w:rPr>
        <w:t>років</w:t>
      </w:r>
      <w:proofErr w:type="spellEnd"/>
      <w:r w:rsidRPr="00A72F53">
        <w:rPr>
          <w:b w:val="0"/>
          <w:lang w:val="ru-RU"/>
        </w:rPr>
        <w:t>.</w:t>
      </w:r>
    </w:p>
    <w:p w14:paraId="59D5360D" w14:textId="77777777" w:rsidR="00A72F53" w:rsidRPr="003741AF" w:rsidRDefault="00A72F53" w:rsidP="00A72F53">
      <w:pPr>
        <w:pStyle w:val="af1"/>
        <w:spacing w:line="240" w:lineRule="auto"/>
        <w:ind w:firstLine="567"/>
        <w:contextualSpacing/>
        <w:jc w:val="both"/>
        <w:rPr>
          <w:lang w:val="ru-RU"/>
        </w:rPr>
      </w:pPr>
      <w:r w:rsidRPr="003741AF">
        <w:rPr>
          <w:lang w:val="ru-RU"/>
        </w:rPr>
        <w:t xml:space="preserve">Процедура та </w:t>
      </w:r>
      <w:proofErr w:type="spellStart"/>
      <w:r w:rsidRPr="003741AF">
        <w:rPr>
          <w:lang w:val="ru-RU"/>
        </w:rPr>
        <w:t>організація</w:t>
      </w:r>
      <w:proofErr w:type="spellEnd"/>
      <w:r w:rsidRPr="003741AF">
        <w:rPr>
          <w:lang w:val="ru-RU"/>
        </w:rPr>
        <w:t xml:space="preserve"> </w:t>
      </w:r>
      <w:proofErr w:type="spellStart"/>
      <w:r w:rsidRPr="003741AF">
        <w:rPr>
          <w:lang w:val="ru-RU"/>
        </w:rPr>
        <w:t>дослідження</w:t>
      </w:r>
      <w:proofErr w:type="spellEnd"/>
    </w:p>
    <w:p w14:paraId="60F83AFA" w14:textId="4A989E5B"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Дослідження</w:t>
      </w:r>
      <w:proofErr w:type="spellEnd"/>
      <w:r w:rsidRPr="00A72F53">
        <w:rPr>
          <w:b w:val="0"/>
          <w:lang w:val="ru-RU"/>
        </w:rPr>
        <w:t xml:space="preserve"> </w:t>
      </w:r>
      <w:proofErr w:type="spellStart"/>
      <w:r w:rsidRPr="00A72F53">
        <w:rPr>
          <w:b w:val="0"/>
          <w:lang w:val="ru-RU"/>
        </w:rPr>
        <w:t>проводилося</w:t>
      </w:r>
      <w:proofErr w:type="spellEnd"/>
      <w:r w:rsidRPr="00A72F53">
        <w:rPr>
          <w:b w:val="0"/>
          <w:lang w:val="ru-RU"/>
        </w:rPr>
        <w:t xml:space="preserve"> </w:t>
      </w:r>
      <w:proofErr w:type="spellStart"/>
      <w:r w:rsidRPr="00A72F53">
        <w:rPr>
          <w:b w:val="0"/>
          <w:lang w:val="ru-RU"/>
        </w:rPr>
        <w:t>дистанційно</w:t>
      </w:r>
      <w:proofErr w:type="spellEnd"/>
      <w:r w:rsidRPr="00A72F53">
        <w:rPr>
          <w:b w:val="0"/>
          <w:lang w:val="ru-RU"/>
        </w:rPr>
        <w:t xml:space="preserve"> з </w:t>
      </w:r>
      <w:proofErr w:type="spellStart"/>
      <w:r w:rsidRPr="00A72F53">
        <w:rPr>
          <w:b w:val="0"/>
          <w:lang w:val="ru-RU"/>
        </w:rPr>
        <w:t>використанням</w:t>
      </w:r>
      <w:proofErr w:type="spellEnd"/>
      <w:r w:rsidRPr="00A72F53">
        <w:rPr>
          <w:b w:val="0"/>
          <w:lang w:val="ru-RU"/>
        </w:rPr>
        <w:t xml:space="preserve"> </w:t>
      </w:r>
      <w:proofErr w:type="spellStart"/>
      <w:r w:rsidRPr="00A72F53">
        <w:rPr>
          <w:b w:val="0"/>
          <w:lang w:val="ru-RU"/>
        </w:rPr>
        <w:t>електронної</w:t>
      </w:r>
      <w:proofErr w:type="spellEnd"/>
      <w:r w:rsidRPr="00A72F53">
        <w:rPr>
          <w:b w:val="0"/>
          <w:lang w:val="ru-RU"/>
        </w:rPr>
        <w:t xml:space="preserve"> </w:t>
      </w:r>
      <w:proofErr w:type="spellStart"/>
      <w:r w:rsidRPr="00A72F53">
        <w:rPr>
          <w:b w:val="0"/>
          <w:lang w:val="ru-RU"/>
        </w:rPr>
        <w:t>пошти</w:t>
      </w:r>
      <w:proofErr w:type="spellEnd"/>
      <w:r w:rsidRPr="00A72F53">
        <w:rPr>
          <w:b w:val="0"/>
          <w:lang w:val="ru-RU"/>
        </w:rPr>
        <w:t xml:space="preserve"> </w:t>
      </w:r>
      <w:proofErr w:type="spellStart"/>
      <w:r w:rsidRPr="00A72F53">
        <w:rPr>
          <w:b w:val="0"/>
          <w:lang w:val="ru-RU"/>
        </w:rPr>
        <w:t>учасників</w:t>
      </w:r>
      <w:proofErr w:type="spellEnd"/>
      <w:r w:rsidRPr="00A72F53">
        <w:rPr>
          <w:b w:val="0"/>
          <w:lang w:val="ru-RU"/>
        </w:rPr>
        <w:t xml:space="preserve"> </w:t>
      </w:r>
      <w:proofErr w:type="spellStart"/>
      <w:r w:rsidRPr="00A72F53">
        <w:rPr>
          <w:b w:val="0"/>
          <w:lang w:val="ru-RU"/>
        </w:rPr>
        <w:t>упродовж</w:t>
      </w:r>
      <w:proofErr w:type="spellEnd"/>
      <w:r w:rsidRPr="00A72F53">
        <w:rPr>
          <w:b w:val="0"/>
          <w:lang w:val="ru-RU"/>
        </w:rPr>
        <w:t xml:space="preserve"> </w:t>
      </w:r>
      <w:proofErr w:type="spellStart"/>
      <w:r w:rsidRPr="00A72F53">
        <w:rPr>
          <w:b w:val="0"/>
          <w:lang w:val="ru-RU"/>
        </w:rPr>
        <w:t>двох</w:t>
      </w:r>
      <w:proofErr w:type="spellEnd"/>
      <w:r w:rsidRPr="00A72F53">
        <w:rPr>
          <w:b w:val="0"/>
          <w:lang w:val="ru-RU"/>
        </w:rPr>
        <w:t xml:space="preserve"> </w:t>
      </w:r>
      <w:proofErr w:type="spellStart"/>
      <w:r w:rsidRPr="00A72F53">
        <w:rPr>
          <w:b w:val="0"/>
          <w:lang w:val="ru-RU"/>
        </w:rPr>
        <w:t>тижнів</w:t>
      </w:r>
      <w:proofErr w:type="spellEnd"/>
      <w:r w:rsidRPr="00A72F53">
        <w:rPr>
          <w:b w:val="0"/>
          <w:lang w:val="ru-RU"/>
        </w:rPr>
        <w:t xml:space="preserve"> у </w:t>
      </w:r>
      <w:proofErr w:type="spellStart"/>
      <w:r w:rsidRPr="00A72F53">
        <w:rPr>
          <w:b w:val="0"/>
          <w:lang w:val="ru-RU"/>
        </w:rPr>
        <w:t>позааудиторний</w:t>
      </w:r>
      <w:proofErr w:type="spellEnd"/>
      <w:r w:rsidRPr="00A72F53">
        <w:rPr>
          <w:b w:val="0"/>
          <w:lang w:val="ru-RU"/>
        </w:rPr>
        <w:t xml:space="preserve"> час. Кожному </w:t>
      </w:r>
      <w:proofErr w:type="spellStart"/>
      <w:r w:rsidRPr="00A72F53">
        <w:rPr>
          <w:b w:val="0"/>
          <w:lang w:val="ru-RU"/>
        </w:rPr>
        <w:t>учаснику</w:t>
      </w:r>
      <w:proofErr w:type="spellEnd"/>
      <w:r w:rsidRPr="00A72F53">
        <w:rPr>
          <w:b w:val="0"/>
          <w:lang w:val="ru-RU"/>
        </w:rPr>
        <w:t xml:space="preserve">, </w:t>
      </w:r>
      <w:proofErr w:type="spellStart"/>
      <w:r w:rsidRPr="00A72F53">
        <w:rPr>
          <w:b w:val="0"/>
          <w:lang w:val="ru-RU"/>
        </w:rPr>
        <w:t>який</w:t>
      </w:r>
      <w:proofErr w:type="spellEnd"/>
      <w:r w:rsidRPr="00A72F53">
        <w:rPr>
          <w:b w:val="0"/>
          <w:lang w:val="ru-RU"/>
        </w:rPr>
        <w:t xml:space="preserve"> </w:t>
      </w:r>
      <w:proofErr w:type="spellStart"/>
      <w:r w:rsidRPr="00A72F53">
        <w:rPr>
          <w:b w:val="0"/>
          <w:lang w:val="ru-RU"/>
        </w:rPr>
        <w:t>зголосився</w:t>
      </w:r>
      <w:proofErr w:type="spellEnd"/>
      <w:r w:rsidRPr="00A72F53">
        <w:rPr>
          <w:b w:val="0"/>
          <w:lang w:val="ru-RU"/>
        </w:rPr>
        <w:t xml:space="preserve"> </w:t>
      </w:r>
      <w:proofErr w:type="spellStart"/>
      <w:r w:rsidRPr="00A72F53">
        <w:rPr>
          <w:b w:val="0"/>
          <w:lang w:val="ru-RU"/>
        </w:rPr>
        <w:t>взяти</w:t>
      </w:r>
      <w:proofErr w:type="spellEnd"/>
      <w:r w:rsidRPr="00A72F53">
        <w:rPr>
          <w:b w:val="0"/>
          <w:lang w:val="ru-RU"/>
        </w:rPr>
        <w:t xml:space="preserve"> участь, </w:t>
      </w:r>
      <w:proofErr w:type="spellStart"/>
      <w:r w:rsidRPr="00A72F53">
        <w:rPr>
          <w:b w:val="0"/>
          <w:lang w:val="ru-RU"/>
        </w:rPr>
        <w:t>було</w:t>
      </w:r>
      <w:proofErr w:type="spellEnd"/>
      <w:r w:rsidRPr="00A72F53">
        <w:rPr>
          <w:b w:val="0"/>
          <w:lang w:val="ru-RU"/>
        </w:rPr>
        <w:t xml:space="preserve"> </w:t>
      </w:r>
      <w:proofErr w:type="spellStart"/>
      <w:r w:rsidRPr="00A72F53">
        <w:rPr>
          <w:b w:val="0"/>
          <w:lang w:val="ru-RU"/>
        </w:rPr>
        <w:t>надіслано</w:t>
      </w:r>
      <w:proofErr w:type="spellEnd"/>
      <w:r w:rsidRPr="00A72F53">
        <w:rPr>
          <w:b w:val="0"/>
          <w:lang w:val="ru-RU"/>
        </w:rPr>
        <w:t>:</w:t>
      </w:r>
    </w:p>
    <w:p w14:paraId="2DFB79E3" w14:textId="77777777" w:rsidR="00A72F53" w:rsidRPr="00A72F53" w:rsidRDefault="00A72F53" w:rsidP="00C25437">
      <w:pPr>
        <w:pStyle w:val="af1"/>
        <w:numPr>
          <w:ilvl w:val="0"/>
          <w:numId w:val="111"/>
        </w:numPr>
        <w:spacing w:line="240" w:lineRule="auto"/>
        <w:contextualSpacing/>
        <w:jc w:val="both"/>
        <w:rPr>
          <w:b w:val="0"/>
          <w:lang w:val="ru-RU"/>
        </w:rPr>
      </w:pPr>
      <w:proofErr w:type="spellStart"/>
      <w:r w:rsidRPr="00A72F53">
        <w:rPr>
          <w:b w:val="0"/>
          <w:lang w:val="ru-RU"/>
        </w:rPr>
        <w:t>програму</w:t>
      </w:r>
      <w:proofErr w:type="spellEnd"/>
      <w:r w:rsidRPr="00A72F53">
        <w:rPr>
          <w:b w:val="0"/>
          <w:lang w:val="ru-RU"/>
        </w:rPr>
        <w:t xml:space="preserve"> </w:t>
      </w:r>
      <w:proofErr w:type="spellStart"/>
      <w:r w:rsidRPr="00A72F53">
        <w:rPr>
          <w:b w:val="0"/>
          <w:lang w:val="ru-RU"/>
        </w:rPr>
        <w:t>дослідження</w:t>
      </w:r>
      <w:proofErr w:type="spellEnd"/>
      <w:r w:rsidRPr="00A72F53">
        <w:rPr>
          <w:b w:val="0"/>
          <w:lang w:val="ru-RU"/>
        </w:rPr>
        <w:t>,</w:t>
      </w:r>
    </w:p>
    <w:p w14:paraId="237FD6FA" w14:textId="77777777" w:rsidR="00A72F53" w:rsidRPr="00A72F53" w:rsidRDefault="00A72F53" w:rsidP="00C25437">
      <w:pPr>
        <w:pStyle w:val="af1"/>
        <w:numPr>
          <w:ilvl w:val="0"/>
          <w:numId w:val="111"/>
        </w:numPr>
        <w:spacing w:line="240" w:lineRule="auto"/>
        <w:contextualSpacing/>
        <w:jc w:val="both"/>
        <w:rPr>
          <w:b w:val="0"/>
          <w:lang w:val="ru-RU"/>
        </w:rPr>
      </w:pPr>
      <w:proofErr w:type="spellStart"/>
      <w:r w:rsidRPr="00A72F53">
        <w:rPr>
          <w:b w:val="0"/>
          <w:lang w:val="ru-RU"/>
        </w:rPr>
        <w:t>стимульний</w:t>
      </w:r>
      <w:proofErr w:type="spellEnd"/>
      <w:r w:rsidRPr="00A72F53">
        <w:rPr>
          <w:b w:val="0"/>
          <w:lang w:val="ru-RU"/>
        </w:rPr>
        <w:t xml:space="preserve"> </w:t>
      </w:r>
      <w:proofErr w:type="spellStart"/>
      <w:r w:rsidRPr="00A72F53">
        <w:rPr>
          <w:b w:val="0"/>
          <w:lang w:val="ru-RU"/>
        </w:rPr>
        <w:t>матеріал</w:t>
      </w:r>
      <w:proofErr w:type="spellEnd"/>
      <w:r w:rsidRPr="00A72F53">
        <w:rPr>
          <w:b w:val="0"/>
          <w:lang w:val="ru-RU"/>
        </w:rPr>
        <w:t xml:space="preserve"> </w:t>
      </w:r>
      <w:proofErr w:type="spellStart"/>
      <w:r w:rsidRPr="00A72F53">
        <w:rPr>
          <w:b w:val="0"/>
          <w:lang w:val="ru-RU"/>
        </w:rPr>
        <w:t>психодіагностичних</w:t>
      </w:r>
      <w:proofErr w:type="spellEnd"/>
      <w:r w:rsidRPr="00A72F53">
        <w:rPr>
          <w:b w:val="0"/>
          <w:lang w:val="ru-RU"/>
        </w:rPr>
        <w:t xml:space="preserve"> методик,</w:t>
      </w:r>
    </w:p>
    <w:p w14:paraId="7A6702AB" w14:textId="77777777" w:rsidR="00A72F53" w:rsidRPr="00A72F53" w:rsidRDefault="00A72F53" w:rsidP="00C25437">
      <w:pPr>
        <w:pStyle w:val="af1"/>
        <w:numPr>
          <w:ilvl w:val="0"/>
          <w:numId w:val="111"/>
        </w:numPr>
        <w:spacing w:line="240" w:lineRule="auto"/>
        <w:contextualSpacing/>
        <w:jc w:val="both"/>
        <w:rPr>
          <w:b w:val="0"/>
          <w:lang w:val="ru-RU"/>
        </w:rPr>
      </w:pPr>
      <w:r w:rsidRPr="00A72F53">
        <w:rPr>
          <w:b w:val="0"/>
          <w:lang w:val="ru-RU"/>
        </w:rPr>
        <w:t>лист-</w:t>
      </w:r>
      <w:proofErr w:type="spellStart"/>
      <w:r w:rsidRPr="00A72F53">
        <w:rPr>
          <w:b w:val="0"/>
          <w:lang w:val="ru-RU"/>
        </w:rPr>
        <w:t>згоду</w:t>
      </w:r>
      <w:proofErr w:type="spellEnd"/>
      <w:r w:rsidRPr="00A72F53">
        <w:rPr>
          <w:b w:val="0"/>
          <w:lang w:val="ru-RU"/>
        </w:rPr>
        <w:t xml:space="preserve"> на участь у </w:t>
      </w:r>
      <w:proofErr w:type="spellStart"/>
      <w:r w:rsidRPr="00A72F53">
        <w:rPr>
          <w:b w:val="0"/>
          <w:lang w:val="ru-RU"/>
        </w:rPr>
        <w:t>дослідженні</w:t>
      </w:r>
      <w:proofErr w:type="spellEnd"/>
      <w:r w:rsidRPr="00A72F53">
        <w:rPr>
          <w:b w:val="0"/>
          <w:lang w:val="ru-RU"/>
        </w:rPr>
        <w:t>.</w:t>
      </w:r>
    </w:p>
    <w:p w14:paraId="57A6A635" w14:textId="03AB6EBD" w:rsidR="00A72F53" w:rsidRPr="00A72F53" w:rsidRDefault="00A72F53" w:rsidP="00B138E3">
      <w:pPr>
        <w:pStyle w:val="af1"/>
        <w:spacing w:line="240" w:lineRule="auto"/>
        <w:ind w:firstLine="567"/>
        <w:contextualSpacing/>
        <w:jc w:val="both"/>
        <w:rPr>
          <w:b w:val="0"/>
          <w:lang w:val="ru-RU"/>
        </w:rPr>
      </w:pPr>
      <w:r w:rsidRPr="00A72F53">
        <w:rPr>
          <w:b w:val="0"/>
          <w:lang w:val="ru-RU"/>
        </w:rPr>
        <w:t xml:space="preserve">Для </w:t>
      </w:r>
      <w:proofErr w:type="spellStart"/>
      <w:r w:rsidRPr="00A72F53">
        <w:rPr>
          <w:b w:val="0"/>
          <w:lang w:val="ru-RU"/>
        </w:rPr>
        <w:t>проходження</w:t>
      </w:r>
      <w:proofErr w:type="spellEnd"/>
      <w:r w:rsidRPr="00A72F53">
        <w:rPr>
          <w:b w:val="0"/>
          <w:lang w:val="ru-RU"/>
        </w:rPr>
        <w:t xml:space="preserve"> </w:t>
      </w:r>
      <w:proofErr w:type="spellStart"/>
      <w:r w:rsidRPr="00A72F53">
        <w:rPr>
          <w:b w:val="0"/>
          <w:lang w:val="ru-RU"/>
        </w:rPr>
        <w:t>тестування</w:t>
      </w:r>
      <w:proofErr w:type="spellEnd"/>
      <w:r w:rsidRPr="00A72F53">
        <w:rPr>
          <w:b w:val="0"/>
          <w:lang w:val="ru-RU"/>
        </w:rPr>
        <w:t xml:space="preserve"> </w:t>
      </w:r>
      <w:proofErr w:type="spellStart"/>
      <w:r w:rsidRPr="00A72F53">
        <w:rPr>
          <w:b w:val="0"/>
          <w:lang w:val="ru-RU"/>
        </w:rPr>
        <w:t>було</w:t>
      </w:r>
      <w:proofErr w:type="spellEnd"/>
      <w:r w:rsidRPr="00A72F53">
        <w:rPr>
          <w:b w:val="0"/>
          <w:lang w:val="ru-RU"/>
        </w:rPr>
        <w:t xml:space="preserve"> </w:t>
      </w:r>
      <w:proofErr w:type="spellStart"/>
      <w:r w:rsidRPr="00A72F53">
        <w:rPr>
          <w:b w:val="0"/>
          <w:lang w:val="ru-RU"/>
        </w:rPr>
        <w:t>відведено</w:t>
      </w:r>
      <w:proofErr w:type="spellEnd"/>
      <w:r w:rsidRPr="00A72F53">
        <w:rPr>
          <w:b w:val="0"/>
          <w:lang w:val="ru-RU"/>
        </w:rPr>
        <w:t xml:space="preserve"> до 30 </w:t>
      </w:r>
      <w:proofErr w:type="spellStart"/>
      <w:r w:rsidRPr="00A72F53">
        <w:rPr>
          <w:b w:val="0"/>
          <w:lang w:val="ru-RU"/>
        </w:rPr>
        <w:t>хвилин</w:t>
      </w:r>
      <w:proofErr w:type="spellEnd"/>
      <w:r w:rsidRPr="00A72F53">
        <w:rPr>
          <w:b w:val="0"/>
          <w:lang w:val="ru-RU"/>
        </w:rPr>
        <w:t xml:space="preserve">, а </w:t>
      </w:r>
      <w:proofErr w:type="spellStart"/>
      <w:r w:rsidRPr="00A72F53">
        <w:rPr>
          <w:b w:val="0"/>
          <w:lang w:val="ru-RU"/>
        </w:rPr>
        <w:t>відповіді</w:t>
      </w:r>
      <w:proofErr w:type="spellEnd"/>
      <w:r w:rsidRPr="00A72F53">
        <w:rPr>
          <w:b w:val="0"/>
          <w:lang w:val="ru-RU"/>
        </w:rPr>
        <w:t xml:space="preserve"> разом </w:t>
      </w:r>
      <w:proofErr w:type="spellStart"/>
      <w:r w:rsidRPr="00A72F53">
        <w:rPr>
          <w:b w:val="0"/>
          <w:lang w:val="ru-RU"/>
        </w:rPr>
        <w:t>із</w:t>
      </w:r>
      <w:proofErr w:type="spellEnd"/>
      <w:r w:rsidRPr="00A72F53">
        <w:rPr>
          <w:b w:val="0"/>
          <w:lang w:val="ru-RU"/>
        </w:rPr>
        <w:t xml:space="preserve"> </w:t>
      </w:r>
      <w:proofErr w:type="spellStart"/>
      <w:r w:rsidRPr="00A72F53">
        <w:rPr>
          <w:b w:val="0"/>
          <w:lang w:val="ru-RU"/>
        </w:rPr>
        <w:t>підписаним</w:t>
      </w:r>
      <w:proofErr w:type="spellEnd"/>
      <w:r w:rsidRPr="00A72F53">
        <w:rPr>
          <w:b w:val="0"/>
          <w:lang w:val="ru-RU"/>
        </w:rPr>
        <w:t xml:space="preserve"> листом-</w:t>
      </w:r>
      <w:proofErr w:type="spellStart"/>
      <w:r w:rsidRPr="00A72F53">
        <w:rPr>
          <w:b w:val="0"/>
          <w:lang w:val="ru-RU"/>
        </w:rPr>
        <w:t>згодою</w:t>
      </w:r>
      <w:proofErr w:type="spellEnd"/>
      <w:r w:rsidRPr="00A72F53">
        <w:rPr>
          <w:b w:val="0"/>
          <w:lang w:val="ru-RU"/>
        </w:rPr>
        <w:t xml:space="preserve"> </w:t>
      </w:r>
      <w:proofErr w:type="spellStart"/>
      <w:r w:rsidRPr="00A72F53">
        <w:rPr>
          <w:b w:val="0"/>
          <w:lang w:val="ru-RU"/>
        </w:rPr>
        <w:t>необхідно</w:t>
      </w:r>
      <w:proofErr w:type="spellEnd"/>
      <w:r w:rsidRPr="00A72F53">
        <w:rPr>
          <w:b w:val="0"/>
          <w:lang w:val="ru-RU"/>
        </w:rPr>
        <w:t xml:space="preserve"> </w:t>
      </w:r>
      <w:proofErr w:type="spellStart"/>
      <w:r w:rsidRPr="00A72F53">
        <w:rPr>
          <w:b w:val="0"/>
          <w:lang w:val="ru-RU"/>
        </w:rPr>
        <w:t>було</w:t>
      </w:r>
      <w:proofErr w:type="spellEnd"/>
      <w:r w:rsidRPr="00A72F53">
        <w:rPr>
          <w:b w:val="0"/>
          <w:lang w:val="ru-RU"/>
        </w:rPr>
        <w:t xml:space="preserve"> </w:t>
      </w:r>
      <w:proofErr w:type="spellStart"/>
      <w:r w:rsidRPr="00A72F53">
        <w:rPr>
          <w:b w:val="0"/>
          <w:lang w:val="ru-RU"/>
        </w:rPr>
        <w:t>надіслати</w:t>
      </w:r>
      <w:proofErr w:type="spellEnd"/>
      <w:r w:rsidRPr="00A72F53">
        <w:rPr>
          <w:b w:val="0"/>
          <w:lang w:val="ru-RU"/>
        </w:rPr>
        <w:t xml:space="preserve"> назад на </w:t>
      </w:r>
      <w:proofErr w:type="spellStart"/>
      <w:r w:rsidRPr="00A72F53">
        <w:rPr>
          <w:b w:val="0"/>
          <w:lang w:val="ru-RU"/>
        </w:rPr>
        <w:t>електронну</w:t>
      </w:r>
      <w:proofErr w:type="spellEnd"/>
      <w:r w:rsidRPr="00A72F53">
        <w:rPr>
          <w:b w:val="0"/>
          <w:lang w:val="ru-RU"/>
        </w:rPr>
        <w:t xml:space="preserve"> адресу </w:t>
      </w:r>
      <w:proofErr w:type="spellStart"/>
      <w:r w:rsidRPr="00A72F53">
        <w:rPr>
          <w:b w:val="0"/>
          <w:lang w:val="ru-RU"/>
        </w:rPr>
        <w:t>дослідників</w:t>
      </w:r>
      <w:proofErr w:type="spellEnd"/>
      <w:r w:rsidRPr="00A72F53">
        <w:rPr>
          <w:b w:val="0"/>
          <w:lang w:val="ru-RU"/>
        </w:rPr>
        <w:t xml:space="preserve">. Як </w:t>
      </w:r>
      <w:proofErr w:type="spellStart"/>
      <w:r w:rsidRPr="00A72F53">
        <w:rPr>
          <w:b w:val="0"/>
          <w:lang w:val="ru-RU"/>
        </w:rPr>
        <w:t>додатковий</w:t>
      </w:r>
      <w:proofErr w:type="spellEnd"/>
      <w:r w:rsidRPr="00A72F53">
        <w:rPr>
          <w:b w:val="0"/>
          <w:lang w:val="ru-RU"/>
        </w:rPr>
        <w:t xml:space="preserve"> стимул </w:t>
      </w:r>
      <w:proofErr w:type="spellStart"/>
      <w:r w:rsidRPr="00A72F53">
        <w:rPr>
          <w:b w:val="0"/>
          <w:lang w:val="ru-RU"/>
        </w:rPr>
        <w:t>учасникам</w:t>
      </w:r>
      <w:proofErr w:type="spellEnd"/>
      <w:r w:rsidRPr="00A72F53">
        <w:rPr>
          <w:b w:val="0"/>
          <w:lang w:val="ru-RU"/>
        </w:rPr>
        <w:t xml:space="preserve"> </w:t>
      </w:r>
      <w:proofErr w:type="spellStart"/>
      <w:r w:rsidRPr="00A72F53">
        <w:rPr>
          <w:b w:val="0"/>
          <w:lang w:val="ru-RU"/>
        </w:rPr>
        <w:lastRenderedPageBreak/>
        <w:t>пропонували</w:t>
      </w:r>
      <w:proofErr w:type="spellEnd"/>
      <w:r w:rsidRPr="00A72F53">
        <w:rPr>
          <w:b w:val="0"/>
          <w:lang w:val="ru-RU"/>
        </w:rPr>
        <w:t xml:space="preserve"> </w:t>
      </w:r>
      <w:proofErr w:type="spellStart"/>
      <w:r w:rsidRPr="00A72F53">
        <w:rPr>
          <w:b w:val="0"/>
          <w:lang w:val="ru-RU"/>
        </w:rPr>
        <w:t>отримати</w:t>
      </w:r>
      <w:proofErr w:type="spellEnd"/>
      <w:r w:rsidRPr="00A72F53">
        <w:rPr>
          <w:b w:val="0"/>
          <w:lang w:val="ru-RU"/>
        </w:rPr>
        <w:t xml:space="preserve"> </w:t>
      </w:r>
      <w:proofErr w:type="spellStart"/>
      <w:r w:rsidRPr="00A72F53">
        <w:rPr>
          <w:b w:val="0"/>
          <w:lang w:val="ru-RU"/>
        </w:rPr>
        <w:t>програму</w:t>
      </w:r>
      <w:proofErr w:type="spellEnd"/>
      <w:r w:rsidRPr="00A72F53">
        <w:rPr>
          <w:b w:val="0"/>
          <w:lang w:val="ru-RU"/>
        </w:rPr>
        <w:t xml:space="preserve"> </w:t>
      </w:r>
      <w:proofErr w:type="spellStart"/>
      <w:r w:rsidRPr="00A72F53">
        <w:rPr>
          <w:b w:val="0"/>
          <w:lang w:val="ru-RU"/>
        </w:rPr>
        <w:t>заходів</w:t>
      </w:r>
      <w:proofErr w:type="spellEnd"/>
      <w:r w:rsidRPr="00A72F53">
        <w:rPr>
          <w:b w:val="0"/>
          <w:lang w:val="ru-RU"/>
        </w:rPr>
        <w:t xml:space="preserve"> </w:t>
      </w:r>
      <w:proofErr w:type="spellStart"/>
      <w:r w:rsidRPr="00A72F53">
        <w:rPr>
          <w:b w:val="0"/>
          <w:lang w:val="ru-RU"/>
        </w:rPr>
        <w:t>щодо</w:t>
      </w:r>
      <w:proofErr w:type="spellEnd"/>
      <w:r w:rsidRPr="00A72F53">
        <w:rPr>
          <w:b w:val="0"/>
          <w:lang w:val="ru-RU"/>
        </w:rPr>
        <w:t xml:space="preserve"> </w:t>
      </w:r>
      <w:proofErr w:type="spellStart"/>
      <w:r w:rsidRPr="00A72F53">
        <w:rPr>
          <w:b w:val="0"/>
          <w:lang w:val="ru-RU"/>
        </w:rPr>
        <w:t>покращення</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та </w:t>
      </w:r>
      <w:proofErr w:type="spellStart"/>
      <w:r w:rsidRPr="00A72F53">
        <w:rPr>
          <w:b w:val="0"/>
          <w:lang w:val="ru-RU"/>
        </w:rPr>
        <w:t>формування</w:t>
      </w:r>
      <w:proofErr w:type="spellEnd"/>
      <w:r w:rsidRPr="00A72F53">
        <w:rPr>
          <w:b w:val="0"/>
          <w:lang w:val="ru-RU"/>
        </w:rPr>
        <w:t xml:space="preserve"> </w:t>
      </w:r>
      <w:proofErr w:type="spellStart"/>
      <w:r w:rsidRPr="00A72F53">
        <w:rPr>
          <w:b w:val="0"/>
          <w:lang w:val="ru-RU"/>
        </w:rPr>
        <w:t>власного</w:t>
      </w:r>
      <w:proofErr w:type="spellEnd"/>
      <w:r w:rsidRPr="00A72F53">
        <w:rPr>
          <w:b w:val="0"/>
          <w:lang w:val="ru-RU"/>
        </w:rPr>
        <w:t xml:space="preserve"> стилю </w:t>
      </w:r>
      <w:proofErr w:type="spellStart"/>
      <w:r w:rsidRPr="00A72F53">
        <w:rPr>
          <w:b w:val="0"/>
          <w:lang w:val="ru-RU"/>
        </w:rPr>
        <w:t>ведення</w:t>
      </w:r>
      <w:proofErr w:type="spellEnd"/>
      <w:r w:rsidRPr="00A72F53">
        <w:rPr>
          <w:b w:val="0"/>
          <w:lang w:val="ru-RU"/>
        </w:rPr>
        <w:t xml:space="preserve"> ЗСЖ </w:t>
      </w:r>
      <w:proofErr w:type="spellStart"/>
      <w:r w:rsidRPr="00A72F53">
        <w:rPr>
          <w:b w:val="0"/>
          <w:lang w:val="ru-RU"/>
        </w:rPr>
        <w:t>після</w:t>
      </w:r>
      <w:proofErr w:type="spellEnd"/>
      <w:r w:rsidRPr="00A72F53">
        <w:rPr>
          <w:b w:val="0"/>
          <w:lang w:val="ru-RU"/>
        </w:rPr>
        <w:t xml:space="preserve"> </w:t>
      </w:r>
      <w:proofErr w:type="spellStart"/>
      <w:r w:rsidRPr="00A72F53">
        <w:rPr>
          <w:b w:val="0"/>
          <w:lang w:val="ru-RU"/>
        </w:rPr>
        <w:t>завершення</w:t>
      </w:r>
      <w:proofErr w:type="spellEnd"/>
      <w:r w:rsidRPr="00A72F53">
        <w:rPr>
          <w:b w:val="0"/>
          <w:lang w:val="ru-RU"/>
        </w:rPr>
        <w:t xml:space="preserve"> </w:t>
      </w:r>
      <w:proofErr w:type="spellStart"/>
      <w:r w:rsidRPr="00A72F53">
        <w:rPr>
          <w:b w:val="0"/>
          <w:lang w:val="ru-RU"/>
        </w:rPr>
        <w:t>дослідження</w:t>
      </w:r>
      <w:proofErr w:type="spellEnd"/>
      <w:r w:rsidRPr="00A72F53">
        <w:rPr>
          <w:b w:val="0"/>
          <w:lang w:val="ru-RU"/>
        </w:rPr>
        <w:t>.</w:t>
      </w:r>
    </w:p>
    <w:p w14:paraId="2F432C33" w14:textId="77777777" w:rsidR="00A72F53" w:rsidRPr="003741AF" w:rsidRDefault="00A72F53" w:rsidP="00A72F53">
      <w:pPr>
        <w:pStyle w:val="af1"/>
        <w:spacing w:line="240" w:lineRule="auto"/>
        <w:ind w:firstLine="567"/>
        <w:contextualSpacing/>
        <w:jc w:val="both"/>
        <w:rPr>
          <w:lang w:val="ru-RU"/>
        </w:rPr>
      </w:pPr>
      <w:proofErr w:type="spellStart"/>
      <w:r w:rsidRPr="003741AF">
        <w:rPr>
          <w:lang w:val="ru-RU"/>
        </w:rPr>
        <w:t>Психодіагностичний</w:t>
      </w:r>
      <w:proofErr w:type="spellEnd"/>
      <w:r w:rsidRPr="003741AF">
        <w:rPr>
          <w:lang w:val="ru-RU"/>
        </w:rPr>
        <w:t xml:space="preserve"> </w:t>
      </w:r>
      <w:proofErr w:type="spellStart"/>
      <w:r w:rsidRPr="003741AF">
        <w:rPr>
          <w:lang w:val="ru-RU"/>
        </w:rPr>
        <w:t>інструментарій</w:t>
      </w:r>
      <w:proofErr w:type="spellEnd"/>
    </w:p>
    <w:p w14:paraId="041572D7" w14:textId="13C0BB7C"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У </w:t>
      </w:r>
      <w:proofErr w:type="spellStart"/>
      <w:r w:rsidRPr="00A72F53">
        <w:rPr>
          <w:b w:val="0"/>
          <w:lang w:val="ru-RU"/>
        </w:rPr>
        <w:t>зв</w:t>
      </w:r>
      <w:r w:rsidR="00345796">
        <w:rPr>
          <w:b w:val="0"/>
          <w:lang w:val="ru-RU"/>
        </w:rPr>
        <w:t>’</w:t>
      </w:r>
      <w:r w:rsidRPr="00A72F53">
        <w:rPr>
          <w:b w:val="0"/>
          <w:lang w:val="ru-RU"/>
        </w:rPr>
        <w:t>язку</w:t>
      </w:r>
      <w:proofErr w:type="spellEnd"/>
      <w:r w:rsidRPr="00A72F53">
        <w:rPr>
          <w:b w:val="0"/>
          <w:lang w:val="ru-RU"/>
        </w:rPr>
        <w:t xml:space="preserve"> з метою та </w:t>
      </w:r>
      <w:proofErr w:type="spellStart"/>
      <w:r w:rsidRPr="00A72F53">
        <w:rPr>
          <w:b w:val="0"/>
          <w:lang w:val="ru-RU"/>
        </w:rPr>
        <w:t>завданнями</w:t>
      </w:r>
      <w:proofErr w:type="spellEnd"/>
      <w:r w:rsidRPr="00A72F53">
        <w:rPr>
          <w:b w:val="0"/>
          <w:lang w:val="ru-RU"/>
        </w:rPr>
        <w:t xml:space="preserve"> </w:t>
      </w:r>
      <w:proofErr w:type="spellStart"/>
      <w:r w:rsidRPr="00A72F53">
        <w:rPr>
          <w:b w:val="0"/>
          <w:lang w:val="ru-RU"/>
        </w:rPr>
        <w:t>дослідження</w:t>
      </w:r>
      <w:proofErr w:type="spellEnd"/>
      <w:r w:rsidRPr="00A72F53">
        <w:rPr>
          <w:b w:val="0"/>
          <w:lang w:val="ru-RU"/>
        </w:rPr>
        <w:t xml:space="preserve"> </w:t>
      </w:r>
      <w:proofErr w:type="spellStart"/>
      <w:r w:rsidRPr="00A72F53">
        <w:rPr>
          <w:b w:val="0"/>
          <w:lang w:val="ru-RU"/>
        </w:rPr>
        <w:t>було</w:t>
      </w:r>
      <w:proofErr w:type="spellEnd"/>
      <w:r w:rsidRPr="00A72F53">
        <w:rPr>
          <w:b w:val="0"/>
          <w:lang w:val="ru-RU"/>
        </w:rPr>
        <w:t xml:space="preserve"> </w:t>
      </w:r>
      <w:proofErr w:type="spellStart"/>
      <w:r w:rsidRPr="00A72F53">
        <w:rPr>
          <w:b w:val="0"/>
          <w:lang w:val="ru-RU"/>
        </w:rPr>
        <w:t>використано</w:t>
      </w:r>
      <w:proofErr w:type="spellEnd"/>
      <w:r w:rsidRPr="00A72F53">
        <w:rPr>
          <w:b w:val="0"/>
          <w:lang w:val="ru-RU"/>
        </w:rPr>
        <w:t xml:space="preserve"> </w:t>
      </w:r>
      <w:proofErr w:type="spellStart"/>
      <w:r w:rsidRPr="00A72F53">
        <w:rPr>
          <w:b w:val="0"/>
          <w:lang w:val="ru-RU"/>
        </w:rPr>
        <w:t>такі</w:t>
      </w:r>
      <w:proofErr w:type="spellEnd"/>
      <w:r w:rsidRPr="00A72F53">
        <w:rPr>
          <w:b w:val="0"/>
          <w:lang w:val="ru-RU"/>
        </w:rPr>
        <w:t xml:space="preserve"> методики:</w:t>
      </w:r>
    </w:p>
    <w:p w14:paraId="45E35CC6" w14:textId="778BE9E6" w:rsidR="00A72F53" w:rsidRPr="00A72F53" w:rsidRDefault="00A72F53" w:rsidP="00A72F53">
      <w:pPr>
        <w:pStyle w:val="af1"/>
        <w:spacing w:line="240" w:lineRule="auto"/>
        <w:ind w:firstLine="567"/>
        <w:contextualSpacing/>
        <w:jc w:val="both"/>
        <w:rPr>
          <w:b w:val="0"/>
          <w:lang w:val="ru-RU"/>
        </w:rPr>
      </w:pPr>
      <w:r w:rsidRPr="00A72F53">
        <w:rPr>
          <w:b w:val="0"/>
          <w:lang w:val="ru-RU"/>
        </w:rPr>
        <w:t>Тест «</w:t>
      </w:r>
      <w:proofErr w:type="spellStart"/>
      <w:r w:rsidRPr="00A72F53">
        <w:rPr>
          <w:b w:val="0"/>
          <w:lang w:val="ru-RU"/>
        </w:rPr>
        <w:t>Суб</w:t>
      </w:r>
      <w:r w:rsidR="00345796">
        <w:rPr>
          <w:b w:val="0"/>
          <w:lang w:val="ru-RU"/>
        </w:rPr>
        <w:t>’</w:t>
      </w:r>
      <w:r w:rsidRPr="00A72F53">
        <w:rPr>
          <w:b w:val="0"/>
          <w:lang w:val="ru-RU"/>
        </w:rPr>
        <w:t>єктивна</w:t>
      </w:r>
      <w:proofErr w:type="spellEnd"/>
      <w:r w:rsidRPr="00A72F53">
        <w:rPr>
          <w:b w:val="0"/>
          <w:lang w:val="ru-RU"/>
        </w:rPr>
        <w:t xml:space="preserve"> </w:t>
      </w:r>
      <w:proofErr w:type="spellStart"/>
      <w:r w:rsidRPr="00A72F53">
        <w:rPr>
          <w:b w:val="0"/>
          <w:lang w:val="ru-RU"/>
        </w:rPr>
        <w:t>оцінка</w:t>
      </w:r>
      <w:proofErr w:type="spellEnd"/>
      <w:r w:rsidRPr="00A72F53">
        <w:rPr>
          <w:b w:val="0"/>
          <w:lang w:val="ru-RU"/>
        </w:rPr>
        <w:t xml:space="preserve"> способу </w:t>
      </w:r>
      <w:proofErr w:type="spellStart"/>
      <w:r w:rsidRPr="00A72F53">
        <w:rPr>
          <w:b w:val="0"/>
          <w:lang w:val="ru-RU"/>
        </w:rPr>
        <w:t>життя</w:t>
      </w:r>
      <w:proofErr w:type="spellEnd"/>
      <w:r w:rsidRPr="00A72F53">
        <w:rPr>
          <w:b w:val="0"/>
          <w:lang w:val="ru-RU"/>
        </w:rPr>
        <w:t xml:space="preserve"> і </w:t>
      </w:r>
      <w:proofErr w:type="spellStart"/>
      <w:r w:rsidRPr="00A72F53">
        <w:rPr>
          <w:b w:val="0"/>
          <w:lang w:val="ru-RU"/>
        </w:rPr>
        <w:t>соматичного</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w:t>
      </w:r>
    </w:p>
    <w:p w14:paraId="562BA755" w14:textId="054D37AC" w:rsidR="00636E31" w:rsidRDefault="00A72F53" w:rsidP="00A72F53">
      <w:pPr>
        <w:pStyle w:val="af1"/>
        <w:spacing w:line="240" w:lineRule="auto"/>
        <w:ind w:firstLine="567"/>
        <w:contextualSpacing/>
        <w:jc w:val="both"/>
        <w:rPr>
          <w:b w:val="0"/>
          <w:lang w:val="ru-RU"/>
        </w:rPr>
      </w:pPr>
      <w:proofErr w:type="spellStart"/>
      <w:r w:rsidRPr="00A72F53">
        <w:rPr>
          <w:b w:val="0"/>
          <w:lang w:val="ru-RU"/>
        </w:rPr>
        <w:t>Ця</w:t>
      </w:r>
      <w:proofErr w:type="spellEnd"/>
      <w:r w:rsidRPr="00A72F53">
        <w:rPr>
          <w:b w:val="0"/>
          <w:lang w:val="ru-RU"/>
        </w:rPr>
        <w:t xml:space="preserve"> методика </w:t>
      </w:r>
      <w:proofErr w:type="spellStart"/>
      <w:r w:rsidRPr="00A72F53">
        <w:rPr>
          <w:b w:val="0"/>
          <w:lang w:val="ru-RU"/>
        </w:rPr>
        <w:t>спрямована</w:t>
      </w:r>
      <w:proofErr w:type="spellEnd"/>
      <w:r w:rsidRPr="00A72F53">
        <w:rPr>
          <w:b w:val="0"/>
          <w:lang w:val="ru-RU"/>
        </w:rPr>
        <w:t xml:space="preserve"> на </w:t>
      </w:r>
      <w:proofErr w:type="spellStart"/>
      <w:r w:rsidRPr="00A72F53">
        <w:rPr>
          <w:b w:val="0"/>
          <w:lang w:val="ru-RU"/>
        </w:rPr>
        <w:t>суб</w:t>
      </w:r>
      <w:r w:rsidR="00345796">
        <w:rPr>
          <w:b w:val="0"/>
          <w:lang w:val="ru-RU"/>
        </w:rPr>
        <w:t>’</w:t>
      </w:r>
      <w:r w:rsidRPr="00A72F53">
        <w:rPr>
          <w:b w:val="0"/>
          <w:lang w:val="ru-RU"/>
        </w:rPr>
        <w:t>єктивну</w:t>
      </w:r>
      <w:proofErr w:type="spellEnd"/>
      <w:r w:rsidRPr="00A72F53">
        <w:rPr>
          <w:b w:val="0"/>
          <w:lang w:val="ru-RU"/>
        </w:rPr>
        <w:t xml:space="preserve"> </w:t>
      </w:r>
      <w:proofErr w:type="spellStart"/>
      <w:r w:rsidRPr="00A72F53">
        <w:rPr>
          <w:b w:val="0"/>
          <w:lang w:val="ru-RU"/>
        </w:rPr>
        <w:t>оцінку</w:t>
      </w:r>
      <w:proofErr w:type="spellEnd"/>
      <w:r w:rsidRPr="00A72F53">
        <w:rPr>
          <w:b w:val="0"/>
          <w:lang w:val="ru-RU"/>
        </w:rPr>
        <w:t xml:space="preserve"> </w:t>
      </w:r>
      <w:proofErr w:type="spellStart"/>
      <w:r w:rsidRPr="00A72F53">
        <w:rPr>
          <w:b w:val="0"/>
          <w:lang w:val="ru-RU"/>
        </w:rPr>
        <w:t>власного</w:t>
      </w:r>
      <w:proofErr w:type="spellEnd"/>
      <w:r w:rsidRPr="00A72F53">
        <w:rPr>
          <w:b w:val="0"/>
          <w:lang w:val="ru-RU"/>
        </w:rPr>
        <w:t xml:space="preserve"> способу </w:t>
      </w:r>
      <w:proofErr w:type="spellStart"/>
      <w:r w:rsidRPr="00A72F53">
        <w:rPr>
          <w:b w:val="0"/>
          <w:lang w:val="ru-RU"/>
        </w:rPr>
        <w:t>життя</w:t>
      </w:r>
      <w:proofErr w:type="spellEnd"/>
      <w:r w:rsidRPr="00A72F53">
        <w:rPr>
          <w:b w:val="0"/>
          <w:lang w:val="ru-RU"/>
        </w:rPr>
        <w:t xml:space="preserve">. </w:t>
      </w:r>
    </w:p>
    <w:p w14:paraId="2914755E" w14:textId="6195B58C"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Вона </w:t>
      </w:r>
      <w:proofErr w:type="spellStart"/>
      <w:r w:rsidRPr="00A72F53">
        <w:rPr>
          <w:b w:val="0"/>
          <w:lang w:val="ru-RU"/>
        </w:rPr>
        <w:t>базується</w:t>
      </w:r>
      <w:proofErr w:type="spellEnd"/>
      <w:r w:rsidRPr="00A72F53">
        <w:rPr>
          <w:b w:val="0"/>
          <w:lang w:val="ru-RU"/>
        </w:rPr>
        <w:t xml:space="preserve"> на </w:t>
      </w:r>
      <w:proofErr w:type="spellStart"/>
      <w:r w:rsidRPr="00A72F53">
        <w:rPr>
          <w:b w:val="0"/>
          <w:lang w:val="ru-RU"/>
        </w:rPr>
        <w:t>визначенні</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w:t>
      </w:r>
      <w:proofErr w:type="spellStart"/>
      <w:r w:rsidRPr="00A72F53">
        <w:rPr>
          <w:b w:val="0"/>
          <w:lang w:val="ru-RU"/>
        </w:rPr>
        <w:t>фізичного</w:t>
      </w:r>
      <w:proofErr w:type="spellEnd"/>
      <w:r w:rsidRPr="00A72F53">
        <w:rPr>
          <w:b w:val="0"/>
          <w:lang w:val="ru-RU"/>
        </w:rPr>
        <w:t xml:space="preserve">, </w:t>
      </w:r>
      <w:proofErr w:type="spellStart"/>
      <w:r w:rsidRPr="00A72F53">
        <w:rPr>
          <w:b w:val="0"/>
          <w:lang w:val="ru-RU"/>
        </w:rPr>
        <w:t>психічного</w:t>
      </w:r>
      <w:proofErr w:type="spellEnd"/>
      <w:r w:rsidRPr="00A72F53">
        <w:rPr>
          <w:b w:val="0"/>
          <w:lang w:val="ru-RU"/>
        </w:rPr>
        <w:t xml:space="preserve"> та </w:t>
      </w:r>
      <w:proofErr w:type="spellStart"/>
      <w:r w:rsidRPr="00A72F53">
        <w:rPr>
          <w:b w:val="0"/>
          <w:lang w:val="ru-RU"/>
        </w:rPr>
        <w:t>соціального</w:t>
      </w:r>
      <w:proofErr w:type="spellEnd"/>
      <w:r w:rsidRPr="00A72F53">
        <w:rPr>
          <w:b w:val="0"/>
          <w:lang w:val="ru-RU"/>
        </w:rPr>
        <w:t xml:space="preserve"> </w:t>
      </w:r>
      <w:proofErr w:type="spellStart"/>
      <w:r w:rsidRPr="00A72F53">
        <w:rPr>
          <w:b w:val="0"/>
          <w:lang w:val="ru-RU"/>
        </w:rPr>
        <w:t>благополуччя</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відповідає</w:t>
      </w:r>
      <w:proofErr w:type="spellEnd"/>
      <w:r w:rsidRPr="00A72F53">
        <w:rPr>
          <w:b w:val="0"/>
          <w:lang w:val="ru-RU"/>
        </w:rPr>
        <w:t xml:space="preserve"> </w:t>
      </w:r>
      <w:proofErr w:type="spellStart"/>
      <w:r w:rsidRPr="00A72F53">
        <w:rPr>
          <w:b w:val="0"/>
          <w:lang w:val="ru-RU"/>
        </w:rPr>
        <w:t>концепції</w:t>
      </w:r>
      <w:proofErr w:type="spellEnd"/>
      <w:r w:rsidRPr="00A72F53">
        <w:rPr>
          <w:b w:val="0"/>
          <w:lang w:val="ru-RU"/>
        </w:rPr>
        <w:t xml:space="preserve"> </w:t>
      </w:r>
      <w:proofErr w:type="spellStart"/>
      <w:r w:rsidRPr="00A72F53">
        <w:rPr>
          <w:b w:val="0"/>
          <w:lang w:val="ru-RU"/>
        </w:rPr>
        <w:t>Всесвітньої</w:t>
      </w:r>
      <w:proofErr w:type="spellEnd"/>
      <w:r w:rsidRPr="00A72F53">
        <w:rPr>
          <w:b w:val="0"/>
          <w:lang w:val="ru-RU"/>
        </w:rPr>
        <w:t xml:space="preserve"> </w:t>
      </w:r>
      <w:proofErr w:type="spellStart"/>
      <w:r w:rsidRPr="00A72F53">
        <w:rPr>
          <w:b w:val="0"/>
          <w:lang w:val="ru-RU"/>
        </w:rPr>
        <w:t>організації</w:t>
      </w:r>
      <w:proofErr w:type="spellEnd"/>
      <w:r w:rsidRPr="00A72F53">
        <w:rPr>
          <w:b w:val="0"/>
          <w:lang w:val="ru-RU"/>
        </w:rPr>
        <w:t xml:space="preserve"> </w:t>
      </w:r>
      <w:proofErr w:type="spellStart"/>
      <w:r w:rsidRPr="00A72F53">
        <w:rPr>
          <w:b w:val="0"/>
          <w:lang w:val="ru-RU"/>
        </w:rPr>
        <w:t>охорони</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w:t>
      </w:r>
      <w:proofErr w:type="spellStart"/>
      <w:r w:rsidRPr="00A72F53">
        <w:rPr>
          <w:b w:val="0"/>
          <w:lang w:val="ru-RU"/>
        </w:rPr>
        <w:t>згідно</w:t>
      </w:r>
      <w:proofErr w:type="spellEnd"/>
      <w:r w:rsidRPr="00A72F53">
        <w:rPr>
          <w:b w:val="0"/>
          <w:lang w:val="ru-RU"/>
        </w:rPr>
        <w:t xml:space="preserve"> з </w:t>
      </w:r>
      <w:proofErr w:type="spellStart"/>
      <w:r w:rsidRPr="00A72F53">
        <w:rPr>
          <w:b w:val="0"/>
          <w:lang w:val="ru-RU"/>
        </w:rPr>
        <w:t>якою</w:t>
      </w:r>
      <w:proofErr w:type="spellEnd"/>
      <w:r w:rsidRPr="00A72F53">
        <w:rPr>
          <w:b w:val="0"/>
          <w:lang w:val="ru-RU"/>
        </w:rPr>
        <w:t xml:space="preserve"> </w:t>
      </w:r>
      <w:proofErr w:type="spellStart"/>
      <w:r w:rsidRPr="00A72F53">
        <w:rPr>
          <w:b w:val="0"/>
          <w:lang w:val="ru-RU"/>
        </w:rPr>
        <w:t>здоров</w:t>
      </w:r>
      <w:r w:rsidR="00345796">
        <w:rPr>
          <w:b w:val="0"/>
          <w:lang w:val="ru-RU"/>
        </w:rPr>
        <w:t>’</w:t>
      </w:r>
      <w:r w:rsidRPr="00A72F53">
        <w:rPr>
          <w:b w:val="0"/>
          <w:lang w:val="ru-RU"/>
        </w:rPr>
        <w:t>я</w:t>
      </w:r>
      <w:proofErr w:type="spellEnd"/>
      <w:r w:rsidRPr="00A72F53">
        <w:rPr>
          <w:b w:val="0"/>
          <w:lang w:val="ru-RU"/>
        </w:rPr>
        <w:t xml:space="preserve"> – </w:t>
      </w:r>
      <w:proofErr w:type="spellStart"/>
      <w:r w:rsidRPr="00A72F53">
        <w:rPr>
          <w:b w:val="0"/>
          <w:lang w:val="ru-RU"/>
        </w:rPr>
        <w:t>це</w:t>
      </w:r>
      <w:proofErr w:type="spellEnd"/>
      <w:r w:rsidRPr="00A72F53">
        <w:rPr>
          <w:b w:val="0"/>
          <w:lang w:val="ru-RU"/>
        </w:rPr>
        <w:t xml:space="preserve"> не </w:t>
      </w:r>
      <w:proofErr w:type="spellStart"/>
      <w:r w:rsidRPr="00A72F53">
        <w:rPr>
          <w:b w:val="0"/>
          <w:lang w:val="ru-RU"/>
        </w:rPr>
        <w:t>лише</w:t>
      </w:r>
      <w:proofErr w:type="spellEnd"/>
      <w:r w:rsidRPr="00A72F53">
        <w:rPr>
          <w:b w:val="0"/>
          <w:lang w:val="ru-RU"/>
        </w:rPr>
        <w:t xml:space="preserve"> </w:t>
      </w:r>
      <w:proofErr w:type="spellStart"/>
      <w:r w:rsidRPr="00A72F53">
        <w:rPr>
          <w:b w:val="0"/>
          <w:lang w:val="ru-RU"/>
        </w:rPr>
        <w:t>відсутність</w:t>
      </w:r>
      <w:proofErr w:type="spellEnd"/>
      <w:r w:rsidRPr="00A72F53">
        <w:rPr>
          <w:b w:val="0"/>
          <w:lang w:val="ru-RU"/>
        </w:rPr>
        <w:t xml:space="preserve"> хвороб, а й </w:t>
      </w:r>
      <w:proofErr w:type="spellStart"/>
      <w:r w:rsidRPr="00A72F53">
        <w:rPr>
          <w:b w:val="0"/>
          <w:lang w:val="ru-RU"/>
        </w:rPr>
        <w:t>загальний</w:t>
      </w:r>
      <w:proofErr w:type="spellEnd"/>
      <w:r w:rsidRPr="00A72F53">
        <w:rPr>
          <w:b w:val="0"/>
          <w:lang w:val="ru-RU"/>
        </w:rPr>
        <w:t xml:space="preserve"> стан </w:t>
      </w:r>
      <w:proofErr w:type="spellStart"/>
      <w:r w:rsidRPr="00A72F53">
        <w:rPr>
          <w:b w:val="0"/>
          <w:lang w:val="ru-RU"/>
        </w:rPr>
        <w:t>гармонійного</w:t>
      </w:r>
      <w:proofErr w:type="spellEnd"/>
      <w:r w:rsidRPr="00A72F53">
        <w:rPr>
          <w:b w:val="0"/>
          <w:lang w:val="ru-RU"/>
        </w:rPr>
        <w:t xml:space="preserve"> </w:t>
      </w:r>
      <w:proofErr w:type="spellStart"/>
      <w:r w:rsidRPr="00A72F53">
        <w:rPr>
          <w:b w:val="0"/>
          <w:lang w:val="ru-RU"/>
        </w:rPr>
        <w:t>функціонування</w:t>
      </w:r>
      <w:proofErr w:type="spellEnd"/>
      <w:r w:rsidRPr="00A72F53">
        <w:rPr>
          <w:b w:val="0"/>
          <w:lang w:val="ru-RU"/>
        </w:rPr>
        <w:t xml:space="preserve"> </w:t>
      </w:r>
      <w:proofErr w:type="spellStart"/>
      <w:r w:rsidRPr="00A72F53">
        <w:rPr>
          <w:b w:val="0"/>
          <w:lang w:val="ru-RU"/>
        </w:rPr>
        <w:t>організму</w:t>
      </w:r>
      <w:proofErr w:type="spellEnd"/>
      <w:r w:rsidRPr="00A72F53">
        <w:rPr>
          <w:b w:val="0"/>
          <w:lang w:val="ru-RU"/>
        </w:rPr>
        <w:t xml:space="preserve">. </w:t>
      </w:r>
      <w:proofErr w:type="spellStart"/>
      <w:r w:rsidRPr="00A72F53">
        <w:rPr>
          <w:b w:val="0"/>
          <w:lang w:val="ru-RU"/>
        </w:rPr>
        <w:t>Учасники</w:t>
      </w:r>
      <w:proofErr w:type="spellEnd"/>
      <w:r w:rsidRPr="00A72F53">
        <w:rPr>
          <w:b w:val="0"/>
          <w:lang w:val="ru-RU"/>
        </w:rPr>
        <w:t xml:space="preserve"> </w:t>
      </w:r>
      <w:proofErr w:type="spellStart"/>
      <w:r w:rsidRPr="00A72F53">
        <w:rPr>
          <w:b w:val="0"/>
          <w:lang w:val="ru-RU"/>
        </w:rPr>
        <w:t>відповідали</w:t>
      </w:r>
      <w:proofErr w:type="spellEnd"/>
      <w:r w:rsidRPr="00A72F53">
        <w:rPr>
          <w:b w:val="0"/>
          <w:lang w:val="ru-RU"/>
        </w:rPr>
        <w:t xml:space="preserve"> на </w:t>
      </w:r>
      <w:proofErr w:type="spellStart"/>
      <w:r w:rsidRPr="00A72F53">
        <w:rPr>
          <w:b w:val="0"/>
          <w:lang w:val="ru-RU"/>
        </w:rPr>
        <w:t>запитання</w:t>
      </w:r>
      <w:proofErr w:type="spellEnd"/>
      <w:r w:rsidRPr="00A72F53">
        <w:rPr>
          <w:b w:val="0"/>
          <w:lang w:val="ru-RU"/>
        </w:rPr>
        <w:t xml:space="preserve">, за </w:t>
      </w:r>
      <w:proofErr w:type="spellStart"/>
      <w:r w:rsidRPr="00A72F53">
        <w:rPr>
          <w:b w:val="0"/>
          <w:lang w:val="ru-RU"/>
        </w:rPr>
        <w:t>кожне</w:t>
      </w:r>
      <w:proofErr w:type="spellEnd"/>
      <w:r w:rsidRPr="00A72F53">
        <w:rPr>
          <w:b w:val="0"/>
          <w:lang w:val="ru-RU"/>
        </w:rPr>
        <w:t xml:space="preserve"> з </w:t>
      </w:r>
      <w:proofErr w:type="spellStart"/>
      <w:r w:rsidRPr="00A72F53">
        <w:rPr>
          <w:b w:val="0"/>
          <w:lang w:val="ru-RU"/>
        </w:rPr>
        <w:t>яких</w:t>
      </w:r>
      <w:proofErr w:type="spellEnd"/>
      <w:r w:rsidRPr="00A72F53">
        <w:rPr>
          <w:b w:val="0"/>
          <w:lang w:val="ru-RU"/>
        </w:rPr>
        <w:t xml:space="preserve"> </w:t>
      </w:r>
      <w:proofErr w:type="spellStart"/>
      <w:r w:rsidRPr="00A72F53">
        <w:rPr>
          <w:b w:val="0"/>
          <w:lang w:val="ru-RU"/>
        </w:rPr>
        <w:t>нараховувалися</w:t>
      </w:r>
      <w:proofErr w:type="spellEnd"/>
      <w:r w:rsidRPr="00A72F53">
        <w:rPr>
          <w:b w:val="0"/>
          <w:lang w:val="ru-RU"/>
        </w:rPr>
        <w:t xml:space="preserve"> </w:t>
      </w:r>
      <w:proofErr w:type="spellStart"/>
      <w:r w:rsidRPr="00A72F53">
        <w:rPr>
          <w:b w:val="0"/>
          <w:lang w:val="ru-RU"/>
        </w:rPr>
        <w:t>бали</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підсумовувалися</w:t>
      </w:r>
      <w:proofErr w:type="spellEnd"/>
      <w:r w:rsidRPr="00A72F53">
        <w:rPr>
          <w:b w:val="0"/>
          <w:lang w:val="ru-RU"/>
        </w:rPr>
        <w:t xml:space="preserve"> для </w:t>
      </w:r>
      <w:proofErr w:type="spellStart"/>
      <w:r w:rsidRPr="00A72F53">
        <w:rPr>
          <w:b w:val="0"/>
          <w:lang w:val="ru-RU"/>
        </w:rPr>
        <w:t>визначення</w:t>
      </w:r>
      <w:proofErr w:type="spellEnd"/>
      <w:r w:rsidRPr="00A72F53">
        <w:rPr>
          <w:b w:val="0"/>
          <w:lang w:val="ru-RU"/>
        </w:rPr>
        <w:t xml:space="preserve"> </w:t>
      </w:r>
      <w:proofErr w:type="spellStart"/>
      <w:r w:rsidRPr="00A72F53">
        <w:rPr>
          <w:b w:val="0"/>
          <w:lang w:val="ru-RU"/>
        </w:rPr>
        <w:t>загального</w:t>
      </w:r>
      <w:proofErr w:type="spellEnd"/>
      <w:r w:rsidRPr="00A72F53">
        <w:rPr>
          <w:b w:val="0"/>
          <w:lang w:val="ru-RU"/>
        </w:rPr>
        <w:t xml:space="preserve"> </w:t>
      </w:r>
      <w:proofErr w:type="spellStart"/>
      <w:r w:rsidRPr="00A72F53">
        <w:rPr>
          <w:b w:val="0"/>
          <w:lang w:val="ru-RU"/>
        </w:rPr>
        <w:t>рівня</w:t>
      </w:r>
      <w:proofErr w:type="spellEnd"/>
      <w:r w:rsidRPr="00A72F53">
        <w:rPr>
          <w:b w:val="0"/>
          <w:lang w:val="ru-RU"/>
        </w:rPr>
        <w:t xml:space="preserve"> ЗСЖ.</w:t>
      </w:r>
    </w:p>
    <w:p w14:paraId="10E762FB" w14:textId="77777777"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Опитувальник</w:t>
      </w:r>
      <w:proofErr w:type="spellEnd"/>
      <w:r w:rsidRPr="00A72F53">
        <w:rPr>
          <w:b w:val="0"/>
          <w:lang w:val="ru-RU"/>
        </w:rPr>
        <w:t xml:space="preserve"> «</w:t>
      </w:r>
      <w:proofErr w:type="spellStart"/>
      <w:r w:rsidRPr="00A72F53">
        <w:rPr>
          <w:b w:val="0"/>
          <w:lang w:val="ru-RU"/>
        </w:rPr>
        <w:t>Профіль</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 </w:t>
      </w:r>
      <w:proofErr w:type="spellStart"/>
      <w:r w:rsidRPr="00A72F53">
        <w:rPr>
          <w:b w:val="0"/>
          <w:lang w:val="ru-RU"/>
        </w:rPr>
        <w:t>ПроЗСЖ</w:t>
      </w:r>
      <w:proofErr w:type="spellEnd"/>
      <w:r w:rsidRPr="00A72F53">
        <w:rPr>
          <w:b w:val="0"/>
          <w:lang w:val="ru-RU"/>
        </w:rPr>
        <w:t xml:space="preserve">» (Health </w:t>
      </w:r>
      <w:proofErr w:type="spellStart"/>
      <w:r w:rsidRPr="00A72F53">
        <w:rPr>
          <w:b w:val="0"/>
          <w:lang w:val="ru-RU"/>
        </w:rPr>
        <w:t>Promoting</w:t>
      </w:r>
      <w:proofErr w:type="spellEnd"/>
      <w:r w:rsidRPr="00A72F53">
        <w:rPr>
          <w:b w:val="0"/>
          <w:lang w:val="ru-RU"/>
        </w:rPr>
        <w:t xml:space="preserve"> </w:t>
      </w:r>
      <w:proofErr w:type="spellStart"/>
      <w:r w:rsidRPr="00A72F53">
        <w:rPr>
          <w:b w:val="0"/>
          <w:lang w:val="ru-RU"/>
        </w:rPr>
        <w:t>Lifestyle</w:t>
      </w:r>
      <w:proofErr w:type="spellEnd"/>
      <w:r w:rsidRPr="00A72F53">
        <w:rPr>
          <w:b w:val="0"/>
          <w:lang w:val="ru-RU"/>
        </w:rPr>
        <w:t xml:space="preserve"> Profile – HPLP-II).</w:t>
      </w:r>
    </w:p>
    <w:p w14:paraId="2A4AB2F7" w14:textId="4FE06B60"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Цей</w:t>
      </w:r>
      <w:proofErr w:type="spellEnd"/>
      <w:r w:rsidRPr="00A72F53">
        <w:rPr>
          <w:b w:val="0"/>
          <w:lang w:val="ru-RU"/>
        </w:rPr>
        <w:t xml:space="preserve"> </w:t>
      </w:r>
      <w:proofErr w:type="spellStart"/>
      <w:r w:rsidRPr="00A72F53">
        <w:rPr>
          <w:b w:val="0"/>
          <w:lang w:val="ru-RU"/>
        </w:rPr>
        <w:t>опитувальник</w:t>
      </w:r>
      <w:proofErr w:type="spellEnd"/>
      <w:r w:rsidRPr="00A72F53">
        <w:rPr>
          <w:b w:val="0"/>
          <w:lang w:val="ru-RU"/>
        </w:rPr>
        <w:t xml:space="preserve"> широко </w:t>
      </w:r>
      <w:proofErr w:type="spellStart"/>
      <w:r w:rsidRPr="00A72F53">
        <w:rPr>
          <w:b w:val="0"/>
          <w:lang w:val="ru-RU"/>
        </w:rPr>
        <w:t>використовується</w:t>
      </w:r>
      <w:proofErr w:type="spellEnd"/>
      <w:r w:rsidRPr="00A72F53">
        <w:rPr>
          <w:b w:val="0"/>
          <w:lang w:val="ru-RU"/>
        </w:rPr>
        <w:t xml:space="preserve"> у </w:t>
      </w:r>
      <w:proofErr w:type="spellStart"/>
      <w:r w:rsidRPr="00A72F53">
        <w:rPr>
          <w:b w:val="0"/>
          <w:lang w:val="ru-RU"/>
        </w:rPr>
        <w:t>міжнародній</w:t>
      </w:r>
      <w:proofErr w:type="spellEnd"/>
      <w:r w:rsidRPr="00A72F53">
        <w:rPr>
          <w:b w:val="0"/>
          <w:lang w:val="ru-RU"/>
        </w:rPr>
        <w:t xml:space="preserve"> </w:t>
      </w:r>
      <w:proofErr w:type="spellStart"/>
      <w:r w:rsidRPr="00A72F53">
        <w:rPr>
          <w:b w:val="0"/>
          <w:lang w:val="ru-RU"/>
        </w:rPr>
        <w:t>практиці</w:t>
      </w:r>
      <w:proofErr w:type="spellEnd"/>
      <w:r w:rsidRPr="00A72F53">
        <w:rPr>
          <w:b w:val="0"/>
          <w:lang w:val="ru-RU"/>
        </w:rPr>
        <w:t xml:space="preserve"> для </w:t>
      </w:r>
      <w:proofErr w:type="spellStart"/>
      <w:r w:rsidRPr="00A72F53">
        <w:rPr>
          <w:b w:val="0"/>
          <w:lang w:val="ru-RU"/>
        </w:rPr>
        <w:t>оцінки</w:t>
      </w:r>
      <w:proofErr w:type="spellEnd"/>
      <w:r w:rsidRPr="00A72F53">
        <w:rPr>
          <w:b w:val="0"/>
          <w:lang w:val="ru-RU"/>
        </w:rPr>
        <w:t xml:space="preserve"> </w:t>
      </w:r>
      <w:proofErr w:type="spellStart"/>
      <w:r w:rsidRPr="00A72F53">
        <w:rPr>
          <w:b w:val="0"/>
          <w:lang w:val="ru-RU"/>
        </w:rPr>
        <w:t>різних</w:t>
      </w:r>
      <w:proofErr w:type="spellEnd"/>
      <w:r w:rsidRPr="00A72F53">
        <w:rPr>
          <w:b w:val="0"/>
          <w:lang w:val="ru-RU"/>
        </w:rPr>
        <w:t xml:space="preserve"> </w:t>
      </w:r>
      <w:proofErr w:type="spellStart"/>
      <w:r w:rsidRPr="00A72F53">
        <w:rPr>
          <w:b w:val="0"/>
          <w:lang w:val="ru-RU"/>
        </w:rPr>
        <w:t>аспектів</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як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здорових</w:t>
      </w:r>
      <w:proofErr w:type="spellEnd"/>
      <w:r w:rsidRPr="00A72F53">
        <w:rPr>
          <w:b w:val="0"/>
          <w:lang w:val="ru-RU"/>
        </w:rPr>
        <w:t xml:space="preserve"> </w:t>
      </w:r>
      <w:proofErr w:type="spellStart"/>
      <w:r w:rsidRPr="00A72F53">
        <w:rPr>
          <w:b w:val="0"/>
          <w:lang w:val="ru-RU"/>
        </w:rPr>
        <w:t>осіб</w:t>
      </w:r>
      <w:proofErr w:type="spellEnd"/>
      <w:r w:rsidRPr="00A72F53">
        <w:rPr>
          <w:b w:val="0"/>
          <w:lang w:val="ru-RU"/>
        </w:rPr>
        <w:t xml:space="preserve">, так і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пацієнтів</w:t>
      </w:r>
      <w:proofErr w:type="spellEnd"/>
      <w:r w:rsidRPr="00A72F53">
        <w:rPr>
          <w:b w:val="0"/>
          <w:lang w:val="ru-RU"/>
        </w:rPr>
        <w:t xml:space="preserve"> </w:t>
      </w:r>
      <w:proofErr w:type="spellStart"/>
      <w:r w:rsidRPr="00A72F53">
        <w:rPr>
          <w:b w:val="0"/>
          <w:lang w:val="ru-RU"/>
        </w:rPr>
        <w:t>із</w:t>
      </w:r>
      <w:proofErr w:type="spellEnd"/>
      <w:r w:rsidRPr="00A72F53">
        <w:rPr>
          <w:b w:val="0"/>
          <w:lang w:val="ru-RU"/>
        </w:rPr>
        <w:t xml:space="preserve"> </w:t>
      </w:r>
      <w:proofErr w:type="spellStart"/>
      <w:r w:rsidRPr="00A72F53">
        <w:rPr>
          <w:b w:val="0"/>
          <w:lang w:val="ru-RU"/>
        </w:rPr>
        <w:t>певними</w:t>
      </w:r>
      <w:proofErr w:type="spellEnd"/>
      <w:r w:rsidRPr="00A72F53">
        <w:rPr>
          <w:b w:val="0"/>
          <w:lang w:val="ru-RU"/>
        </w:rPr>
        <w:t xml:space="preserve"> </w:t>
      </w:r>
      <w:proofErr w:type="spellStart"/>
      <w:r w:rsidRPr="00A72F53">
        <w:rPr>
          <w:b w:val="0"/>
          <w:lang w:val="ru-RU"/>
        </w:rPr>
        <w:t>захворюваннями</w:t>
      </w:r>
      <w:proofErr w:type="spellEnd"/>
      <w:r w:rsidRPr="00A72F53">
        <w:rPr>
          <w:b w:val="0"/>
          <w:lang w:val="ru-RU"/>
        </w:rPr>
        <w:t xml:space="preserve">. </w:t>
      </w:r>
      <w:proofErr w:type="spellStart"/>
      <w:r w:rsidRPr="00A72F53">
        <w:rPr>
          <w:b w:val="0"/>
          <w:lang w:val="ru-RU"/>
        </w:rPr>
        <w:t>Він</w:t>
      </w:r>
      <w:proofErr w:type="spellEnd"/>
      <w:r w:rsidRPr="00A72F53">
        <w:rPr>
          <w:b w:val="0"/>
          <w:lang w:val="ru-RU"/>
        </w:rPr>
        <w:t xml:space="preserve"> </w:t>
      </w:r>
      <w:proofErr w:type="spellStart"/>
      <w:r w:rsidRPr="00A72F53">
        <w:rPr>
          <w:b w:val="0"/>
          <w:lang w:val="ru-RU"/>
        </w:rPr>
        <w:t>містить</w:t>
      </w:r>
      <w:proofErr w:type="spellEnd"/>
      <w:r w:rsidRPr="00A72F53">
        <w:rPr>
          <w:b w:val="0"/>
          <w:lang w:val="ru-RU"/>
        </w:rPr>
        <w:t xml:space="preserve"> </w:t>
      </w:r>
      <w:proofErr w:type="spellStart"/>
      <w:r w:rsidRPr="00A72F53">
        <w:rPr>
          <w:b w:val="0"/>
          <w:lang w:val="ru-RU"/>
        </w:rPr>
        <w:t>шість</w:t>
      </w:r>
      <w:proofErr w:type="spellEnd"/>
      <w:r w:rsidRPr="00A72F53">
        <w:rPr>
          <w:b w:val="0"/>
          <w:lang w:val="ru-RU"/>
        </w:rPr>
        <w:t xml:space="preserve"> шкал:</w:t>
      </w:r>
    </w:p>
    <w:p w14:paraId="0EC082A1" w14:textId="2D57B737" w:rsidR="00A72F53" w:rsidRPr="00A72F53" w:rsidRDefault="00A72F53" w:rsidP="00C25437">
      <w:pPr>
        <w:pStyle w:val="af1"/>
        <w:numPr>
          <w:ilvl w:val="0"/>
          <w:numId w:val="112"/>
        </w:numPr>
        <w:spacing w:line="240" w:lineRule="auto"/>
        <w:contextualSpacing/>
        <w:jc w:val="both"/>
        <w:rPr>
          <w:b w:val="0"/>
          <w:lang w:val="en-US"/>
        </w:rPr>
      </w:pPr>
      <w:proofErr w:type="spellStart"/>
      <w:r w:rsidRPr="00A72F53">
        <w:rPr>
          <w:b w:val="0"/>
          <w:lang w:val="ru-RU"/>
        </w:rPr>
        <w:t>Відповідальність</w:t>
      </w:r>
      <w:proofErr w:type="spellEnd"/>
      <w:r w:rsidRPr="00A72F53">
        <w:rPr>
          <w:b w:val="0"/>
          <w:lang w:val="en-US"/>
        </w:rPr>
        <w:t xml:space="preserve"> </w:t>
      </w:r>
      <w:r w:rsidRPr="00A72F53">
        <w:rPr>
          <w:b w:val="0"/>
          <w:lang w:val="ru-RU"/>
        </w:rPr>
        <w:t>за</w:t>
      </w:r>
      <w:r w:rsidRPr="00A72F53">
        <w:rPr>
          <w:b w:val="0"/>
          <w:lang w:val="en-US"/>
        </w:rPr>
        <w:t xml:space="preserve"> </w:t>
      </w:r>
      <w:r w:rsidRPr="00A72F53">
        <w:rPr>
          <w:b w:val="0"/>
          <w:lang w:val="ru-RU"/>
        </w:rPr>
        <w:t>здоров</w:t>
      </w:r>
      <w:r w:rsidR="00345796">
        <w:rPr>
          <w:b w:val="0"/>
          <w:lang w:val="en-US"/>
        </w:rPr>
        <w:t>’</w:t>
      </w:r>
      <w:r w:rsidRPr="00A72F53">
        <w:rPr>
          <w:b w:val="0"/>
          <w:lang w:val="ru-RU"/>
        </w:rPr>
        <w:t>я</w:t>
      </w:r>
      <w:r w:rsidRPr="00A72F53">
        <w:rPr>
          <w:b w:val="0"/>
          <w:lang w:val="en-US"/>
        </w:rPr>
        <w:t xml:space="preserve"> (Health Responsibility),</w:t>
      </w:r>
    </w:p>
    <w:p w14:paraId="0A600640" w14:textId="77777777" w:rsidR="00A72F53" w:rsidRPr="00A72F53" w:rsidRDefault="00A72F53" w:rsidP="00C25437">
      <w:pPr>
        <w:pStyle w:val="af1"/>
        <w:numPr>
          <w:ilvl w:val="0"/>
          <w:numId w:val="112"/>
        </w:numPr>
        <w:spacing w:line="240" w:lineRule="auto"/>
        <w:contextualSpacing/>
        <w:jc w:val="both"/>
        <w:rPr>
          <w:b w:val="0"/>
          <w:lang w:val="en-US"/>
        </w:rPr>
      </w:pPr>
      <w:proofErr w:type="spellStart"/>
      <w:r w:rsidRPr="00A72F53">
        <w:rPr>
          <w:b w:val="0"/>
          <w:lang w:val="ru-RU"/>
        </w:rPr>
        <w:t>Фізична</w:t>
      </w:r>
      <w:proofErr w:type="spellEnd"/>
      <w:r w:rsidRPr="00A72F53">
        <w:rPr>
          <w:b w:val="0"/>
          <w:lang w:val="en-US"/>
        </w:rPr>
        <w:t xml:space="preserve"> </w:t>
      </w:r>
      <w:proofErr w:type="spellStart"/>
      <w:r w:rsidRPr="00A72F53">
        <w:rPr>
          <w:b w:val="0"/>
          <w:lang w:val="ru-RU"/>
        </w:rPr>
        <w:t>активність</w:t>
      </w:r>
      <w:proofErr w:type="spellEnd"/>
      <w:r w:rsidRPr="00A72F53">
        <w:rPr>
          <w:b w:val="0"/>
          <w:lang w:val="en-US"/>
        </w:rPr>
        <w:t xml:space="preserve"> (Physical Activity),</w:t>
      </w:r>
    </w:p>
    <w:p w14:paraId="20DC7BBA" w14:textId="77777777" w:rsidR="00A72F53" w:rsidRPr="00A72F53" w:rsidRDefault="00A72F53" w:rsidP="00C25437">
      <w:pPr>
        <w:pStyle w:val="af1"/>
        <w:numPr>
          <w:ilvl w:val="0"/>
          <w:numId w:val="112"/>
        </w:numPr>
        <w:spacing w:line="240" w:lineRule="auto"/>
        <w:contextualSpacing/>
        <w:jc w:val="both"/>
        <w:rPr>
          <w:b w:val="0"/>
          <w:lang w:val="en-US"/>
        </w:rPr>
      </w:pPr>
      <w:proofErr w:type="spellStart"/>
      <w:r w:rsidRPr="00A72F53">
        <w:rPr>
          <w:b w:val="0"/>
          <w:lang w:val="ru-RU"/>
        </w:rPr>
        <w:t>Харчування</w:t>
      </w:r>
      <w:proofErr w:type="spellEnd"/>
      <w:r w:rsidRPr="00A72F53">
        <w:rPr>
          <w:b w:val="0"/>
          <w:lang w:val="en-US"/>
        </w:rPr>
        <w:t xml:space="preserve"> (Nutrition),</w:t>
      </w:r>
    </w:p>
    <w:p w14:paraId="45834412" w14:textId="77777777" w:rsidR="00A72F53" w:rsidRPr="00A72F53" w:rsidRDefault="00A72F53" w:rsidP="00C25437">
      <w:pPr>
        <w:pStyle w:val="af1"/>
        <w:numPr>
          <w:ilvl w:val="0"/>
          <w:numId w:val="112"/>
        </w:numPr>
        <w:spacing w:line="240" w:lineRule="auto"/>
        <w:contextualSpacing/>
        <w:jc w:val="both"/>
        <w:rPr>
          <w:b w:val="0"/>
          <w:lang w:val="en-US"/>
        </w:rPr>
      </w:pPr>
      <w:proofErr w:type="spellStart"/>
      <w:r w:rsidRPr="00A72F53">
        <w:rPr>
          <w:b w:val="0"/>
          <w:lang w:val="ru-RU"/>
        </w:rPr>
        <w:t>Внутрішнє</w:t>
      </w:r>
      <w:proofErr w:type="spellEnd"/>
      <w:r w:rsidRPr="00A72F53">
        <w:rPr>
          <w:b w:val="0"/>
          <w:lang w:val="en-US"/>
        </w:rPr>
        <w:t>/</w:t>
      </w:r>
      <w:proofErr w:type="spellStart"/>
      <w:r w:rsidRPr="00A72F53">
        <w:rPr>
          <w:b w:val="0"/>
          <w:lang w:val="ru-RU"/>
        </w:rPr>
        <w:t>духовне</w:t>
      </w:r>
      <w:proofErr w:type="spellEnd"/>
      <w:r w:rsidRPr="00A72F53">
        <w:rPr>
          <w:b w:val="0"/>
          <w:lang w:val="en-US"/>
        </w:rPr>
        <w:t xml:space="preserve"> </w:t>
      </w:r>
      <w:proofErr w:type="spellStart"/>
      <w:r w:rsidRPr="00A72F53">
        <w:rPr>
          <w:b w:val="0"/>
          <w:lang w:val="ru-RU"/>
        </w:rPr>
        <w:t>зростання</w:t>
      </w:r>
      <w:proofErr w:type="spellEnd"/>
      <w:r w:rsidRPr="00A72F53">
        <w:rPr>
          <w:b w:val="0"/>
          <w:lang w:val="en-US"/>
        </w:rPr>
        <w:t xml:space="preserve"> (Spiritual Growth),</w:t>
      </w:r>
    </w:p>
    <w:p w14:paraId="57D7348A" w14:textId="77777777" w:rsidR="00A72F53" w:rsidRPr="00A72F53" w:rsidRDefault="00A72F53" w:rsidP="00C25437">
      <w:pPr>
        <w:pStyle w:val="af1"/>
        <w:numPr>
          <w:ilvl w:val="0"/>
          <w:numId w:val="112"/>
        </w:numPr>
        <w:spacing w:line="240" w:lineRule="auto"/>
        <w:contextualSpacing/>
        <w:jc w:val="both"/>
        <w:rPr>
          <w:b w:val="0"/>
          <w:lang w:val="en-US"/>
        </w:rPr>
      </w:pPr>
      <w:proofErr w:type="spellStart"/>
      <w:r w:rsidRPr="00A72F53">
        <w:rPr>
          <w:b w:val="0"/>
          <w:lang w:val="ru-RU"/>
        </w:rPr>
        <w:t>Міжособистісні</w:t>
      </w:r>
      <w:proofErr w:type="spellEnd"/>
      <w:r w:rsidRPr="00A72F53">
        <w:rPr>
          <w:b w:val="0"/>
          <w:lang w:val="en-US"/>
        </w:rPr>
        <w:t xml:space="preserve"> </w:t>
      </w:r>
      <w:proofErr w:type="spellStart"/>
      <w:r w:rsidRPr="00A72F53">
        <w:rPr>
          <w:b w:val="0"/>
          <w:lang w:val="ru-RU"/>
        </w:rPr>
        <w:t>стосунки</w:t>
      </w:r>
      <w:proofErr w:type="spellEnd"/>
      <w:r w:rsidRPr="00A72F53">
        <w:rPr>
          <w:b w:val="0"/>
          <w:lang w:val="en-US"/>
        </w:rPr>
        <w:t xml:space="preserve"> (Interpersonal Relations),</w:t>
      </w:r>
    </w:p>
    <w:p w14:paraId="76076F57" w14:textId="77777777" w:rsidR="00A72F53" w:rsidRPr="00A72F53" w:rsidRDefault="00A72F53" w:rsidP="00C25437">
      <w:pPr>
        <w:pStyle w:val="af1"/>
        <w:numPr>
          <w:ilvl w:val="0"/>
          <w:numId w:val="112"/>
        </w:numPr>
        <w:spacing w:line="240" w:lineRule="auto"/>
        <w:contextualSpacing/>
        <w:jc w:val="both"/>
        <w:rPr>
          <w:b w:val="0"/>
          <w:lang w:val="en-US"/>
        </w:rPr>
      </w:pPr>
      <w:proofErr w:type="spellStart"/>
      <w:r w:rsidRPr="00A72F53">
        <w:rPr>
          <w:b w:val="0"/>
          <w:lang w:val="ru-RU"/>
        </w:rPr>
        <w:t>Управління</w:t>
      </w:r>
      <w:proofErr w:type="spellEnd"/>
      <w:r w:rsidRPr="00A72F53">
        <w:rPr>
          <w:b w:val="0"/>
          <w:lang w:val="en-US"/>
        </w:rPr>
        <w:t xml:space="preserve"> </w:t>
      </w:r>
      <w:proofErr w:type="spellStart"/>
      <w:r w:rsidRPr="00A72F53">
        <w:rPr>
          <w:b w:val="0"/>
          <w:lang w:val="ru-RU"/>
        </w:rPr>
        <w:t>стресом</w:t>
      </w:r>
      <w:proofErr w:type="spellEnd"/>
      <w:r w:rsidRPr="00A72F53">
        <w:rPr>
          <w:b w:val="0"/>
          <w:lang w:val="en-US"/>
        </w:rPr>
        <w:t xml:space="preserve"> (Stress Management).</w:t>
      </w:r>
    </w:p>
    <w:p w14:paraId="030191FF" w14:textId="77FA16CE" w:rsidR="00B32060" w:rsidRDefault="00A72F53" w:rsidP="00A72F53">
      <w:pPr>
        <w:pStyle w:val="af1"/>
        <w:spacing w:line="240" w:lineRule="auto"/>
        <w:ind w:firstLine="567"/>
        <w:contextualSpacing/>
        <w:jc w:val="both"/>
        <w:rPr>
          <w:b w:val="0"/>
          <w:lang w:val="en-US"/>
        </w:rPr>
      </w:pPr>
      <w:proofErr w:type="spellStart"/>
      <w:r w:rsidRPr="00A72F53">
        <w:rPr>
          <w:b w:val="0"/>
          <w:lang w:val="ru-RU"/>
        </w:rPr>
        <w:t>Перші</w:t>
      </w:r>
      <w:proofErr w:type="spellEnd"/>
      <w:r w:rsidRPr="00A72F53">
        <w:rPr>
          <w:b w:val="0"/>
          <w:lang w:val="en-US"/>
        </w:rPr>
        <w:t xml:space="preserve"> </w:t>
      </w:r>
      <w:r w:rsidRPr="00A72F53">
        <w:rPr>
          <w:b w:val="0"/>
          <w:lang w:val="ru-RU"/>
        </w:rPr>
        <w:t>три</w:t>
      </w:r>
      <w:r w:rsidRPr="00A72F53">
        <w:rPr>
          <w:b w:val="0"/>
          <w:lang w:val="en-US"/>
        </w:rPr>
        <w:t xml:space="preserve"> </w:t>
      </w:r>
      <w:proofErr w:type="spellStart"/>
      <w:r w:rsidRPr="00A72F53">
        <w:rPr>
          <w:b w:val="0"/>
          <w:lang w:val="ru-RU"/>
        </w:rPr>
        <w:t>шкали</w:t>
      </w:r>
      <w:proofErr w:type="spellEnd"/>
      <w:r w:rsidRPr="00A72F53">
        <w:rPr>
          <w:b w:val="0"/>
          <w:lang w:val="en-US"/>
        </w:rPr>
        <w:t xml:space="preserve"> </w:t>
      </w:r>
      <w:proofErr w:type="spellStart"/>
      <w:r w:rsidRPr="00A72F53">
        <w:rPr>
          <w:b w:val="0"/>
          <w:lang w:val="ru-RU"/>
        </w:rPr>
        <w:t>пов</w:t>
      </w:r>
      <w:proofErr w:type="spellEnd"/>
      <w:r w:rsidR="00345796">
        <w:rPr>
          <w:b w:val="0"/>
          <w:lang w:val="en-US"/>
        </w:rPr>
        <w:t>’</w:t>
      </w:r>
      <w:proofErr w:type="spellStart"/>
      <w:r w:rsidRPr="00A72F53">
        <w:rPr>
          <w:b w:val="0"/>
          <w:lang w:val="ru-RU"/>
        </w:rPr>
        <w:t>язані</w:t>
      </w:r>
      <w:proofErr w:type="spellEnd"/>
      <w:r w:rsidRPr="00A72F53">
        <w:rPr>
          <w:b w:val="0"/>
          <w:lang w:val="en-US"/>
        </w:rPr>
        <w:t xml:space="preserve"> </w:t>
      </w:r>
      <w:r w:rsidRPr="00A72F53">
        <w:rPr>
          <w:b w:val="0"/>
          <w:lang w:val="ru-RU"/>
        </w:rPr>
        <w:t>з</w:t>
      </w:r>
      <w:r w:rsidRPr="00A72F53">
        <w:rPr>
          <w:b w:val="0"/>
          <w:lang w:val="en-US"/>
        </w:rPr>
        <w:t xml:space="preserve"> </w:t>
      </w:r>
      <w:proofErr w:type="spellStart"/>
      <w:r w:rsidRPr="00A72F53">
        <w:rPr>
          <w:b w:val="0"/>
          <w:lang w:val="ru-RU"/>
        </w:rPr>
        <w:t>поведінковими</w:t>
      </w:r>
      <w:proofErr w:type="spellEnd"/>
      <w:r w:rsidRPr="00A72F53">
        <w:rPr>
          <w:b w:val="0"/>
          <w:lang w:val="en-US"/>
        </w:rPr>
        <w:t xml:space="preserve"> </w:t>
      </w:r>
      <w:r w:rsidRPr="00A72F53">
        <w:rPr>
          <w:b w:val="0"/>
          <w:lang w:val="ru-RU"/>
        </w:rPr>
        <w:t>аспектами</w:t>
      </w:r>
      <w:r w:rsidRPr="00A72F53">
        <w:rPr>
          <w:b w:val="0"/>
          <w:lang w:val="en-US"/>
        </w:rPr>
        <w:t xml:space="preserve"> </w:t>
      </w:r>
      <w:r w:rsidRPr="00A72F53">
        <w:rPr>
          <w:b w:val="0"/>
          <w:lang w:val="ru-RU"/>
        </w:rPr>
        <w:t>ЗСЖ</w:t>
      </w:r>
      <w:r w:rsidRPr="00A72F53">
        <w:rPr>
          <w:b w:val="0"/>
          <w:lang w:val="en-US"/>
        </w:rPr>
        <w:t xml:space="preserve">, </w:t>
      </w:r>
      <w:r w:rsidRPr="00A72F53">
        <w:rPr>
          <w:b w:val="0"/>
          <w:lang w:val="ru-RU"/>
        </w:rPr>
        <w:t>а</w:t>
      </w:r>
      <w:r w:rsidRPr="00A72F53">
        <w:rPr>
          <w:b w:val="0"/>
          <w:lang w:val="en-US"/>
        </w:rPr>
        <w:t xml:space="preserve"> </w:t>
      </w:r>
      <w:r w:rsidRPr="00A72F53">
        <w:rPr>
          <w:b w:val="0"/>
          <w:lang w:val="ru-RU"/>
        </w:rPr>
        <w:t>три</w:t>
      </w:r>
      <w:r w:rsidRPr="00A72F53">
        <w:rPr>
          <w:b w:val="0"/>
          <w:lang w:val="en-US"/>
        </w:rPr>
        <w:t xml:space="preserve"> </w:t>
      </w:r>
      <w:proofErr w:type="spellStart"/>
      <w:r w:rsidRPr="00A72F53">
        <w:rPr>
          <w:b w:val="0"/>
          <w:lang w:val="ru-RU"/>
        </w:rPr>
        <w:t>інші</w:t>
      </w:r>
      <w:proofErr w:type="spellEnd"/>
      <w:r w:rsidRPr="00A72F53">
        <w:rPr>
          <w:b w:val="0"/>
          <w:lang w:val="en-US"/>
        </w:rPr>
        <w:t xml:space="preserve"> </w:t>
      </w:r>
      <w:proofErr w:type="spellStart"/>
      <w:r w:rsidRPr="00A72F53">
        <w:rPr>
          <w:b w:val="0"/>
          <w:lang w:val="ru-RU"/>
        </w:rPr>
        <w:t>відображають</w:t>
      </w:r>
      <w:proofErr w:type="spellEnd"/>
      <w:r w:rsidRPr="00A72F53">
        <w:rPr>
          <w:b w:val="0"/>
          <w:lang w:val="en-US"/>
        </w:rPr>
        <w:t xml:space="preserve"> </w:t>
      </w:r>
      <w:proofErr w:type="spellStart"/>
      <w:r w:rsidRPr="00A72F53">
        <w:rPr>
          <w:b w:val="0"/>
          <w:lang w:val="ru-RU"/>
        </w:rPr>
        <w:t>когнітивні</w:t>
      </w:r>
      <w:proofErr w:type="spellEnd"/>
      <w:r w:rsidRPr="00A72F53">
        <w:rPr>
          <w:b w:val="0"/>
          <w:lang w:val="en-US"/>
        </w:rPr>
        <w:t xml:space="preserve"> </w:t>
      </w:r>
      <w:r w:rsidRPr="00A72F53">
        <w:rPr>
          <w:b w:val="0"/>
          <w:lang w:val="ru-RU"/>
        </w:rPr>
        <w:t>та</w:t>
      </w:r>
      <w:r w:rsidRPr="00A72F53">
        <w:rPr>
          <w:b w:val="0"/>
          <w:lang w:val="en-US"/>
        </w:rPr>
        <w:t xml:space="preserve"> </w:t>
      </w:r>
      <w:proofErr w:type="spellStart"/>
      <w:r w:rsidRPr="00A72F53">
        <w:rPr>
          <w:b w:val="0"/>
          <w:lang w:val="ru-RU"/>
        </w:rPr>
        <w:t>емоційні</w:t>
      </w:r>
      <w:proofErr w:type="spellEnd"/>
      <w:r w:rsidRPr="00A72F53">
        <w:rPr>
          <w:b w:val="0"/>
          <w:lang w:val="en-US"/>
        </w:rPr>
        <w:t xml:space="preserve"> </w:t>
      </w:r>
      <w:proofErr w:type="spellStart"/>
      <w:r w:rsidRPr="00A72F53">
        <w:rPr>
          <w:b w:val="0"/>
          <w:lang w:val="ru-RU"/>
        </w:rPr>
        <w:t>складові</w:t>
      </w:r>
      <w:proofErr w:type="spellEnd"/>
      <w:r w:rsidRPr="00A72F53">
        <w:rPr>
          <w:b w:val="0"/>
          <w:lang w:val="en-US"/>
        </w:rPr>
        <w:t xml:space="preserve"> </w:t>
      </w:r>
      <w:proofErr w:type="spellStart"/>
      <w:r w:rsidRPr="00A72F53">
        <w:rPr>
          <w:b w:val="0"/>
          <w:lang w:val="ru-RU"/>
        </w:rPr>
        <w:t>психосоціального</w:t>
      </w:r>
      <w:proofErr w:type="spellEnd"/>
      <w:r w:rsidRPr="00A72F53">
        <w:rPr>
          <w:b w:val="0"/>
          <w:lang w:val="en-US"/>
        </w:rPr>
        <w:t xml:space="preserve"> </w:t>
      </w:r>
      <w:proofErr w:type="spellStart"/>
      <w:r w:rsidRPr="00A72F53">
        <w:rPr>
          <w:b w:val="0"/>
          <w:lang w:val="ru-RU"/>
        </w:rPr>
        <w:t>благополуччя</w:t>
      </w:r>
      <w:proofErr w:type="spellEnd"/>
      <w:r w:rsidRPr="00A72F53">
        <w:rPr>
          <w:b w:val="0"/>
          <w:lang w:val="en-US"/>
        </w:rPr>
        <w:t xml:space="preserve">. </w:t>
      </w:r>
    </w:p>
    <w:p w14:paraId="4A86C588" w14:textId="47C59C14"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Дослідження</w:t>
      </w:r>
      <w:proofErr w:type="spellEnd"/>
      <w:r w:rsidRPr="00A72F53">
        <w:rPr>
          <w:b w:val="0"/>
          <w:lang w:val="ru-RU"/>
        </w:rPr>
        <w:t xml:space="preserve"> </w:t>
      </w:r>
      <w:proofErr w:type="spellStart"/>
      <w:r w:rsidRPr="00A72F53">
        <w:rPr>
          <w:b w:val="0"/>
          <w:lang w:val="ru-RU"/>
        </w:rPr>
        <w:t>підтвердили</w:t>
      </w:r>
      <w:proofErr w:type="spellEnd"/>
      <w:r w:rsidRPr="00A72F53">
        <w:rPr>
          <w:b w:val="0"/>
          <w:lang w:val="ru-RU"/>
        </w:rPr>
        <w:t xml:space="preserve"> </w:t>
      </w:r>
      <w:proofErr w:type="spellStart"/>
      <w:r w:rsidRPr="00A72F53">
        <w:rPr>
          <w:b w:val="0"/>
          <w:lang w:val="ru-RU"/>
        </w:rPr>
        <w:t>високу</w:t>
      </w:r>
      <w:proofErr w:type="spellEnd"/>
      <w:r w:rsidRPr="00A72F53">
        <w:rPr>
          <w:b w:val="0"/>
          <w:lang w:val="ru-RU"/>
        </w:rPr>
        <w:t xml:space="preserve"> </w:t>
      </w:r>
      <w:proofErr w:type="spellStart"/>
      <w:r w:rsidRPr="00A72F53">
        <w:rPr>
          <w:b w:val="0"/>
          <w:lang w:val="ru-RU"/>
        </w:rPr>
        <w:t>ефективність</w:t>
      </w:r>
      <w:proofErr w:type="spellEnd"/>
      <w:r w:rsidRPr="00A72F53">
        <w:rPr>
          <w:b w:val="0"/>
          <w:lang w:val="ru-RU"/>
        </w:rPr>
        <w:t xml:space="preserve"> </w:t>
      </w:r>
      <w:proofErr w:type="spellStart"/>
      <w:r w:rsidRPr="00A72F53">
        <w:rPr>
          <w:b w:val="0"/>
          <w:lang w:val="ru-RU"/>
        </w:rPr>
        <w:t>цієї</w:t>
      </w:r>
      <w:proofErr w:type="spellEnd"/>
      <w:r w:rsidRPr="00A72F53">
        <w:rPr>
          <w:b w:val="0"/>
          <w:lang w:val="ru-RU"/>
        </w:rPr>
        <w:t xml:space="preserve"> методики у </w:t>
      </w:r>
      <w:proofErr w:type="spellStart"/>
      <w:r w:rsidRPr="00A72F53">
        <w:rPr>
          <w:b w:val="0"/>
          <w:lang w:val="ru-RU"/>
        </w:rPr>
        <w:t>різних</w:t>
      </w:r>
      <w:proofErr w:type="spellEnd"/>
      <w:r w:rsidRPr="00A72F53">
        <w:rPr>
          <w:b w:val="0"/>
          <w:lang w:val="ru-RU"/>
        </w:rPr>
        <w:t xml:space="preserve"> культурах.</w:t>
      </w:r>
    </w:p>
    <w:p w14:paraId="2F54D876" w14:textId="77777777"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Опитувальник</w:t>
      </w:r>
      <w:proofErr w:type="spellEnd"/>
      <w:r w:rsidRPr="00A72F53">
        <w:rPr>
          <w:b w:val="0"/>
          <w:lang w:val="ru-RU"/>
        </w:rPr>
        <w:t xml:space="preserve"> </w:t>
      </w:r>
      <w:proofErr w:type="spellStart"/>
      <w:r w:rsidRPr="00A72F53">
        <w:rPr>
          <w:b w:val="0"/>
          <w:lang w:val="ru-RU"/>
        </w:rPr>
        <w:t>ерудованості</w:t>
      </w:r>
      <w:proofErr w:type="spellEnd"/>
      <w:r w:rsidRPr="00A72F53">
        <w:rPr>
          <w:b w:val="0"/>
          <w:lang w:val="ru-RU"/>
        </w:rPr>
        <w:t xml:space="preserve"> у </w:t>
      </w:r>
      <w:proofErr w:type="spellStart"/>
      <w:r w:rsidRPr="00A72F53">
        <w:rPr>
          <w:b w:val="0"/>
          <w:lang w:val="ru-RU"/>
        </w:rPr>
        <w:t>питаннях</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w:t>
      </w:r>
    </w:p>
    <w:p w14:paraId="6500E97A" w14:textId="77777777" w:rsidR="00A72F53" w:rsidRPr="00A72F53" w:rsidRDefault="00A72F53" w:rsidP="00A72F53">
      <w:pPr>
        <w:pStyle w:val="af1"/>
        <w:spacing w:line="240" w:lineRule="auto"/>
        <w:ind w:firstLine="567"/>
        <w:contextualSpacing/>
        <w:jc w:val="both"/>
        <w:rPr>
          <w:b w:val="0"/>
          <w:lang w:val="ru-RU"/>
        </w:rPr>
      </w:pPr>
      <w:proofErr w:type="spellStart"/>
      <w:r w:rsidRPr="00A72F53">
        <w:rPr>
          <w:b w:val="0"/>
          <w:lang w:val="ru-RU"/>
        </w:rPr>
        <w:t>Останніми</w:t>
      </w:r>
      <w:proofErr w:type="spellEnd"/>
      <w:r w:rsidRPr="00A72F53">
        <w:rPr>
          <w:b w:val="0"/>
          <w:lang w:val="ru-RU"/>
        </w:rPr>
        <w:t xml:space="preserve"> роками </w:t>
      </w:r>
      <w:proofErr w:type="spellStart"/>
      <w:r w:rsidRPr="00A72F53">
        <w:rPr>
          <w:b w:val="0"/>
          <w:lang w:val="ru-RU"/>
        </w:rPr>
        <w:t>значно</w:t>
      </w:r>
      <w:proofErr w:type="spellEnd"/>
      <w:r w:rsidRPr="00A72F53">
        <w:rPr>
          <w:b w:val="0"/>
          <w:lang w:val="ru-RU"/>
        </w:rPr>
        <w:t xml:space="preserve"> </w:t>
      </w:r>
      <w:proofErr w:type="spellStart"/>
      <w:r w:rsidRPr="00A72F53">
        <w:rPr>
          <w:b w:val="0"/>
          <w:lang w:val="ru-RU"/>
        </w:rPr>
        <w:t>зросла</w:t>
      </w:r>
      <w:proofErr w:type="spellEnd"/>
      <w:r w:rsidRPr="00A72F53">
        <w:rPr>
          <w:b w:val="0"/>
          <w:lang w:val="ru-RU"/>
        </w:rPr>
        <w:t xml:space="preserve"> </w:t>
      </w:r>
      <w:proofErr w:type="spellStart"/>
      <w:r w:rsidRPr="00A72F53">
        <w:rPr>
          <w:b w:val="0"/>
          <w:lang w:val="ru-RU"/>
        </w:rPr>
        <w:t>популярність</w:t>
      </w:r>
      <w:proofErr w:type="spellEnd"/>
      <w:r w:rsidRPr="00A72F53">
        <w:rPr>
          <w:b w:val="0"/>
          <w:lang w:val="ru-RU"/>
        </w:rPr>
        <w:t xml:space="preserve"> теми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однак</w:t>
      </w:r>
      <w:proofErr w:type="spellEnd"/>
      <w:r w:rsidRPr="00A72F53">
        <w:rPr>
          <w:b w:val="0"/>
          <w:lang w:val="ru-RU"/>
        </w:rPr>
        <w:t xml:space="preserve"> </w:t>
      </w:r>
      <w:proofErr w:type="spellStart"/>
      <w:r w:rsidRPr="00A72F53">
        <w:rPr>
          <w:b w:val="0"/>
          <w:lang w:val="ru-RU"/>
        </w:rPr>
        <w:t>якість</w:t>
      </w:r>
      <w:proofErr w:type="spellEnd"/>
      <w:r w:rsidRPr="00A72F53">
        <w:rPr>
          <w:b w:val="0"/>
          <w:lang w:val="ru-RU"/>
        </w:rPr>
        <w:t xml:space="preserve"> </w:t>
      </w:r>
      <w:proofErr w:type="spellStart"/>
      <w:r w:rsidRPr="00A72F53">
        <w:rPr>
          <w:b w:val="0"/>
          <w:lang w:val="ru-RU"/>
        </w:rPr>
        <w:t>інформації</w:t>
      </w:r>
      <w:proofErr w:type="spellEnd"/>
      <w:r w:rsidRPr="00A72F53">
        <w:rPr>
          <w:b w:val="0"/>
          <w:lang w:val="ru-RU"/>
        </w:rPr>
        <w:t xml:space="preserve">, </w:t>
      </w:r>
      <w:proofErr w:type="spellStart"/>
      <w:r w:rsidRPr="00A72F53">
        <w:rPr>
          <w:b w:val="0"/>
          <w:lang w:val="ru-RU"/>
        </w:rPr>
        <w:t>що</w:t>
      </w:r>
      <w:proofErr w:type="spellEnd"/>
      <w:r w:rsidRPr="00A72F53">
        <w:rPr>
          <w:b w:val="0"/>
          <w:lang w:val="ru-RU"/>
        </w:rPr>
        <w:t xml:space="preserve"> </w:t>
      </w:r>
      <w:proofErr w:type="spellStart"/>
      <w:r w:rsidRPr="00A72F53">
        <w:rPr>
          <w:b w:val="0"/>
          <w:lang w:val="ru-RU"/>
        </w:rPr>
        <w:t>поширюється</w:t>
      </w:r>
      <w:proofErr w:type="spellEnd"/>
      <w:r w:rsidRPr="00A72F53">
        <w:rPr>
          <w:b w:val="0"/>
          <w:lang w:val="ru-RU"/>
        </w:rPr>
        <w:t xml:space="preserve">, часто є </w:t>
      </w:r>
      <w:proofErr w:type="spellStart"/>
      <w:r w:rsidRPr="00A72F53">
        <w:rPr>
          <w:b w:val="0"/>
          <w:lang w:val="ru-RU"/>
        </w:rPr>
        <w:t>сумнівною</w:t>
      </w:r>
      <w:proofErr w:type="spellEnd"/>
      <w:r w:rsidRPr="00A72F53">
        <w:rPr>
          <w:b w:val="0"/>
          <w:lang w:val="ru-RU"/>
        </w:rPr>
        <w:t xml:space="preserve">. </w:t>
      </w:r>
      <w:proofErr w:type="spellStart"/>
      <w:r w:rsidRPr="00A72F53">
        <w:rPr>
          <w:b w:val="0"/>
          <w:lang w:val="ru-RU"/>
        </w:rPr>
        <w:t>Цей</w:t>
      </w:r>
      <w:proofErr w:type="spellEnd"/>
      <w:r w:rsidRPr="00A72F53">
        <w:rPr>
          <w:b w:val="0"/>
          <w:lang w:val="ru-RU"/>
        </w:rPr>
        <w:t xml:space="preserve"> </w:t>
      </w:r>
      <w:proofErr w:type="spellStart"/>
      <w:r w:rsidRPr="00A72F53">
        <w:rPr>
          <w:b w:val="0"/>
          <w:lang w:val="ru-RU"/>
        </w:rPr>
        <w:t>опитувальник</w:t>
      </w:r>
      <w:proofErr w:type="spellEnd"/>
      <w:r w:rsidRPr="00A72F53">
        <w:rPr>
          <w:b w:val="0"/>
          <w:lang w:val="ru-RU"/>
        </w:rPr>
        <w:t xml:space="preserve"> </w:t>
      </w:r>
      <w:proofErr w:type="spellStart"/>
      <w:r w:rsidRPr="00A72F53">
        <w:rPr>
          <w:b w:val="0"/>
          <w:lang w:val="ru-RU"/>
        </w:rPr>
        <w:t>дозволяє</w:t>
      </w:r>
      <w:proofErr w:type="spellEnd"/>
      <w:r w:rsidRPr="00A72F53">
        <w:rPr>
          <w:b w:val="0"/>
          <w:lang w:val="ru-RU"/>
        </w:rPr>
        <w:t xml:space="preserve"> </w:t>
      </w:r>
      <w:proofErr w:type="spellStart"/>
      <w:r w:rsidRPr="00A72F53">
        <w:rPr>
          <w:b w:val="0"/>
          <w:lang w:val="ru-RU"/>
        </w:rPr>
        <w:t>оцінити</w:t>
      </w:r>
      <w:proofErr w:type="spellEnd"/>
      <w:r w:rsidRPr="00A72F53">
        <w:rPr>
          <w:b w:val="0"/>
          <w:lang w:val="ru-RU"/>
        </w:rPr>
        <w:t xml:space="preserve">, </w:t>
      </w:r>
      <w:proofErr w:type="spellStart"/>
      <w:r w:rsidRPr="00A72F53">
        <w:rPr>
          <w:b w:val="0"/>
          <w:lang w:val="ru-RU"/>
        </w:rPr>
        <w:t>наскільки</w:t>
      </w:r>
      <w:proofErr w:type="spellEnd"/>
      <w:r w:rsidRPr="00A72F53">
        <w:rPr>
          <w:b w:val="0"/>
          <w:lang w:val="ru-RU"/>
        </w:rPr>
        <w:t xml:space="preserve"> </w:t>
      </w:r>
      <w:proofErr w:type="spellStart"/>
      <w:r w:rsidRPr="00A72F53">
        <w:rPr>
          <w:b w:val="0"/>
          <w:lang w:val="ru-RU"/>
        </w:rPr>
        <w:t>учасники</w:t>
      </w:r>
      <w:proofErr w:type="spellEnd"/>
      <w:r w:rsidRPr="00A72F53">
        <w:rPr>
          <w:b w:val="0"/>
          <w:lang w:val="ru-RU"/>
        </w:rPr>
        <w:t xml:space="preserve"> </w:t>
      </w:r>
      <w:proofErr w:type="spellStart"/>
      <w:r w:rsidRPr="00A72F53">
        <w:rPr>
          <w:b w:val="0"/>
          <w:lang w:val="ru-RU"/>
        </w:rPr>
        <w:t>орієнтуються</w:t>
      </w:r>
      <w:proofErr w:type="spellEnd"/>
      <w:r w:rsidRPr="00A72F53">
        <w:rPr>
          <w:b w:val="0"/>
          <w:lang w:val="ru-RU"/>
        </w:rPr>
        <w:t xml:space="preserve"> в </w:t>
      </w:r>
      <w:proofErr w:type="spellStart"/>
      <w:r w:rsidRPr="00A72F53">
        <w:rPr>
          <w:b w:val="0"/>
          <w:lang w:val="ru-RU"/>
        </w:rPr>
        <w:t>питаннях</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та </w:t>
      </w:r>
      <w:proofErr w:type="spellStart"/>
      <w:r w:rsidRPr="00A72F53">
        <w:rPr>
          <w:b w:val="0"/>
          <w:lang w:val="ru-RU"/>
        </w:rPr>
        <w:t>чи</w:t>
      </w:r>
      <w:proofErr w:type="spellEnd"/>
      <w:r w:rsidRPr="00A72F53">
        <w:rPr>
          <w:b w:val="0"/>
          <w:lang w:val="ru-RU"/>
        </w:rPr>
        <w:t xml:space="preserve"> </w:t>
      </w:r>
      <w:proofErr w:type="spellStart"/>
      <w:r w:rsidRPr="00A72F53">
        <w:rPr>
          <w:b w:val="0"/>
          <w:lang w:val="ru-RU"/>
        </w:rPr>
        <w:t>їхні</w:t>
      </w:r>
      <w:proofErr w:type="spellEnd"/>
      <w:r w:rsidRPr="00A72F53">
        <w:rPr>
          <w:b w:val="0"/>
          <w:lang w:val="ru-RU"/>
        </w:rPr>
        <w:t xml:space="preserve"> </w:t>
      </w:r>
      <w:proofErr w:type="spellStart"/>
      <w:r w:rsidRPr="00A72F53">
        <w:rPr>
          <w:b w:val="0"/>
          <w:lang w:val="ru-RU"/>
        </w:rPr>
        <w:t>знання</w:t>
      </w:r>
      <w:proofErr w:type="spellEnd"/>
      <w:r w:rsidRPr="00A72F53">
        <w:rPr>
          <w:b w:val="0"/>
          <w:lang w:val="ru-RU"/>
        </w:rPr>
        <w:t xml:space="preserve"> є </w:t>
      </w:r>
      <w:proofErr w:type="spellStart"/>
      <w:r w:rsidRPr="00A72F53">
        <w:rPr>
          <w:b w:val="0"/>
          <w:lang w:val="ru-RU"/>
        </w:rPr>
        <w:t>науково</w:t>
      </w:r>
      <w:proofErr w:type="spellEnd"/>
      <w:r w:rsidRPr="00A72F53">
        <w:rPr>
          <w:b w:val="0"/>
          <w:lang w:val="ru-RU"/>
        </w:rPr>
        <w:t xml:space="preserve"> </w:t>
      </w:r>
      <w:proofErr w:type="spellStart"/>
      <w:r w:rsidRPr="00A72F53">
        <w:rPr>
          <w:b w:val="0"/>
          <w:lang w:val="ru-RU"/>
        </w:rPr>
        <w:t>обґрунтованими</w:t>
      </w:r>
      <w:proofErr w:type="spellEnd"/>
      <w:r w:rsidRPr="00A72F53">
        <w:rPr>
          <w:b w:val="0"/>
          <w:lang w:val="ru-RU"/>
        </w:rPr>
        <w:t>.</w:t>
      </w:r>
    </w:p>
    <w:p w14:paraId="67EA81E1" w14:textId="3DCB6EB7"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Методика </w:t>
      </w:r>
      <w:proofErr w:type="spellStart"/>
      <w:r w:rsidRPr="00A72F53">
        <w:rPr>
          <w:b w:val="0"/>
          <w:lang w:val="ru-RU"/>
        </w:rPr>
        <w:t>містить</w:t>
      </w:r>
      <w:proofErr w:type="spellEnd"/>
      <w:r w:rsidRPr="00A72F53">
        <w:rPr>
          <w:b w:val="0"/>
          <w:lang w:val="ru-RU"/>
        </w:rPr>
        <w:t xml:space="preserve"> 25 </w:t>
      </w:r>
      <w:proofErr w:type="spellStart"/>
      <w:r w:rsidRPr="00A72F53">
        <w:rPr>
          <w:b w:val="0"/>
          <w:lang w:val="ru-RU"/>
        </w:rPr>
        <w:t>запитань</w:t>
      </w:r>
      <w:proofErr w:type="spellEnd"/>
      <w:r w:rsidRPr="00A72F53">
        <w:rPr>
          <w:b w:val="0"/>
          <w:lang w:val="ru-RU"/>
        </w:rPr>
        <w:t xml:space="preserve"> </w:t>
      </w:r>
      <w:proofErr w:type="spellStart"/>
      <w:r w:rsidRPr="00A72F53">
        <w:rPr>
          <w:b w:val="0"/>
          <w:lang w:val="ru-RU"/>
        </w:rPr>
        <w:t>із</w:t>
      </w:r>
      <w:proofErr w:type="spellEnd"/>
      <w:r w:rsidRPr="00A72F53">
        <w:rPr>
          <w:b w:val="0"/>
          <w:lang w:val="ru-RU"/>
        </w:rPr>
        <w:t xml:space="preserve"> </w:t>
      </w:r>
      <w:proofErr w:type="spellStart"/>
      <w:r w:rsidRPr="00A72F53">
        <w:rPr>
          <w:b w:val="0"/>
          <w:lang w:val="ru-RU"/>
        </w:rPr>
        <w:t>різних</w:t>
      </w:r>
      <w:proofErr w:type="spellEnd"/>
      <w:r w:rsidRPr="00A72F53">
        <w:rPr>
          <w:b w:val="0"/>
          <w:lang w:val="ru-RU"/>
        </w:rPr>
        <w:t xml:space="preserve"> </w:t>
      </w:r>
      <w:proofErr w:type="spellStart"/>
      <w:r w:rsidRPr="00A72F53">
        <w:rPr>
          <w:b w:val="0"/>
          <w:lang w:val="ru-RU"/>
        </w:rPr>
        <w:t>аспектів</w:t>
      </w:r>
      <w:proofErr w:type="spellEnd"/>
      <w:r w:rsidRPr="00A72F53">
        <w:rPr>
          <w:b w:val="0"/>
          <w:lang w:val="ru-RU"/>
        </w:rPr>
        <w:t xml:space="preserve"> ЗСЖ. </w:t>
      </w:r>
      <w:proofErr w:type="spellStart"/>
      <w:r w:rsidRPr="00A72F53">
        <w:rPr>
          <w:b w:val="0"/>
          <w:lang w:val="ru-RU"/>
        </w:rPr>
        <w:t>Кожна</w:t>
      </w:r>
      <w:proofErr w:type="spellEnd"/>
      <w:r w:rsidRPr="00A72F53">
        <w:rPr>
          <w:b w:val="0"/>
          <w:lang w:val="ru-RU"/>
        </w:rPr>
        <w:t xml:space="preserve"> правильна </w:t>
      </w:r>
      <w:proofErr w:type="spellStart"/>
      <w:r w:rsidRPr="00A72F53">
        <w:rPr>
          <w:b w:val="0"/>
          <w:lang w:val="ru-RU"/>
        </w:rPr>
        <w:t>відповідь</w:t>
      </w:r>
      <w:proofErr w:type="spellEnd"/>
      <w:r w:rsidRPr="00A72F53">
        <w:rPr>
          <w:b w:val="0"/>
          <w:lang w:val="ru-RU"/>
        </w:rPr>
        <w:t xml:space="preserve"> </w:t>
      </w:r>
      <w:proofErr w:type="spellStart"/>
      <w:r w:rsidRPr="00A72F53">
        <w:rPr>
          <w:b w:val="0"/>
          <w:lang w:val="ru-RU"/>
        </w:rPr>
        <w:t>оцінюється</w:t>
      </w:r>
      <w:proofErr w:type="spellEnd"/>
      <w:r w:rsidRPr="00A72F53">
        <w:rPr>
          <w:b w:val="0"/>
          <w:lang w:val="ru-RU"/>
        </w:rPr>
        <w:t xml:space="preserve"> в 1 бал, неправильна – у 0 </w:t>
      </w:r>
      <w:proofErr w:type="spellStart"/>
      <w:r w:rsidRPr="00A72F53">
        <w:rPr>
          <w:b w:val="0"/>
          <w:lang w:val="ru-RU"/>
        </w:rPr>
        <w:t>балів</w:t>
      </w:r>
      <w:proofErr w:type="spellEnd"/>
      <w:r w:rsidRPr="00A72F53">
        <w:rPr>
          <w:b w:val="0"/>
          <w:lang w:val="ru-RU"/>
        </w:rPr>
        <w:t xml:space="preserve">. </w:t>
      </w:r>
      <w:proofErr w:type="spellStart"/>
      <w:r w:rsidRPr="00A72F53">
        <w:rPr>
          <w:b w:val="0"/>
          <w:lang w:val="ru-RU"/>
        </w:rPr>
        <w:t>Отримані</w:t>
      </w:r>
      <w:proofErr w:type="spellEnd"/>
      <w:r w:rsidRPr="00A72F53">
        <w:rPr>
          <w:b w:val="0"/>
          <w:lang w:val="ru-RU"/>
        </w:rPr>
        <w:t xml:space="preserve"> </w:t>
      </w:r>
      <w:proofErr w:type="spellStart"/>
      <w:r w:rsidRPr="00A72F53">
        <w:rPr>
          <w:b w:val="0"/>
          <w:lang w:val="ru-RU"/>
        </w:rPr>
        <w:t>результати</w:t>
      </w:r>
      <w:proofErr w:type="spellEnd"/>
      <w:r w:rsidRPr="00A72F53">
        <w:rPr>
          <w:b w:val="0"/>
          <w:lang w:val="ru-RU"/>
        </w:rPr>
        <w:t xml:space="preserve"> </w:t>
      </w:r>
      <w:proofErr w:type="spellStart"/>
      <w:r w:rsidRPr="00A72F53">
        <w:rPr>
          <w:b w:val="0"/>
          <w:lang w:val="ru-RU"/>
        </w:rPr>
        <w:t>переводяться</w:t>
      </w:r>
      <w:proofErr w:type="spellEnd"/>
      <w:r w:rsidRPr="00A72F53">
        <w:rPr>
          <w:b w:val="0"/>
          <w:lang w:val="ru-RU"/>
        </w:rPr>
        <w:t xml:space="preserve"> у </w:t>
      </w:r>
      <w:proofErr w:type="spellStart"/>
      <w:r w:rsidRPr="00A72F53">
        <w:rPr>
          <w:b w:val="0"/>
          <w:lang w:val="ru-RU"/>
        </w:rPr>
        <w:t>відсотковий</w:t>
      </w:r>
      <w:proofErr w:type="spellEnd"/>
      <w:r w:rsidRPr="00A72F53">
        <w:rPr>
          <w:b w:val="0"/>
          <w:lang w:val="ru-RU"/>
        </w:rPr>
        <w:t xml:space="preserve"> </w:t>
      </w:r>
      <w:proofErr w:type="spellStart"/>
      <w:r w:rsidRPr="00A72F53">
        <w:rPr>
          <w:b w:val="0"/>
          <w:lang w:val="ru-RU"/>
        </w:rPr>
        <w:t>еквівалент</w:t>
      </w:r>
      <w:proofErr w:type="spellEnd"/>
      <w:r w:rsidRPr="00A72F53">
        <w:rPr>
          <w:b w:val="0"/>
          <w:lang w:val="ru-RU"/>
        </w:rPr>
        <w:t>:</w:t>
      </w:r>
    </w:p>
    <w:p w14:paraId="2A85885B" w14:textId="77777777"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≤39% – </w:t>
      </w:r>
      <w:proofErr w:type="spellStart"/>
      <w:r w:rsidRPr="00A72F53">
        <w:rPr>
          <w:b w:val="0"/>
          <w:lang w:val="ru-RU"/>
        </w:rPr>
        <w:t>дуже</w:t>
      </w:r>
      <w:proofErr w:type="spellEnd"/>
      <w:r w:rsidRPr="00A72F53">
        <w:rPr>
          <w:b w:val="0"/>
          <w:lang w:val="ru-RU"/>
        </w:rPr>
        <w:t xml:space="preserve"> </w:t>
      </w:r>
      <w:proofErr w:type="spellStart"/>
      <w:r w:rsidRPr="00A72F53">
        <w:rPr>
          <w:b w:val="0"/>
          <w:lang w:val="ru-RU"/>
        </w:rPr>
        <w:t>низький</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ерудованості</w:t>
      </w:r>
      <w:proofErr w:type="spellEnd"/>
      <w:r w:rsidRPr="00A72F53">
        <w:rPr>
          <w:b w:val="0"/>
          <w:lang w:val="ru-RU"/>
        </w:rPr>
        <w:t xml:space="preserve"> у </w:t>
      </w:r>
      <w:proofErr w:type="spellStart"/>
      <w:r w:rsidRPr="00A72F53">
        <w:rPr>
          <w:b w:val="0"/>
          <w:lang w:val="ru-RU"/>
        </w:rPr>
        <w:t>питаннях</w:t>
      </w:r>
      <w:proofErr w:type="spellEnd"/>
      <w:r w:rsidRPr="00A72F53">
        <w:rPr>
          <w:b w:val="0"/>
          <w:lang w:val="ru-RU"/>
        </w:rPr>
        <w:t xml:space="preserve"> ЗСЖ,</w:t>
      </w:r>
    </w:p>
    <w:p w14:paraId="5FCCC8F3" w14:textId="77777777" w:rsidR="00A72F53" w:rsidRPr="00A72F53" w:rsidRDefault="00A72F53" w:rsidP="00A72F53">
      <w:pPr>
        <w:pStyle w:val="af1"/>
        <w:spacing w:line="240" w:lineRule="auto"/>
        <w:ind w:firstLine="567"/>
        <w:contextualSpacing/>
        <w:jc w:val="both"/>
        <w:rPr>
          <w:b w:val="0"/>
          <w:lang w:val="ru-RU"/>
        </w:rPr>
      </w:pPr>
      <w:r w:rsidRPr="00A72F53">
        <w:rPr>
          <w:b w:val="0"/>
          <w:lang w:val="ru-RU"/>
        </w:rPr>
        <w:lastRenderedPageBreak/>
        <w:t xml:space="preserve">40-59% – </w:t>
      </w:r>
      <w:proofErr w:type="spellStart"/>
      <w:r w:rsidRPr="00A72F53">
        <w:rPr>
          <w:b w:val="0"/>
          <w:lang w:val="ru-RU"/>
        </w:rPr>
        <w:t>низький</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w:t>
      </w:r>
    </w:p>
    <w:p w14:paraId="4E45ED77" w14:textId="77777777"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60-79% – </w:t>
      </w:r>
      <w:proofErr w:type="spellStart"/>
      <w:r w:rsidRPr="00A72F53">
        <w:rPr>
          <w:b w:val="0"/>
          <w:lang w:val="ru-RU"/>
        </w:rPr>
        <w:t>середній</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w:t>
      </w:r>
    </w:p>
    <w:p w14:paraId="6BB3CA3D" w14:textId="77777777" w:rsidR="00A72F53" w:rsidRPr="00A72F53" w:rsidRDefault="00A72F53" w:rsidP="00A72F53">
      <w:pPr>
        <w:pStyle w:val="af1"/>
        <w:spacing w:line="240" w:lineRule="auto"/>
        <w:ind w:firstLine="567"/>
        <w:contextualSpacing/>
        <w:jc w:val="both"/>
        <w:rPr>
          <w:b w:val="0"/>
          <w:lang w:val="ru-RU"/>
        </w:rPr>
      </w:pPr>
      <w:r w:rsidRPr="00A72F53">
        <w:rPr>
          <w:b w:val="0"/>
          <w:lang w:val="ru-RU"/>
        </w:rPr>
        <w:t xml:space="preserve">≥80% – </w:t>
      </w:r>
      <w:proofErr w:type="spellStart"/>
      <w:r w:rsidRPr="00A72F53">
        <w:rPr>
          <w:b w:val="0"/>
          <w:lang w:val="ru-RU"/>
        </w:rPr>
        <w:t>високий</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ерудованості</w:t>
      </w:r>
      <w:proofErr w:type="spellEnd"/>
      <w:r w:rsidRPr="00A72F53">
        <w:rPr>
          <w:b w:val="0"/>
          <w:lang w:val="ru-RU"/>
        </w:rPr>
        <w:t xml:space="preserve"> у </w:t>
      </w:r>
      <w:proofErr w:type="spellStart"/>
      <w:r w:rsidRPr="00A72F53">
        <w:rPr>
          <w:b w:val="0"/>
          <w:lang w:val="ru-RU"/>
        </w:rPr>
        <w:t>питаннях</w:t>
      </w:r>
      <w:proofErr w:type="spellEnd"/>
      <w:r w:rsidRPr="00A72F53">
        <w:rPr>
          <w:b w:val="0"/>
          <w:lang w:val="ru-RU"/>
        </w:rPr>
        <w:t xml:space="preserve"> ЗСЖ.</w:t>
      </w:r>
    </w:p>
    <w:p w14:paraId="6B628875" w14:textId="77777777" w:rsidR="00A72F53" w:rsidRPr="00A72F53" w:rsidRDefault="00A72F53" w:rsidP="009F0A51">
      <w:pPr>
        <w:pStyle w:val="af1"/>
        <w:spacing w:line="240" w:lineRule="auto"/>
        <w:ind w:firstLine="709"/>
        <w:contextualSpacing/>
        <w:jc w:val="both"/>
        <w:rPr>
          <w:b w:val="0"/>
          <w:lang w:val="ru-RU"/>
        </w:rPr>
      </w:pPr>
      <w:r w:rsidRPr="00A72F53">
        <w:rPr>
          <w:b w:val="0"/>
          <w:lang w:val="ru-RU"/>
        </w:rPr>
        <w:t xml:space="preserve">Тест </w:t>
      </w:r>
      <w:proofErr w:type="spellStart"/>
      <w:r w:rsidRPr="00A72F53">
        <w:rPr>
          <w:b w:val="0"/>
          <w:lang w:val="ru-RU"/>
        </w:rPr>
        <w:t>життєстійкості</w:t>
      </w:r>
      <w:proofErr w:type="spellEnd"/>
      <w:r w:rsidRPr="00A72F53">
        <w:rPr>
          <w:b w:val="0"/>
          <w:lang w:val="ru-RU"/>
        </w:rPr>
        <w:t xml:space="preserve"> З. </w:t>
      </w:r>
      <w:proofErr w:type="spellStart"/>
      <w:r w:rsidRPr="00A72F53">
        <w:rPr>
          <w:b w:val="0"/>
          <w:lang w:val="ru-RU"/>
        </w:rPr>
        <w:t>Мадді</w:t>
      </w:r>
      <w:proofErr w:type="spellEnd"/>
      <w:r w:rsidRPr="00A72F53">
        <w:rPr>
          <w:b w:val="0"/>
          <w:lang w:val="ru-RU"/>
        </w:rPr>
        <w:t xml:space="preserve"> (у </w:t>
      </w:r>
      <w:proofErr w:type="spellStart"/>
      <w:r w:rsidRPr="00A72F53">
        <w:rPr>
          <w:b w:val="0"/>
          <w:lang w:val="ru-RU"/>
        </w:rPr>
        <w:t>адаптації</w:t>
      </w:r>
      <w:proofErr w:type="spellEnd"/>
      <w:r w:rsidRPr="00A72F53">
        <w:rPr>
          <w:b w:val="0"/>
          <w:lang w:val="ru-RU"/>
        </w:rPr>
        <w:t xml:space="preserve"> Д. А. </w:t>
      </w:r>
      <w:proofErr w:type="spellStart"/>
      <w:r w:rsidRPr="00A72F53">
        <w:rPr>
          <w:b w:val="0"/>
          <w:lang w:val="ru-RU"/>
        </w:rPr>
        <w:t>Леонтьєва</w:t>
      </w:r>
      <w:proofErr w:type="spellEnd"/>
      <w:r w:rsidRPr="00A72F53">
        <w:rPr>
          <w:b w:val="0"/>
          <w:lang w:val="ru-RU"/>
        </w:rPr>
        <w:t>).</w:t>
      </w:r>
    </w:p>
    <w:p w14:paraId="3E19EBE9" w14:textId="77777777" w:rsidR="00A72F53" w:rsidRPr="00A72F53" w:rsidRDefault="00A72F53" w:rsidP="009F0A51">
      <w:pPr>
        <w:pStyle w:val="af1"/>
        <w:spacing w:line="240" w:lineRule="auto"/>
        <w:ind w:firstLine="709"/>
        <w:contextualSpacing/>
        <w:jc w:val="both"/>
        <w:rPr>
          <w:b w:val="0"/>
          <w:lang w:val="ru-RU"/>
        </w:rPr>
      </w:pPr>
      <w:proofErr w:type="spellStart"/>
      <w:r w:rsidRPr="00A72F53">
        <w:rPr>
          <w:b w:val="0"/>
          <w:lang w:val="ru-RU"/>
        </w:rPr>
        <w:t>Ця</w:t>
      </w:r>
      <w:proofErr w:type="spellEnd"/>
      <w:r w:rsidRPr="00A72F53">
        <w:rPr>
          <w:b w:val="0"/>
          <w:lang w:val="ru-RU"/>
        </w:rPr>
        <w:t xml:space="preserve"> методика </w:t>
      </w:r>
      <w:proofErr w:type="spellStart"/>
      <w:r w:rsidRPr="00A72F53">
        <w:rPr>
          <w:b w:val="0"/>
          <w:lang w:val="ru-RU"/>
        </w:rPr>
        <w:t>оцінює</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життєстійкості</w:t>
      </w:r>
      <w:proofErr w:type="spellEnd"/>
      <w:r w:rsidRPr="00A72F53">
        <w:rPr>
          <w:b w:val="0"/>
          <w:lang w:val="ru-RU"/>
        </w:rPr>
        <w:t xml:space="preserve"> – </w:t>
      </w:r>
      <w:proofErr w:type="spellStart"/>
      <w:r w:rsidRPr="00A72F53">
        <w:rPr>
          <w:b w:val="0"/>
          <w:lang w:val="ru-RU"/>
        </w:rPr>
        <w:t>здатності</w:t>
      </w:r>
      <w:proofErr w:type="spellEnd"/>
      <w:r w:rsidRPr="00A72F53">
        <w:rPr>
          <w:b w:val="0"/>
          <w:lang w:val="ru-RU"/>
        </w:rPr>
        <w:t xml:space="preserve"> </w:t>
      </w:r>
      <w:proofErr w:type="spellStart"/>
      <w:r w:rsidRPr="00A72F53">
        <w:rPr>
          <w:b w:val="0"/>
          <w:lang w:val="ru-RU"/>
        </w:rPr>
        <w:t>людини</w:t>
      </w:r>
      <w:proofErr w:type="spellEnd"/>
      <w:r w:rsidRPr="00A72F53">
        <w:rPr>
          <w:b w:val="0"/>
          <w:lang w:val="ru-RU"/>
        </w:rPr>
        <w:t xml:space="preserve"> </w:t>
      </w:r>
      <w:proofErr w:type="spellStart"/>
      <w:r w:rsidRPr="00A72F53">
        <w:rPr>
          <w:b w:val="0"/>
          <w:lang w:val="ru-RU"/>
        </w:rPr>
        <w:t>ефективно</w:t>
      </w:r>
      <w:proofErr w:type="spellEnd"/>
      <w:r w:rsidRPr="00A72F53">
        <w:rPr>
          <w:b w:val="0"/>
          <w:lang w:val="ru-RU"/>
        </w:rPr>
        <w:t xml:space="preserve"> </w:t>
      </w:r>
      <w:proofErr w:type="spellStart"/>
      <w:r w:rsidRPr="00A72F53">
        <w:rPr>
          <w:b w:val="0"/>
          <w:lang w:val="ru-RU"/>
        </w:rPr>
        <w:t>адаптуватися</w:t>
      </w:r>
      <w:proofErr w:type="spellEnd"/>
      <w:r w:rsidRPr="00A72F53">
        <w:rPr>
          <w:b w:val="0"/>
          <w:lang w:val="ru-RU"/>
        </w:rPr>
        <w:t xml:space="preserve"> до </w:t>
      </w:r>
      <w:proofErr w:type="spellStart"/>
      <w:r w:rsidRPr="00A72F53">
        <w:rPr>
          <w:b w:val="0"/>
          <w:lang w:val="ru-RU"/>
        </w:rPr>
        <w:t>труднощів</w:t>
      </w:r>
      <w:proofErr w:type="spellEnd"/>
      <w:r w:rsidRPr="00A72F53">
        <w:rPr>
          <w:b w:val="0"/>
          <w:lang w:val="ru-RU"/>
        </w:rPr>
        <w:t xml:space="preserve"> і </w:t>
      </w:r>
      <w:proofErr w:type="spellStart"/>
      <w:r w:rsidRPr="00A72F53">
        <w:rPr>
          <w:b w:val="0"/>
          <w:lang w:val="ru-RU"/>
        </w:rPr>
        <w:t>долати</w:t>
      </w:r>
      <w:proofErr w:type="spellEnd"/>
      <w:r w:rsidRPr="00A72F53">
        <w:rPr>
          <w:b w:val="0"/>
          <w:lang w:val="ru-RU"/>
        </w:rPr>
        <w:t xml:space="preserve"> </w:t>
      </w:r>
      <w:proofErr w:type="spellStart"/>
      <w:r w:rsidRPr="00A72F53">
        <w:rPr>
          <w:b w:val="0"/>
          <w:lang w:val="ru-RU"/>
        </w:rPr>
        <w:t>стресові</w:t>
      </w:r>
      <w:proofErr w:type="spellEnd"/>
      <w:r w:rsidRPr="00A72F53">
        <w:rPr>
          <w:b w:val="0"/>
          <w:lang w:val="ru-RU"/>
        </w:rPr>
        <w:t xml:space="preserve"> </w:t>
      </w:r>
      <w:proofErr w:type="spellStart"/>
      <w:r w:rsidRPr="00A72F53">
        <w:rPr>
          <w:b w:val="0"/>
          <w:lang w:val="ru-RU"/>
        </w:rPr>
        <w:t>ситуації</w:t>
      </w:r>
      <w:proofErr w:type="spellEnd"/>
      <w:r w:rsidRPr="00A72F53">
        <w:rPr>
          <w:b w:val="0"/>
          <w:lang w:val="ru-RU"/>
        </w:rPr>
        <w:t>.</w:t>
      </w:r>
    </w:p>
    <w:p w14:paraId="037C29C8" w14:textId="77777777" w:rsidR="00A72F53" w:rsidRPr="009F0A51" w:rsidRDefault="00A72F53" w:rsidP="009F0A51">
      <w:pPr>
        <w:pStyle w:val="af1"/>
        <w:spacing w:line="240" w:lineRule="auto"/>
        <w:ind w:firstLine="709"/>
        <w:contextualSpacing/>
        <w:jc w:val="both"/>
        <w:rPr>
          <w:lang w:val="ru-RU"/>
        </w:rPr>
      </w:pPr>
      <w:proofErr w:type="spellStart"/>
      <w:r w:rsidRPr="009F0A51">
        <w:rPr>
          <w:lang w:val="ru-RU"/>
        </w:rPr>
        <w:t>Статистична</w:t>
      </w:r>
      <w:proofErr w:type="spellEnd"/>
      <w:r w:rsidRPr="009F0A51">
        <w:rPr>
          <w:lang w:val="ru-RU"/>
        </w:rPr>
        <w:t xml:space="preserve"> </w:t>
      </w:r>
      <w:proofErr w:type="spellStart"/>
      <w:r w:rsidRPr="009F0A51">
        <w:rPr>
          <w:lang w:val="ru-RU"/>
        </w:rPr>
        <w:t>обробка</w:t>
      </w:r>
      <w:proofErr w:type="spellEnd"/>
      <w:r w:rsidRPr="009F0A51">
        <w:rPr>
          <w:lang w:val="ru-RU"/>
        </w:rPr>
        <w:t xml:space="preserve"> </w:t>
      </w:r>
      <w:proofErr w:type="spellStart"/>
      <w:r w:rsidRPr="009F0A51">
        <w:rPr>
          <w:lang w:val="ru-RU"/>
        </w:rPr>
        <w:t>даних</w:t>
      </w:r>
      <w:proofErr w:type="spellEnd"/>
    </w:p>
    <w:p w14:paraId="4D1DB40C" w14:textId="40633B6C" w:rsidR="00A72F53" w:rsidRPr="00A72F53" w:rsidRDefault="00A72F53" w:rsidP="009F0A51">
      <w:pPr>
        <w:pStyle w:val="af1"/>
        <w:spacing w:line="240" w:lineRule="auto"/>
        <w:ind w:firstLine="709"/>
        <w:contextualSpacing/>
        <w:jc w:val="both"/>
        <w:rPr>
          <w:b w:val="0"/>
          <w:lang w:val="ru-RU"/>
        </w:rPr>
      </w:pPr>
      <w:r w:rsidRPr="00A72F53">
        <w:rPr>
          <w:b w:val="0"/>
          <w:lang w:val="ru-RU"/>
        </w:rPr>
        <w:t xml:space="preserve">Для </w:t>
      </w:r>
      <w:proofErr w:type="spellStart"/>
      <w:r w:rsidRPr="00A72F53">
        <w:rPr>
          <w:b w:val="0"/>
          <w:lang w:val="ru-RU"/>
        </w:rPr>
        <w:t>обробки</w:t>
      </w:r>
      <w:proofErr w:type="spellEnd"/>
      <w:r w:rsidRPr="00A72F53">
        <w:rPr>
          <w:b w:val="0"/>
          <w:lang w:val="ru-RU"/>
        </w:rPr>
        <w:t xml:space="preserve"> </w:t>
      </w:r>
      <w:proofErr w:type="spellStart"/>
      <w:r w:rsidRPr="00A72F53">
        <w:rPr>
          <w:b w:val="0"/>
          <w:lang w:val="ru-RU"/>
        </w:rPr>
        <w:t>отриманих</w:t>
      </w:r>
      <w:proofErr w:type="spellEnd"/>
      <w:r w:rsidRPr="00A72F53">
        <w:rPr>
          <w:b w:val="0"/>
          <w:lang w:val="ru-RU"/>
        </w:rPr>
        <w:t xml:space="preserve"> </w:t>
      </w:r>
      <w:proofErr w:type="spellStart"/>
      <w:r w:rsidRPr="00A72F53">
        <w:rPr>
          <w:b w:val="0"/>
          <w:lang w:val="ru-RU"/>
        </w:rPr>
        <w:t>результатів</w:t>
      </w:r>
      <w:proofErr w:type="spellEnd"/>
      <w:r w:rsidRPr="00A72F53">
        <w:rPr>
          <w:b w:val="0"/>
          <w:lang w:val="ru-RU"/>
        </w:rPr>
        <w:t xml:space="preserve"> </w:t>
      </w:r>
      <w:proofErr w:type="spellStart"/>
      <w:r w:rsidRPr="00A72F53">
        <w:rPr>
          <w:b w:val="0"/>
          <w:lang w:val="ru-RU"/>
        </w:rPr>
        <w:t>використовувалися</w:t>
      </w:r>
      <w:proofErr w:type="spellEnd"/>
      <w:r w:rsidRPr="00A72F53">
        <w:rPr>
          <w:b w:val="0"/>
          <w:lang w:val="ru-RU"/>
        </w:rPr>
        <w:t xml:space="preserve"> </w:t>
      </w:r>
      <w:proofErr w:type="spellStart"/>
      <w:r w:rsidRPr="00A72F53">
        <w:rPr>
          <w:b w:val="0"/>
          <w:lang w:val="ru-RU"/>
        </w:rPr>
        <w:t>Statistica</w:t>
      </w:r>
      <w:proofErr w:type="spellEnd"/>
      <w:r w:rsidRPr="00A72F53">
        <w:rPr>
          <w:b w:val="0"/>
          <w:lang w:val="ru-RU"/>
        </w:rPr>
        <w:t xml:space="preserve"> 8 </w:t>
      </w:r>
      <w:proofErr w:type="spellStart"/>
      <w:r w:rsidRPr="00A72F53">
        <w:rPr>
          <w:b w:val="0"/>
          <w:lang w:val="ru-RU"/>
        </w:rPr>
        <w:t>portable</w:t>
      </w:r>
      <w:proofErr w:type="spellEnd"/>
      <w:r w:rsidRPr="00A72F53">
        <w:rPr>
          <w:b w:val="0"/>
          <w:lang w:val="ru-RU"/>
        </w:rPr>
        <w:t xml:space="preserve"> (</w:t>
      </w:r>
      <w:proofErr w:type="spellStart"/>
      <w:r w:rsidRPr="00A72F53">
        <w:rPr>
          <w:b w:val="0"/>
          <w:lang w:val="ru-RU"/>
        </w:rPr>
        <w:t>StatSoft</w:t>
      </w:r>
      <w:proofErr w:type="spellEnd"/>
      <w:r w:rsidRPr="00A72F53">
        <w:rPr>
          <w:b w:val="0"/>
          <w:lang w:val="ru-RU"/>
        </w:rPr>
        <w:t xml:space="preserve"> Inc., USA) та Microsoft Excel (Microsoft Inc., USA). Були </w:t>
      </w:r>
      <w:proofErr w:type="spellStart"/>
      <w:r w:rsidRPr="00A72F53">
        <w:rPr>
          <w:b w:val="0"/>
          <w:lang w:val="ru-RU"/>
        </w:rPr>
        <w:t>розраховані</w:t>
      </w:r>
      <w:proofErr w:type="spellEnd"/>
      <w:r w:rsidRPr="00A72F53">
        <w:rPr>
          <w:b w:val="0"/>
          <w:lang w:val="ru-RU"/>
        </w:rPr>
        <w:t xml:space="preserve"> </w:t>
      </w:r>
      <w:proofErr w:type="spellStart"/>
      <w:r w:rsidRPr="00A72F53">
        <w:rPr>
          <w:b w:val="0"/>
          <w:lang w:val="ru-RU"/>
        </w:rPr>
        <w:t>дескриптивні</w:t>
      </w:r>
      <w:proofErr w:type="spellEnd"/>
      <w:r w:rsidRPr="00A72F53">
        <w:rPr>
          <w:b w:val="0"/>
          <w:lang w:val="ru-RU"/>
        </w:rPr>
        <w:t xml:space="preserve"> статистики та проведена </w:t>
      </w:r>
      <w:proofErr w:type="spellStart"/>
      <w:r w:rsidRPr="00A72F53">
        <w:rPr>
          <w:b w:val="0"/>
          <w:lang w:val="ru-RU"/>
        </w:rPr>
        <w:t>перевірка</w:t>
      </w:r>
      <w:proofErr w:type="spellEnd"/>
      <w:r w:rsidRPr="00A72F53">
        <w:rPr>
          <w:b w:val="0"/>
          <w:lang w:val="ru-RU"/>
        </w:rPr>
        <w:t xml:space="preserve"> </w:t>
      </w:r>
      <w:proofErr w:type="spellStart"/>
      <w:r w:rsidRPr="00A72F53">
        <w:rPr>
          <w:b w:val="0"/>
          <w:lang w:val="ru-RU"/>
        </w:rPr>
        <w:t>нормальності</w:t>
      </w:r>
      <w:proofErr w:type="spellEnd"/>
      <w:r w:rsidRPr="00A72F53">
        <w:rPr>
          <w:b w:val="0"/>
          <w:lang w:val="ru-RU"/>
        </w:rPr>
        <w:t xml:space="preserve"> </w:t>
      </w:r>
      <w:proofErr w:type="spellStart"/>
      <w:r w:rsidRPr="00A72F53">
        <w:rPr>
          <w:b w:val="0"/>
          <w:lang w:val="ru-RU"/>
        </w:rPr>
        <w:t>розподілу</w:t>
      </w:r>
      <w:proofErr w:type="spellEnd"/>
      <w:r w:rsidRPr="00A72F53">
        <w:rPr>
          <w:b w:val="0"/>
          <w:lang w:val="ru-RU"/>
        </w:rPr>
        <w:t xml:space="preserve"> </w:t>
      </w:r>
      <w:proofErr w:type="spellStart"/>
      <w:r w:rsidRPr="00A72F53">
        <w:rPr>
          <w:b w:val="0"/>
          <w:lang w:val="ru-RU"/>
        </w:rPr>
        <w:t>даних</w:t>
      </w:r>
      <w:proofErr w:type="spellEnd"/>
      <w:r w:rsidRPr="00A72F53">
        <w:rPr>
          <w:b w:val="0"/>
          <w:lang w:val="ru-RU"/>
        </w:rPr>
        <w:t xml:space="preserve"> за </w:t>
      </w:r>
      <w:proofErr w:type="spellStart"/>
      <w:r w:rsidRPr="00A72F53">
        <w:rPr>
          <w:b w:val="0"/>
          <w:lang w:val="ru-RU"/>
        </w:rPr>
        <w:t>критерієм</w:t>
      </w:r>
      <w:proofErr w:type="spellEnd"/>
      <w:r w:rsidRPr="00A72F53">
        <w:rPr>
          <w:b w:val="0"/>
          <w:lang w:val="ru-RU"/>
        </w:rPr>
        <w:t xml:space="preserve"> Колмогорова-</w:t>
      </w:r>
      <w:proofErr w:type="spellStart"/>
      <w:r w:rsidRPr="00A72F53">
        <w:rPr>
          <w:b w:val="0"/>
          <w:lang w:val="ru-RU"/>
        </w:rPr>
        <w:t>Смірнова</w:t>
      </w:r>
      <w:proofErr w:type="spellEnd"/>
      <w:r w:rsidRPr="00A72F53">
        <w:rPr>
          <w:b w:val="0"/>
          <w:lang w:val="ru-RU"/>
        </w:rPr>
        <w:t>.</w:t>
      </w:r>
    </w:p>
    <w:p w14:paraId="653AD5ED" w14:textId="39EB6903" w:rsidR="00A72F53" w:rsidRPr="00A72F53" w:rsidRDefault="00A72F53" w:rsidP="009F0A51">
      <w:pPr>
        <w:pStyle w:val="af1"/>
        <w:spacing w:line="240" w:lineRule="auto"/>
        <w:ind w:firstLine="709"/>
        <w:contextualSpacing/>
        <w:jc w:val="both"/>
        <w:rPr>
          <w:b w:val="0"/>
          <w:lang w:val="ru-RU"/>
        </w:rPr>
      </w:pPr>
      <w:proofErr w:type="spellStart"/>
      <w:r w:rsidRPr="00A72F53">
        <w:rPr>
          <w:b w:val="0"/>
          <w:lang w:val="ru-RU"/>
        </w:rPr>
        <w:t>Оскільки</w:t>
      </w:r>
      <w:proofErr w:type="spellEnd"/>
      <w:r w:rsidRPr="00A72F53">
        <w:rPr>
          <w:b w:val="0"/>
          <w:lang w:val="ru-RU"/>
        </w:rPr>
        <w:t xml:space="preserve"> </w:t>
      </w:r>
      <w:proofErr w:type="spellStart"/>
      <w:r w:rsidRPr="00A72F53">
        <w:rPr>
          <w:b w:val="0"/>
          <w:lang w:val="ru-RU"/>
        </w:rPr>
        <w:t>результати</w:t>
      </w:r>
      <w:proofErr w:type="spellEnd"/>
      <w:r w:rsidRPr="00A72F53">
        <w:rPr>
          <w:b w:val="0"/>
          <w:lang w:val="ru-RU"/>
        </w:rPr>
        <w:t xml:space="preserve"> не </w:t>
      </w:r>
      <w:proofErr w:type="spellStart"/>
      <w:r w:rsidRPr="00A72F53">
        <w:rPr>
          <w:b w:val="0"/>
          <w:lang w:val="ru-RU"/>
        </w:rPr>
        <w:t>відповідали</w:t>
      </w:r>
      <w:proofErr w:type="spellEnd"/>
      <w:r w:rsidRPr="00A72F53">
        <w:rPr>
          <w:b w:val="0"/>
          <w:lang w:val="ru-RU"/>
        </w:rPr>
        <w:t xml:space="preserve"> нормальному </w:t>
      </w:r>
      <w:proofErr w:type="spellStart"/>
      <w:r w:rsidRPr="00A72F53">
        <w:rPr>
          <w:b w:val="0"/>
          <w:lang w:val="ru-RU"/>
        </w:rPr>
        <w:t>розподілу</w:t>
      </w:r>
      <w:proofErr w:type="spellEnd"/>
      <w:r w:rsidRPr="00A72F53">
        <w:rPr>
          <w:b w:val="0"/>
          <w:lang w:val="ru-RU"/>
        </w:rPr>
        <w:t xml:space="preserve">, для </w:t>
      </w:r>
      <w:proofErr w:type="spellStart"/>
      <w:r w:rsidRPr="00A72F53">
        <w:rPr>
          <w:b w:val="0"/>
          <w:lang w:val="ru-RU"/>
        </w:rPr>
        <w:t>подальшої</w:t>
      </w:r>
      <w:proofErr w:type="spellEnd"/>
      <w:r w:rsidRPr="00A72F53">
        <w:rPr>
          <w:b w:val="0"/>
          <w:lang w:val="ru-RU"/>
        </w:rPr>
        <w:t xml:space="preserve"> </w:t>
      </w:r>
      <w:proofErr w:type="spellStart"/>
      <w:r w:rsidRPr="00A72F53">
        <w:rPr>
          <w:b w:val="0"/>
          <w:lang w:val="ru-RU"/>
        </w:rPr>
        <w:t>статистичної</w:t>
      </w:r>
      <w:proofErr w:type="spellEnd"/>
      <w:r w:rsidRPr="00A72F53">
        <w:rPr>
          <w:b w:val="0"/>
          <w:lang w:val="ru-RU"/>
        </w:rPr>
        <w:t xml:space="preserve"> </w:t>
      </w:r>
      <w:proofErr w:type="spellStart"/>
      <w:r w:rsidRPr="00A72F53">
        <w:rPr>
          <w:b w:val="0"/>
          <w:lang w:val="ru-RU"/>
        </w:rPr>
        <w:t>обробки</w:t>
      </w:r>
      <w:proofErr w:type="spellEnd"/>
      <w:r w:rsidRPr="00A72F53">
        <w:rPr>
          <w:b w:val="0"/>
          <w:lang w:val="ru-RU"/>
        </w:rPr>
        <w:t xml:space="preserve"> </w:t>
      </w:r>
      <w:proofErr w:type="spellStart"/>
      <w:r w:rsidRPr="00A72F53">
        <w:rPr>
          <w:b w:val="0"/>
          <w:lang w:val="ru-RU"/>
        </w:rPr>
        <w:t>використовували</w:t>
      </w:r>
      <w:proofErr w:type="spellEnd"/>
      <w:r w:rsidRPr="00A72F53">
        <w:rPr>
          <w:b w:val="0"/>
          <w:lang w:val="ru-RU"/>
        </w:rPr>
        <w:t xml:space="preserve"> </w:t>
      </w:r>
      <w:proofErr w:type="spellStart"/>
      <w:r w:rsidRPr="00A72F53">
        <w:rPr>
          <w:b w:val="0"/>
          <w:lang w:val="ru-RU"/>
        </w:rPr>
        <w:t>методи</w:t>
      </w:r>
      <w:proofErr w:type="spellEnd"/>
      <w:r w:rsidRPr="00A72F53">
        <w:rPr>
          <w:b w:val="0"/>
          <w:lang w:val="ru-RU"/>
        </w:rPr>
        <w:t xml:space="preserve"> </w:t>
      </w:r>
      <w:proofErr w:type="spellStart"/>
      <w:r w:rsidRPr="00A72F53">
        <w:rPr>
          <w:b w:val="0"/>
          <w:lang w:val="ru-RU"/>
        </w:rPr>
        <w:t>непараметричної</w:t>
      </w:r>
      <w:proofErr w:type="spellEnd"/>
      <w:r w:rsidRPr="00A72F53">
        <w:rPr>
          <w:b w:val="0"/>
          <w:lang w:val="ru-RU"/>
        </w:rPr>
        <w:t xml:space="preserve"> статистики.</w:t>
      </w:r>
    </w:p>
    <w:p w14:paraId="1D2DD2F2" w14:textId="38F74551" w:rsidR="00A72F53" w:rsidRPr="00A72F53" w:rsidRDefault="00A72F53" w:rsidP="009F0A51">
      <w:pPr>
        <w:pStyle w:val="af1"/>
        <w:spacing w:line="240" w:lineRule="auto"/>
        <w:ind w:firstLine="709"/>
        <w:contextualSpacing/>
        <w:jc w:val="both"/>
        <w:rPr>
          <w:b w:val="0"/>
          <w:lang w:val="ru-RU"/>
        </w:rPr>
      </w:pPr>
      <w:r w:rsidRPr="00A72F53">
        <w:rPr>
          <w:b w:val="0"/>
          <w:lang w:val="ru-RU"/>
        </w:rPr>
        <w:t xml:space="preserve">Для </w:t>
      </w:r>
      <w:proofErr w:type="spellStart"/>
      <w:r w:rsidRPr="00A72F53">
        <w:rPr>
          <w:b w:val="0"/>
          <w:lang w:val="ru-RU"/>
        </w:rPr>
        <w:t>визначення</w:t>
      </w:r>
      <w:proofErr w:type="spellEnd"/>
      <w:r w:rsidRPr="00A72F53">
        <w:rPr>
          <w:b w:val="0"/>
          <w:lang w:val="ru-RU"/>
        </w:rPr>
        <w:t xml:space="preserve"> </w:t>
      </w:r>
      <w:proofErr w:type="spellStart"/>
      <w:r w:rsidRPr="00A72F53">
        <w:rPr>
          <w:b w:val="0"/>
          <w:lang w:val="ru-RU"/>
        </w:rPr>
        <w:t>взаємозв</w:t>
      </w:r>
      <w:r w:rsidR="00345796">
        <w:rPr>
          <w:b w:val="0"/>
          <w:lang w:val="ru-RU"/>
        </w:rPr>
        <w:t>’</w:t>
      </w:r>
      <w:r w:rsidRPr="00A72F53">
        <w:rPr>
          <w:b w:val="0"/>
          <w:lang w:val="ru-RU"/>
        </w:rPr>
        <w:t>язку</w:t>
      </w:r>
      <w:proofErr w:type="spellEnd"/>
      <w:r w:rsidRPr="00A72F53">
        <w:rPr>
          <w:b w:val="0"/>
          <w:lang w:val="ru-RU"/>
        </w:rPr>
        <w:t xml:space="preserve"> </w:t>
      </w:r>
      <w:proofErr w:type="spellStart"/>
      <w:r w:rsidRPr="00A72F53">
        <w:rPr>
          <w:b w:val="0"/>
          <w:lang w:val="ru-RU"/>
        </w:rPr>
        <w:t>між</w:t>
      </w:r>
      <w:proofErr w:type="spellEnd"/>
      <w:r w:rsidRPr="00A72F53">
        <w:rPr>
          <w:b w:val="0"/>
          <w:lang w:val="ru-RU"/>
        </w:rPr>
        <w:t xml:space="preserve"> </w:t>
      </w:r>
      <w:proofErr w:type="spellStart"/>
      <w:r w:rsidRPr="00A72F53">
        <w:rPr>
          <w:b w:val="0"/>
          <w:lang w:val="ru-RU"/>
        </w:rPr>
        <w:t>прихильністю</w:t>
      </w:r>
      <w:proofErr w:type="spellEnd"/>
      <w:r w:rsidRPr="00A72F53">
        <w:rPr>
          <w:b w:val="0"/>
          <w:lang w:val="ru-RU"/>
        </w:rPr>
        <w:t xml:space="preserve"> до ЗСЖ та </w:t>
      </w:r>
      <w:proofErr w:type="spellStart"/>
      <w:r w:rsidRPr="00A72F53">
        <w:rPr>
          <w:b w:val="0"/>
          <w:lang w:val="ru-RU"/>
        </w:rPr>
        <w:t>рівнем</w:t>
      </w:r>
      <w:proofErr w:type="spellEnd"/>
      <w:r w:rsidRPr="00A72F53">
        <w:rPr>
          <w:b w:val="0"/>
          <w:lang w:val="ru-RU"/>
        </w:rPr>
        <w:t xml:space="preserve"> </w:t>
      </w:r>
      <w:proofErr w:type="spellStart"/>
      <w:r w:rsidRPr="00A72F53">
        <w:rPr>
          <w:b w:val="0"/>
          <w:lang w:val="ru-RU"/>
        </w:rPr>
        <w:t>життєстійкості</w:t>
      </w:r>
      <w:proofErr w:type="spellEnd"/>
      <w:r w:rsidRPr="00A72F53">
        <w:rPr>
          <w:b w:val="0"/>
          <w:lang w:val="ru-RU"/>
        </w:rPr>
        <w:t xml:space="preserve"> </w:t>
      </w:r>
      <w:proofErr w:type="spellStart"/>
      <w:r w:rsidRPr="00A72F53">
        <w:rPr>
          <w:b w:val="0"/>
          <w:lang w:val="ru-RU"/>
        </w:rPr>
        <w:t>було</w:t>
      </w:r>
      <w:proofErr w:type="spellEnd"/>
      <w:r w:rsidRPr="00A72F53">
        <w:rPr>
          <w:b w:val="0"/>
          <w:lang w:val="ru-RU"/>
        </w:rPr>
        <w:t xml:space="preserve"> </w:t>
      </w:r>
      <w:proofErr w:type="spellStart"/>
      <w:r w:rsidRPr="00A72F53">
        <w:rPr>
          <w:b w:val="0"/>
          <w:lang w:val="ru-RU"/>
        </w:rPr>
        <w:t>застосовано</w:t>
      </w:r>
      <w:proofErr w:type="spellEnd"/>
      <w:r w:rsidRPr="00A72F53">
        <w:rPr>
          <w:b w:val="0"/>
          <w:lang w:val="ru-RU"/>
        </w:rPr>
        <w:t xml:space="preserve"> </w:t>
      </w:r>
      <w:proofErr w:type="spellStart"/>
      <w:r w:rsidRPr="00A72F53">
        <w:rPr>
          <w:b w:val="0"/>
          <w:lang w:val="ru-RU"/>
        </w:rPr>
        <w:t>коефіцієнт</w:t>
      </w:r>
      <w:proofErr w:type="spellEnd"/>
      <w:r w:rsidRPr="00A72F53">
        <w:rPr>
          <w:b w:val="0"/>
          <w:lang w:val="ru-RU"/>
        </w:rPr>
        <w:t xml:space="preserve"> </w:t>
      </w:r>
      <w:proofErr w:type="spellStart"/>
      <w:r w:rsidRPr="00A72F53">
        <w:rPr>
          <w:b w:val="0"/>
          <w:lang w:val="ru-RU"/>
        </w:rPr>
        <w:t>кореляції</w:t>
      </w:r>
      <w:proofErr w:type="spellEnd"/>
      <w:r w:rsidRPr="00A72F53">
        <w:rPr>
          <w:b w:val="0"/>
          <w:lang w:val="ru-RU"/>
        </w:rPr>
        <w:t xml:space="preserve"> </w:t>
      </w:r>
      <w:proofErr w:type="spellStart"/>
      <w:r w:rsidRPr="00A72F53">
        <w:rPr>
          <w:b w:val="0"/>
          <w:lang w:val="ru-RU"/>
        </w:rPr>
        <w:t>Спірмена</w:t>
      </w:r>
      <w:proofErr w:type="spellEnd"/>
      <w:r w:rsidRPr="00A72F53">
        <w:rPr>
          <w:b w:val="0"/>
          <w:lang w:val="ru-RU"/>
        </w:rPr>
        <w:t>.</w:t>
      </w:r>
    </w:p>
    <w:p w14:paraId="02024C55" w14:textId="77777777" w:rsidR="00A72F53" w:rsidRPr="00A72F53" w:rsidRDefault="00A72F53" w:rsidP="009F0A51">
      <w:pPr>
        <w:pStyle w:val="af1"/>
        <w:spacing w:line="240" w:lineRule="auto"/>
        <w:ind w:firstLine="709"/>
        <w:contextualSpacing/>
        <w:jc w:val="both"/>
        <w:rPr>
          <w:b w:val="0"/>
          <w:lang w:val="ru-RU"/>
        </w:rPr>
      </w:pPr>
      <w:r w:rsidRPr="00A72F53">
        <w:rPr>
          <w:b w:val="0"/>
          <w:lang w:val="ru-RU"/>
        </w:rPr>
        <w:t xml:space="preserve">Для </w:t>
      </w:r>
      <w:proofErr w:type="spellStart"/>
      <w:r w:rsidRPr="00A72F53">
        <w:rPr>
          <w:b w:val="0"/>
          <w:lang w:val="ru-RU"/>
        </w:rPr>
        <w:t>порівняння</w:t>
      </w:r>
      <w:proofErr w:type="spellEnd"/>
      <w:r w:rsidRPr="00A72F53">
        <w:rPr>
          <w:b w:val="0"/>
          <w:lang w:val="ru-RU"/>
        </w:rPr>
        <w:t xml:space="preserve"> </w:t>
      </w:r>
      <w:proofErr w:type="spellStart"/>
      <w:r w:rsidRPr="00A72F53">
        <w:rPr>
          <w:b w:val="0"/>
          <w:lang w:val="ru-RU"/>
        </w:rPr>
        <w:t>груп</w:t>
      </w:r>
      <w:proofErr w:type="spellEnd"/>
      <w:r w:rsidRPr="00A72F53">
        <w:rPr>
          <w:b w:val="0"/>
          <w:lang w:val="ru-RU"/>
        </w:rPr>
        <w:t xml:space="preserve"> за </w:t>
      </w:r>
      <w:proofErr w:type="spellStart"/>
      <w:r w:rsidRPr="00A72F53">
        <w:rPr>
          <w:b w:val="0"/>
          <w:lang w:val="ru-RU"/>
        </w:rPr>
        <w:t>рівнем</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до ЗСЖ </w:t>
      </w:r>
      <w:proofErr w:type="spellStart"/>
      <w:r w:rsidRPr="00A72F53">
        <w:rPr>
          <w:b w:val="0"/>
          <w:lang w:val="ru-RU"/>
        </w:rPr>
        <w:t>використовували</w:t>
      </w:r>
      <w:proofErr w:type="spellEnd"/>
      <w:r w:rsidRPr="00A72F53">
        <w:rPr>
          <w:b w:val="0"/>
          <w:lang w:val="ru-RU"/>
        </w:rPr>
        <w:t xml:space="preserve"> </w:t>
      </w:r>
      <w:proofErr w:type="spellStart"/>
      <w:r w:rsidRPr="00A72F53">
        <w:rPr>
          <w:b w:val="0"/>
          <w:lang w:val="ru-RU"/>
        </w:rPr>
        <w:t>критерій</w:t>
      </w:r>
      <w:proofErr w:type="spellEnd"/>
      <w:r w:rsidRPr="00A72F53">
        <w:rPr>
          <w:b w:val="0"/>
          <w:lang w:val="ru-RU"/>
        </w:rPr>
        <w:t xml:space="preserve"> Манна-</w:t>
      </w:r>
      <w:proofErr w:type="spellStart"/>
      <w:r w:rsidRPr="00A72F53">
        <w:rPr>
          <w:b w:val="0"/>
          <w:lang w:val="ru-RU"/>
        </w:rPr>
        <w:t>Уїтні</w:t>
      </w:r>
      <w:proofErr w:type="spellEnd"/>
      <w:r w:rsidRPr="00A72F53">
        <w:rPr>
          <w:b w:val="0"/>
          <w:lang w:val="ru-RU"/>
        </w:rPr>
        <w:t>.</w:t>
      </w:r>
    </w:p>
    <w:p w14:paraId="35A51C6E" w14:textId="073FB6C6" w:rsidR="00A72F53" w:rsidRPr="00A72F53" w:rsidRDefault="00A72F53" w:rsidP="009F0A51">
      <w:pPr>
        <w:pStyle w:val="af1"/>
        <w:spacing w:line="240" w:lineRule="auto"/>
        <w:ind w:firstLine="709"/>
        <w:contextualSpacing/>
        <w:jc w:val="both"/>
        <w:rPr>
          <w:b w:val="0"/>
          <w:lang w:val="ru-RU"/>
        </w:rPr>
      </w:pPr>
      <w:proofErr w:type="spellStart"/>
      <w:r w:rsidRPr="00A72F53">
        <w:rPr>
          <w:b w:val="0"/>
          <w:lang w:val="ru-RU"/>
        </w:rPr>
        <w:t>Вірогідність</w:t>
      </w:r>
      <w:proofErr w:type="spellEnd"/>
      <w:r w:rsidRPr="00A72F53">
        <w:rPr>
          <w:b w:val="0"/>
          <w:lang w:val="ru-RU"/>
        </w:rPr>
        <w:t xml:space="preserve"> </w:t>
      </w:r>
      <w:proofErr w:type="spellStart"/>
      <w:r w:rsidRPr="00A72F53">
        <w:rPr>
          <w:b w:val="0"/>
          <w:lang w:val="ru-RU"/>
        </w:rPr>
        <w:t>отриманих</w:t>
      </w:r>
      <w:proofErr w:type="spellEnd"/>
      <w:r w:rsidRPr="00A72F53">
        <w:rPr>
          <w:b w:val="0"/>
          <w:lang w:val="ru-RU"/>
        </w:rPr>
        <w:t xml:space="preserve"> </w:t>
      </w:r>
      <w:proofErr w:type="spellStart"/>
      <w:r w:rsidRPr="00A72F53">
        <w:rPr>
          <w:b w:val="0"/>
          <w:lang w:val="ru-RU"/>
        </w:rPr>
        <w:t>відмінностей</w:t>
      </w:r>
      <w:proofErr w:type="spellEnd"/>
      <w:r w:rsidRPr="00A72F53">
        <w:rPr>
          <w:b w:val="0"/>
          <w:lang w:val="ru-RU"/>
        </w:rPr>
        <w:t xml:space="preserve"> </w:t>
      </w:r>
      <w:proofErr w:type="spellStart"/>
      <w:r w:rsidRPr="00A72F53">
        <w:rPr>
          <w:b w:val="0"/>
          <w:lang w:val="ru-RU"/>
        </w:rPr>
        <w:t>між</w:t>
      </w:r>
      <w:proofErr w:type="spellEnd"/>
      <w:r w:rsidRPr="00A72F53">
        <w:rPr>
          <w:b w:val="0"/>
          <w:lang w:val="ru-RU"/>
        </w:rPr>
        <w:t xml:space="preserve"> </w:t>
      </w:r>
      <w:proofErr w:type="spellStart"/>
      <w:r w:rsidRPr="00A72F53">
        <w:rPr>
          <w:b w:val="0"/>
          <w:lang w:val="ru-RU"/>
        </w:rPr>
        <w:t>групами</w:t>
      </w:r>
      <w:proofErr w:type="spellEnd"/>
      <w:r w:rsidRPr="00A72F53">
        <w:rPr>
          <w:b w:val="0"/>
          <w:lang w:val="ru-RU"/>
        </w:rPr>
        <w:t xml:space="preserve"> </w:t>
      </w:r>
      <w:proofErr w:type="spellStart"/>
      <w:r w:rsidRPr="00A72F53">
        <w:rPr>
          <w:b w:val="0"/>
          <w:lang w:val="ru-RU"/>
        </w:rPr>
        <w:t>оцінювали</w:t>
      </w:r>
      <w:proofErr w:type="spellEnd"/>
      <w:r w:rsidRPr="00A72F53">
        <w:rPr>
          <w:b w:val="0"/>
          <w:lang w:val="ru-RU"/>
        </w:rPr>
        <w:t xml:space="preserve"> на </w:t>
      </w:r>
      <w:proofErr w:type="spellStart"/>
      <w:r w:rsidRPr="00A72F53">
        <w:rPr>
          <w:b w:val="0"/>
          <w:lang w:val="ru-RU"/>
        </w:rPr>
        <w:t>рівні</w:t>
      </w:r>
      <w:proofErr w:type="spellEnd"/>
      <w:r w:rsidRPr="00A72F53">
        <w:rPr>
          <w:b w:val="0"/>
          <w:lang w:val="ru-RU"/>
        </w:rPr>
        <w:t xml:space="preserve"> p </w:t>
      </w:r>
      <w:proofErr w:type="gramStart"/>
      <w:r w:rsidRPr="00A72F53">
        <w:rPr>
          <w:b w:val="0"/>
          <w:lang w:val="ru-RU"/>
        </w:rPr>
        <w:t>&lt; 0</w:t>
      </w:r>
      <w:proofErr w:type="gramEnd"/>
      <w:r w:rsidRPr="00A72F53">
        <w:rPr>
          <w:b w:val="0"/>
          <w:lang w:val="ru-RU"/>
        </w:rPr>
        <w:t>,05.</w:t>
      </w:r>
    </w:p>
    <w:p w14:paraId="1A40772A" w14:textId="6ADAC35E" w:rsidR="00A72F53" w:rsidRPr="00A72F53" w:rsidRDefault="00A72F53" w:rsidP="009F0A51">
      <w:pPr>
        <w:pStyle w:val="af1"/>
        <w:spacing w:line="240" w:lineRule="auto"/>
        <w:ind w:firstLine="709"/>
        <w:contextualSpacing/>
        <w:jc w:val="both"/>
        <w:rPr>
          <w:b w:val="0"/>
          <w:lang w:val="ru-RU"/>
        </w:rPr>
      </w:pPr>
      <w:proofErr w:type="spellStart"/>
      <w:r w:rsidRPr="00A72F53">
        <w:rPr>
          <w:b w:val="0"/>
          <w:lang w:val="ru-RU"/>
        </w:rPr>
        <w:t>Зібрані</w:t>
      </w:r>
      <w:proofErr w:type="spellEnd"/>
      <w:r w:rsidRPr="00A72F53">
        <w:rPr>
          <w:b w:val="0"/>
          <w:lang w:val="ru-RU"/>
        </w:rPr>
        <w:t xml:space="preserve"> </w:t>
      </w:r>
      <w:proofErr w:type="spellStart"/>
      <w:r w:rsidRPr="00A72F53">
        <w:rPr>
          <w:b w:val="0"/>
          <w:lang w:val="ru-RU"/>
        </w:rPr>
        <w:t>дані</w:t>
      </w:r>
      <w:proofErr w:type="spellEnd"/>
      <w:r w:rsidRPr="00A72F53">
        <w:rPr>
          <w:b w:val="0"/>
          <w:lang w:val="ru-RU"/>
        </w:rPr>
        <w:t xml:space="preserve"> дозволять </w:t>
      </w:r>
      <w:proofErr w:type="spellStart"/>
      <w:r w:rsidRPr="00A72F53">
        <w:rPr>
          <w:b w:val="0"/>
          <w:lang w:val="ru-RU"/>
        </w:rPr>
        <w:t>визначити</w:t>
      </w:r>
      <w:proofErr w:type="spellEnd"/>
      <w:r w:rsidRPr="00A72F53">
        <w:rPr>
          <w:b w:val="0"/>
          <w:lang w:val="ru-RU"/>
        </w:rPr>
        <w:t xml:space="preserve"> </w:t>
      </w:r>
      <w:proofErr w:type="spellStart"/>
      <w:r w:rsidRPr="00A72F53">
        <w:rPr>
          <w:b w:val="0"/>
          <w:lang w:val="ru-RU"/>
        </w:rPr>
        <w:t>рівень</w:t>
      </w:r>
      <w:proofErr w:type="spellEnd"/>
      <w:r w:rsidRPr="00A72F53">
        <w:rPr>
          <w:b w:val="0"/>
          <w:lang w:val="ru-RU"/>
        </w:rPr>
        <w:t xml:space="preserve"> </w:t>
      </w:r>
      <w:proofErr w:type="spellStart"/>
      <w:r w:rsidRPr="00A72F53">
        <w:rPr>
          <w:b w:val="0"/>
          <w:lang w:val="ru-RU"/>
        </w:rPr>
        <w:t>сформованості</w:t>
      </w:r>
      <w:proofErr w:type="spellEnd"/>
      <w:r w:rsidRPr="00A72F53">
        <w:rPr>
          <w:b w:val="0"/>
          <w:lang w:val="ru-RU"/>
        </w:rPr>
        <w:t xml:space="preserve"> </w:t>
      </w:r>
      <w:proofErr w:type="spellStart"/>
      <w:r w:rsidRPr="00A72F53">
        <w:rPr>
          <w:b w:val="0"/>
          <w:lang w:val="ru-RU"/>
        </w:rPr>
        <w:t>прихильності</w:t>
      </w:r>
      <w:proofErr w:type="spellEnd"/>
      <w:r w:rsidRPr="00A72F53">
        <w:rPr>
          <w:b w:val="0"/>
          <w:lang w:val="ru-RU"/>
        </w:rPr>
        <w:t xml:space="preserve"> до здорового способу </w:t>
      </w:r>
      <w:proofErr w:type="spellStart"/>
      <w:r w:rsidRPr="00A72F53">
        <w:rPr>
          <w:b w:val="0"/>
          <w:lang w:val="ru-RU"/>
        </w:rPr>
        <w:t>життя</w:t>
      </w:r>
      <w:proofErr w:type="spellEnd"/>
      <w:r w:rsidRPr="00A72F53">
        <w:rPr>
          <w:b w:val="0"/>
          <w:lang w:val="ru-RU"/>
        </w:rPr>
        <w:t xml:space="preserve"> у </w:t>
      </w:r>
      <w:proofErr w:type="spellStart"/>
      <w:r w:rsidRPr="00A72F53">
        <w:rPr>
          <w:b w:val="0"/>
          <w:lang w:val="ru-RU"/>
        </w:rPr>
        <w:t>студентської</w:t>
      </w:r>
      <w:proofErr w:type="spellEnd"/>
      <w:r w:rsidRPr="00A72F53">
        <w:rPr>
          <w:b w:val="0"/>
          <w:lang w:val="ru-RU"/>
        </w:rPr>
        <w:t xml:space="preserve"> </w:t>
      </w:r>
      <w:proofErr w:type="spellStart"/>
      <w:r w:rsidRPr="00A72F53">
        <w:rPr>
          <w:b w:val="0"/>
          <w:lang w:val="ru-RU"/>
        </w:rPr>
        <w:t>молоді</w:t>
      </w:r>
      <w:proofErr w:type="spellEnd"/>
      <w:r w:rsidRPr="00A72F53">
        <w:rPr>
          <w:b w:val="0"/>
          <w:lang w:val="ru-RU"/>
        </w:rPr>
        <w:t xml:space="preserve">, а </w:t>
      </w:r>
      <w:proofErr w:type="spellStart"/>
      <w:r w:rsidRPr="00A72F53">
        <w:rPr>
          <w:b w:val="0"/>
          <w:lang w:val="ru-RU"/>
        </w:rPr>
        <w:t>також</w:t>
      </w:r>
      <w:proofErr w:type="spellEnd"/>
      <w:r w:rsidRPr="00A72F53">
        <w:rPr>
          <w:b w:val="0"/>
          <w:lang w:val="ru-RU"/>
        </w:rPr>
        <w:t xml:space="preserve"> </w:t>
      </w:r>
      <w:proofErr w:type="spellStart"/>
      <w:r w:rsidRPr="00A72F53">
        <w:rPr>
          <w:b w:val="0"/>
          <w:lang w:val="ru-RU"/>
        </w:rPr>
        <w:t>дослідити</w:t>
      </w:r>
      <w:proofErr w:type="spellEnd"/>
      <w:r w:rsidRPr="00A72F53">
        <w:rPr>
          <w:b w:val="0"/>
          <w:lang w:val="ru-RU"/>
        </w:rPr>
        <w:t xml:space="preserve"> </w:t>
      </w:r>
      <w:proofErr w:type="spellStart"/>
      <w:r w:rsidRPr="00A72F53">
        <w:rPr>
          <w:b w:val="0"/>
          <w:lang w:val="ru-RU"/>
        </w:rPr>
        <w:t>його</w:t>
      </w:r>
      <w:proofErr w:type="spellEnd"/>
      <w:r w:rsidRPr="00A72F53">
        <w:rPr>
          <w:b w:val="0"/>
          <w:lang w:val="ru-RU"/>
        </w:rPr>
        <w:t xml:space="preserve"> </w:t>
      </w:r>
      <w:proofErr w:type="spellStart"/>
      <w:r w:rsidRPr="00A72F53">
        <w:rPr>
          <w:b w:val="0"/>
          <w:lang w:val="ru-RU"/>
        </w:rPr>
        <w:t>взаємозв</w:t>
      </w:r>
      <w:r w:rsidR="00345796">
        <w:rPr>
          <w:b w:val="0"/>
          <w:lang w:val="ru-RU"/>
        </w:rPr>
        <w:t>’</w:t>
      </w:r>
      <w:r w:rsidRPr="00A72F53">
        <w:rPr>
          <w:b w:val="0"/>
          <w:lang w:val="ru-RU"/>
        </w:rPr>
        <w:t>язок</w:t>
      </w:r>
      <w:proofErr w:type="spellEnd"/>
      <w:r w:rsidRPr="00A72F53">
        <w:rPr>
          <w:b w:val="0"/>
          <w:lang w:val="ru-RU"/>
        </w:rPr>
        <w:t xml:space="preserve"> </w:t>
      </w:r>
      <w:proofErr w:type="spellStart"/>
      <w:r w:rsidRPr="00A72F53">
        <w:rPr>
          <w:b w:val="0"/>
          <w:lang w:val="ru-RU"/>
        </w:rPr>
        <w:t>із</w:t>
      </w:r>
      <w:proofErr w:type="spellEnd"/>
      <w:r w:rsidRPr="00A72F53">
        <w:rPr>
          <w:b w:val="0"/>
          <w:lang w:val="ru-RU"/>
        </w:rPr>
        <w:t xml:space="preserve"> </w:t>
      </w:r>
      <w:proofErr w:type="spellStart"/>
      <w:r w:rsidRPr="00A72F53">
        <w:rPr>
          <w:b w:val="0"/>
          <w:lang w:val="ru-RU"/>
        </w:rPr>
        <w:t>життєстійкістю</w:t>
      </w:r>
      <w:proofErr w:type="spellEnd"/>
      <w:r w:rsidRPr="00A72F53">
        <w:rPr>
          <w:b w:val="0"/>
          <w:lang w:val="ru-RU"/>
        </w:rPr>
        <w:t xml:space="preserve">. </w:t>
      </w:r>
      <w:proofErr w:type="spellStart"/>
      <w:r w:rsidRPr="00A72F53">
        <w:rPr>
          <w:b w:val="0"/>
          <w:lang w:val="ru-RU"/>
        </w:rPr>
        <w:t>Отримані</w:t>
      </w:r>
      <w:proofErr w:type="spellEnd"/>
      <w:r w:rsidRPr="00A72F53">
        <w:rPr>
          <w:b w:val="0"/>
          <w:lang w:val="ru-RU"/>
        </w:rPr>
        <w:t xml:space="preserve"> </w:t>
      </w:r>
      <w:proofErr w:type="spellStart"/>
      <w:r w:rsidRPr="00A72F53">
        <w:rPr>
          <w:b w:val="0"/>
          <w:lang w:val="ru-RU"/>
        </w:rPr>
        <w:t>результати</w:t>
      </w:r>
      <w:proofErr w:type="spellEnd"/>
      <w:r w:rsidRPr="00A72F53">
        <w:rPr>
          <w:b w:val="0"/>
          <w:lang w:val="ru-RU"/>
        </w:rPr>
        <w:t xml:space="preserve"> </w:t>
      </w:r>
      <w:proofErr w:type="spellStart"/>
      <w:r w:rsidRPr="00A72F53">
        <w:rPr>
          <w:b w:val="0"/>
          <w:lang w:val="ru-RU"/>
        </w:rPr>
        <w:t>можуть</w:t>
      </w:r>
      <w:proofErr w:type="spellEnd"/>
      <w:r w:rsidRPr="00A72F53">
        <w:rPr>
          <w:b w:val="0"/>
          <w:lang w:val="ru-RU"/>
        </w:rPr>
        <w:t xml:space="preserve"> бути </w:t>
      </w:r>
      <w:proofErr w:type="spellStart"/>
      <w:r w:rsidRPr="00A72F53">
        <w:rPr>
          <w:b w:val="0"/>
          <w:lang w:val="ru-RU"/>
        </w:rPr>
        <w:t>використані</w:t>
      </w:r>
      <w:proofErr w:type="spellEnd"/>
      <w:r w:rsidRPr="00A72F53">
        <w:rPr>
          <w:b w:val="0"/>
          <w:lang w:val="ru-RU"/>
        </w:rPr>
        <w:t xml:space="preserve"> для </w:t>
      </w:r>
      <w:proofErr w:type="spellStart"/>
      <w:r w:rsidRPr="00A72F53">
        <w:rPr>
          <w:b w:val="0"/>
          <w:lang w:val="ru-RU"/>
        </w:rPr>
        <w:t>розробки</w:t>
      </w:r>
      <w:proofErr w:type="spellEnd"/>
      <w:r w:rsidRPr="00A72F53">
        <w:rPr>
          <w:b w:val="0"/>
          <w:lang w:val="ru-RU"/>
        </w:rPr>
        <w:t xml:space="preserve"> </w:t>
      </w:r>
      <w:proofErr w:type="spellStart"/>
      <w:r w:rsidRPr="00A72F53">
        <w:rPr>
          <w:b w:val="0"/>
          <w:lang w:val="ru-RU"/>
        </w:rPr>
        <w:t>ефективних</w:t>
      </w:r>
      <w:proofErr w:type="spellEnd"/>
      <w:r w:rsidRPr="00A72F53">
        <w:rPr>
          <w:b w:val="0"/>
          <w:lang w:val="ru-RU"/>
        </w:rPr>
        <w:t xml:space="preserve"> </w:t>
      </w:r>
      <w:proofErr w:type="spellStart"/>
      <w:r w:rsidRPr="00A72F53">
        <w:rPr>
          <w:b w:val="0"/>
          <w:lang w:val="ru-RU"/>
        </w:rPr>
        <w:t>програм</w:t>
      </w:r>
      <w:proofErr w:type="spellEnd"/>
      <w:r w:rsidRPr="00A72F53">
        <w:rPr>
          <w:b w:val="0"/>
          <w:lang w:val="ru-RU"/>
        </w:rPr>
        <w:t xml:space="preserve"> </w:t>
      </w:r>
      <w:proofErr w:type="spellStart"/>
      <w:r w:rsidRPr="00A72F53">
        <w:rPr>
          <w:b w:val="0"/>
          <w:lang w:val="ru-RU"/>
        </w:rPr>
        <w:t>популяризації</w:t>
      </w:r>
      <w:proofErr w:type="spellEnd"/>
      <w:r w:rsidRPr="00A72F53">
        <w:rPr>
          <w:b w:val="0"/>
          <w:lang w:val="ru-RU"/>
        </w:rPr>
        <w:t xml:space="preserve"> здорового способу </w:t>
      </w:r>
      <w:proofErr w:type="spellStart"/>
      <w:r w:rsidRPr="00A72F53">
        <w:rPr>
          <w:b w:val="0"/>
          <w:lang w:val="ru-RU"/>
        </w:rPr>
        <w:t>життя</w:t>
      </w:r>
      <w:proofErr w:type="spellEnd"/>
      <w:r w:rsidRPr="00A72F53">
        <w:rPr>
          <w:b w:val="0"/>
          <w:lang w:val="ru-RU"/>
        </w:rPr>
        <w:t xml:space="preserve"> </w:t>
      </w:r>
      <w:proofErr w:type="spellStart"/>
      <w:r w:rsidRPr="00A72F53">
        <w:rPr>
          <w:b w:val="0"/>
          <w:lang w:val="ru-RU"/>
        </w:rPr>
        <w:t>серед</w:t>
      </w:r>
      <w:proofErr w:type="spellEnd"/>
      <w:r w:rsidRPr="00A72F53">
        <w:rPr>
          <w:b w:val="0"/>
          <w:lang w:val="ru-RU"/>
        </w:rPr>
        <w:t xml:space="preserve"> </w:t>
      </w:r>
      <w:proofErr w:type="spellStart"/>
      <w:r w:rsidRPr="00A72F53">
        <w:rPr>
          <w:b w:val="0"/>
          <w:lang w:val="ru-RU"/>
        </w:rPr>
        <w:t>здобувачів</w:t>
      </w:r>
      <w:proofErr w:type="spellEnd"/>
      <w:r w:rsidRPr="00A72F53">
        <w:rPr>
          <w:b w:val="0"/>
          <w:lang w:val="ru-RU"/>
        </w:rPr>
        <w:t xml:space="preserve"> </w:t>
      </w:r>
      <w:proofErr w:type="spellStart"/>
      <w:r w:rsidRPr="00A72F53">
        <w:rPr>
          <w:b w:val="0"/>
          <w:lang w:val="ru-RU"/>
        </w:rPr>
        <w:t>вищої</w:t>
      </w:r>
      <w:proofErr w:type="spellEnd"/>
      <w:r w:rsidRPr="00A72F53">
        <w:rPr>
          <w:b w:val="0"/>
          <w:lang w:val="ru-RU"/>
        </w:rPr>
        <w:t xml:space="preserve"> </w:t>
      </w:r>
      <w:proofErr w:type="spellStart"/>
      <w:r w:rsidRPr="00A72F53">
        <w:rPr>
          <w:b w:val="0"/>
          <w:lang w:val="ru-RU"/>
        </w:rPr>
        <w:t>освіти</w:t>
      </w:r>
      <w:proofErr w:type="spellEnd"/>
      <w:r w:rsidRPr="00A72F53">
        <w:rPr>
          <w:b w:val="0"/>
          <w:lang w:val="ru-RU"/>
        </w:rPr>
        <w:t>.</w:t>
      </w:r>
    </w:p>
    <w:p w14:paraId="3BD2FB4F" w14:textId="5C0631C1" w:rsidR="00636E31" w:rsidRDefault="00B138E3" w:rsidP="009F0A51">
      <w:pPr>
        <w:pStyle w:val="af1"/>
        <w:spacing w:line="240" w:lineRule="auto"/>
        <w:ind w:firstLine="709"/>
        <w:contextualSpacing/>
        <w:jc w:val="both"/>
        <w:rPr>
          <w:b w:val="0"/>
          <w:lang w:val="ru-RU"/>
        </w:rPr>
      </w:pPr>
      <w:proofErr w:type="spellStart"/>
      <w:r w:rsidRPr="00B138E3">
        <w:rPr>
          <w:b w:val="0"/>
          <w:lang w:val="ru-RU"/>
        </w:rPr>
        <w:t>Термін</w:t>
      </w:r>
      <w:proofErr w:type="spellEnd"/>
      <w:r w:rsidRPr="00B138E3">
        <w:rPr>
          <w:b w:val="0"/>
          <w:lang w:val="ru-RU"/>
        </w:rPr>
        <w:t xml:space="preserve"> «</w:t>
      </w:r>
      <w:proofErr w:type="spellStart"/>
      <w:r w:rsidRPr="00B138E3">
        <w:rPr>
          <w:b w:val="0"/>
          <w:lang w:val="ru-RU"/>
        </w:rPr>
        <w:t>життєстійкість</w:t>
      </w:r>
      <w:proofErr w:type="spellEnd"/>
      <w:r w:rsidRPr="00B138E3">
        <w:rPr>
          <w:b w:val="0"/>
          <w:lang w:val="ru-RU"/>
        </w:rPr>
        <w:t>» (</w:t>
      </w:r>
      <w:proofErr w:type="spellStart"/>
      <w:r w:rsidRPr="00B138E3">
        <w:rPr>
          <w:b w:val="0"/>
          <w:lang w:val="ru-RU"/>
        </w:rPr>
        <w:t>від</w:t>
      </w:r>
      <w:proofErr w:type="spellEnd"/>
      <w:r w:rsidRPr="00B138E3">
        <w:rPr>
          <w:b w:val="0"/>
          <w:lang w:val="ru-RU"/>
        </w:rPr>
        <w:t xml:space="preserve"> англ. </w:t>
      </w:r>
      <w:proofErr w:type="spellStart"/>
      <w:r w:rsidRPr="00B138E3">
        <w:rPr>
          <w:b w:val="0"/>
          <w:lang w:val="ru-RU"/>
        </w:rPr>
        <w:t>hardiness</w:t>
      </w:r>
      <w:proofErr w:type="spellEnd"/>
      <w:r w:rsidRPr="00B138E3">
        <w:rPr>
          <w:b w:val="0"/>
          <w:lang w:val="ru-RU"/>
        </w:rPr>
        <w:t xml:space="preserve">) </w:t>
      </w:r>
      <w:proofErr w:type="spellStart"/>
      <w:r w:rsidRPr="00B138E3">
        <w:rPr>
          <w:b w:val="0"/>
          <w:lang w:val="ru-RU"/>
        </w:rPr>
        <w:t>був</w:t>
      </w:r>
      <w:proofErr w:type="spellEnd"/>
      <w:r w:rsidRPr="00B138E3">
        <w:rPr>
          <w:b w:val="0"/>
          <w:lang w:val="ru-RU"/>
        </w:rPr>
        <w:t xml:space="preserve"> </w:t>
      </w:r>
      <w:proofErr w:type="spellStart"/>
      <w:r w:rsidRPr="00B138E3">
        <w:rPr>
          <w:b w:val="0"/>
          <w:lang w:val="ru-RU"/>
        </w:rPr>
        <w:t>адаптований</w:t>
      </w:r>
      <w:proofErr w:type="spellEnd"/>
      <w:r w:rsidRPr="00B138E3">
        <w:rPr>
          <w:b w:val="0"/>
          <w:lang w:val="ru-RU"/>
        </w:rPr>
        <w:t xml:space="preserve"> до </w:t>
      </w:r>
      <w:proofErr w:type="spellStart"/>
      <w:r w:rsidRPr="00B138E3">
        <w:rPr>
          <w:b w:val="0"/>
          <w:lang w:val="ru-RU"/>
        </w:rPr>
        <w:t>українського</w:t>
      </w:r>
      <w:proofErr w:type="spellEnd"/>
      <w:r w:rsidRPr="00B138E3">
        <w:rPr>
          <w:b w:val="0"/>
          <w:lang w:val="ru-RU"/>
        </w:rPr>
        <w:t xml:space="preserve"> </w:t>
      </w:r>
      <w:proofErr w:type="spellStart"/>
      <w:r w:rsidRPr="00B138E3">
        <w:rPr>
          <w:b w:val="0"/>
          <w:lang w:val="ru-RU"/>
        </w:rPr>
        <w:t>науко</w:t>
      </w:r>
      <w:r w:rsidR="009F0A51">
        <w:rPr>
          <w:b w:val="0"/>
          <w:lang w:val="ru-RU"/>
        </w:rPr>
        <w:t>вого</w:t>
      </w:r>
      <w:proofErr w:type="spellEnd"/>
      <w:r w:rsidR="009F0A51">
        <w:rPr>
          <w:b w:val="0"/>
          <w:lang w:val="ru-RU"/>
        </w:rPr>
        <w:t xml:space="preserve"> дискурсу </w:t>
      </w:r>
      <w:proofErr w:type="spellStart"/>
      <w:r w:rsidR="009F0A51">
        <w:rPr>
          <w:b w:val="0"/>
          <w:lang w:val="ru-RU"/>
        </w:rPr>
        <w:t>завдяки</w:t>
      </w:r>
      <w:proofErr w:type="spellEnd"/>
      <w:r w:rsidR="009F0A51">
        <w:rPr>
          <w:b w:val="0"/>
          <w:lang w:val="ru-RU"/>
        </w:rPr>
        <w:t xml:space="preserve"> </w:t>
      </w:r>
      <w:proofErr w:type="spellStart"/>
      <w:r w:rsidR="009F0A51">
        <w:rPr>
          <w:b w:val="0"/>
          <w:lang w:val="ru-RU"/>
        </w:rPr>
        <w:t>праці</w:t>
      </w:r>
      <w:proofErr w:type="spellEnd"/>
      <w:r w:rsidR="009F0A51">
        <w:rPr>
          <w:b w:val="0"/>
          <w:lang w:val="ru-RU"/>
        </w:rPr>
        <w:t xml:space="preserve"> Д. </w:t>
      </w:r>
      <w:proofErr w:type="spellStart"/>
      <w:r w:rsidRPr="00B138E3">
        <w:rPr>
          <w:b w:val="0"/>
          <w:lang w:val="ru-RU"/>
        </w:rPr>
        <w:t>Леонтьєва</w:t>
      </w:r>
      <w:proofErr w:type="spellEnd"/>
      <w:r w:rsidRPr="00B138E3">
        <w:rPr>
          <w:b w:val="0"/>
          <w:lang w:val="ru-RU"/>
        </w:rPr>
        <w:t xml:space="preserve">, </w:t>
      </w:r>
      <w:proofErr w:type="spellStart"/>
      <w:r w:rsidRPr="00B138E3">
        <w:rPr>
          <w:b w:val="0"/>
          <w:lang w:val="ru-RU"/>
        </w:rPr>
        <w:t>який</w:t>
      </w:r>
      <w:proofErr w:type="spellEnd"/>
      <w:r w:rsidRPr="00B138E3">
        <w:rPr>
          <w:b w:val="0"/>
          <w:lang w:val="ru-RU"/>
        </w:rPr>
        <w:t xml:space="preserve"> </w:t>
      </w:r>
      <w:proofErr w:type="spellStart"/>
      <w:r w:rsidRPr="00B138E3">
        <w:rPr>
          <w:b w:val="0"/>
          <w:lang w:val="ru-RU"/>
        </w:rPr>
        <w:t>запропонував</w:t>
      </w:r>
      <w:proofErr w:type="spellEnd"/>
      <w:r w:rsidRPr="00B138E3">
        <w:rPr>
          <w:b w:val="0"/>
          <w:lang w:val="ru-RU"/>
        </w:rPr>
        <w:t xml:space="preserve"> </w:t>
      </w:r>
      <w:proofErr w:type="spellStart"/>
      <w:r w:rsidRPr="00B138E3">
        <w:rPr>
          <w:b w:val="0"/>
          <w:lang w:val="ru-RU"/>
        </w:rPr>
        <w:t>відповідний</w:t>
      </w:r>
      <w:proofErr w:type="spellEnd"/>
      <w:r w:rsidRPr="00B138E3">
        <w:rPr>
          <w:b w:val="0"/>
          <w:lang w:val="ru-RU"/>
        </w:rPr>
        <w:t xml:space="preserve"> переклад. </w:t>
      </w:r>
    </w:p>
    <w:p w14:paraId="1D384DEE" w14:textId="10EFD1EF" w:rsidR="00636E31" w:rsidRDefault="00B138E3" w:rsidP="009F0A51">
      <w:pPr>
        <w:pStyle w:val="af1"/>
        <w:spacing w:line="240" w:lineRule="auto"/>
        <w:ind w:firstLine="709"/>
        <w:contextualSpacing/>
        <w:jc w:val="both"/>
        <w:rPr>
          <w:b w:val="0"/>
          <w:lang w:val="ru-RU"/>
        </w:rPr>
      </w:pPr>
      <w:proofErr w:type="gramStart"/>
      <w:r w:rsidRPr="00B138E3">
        <w:rPr>
          <w:b w:val="0"/>
          <w:lang w:val="ru-RU"/>
        </w:rPr>
        <w:t>У межах</w:t>
      </w:r>
      <w:proofErr w:type="gram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викорис</w:t>
      </w:r>
      <w:r w:rsidR="009F0A51">
        <w:rPr>
          <w:b w:val="0"/>
          <w:lang w:val="ru-RU"/>
        </w:rPr>
        <w:t>тано</w:t>
      </w:r>
      <w:proofErr w:type="spellEnd"/>
      <w:r w:rsidR="009F0A51">
        <w:rPr>
          <w:b w:val="0"/>
          <w:lang w:val="ru-RU"/>
        </w:rPr>
        <w:t xml:space="preserve"> </w:t>
      </w:r>
      <w:proofErr w:type="spellStart"/>
      <w:r w:rsidR="009F0A51">
        <w:rPr>
          <w:b w:val="0"/>
          <w:lang w:val="ru-RU"/>
        </w:rPr>
        <w:t>адаптовану</w:t>
      </w:r>
      <w:proofErr w:type="spellEnd"/>
      <w:r w:rsidR="009F0A51">
        <w:rPr>
          <w:b w:val="0"/>
          <w:lang w:val="ru-RU"/>
        </w:rPr>
        <w:t xml:space="preserve"> </w:t>
      </w:r>
      <w:proofErr w:type="spellStart"/>
      <w:r w:rsidR="009F0A51">
        <w:rPr>
          <w:b w:val="0"/>
          <w:lang w:val="ru-RU"/>
        </w:rPr>
        <w:t>версію</w:t>
      </w:r>
      <w:proofErr w:type="spellEnd"/>
      <w:r w:rsidR="009F0A51">
        <w:rPr>
          <w:b w:val="0"/>
          <w:lang w:val="ru-RU"/>
        </w:rPr>
        <w:t xml:space="preserve"> тесту С. </w:t>
      </w:r>
      <w:proofErr w:type="spellStart"/>
      <w:r w:rsidRPr="00B138E3">
        <w:rPr>
          <w:b w:val="0"/>
          <w:lang w:val="ru-RU"/>
        </w:rPr>
        <w:t>Мадді</w:t>
      </w:r>
      <w:proofErr w:type="spellEnd"/>
      <w:r w:rsidRPr="00B138E3">
        <w:rPr>
          <w:b w:val="0"/>
          <w:lang w:val="ru-RU"/>
        </w:rPr>
        <w:t xml:space="preserve">, яка </w:t>
      </w:r>
      <w:proofErr w:type="spellStart"/>
      <w:r w:rsidRPr="00B138E3">
        <w:rPr>
          <w:b w:val="0"/>
          <w:lang w:val="ru-RU"/>
        </w:rPr>
        <w:t>зберігає</w:t>
      </w:r>
      <w:proofErr w:type="spellEnd"/>
      <w:r w:rsidRPr="00B138E3">
        <w:rPr>
          <w:b w:val="0"/>
          <w:lang w:val="ru-RU"/>
        </w:rPr>
        <w:t xml:space="preserve"> структуру </w:t>
      </w:r>
      <w:proofErr w:type="spellStart"/>
      <w:r w:rsidRPr="00B138E3">
        <w:rPr>
          <w:b w:val="0"/>
          <w:lang w:val="ru-RU"/>
        </w:rPr>
        <w:t>оригінального</w:t>
      </w:r>
      <w:proofErr w:type="spellEnd"/>
      <w:r w:rsidRPr="00B138E3">
        <w:rPr>
          <w:b w:val="0"/>
          <w:lang w:val="ru-RU"/>
        </w:rPr>
        <w:t xml:space="preserve"> </w:t>
      </w:r>
      <w:proofErr w:type="spellStart"/>
      <w:r w:rsidRPr="00B138E3">
        <w:rPr>
          <w:b w:val="0"/>
          <w:lang w:val="ru-RU"/>
        </w:rPr>
        <w:t>опитувальника</w:t>
      </w:r>
      <w:proofErr w:type="spellEnd"/>
      <w:r w:rsidRPr="00B138E3">
        <w:rPr>
          <w:b w:val="0"/>
          <w:lang w:val="ru-RU"/>
        </w:rPr>
        <w:t xml:space="preserve">, але </w:t>
      </w:r>
      <w:proofErr w:type="spellStart"/>
      <w:r w:rsidRPr="00B138E3">
        <w:rPr>
          <w:b w:val="0"/>
          <w:lang w:val="ru-RU"/>
        </w:rPr>
        <w:t>розширена</w:t>
      </w:r>
      <w:proofErr w:type="spellEnd"/>
      <w:r w:rsidRPr="00B138E3">
        <w:rPr>
          <w:b w:val="0"/>
          <w:lang w:val="ru-RU"/>
        </w:rPr>
        <w:t xml:space="preserve"> до 45 </w:t>
      </w:r>
      <w:proofErr w:type="spellStart"/>
      <w:r w:rsidRPr="00B138E3">
        <w:rPr>
          <w:b w:val="0"/>
          <w:lang w:val="ru-RU"/>
        </w:rPr>
        <w:t>пунктів</w:t>
      </w:r>
      <w:proofErr w:type="spellEnd"/>
      <w:r w:rsidRPr="00B138E3">
        <w:rPr>
          <w:b w:val="0"/>
          <w:lang w:val="ru-RU"/>
        </w:rPr>
        <w:t xml:space="preserve">. </w:t>
      </w:r>
      <w:proofErr w:type="spellStart"/>
      <w:r w:rsidRPr="00B138E3">
        <w:rPr>
          <w:b w:val="0"/>
          <w:lang w:val="ru-RU"/>
        </w:rPr>
        <w:t>Усі</w:t>
      </w:r>
      <w:proofErr w:type="spellEnd"/>
      <w:r w:rsidRPr="00B138E3">
        <w:rPr>
          <w:b w:val="0"/>
          <w:lang w:val="ru-RU"/>
        </w:rPr>
        <w:t xml:space="preserve"> </w:t>
      </w:r>
      <w:proofErr w:type="spellStart"/>
      <w:r w:rsidRPr="00B138E3">
        <w:rPr>
          <w:b w:val="0"/>
          <w:lang w:val="ru-RU"/>
        </w:rPr>
        <w:t>питання</w:t>
      </w:r>
      <w:proofErr w:type="spellEnd"/>
      <w:r w:rsidRPr="00B138E3">
        <w:rPr>
          <w:b w:val="0"/>
          <w:lang w:val="ru-RU"/>
        </w:rPr>
        <w:t xml:space="preserve"> </w:t>
      </w:r>
      <w:proofErr w:type="spellStart"/>
      <w:r w:rsidRPr="00B138E3">
        <w:rPr>
          <w:b w:val="0"/>
          <w:lang w:val="ru-RU"/>
        </w:rPr>
        <w:t>спрямовані</w:t>
      </w:r>
      <w:proofErr w:type="spellEnd"/>
      <w:r w:rsidRPr="00B138E3">
        <w:rPr>
          <w:b w:val="0"/>
          <w:lang w:val="ru-RU"/>
        </w:rPr>
        <w:t xml:space="preserve"> на </w:t>
      </w:r>
      <w:proofErr w:type="spellStart"/>
      <w:r w:rsidRPr="00B138E3">
        <w:rPr>
          <w:b w:val="0"/>
          <w:lang w:val="ru-RU"/>
        </w:rPr>
        <w:t>оцінювання</w:t>
      </w:r>
      <w:proofErr w:type="spellEnd"/>
      <w:r w:rsidRPr="00B138E3">
        <w:rPr>
          <w:b w:val="0"/>
          <w:lang w:val="ru-RU"/>
        </w:rPr>
        <w:t xml:space="preserve"> </w:t>
      </w:r>
      <w:proofErr w:type="spellStart"/>
      <w:r w:rsidRPr="00B138E3">
        <w:rPr>
          <w:b w:val="0"/>
          <w:lang w:val="ru-RU"/>
        </w:rPr>
        <w:t>трьох</w:t>
      </w:r>
      <w:proofErr w:type="spellEnd"/>
      <w:r w:rsidRPr="00B138E3">
        <w:rPr>
          <w:b w:val="0"/>
          <w:lang w:val="ru-RU"/>
        </w:rPr>
        <w:t xml:space="preserve"> </w:t>
      </w:r>
      <w:proofErr w:type="spellStart"/>
      <w:r w:rsidRPr="00B138E3">
        <w:rPr>
          <w:b w:val="0"/>
          <w:lang w:val="ru-RU"/>
        </w:rPr>
        <w:t>ключових</w:t>
      </w:r>
      <w:proofErr w:type="spellEnd"/>
      <w:r w:rsidRPr="00B138E3">
        <w:rPr>
          <w:b w:val="0"/>
          <w:lang w:val="ru-RU"/>
        </w:rPr>
        <w:t xml:space="preserve"> </w:t>
      </w:r>
      <w:proofErr w:type="spellStart"/>
      <w:r w:rsidRPr="00B138E3">
        <w:rPr>
          <w:b w:val="0"/>
          <w:lang w:val="ru-RU"/>
        </w:rPr>
        <w:t>компонентів</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контроль і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Варто </w:t>
      </w:r>
      <w:proofErr w:type="spellStart"/>
      <w:r w:rsidRPr="00B138E3">
        <w:rPr>
          <w:b w:val="0"/>
          <w:lang w:val="ru-RU"/>
        </w:rPr>
        <w:t>зазначити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під</w:t>
      </w:r>
      <w:proofErr w:type="spellEnd"/>
      <w:r w:rsidRPr="00B138E3">
        <w:rPr>
          <w:b w:val="0"/>
          <w:lang w:val="ru-RU"/>
        </w:rPr>
        <w:t xml:space="preserve"> час </w:t>
      </w:r>
      <w:proofErr w:type="spellStart"/>
      <w:r w:rsidRPr="00B138E3">
        <w:rPr>
          <w:b w:val="0"/>
          <w:lang w:val="ru-RU"/>
        </w:rPr>
        <w:t>обробки</w:t>
      </w:r>
      <w:proofErr w:type="spellEnd"/>
      <w:r w:rsidRPr="00B138E3">
        <w:rPr>
          <w:b w:val="0"/>
          <w:lang w:val="ru-RU"/>
        </w:rPr>
        <w:t xml:space="preserve"> </w:t>
      </w:r>
      <w:proofErr w:type="spellStart"/>
      <w:r w:rsidRPr="00B138E3">
        <w:rPr>
          <w:b w:val="0"/>
          <w:lang w:val="ru-RU"/>
        </w:rPr>
        <w:t>даних</w:t>
      </w:r>
      <w:proofErr w:type="spellEnd"/>
      <w:r w:rsidRPr="00B138E3">
        <w:rPr>
          <w:b w:val="0"/>
          <w:lang w:val="ru-RU"/>
        </w:rPr>
        <w:t xml:space="preserve"> </w:t>
      </w:r>
      <w:proofErr w:type="spellStart"/>
      <w:r w:rsidRPr="00B138E3">
        <w:rPr>
          <w:b w:val="0"/>
          <w:lang w:val="ru-RU"/>
        </w:rPr>
        <w:t>враховувалася</w:t>
      </w:r>
      <w:proofErr w:type="spellEnd"/>
      <w:r w:rsidRPr="00B138E3">
        <w:rPr>
          <w:b w:val="0"/>
          <w:lang w:val="ru-RU"/>
        </w:rPr>
        <w:t xml:space="preserve"> </w:t>
      </w:r>
      <w:proofErr w:type="spellStart"/>
      <w:r w:rsidRPr="00B138E3">
        <w:rPr>
          <w:b w:val="0"/>
          <w:lang w:val="ru-RU"/>
        </w:rPr>
        <w:t>різниця</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прямими</w:t>
      </w:r>
      <w:proofErr w:type="spellEnd"/>
      <w:r w:rsidRPr="00B138E3">
        <w:rPr>
          <w:b w:val="0"/>
          <w:lang w:val="ru-RU"/>
        </w:rPr>
        <w:t xml:space="preserve"> та </w:t>
      </w:r>
      <w:proofErr w:type="spellStart"/>
      <w:r w:rsidRPr="00B138E3">
        <w:rPr>
          <w:b w:val="0"/>
          <w:lang w:val="ru-RU"/>
        </w:rPr>
        <w:t>зворотними</w:t>
      </w:r>
      <w:proofErr w:type="spellEnd"/>
      <w:r w:rsidRPr="00B138E3">
        <w:rPr>
          <w:b w:val="0"/>
          <w:lang w:val="ru-RU"/>
        </w:rPr>
        <w:t xml:space="preserve"> </w:t>
      </w:r>
      <w:proofErr w:type="spellStart"/>
      <w:r w:rsidRPr="00B138E3">
        <w:rPr>
          <w:b w:val="0"/>
          <w:lang w:val="ru-RU"/>
        </w:rPr>
        <w:t>питаннями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вимагає</w:t>
      </w:r>
      <w:proofErr w:type="spellEnd"/>
      <w:r w:rsidRPr="00B138E3">
        <w:rPr>
          <w:b w:val="0"/>
          <w:lang w:val="ru-RU"/>
        </w:rPr>
        <w:t xml:space="preserve"> </w:t>
      </w:r>
      <w:proofErr w:type="spellStart"/>
      <w:r w:rsidRPr="00B138E3">
        <w:rPr>
          <w:b w:val="0"/>
          <w:lang w:val="ru-RU"/>
        </w:rPr>
        <w:t>специфічного</w:t>
      </w:r>
      <w:proofErr w:type="spellEnd"/>
      <w:r w:rsidRPr="00B138E3">
        <w:rPr>
          <w:b w:val="0"/>
          <w:lang w:val="ru-RU"/>
        </w:rPr>
        <w:t xml:space="preserve"> </w:t>
      </w:r>
      <w:proofErr w:type="spellStart"/>
      <w:r w:rsidRPr="00B138E3">
        <w:rPr>
          <w:b w:val="0"/>
          <w:lang w:val="ru-RU"/>
        </w:rPr>
        <w:t>підрахунку</w:t>
      </w:r>
      <w:proofErr w:type="spellEnd"/>
      <w:r w:rsidRPr="00B138E3">
        <w:rPr>
          <w:b w:val="0"/>
          <w:lang w:val="ru-RU"/>
        </w:rPr>
        <w:t xml:space="preserve"> </w:t>
      </w:r>
      <w:proofErr w:type="spellStart"/>
      <w:r w:rsidRPr="00B138E3">
        <w:rPr>
          <w:b w:val="0"/>
          <w:lang w:val="ru-RU"/>
        </w:rPr>
        <w:t>балів</w:t>
      </w:r>
      <w:proofErr w:type="spellEnd"/>
      <w:r w:rsidRPr="00B138E3">
        <w:rPr>
          <w:b w:val="0"/>
          <w:lang w:val="ru-RU"/>
        </w:rPr>
        <w:t xml:space="preserve">. </w:t>
      </w:r>
    </w:p>
    <w:p w14:paraId="08449E35" w14:textId="27FFD919" w:rsidR="00B138E3" w:rsidRPr="00B138E3" w:rsidRDefault="00B138E3" w:rsidP="009F0A51">
      <w:pPr>
        <w:pStyle w:val="af1"/>
        <w:spacing w:line="240" w:lineRule="auto"/>
        <w:ind w:firstLine="709"/>
        <w:contextualSpacing/>
        <w:jc w:val="both"/>
        <w:rPr>
          <w:b w:val="0"/>
          <w:lang w:val="ru-RU"/>
        </w:rPr>
      </w:pPr>
      <w:proofErr w:type="spellStart"/>
      <w:r w:rsidRPr="00B138E3">
        <w:rPr>
          <w:b w:val="0"/>
          <w:lang w:val="ru-RU"/>
        </w:rPr>
        <w:t>Зокрема</w:t>
      </w:r>
      <w:proofErr w:type="spellEnd"/>
      <w:r w:rsidRPr="00B138E3">
        <w:rPr>
          <w:b w:val="0"/>
          <w:lang w:val="ru-RU"/>
        </w:rPr>
        <w:t xml:space="preserve">, у прямому </w:t>
      </w:r>
      <w:proofErr w:type="spellStart"/>
      <w:r w:rsidRPr="00B138E3">
        <w:rPr>
          <w:b w:val="0"/>
          <w:lang w:val="ru-RU"/>
        </w:rPr>
        <w:t>форматі</w:t>
      </w:r>
      <w:proofErr w:type="spellEnd"/>
      <w:r w:rsidRPr="00B138E3">
        <w:rPr>
          <w:b w:val="0"/>
          <w:lang w:val="ru-RU"/>
        </w:rPr>
        <w:t xml:space="preserve"> </w:t>
      </w:r>
      <w:proofErr w:type="spellStart"/>
      <w:r w:rsidRPr="00B138E3">
        <w:rPr>
          <w:b w:val="0"/>
          <w:lang w:val="ru-RU"/>
        </w:rPr>
        <w:t>оцінювання</w:t>
      </w:r>
      <w:proofErr w:type="spellEnd"/>
      <w:r w:rsidRPr="00B138E3">
        <w:rPr>
          <w:b w:val="0"/>
          <w:lang w:val="ru-RU"/>
        </w:rPr>
        <w:t xml:space="preserve"> </w:t>
      </w:r>
      <w:proofErr w:type="spellStart"/>
      <w:r w:rsidRPr="00B138E3">
        <w:rPr>
          <w:b w:val="0"/>
          <w:lang w:val="ru-RU"/>
        </w:rPr>
        <w:t>передбачає</w:t>
      </w:r>
      <w:proofErr w:type="spellEnd"/>
      <w:r w:rsidRPr="00B138E3">
        <w:rPr>
          <w:b w:val="0"/>
          <w:lang w:val="ru-RU"/>
        </w:rPr>
        <w:t xml:space="preserve"> </w:t>
      </w:r>
      <w:proofErr w:type="spellStart"/>
      <w:r w:rsidRPr="00B138E3">
        <w:rPr>
          <w:b w:val="0"/>
          <w:lang w:val="ru-RU"/>
        </w:rPr>
        <w:t>наступну</w:t>
      </w:r>
      <w:proofErr w:type="spellEnd"/>
      <w:r w:rsidRPr="00B138E3">
        <w:rPr>
          <w:b w:val="0"/>
          <w:lang w:val="ru-RU"/>
        </w:rPr>
        <w:t xml:space="preserve"> шкалу: 0 – «</w:t>
      </w:r>
      <w:proofErr w:type="spellStart"/>
      <w:r w:rsidRPr="00B138E3">
        <w:rPr>
          <w:b w:val="0"/>
          <w:lang w:val="ru-RU"/>
        </w:rPr>
        <w:t>ні</w:t>
      </w:r>
      <w:proofErr w:type="spellEnd"/>
      <w:r w:rsidRPr="00B138E3">
        <w:rPr>
          <w:b w:val="0"/>
          <w:lang w:val="ru-RU"/>
        </w:rPr>
        <w:t>», 1 – «</w:t>
      </w:r>
      <w:proofErr w:type="spellStart"/>
      <w:r w:rsidRPr="00B138E3">
        <w:rPr>
          <w:b w:val="0"/>
          <w:lang w:val="ru-RU"/>
        </w:rPr>
        <w:t>швидше</w:t>
      </w:r>
      <w:proofErr w:type="spellEnd"/>
      <w:r w:rsidRPr="00B138E3">
        <w:rPr>
          <w:b w:val="0"/>
          <w:lang w:val="ru-RU"/>
        </w:rPr>
        <w:t xml:space="preserve"> </w:t>
      </w:r>
      <w:proofErr w:type="spellStart"/>
      <w:r w:rsidRPr="00B138E3">
        <w:rPr>
          <w:b w:val="0"/>
          <w:lang w:val="ru-RU"/>
        </w:rPr>
        <w:t>ні</w:t>
      </w:r>
      <w:proofErr w:type="spellEnd"/>
      <w:r w:rsidRPr="00B138E3">
        <w:rPr>
          <w:b w:val="0"/>
          <w:lang w:val="ru-RU"/>
        </w:rPr>
        <w:t xml:space="preserve">, </w:t>
      </w:r>
      <w:proofErr w:type="spellStart"/>
      <w:r w:rsidRPr="00B138E3">
        <w:rPr>
          <w:b w:val="0"/>
          <w:lang w:val="ru-RU"/>
        </w:rPr>
        <w:t>ніж</w:t>
      </w:r>
      <w:proofErr w:type="spellEnd"/>
      <w:r w:rsidRPr="00B138E3">
        <w:rPr>
          <w:b w:val="0"/>
          <w:lang w:val="ru-RU"/>
        </w:rPr>
        <w:t xml:space="preserve"> так», 2 – «</w:t>
      </w:r>
      <w:proofErr w:type="spellStart"/>
      <w:r w:rsidRPr="00B138E3">
        <w:rPr>
          <w:b w:val="0"/>
          <w:lang w:val="ru-RU"/>
        </w:rPr>
        <w:t>швидше</w:t>
      </w:r>
      <w:proofErr w:type="spellEnd"/>
      <w:r w:rsidRPr="00B138E3">
        <w:rPr>
          <w:b w:val="0"/>
          <w:lang w:val="ru-RU"/>
        </w:rPr>
        <w:t xml:space="preserve"> так, </w:t>
      </w:r>
      <w:proofErr w:type="spellStart"/>
      <w:r w:rsidRPr="00B138E3">
        <w:rPr>
          <w:b w:val="0"/>
          <w:lang w:val="ru-RU"/>
        </w:rPr>
        <w:t>ніж</w:t>
      </w:r>
      <w:proofErr w:type="spellEnd"/>
      <w:r w:rsidRPr="00B138E3">
        <w:rPr>
          <w:b w:val="0"/>
          <w:lang w:val="ru-RU"/>
        </w:rPr>
        <w:t xml:space="preserve"> </w:t>
      </w:r>
      <w:proofErr w:type="spellStart"/>
      <w:r w:rsidRPr="00B138E3">
        <w:rPr>
          <w:b w:val="0"/>
          <w:lang w:val="ru-RU"/>
        </w:rPr>
        <w:t>ні</w:t>
      </w:r>
      <w:proofErr w:type="spellEnd"/>
      <w:r w:rsidRPr="00B138E3">
        <w:rPr>
          <w:b w:val="0"/>
          <w:lang w:val="ru-RU"/>
        </w:rPr>
        <w:t xml:space="preserve">», 3 – «так». При </w:t>
      </w:r>
      <w:proofErr w:type="spellStart"/>
      <w:r w:rsidRPr="00B138E3">
        <w:rPr>
          <w:b w:val="0"/>
          <w:lang w:val="ru-RU"/>
        </w:rPr>
        <w:t>обробці</w:t>
      </w:r>
      <w:proofErr w:type="spellEnd"/>
      <w:r w:rsidRPr="00B138E3">
        <w:rPr>
          <w:b w:val="0"/>
          <w:lang w:val="ru-RU"/>
        </w:rPr>
        <w:t xml:space="preserve"> </w:t>
      </w:r>
      <w:proofErr w:type="spellStart"/>
      <w:r w:rsidRPr="00B138E3">
        <w:rPr>
          <w:b w:val="0"/>
          <w:lang w:val="ru-RU"/>
        </w:rPr>
        <w:t>зворотних</w:t>
      </w:r>
      <w:proofErr w:type="spellEnd"/>
      <w:r w:rsidRPr="00B138E3">
        <w:rPr>
          <w:b w:val="0"/>
          <w:lang w:val="ru-RU"/>
        </w:rPr>
        <w:t xml:space="preserve"> </w:t>
      </w:r>
      <w:proofErr w:type="spellStart"/>
      <w:r w:rsidRPr="00B138E3">
        <w:rPr>
          <w:b w:val="0"/>
          <w:lang w:val="ru-RU"/>
        </w:rPr>
        <w:t>питань</w:t>
      </w:r>
      <w:proofErr w:type="spellEnd"/>
      <w:r w:rsidRPr="00B138E3">
        <w:rPr>
          <w:b w:val="0"/>
          <w:lang w:val="ru-RU"/>
        </w:rPr>
        <w:t xml:space="preserve"> </w:t>
      </w:r>
      <w:proofErr w:type="spellStart"/>
      <w:r w:rsidRPr="00B138E3">
        <w:rPr>
          <w:b w:val="0"/>
          <w:lang w:val="ru-RU"/>
        </w:rPr>
        <w:t>послідовність</w:t>
      </w:r>
      <w:proofErr w:type="spellEnd"/>
      <w:r w:rsidRPr="00B138E3">
        <w:rPr>
          <w:b w:val="0"/>
          <w:lang w:val="ru-RU"/>
        </w:rPr>
        <w:t xml:space="preserve"> </w:t>
      </w:r>
      <w:proofErr w:type="spellStart"/>
      <w:r w:rsidRPr="00B138E3">
        <w:rPr>
          <w:b w:val="0"/>
          <w:lang w:val="ru-RU"/>
        </w:rPr>
        <w:t>балів</w:t>
      </w:r>
      <w:proofErr w:type="spellEnd"/>
      <w:r w:rsidRPr="00B138E3">
        <w:rPr>
          <w:b w:val="0"/>
          <w:lang w:val="ru-RU"/>
        </w:rPr>
        <w:t xml:space="preserve"> є </w:t>
      </w:r>
      <w:proofErr w:type="spellStart"/>
      <w:r w:rsidRPr="00B138E3">
        <w:rPr>
          <w:b w:val="0"/>
          <w:lang w:val="ru-RU"/>
        </w:rPr>
        <w:t>протилежною</w:t>
      </w:r>
      <w:proofErr w:type="spellEnd"/>
      <w:r w:rsidRPr="00B138E3">
        <w:rPr>
          <w:b w:val="0"/>
          <w:lang w:val="ru-RU"/>
        </w:rPr>
        <w:t xml:space="preserve">. </w:t>
      </w:r>
      <w:proofErr w:type="spellStart"/>
      <w:r w:rsidRPr="00B138E3">
        <w:rPr>
          <w:b w:val="0"/>
          <w:lang w:val="ru-RU"/>
        </w:rPr>
        <w:t>Після</w:t>
      </w:r>
      <w:proofErr w:type="spellEnd"/>
      <w:r w:rsidRPr="00B138E3">
        <w:rPr>
          <w:b w:val="0"/>
          <w:lang w:val="ru-RU"/>
        </w:rPr>
        <w:t xml:space="preserve"> </w:t>
      </w:r>
      <w:proofErr w:type="spellStart"/>
      <w:r w:rsidRPr="00B138E3">
        <w:rPr>
          <w:b w:val="0"/>
          <w:lang w:val="ru-RU"/>
        </w:rPr>
        <w:t>підрахунку</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за </w:t>
      </w:r>
      <w:proofErr w:type="spellStart"/>
      <w:r w:rsidRPr="00B138E3">
        <w:rPr>
          <w:b w:val="0"/>
          <w:lang w:val="ru-RU"/>
        </w:rPr>
        <w:t>трьома</w:t>
      </w:r>
      <w:proofErr w:type="spellEnd"/>
      <w:r w:rsidRPr="00B138E3">
        <w:rPr>
          <w:b w:val="0"/>
          <w:lang w:val="ru-RU"/>
        </w:rPr>
        <w:t xml:space="preserve"> компонентами </w:t>
      </w:r>
      <w:proofErr w:type="spellStart"/>
      <w:r w:rsidRPr="00B138E3">
        <w:rPr>
          <w:b w:val="0"/>
          <w:lang w:val="ru-RU"/>
        </w:rPr>
        <w:t>підсумовуються</w:t>
      </w:r>
      <w:proofErr w:type="spellEnd"/>
      <w:r w:rsidRPr="00B138E3">
        <w:rPr>
          <w:b w:val="0"/>
          <w:lang w:val="ru-RU"/>
        </w:rPr>
        <w:t xml:space="preserve">, і на </w:t>
      </w:r>
      <w:proofErr w:type="spellStart"/>
      <w:r w:rsidRPr="00B138E3">
        <w:rPr>
          <w:b w:val="0"/>
          <w:lang w:val="ru-RU"/>
        </w:rPr>
        <w:t>їх</w:t>
      </w:r>
      <w:proofErr w:type="spellEnd"/>
      <w:r w:rsidRPr="00B138E3">
        <w:rPr>
          <w:b w:val="0"/>
          <w:lang w:val="ru-RU"/>
        </w:rPr>
        <w:t xml:space="preserve"> </w:t>
      </w:r>
      <w:proofErr w:type="spellStart"/>
      <w:r w:rsidRPr="00B138E3">
        <w:rPr>
          <w:b w:val="0"/>
          <w:lang w:val="ru-RU"/>
        </w:rPr>
        <w:t>основі</w:t>
      </w:r>
      <w:proofErr w:type="spellEnd"/>
      <w:r w:rsidRPr="00B138E3">
        <w:rPr>
          <w:b w:val="0"/>
          <w:lang w:val="ru-RU"/>
        </w:rPr>
        <w:t xml:space="preserve"> </w:t>
      </w:r>
      <w:proofErr w:type="spellStart"/>
      <w:r w:rsidRPr="00B138E3">
        <w:rPr>
          <w:b w:val="0"/>
          <w:lang w:val="ru-RU"/>
        </w:rPr>
        <w:t>розраховується</w:t>
      </w:r>
      <w:proofErr w:type="spellEnd"/>
      <w:r w:rsidRPr="00B138E3">
        <w:rPr>
          <w:b w:val="0"/>
          <w:lang w:val="ru-RU"/>
        </w:rPr>
        <w:t xml:space="preserve"> </w:t>
      </w:r>
      <w:proofErr w:type="spellStart"/>
      <w:r w:rsidRPr="00B138E3">
        <w:rPr>
          <w:b w:val="0"/>
          <w:lang w:val="ru-RU"/>
        </w:rPr>
        <w:t>загальний</w:t>
      </w:r>
      <w:proofErr w:type="spellEnd"/>
      <w:r w:rsidRPr="00B138E3">
        <w:rPr>
          <w:b w:val="0"/>
          <w:lang w:val="ru-RU"/>
        </w:rPr>
        <w:t xml:space="preserve"> </w:t>
      </w:r>
      <w:proofErr w:type="spellStart"/>
      <w:r w:rsidRPr="00B138E3">
        <w:rPr>
          <w:b w:val="0"/>
          <w:lang w:val="ru-RU"/>
        </w:rPr>
        <w:t>інтегральний</w:t>
      </w:r>
      <w:proofErr w:type="spellEnd"/>
      <w:r w:rsidRPr="00B138E3">
        <w:rPr>
          <w:b w:val="0"/>
          <w:lang w:val="ru-RU"/>
        </w:rPr>
        <w:t xml:space="preserve"> </w:t>
      </w:r>
      <w:proofErr w:type="spellStart"/>
      <w:r w:rsidRPr="00B138E3">
        <w:rPr>
          <w:b w:val="0"/>
          <w:lang w:val="ru-RU"/>
        </w:rPr>
        <w:t>показник</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w:t>
      </w:r>
    </w:p>
    <w:p w14:paraId="1FEB77DC" w14:textId="77777777" w:rsidR="00636E31" w:rsidRDefault="00B138E3" w:rsidP="009F0A51">
      <w:pPr>
        <w:pStyle w:val="af1"/>
        <w:spacing w:line="240" w:lineRule="auto"/>
        <w:ind w:firstLine="709"/>
        <w:contextualSpacing/>
        <w:jc w:val="both"/>
        <w:rPr>
          <w:b w:val="0"/>
          <w:lang w:val="ru-RU"/>
        </w:rPr>
      </w:pPr>
      <w:proofErr w:type="spellStart"/>
      <w:r w:rsidRPr="00B138E3">
        <w:rPr>
          <w:b w:val="0"/>
          <w:lang w:val="ru-RU"/>
        </w:rPr>
        <w:t>Нормативні</w:t>
      </w:r>
      <w:proofErr w:type="spellEnd"/>
      <w:r w:rsidRPr="00B138E3">
        <w:rPr>
          <w:b w:val="0"/>
          <w:lang w:val="ru-RU"/>
        </w:rPr>
        <w:t xml:space="preserve"> </w:t>
      </w:r>
      <w:proofErr w:type="spellStart"/>
      <w:r w:rsidRPr="00B138E3">
        <w:rPr>
          <w:b w:val="0"/>
          <w:lang w:val="ru-RU"/>
        </w:rPr>
        <w:t>значення</w:t>
      </w:r>
      <w:proofErr w:type="spellEnd"/>
      <w:r w:rsidRPr="00B138E3">
        <w:rPr>
          <w:b w:val="0"/>
          <w:lang w:val="ru-RU"/>
        </w:rPr>
        <w:t xml:space="preserve"> за шкалами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були</w:t>
      </w:r>
      <w:proofErr w:type="spellEnd"/>
      <w:r w:rsidRPr="00B138E3">
        <w:rPr>
          <w:b w:val="0"/>
          <w:lang w:val="ru-RU"/>
        </w:rPr>
        <w:t xml:space="preserve"> такими: </w:t>
      </w:r>
      <w:proofErr w:type="spellStart"/>
      <w:r w:rsidRPr="00B138E3">
        <w:rPr>
          <w:b w:val="0"/>
          <w:lang w:val="ru-RU"/>
        </w:rPr>
        <w:t>загальна</w:t>
      </w:r>
      <w:proofErr w:type="spellEnd"/>
      <w:r w:rsidRPr="00B138E3">
        <w:rPr>
          <w:b w:val="0"/>
          <w:lang w:val="ru-RU"/>
        </w:rPr>
        <w:t xml:space="preserve"> </w:t>
      </w:r>
      <w:proofErr w:type="spellStart"/>
      <w:r w:rsidRPr="00B138E3">
        <w:rPr>
          <w:b w:val="0"/>
          <w:lang w:val="ru-RU"/>
        </w:rPr>
        <w:t>життєстійкість</w:t>
      </w:r>
      <w:proofErr w:type="spellEnd"/>
      <w:r w:rsidRPr="00B138E3">
        <w:rPr>
          <w:b w:val="0"/>
          <w:lang w:val="ru-RU"/>
        </w:rPr>
        <w:t xml:space="preserve"> – 80,72; </w:t>
      </w:r>
      <w:proofErr w:type="spellStart"/>
      <w:r w:rsidRPr="00B138E3">
        <w:rPr>
          <w:b w:val="0"/>
          <w:lang w:val="ru-RU"/>
        </w:rPr>
        <w:t>залучення</w:t>
      </w:r>
      <w:proofErr w:type="spellEnd"/>
      <w:r w:rsidRPr="00B138E3">
        <w:rPr>
          <w:b w:val="0"/>
          <w:lang w:val="ru-RU"/>
        </w:rPr>
        <w:t xml:space="preserve"> – 37,64; контроль – 29,14; </w:t>
      </w:r>
      <w:proofErr w:type="spellStart"/>
      <w:r w:rsidRPr="00B138E3">
        <w:rPr>
          <w:b w:val="0"/>
          <w:lang w:val="ru-RU"/>
        </w:rPr>
        <w:lastRenderedPageBreak/>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 13,91. </w:t>
      </w:r>
    </w:p>
    <w:p w14:paraId="4BE68CBF" w14:textId="14125FA2" w:rsidR="00C41FB2" w:rsidRDefault="00B138E3" w:rsidP="00D861CC">
      <w:pPr>
        <w:pStyle w:val="af1"/>
        <w:spacing w:line="240" w:lineRule="auto"/>
        <w:ind w:firstLine="709"/>
        <w:contextualSpacing/>
        <w:jc w:val="both"/>
        <w:rPr>
          <w:b w:val="0"/>
          <w:lang w:val="ru-RU"/>
        </w:rPr>
      </w:pPr>
      <w:r w:rsidRPr="00B138E3">
        <w:rPr>
          <w:b w:val="0"/>
          <w:lang w:val="ru-RU"/>
        </w:rPr>
        <w:t xml:space="preserve">За результатами </w:t>
      </w:r>
      <w:proofErr w:type="spellStart"/>
      <w:r w:rsidRPr="00B138E3">
        <w:rPr>
          <w:b w:val="0"/>
          <w:lang w:val="ru-RU"/>
        </w:rPr>
        <w:t>проведеного</w:t>
      </w:r>
      <w:proofErr w:type="spellEnd"/>
      <w:r w:rsidRPr="00B138E3">
        <w:rPr>
          <w:b w:val="0"/>
          <w:lang w:val="ru-RU"/>
        </w:rPr>
        <w:t xml:space="preserve"> </w:t>
      </w:r>
      <w:proofErr w:type="spellStart"/>
      <w:r w:rsidRPr="00B138E3">
        <w:rPr>
          <w:b w:val="0"/>
          <w:lang w:val="ru-RU"/>
        </w:rPr>
        <w:t>емпіричного</w:t>
      </w:r>
      <w:proofErr w:type="spell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встановлено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здобувачі</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продемонстрували</w:t>
      </w:r>
      <w:proofErr w:type="spellEnd"/>
      <w:r w:rsidRPr="00B138E3">
        <w:rPr>
          <w:b w:val="0"/>
          <w:lang w:val="ru-RU"/>
        </w:rPr>
        <w:t xml:space="preserve"> </w:t>
      </w:r>
      <w:proofErr w:type="spellStart"/>
      <w:r w:rsidRPr="00B138E3">
        <w:rPr>
          <w:b w:val="0"/>
          <w:lang w:val="ru-RU"/>
        </w:rPr>
        <w:t>рівень</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який</w:t>
      </w:r>
      <w:proofErr w:type="spellEnd"/>
      <w:r w:rsidRPr="00B138E3">
        <w:rPr>
          <w:b w:val="0"/>
          <w:lang w:val="ru-RU"/>
        </w:rPr>
        <w:t xml:space="preserve"> </w:t>
      </w:r>
      <w:proofErr w:type="spellStart"/>
      <w:r w:rsidRPr="00B138E3">
        <w:rPr>
          <w:b w:val="0"/>
          <w:lang w:val="ru-RU"/>
        </w:rPr>
        <w:t>перебуває</w:t>
      </w:r>
      <w:proofErr w:type="spellEnd"/>
      <w:r w:rsidRPr="00B138E3">
        <w:rPr>
          <w:b w:val="0"/>
          <w:lang w:val="ru-RU"/>
        </w:rPr>
        <w:t xml:space="preserve"> в межах </w:t>
      </w:r>
      <w:proofErr w:type="spellStart"/>
      <w:r w:rsidRPr="00B138E3">
        <w:rPr>
          <w:b w:val="0"/>
          <w:lang w:val="ru-RU"/>
        </w:rPr>
        <w:t>норми</w:t>
      </w:r>
      <w:proofErr w:type="spellEnd"/>
      <w:r w:rsidRPr="00B138E3">
        <w:rPr>
          <w:b w:val="0"/>
          <w:lang w:val="ru-RU"/>
        </w:rPr>
        <w:t xml:space="preserve">. </w:t>
      </w:r>
      <w:proofErr w:type="spellStart"/>
      <w:r w:rsidRPr="00B138E3">
        <w:rPr>
          <w:b w:val="0"/>
          <w:lang w:val="ru-RU"/>
        </w:rPr>
        <w:t>Аналіз</w:t>
      </w:r>
      <w:proofErr w:type="spellEnd"/>
      <w:r w:rsidRPr="00B138E3">
        <w:rPr>
          <w:b w:val="0"/>
          <w:lang w:val="ru-RU"/>
        </w:rPr>
        <w:t xml:space="preserve"> </w:t>
      </w:r>
      <w:proofErr w:type="spellStart"/>
      <w:r w:rsidRPr="00B138E3">
        <w:rPr>
          <w:b w:val="0"/>
          <w:lang w:val="ru-RU"/>
        </w:rPr>
        <w:t>окремих</w:t>
      </w:r>
      <w:proofErr w:type="spellEnd"/>
      <w:r w:rsidRPr="00B138E3">
        <w:rPr>
          <w:b w:val="0"/>
          <w:lang w:val="ru-RU"/>
        </w:rPr>
        <w:t xml:space="preserve"> </w:t>
      </w:r>
      <w:proofErr w:type="spellStart"/>
      <w:r w:rsidRPr="00B138E3">
        <w:rPr>
          <w:b w:val="0"/>
          <w:lang w:val="ru-RU"/>
        </w:rPr>
        <w:t>компонентів</w:t>
      </w:r>
      <w:proofErr w:type="spellEnd"/>
      <w:r w:rsidRPr="00B138E3">
        <w:rPr>
          <w:b w:val="0"/>
          <w:lang w:val="ru-RU"/>
        </w:rPr>
        <w:t xml:space="preserve"> показав,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показник</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w:t>
      </w:r>
      <w:proofErr w:type="spellStart"/>
      <w:r w:rsidRPr="00B138E3">
        <w:rPr>
          <w:b w:val="0"/>
          <w:lang w:val="ru-RU"/>
        </w:rPr>
        <w:t>наближається</w:t>
      </w:r>
      <w:proofErr w:type="spellEnd"/>
      <w:r w:rsidRPr="00B138E3">
        <w:rPr>
          <w:b w:val="0"/>
          <w:lang w:val="ru-RU"/>
        </w:rPr>
        <w:t xml:space="preserve"> до </w:t>
      </w:r>
      <w:proofErr w:type="spellStart"/>
      <w:r w:rsidRPr="00B138E3">
        <w:rPr>
          <w:b w:val="0"/>
          <w:lang w:val="ru-RU"/>
        </w:rPr>
        <w:t>нижньої</w:t>
      </w:r>
      <w:proofErr w:type="spellEnd"/>
      <w:r w:rsidRPr="00B138E3">
        <w:rPr>
          <w:b w:val="0"/>
          <w:lang w:val="ru-RU"/>
        </w:rPr>
        <w:t xml:space="preserve"> </w:t>
      </w:r>
      <w:proofErr w:type="spellStart"/>
      <w:r w:rsidRPr="00B138E3">
        <w:rPr>
          <w:b w:val="0"/>
          <w:lang w:val="ru-RU"/>
        </w:rPr>
        <w:t>межі</w:t>
      </w:r>
      <w:proofErr w:type="spellEnd"/>
      <w:r w:rsidRPr="00B138E3">
        <w:rPr>
          <w:b w:val="0"/>
          <w:lang w:val="ru-RU"/>
        </w:rPr>
        <w:t xml:space="preserve"> нормативного </w:t>
      </w:r>
      <w:proofErr w:type="spellStart"/>
      <w:r w:rsidRPr="00B138E3">
        <w:rPr>
          <w:b w:val="0"/>
          <w:lang w:val="ru-RU"/>
        </w:rPr>
        <w:t>діапазону</w:t>
      </w:r>
      <w:proofErr w:type="spellEnd"/>
      <w:r w:rsidRPr="00B138E3">
        <w:rPr>
          <w:b w:val="0"/>
          <w:lang w:val="ru-RU"/>
        </w:rPr>
        <w:t>.</w:t>
      </w:r>
    </w:p>
    <w:p w14:paraId="0CC27FDF" w14:textId="7128766F"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схильність</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до </w:t>
      </w:r>
      <w:proofErr w:type="spellStart"/>
      <w:r w:rsidRPr="00B138E3">
        <w:rPr>
          <w:b w:val="0"/>
          <w:lang w:val="ru-RU"/>
        </w:rPr>
        <w:t>зниженого</w:t>
      </w:r>
      <w:proofErr w:type="spellEnd"/>
      <w:r w:rsidRPr="00B138E3">
        <w:rPr>
          <w:b w:val="0"/>
          <w:lang w:val="ru-RU"/>
        </w:rPr>
        <w:t xml:space="preserve"> </w:t>
      </w:r>
      <w:proofErr w:type="spellStart"/>
      <w:r w:rsidRPr="00B138E3">
        <w:rPr>
          <w:b w:val="0"/>
          <w:lang w:val="ru-RU"/>
        </w:rPr>
        <w:t>рівня</w:t>
      </w:r>
      <w:proofErr w:type="spellEnd"/>
      <w:r w:rsidRPr="00B138E3">
        <w:rPr>
          <w:b w:val="0"/>
          <w:lang w:val="ru-RU"/>
        </w:rPr>
        <w:t xml:space="preserve"> </w:t>
      </w:r>
      <w:proofErr w:type="spellStart"/>
      <w:r w:rsidRPr="00B138E3">
        <w:rPr>
          <w:b w:val="0"/>
          <w:lang w:val="ru-RU"/>
        </w:rPr>
        <w:t>емоційного</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в </w:t>
      </w:r>
      <w:proofErr w:type="spellStart"/>
      <w:r w:rsidRPr="00B138E3">
        <w:rPr>
          <w:b w:val="0"/>
          <w:lang w:val="ru-RU"/>
        </w:rPr>
        <w:t>події</w:t>
      </w:r>
      <w:proofErr w:type="spellEnd"/>
      <w:r w:rsidRPr="00B138E3">
        <w:rPr>
          <w:b w:val="0"/>
          <w:lang w:val="ru-RU"/>
        </w:rPr>
        <w:t xml:space="preserve">, </w:t>
      </w:r>
      <w:proofErr w:type="spellStart"/>
      <w:r w:rsidRPr="00B138E3">
        <w:rPr>
          <w:b w:val="0"/>
          <w:lang w:val="ru-RU"/>
        </w:rPr>
        <w:t>обмеження</w:t>
      </w:r>
      <w:proofErr w:type="spellEnd"/>
      <w:r w:rsidRPr="00B138E3">
        <w:rPr>
          <w:b w:val="0"/>
          <w:lang w:val="ru-RU"/>
        </w:rPr>
        <w:t xml:space="preserve"> </w:t>
      </w:r>
      <w:proofErr w:type="spellStart"/>
      <w:r w:rsidRPr="00B138E3">
        <w:rPr>
          <w:b w:val="0"/>
          <w:lang w:val="ru-RU"/>
        </w:rPr>
        <w:t>взаємодії</w:t>
      </w:r>
      <w:proofErr w:type="spellEnd"/>
      <w:r w:rsidRPr="00B138E3">
        <w:rPr>
          <w:b w:val="0"/>
          <w:lang w:val="ru-RU"/>
        </w:rPr>
        <w:t xml:space="preserve"> з </w:t>
      </w:r>
      <w:proofErr w:type="spellStart"/>
      <w:r w:rsidRPr="00B138E3">
        <w:rPr>
          <w:b w:val="0"/>
          <w:lang w:val="ru-RU"/>
        </w:rPr>
        <w:t>навколишнім</w:t>
      </w:r>
      <w:proofErr w:type="spellEnd"/>
      <w:r w:rsidRPr="00B138E3">
        <w:rPr>
          <w:b w:val="0"/>
          <w:lang w:val="ru-RU"/>
        </w:rPr>
        <w:t xml:space="preserve"> </w:t>
      </w:r>
      <w:proofErr w:type="spellStart"/>
      <w:r w:rsidRPr="00B138E3">
        <w:rPr>
          <w:b w:val="0"/>
          <w:lang w:val="ru-RU"/>
        </w:rPr>
        <w:t>середовищем</w:t>
      </w:r>
      <w:proofErr w:type="spellEnd"/>
      <w:r w:rsidRPr="00B138E3">
        <w:rPr>
          <w:b w:val="0"/>
          <w:lang w:val="ru-RU"/>
        </w:rPr>
        <w:t xml:space="preserve"> та </w:t>
      </w:r>
      <w:proofErr w:type="spellStart"/>
      <w:r w:rsidRPr="00B138E3">
        <w:rPr>
          <w:b w:val="0"/>
          <w:lang w:val="ru-RU"/>
        </w:rPr>
        <w:t>прагнення</w:t>
      </w:r>
      <w:proofErr w:type="spellEnd"/>
      <w:r w:rsidRPr="00B138E3">
        <w:rPr>
          <w:b w:val="0"/>
          <w:lang w:val="ru-RU"/>
        </w:rPr>
        <w:t xml:space="preserve"> </w:t>
      </w:r>
      <w:proofErr w:type="spellStart"/>
      <w:r w:rsidRPr="00B138E3">
        <w:rPr>
          <w:b w:val="0"/>
          <w:lang w:val="ru-RU"/>
        </w:rPr>
        <w:t>дистанціюватися</w:t>
      </w:r>
      <w:proofErr w:type="spellEnd"/>
      <w:r w:rsidRPr="00B138E3">
        <w:rPr>
          <w:b w:val="0"/>
          <w:lang w:val="ru-RU"/>
        </w:rPr>
        <w:t xml:space="preserve"> </w:t>
      </w:r>
      <w:proofErr w:type="spellStart"/>
      <w:r w:rsidRPr="00B138E3">
        <w:rPr>
          <w:b w:val="0"/>
          <w:lang w:val="ru-RU"/>
        </w:rPr>
        <w:t>від</w:t>
      </w:r>
      <w:proofErr w:type="spellEnd"/>
      <w:r w:rsidRPr="00B138E3">
        <w:rPr>
          <w:b w:val="0"/>
          <w:lang w:val="ru-RU"/>
        </w:rPr>
        <w:t xml:space="preserve"> </w:t>
      </w:r>
      <w:proofErr w:type="spellStart"/>
      <w:r w:rsidRPr="00B138E3">
        <w:rPr>
          <w:b w:val="0"/>
          <w:lang w:val="ru-RU"/>
        </w:rPr>
        <w:t>ситуацій</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викликають</w:t>
      </w:r>
      <w:proofErr w:type="spellEnd"/>
      <w:r w:rsidRPr="00B138E3">
        <w:rPr>
          <w:b w:val="0"/>
          <w:lang w:val="ru-RU"/>
        </w:rPr>
        <w:t xml:space="preserve"> </w:t>
      </w:r>
      <w:proofErr w:type="spellStart"/>
      <w:r w:rsidRPr="00B138E3">
        <w:rPr>
          <w:b w:val="0"/>
          <w:lang w:val="ru-RU"/>
        </w:rPr>
        <w:t>напруження</w:t>
      </w:r>
      <w:proofErr w:type="spellEnd"/>
      <w:r w:rsidRPr="00B138E3">
        <w:rPr>
          <w:b w:val="0"/>
          <w:lang w:val="ru-RU"/>
        </w:rPr>
        <w:t xml:space="preserve">. </w:t>
      </w:r>
      <w:proofErr w:type="spellStart"/>
      <w:r w:rsidRPr="00B138E3">
        <w:rPr>
          <w:b w:val="0"/>
          <w:lang w:val="ru-RU"/>
        </w:rPr>
        <w:t>Здобувачі</w:t>
      </w:r>
      <w:proofErr w:type="spellEnd"/>
      <w:r w:rsidRPr="00B138E3">
        <w:rPr>
          <w:b w:val="0"/>
          <w:lang w:val="ru-RU"/>
        </w:rPr>
        <w:t xml:space="preserve"> </w:t>
      </w:r>
      <w:proofErr w:type="spellStart"/>
      <w:r w:rsidRPr="00B138E3">
        <w:rPr>
          <w:b w:val="0"/>
          <w:lang w:val="ru-RU"/>
        </w:rPr>
        <w:t>схильні</w:t>
      </w:r>
      <w:proofErr w:type="spellEnd"/>
      <w:r w:rsidRPr="00B138E3">
        <w:rPr>
          <w:b w:val="0"/>
          <w:lang w:val="ru-RU"/>
        </w:rPr>
        <w:t xml:space="preserve"> до </w:t>
      </w:r>
      <w:proofErr w:type="spellStart"/>
      <w:r w:rsidRPr="00B138E3">
        <w:rPr>
          <w:b w:val="0"/>
          <w:lang w:val="ru-RU"/>
        </w:rPr>
        <w:t>аналізу</w:t>
      </w:r>
      <w:proofErr w:type="spellEnd"/>
      <w:r w:rsidRPr="00B138E3">
        <w:rPr>
          <w:b w:val="0"/>
          <w:lang w:val="ru-RU"/>
        </w:rPr>
        <w:t xml:space="preserve"> та </w:t>
      </w:r>
      <w:proofErr w:type="spellStart"/>
      <w:r w:rsidRPr="00B138E3">
        <w:rPr>
          <w:b w:val="0"/>
          <w:lang w:val="ru-RU"/>
        </w:rPr>
        <w:t>рефлексії</w:t>
      </w:r>
      <w:proofErr w:type="spellEnd"/>
      <w:r w:rsidRPr="00B138E3">
        <w:rPr>
          <w:b w:val="0"/>
          <w:lang w:val="ru-RU"/>
        </w:rPr>
        <w:t xml:space="preserve"> у </w:t>
      </w:r>
      <w:proofErr w:type="spellStart"/>
      <w:r w:rsidRPr="00B138E3">
        <w:rPr>
          <w:b w:val="0"/>
          <w:lang w:val="ru-RU"/>
        </w:rPr>
        <w:t>процесі</w:t>
      </w:r>
      <w:proofErr w:type="spellEnd"/>
      <w:r w:rsidRPr="00B138E3">
        <w:rPr>
          <w:b w:val="0"/>
          <w:lang w:val="ru-RU"/>
        </w:rPr>
        <w:t xml:space="preserve">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рішень</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може</w:t>
      </w:r>
      <w:proofErr w:type="spellEnd"/>
      <w:r w:rsidRPr="00B138E3">
        <w:rPr>
          <w:b w:val="0"/>
          <w:lang w:val="ru-RU"/>
        </w:rPr>
        <w:t xml:space="preserve"> бути адаптивною </w:t>
      </w:r>
      <w:proofErr w:type="spellStart"/>
      <w:r w:rsidRPr="00B138E3">
        <w:rPr>
          <w:b w:val="0"/>
          <w:lang w:val="ru-RU"/>
        </w:rPr>
        <w:t>стратегією</w:t>
      </w:r>
      <w:proofErr w:type="spellEnd"/>
      <w:r w:rsidRPr="00B138E3">
        <w:rPr>
          <w:b w:val="0"/>
          <w:lang w:val="ru-RU"/>
        </w:rPr>
        <w:t xml:space="preserve"> </w:t>
      </w:r>
      <w:proofErr w:type="spellStart"/>
      <w:r w:rsidRPr="00B138E3">
        <w:rPr>
          <w:b w:val="0"/>
          <w:lang w:val="ru-RU"/>
        </w:rPr>
        <w:t>уникнення</w:t>
      </w:r>
      <w:proofErr w:type="spellEnd"/>
      <w:r w:rsidRPr="00B138E3">
        <w:rPr>
          <w:b w:val="0"/>
          <w:lang w:val="ru-RU"/>
        </w:rPr>
        <w:t xml:space="preserve"> </w:t>
      </w:r>
      <w:proofErr w:type="spellStart"/>
      <w:r w:rsidRPr="00B138E3">
        <w:rPr>
          <w:b w:val="0"/>
          <w:lang w:val="ru-RU"/>
        </w:rPr>
        <w:t>надмірної</w:t>
      </w:r>
      <w:proofErr w:type="spellEnd"/>
      <w:r w:rsidRPr="00B138E3">
        <w:rPr>
          <w:b w:val="0"/>
          <w:lang w:val="ru-RU"/>
        </w:rPr>
        <w:t xml:space="preserve"> </w:t>
      </w:r>
      <w:proofErr w:type="spellStart"/>
      <w:r w:rsidRPr="00B138E3">
        <w:rPr>
          <w:b w:val="0"/>
          <w:lang w:val="ru-RU"/>
        </w:rPr>
        <w:t>психологічної</w:t>
      </w:r>
      <w:proofErr w:type="spellEnd"/>
      <w:r w:rsidRPr="00B138E3">
        <w:rPr>
          <w:b w:val="0"/>
          <w:lang w:val="ru-RU"/>
        </w:rPr>
        <w:t xml:space="preserve"> </w:t>
      </w:r>
      <w:proofErr w:type="spellStart"/>
      <w:r w:rsidRPr="00B138E3">
        <w:rPr>
          <w:b w:val="0"/>
          <w:lang w:val="ru-RU"/>
        </w:rPr>
        <w:t>напруги</w:t>
      </w:r>
      <w:proofErr w:type="spellEnd"/>
      <w:r w:rsidRPr="00B138E3">
        <w:rPr>
          <w:b w:val="0"/>
          <w:lang w:val="ru-RU"/>
        </w:rPr>
        <w:t>.</w:t>
      </w:r>
    </w:p>
    <w:p w14:paraId="3450E19B" w14:textId="6CE48F16"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Водночас</w:t>
      </w:r>
      <w:proofErr w:type="spellEnd"/>
      <w:r w:rsidRPr="00B138E3">
        <w:rPr>
          <w:b w:val="0"/>
          <w:lang w:val="ru-RU"/>
        </w:rPr>
        <w:t xml:space="preserve"> </w:t>
      </w:r>
      <w:proofErr w:type="spellStart"/>
      <w:r w:rsidRPr="00B138E3">
        <w:rPr>
          <w:b w:val="0"/>
          <w:lang w:val="ru-RU"/>
        </w:rPr>
        <w:t>рівень</w:t>
      </w:r>
      <w:proofErr w:type="spellEnd"/>
      <w:r w:rsidRPr="00B138E3">
        <w:rPr>
          <w:b w:val="0"/>
          <w:lang w:val="ru-RU"/>
        </w:rPr>
        <w:t xml:space="preserve">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w:t>
      </w:r>
      <w:proofErr w:type="spellStart"/>
      <w:r w:rsidRPr="00B138E3">
        <w:rPr>
          <w:b w:val="0"/>
          <w:lang w:val="ru-RU"/>
        </w:rPr>
        <w:t>наближений</w:t>
      </w:r>
      <w:proofErr w:type="spellEnd"/>
      <w:r w:rsidRPr="00B138E3">
        <w:rPr>
          <w:b w:val="0"/>
          <w:lang w:val="ru-RU"/>
        </w:rPr>
        <w:t xml:space="preserve"> до </w:t>
      </w:r>
      <w:proofErr w:type="spellStart"/>
      <w:r w:rsidRPr="00B138E3">
        <w:rPr>
          <w:b w:val="0"/>
          <w:lang w:val="ru-RU"/>
        </w:rPr>
        <w:t>верхньої</w:t>
      </w:r>
      <w:proofErr w:type="spellEnd"/>
      <w:r w:rsidRPr="00B138E3">
        <w:rPr>
          <w:b w:val="0"/>
          <w:lang w:val="ru-RU"/>
        </w:rPr>
        <w:t xml:space="preserve"> </w:t>
      </w:r>
      <w:proofErr w:type="spellStart"/>
      <w:r w:rsidRPr="00B138E3">
        <w:rPr>
          <w:b w:val="0"/>
          <w:lang w:val="ru-RU"/>
        </w:rPr>
        <w:t>межі</w:t>
      </w:r>
      <w:proofErr w:type="spellEnd"/>
      <w:r w:rsidRPr="00B138E3">
        <w:rPr>
          <w:b w:val="0"/>
          <w:lang w:val="ru-RU"/>
        </w:rPr>
        <w:t xml:space="preserve"> </w:t>
      </w:r>
      <w:proofErr w:type="spellStart"/>
      <w:r w:rsidRPr="00B138E3">
        <w:rPr>
          <w:b w:val="0"/>
          <w:lang w:val="ru-RU"/>
        </w:rPr>
        <w:t>норми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готовність</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діяти</w:t>
      </w:r>
      <w:proofErr w:type="spellEnd"/>
      <w:r w:rsidRPr="00B138E3">
        <w:rPr>
          <w:b w:val="0"/>
          <w:lang w:val="ru-RU"/>
        </w:rPr>
        <w:t xml:space="preserve"> у </w:t>
      </w:r>
      <w:proofErr w:type="spellStart"/>
      <w:r w:rsidRPr="00B138E3">
        <w:rPr>
          <w:b w:val="0"/>
          <w:lang w:val="ru-RU"/>
        </w:rPr>
        <w:t>невизначених</w:t>
      </w:r>
      <w:proofErr w:type="spellEnd"/>
      <w:r w:rsidRPr="00B138E3">
        <w:rPr>
          <w:b w:val="0"/>
          <w:lang w:val="ru-RU"/>
        </w:rPr>
        <w:t xml:space="preserve"> </w:t>
      </w:r>
      <w:proofErr w:type="spellStart"/>
      <w:r w:rsidRPr="00B138E3">
        <w:rPr>
          <w:b w:val="0"/>
          <w:lang w:val="ru-RU"/>
        </w:rPr>
        <w:t>обставинах</w:t>
      </w:r>
      <w:proofErr w:type="spellEnd"/>
      <w:r w:rsidRPr="00B138E3">
        <w:rPr>
          <w:b w:val="0"/>
          <w:lang w:val="ru-RU"/>
        </w:rPr>
        <w:t xml:space="preserve">, </w:t>
      </w:r>
      <w:proofErr w:type="spellStart"/>
      <w:r w:rsidRPr="00B138E3">
        <w:rPr>
          <w:b w:val="0"/>
          <w:lang w:val="ru-RU"/>
        </w:rPr>
        <w:t>приймати</w:t>
      </w:r>
      <w:proofErr w:type="spellEnd"/>
      <w:r w:rsidRPr="00B138E3">
        <w:rPr>
          <w:b w:val="0"/>
          <w:lang w:val="ru-RU"/>
        </w:rPr>
        <w:t xml:space="preserve"> </w:t>
      </w:r>
      <w:proofErr w:type="spellStart"/>
      <w:r w:rsidRPr="00B138E3">
        <w:rPr>
          <w:b w:val="0"/>
          <w:lang w:val="ru-RU"/>
        </w:rPr>
        <w:t>рішення</w:t>
      </w:r>
      <w:proofErr w:type="spellEnd"/>
      <w:r w:rsidRPr="00B138E3">
        <w:rPr>
          <w:b w:val="0"/>
          <w:lang w:val="ru-RU"/>
        </w:rPr>
        <w:t xml:space="preserve"> без </w:t>
      </w:r>
      <w:proofErr w:type="spellStart"/>
      <w:r w:rsidRPr="00B138E3">
        <w:rPr>
          <w:b w:val="0"/>
          <w:lang w:val="ru-RU"/>
        </w:rPr>
        <w:t>гарантованого</w:t>
      </w:r>
      <w:proofErr w:type="spellEnd"/>
      <w:r w:rsidRPr="00B138E3">
        <w:rPr>
          <w:b w:val="0"/>
          <w:lang w:val="ru-RU"/>
        </w:rPr>
        <w:t xml:space="preserve"> позитивного результату та </w:t>
      </w:r>
      <w:proofErr w:type="spellStart"/>
      <w:r w:rsidRPr="00B138E3">
        <w:rPr>
          <w:b w:val="0"/>
          <w:lang w:val="ru-RU"/>
        </w:rPr>
        <w:t>брати</w:t>
      </w:r>
      <w:proofErr w:type="spellEnd"/>
      <w:r w:rsidRPr="00B138E3">
        <w:rPr>
          <w:b w:val="0"/>
          <w:lang w:val="ru-RU"/>
        </w:rPr>
        <w:t xml:space="preserve"> </w:t>
      </w:r>
      <w:proofErr w:type="spellStart"/>
      <w:r w:rsidRPr="00B138E3">
        <w:rPr>
          <w:b w:val="0"/>
          <w:lang w:val="ru-RU"/>
        </w:rPr>
        <w:t>відповідальність</w:t>
      </w:r>
      <w:proofErr w:type="spellEnd"/>
      <w:r w:rsidRPr="00B138E3">
        <w:rPr>
          <w:b w:val="0"/>
          <w:lang w:val="ru-RU"/>
        </w:rPr>
        <w:t xml:space="preserve"> за </w:t>
      </w:r>
      <w:proofErr w:type="spellStart"/>
      <w:r w:rsidRPr="00B138E3">
        <w:rPr>
          <w:b w:val="0"/>
          <w:lang w:val="ru-RU"/>
        </w:rPr>
        <w:t>наслідки</w:t>
      </w:r>
      <w:proofErr w:type="spellEnd"/>
      <w:r w:rsidRPr="00B138E3">
        <w:rPr>
          <w:b w:val="0"/>
          <w:lang w:val="ru-RU"/>
        </w:rPr>
        <w:t xml:space="preserve"> </w:t>
      </w:r>
      <w:proofErr w:type="spellStart"/>
      <w:r w:rsidRPr="00B138E3">
        <w:rPr>
          <w:b w:val="0"/>
          <w:lang w:val="ru-RU"/>
        </w:rPr>
        <w:t>власних</w:t>
      </w:r>
      <w:proofErr w:type="spellEnd"/>
      <w:r w:rsidRPr="00B138E3">
        <w:rPr>
          <w:b w:val="0"/>
          <w:lang w:val="ru-RU"/>
        </w:rPr>
        <w:t xml:space="preserve"> </w:t>
      </w:r>
      <w:proofErr w:type="spellStart"/>
      <w:r w:rsidRPr="00B138E3">
        <w:rPr>
          <w:b w:val="0"/>
          <w:lang w:val="ru-RU"/>
        </w:rPr>
        <w:t>дій</w:t>
      </w:r>
      <w:proofErr w:type="spellEnd"/>
      <w:r w:rsidRPr="00B138E3">
        <w:rPr>
          <w:b w:val="0"/>
          <w:lang w:val="ru-RU"/>
        </w:rPr>
        <w:t xml:space="preserve">. </w:t>
      </w:r>
      <w:proofErr w:type="spellStart"/>
      <w:r w:rsidRPr="00B138E3">
        <w:rPr>
          <w:b w:val="0"/>
          <w:lang w:val="ru-RU"/>
        </w:rPr>
        <w:t>Це</w:t>
      </w:r>
      <w:proofErr w:type="spellEnd"/>
      <w:r w:rsidRPr="00B138E3">
        <w:rPr>
          <w:b w:val="0"/>
          <w:lang w:val="ru-RU"/>
        </w:rPr>
        <w:t xml:space="preserve"> є </w:t>
      </w:r>
      <w:proofErr w:type="spellStart"/>
      <w:r w:rsidRPr="00B138E3">
        <w:rPr>
          <w:b w:val="0"/>
          <w:lang w:val="ru-RU"/>
        </w:rPr>
        <w:t>важливим</w:t>
      </w:r>
      <w:proofErr w:type="spellEnd"/>
      <w:r w:rsidRPr="00B138E3">
        <w:rPr>
          <w:b w:val="0"/>
          <w:lang w:val="ru-RU"/>
        </w:rPr>
        <w:t xml:space="preserve"> </w:t>
      </w:r>
      <w:proofErr w:type="spellStart"/>
      <w:r w:rsidRPr="00B138E3">
        <w:rPr>
          <w:b w:val="0"/>
          <w:lang w:val="ru-RU"/>
        </w:rPr>
        <w:t>чинником</w:t>
      </w:r>
      <w:proofErr w:type="spellEnd"/>
      <w:r w:rsidRPr="00B138E3">
        <w:rPr>
          <w:b w:val="0"/>
          <w:lang w:val="ru-RU"/>
        </w:rPr>
        <w:t xml:space="preserve"> </w:t>
      </w:r>
      <w:proofErr w:type="spellStart"/>
      <w:r w:rsidRPr="00B138E3">
        <w:rPr>
          <w:b w:val="0"/>
          <w:lang w:val="ru-RU"/>
        </w:rPr>
        <w:t>особистісної</w:t>
      </w:r>
      <w:proofErr w:type="spellEnd"/>
      <w:r w:rsidRPr="00B138E3">
        <w:rPr>
          <w:b w:val="0"/>
          <w:lang w:val="ru-RU"/>
        </w:rPr>
        <w:t xml:space="preserve"> </w:t>
      </w:r>
      <w:proofErr w:type="spellStart"/>
      <w:r w:rsidRPr="00B138E3">
        <w:rPr>
          <w:b w:val="0"/>
          <w:lang w:val="ru-RU"/>
        </w:rPr>
        <w:t>ефективності</w:t>
      </w:r>
      <w:proofErr w:type="spellEnd"/>
      <w:r w:rsidRPr="00B138E3">
        <w:rPr>
          <w:b w:val="0"/>
          <w:lang w:val="ru-RU"/>
        </w:rPr>
        <w:t xml:space="preserve">, </w:t>
      </w:r>
      <w:proofErr w:type="spellStart"/>
      <w:r w:rsidRPr="00B138E3">
        <w:rPr>
          <w:b w:val="0"/>
          <w:lang w:val="ru-RU"/>
        </w:rPr>
        <w:t>адже</w:t>
      </w:r>
      <w:proofErr w:type="spellEnd"/>
      <w:r w:rsidRPr="00B138E3">
        <w:rPr>
          <w:b w:val="0"/>
          <w:lang w:val="ru-RU"/>
        </w:rPr>
        <w:t xml:space="preserve"> </w:t>
      </w:r>
      <w:proofErr w:type="spellStart"/>
      <w:r w:rsidRPr="00B138E3">
        <w:rPr>
          <w:b w:val="0"/>
          <w:lang w:val="ru-RU"/>
        </w:rPr>
        <w:t>формує</w:t>
      </w:r>
      <w:proofErr w:type="spellEnd"/>
      <w:r w:rsidRPr="00B138E3">
        <w:rPr>
          <w:b w:val="0"/>
          <w:lang w:val="ru-RU"/>
        </w:rPr>
        <w:t xml:space="preserve"> </w:t>
      </w:r>
      <w:proofErr w:type="spellStart"/>
      <w:r w:rsidRPr="00B138E3">
        <w:rPr>
          <w:b w:val="0"/>
          <w:lang w:val="ru-RU"/>
        </w:rPr>
        <w:t>адаптаційні</w:t>
      </w:r>
      <w:proofErr w:type="spellEnd"/>
      <w:r w:rsidRPr="00B138E3">
        <w:rPr>
          <w:b w:val="0"/>
          <w:lang w:val="ru-RU"/>
        </w:rPr>
        <w:t xml:space="preserve"> </w:t>
      </w:r>
      <w:proofErr w:type="spellStart"/>
      <w:r w:rsidRPr="00B138E3">
        <w:rPr>
          <w:b w:val="0"/>
          <w:lang w:val="ru-RU"/>
        </w:rPr>
        <w:t>стратегії</w:t>
      </w:r>
      <w:proofErr w:type="spellEnd"/>
      <w:r w:rsidRPr="00B138E3">
        <w:rPr>
          <w:b w:val="0"/>
          <w:lang w:val="ru-RU"/>
        </w:rPr>
        <w:t xml:space="preserve"> в </w:t>
      </w:r>
      <w:proofErr w:type="spellStart"/>
      <w:r w:rsidRPr="00B138E3">
        <w:rPr>
          <w:b w:val="0"/>
          <w:lang w:val="ru-RU"/>
        </w:rPr>
        <w:t>умовах</w:t>
      </w:r>
      <w:proofErr w:type="spellEnd"/>
      <w:r w:rsidRPr="00B138E3">
        <w:rPr>
          <w:b w:val="0"/>
          <w:lang w:val="ru-RU"/>
        </w:rPr>
        <w:t xml:space="preserve"> </w:t>
      </w:r>
      <w:proofErr w:type="spellStart"/>
      <w:r w:rsidRPr="00B138E3">
        <w:rPr>
          <w:b w:val="0"/>
          <w:lang w:val="ru-RU"/>
        </w:rPr>
        <w:t>нестабільності</w:t>
      </w:r>
      <w:proofErr w:type="spellEnd"/>
      <w:r w:rsidRPr="00B138E3">
        <w:rPr>
          <w:b w:val="0"/>
          <w:lang w:val="ru-RU"/>
        </w:rPr>
        <w:t>.</w:t>
      </w:r>
    </w:p>
    <w:p w14:paraId="771D3A81" w14:textId="58DF0D3B"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Рівень</w:t>
      </w:r>
      <w:proofErr w:type="spellEnd"/>
      <w:r w:rsidRPr="00B138E3">
        <w:rPr>
          <w:b w:val="0"/>
          <w:lang w:val="ru-RU"/>
        </w:rPr>
        <w:t xml:space="preserve"> контролю в межах нормативного </w:t>
      </w:r>
      <w:proofErr w:type="spellStart"/>
      <w:r w:rsidRPr="00B138E3">
        <w:rPr>
          <w:b w:val="0"/>
          <w:lang w:val="ru-RU"/>
        </w:rPr>
        <w:t>діапазону</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достатню</w:t>
      </w:r>
      <w:proofErr w:type="spellEnd"/>
      <w:r w:rsidRPr="00B138E3">
        <w:rPr>
          <w:b w:val="0"/>
          <w:lang w:val="ru-RU"/>
        </w:rPr>
        <w:t xml:space="preserve"> </w:t>
      </w:r>
      <w:proofErr w:type="spellStart"/>
      <w:r w:rsidRPr="00B138E3">
        <w:rPr>
          <w:b w:val="0"/>
          <w:lang w:val="ru-RU"/>
        </w:rPr>
        <w:t>впевненість</w:t>
      </w:r>
      <w:proofErr w:type="spellEnd"/>
      <w:r w:rsidRPr="00B138E3">
        <w:rPr>
          <w:b w:val="0"/>
          <w:lang w:val="ru-RU"/>
        </w:rPr>
        <w:t xml:space="preserve"> у </w:t>
      </w:r>
      <w:proofErr w:type="spellStart"/>
      <w:r w:rsidRPr="00B138E3">
        <w:rPr>
          <w:b w:val="0"/>
          <w:lang w:val="ru-RU"/>
        </w:rPr>
        <w:t>власній</w:t>
      </w:r>
      <w:proofErr w:type="spellEnd"/>
      <w:r w:rsidRPr="00B138E3">
        <w:rPr>
          <w:b w:val="0"/>
          <w:lang w:val="ru-RU"/>
        </w:rPr>
        <w:t xml:space="preserve"> </w:t>
      </w:r>
      <w:proofErr w:type="spellStart"/>
      <w:r w:rsidRPr="00B138E3">
        <w:rPr>
          <w:b w:val="0"/>
          <w:lang w:val="ru-RU"/>
        </w:rPr>
        <w:t>здатності</w:t>
      </w:r>
      <w:proofErr w:type="spellEnd"/>
      <w:r w:rsidRPr="00B138E3">
        <w:rPr>
          <w:b w:val="0"/>
          <w:lang w:val="ru-RU"/>
        </w:rPr>
        <w:t xml:space="preserve"> </w:t>
      </w:r>
      <w:proofErr w:type="spellStart"/>
      <w:r w:rsidRPr="00B138E3">
        <w:rPr>
          <w:b w:val="0"/>
          <w:lang w:val="ru-RU"/>
        </w:rPr>
        <w:t>впливати</w:t>
      </w:r>
      <w:proofErr w:type="spellEnd"/>
      <w:r w:rsidRPr="00B138E3">
        <w:rPr>
          <w:b w:val="0"/>
          <w:lang w:val="ru-RU"/>
        </w:rPr>
        <w:t xml:space="preserve"> на </w:t>
      </w:r>
      <w:proofErr w:type="spellStart"/>
      <w:r w:rsidRPr="00B138E3">
        <w:rPr>
          <w:b w:val="0"/>
          <w:lang w:val="ru-RU"/>
        </w:rPr>
        <w:t>події</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відбуваються</w:t>
      </w:r>
      <w:proofErr w:type="spellEnd"/>
      <w:r w:rsidRPr="00B138E3">
        <w:rPr>
          <w:b w:val="0"/>
          <w:lang w:val="ru-RU"/>
        </w:rPr>
        <w:t xml:space="preserve">, та </w:t>
      </w:r>
      <w:proofErr w:type="spellStart"/>
      <w:r w:rsidRPr="00B138E3">
        <w:rPr>
          <w:b w:val="0"/>
          <w:lang w:val="ru-RU"/>
        </w:rPr>
        <w:t>управляти</w:t>
      </w:r>
      <w:proofErr w:type="spellEnd"/>
      <w:r w:rsidRPr="00B138E3">
        <w:rPr>
          <w:b w:val="0"/>
          <w:lang w:val="ru-RU"/>
        </w:rPr>
        <w:t xml:space="preserve"> ними. </w:t>
      </w:r>
      <w:proofErr w:type="spellStart"/>
      <w:r w:rsidRPr="00B138E3">
        <w:rPr>
          <w:b w:val="0"/>
          <w:lang w:val="ru-RU"/>
        </w:rPr>
        <w:t>Відповідно</w:t>
      </w:r>
      <w:proofErr w:type="spellEnd"/>
      <w:r w:rsidRPr="00B138E3">
        <w:rPr>
          <w:b w:val="0"/>
          <w:lang w:val="ru-RU"/>
        </w:rPr>
        <w:t xml:space="preserve">, </w:t>
      </w:r>
      <w:proofErr w:type="spellStart"/>
      <w:r w:rsidRPr="00B138E3">
        <w:rPr>
          <w:b w:val="0"/>
          <w:lang w:val="ru-RU"/>
        </w:rPr>
        <w:t>здобувачі</w:t>
      </w:r>
      <w:proofErr w:type="spellEnd"/>
      <w:r w:rsidRPr="00B138E3">
        <w:rPr>
          <w:b w:val="0"/>
          <w:lang w:val="ru-RU"/>
        </w:rPr>
        <w:t xml:space="preserve"> </w:t>
      </w:r>
      <w:proofErr w:type="spellStart"/>
      <w:r w:rsidRPr="00B138E3">
        <w:rPr>
          <w:b w:val="0"/>
          <w:lang w:val="ru-RU"/>
        </w:rPr>
        <w:t>сприймають</w:t>
      </w:r>
      <w:proofErr w:type="spellEnd"/>
      <w:r w:rsidRPr="00B138E3">
        <w:rPr>
          <w:b w:val="0"/>
          <w:lang w:val="ru-RU"/>
        </w:rPr>
        <w:t xml:space="preserve"> себе як </w:t>
      </w:r>
      <w:proofErr w:type="spellStart"/>
      <w:r w:rsidRPr="00B138E3">
        <w:rPr>
          <w:b w:val="0"/>
          <w:lang w:val="ru-RU"/>
        </w:rPr>
        <w:t>суб</w:t>
      </w:r>
      <w:r w:rsidR="00345796">
        <w:rPr>
          <w:b w:val="0"/>
          <w:lang w:val="ru-RU"/>
        </w:rPr>
        <w:t>’</w:t>
      </w:r>
      <w:r w:rsidRPr="00B138E3">
        <w:rPr>
          <w:b w:val="0"/>
          <w:lang w:val="ru-RU"/>
        </w:rPr>
        <w:t>єктів</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вплив</w:t>
      </w:r>
      <w:proofErr w:type="spellEnd"/>
      <w:r w:rsidRPr="00B138E3">
        <w:rPr>
          <w:b w:val="0"/>
          <w:lang w:val="ru-RU"/>
        </w:rPr>
        <w:t xml:space="preserve"> на </w:t>
      </w:r>
      <w:proofErr w:type="spellStart"/>
      <w:r w:rsidRPr="00B138E3">
        <w:rPr>
          <w:b w:val="0"/>
          <w:lang w:val="ru-RU"/>
        </w:rPr>
        <w:t>життєві</w:t>
      </w:r>
      <w:proofErr w:type="spellEnd"/>
      <w:r w:rsidRPr="00B138E3">
        <w:rPr>
          <w:b w:val="0"/>
          <w:lang w:val="ru-RU"/>
        </w:rPr>
        <w:t xml:space="preserve"> </w:t>
      </w:r>
      <w:proofErr w:type="spellStart"/>
      <w:r w:rsidRPr="00B138E3">
        <w:rPr>
          <w:b w:val="0"/>
          <w:lang w:val="ru-RU"/>
        </w:rPr>
        <w:t>обставини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є </w:t>
      </w:r>
      <w:proofErr w:type="spellStart"/>
      <w:r w:rsidRPr="00B138E3">
        <w:rPr>
          <w:b w:val="0"/>
          <w:lang w:val="ru-RU"/>
        </w:rPr>
        <w:t>важливою</w:t>
      </w:r>
      <w:proofErr w:type="spellEnd"/>
      <w:r w:rsidRPr="00B138E3">
        <w:rPr>
          <w:b w:val="0"/>
          <w:lang w:val="ru-RU"/>
        </w:rPr>
        <w:t xml:space="preserve"> </w:t>
      </w:r>
      <w:proofErr w:type="spellStart"/>
      <w:r w:rsidRPr="00B138E3">
        <w:rPr>
          <w:b w:val="0"/>
          <w:lang w:val="ru-RU"/>
        </w:rPr>
        <w:t>складовою</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w:t>
      </w:r>
    </w:p>
    <w:p w14:paraId="74D8C5CE"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Додатково</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проаналізовано</w:t>
      </w:r>
      <w:proofErr w:type="spellEnd"/>
      <w:r w:rsidRPr="00B138E3">
        <w:rPr>
          <w:b w:val="0"/>
          <w:lang w:val="ru-RU"/>
        </w:rPr>
        <w:t xml:space="preserve"> </w:t>
      </w:r>
      <w:proofErr w:type="spellStart"/>
      <w:r w:rsidRPr="00B138E3">
        <w:rPr>
          <w:b w:val="0"/>
          <w:lang w:val="ru-RU"/>
        </w:rPr>
        <w:t>загальний</w:t>
      </w:r>
      <w:proofErr w:type="spellEnd"/>
      <w:r w:rsidRPr="00B138E3">
        <w:rPr>
          <w:b w:val="0"/>
          <w:lang w:val="ru-RU"/>
        </w:rPr>
        <w:t xml:space="preserve"> </w:t>
      </w:r>
      <w:proofErr w:type="spellStart"/>
      <w:r w:rsidRPr="00B138E3">
        <w:rPr>
          <w:b w:val="0"/>
          <w:lang w:val="ru-RU"/>
        </w:rPr>
        <w:t>профіль</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студентської</w:t>
      </w:r>
      <w:proofErr w:type="spellEnd"/>
      <w:r w:rsidRPr="00B138E3">
        <w:rPr>
          <w:b w:val="0"/>
          <w:lang w:val="ru-RU"/>
        </w:rPr>
        <w:t xml:space="preserve"> </w:t>
      </w:r>
      <w:proofErr w:type="spellStart"/>
      <w:r w:rsidRPr="00B138E3">
        <w:rPr>
          <w:b w:val="0"/>
          <w:lang w:val="ru-RU"/>
        </w:rPr>
        <w:t>молоді</w:t>
      </w:r>
      <w:proofErr w:type="spellEnd"/>
      <w:r w:rsidRPr="00B138E3">
        <w:rPr>
          <w:b w:val="0"/>
          <w:lang w:val="ru-RU"/>
        </w:rPr>
        <w:t>.</w:t>
      </w:r>
    </w:p>
    <w:p w14:paraId="3FA5026A" w14:textId="38546F25" w:rsidR="00636E31" w:rsidRDefault="00B138E3" w:rsidP="00D861CC">
      <w:pPr>
        <w:pStyle w:val="af1"/>
        <w:spacing w:line="240" w:lineRule="auto"/>
        <w:ind w:firstLine="709"/>
        <w:contextualSpacing/>
        <w:jc w:val="both"/>
        <w:rPr>
          <w:b w:val="0"/>
          <w:lang w:val="ru-RU"/>
        </w:rPr>
      </w:pPr>
      <w:proofErr w:type="spellStart"/>
      <w:r w:rsidRPr="00B138E3">
        <w:rPr>
          <w:b w:val="0"/>
          <w:lang w:val="ru-RU"/>
        </w:rPr>
        <w:t>Результати</w:t>
      </w:r>
      <w:proofErr w:type="spellEnd"/>
      <w:r w:rsidRPr="00B138E3">
        <w:rPr>
          <w:b w:val="0"/>
          <w:lang w:val="ru-RU"/>
        </w:rPr>
        <w:t xml:space="preserve"> показали,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досліджені</w:t>
      </w:r>
      <w:proofErr w:type="spellEnd"/>
      <w:r w:rsidRPr="00B138E3">
        <w:rPr>
          <w:b w:val="0"/>
          <w:lang w:val="ru-RU"/>
        </w:rPr>
        <w:t xml:space="preserve"> </w:t>
      </w:r>
      <w:proofErr w:type="spellStart"/>
      <w:r w:rsidRPr="00B138E3">
        <w:rPr>
          <w:b w:val="0"/>
          <w:lang w:val="ru-RU"/>
        </w:rPr>
        <w:t>здобувачі</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середній</w:t>
      </w:r>
      <w:proofErr w:type="spellEnd"/>
      <w:r w:rsidRPr="00B138E3">
        <w:rPr>
          <w:b w:val="0"/>
          <w:lang w:val="ru-RU"/>
        </w:rPr>
        <w:t xml:space="preserve"> </w:t>
      </w:r>
      <w:proofErr w:type="spellStart"/>
      <w:r w:rsidRPr="00B138E3">
        <w:rPr>
          <w:b w:val="0"/>
          <w:lang w:val="ru-RU"/>
        </w:rPr>
        <w:t>рівень</w:t>
      </w:r>
      <w:proofErr w:type="spellEnd"/>
      <w:r w:rsidRPr="00B138E3">
        <w:rPr>
          <w:b w:val="0"/>
          <w:lang w:val="ru-RU"/>
        </w:rPr>
        <w:t xml:space="preserve"> </w:t>
      </w:r>
      <w:proofErr w:type="spellStart"/>
      <w:r w:rsidRPr="00B138E3">
        <w:rPr>
          <w:b w:val="0"/>
          <w:lang w:val="ru-RU"/>
        </w:rPr>
        <w:t>ведення</w:t>
      </w:r>
      <w:proofErr w:type="spellEnd"/>
      <w:r w:rsidRPr="00B138E3">
        <w:rPr>
          <w:b w:val="0"/>
          <w:lang w:val="ru-RU"/>
        </w:rPr>
        <w:t xml:space="preserve"> здорового </w:t>
      </w:r>
      <w:proofErr w:type="spellStart"/>
      <w:r w:rsidRPr="00B138E3">
        <w:rPr>
          <w:b w:val="0"/>
          <w:lang w:val="ru-RU"/>
        </w:rPr>
        <w:t>життя</w:t>
      </w:r>
      <w:proofErr w:type="spellEnd"/>
      <w:r w:rsidRPr="00B138E3">
        <w:rPr>
          <w:b w:val="0"/>
          <w:lang w:val="ru-RU"/>
        </w:rPr>
        <w:t xml:space="preserve">. </w:t>
      </w:r>
    </w:p>
    <w:p w14:paraId="219E2F72" w14:textId="3B296F70"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Показники</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були</w:t>
      </w:r>
      <w:proofErr w:type="spellEnd"/>
      <w:r w:rsidRPr="00B138E3">
        <w:rPr>
          <w:b w:val="0"/>
          <w:lang w:val="ru-RU"/>
        </w:rPr>
        <w:t xml:space="preserve"> </w:t>
      </w:r>
      <w:proofErr w:type="spellStart"/>
      <w:r w:rsidRPr="00B138E3">
        <w:rPr>
          <w:b w:val="0"/>
          <w:lang w:val="ru-RU"/>
        </w:rPr>
        <w:t>розраховані</w:t>
      </w:r>
      <w:proofErr w:type="spellEnd"/>
      <w:r w:rsidRPr="00B138E3">
        <w:rPr>
          <w:b w:val="0"/>
          <w:lang w:val="ru-RU"/>
        </w:rPr>
        <w:t xml:space="preserve"> як </w:t>
      </w:r>
      <w:proofErr w:type="spellStart"/>
      <w:r w:rsidRPr="00B138E3">
        <w:rPr>
          <w:b w:val="0"/>
          <w:lang w:val="ru-RU"/>
        </w:rPr>
        <w:t>середнє</w:t>
      </w:r>
      <w:proofErr w:type="spellEnd"/>
      <w:r w:rsidRPr="00B138E3">
        <w:rPr>
          <w:b w:val="0"/>
          <w:lang w:val="ru-RU"/>
        </w:rPr>
        <w:t xml:space="preserve"> </w:t>
      </w:r>
      <w:proofErr w:type="spellStart"/>
      <w:r w:rsidRPr="00B138E3">
        <w:rPr>
          <w:b w:val="0"/>
          <w:lang w:val="ru-RU"/>
        </w:rPr>
        <w:t>значення</w:t>
      </w:r>
      <w:proofErr w:type="spellEnd"/>
      <w:r w:rsidRPr="00B138E3">
        <w:rPr>
          <w:b w:val="0"/>
          <w:lang w:val="ru-RU"/>
        </w:rPr>
        <w:t xml:space="preserve"> за </w:t>
      </w:r>
      <w:proofErr w:type="spellStart"/>
      <w:r w:rsidRPr="00B138E3">
        <w:rPr>
          <w:b w:val="0"/>
          <w:lang w:val="ru-RU"/>
        </w:rPr>
        <w:t>всіма</w:t>
      </w:r>
      <w:proofErr w:type="spellEnd"/>
      <w:r w:rsidRPr="00B138E3">
        <w:rPr>
          <w:b w:val="0"/>
          <w:lang w:val="ru-RU"/>
        </w:rPr>
        <w:t xml:space="preserve"> </w:t>
      </w:r>
      <w:proofErr w:type="spellStart"/>
      <w:r w:rsidRPr="00B138E3">
        <w:rPr>
          <w:b w:val="0"/>
          <w:lang w:val="ru-RU"/>
        </w:rPr>
        <w:t>складовими</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w:t>
      </w:r>
      <w:proofErr w:type="spellStart"/>
      <w:r w:rsidRPr="00B138E3">
        <w:rPr>
          <w:b w:val="0"/>
          <w:lang w:val="ru-RU"/>
        </w:rPr>
        <w:t>включаючи</w:t>
      </w:r>
      <w:proofErr w:type="spellEnd"/>
      <w:r w:rsidRPr="00B138E3">
        <w:rPr>
          <w:b w:val="0"/>
          <w:lang w:val="ru-RU"/>
        </w:rPr>
        <w:t xml:space="preserve"> </w:t>
      </w:r>
      <w:proofErr w:type="spellStart"/>
      <w:r w:rsidRPr="00B138E3">
        <w:rPr>
          <w:b w:val="0"/>
          <w:lang w:val="ru-RU"/>
        </w:rPr>
        <w:t>фізичну</w:t>
      </w:r>
      <w:proofErr w:type="spellEnd"/>
      <w:r w:rsidRPr="00B138E3">
        <w:rPr>
          <w:b w:val="0"/>
          <w:lang w:val="ru-RU"/>
        </w:rPr>
        <w:t xml:space="preserve"> </w:t>
      </w:r>
      <w:proofErr w:type="spellStart"/>
      <w:r w:rsidRPr="00B138E3">
        <w:rPr>
          <w:b w:val="0"/>
          <w:lang w:val="ru-RU"/>
        </w:rPr>
        <w:t>активність</w:t>
      </w:r>
      <w:proofErr w:type="spellEnd"/>
      <w:r w:rsidRPr="00B138E3">
        <w:rPr>
          <w:b w:val="0"/>
          <w:lang w:val="ru-RU"/>
        </w:rPr>
        <w:t xml:space="preserve">, </w:t>
      </w:r>
      <w:proofErr w:type="spellStart"/>
      <w:r w:rsidRPr="00B138E3">
        <w:rPr>
          <w:b w:val="0"/>
          <w:lang w:val="ru-RU"/>
        </w:rPr>
        <w:t>раціональне</w:t>
      </w:r>
      <w:proofErr w:type="spellEnd"/>
      <w:r w:rsidRPr="00B138E3">
        <w:rPr>
          <w:b w:val="0"/>
          <w:lang w:val="ru-RU"/>
        </w:rPr>
        <w:t xml:space="preserve"> </w:t>
      </w:r>
      <w:proofErr w:type="spellStart"/>
      <w:r w:rsidRPr="00B138E3">
        <w:rPr>
          <w:b w:val="0"/>
          <w:lang w:val="ru-RU"/>
        </w:rPr>
        <w:t>харчування</w:t>
      </w:r>
      <w:proofErr w:type="spellEnd"/>
      <w:r w:rsidRPr="00B138E3">
        <w:rPr>
          <w:b w:val="0"/>
          <w:lang w:val="ru-RU"/>
        </w:rPr>
        <w:t xml:space="preserve">, </w:t>
      </w:r>
      <w:proofErr w:type="spellStart"/>
      <w:r w:rsidRPr="00B138E3">
        <w:rPr>
          <w:b w:val="0"/>
          <w:lang w:val="ru-RU"/>
        </w:rPr>
        <w:t>управління</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 xml:space="preserve"> </w:t>
      </w:r>
      <w:proofErr w:type="spellStart"/>
      <w:r w:rsidRPr="00B138E3">
        <w:rPr>
          <w:b w:val="0"/>
          <w:lang w:val="ru-RU"/>
        </w:rPr>
        <w:t>тощо</w:t>
      </w:r>
      <w:proofErr w:type="spellEnd"/>
      <w:r w:rsidRPr="00B138E3">
        <w:rPr>
          <w:b w:val="0"/>
          <w:lang w:val="ru-RU"/>
        </w:rPr>
        <w:t xml:space="preserve">. </w:t>
      </w:r>
      <w:proofErr w:type="spellStart"/>
      <w:r w:rsidRPr="00B138E3">
        <w:rPr>
          <w:b w:val="0"/>
          <w:lang w:val="ru-RU"/>
        </w:rPr>
        <w:t>Враховуючи</w:t>
      </w:r>
      <w:proofErr w:type="spellEnd"/>
      <w:r w:rsidRPr="00B138E3">
        <w:rPr>
          <w:b w:val="0"/>
          <w:lang w:val="ru-RU"/>
        </w:rPr>
        <w:t xml:space="preserve"> </w:t>
      </w:r>
      <w:proofErr w:type="spellStart"/>
      <w:r w:rsidRPr="00B138E3">
        <w:rPr>
          <w:b w:val="0"/>
          <w:lang w:val="ru-RU"/>
        </w:rPr>
        <w:t>стандартне</w:t>
      </w:r>
      <w:proofErr w:type="spellEnd"/>
      <w:r w:rsidRPr="00B138E3">
        <w:rPr>
          <w:b w:val="0"/>
          <w:lang w:val="ru-RU"/>
        </w:rPr>
        <w:t xml:space="preserve"> </w:t>
      </w:r>
      <w:proofErr w:type="spellStart"/>
      <w:r w:rsidRPr="00B138E3">
        <w:rPr>
          <w:b w:val="0"/>
          <w:lang w:val="ru-RU"/>
        </w:rPr>
        <w:t>відхилення</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студентів</w:t>
      </w:r>
      <w:proofErr w:type="spellEnd"/>
      <w:r w:rsidRPr="00B138E3">
        <w:rPr>
          <w:b w:val="0"/>
          <w:lang w:val="ru-RU"/>
        </w:rPr>
        <w:t xml:space="preserve"> </w:t>
      </w:r>
      <w:proofErr w:type="spellStart"/>
      <w:r w:rsidRPr="00B138E3">
        <w:rPr>
          <w:b w:val="0"/>
          <w:lang w:val="ru-RU"/>
        </w:rPr>
        <w:t>перевищували</w:t>
      </w:r>
      <w:proofErr w:type="spellEnd"/>
      <w:r w:rsidRPr="00B138E3">
        <w:rPr>
          <w:b w:val="0"/>
          <w:lang w:val="ru-RU"/>
        </w:rPr>
        <w:t xml:space="preserve"> </w:t>
      </w:r>
      <w:proofErr w:type="spellStart"/>
      <w:r w:rsidRPr="00B138E3">
        <w:rPr>
          <w:b w:val="0"/>
          <w:lang w:val="ru-RU"/>
        </w:rPr>
        <w:t>середнє</w:t>
      </w:r>
      <w:proofErr w:type="spellEnd"/>
      <w:r w:rsidRPr="00B138E3">
        <w:rPr>
          <w:b w:val="0"/>
          <w:lang w:val="ru-RU"/>
        </w:rPr>
        <w:t xml:space="preserve"> </w:t>
      </w:r>
      <w:proofErr w:type="spellStart"/>
      <w:r w:rsidRPr="00B138E3">
        <w:rPr>
          <w:b w:val="0"/>
          <w:lang w:val="ru-RU"/>
        </w:rPr>
        <w:t>значення</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позитивні</w:t>
      </w:r>
      <w:proofErr w:type="spellEnd"/>
      <w:r w:rsidRPr="00B138E3">
        <w:rPr>
          <w:b w:val="0"/>
          <w:lang w:val="ru-RU"/>
        </w:rPr>
        <w:t xml:space="preserve"> </w:t>
      </w:r>
      <w:proofErr w:type="spellStart"/>
      <w:r w:rsidRPr="00B138E3">
        <w:rPr>
          <w:b w:val="0"/>
          <w:lang w:val="ru-RU"/>
        </w:rPr>
        <w:t>тенденції</w:t>
      </w:r>
      <w:proofErr w:type="spellEnd"/>
      <w:r w:rsidRPr="00B138E3">
        <w:rPr>
          <w:b w:val="0"/>
          <w:lang w:val="ru-RU"/>
        </w:rPr>
        <w:t xml:space="preserve"> в </w:t>
      </w:r>
      <w:proofErr w:type="spellStart"/>
      <w:r w:rsidRPr="00B138E3">
        <w:rPr>
          <w:b w:val="0"/>
          <w:lang w:val="ru-RU"/>
        </w:rPr>
        <w:t>дотриманні</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w:t>
      </w:r>
    </w:p>
    <w:p w14:paraId="01A62411"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Аналіз</w:t>
      </w:r>
      <w:proofErr w:type="spellEnd"/>
      <w:r w:rsidRPr="00B138E3">
        <w:rPr>
          <w:b w:val="0"/>
          <w:lang w:val="ru-RU"/>
        </w:rPr>
        <w:t xml:space="preserve"> </w:t>
      </w:r>
      <w:proofErr w:type="spellStart"/>
      <w:r w:rsidRPr="00B138E3">
        <w:rPr>
          <w:b w:val="0"/>
          <w:lang w:val="ru-RU"/>
        </w:rPr>
        <w:t>рівня</w:t>
      </w:r>
      <w:proofErr w:type="spellEnd"/>
      <w:r w:rsidRPr="00B138E3">
        <w:rPr>
          <w:b w:val="0"/>
          <w:lang w:val="ru-RU"/>
        </w:rPr>
        <w:t xml:space="preserve"> </w:t>
      </w:r>
      <w:proofErr w:type="spellStart"/>
      <w:r w:rsidRPr="00B138E3">
        <w:rPr>
          <w:b w:val="0"/>
          <w:lang w:val="ru-RU"/>
        </w:rPr>
        <w:t>ерудованості</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у </w:t>
      </w:r>
      <w:proofErr w:type="spellStart"/>
      <w:r w:rsidRPr="00B138E3">
        <w:rPr>
          <w:b w:val="0"/>
          <w:lang w:val="ru-RU"/>
        </w:rPr>
        <w:t>питаннях</w:t>
      </w:r>
      <w:proofErr w:type="spellEnd"/>
      <w:r w:rsidRPr="00B138E3">
        <w:rPr>
          <w:b w:val="0"/>
          <w:lang w:val="ru-RU"/>
        </w:rPr>
        <w:t xml:space="preserve"> здорового </w:t>
      </w:r>
      <w:proofErr w:type="spellStart"/>
      <w:r w:rsidRPr="00B138E3">
        <w:rPr>
          <w:b w:val="0"/>
          <w:lang w:val="ru-RU"/>
        </w:rPr>
        <w:t>життя</w:t>
      </w:r>
      <w:proofErr w:type="spellEnd"/>
      <w:r w:rsidRPr="00B138E3">
        <w:rPr>
          <w:b w:val="0"/>
          <w:lang w:val="ru-RU"/>
        </w:rPr>
        <w:t xml:space="preserve"> показав,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знання</w:t>
      </w:r>
      <w:proofErr w:type="spellEnd"/>
      <w:r w:rsidRPr="00B138E3">
        <w:rPr>
          <w:b w:val="0"/>
          <w:lang w:val="ru-RU"/>
        </w:rPr>
        <w:t xml:space="preserve"> у </w:t>
      </w:r>
      <w:proofErr w:type="spellStart"/>
      <w:r w:rsidRPr="00B138E3">
        <w:rPr>
          <w:b w:val="0"/>
          <w:lang w:val="ru-RU"/>
        </w:rPr>
        <w:t>цій</w:t>
      </w:r>
      <w:proofErr w:type="spellEnd"/>
      <w:r w:rsidRPr="00B138E3">
        <w:rPr>
          <w:b w:val="0"/>
          <w:lang w:val="ru-RU"/>
        </w:rPr>
        <w:t xml:space="preserve"> </w:t>
      </w:r>
      <w:proofErr w:type="spellStart"/>
      <w:r w:rsidRPr="00B138E3">
        <w:rPr>
          <w:b w:val="0"/>
          <w:lang w:val="ru-RU"/>
        </w:rPr>
        <w:t>сфері</w:t>
      </w:r>
      <w:proofErr w:type="spellEnd"/>
      <w:r w:rsidRPr="00B138E3">
        <w:rPr>
          <w:b w:val="0"/>
          <w:lang w:val="ru-RU"/>
        </w:rPr>
        <w:t xml:space="preserve"> </w:t>
      </w:r>
      <w:proofErr w:type="spellStart"/>
      <w:r w:rsidRPr="00B138E3">
        <w:rPr>
          <w:b w:val="0"/>
          <w:lang w:val="ru-RU"/>
        </w:rPr>
        <w:t>знаходяться</w:t>
      </w:r>
      <w:proofErr w:type="spellEnd"/>
      <w:r w:rsidRPr="00B138E3">
        <w:rPr>
          <w:b w:val="0"/>
          <w:lang w:val="ru-RU"/>
        </w:rPr>
        <w:t xml:space="preserve"> на </w:t>
      </w:r>
      <w:proofErr w:type="spellStart"/>
      <w:r w:rsidRPr="00B138E3">
        <w:rPr>
          <w:b w:val="0"/>
          <w:lang w:val="ru-RU"/>
        </w:rPr>
        <w:t>середньому</w:t>
      </w:r>
      <w:proofErr w:type="spellEnd"/>
      <w:r w:rsidRPr="00B138E3">
        <w:rPr>
          <w:b w:val="0"/>
          <w:lang w:val="ru-RU"/>
        </w:rPr>
        <w:t xml:space="preserve"> </w:t>
      </w:r>
      <w:proofErr w:type="spellStart"/>
      <w:r w:rsidRPr="00B138E3">
        <w:rPr>
          <w:b w:val="0"/>
          <w:lang w:val="ru-RU"/>
        </w:rPr>
        <w:t>рівні</w:t>
      </w:r>
      <w:proofErr w:type="spellEnd"/>
      <w:r w:rsidRPr="00B138E3">
        <w:rPr>
          <w:b w:val="0"/>
          <w:lang w:val="ru-RU"/>
        </w:rPr>
        <w:t xml:space="preserve">. </w:t>
      </w:r>
      <w:proofErr w:type="spellStart"/>
      <w:r w:rsidRPr="00B138E3">
        <w:rPr>
          <w:b w:val="0"/>
          <w:lang w:val="ru-RU"/>
        </w:rPr>
        <w:t>Однак</w:t>
      </w:r>
      <w:proofErr w:type="spellEnd"/>
      <w:r w:rsidRPr="00B138E3">
        <w:rPr>
          <w:b w:val="0"/>
          <w:lang w:val="ru-RU"/>
        </w:rPr>
        <w:t xml:space="preserve"> </w:t>
      </w:r>
      <w:proofErr w:type="spellStart"/>
      <w:r w:rsidRPr="00B138E3">
        <w:rPr>
          <w:b w:val="0"/>
          <w:lang w:val="ru-RU"/>
        </w:rPr>
        <w:t>асиметрія</w:t>
      </w:r>
      <w:proofErr w:type="spellEnd"/>
      <w:r w:rsidRPr="00B138E3">
        <w:rPr>
          <w:b w:val="0"/>
          <w:lang w:val="ru-RU"/>
        </w:rPr>
        <w:t xml:space="preserve"> </w:t>
      </w:r>
      <w:proofErr w:type="spellStart"/>
      <w:r w:rsidRPr="00B138E3">
        <w:rPr>
          <w:b w:val="0"/>
          <w:lang w:val="ru-RU"/>
        </w:rPr>
        <w:t>розподілу</w:t>
      </w:r>
      <w:proofErr w:type="spellEnd"/>
      <w:r w:rsidRPr="00B138E3">
        <w:rPr>
          <w:b w:val="0"/>
          <w:lang w:val="ru-RU"/>
        </w:rPr>
        <w:t xml:space="preserve"> </w:t>
      </w:r>
      <w:proofErr w:type="spellStart"/>
      <w:r w:rsidRPr="00B138E3">
        <w:rPr>
          <w:b w:val="0"/>
          <w:lang w:val="ru-RU"/>
        </w:rPr>
        <w:t>значень</w:t>
      </w:r>
      <w:proofErr w:type="spellEnd"/>
      <w:r w:rsidRPr="00B138E3">
        <w:rPr>
          <w:b w:val="0"/>
          <w:lang w:val="ru-RU"/>
        </w:rPr>
        <w:t xml:space="preserve"> </w:t>
      </w:r>
      <w:proofErr w:type="spellStart"/>
      <w:r w:rsidRPr="00B138E3">
        <w:rPr>
          <w:b w:val="0"/>
          <w:lang w:val="ru-RU"/>
        </w:rPr>
        <w:t>вказує</w:t>
      </w:r>
      <w:proofErr w:type="spellEnd"/>
      <w:r w:rsidRPr="00B138E3">
        <w:rPr>
          <w:b w:val="0"/>
          <w:lang w:val="ru-RU"/>
        </w:rPr>
        <w:t xml:space="preserve"> на </w:t>
      </w:r>
      <w:proofErr w:type="spellStart"/>
      <w:r w:rsidRPr="00B138E3">
        <w:rPr>
          <w:b w:val="0"/>
          <w:lang w:val="ru-RU"/>
        </w:rPr>
        <w:t>більшу</w:t>
      </w:r>
      <w:proofErr w:type="spellEnd"/>
      <w:r w:rsidRPr="00B138E3">
        <w:rPr>
          <w:b w:val="0"/>
          <w:lang w:val="ru-RU"/>
        </w:rPr>
        <w:t xml:space="preserve"> </w:t>
      </w:r>
      <w:proofErr w:type="spellStart"/>
      <w:r w:rsidRPr="00B138E3">
        <w:rPr>
          <w:b w:val="0"/>
          <w:lang w:val="ru-RU"/>
        </w:rPr>
        <w:t>кількість</w:t>
      </w:r>
      <w:proofErr w:type="spellEnd"/>
      <w:r w:rsidRPr="00B138E3">
        <w:rPr>
          <w:b w:val="0"/>
          <w:lang w:val="ru-RU"/>
        </w:rPr>
        <w:t xml:space="preserve"> </w:t>
      </w:r>
      <w:proofErr w:type="spellStart"/>
      <w:r w:rsidRPr="00B138E3">
        <w:rPr>
          <w:b w:val="0"/>
          <w:lang w:val="ru-RU"/>
        </w:rPr>
        <w:t>студентів</w:t>
      </w:r>
      <w:proofErr w:type="spellEnd"/>
      <w:r w:rsidRPr="00B138E3">
        <w:rPr>
          <w:b w:val="0"/>
          <w:lang w:val="ru-RU"/>
        </w:rPr>
        <w:t xml:space="preserve"> з </w:t>
      </w:r>
      <w:proofErr w:type="spellStart"/>
      <w:r w:rsidRPr="00B138E3">
        <w:rPr>
          <w:b w:val="0"/>
          <w:lang w:val="ru-RU"/>
        </w:rPr>
        <w:t>ерудованістю</w:t>
      </w:r>
      <w:proofErr w:type="spellEnd"/>
      <w:r w:rsidRPr="00B138E3">
        <w:rPr>
          <w:b w:val="0"/>
          <w:lang w:val="ru-RU"/>
        </w:rPr>
        <w:t xml:space="preserve"> </w:t>
      </w:r>
      <w:proofErr w:type="spellStart"/>
      <w:r w:rsidRPr="00B138E3">
        <w:rPr>
          <w:b w:val="0"/>
          <w:lang w:val="ru-RU"/>
        </w:rPr>
        <w:t>вище</w:t>
      </w:r>
      <w:proofErr w:type="spellEnd"/>
      <w:r w:rsidRPr="00B138E3">
        <w:rPr>
          <w:b w:val="0"/>
          <w:lang w:val="ru-RU"/>
        </w:rPr>
        <w:t xml:space="preserve"> </w:t>
      </w:r>
      <w:proofErr w:type="spellStart"/>
      <w:r w:rsidRPr="00B138E3">
        <w:rPr>
          <w:b w:val="0"/>
          <w:lang w:val="ru-RU"/>
        </w:rPr>
        <w:t>середнього</w:t>
      </w:r>
      <w:proofErr w:type="spellEnd"/>
      <w:r w:rsidRPr="00B138E3">
        <w:rPr>
          <w:b w:val="0"/>
          <w:lang w:val="ru-RU"/>
        </w:rPr>
        <w:t>.</w:t>
      </w:r>
    </w:p>
    <w:p w14:paraId="22458C98" w14:textId="1A38AACC"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наявність</w:t>
      </w:r>
      <w:proofErr w:type="spellEnd"/>
      <w:r w:rsidRPr="00B138E3">
        <w:rPr>
          <w:b w:val="0"/>
          <w:lang w:val="ru-RU"/>
        </w:rPr>
        <w:t xml:space="preserve"> у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достовірних</w:t>
      </w:r>
      <w:proofErr w:type="spellEnd"/>
      <w:r w:rsidRPr="00B138E3">
        <w:rPr>
          <w:b w:val="0"/>
          <w:lang w:val="ru-RU"/>
        </w:rPr>
        <w:t xml:space="preserve"> </w:t>
      </w:r>
      <w:proofErr w:type="spellStart"/>
      <w:r w:rsidRPr="00B138E3">
        <w:rPr>
          <w:b w:val="0"/>
          <w:lang w:val="ru-RU"/>
        </w:rPr>
        <w:t>знань</w:t>
      </w:r>
      <w:proofErr w:type="spellEnd"/>
      <w:r w:rsidRPr="00B138E3">
        <w:rPr>
          <w:b w:val="0"/>
          <w:lang w:val="ru-RU"/>
        </w:rPr>
        <w:t xml:space="preserve"> </w:t>
      </w:r>
      <w:proofErr w:type="spellStart"/>
      <w:r w:rsidRPr="00B138E3">
        <w:rPr>
          <w:b w:val="0"/>
          <w:lang w:val="ru-RU"/>
        </w:rPr>
        <w:t>щодо</w:t>
      </w:r>
      <w:proofErr w:type="spellEnd"/>
      <w:r w:rsidRPr="00B138E3">
        <w:rPr>
          <w:b w:val="0"/>
          <w:lang w:val="ru-RU"/>
        </w:rPr>
        <w:t xml:space="preserve"> </w:t>
      </w:r>
      <w:proofErr w:type="spellStart"/>
      <w:r w:rsidRPr="00B138E3">
        <w:rPr>
          <w:b w:val="0"/>
          <w:lang w:val="ru-RU"/>
        </w:rPr>
        <w:t>принципів</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хоча</w:t>
      </w:r>
      <w:proofErr w:type="spellEnd"/>
      <w:r w:rsidRPr="00B138E3">
        <w:rPr>
          <w:b w:val="0"/>
          <w:lang w:val="ru-RU"/>
        </w:rPr>
        <w:t xml:space="preserve"> </w:t>
      </w:r>
      <w:proofErr w:type="spellStart"/>
      <w:r w:rsidRPr="00B138E3">
        <w:rPr>
          <w:b w:val="0"/>
          <w:lang w:val="ru-RU"/>
        </w:rPr>
        <w:t>застосування</w:t>
      </w:r>
      <w:proofErr w:type="spellEnd"/>
      <w:r w:rsidRPr="00B138E3">
        <w:rPr>
          <w:b w:val="0"/>
          <w:lang w:val="ru-RU"/>
        </w:rPr>
        <w:t xml:space="preserve"> </w:t>
      </w:r>
      <w:proofErr w:type="spellStart"/>
      <w:r w:rsidRPr="00B138E3">
        <w:rPr>
          <w:b w:val="0"/>
          <w:lang w:val="ru-RU"/>
        </w:rPr>
        <w:t>цих</w:t>
      </w:r>
      <w:proofErr w:type="spellEnd"/>
      <w:r w:rsidRPr="00B138E3">
        <w:rPr>
          <w:b w:val="0"/>
          <w:lang w:val="ru-RU"/>
        </w:rPr>
        <w:t xml:space="preserve"> </w:t>
      </w:r>
      <w:proofErr w:type="spellStart"/>
      <w:r w:rsidRPr="00B138E3">
        <w:rPr>
          <w:b w:val="0"/>
          <w:lang w:val="ru-RU"/>
        </w:rPr>
        <w:t>знань</w:t>
      </w:r>
      <w:proofErr w:type="spellEnd"/>
      <w:r w:rsidRPr="00B138E3">
        <w:rPr>
          <w:b w:val="0"/>
          <w:lang w:val="ru-RU"/>
        </w:rPr>
        <w:t xml:space="preserve"> у </w:t>
      </w:r>
      <w:proofErr w:type="spellStart"/>
      <w:r w:rsidRPr="00B138E3">
        <w:rPr>
          <w:b w:val="0"/>
          <w:lang w:val="ru-RU"/>
        </w:rPr>
        <w:t>повсякденній</w:t>
      </w:r>
      <w:proofErr w:type="spellEnd"/>
      <w:r w:rsidRPr="00B138E3">
        <w:rPr>
          <w:b w:val="0"/>
          <w:lang w:val="ru-RU"/>
        </w:rPr>
        <w:t xml:space="preserve"> </w:t>
      </w:r>
      <w:proofErr w:type="spellStart"/>
      <w:r w:rsidRPr="00B138E3">
        <w:rPr>
          <w:b w:val="0"/>
          <w:lang w:val="ru-RU"/>
        </w:rPr>
        <w:t>практиці</w:t>
      </w:r>
      <w:proofErr w:type="spellEnd"/>
      <w:r w:rsidRPr="00B138E3">
        <w:rPr>
          <w:b w:val="0"/>
          <w:lang w:val="ru-RU"/>
        </w:rPr>
        <w:t xml:space="preserve"> </w:t>
      </w:r>
      <w:proofErr w:type="spellStart"/>
      <w:r w:rsidRPr="00B138E3">
        <w:rPr>
          <w:b w:val="0"/>
          <w:lang w:val="ru-RU"/>
        </w:rPr>
        <w:t>виявляється</w:t>
      </w:r>
      <w:proofErr w:type="spellEnd"/>
      <w:r w:rsidRPr="00B138E3">
        <w:rPr>
          <w:b w:val="0"/>
          <w:lang w:val="ru-RU"/>
        </w:rPr>
        <w:t xml:space="preserve"> </w:t>
      </w:r>
      <w:proofErr w:type="spellStart"/>
      <w:r w:rsidRPr="00B138E3">
        <w:rPr>
          <w:b w:val="0"/>
          <w:lang w:val="ru-RU"/>
        </w:rPr>
        <w:t>неповним</w:t>
      </w:r>
      <w:proofErr w:type="spellEnd"/>
      <w:r w:rsidRPr="00B138E3">
        <w:rPr>
          <w:b w:val="0"/>
          <w:lang w:val="ru-RU"/>
        </w:rPr>
        <w:t xml:space="preserve">. </w:t>
      </w:r>
      <w:proofErr w:type="spellStart"/>
      <w:r w:rsidRPr="00B138E3">
        <w:rPr>
          <w:b w:val="0"/>
          <w:lang w:val="ru-RU"/>
        </w:rPr>
        <w:t>Подібна</w:t>
      </w:r>
      <w:proofErr w:type="spellEnd"/>
      <w:r w:rsidRPr="00B138E3">
        <w:rPr>
          <w:b w:val="0"/>
          <w:lang w:val="ru-RU"/>
        </w:rPr>
        <w:t xml:space="preserve"> </w:t>
      </w:r>
      <w:proofErr w:type="spellStart"/>
      <w:r w:rsidRPr="00B138E3">
        <w:rPr>
          <w:b w:val="0"/>
          <w:lang w:val="ru-RU"/>
        </w:rPr>
        <w:t>ситуація</w:t>
      </w:r>
      <w:proofErr w:type="spellEnd"/>
      <w:r w:rsidRPr="00B138E3">
        <w:rPr>
          <w:b w:val="0"/>
          <w:lang w:val="ru-RU"/>
        </w:rPr>
        <w:t xml:space="preserve"> </w:t>
      </w:r>
      <w:proofErr w:type="spellStart"/>
      <w:r w:rsidRPr="00B138E3">
        <w:rPr>
          <w:b w:val="0"/>
          <w:lang w:val="ru-RU"/>
        </w:rPr>
        <w:t>може</w:t>
      </w:r>
      <w:proofErr w:type="spellEnd"/>
      <w:r w:rsidRPr="00B138E3">
        <w:rPr>
          <w:b w:val="0"/>
          <w:lang w:val="ru-RU"/>
        </w:rPr>
        <w:t xml:space="preserve"> бути </w:t>
      </w:r>
      <w:proofErr w:type="spellStart"/>
      <w:r w:rsidRPr="00B138E3">
        <w:rPr>
          <w:b w:val="0"/>
          <w:lang w:val="ru-RU"/>
        </w:rPr>
        <w:t>пов</w:t>
      </w:r>
      <w:r w:rsidR="00345796">
        <w:rPr>
          <w:b w:val="0"/>
          <w:lang w:val="ru-RU"/>
        </w:rPr>
        <w:t>’</w:t>
      </w:r>
      <w:r w:rsidRPr="00B138E3">
        <w:rPr>
          <w:b w:val="0"/>
          <w:lang w:val="ru-RU"/>
        </w:rPr>
        <w:t>язана</w:t>
      </w:r>
      <w:proofErr w:type="spellEnd"/>
      <w:r w:rsidRPr="00B138E3">
        <w:rPr>
          <w:b w:val="0"/>
          <w:lang w:val="ru-RU"/>
        </w:rPr>
        <w:t xml:space="preserve"> з </w:t>
      </w:r>
      <w:proofErr w:type="spellStart"/>
      <w:r w:rsidRPr="00B138E3">
        <w:rPr>
          <w:b w:val="0"/>
          <w:lang w:val="ru-RU"/>
        </w:rPr>
        <w:t>відсутністю</w:t>
      </w:r>
      <w:proofErr w:type="spellEnd"/>
      <w:r w:rsidRPr="00B138E3">
        <w:rPr>
          <w:b w:val="0"/>
          <w:lang w:val="ru-RU"/>
        </w:rPr>
        <w:t xml:space="preserve"> </w:t>
      </w:r>
      <w:proofErr w:type="spellStart"/>
      <w:r w:rsidRPr="00B138E3">
        <w:rPr>
          <w:b w:val="0"/>
          <w:lang w:val="ru-RU"/>
        </w:rPr>
        <w:t>внутрішньої</w:t>
      </w:r>
      <w:proofErr w:type="spellEnd"/>
      <w:r w:rsidRPr="00B138E3">
        <w:rPr>
          <w:b w:val="0"/>
          <w:lang w:val="ru-RU"/>
        </w:rPr>
        <w:t xml:space="preserve"> </w:t>
      </w:r>
      <w:proofErr w:type="spellStart"/>
      <w:r w:rsidRPr="00B138E3">
        <w:rPr>
          <w:b w:val="0"/>
          <w:lang w:val="ru-RU"/>
        </w:rPr>
        <w:t>мотивації</w:t>
      </w:r>
      <w:proofErr w:type="spellEnd"/>
      <w:r w:rsidRPr="00B138E3">
        <w:rPr>
          <w:b w:val="0"/>
          <w:lang w:val="ru-RU"/>
        </w:rPr>
        <w:t xml:space="preserve">, </w:t>
      </w:r>
      <w:proofErr w:type="spellStart"/>
      <w:r w:rsidRPr="00B138E3">
        <w:rPr>
          <w:b w:val="0"/>
          <w:lang w:val="ru-RU"/>
        </w:rPr>
        <w:t>ресурсних</w:t>
      </w:r>
      <w:proofErr w:type="spellEnd"/>
      <w:r w:rsidRPr="00B138E3">
        <w:rPr>
          <w:b w:val="0"/>
          <w:lang w:val="ru-RU"/>
        </w:rPr>
        <w:t xml:space="preserve"> </w:t>
      </w:r>
      <w:proofErr w:type="spellStart"/>
      <w:r w:rsidRPr="00B138E3">
        <w:rPr>
          <w:b w:val="0"/>
          <w:lang w:val="ru-RU"/>
        </w:rPr>
        <w:t>можливостей</w:t>
      </w:r>
      <w:proofErr w:type="spellEnd"/>
      <w:r w:rsidRPr="00B138E3">
        <w:rPr>
          <w:b w:val="0"/>
          <w:lang w:val="ru-RU"/>
        </w:rPr>
        <w:t xml:space="preserve"> </w:t>
      </w:r>
      <w:proofErr w:type="spellStart"/>
      <w:r w:rsidRPr="00B138E3">
        <w:rPr>
          <w:b w:val="0"/>
          <w:lang w:val="ru-RU"/>
        </w:rPr>
        <w:t>або</w:t>
      </w:r>
      <w:proofErr w:type="spellEnd"/>
      <w:r w:rsidRPr="00B138E3">
        <w:rPr>
          <w:b w:val="0"/>
          <w:lang w:val="ru-RU"/>
        </w:rPr>
        <w:t xml:space="preserve"> </w:t>
      </w:r>
      <w:proofErr w:type="spellStart"/>
      <w:r w:rsidRPr="00B138E3">
        <w:rPr>
          <w:b w:val="0"/>
          <w:lang w:val="ru-RU"/>
        </w:rPr>
        <w:t>зовнішніх</w:t>
      </w:r>
      <w:proofErr w:type="spellEnd"/>
      <w:r w:rsidRPr="00B138E3">
        <w:rPr>
          <w:b w:val="0"/>
          <w:lang w:val="ru-RU"/>
        </w:rPr>
        <w:t xml:space="preserve"> </w:t>
      </w:r>
      <w:proofErr w:type="spellStart"/>
      <w:r w:rsidRPr="00B138E3">
        <w:rPr>
          <w:b w:val="0"/>
          <w:lang w:val="ru-RU"/>
        </w:rPr>
        <w:t>стимулів</w:t>
      </w:r>
      <w:proofErr w:type="spellEnd"/>
      <w:r w:rsidRPr="00B138E3">
        <w:rPr>
          <w:b w:val="0"/>
          <w:lang w:val="ru-RU"/>
        </w:rPr>
        <w:t xml:space="preserve"> до </w:t>
      </w:r>
      <w:proofErr w:type="spellStart"/>
      <w:r w:rsidRPr="00B138E3">
        <w:rPr>
          <w:b w:val="0"/>
          <w:lang w:val="ru-RU"/>
        </w:rPr>
        <w:t>впровадження</w:t>
      </w:r>
      <w:proofErr w:type="spellEnd"/>
      <w:r w:rsidRPr="00B138E3">
        <w:rPr>
          <w:b w:val="0"/>
          <w:lang w:val="ru-RU"/>
        </w:rPr>
        <w:t xml:space="preserve"> </w:t>
      </w:r>
      <w:proofErr w:type="spellStart"/>
      <w:r w:rsidRPr="00B138E3">
        <w:rPr>
          <w:b w:val="0"/>
          <w:lang w:val="ru-RU"/>
        </w:rPr>
        <w:t>здорових</w:t>
      </w:r>
      <w:proofErr w:type="spellEnd"/>
      <w:r w:rsidRPr="00B138E3">
        <w:rPr>
          <w:b w:val="0"/>
          <w:lang w:val="ru-RU"/>
        </w:rPr>
        <w:t xml:space="preserve"> </w:t>
      </w:r>
      <w:proofErr w:type="spellStart"/>
      <w:r w:rsidRPr="00B138E3">
        <w:rPr>
          <w:b w:val="0"/>
          <w:lang w:val="ru-RU"/>
        </w:rPr>
        <w:t>звичок</w:t>
      </w:r>
      <w:proofErr w:type="spellEnd"/>
      <w:r w:rsidRPr="00B138E3">
        <w:rPr>
          <w:b w:val="0"/>
          <w:lang w:val="ru-RU"/>
        </w:rPr>
        <w:t>.</w:t>
      </w:r>
    </w:p>
    <w:p w14:paraId="053AC663"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lastRenderedPageBreak/>
        <w:t>Особливу</w:t>
      </w:r>
      <w:proofErr w:type="spellEnd"/>
      <w:r w:rsidRPr="00B138E3">
        <w:rPr>
          <w:b w:val="0"/>
          <w:lang w:val="ru-RU"/>
        </w:rPr>
        <w:t xml:space="preserve"> </w:t>
      </w:r>
      <w:proofErr w:type="spellStart"/>
      <w:r w:rsidRPr="00B138E3">
        <w:rPr>
          <w:b w:val="0"/>
          <w:lang w:val="ru-RU"/>
        </w:rPr>
        <w:t>увагу</w:t>
      </w:r>
      <w:proofErr w:type="spellEnd"/>
      <w:r w:rsidRPr="00B138E3">
        <w:rPr>
          <w:b w:val="0"/>
          <w:lang w:val="ru-RU"/>
        </w:rPr>
        <w:t xml:space="preserve"> у </w:t>
      </w:r>
      <w:proofErr w:type="spellStart"/>
      <w:r w:rsidRPr="00B138E3">
        <w:rPr>
          <w:b w:val="0"/>
          <w:lang w:val="ru-RU"/>
        </w:rPr>
        <w:t>дослідженні</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приділено</w:t>
      </w:r>
      <w:proofErr w:type="spellEnd"/>
      <w:r w:rsidRPr="00B138E3">
        <w:rPr>
          <w:b w:val="0"/>
          <w:lang w:val="ru-RU"/>
        </w:rPr>
        <w:t xml:space="preserve"> </w:t>
      </w:r>
      <w:proofErr w:type="spellStart"/>
      <w:r w:rsidRPr="00B138E3">
        <w:rPr>
          <w:b w:val="0"/>
          <w:lang w:val="ru-RU"/>
        </w:rPr>
        <w:t>статистичному</w:t>
      </w:r>
      <w:proofErr w:type="spellEnd"/>
      <w:r w:rsidRPr="00B138E3">
        <w:rPr>
          <w:b w:val="0"/>
          <w:lang w:val="ru-RU"/>
        </w:rPr>
        <w:t xml:space="preserve"> </w:t>
      </w:r>
      <w:proofErr w:type="spellStart"/>
      <w:r w:rsidRPr="00B138E3">
        <w:rPr>
          <w:b w:val="0"/>
          <w:lang w:val="ru-RU"/>
        </w:rPr>
        <w:t>аналізу</w:t>
      </w:r>
      <w:proofErr w:type="spellEnd"/>
      <w:r w:rsidRPr="00B138E3">
        <w:rPr>
          <w:b w:val="0"/>
          <w:lang w:val="ru-RU"/>
        </w:rPr>
        <w:t xml:space="preserve">, </w:t>
      </w:r>
      <w:proofErr w:type="spellStart"/>
      <w:r w:rsidRPr="00B138E3">
        <w:rPr>
          <w:b w:val="0"/>
          <w:lang w:val="ru-RU"/>
        </w:rPr>
        <w:t>зокрема</w:t>
      </w:r>
      <w:proofErr w:type="spellEnd"/>
      <w:r w:rsidRPr="00B138E3">
        <w:rPr>
          <w:b w:val="0"/>
          <w:lang w:val="ru-RU"/>
        </w:rPr>
        <w:t xml:space="preserve"> </w:t>
      </w:r>
      <w:proofErr w:type="spellStart"/>
      <w:r w:rsidRPr="00B138E3">
        <w:rPr>
          <w:b w:val="0"/>
          <w:lang w:val="ru-RU"/>
        </w:rPr>
        <w:t>перевірці</w:t>
      </w:r>
      <w:proofErr w:type="spellEnd"/>
      <w:r w:rsidRPr="00B138E3">
        <w:rPr>
          <w:b w:val="0"/>
          <w:lang w:val="ru-RU"/>
        </w:rPr>
        <w:t xml:space="preserve"> </w:t>
      </w:r>
      <w:proofErr w:type="spellStart"/>
      <w:r w:rsidRPr="00B138E3">
        <w:rPr>
          <w:b w:val="0"/>
          <w:lang w:val="ru-RU"/>
        </w:rPr>
        <w:t>нормальності</w:t>
      </w:r>
      <w:proofErr w:type="spellEnd"/>
      <w:r w:rsidRPr="00B138E3">
        <w:rPr>
          <w:b w:val="0"/>
          <w:lang w:val="ru-RU"/>
        </w:rPr>
        <w:t xml:space="preserve"> </w:t>
      </w:r>
      <w:proofErr w:type="spellStart"/>
      <w:r w:rsidRPr="00B138E3">
        <w:rPr>
          <w:b w:val="0"/>
          <w:lang w:val="ru-RU"/>
        </w:rPr>
        <w:t>розподілу</w:t>
      </w:r>
      <w:proofErr w:type="spellEnd"/>
      <w:r w:rsidRPr="00B138E3">
        <w:rPr>
          <w:b w:val="0"/>
          <w:lang w:val="ru-RU"/>
        </w:rPr>
        <w:t xml:space="preserve"> </w:t>
      </w:r>
      <w:proofErr w:type="spellStart"/>
      <w:r w:rsidRPr="00B138E3">
        <w:rPr>
          <w:b w:val="0"/>
          <w:lang w:val="ru-RU"/>
        </w:rPr>
        <w:t>параметрів</w:t>
      </w:r>
      <w:proofErr w:type="spellEnd"/>
      <w:r w:rsidRPr="00B138E3">
        <w:rPr>
          <w:b w:val="0"/>
          <w:lang w:val="ru-RU"/>
        </w:rPr>
        <w:t xml:space="preserve">. </w:t>
      </w:r>
    </w:p>
    <w:p w14:paraId="41389936"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Встановлено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показники</w:t>
      </w:r>
      <w:proofErr w:type="spellEnd"/>
      <w:r w:rsidRPr="00B138E3">
        <w:rPr>
          <w:b w:val="0"/>
          <w:lang w:val="ru-RU"/>
        </w:rPr>
        <w:t xml:space="preserve"> за шкалами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асиметричний</w:t>
      </w:r>
      <w:proofErr w:type="spellEnd"/>
      <w:r w:rsidRPr="00B138E3">
        <w:rPr>
          <w:b w:val="0"/>
          <w:lang w:val="ru-RU"/>
        </w:rPr>
        <w:t xml:space="preserve"> </w:t>
      </w:r>
      <w:proofErr w:type="spellStart"/>
      <w:r w:rsidRPr="00B138E3">
        <w:rPr>
          <w:b w:val="0"/>
          <w:lang w:val="ru-RU"/>
        </w:rPr>
        <w:t>розподіл</w:t>
      </w:r>
      <w:proofErr w:type="spellEnd"/>
      <w:r w:rsidRPr="00B138E3">
        <w:rPr>
          <w:b w:val="0"/>
          <w:lang w:val="ru-RU"/>
        </w:rPr>
        <w:t xml:space="preserve">, </w:t>
      </w:r>
      <w:proofErr w:type="spellStart"/>
      <w:r w:rsidRPr="00B138E3">
        <w:rPr>
          <w:b w:val="0"/>
          <w:lang w:val="ru-RU"/>
        </w:rPr>
        <w:t>відмінний</w:t>
      </w:r>
      <w:proofErr w:type="spellEnd"/>
      <w:r w:rsidRPr="00B138E3">
        <w:rPr>
          <w:b w:val="0"/>
          <w:lang w:val="ru-RU"/>
        </w:rPr>
        <w:t xml:space="preserve"> </w:t>
      </w:r>
      <w:proofErr w:type="spellStart"/>
      <w:r w:rsidRPr="00B138E3">
        <w:rPr>
          <w:b w:val="0"/>
          <w:lang w:val="ru-RU"/>
        </w:rPr>
        <w:t>від</w:t>
      </w:r>
      <w:proofErr w:type="spellEnd"/>
      <w:r w:rsidRPr="00B138E3">
        <w:rPr>
          <w:b w:val="0"/>
          <w:lang w:val="ru-RU"/>
        </w:rPr>
        <w:t xml:space="preserve"> нормального. </w:t>
      </w:r>
    </w:p>
    <w:p w14:paraId="71EC8783" w14:textId="526C86FB"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зумовило</w:t>
      </w:r>
      <w:proofErr w:type="spellEnd"/>
      <w:r w:rsidRPr="00B138E3">
        <w:rPr>
          <w:b w:val="0"/>
          <w:lang w:val="ru-RU"/>
        </w:rPr>
        <w:t xml:space="preserve"> </w:t>
      </w:r>
      <w:proofErr w:type="spellStart"/>
      <w:r w:rsidRPr="00B138E3">
        <w:rPr>
          <w:b w:val="0"/>
          <w:lang w:val="ru-RU"/>
        </w:rPr>
        <w:t>використання</w:t>
      </w:r>
      <w:proofErr w:type="spellEnd"/>
      <w:r w:rsidRPr="00B138E3">
        <w:rPr>
          <w:b w:val="0"/>
          <w:lang w:val="ru-RU"/>
        </w:rPr>
        <w:t xml:space="preserve"> </w:t>
      </w:r>
      <w:proofErr w:type="spellStart"/>
      <w:r w:rsidRPr="00B138E3">
        <w:rPr>
          <w:b w:val="0"/>
          <w:lang w:val="ru-RU"/>
        </w:rPr>
        <w:t>непараметричних</w:t>
      </w:r>
      <w:proofErr w:type="spellEnd"/>
      <w:r w:rsidRPr="00B138E3">
        <w:rPr>
          <w:b w:val="0"/>
          <w:lang w:val="ru-RU"/>
        </w:rPr>
        <w:t xml:space="preserve"> </w:t>
      </w:r>
      <w:proofErr w:type="spellStart"/>
      <w:r w:rsidRPr="00B138E3">
        <w:rPr>
          <w:b w:val="0"/>
          <w:lang w:val="ru-RU"/>
        </w:rPr>
        <w:t>методів</w:t>
      </w:r>
      <w:proofErr w:type="spellEnd"/>
      <w:r w:rsidRPr="00B138E3">
        <w:rPr>
          <w:b w:val="0"/>
          <w:lang w:val="ru-RU"/>
        </w:rPr>
        <w:t xml:space="preserve"> </w:t>
      </w:r>
      <w:proofErr w:type="spellStart"/>
      <w:r w:rsidRPr="00B138E3">
        <w:rPr>
          <w:b w:val="0"/>
          <w:lang w:val="ru-RU"/>
        </w:rPr>
        <w:t>обробки</w:t>
      </w:r>
      <w:proofErr w:type="spellEnd"/>
      <w:r w:rsidRPr="00B138E3">
        <w:rPr>
          <w:b w:val="0"/>
          <w:lang w:val="ru-RU"/>
        </w:rPr>
        <w:t xml:space="preserve">, таких як </w:t>
      </w:r>
      <w:proofErr w:type="spellStart"/>
      <w:r w:rsidRPr="00B138E3">
        <w:rPr>
          <w:b w:val="0"/>
          <w:lang w:val="ru-RU"/>
        </w:rPr>
        <w:t>коефіцієнт</w:t>
      </w:r>
      <w:proofErr w:type="spellEnd"/>
      <w:r w:rsidRPr="00B138E3">
        <w:rPr>
          <w:b w:val="0"/>
          <w:lang w:val="ru-RU"/>
        </w:rPr>
        <w:t xml:space="preserve"> </w:t>
      </w:r>
      <w:proofErr w:type="spellStart"/>
      <w:r w:rsidRPr="00B138E3">
        <w:rPr>
          <w:b w:val="0"/>
          <w:lang w:val="ru-RU"/>
        </w:rPr>
        <w:t>кореляції</w:t>
      </w:r>
      <w:proofErr w:type="spellEnd"/>
      <w:r w:rsidRPr="00B138E3">
        <w:rPr>
          <w:b w:val="0"/>
          <w:lang w:val="ru-RU"/>
        </w:rPr>
        <w:t xml:space="preserve"> </w:t>
      </w:r>
      <w:proofErr w:type="spellStart"/>
      <w:r w:rsidRPr="00B138E3">
        <w:rPr>
          <w:b w:val="0"/>
          <w:lang w:val="ru-RU"/>
        </w:rPr>
        <w:t>Спірмена</w:t>
      </w:r>
      <w:proofErr w:type="spellEnd"/>
      <w:r w:rsidRPr="00B138E3">
        <w:rPr>
          <w:b w:val="0"/>
          <w:lang w:val="ru-RU"/>
        </w:rPr>
        <w:t xml:space="preserve"> для </w:t>
      </w:r>
      <w:proofErr w:type="spellStart"/>
      <w:r w:rsidRPr="00B138E3">
        <w:rPr>
          <w:b w:val="0"/>
          <w:lang w:val="ru-RU"/>
        </w:rPr>
        <w:t>вивчення</w:t>
      </w:r>
      <w:proofErr w:type="spellEnd"/>
      <w:r w:rsidRPr="00B138E3">
        <w:rPr>
          <w:b w:val="0"/>
          <w:lang w:val="ru-RU"/>
        </w:rPr>
        <w:t xml:space="preserve"> </w:t>
      </w:r>
      <w:proofErr w:type="spellStart"/>
      <w:r w:rsidRPr="00B138E3">
        <w:rPr>
          <w:b w:val="0"/>
          <w:lang w:val="ru-RU"/>
        </w:rPr>
        <w:t>взаємозв</w:t>
      </w:r>
      <w:r w:rsidR="00345796">
        <w:rPr>
          <w:b w:val="0"/>
          <w:lang w:val="ru-RU"/>
        </w:rPr>
        <w:t>’</w:t>
      </w:r>
      <w:r w:rsidRPr="00B138E3">
        <w:rPr>
          <w:b w:val="0"/>
          <w:lang w:val="ru-RU"/>
        </w:rPr>
        <w:t>язків</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змінними</w:t>
      </w:r>
      <w:proofErr w:type="spellEnd"/>
      <w:r w:rsidRPr="00B138E3">
        <w:rPr>
          <w:b w:val="0"/>
          <w:lang w:val="ru-RU"/>
        </w:rPr>
        <w:t xml:space="preserve"> та </w:t>
      </w:r>
      <w:proofErr w:type="spellStart"/>
      <w:r w:rsidRPr="00B138E3">
        <w:rPr>
          <w:b w:val="0"/>
          <w:lang w:val="ru-RU"/>
        </w:rPr>
        <w:t>критерій</w:t>
      </w:r>
      <w:proofErr w:type="spellEnd"/>
      <w:r w:rsidRPr="00B138E3">
        <w:rPr>
          <w:b w:val="0"/>
          <w:lang w:val="ru-RU"/>
        </w:rPr>
        <w:t xml:space="preserve"> Манна-</w:t>
      </w:r>
      <w:proofErr w:type="spellStart"/>
      <w:r w:rsidRPr="00B138E3">
        <w:rPr>
          <w:b w:val="0"/>
          <w:lang w:val="ru-RU"/>
        </w:rPr>
        <w:t>Уітні</w:t>
      </w:r>
      <w:proofErr w:type="spellEnd"/>
      <w:r w:rsidRPr="00B138E3">
        <w:rPr>
          <w:b w:val="0"/>
          <w:lang w:val="ru-RU"/>
        </w:rPr>
        <w:t xml:space="preserve"> для </w:t>
      </w:r>
      <w:proofErr w:type="spellStart"/>
      <w:r w:rsidRPr="00B138E3">
        <w:rPr>
          <w:b w:val="0"/>
          <w:lang w:val="ru-RU"/>
        </w:rPr>
        <w:t>виявлення</w:t>
      </w:r>
      <w:proofErr w:type="spellEnd"/>
      <w:r w:rsidRPr="00B138E3">
        <w:rPr>
          <w:b w:val="0"/>
          <w:lang w:val="ru-RU"/>
        </w:rPr>
        <w:t xml:space="preserve"> </w:t>
      </w:r>
      <w:proofErr w:type="spellStart"/>
      <w:r w:rsidRPr="00B138E3">
        <w:rPr>
          <w:b w:val="0"/>
          <w:lang w:val="ru-RU"/>
        </w:rPr>
        <w:t>відмінностей</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підгрупами</w:t>
      </w:r>
      <w:proofErr w:type="spellEnd"/>
      <w:r w:rsidRPr="00B138E3">
        <w:rPr>
          <w:b w:val="0"/>
          <w:lang w:val="ru-RU"/>
        </w:rPr>
        <w:t>.</w:t>
      </w:r>
    </w:p>
    <w:p w14:paraId="2FE86A94" w14:textId="77777777" w:rsidR="00636E31" w:rsidRDefault="00B138E3" w:rsidP="00D861CC">
      <w:pPr>
        <w:pStyle w:val="af1"/>
        <w:spacing w:line="240" w:lineRule="auto"/>
        <w:ind w:firstLine="709"/>
        <w:contextualSpacing/>
        <w:jc w:val="both"/>
        <w:rPr>
          <w:b w:val="0"/>
          <w:lang w:val="ru-RU"/>
        </w:rPr>
      </w:pPr>
      <w:r w:rsidRPr="00B138E3">
        <w:rPr>
          <w:b w:val="0"/>
          <w:lang w:val="ru-RU"/>
        </w:rPr>
        <w:t xml:space="preserve">У </w:t>
      </w:r>
      <w:proofErr w:type="spellStart"/>
      <w:r w:rsidRPr="00B138E3">
        <w:rPr>
          <w:b w:val="0"/>
          <w:lang w:val="ru-RU"/>
        </w:rPr>
        <w:t>дослідженні</w:t>
      </w:r>
      <w:proofErr w:type="spellEnd"/>
      <w:r w:rsidRPr="00B138E3">
        <w:rPr>
          <w:b w:val="0"/>
          <w:lang w:val="ru-RU"/>
        </w:rPr>
        <w:t xml:space="preserve"> брали участь 38 </w:t>
      </w:r>
      <w:proofErr w:type="spellStart"/>
      <w:r w:rsidRPr="00B138E3">
        <w:rPr>
          <w:b w:val="0"/>
          <w:lang w:val="ru-RU"/>
        </w:rPr>
        <w:t>респондентів</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виявили</w:t>
      </w:r>
      <w:proofErr w:type="spellEnd"/>
      <w:r w:rsidRPr="00B138E3">
        <w:rPr>
          <w:b w:val="0"/>
          <w:lang w:val="ru-RU"/>
        </w:rPr>
        <w:t xml:space="preserve"> </w:t>
      </w:r>
      <w:proofErr w:type="spellStart"/>
      <w:r w:rsidRPr="00B138E3">
        <w:rPr>
          <w:b w:val="0"/>
          <w:lang w:val="ru-RU"/>
        </w:rPr>
        <w:t>бажання</w:t>
      </w:r>
      <w:proofErr w:type="spellEnd"/>
      <w:r w:rsidRPr="00B138E3">
        <w:rPr>
          <w:b w:val="0"/>
          <w:lang w:val="ru-RU"/>
        </w:rPr>
        <w:t xml:space="preserve"> </w:t>
      </w:r>
      <w:proofErr w:type="spellStart"/>
      <w:r w:rsidRPr="00B138E3">
        <w:rPr>
          <w:b w:val="0"/>
          <w:lang w:val="ru-RU"/>
        </w:rPr>
        <w:t>дізнатися</w:t>
      </w:r>
      <w:proofErr w:type="spellEnd"/>
      <w:r w:rsidRPr="00B138E3">
        <w:rPr>
          <w:b w:val="0"/>
          <w:lang w:val="ru-RU"/>
        </w:rPr>
        <w:t xml:space="preserve"> про </w:t>
      </w:r>
      <w:proofErr w:type="spellStart"/>
      <w:r w:rsidRPr="00B138E3">
        <w:rPr>
          <w:b w:val="0"/>
          <w:lang w:val="ru-RU"/>
        </w:rPr>
        <w:t>свої</w:t>
      </w:r>
      <w:proofErr w:type="spellEnd"/>
      <w:r w:rsidRPr="00B138E3">
        <w:rPr>
          <w:b w:val="0"/>
          <w:lang w:val="ru-RU"/>
        </w:rPr>
        <w:t xml:space="preserve"> </w:t>
      </w:r>
      <w:proofErr w:type="spellStart"/>
      <w:r w:rsidRPr="00B138E3">
        <w:rPr>
          <w:b w:val="0"/>
          <w:lang w:val="ru-RU"/>
        </w:rPr>
        <w:t>індивідуальні</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
    <w:p w14:paraId="7120EDF2" w14:textId="4D1B873A" w:rsidR="00636E31" w:rsidRDefault="00B138E3" w:rsidP="00D861CC">
      <w:pPr>
        <w:pStyle w:val="af1"/>
        <w:spacing w:line="240" w:lineRule="auto"/>
        <w:ind w:firstLine="709"/>
        <w:contextualSpacing/>
        <w:jc w:val="both"/>
        <w:rPr>
          <w:b w:val="0"/>
          <w:lang w:val="ru-RU"/>
        </w:rPr>
      </w:pP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висунуто</w:t>
      </w:r>
      <w:proofErr w:type="spellEnd"/>
      <w:r w:rsidRPr="00B138E3">
        <w:rPr>
          <w:b w:val="0"/>
          <w:lang w:val="ru-RU"/>
        </w:rPr>
        <w:t xml:space="preserve"> </w:t>
      </w:r>
      <w:proofErr w:type="spellStart"/>
      <w:r w:rsidRPr="00B138E3">
        <w:rPr>
          <w:b w:val="0"/>
          <w:lang w:val="ru-RU"/>
        </w:rPr>
        <w:t>припущення</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такі</w:t>
      </w:r>
      <w:proofErr w:type="spellEnd"/>
      <w:r w:rsidRPr="00B138E3">
        <w:rPr>
          <w:b w:val="0"/>
          <w:lang w:val="ru-RU"/>
        </w:rPr>
        <w:t xml:space="preserve"> </w:t>
      </w:r>
      <w:proofErr w:type="spellStart"/>
      <w:r w:rsidRPr="00B138E3">
        <w:rPr>
          <w:b w:val="0"/>
          <w:lang w:val="ru-RU"/>
        </w:rPr>
        <w:t>респонденти</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вищі</w:t>
      </w:r>
      <w:proofErr w:type="spellEnd"/>
      <w:r w:rsidRPr="00B138E3">
        <w:rPr>
          <w:b w:val="0"/>
          <w:lang w:val="ru-RU"/>
        </w:rPr>
        <w:t xml:space="preserve"> </w:t>
      </w:r>
      <w:proofErr w:type="spellStart"/>
      <w:r w:rsidRPr="00B138E3">
        <w:rPr>
          <w:b w:val="0"/>
          <w:lang w:val="ru-RU"/>
        </w:rPr>
        <w:t>показники</w:t>
      </w:r>
      <w:proofErr w:type="spellEnd"/>
      <w:r w:rsidRPr="00B138E3">
        <w:rPr>
          <w:b w:val="0"/>
          <w:lang w:val="ru-RU"/>
        </w:rPr>
        <w:t xml:space="preserve"> </w:t>
      </w:r>
      <w:proofErr w:type="spellStart"/>
      <w:r w:rsidRPr="00B138E3">
        <w:rPr>
          <w:b w:val="0"/>
          <w:lang w:val="ru-RU"/>
        </w:rPr>
        <w:t>ведення</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оскільки</w:t>
      </w:r>
      <w:proofErr w:type="spellEnd"/>
      <w:r w:rsidRPr="00B138E3">
        <w:rPr>
          <w:b w:val="0"/>
          <w:lang w:val="ru-RU"/>
        </w:rPr>
        <w:t xml:space="preserve"> </w:t>
      </w:r>
      <w:proofErr w:type="spellStart"/>
      <w:r w:rsidRPr="00B138E3">
        <w:rPr>
          <w:b w:val="0"/>
          <w:lang w:val="ru-RU"/>
        </w:rPr>
        <w:t>зацікавленість</w:t>
      </w:r>
      <w:proofErr w:type="spellEnd"/>
      <w:r w:rsidRPr="00B138E3">
        <w:rPr>
          <w:b w:val="0"/>
          <w:lang w:val="ru-RU"/>
        </w:rPr>
        <w:t xml:space="preserve"> </w:t>
      </w:r>
      <w:proofErr w:type="gramStart"/>
      <w:r w:rsidRPr="00B138E3">
        <w:rPr>
          <w:b w:val="0"/>
          <w:lang w:val="ru-RU"/>
        </w:rPr>
        <w:t>у результатах</w:t>
      </w:r>
      <w:proofErr w:type="gramEnd"/>
      <w:r w:rsidRPr="00B138E3">
        <w:rPr>
          <w:b w:val="0"/>
          <w:lang w:val="ru-RU"/>
        </w:rPr>
        <w:t xml:space="preserve"> </w:t>
      </w:r>
      <w:proofErr w:type="spellStart"/>
      <w:r w:rsidRPr="00B138E3">
        <w:rPr>
          <w:b w:val="0"/>
          <w:lang w:val="ru-RU"/>
        </w:rPr>
        <w:t>вказує</w:t>
      </w:r>
      <w:proofErr w:type="spellEnd"/>
      <w:r w:rsidRPr="00B138E3">
        <w:rPr>
          <w:b w:val="0"/>
          <w:lang w:val="ru-RU"/>
        </w:rPr>
        <w:t xml:space="preserve"> на </w:t>
      </w:r>
      <w:proofErr w:type="spellStart"/>
      <w:r w:rsidRPr="00B138E3">
        <w:rPr>
          <w:b w:val="0"/>
          <w:lang w:val="ru-RU"/>
        </w:rPr>
        <w:t>загальну</w:t>
      </w:r>
      <w:proofErr w:type="spellEnd"/>
      <w:r w:rsidRPr="00B138E3">
        <w:rPr>
          <w:b w:val="0"/>
          <w:lang w:val="ru-RU"/>
        </w:rPr>
        <w:t xml:space="preserve"> </w:t>
      </w:r>
      <w:proofErr w:type="spellStart"/>
      <w:r w:rsidRPr="00B138E3">
        <w:rPr>
          <w:b w:val="0"/>
          <w:lang w:val="ru-RU"/>
        </w:rPr>
        <w:t>включеність</w:t>
      </w:r>
      <w:proofErr w:type="spellEnd"/>
      <w:r w:rsidRPr="00B138E3">
        <w:rPr>
          <w:b w:val="0"/>
          <w:lang w:val="ru-RU"/>
        </w:rPr>
        <w:t xml:space="preserve"> у здоровий </w:t>
      </w:r>
      <w:proofErr w:type="spellStart"/>
      <w:r w:rsidRPr="00B138E3">
        <w:rPr>
          <w:b w:val="0"/>
          <w:lang w:val="ru-RU"/>
        </w:rPr>
        <w:t>спосіб</w:t>
      </w:r>
      <w:proofErr w:type="spellEnd"/>
      <w:r w:rsidRPr="00B138E3">
        <w:rPr>
          <w:b w:val="0"/>
          <w:lang w:val="ru-RU"/>
        </w:rPr>
        <w:t xml:space="preserve"> </w:t>
      </w:r>
      <w:proofErr w:type="spellStart"/>
      <w:r w:rsidRPr="00B138E3">
        <w:rPr>
          <w:b w:val="0"/>
          <w:lang w:val="ru-RU"/>
        </w:rPr>
        <w:t>життя</w:t>
      </w:r>
      <w:proofErr w:type="spellEnd"/>
      <w:r w:rsidRPr="00B138E3">
        <w:rPr>
          <w:b w:val="0"/>
          <w:lang w:val="ru-RU"/>
        </w:rPr>
        <w:t xml:space="preserve"> та </w:t>
      </w:r>
      <w:proofErr w:type="spellStart"/>
      <w:r w:rsidRPr="00B138E3">
        <w:rPr>
          <w:b w:val="0"/>
          <w:lang w:val="ru-RU"/>
        </w:rPr>
        <w:t>інтерес</w:t>
      </w:r>
      <w:proofErr w:type="spellEnd"/>
      <w:r w:rsidRPr="00B138E3">
        <w:rPr>
          <w:b w:val="0"/>
          <w:lang w:val="ru-RU"/>
        </w:rPr>
        <w:t xml:space="preserve"> до </w:t>
      </w:r>
      <w:proofErr w:type="spellStart"/>
      <w:r w:rsidRPr="00B138E3">
        <w:rPr>
          <w:b w:val="0"/>
          <w:lang w:val="ru-RU"/>
        </w:rPr>
        <w:t>збереження</w:t>
      </w:r>
      <w:proofErr w:type="spellEnd"/>
      <w:r w:rsidRPr="00B138E3">
        <w:rPr>
          <w:b w:val="0"/>
          <w:lang w:val="ru-RU"/>
        </w:rPr>
        <w:t xml:space="preserve"> й </w:t>
      </w:r>
      <w:proofErr w:type="spellStart"/>
      <w:r w:rsidRPr="00B138E3">
        <w:rPr>
          <w:b w:val="0"/>
          <w:lang w:val="ru-RU"/>
        </w:rPr>
        <w:t>підтримання</w:t>
      </w:r>
      <w:proofErr w:type="spellEnd"/>
      <w:r w:rsidRPr="00B138E3">
        <w:rPr>
          <w:b w:val="0"/>
          <w:lang w:val="ru-RU"/>
        </w:rPr>
        <w:t xml:space="preserve"> </w:t>
      </w:r>
      <w:proofErr w:type="spellStart"/>
      <w:r w:rsidRPr="00B138E3">
        <w:rPr>
          <w:b w:val="0"/>
          <w:lang w:val="ru-RU"/>
        </w:rPr>
        <w:t>власного</w:t>
      </w:r>
      <w:proofErr w:type="spellEnd"/>
      <w:r w:rsidRPr="00B138E3">
        <w:rPr>
          <w:b w:val="0"/>
          <w:lang w:val="ru-RU"/>
        </w:rPr>
        <w:t xml:space="preserve">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
    <w:p w14:paraId="17896DE0" w14:textId="024D78D3"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порівняльного</w:t>
      </w:r>
      <w:proofErr w:type="spellEnd"/>
      <w:r w:rsidRPr="00B138E3">
        <w:rPr>
          <w:b w:val="0"/>
          <w:lang w:val="ru-RU"/>
        </w:rPr>
        <w:t xml:space="preserve"> </w:t>
      </w:r>
      <w:proofErr w:type="spellStart"/>
      <w:r w:rsidRPr="00B138E3">
        <w:rPr>
          <w:b w:val="0"/>
          <w:lang w:val="ru-RU"/>
        </w:rPr>
        <w:t>аналізу</w:t>
      </w:r>
      <w:proofErr w:type="spellEnd"/>
      <w:r w:rsidRPr="00B138E3">
        <w:rPr>
          <w:b w:val="0"/>
          <w:lang w:val="ru-RU"/>
        </w:rPr>
        <w:t xml:space="preserve"> </w:t>
      </w:r>
      <w:proofErr w:type="spellStart"/>
      <w:r w:rsidRPr="00B138E3">
        <w:rPr>
          <w:b w:val="0"/>
          <w:lang w:val="ru-RU"/>
        </w:rPr>
        <w:t>підтвердили</w:t>
      </w:r>
      <w:proofErr w:type="spellEnd"/>
      <w:r w:rsidRPr="00B138E3">
        <w:rPr>
          <w:b w:val="0"/>
          <w:lang w:val="ru-RU"/>
        </w:rPr>
        <w:t xml:space="preserve"> </w:t>
      </w: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припущення</w:t>
      </w:r>
      <w:proofErr w:type="spellEnd"/>
      <w:r w:rsidRPr="00B138E3">
        <w:rPr>
          <w:b w:val="0"/>
          <w:lang w:val="ru-RU"/>
        </w:rPr>
        <w:t xml:space="preserve"> </w:t>
      </w:r>
      <w:proofErr w:type="spellStart"/>
      <w:r w:rsidRPr="00B138E3">
        <w:rPr>
          <w:b w:val="0"/>
          <w:lang w:val="ru-RU"/>
        </w:rPr>
        <w:t>частково</w:t>
      </w:r>
      <w:proofErr w:type="spellEnd"/>
      <w:r w:rsidRPr="00B138E3">
        <w:rPr>
          <w:b w:val="0"/>
          <w:lang w:val="ru-RU"/>
        </w:rPr>
        <w:t xml:space="preserve">: </w:t>
      </w:r>
      <w:proofErr w:type="spellStart"/>
      <w:r w:rsidRPr="00B138E3">
        <w:rPr>
          <w:b w:val="0"/>
          <w:lang w:val="ru-RU"/>
        </w:rPr>
        <w:t>статистично</w:t>
      </w:r>
      <w:proofErr w:type="spellEnd"/>
      <w:r w:rsidRPr="00B138E3">
        <w:rPr>
          <w:b w:val="0"/>
          <w:lang w:val="ru-RU"/>
        </w:rPr>
        <w:t xml:space="preserve"> </w:t>
      </w:r>
      <w:proofErr w:type="spellStart"/>
      <w:r w:rsidRPr="00B138E3">
        <w:rPr>
          <w:b w:val="0"/>
          <w:lang w:val="ru-RU"/>
        </w:rPr>
        <w:t>достовірні</w:t>
      </w:r>
      <w:proofErr w:type="spellEnd"/>
      <w:r w:rsidRPr="00B138E3">
        <w:rPr>
          <w:b w:val="0"/>
          <w:lang w:val="ru-RU"/>
        </w:rPr>
        <w:t xml:space="preserve"> </w:t>
      </w:r>
      <w:proofErr w:type="spellStart"/>
      <w:r w:rsidRPr="00B138E3">
        <w:rPr>
          <w:b w:val="0"/>
          <w:lang w:val="ru-RU"/>
        </w:rPr>
        <w:t>відмінності</w:t>
      </w:r>
      <w:proofErr w:type="spellEnd"/>
      <w:r w:rsidRPr="00B138E3">
        <w:rPr>
          <w:b w:val="0"/>
          <w:lang w:val="ru-RU"/>
        </w:rPr>
        <w:t xml:space="preserve"> </w:t>
      </w:r>
      <w:proofErr w:type="spellStart"/>
      <w:r w:rsidRPr="00B138E3">
        <w:rPr>
          <w:b w:val="0"/>
          <w:lang w:val="ru-RU"/>
        </w:rPr>
        <w:t>виявлені</w:t>
      </w:r>
      <w:proofErr w:type="spellEnd"/>
      <w:r w:rsidRPr="00B138E3">
        <w:rPr>
          <w:b w:val="0"/>
          <w:lang w:val="ru-RU"/>
        </w:rPr>
        <w:t xml:space="preserve"> </w:t>
      </w:r>
      <w:proofErr w:type="spellStart"/>
      <w:r w:rsidRPr="00B138E3">
        <w:rPr>
          <w:b w:val="0"/>
          <w:lang w:val="ru-RU"/>
        </w:rPr>
        <w:t>лише</w:t>
      </w:r>
      <w:proofErr w:type="spellEnd"/>
      <w:r w:rsidRPr="00B138E3">
        <w:rPr>
          <w:b w:val="0"/>
          <w:lang w:val="ru-RU"/>
        </w:rPr>
        <w:t xml:space="preserve"> за параметром «</w:t>
      </w:r>
      <w:proofErr w:type="spellStart"/>
      <w:r w:rsidRPr="00B138E3">
        <w:rPr>
          <w:b w:val="0"/>
          <w:lang w:val="ru-RU"/>
        </w:rPr>
        <w:t>управління</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 xml:space="preserve">», де </w:t>
      </w:r>
      <w:proofErr w:type="spellStart"/>
      <w:r w:rsidRPr="00B138E3">
        <w:rPr>
          <w:b w:val="0"/>
          <w:lang w:val="ru-RU"/>
        </w:rPr>
        <w:t>респонденти</w:t>
      </w:r>
      <w:proofErr w:type="spellEnd"/>
      <w:r w:rsidRPr="00B138E3">
        <w:rPr>
          <w:b w:val="0"/>
          <w:lang w:val="ru-RU"/>
        </w:rPr>
        <w:t xml:space="preserve">, </w:t>
      </w:r>
      <w:proofErr w:type="spellStart"/>
      <w:r w:rsidRPr="00B138E3">
        <w:rPr>
          <w:b w:val="0"/>
          <w:lang w:val="ru-RU"/>
        </w:rPr>
        <w:t>зацікавлені</w:t>
      </w:r>
      <w:proofErr w:type="spellEnd"/>
      <w:r w:rsidRPr="00B138E3">
        <w:rPr>
          <w:b w:val="0"/>
          <w:lang w:val="ru-RU"/>
        </w:rPr>
        <w:t xml:space="preserve"> </w:t>
      </w:r>
      <w:proofErr w:type="gramStart"/>
      <w:r w:rsidRPr="00B138E3">
        <w:rPr>
          <w:b w:val="0"/>
          <w:lang w:val="ru-RU"/>
        </w:rPr>
        <w:t>у результатах</w:t>
      </w:r>
      <w:proofErr w:type="gram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показали </w:t>
      </w:r>
      <w:proofErr w:type="spellStart"/>
      <w:r w:rsidRPr="00B138E3">
        <w:rPr>
          <w:b w:val="0"/>
          <w:lang w:val="ru-RU"/>
        </w:rPr>
        <w:t>вищі</w:t>
      </w:r>
      <w:proofErr w:type="spellEnd"/>
      <w:r w:rsidRPr="00B138E3">
        <w:rPr>
          <w:b w:val="0"/>
          <w:lang w:val="ru-RU"/>
        </w:rPr>
        <w:t xml:space="preserve"> </w:t>
      </w:r>
      <w:proofErr w:type="spellStart"/>
      <w:r w:rsidRPr="00B138E3">
        <w:rPr>
          <w:b w:val="0"/>
          <w:lang w:val="ru-RU"/>
        </w:rPr>
        <w:t>бали</w:t>
      </w:r>
      <w:proofErr w:type="spellEnd"/>
      <w:r w:rsidRPr="00B138E3">
        <w:rPr>
          <w:b w:val="0"/>
          <w:lang w:val="ru-RU"/>
        </w:rPr>
        <w:t>.</w:t>
      </w:r>
    </w:p>
    <w:p w14:paraId="412CED36"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Отже</w:t>
      </w:r>
      <w:proofErr w:type="spellEnd"/>
      <w:r w:rsidRPr="00B138E3">
        <w:rPr>
          <w:b w:val="0"/>
          <w:lang w:val="ru-RU"/>
        </w:rPr>
        <w:t xml:space="preserve">, на </w:t>
      </w:r>
      <w:proofErr w:type="spellStart"/>
      <w:r w:rsidRPr="00B138E3">
        <w:rPr>
          <w:b w:val="0"/>
          <w:lang w:val="ru-RU"/>
        </w:rPr>
        <w:t>основі</w:t>
      </w:r>
      <w:proofErr w:type="spellEnd"/>
      <w:r w:rsidRPr="00B138E3">
        <w:rPr>
          <w:b w:val="0"/>
          <w:lang w:val="ru-RU"/>
        </w:rPr>
        <w:t xml:space="preserve"> </w:t>
      </w:r>
      <w:proofErr w:type="spellStart"/>
      <w:r w:rsidRPr="00B138E3">
        <w:rPr>
          <w:b w:val="0"/>
          <w:lang w:val="ru-RU"/>
        </w:rPr>
        <w:t>отриманих</w:t>
      </w:r>
      <w:proofErr w:type="spellEnd"/>
      <w:r w:rsidRPr="00B138E3">
        <w:rPr>
          <w:b w:val="0"/>
          <w:lang w:val="ru-RU"/>
        </w:rPr>
        <w:t xml:space="preserve"> </w:t>
      </w:r>
      <w:proofErr w:type="spellStart"/>
      <w:r w:rsidRPr="00B138E3">
        <w:rPr>
          <w:b w:val="0"/>
          <w:lang w:val="ru-RU"/>
        </w:rPr>
        <w:t>результатів</w:t>
      </w:r>
      <w:proofErr w:type="spellEnd"/>
      <w:r w:rsidRPr="00B138E3">
        <w:rPr>
          <w:b w:val="0"/>
          <w:lang w:val="ru-RU"/>
        </w:rPr>
        <w:t xml:space="preserve"> </w:t>
      </w:r>
      <w:proofErr w:type="spellStart"/>
      <w:r w:rsidRPr="00B138E3">
        <w:rPr>
          <w:b w:val="0"/>
          <w:lang w:val="ru-RU"/>
        </w:rPr>
        <w:t>можна</w:t>
      </w:r>
      <w:proofErr w:type="spellEnd"/>
      <w:r w:rsidRPr="00B138E3">
        <w:rPr>
          <w:b w:val="0"/>
          <w:lang w:val="ru-RU"/>
        </w:rPr>
        <w:t xml:space="preserve"> </w:t>
      </w:r>
      <w:proofErr w:type="spellStart"/>
      <w:r w:rsidRPr="00B138E3">
        <w:rPr>
          <w:b w:val="0"/>
          <w:lang w:val="ru-RU"/>
        </w:rPr>
        <w:t>зробити</w:t>
      </w:r>
      <w:proofErr w:type="spellEnd"/>
      <w:r w:rsidRPr="00B138E3">
        <w:rPr>
          <w:b w:val="0"/>
          <w:lang w:val="ru-RU"/>
        </w:rPr>
        <w:t xml:space="preserve"> </w:t>
      </w:r>
      <w:proofErr w:type="spellStart"/>
      <w:r w:rsidRPr="00B138E3">
        <w:rPr>
          <w:b w:val="0"/>
          <w:lang w:val="ru-RU"/>
        </w:rPr>
        <w:t>висновок</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здобувачі</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адекватний</w:t>
      </w:r>
      <w:proofErr w:type="spellEnd"/>
      <w:r w:rsidRPr="00B138E3">
        <w:rPr>
          <w:b w:val="0"/>
          <w:lang w:val="ru-RU"/>
        </w:rPr>
        <w:t xml:space="preserve"> </w:t>
      </w:r>
      <w:proofErr w:type="spellStart"/>
      <w:r w:rsidRPr="00B138E3">
        <w:rPr>
          <w:b w:val="0"/>
          <w:lang w:val="ru-RU"/>
        </w:rPr>
        <w:t>рівень</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та </w:t>
      </w:r>
      <w:proofErr w:type="spellStart"/>
      <w:r w:rsidRPr="00B138E3">
        <w:rPr>
          <w:b w:val="0"/>
          <w:lang w:val="ru-RU"/>
        </w:rPr>
        <w:t>достатні</w:t>
      </w:r>
      <w:proofErr w:type="spellEnd"/>
      <w:r w:rsidRPr="00B138E3">
        <w:rPr>
          <w:b w:val="0"/>
          <w:lang w:val="ru-RU"/>
        </w:rPr>
        <w:t xml:space="preserve"> </w:t>
      </w:r>
      <w:proofErr w:type="spellStart"/>
      <w:r w:rsidRPr="00B138E3">
        <w:rPr>
          <w:b w:val="0"/>
          <w:lang w:val="ru-RU"/>
        </w:rPr>
        <w:t>знання</w:t>
      </w:r>
      <w:proofErr w:type="spellEnd"/>
      <w:r w:rsidRPr="00B138E3">
        <w:rPr>
          <w:b w:val="0"/>
          <w:lang w:val="ru-RU"/>
        </w:rPr>
        <w:t xml:space="preserve"> </w:t>
      </w:r>
      <w:proofErr w:type="gramStart"/>
      <w:r w:rsidRPr="00B138E3">
        <w:rPr>
          <w:b w:val="0"/>
          <w:lang w:val="ru-RU"/>
        </w:rPr>
        <w:t>про здоровий</w:t>
      </w:r>
      <w:proofErr w:type="gramEnd"/>
      <w:r w:rsidRPr="00B138E3">
        <w:rPr>
          <w:b w:val="0"/>
          <w:lang w:val="ru-RU"/>
        </w:rPr>
        <w:t xml:space="preserve"> </w:t>
      </w:r>
      <w:proofErr w:type="spellStart"/>
      <w:r w:rsidRPr="00B138E3">
        <w:rPr>
          <w:b w:val="0"/>
          <w:lang w:val="ru-RU"/>
        </w:rPr>
        <w:t>спосіб</w:t>
      </w:r>
      <w:proofErr w:type="spellEnd"/>
      <w:r w:rsidRPr="00B138E3">
        <w:rPr>
          <w:b w:val="0"/>
          <w:lang w:val="ru-RU"/>
        </w:rPr>
        <w:t xml:space="preserve">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хоча</w:t>
      </w:r>
      <w:proofErr w:type="spellEnd"/>
      <w:r w:rsidRPr="00B138E3">
        <w:rPr>
          <w:b w:val="0"/>
          <w:lang w:val="ru-RU"/>
        </w:rPr>
        <w:t xml:space="preserve"> не </w:t>
      </w:r>
      <w:proofErr w:type="spellStart"/>
      <w:r w:rsidRPr="00B138E3">
        <w:rPr>
          <w:b w:val="0"/>
          <w:lang w:val="ru-RU"/>
        </w:rPr>
        <w:t>завжди</w:t>
      </w:r>
      <w:proofErr w:type="spellEnd"/>
      <w:r w:rsidRPr="00B138E3">
        <w:rPr>
          <w:b w:val="0"/>
          <w:lang w:val="ru-RU"/>
        </w:rPr>
        <w:t xml:space="preserve"> </w:t>
      </w:r>
      <w:proofErr w:type="spellStart"/>
      <w:r w:rsidRPr="00B138E3">
        <w:rPr>
          <w:b w:val="0"/>
          <w:lang w:val="ru-RU"/>
        </w:rPr>
        <w:t>впроваджують</w:t>
      </w:r>
      <w:proofErr w:type="spellEnd"/>
      <w:r w:rsidRPr="00B138E3">
        <w:rPr>
          <w:b w:val="0"/>
          <w:lang w:val="ru-RU"/>
        </w:rPr>
        <w:t xml:space="preserve"> </w:t>
      </w:r>
      <w:proofErr w:type="spellStart"/>
      <w:r w:rsidRPr="00B138E3">
        <w:rPr>
          <w:b w:val="0"/>
          <w:lang w:val="ru-RU"/>
        </w:rPr>
        <w:t>ці</w:t>
      </w:r>
      <w:proofErr w:type="spellEnd"/>
      <w:r w:rsidRPr="00B138E3">
        <w:rPr>
          <w:b w:val="0"/>
          <w:lang w:val="ru-RU"/>
        </w:rPr>
        <w:t xml:space="preserve"> </w:t>
      </w:r>
      <w:proofErr w:type="spellStart"/>
      <w:r w:rsidRPr="00B138E3">
        <w:rPr>
          <w:b w:val="0"/>
          <w:lang w:val="ru-RU"/>
        </w:rPr>
        <w:t>знання</w:t>
      </w:r>
      <w:proofErr w:type="spellEnd"/>
      <w:r w:rsidRPr="00B138E3">
        <w:rPr>
          <w:b w:val="0"/>
          <w:lang w:val="ru-RU"/>
        </w:rPr>
        <w:t xml:space="preserve"> у </w:t>
      </w:r>
      <w:proofErr w:type="spellStart"/>
      <w:r w:rsidRPr="00B138E3">
        <w:rPr>
          <w:b w:val="0"/>
          <w:lang w:val="ru-RU"/>
        </w:rPr>
        <w:t>власну</w:t>
      </w:r>
      <w:proofErr w:type="spellEnd"/>
      <w:r w:rsidRPr="00B138E3">
        <w:rPr>
          <w:b w:val="0"/>
          <w:lang w:val="ru-RU"/>
        </w:rPr>
        <w:t xml:space="preserve"> практику. </w:t>
      </w:r>
    </w:p>
    <w:p w14:paraId="37829EE4" w14:textId="77777777" w:rsidR="00636E31" w:rsidRDefault="00B138E3" w:rsidP="00D861CC">
      <w:pPr>
        <w:pStyle w:val="af1"/>
        <w:spacing w:line="240" w:lineRule="auto"/>
        <w:ind w:firstLine="709"/>
        <w:contextualSpacing/>
        <w:jc w:val="both"/>
      </w:pP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засвідчує</w:t>
      </w:r>
      <w:proofErr w:type="spellEnd"/>
      <w:r w:rsidRPr="00B138E3">
        <w:rPr>
          <w:b w:val="0"/>
          <w:lang w:val="ru-RU"/>
        </w:rPr>
        <w:t xml:space="preserve"> потребу у </w:t>
      </w:r>
      <w:proofErr w:type="spellStart"/>
      <w:r w:rsidRPr="00B138E3">
        <w:rPr>
          <w:b w:val="0"/>
          <w:lang w:val="ru-RU"/>
        </w:rPr>
        <w:t>формуванні</w:t>
      </w:r>
      <w:proofErr w:type="spellEnd"/>
      <w:r w:rsidRPr="00B138E3">
        <w:rPr>
          <w:b w:val="0"/>
          <w:lang w:val="ru-RU"/>
        </w:rPr>
        <w:t xml:space="preserve"> </w:t>
      </w:r>
      <w:proofErr w:type="spellStart"/>
      <w:r w:rsidRPr="00B138E3">
        <w:rPr>
          <w:b w:val="0"/>
          <w:lang w:val="ru-RU"/>
        </w:rPr>
        <w:t>мотиваційної</w:t>
      </w:r>
      <w:proofErr w:type="spellEnd"/>
      <w:r w:rsidRPr="00B138E3">
        <w:rPr>
          <w:b w:val="0"/>
          <w:lang w:val="ru-RU"/>
        </w:rPr>
        <w:t xml:space="preserve"> </w:t>
      </w:r>
      <w:proofErr w:type="spellStart"/>
      <w:r w:rsidRPr="00B138E3">
        <w:rPr>
          <w:b w:val="0"/>
          <w:lang w:val="ru-RU"/>
        </w:rPr>
        <w:t>складової</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сприятиме</w:t>
      </w:r>
      <w:proofErr w:type="spellEnd"/>
      <w:r w:rsidRPr="00B138E3">
        <w:rPr>
          <w:b w:val="0"/>
          <w:lang w:val="ru-RU"/>
        </w:rPr>
        <w:t xml:space="preserve"> </w:t>
      </w:r>
      <w:proofErr w:type="spellStart"/>
      <w:r w:rsidRPr="00B138E3">
        <w:rPr>
          <w:b w:val="0"/>
          <w:lang w:val="ru-RU"/>
        </w:rPr>
        <w:t>реалізації</w:t>
      </w:r>
      <w:proofErr w:type="spellEnd"/>
      <w:r w:rsidRPr="00B138E3">
        <w:rPr>
          <w:b w:val="0"/>
          <w:lang w:val="ru-RU"/>
        </w:rPr>
        <w:t xml:space="preserve"> </w:t>
      </w:r>
      <w:proofErr w:type="spellStart"/>
      <w:r w:rsidRPr="00B138E3">
        <w:rPr>
          <w:b w:val="0"/>
          <w:lang w:val="ru-RU"/>
        </w:rPr>
        <w:t>отриманих</w:t>
      </w:r>
      <w:proofErr w:type="spellEnd"/>
      <w:r w:rsidRPr="00B138E3">
        <w:rPr>
          <w:b w:val="0"/>
          <w:lang w:val="ru-RU"/>
        </w:rPr>
        <w:t xml:space="preserve"> </w:t>
      </w:r>
      <w:proofErr w:type="spellStart"/>
      <w:r w:rsidRPr="00B138E3">
        <w:rPr>
          <w:b w:val="0"/>
          <w:lang w:val="ru-RU"/>
        </w:rPr>
        <w:t>знань</w:t>
      </w:r>
      <w:proofErr w:type="spellEnd"/>
      <w:r w:rsidRPr="00B138E3">
        <w:rPr>
          <w:b w:val="0"/>
          <w:lang w:val="ru-RU"/>
        </w:rPr>
        <w:t xml:space="preserve"> та </w:t>
      </w:r>
      <w:proofErr w:type="spellStart"/>
      <w:r w:rsidRPr="00B138E3">
        <w:rPr>
          <w:b w:val="0"/>
          <w:lang w:val="ru-RU"/>
        </w:rPr>
        <w:t>розвитку</w:t>
      </w:r>
      <w:proofErr w:type="spellEnd"/>
      <w:r w:rsidRPr="00B138E3">
        <w:rPr>
          <w:b w:val="0"/>
          <w:lang w:val="ru-RU"/>
        </w:rPr>
        <w:t xml:space="preserve"> </w:t>
      </w:r>
      <w:proofErr w:type="spellStart"/>
      <w:r w:rsidRPr="00B138E3">
        <w:rPr>
          <w:b w:val="0"/>
          <w:lang w:val="ru-RU"/>
        </w:rPr>
        <w:t>особистісних</w:t>
      </w:r>
      <w:proofErr w:type="spellEnd"/>
      <w:r w:rsidRPr="00B138E3">
        <w:rPr>
          <w:b w:val="0"/>
          <w:lang w:val="ru-RU"/>
        </w:rPr>
        <w:t xml:space="preserve"> </w:t>
      </w:r>
      <w:proofErr w:type="spellStart"/>
      <w:r w:rsidRPr="00B138E3">
        <w:rPr>
          <w:b w:val="0"/>
          <w:lang w:val="ru-RU"/>
        </w:rPr>
        <w:t>якостей</w:t>
      </w:r>
      <w:proofErr w:type="spellEnd"/>
      <w:r w:rsidRPr="00B138E3">
        <w:rPr>
          <w:b w:val="0"/>
          <w:lang w:val="ru-RU"/>
        </w:rPr>
        <w:t xml:space="preserve">, </w:t>
      </w:r>
      <w:proofErr w:type="spellStart"/>
      <w:r w:rsidRPr="00B138E3">
        <w:rPr>
          <w:b w:val="0"/>
          <w:lang w:val="ru-RU"/>
        </w:rPr>
        <w:t>зокрема</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є </w:t>
      </w:r>
      <w:proofErr w:type="spellStart"/>
      <w:r w:rsidRPr="00B138E3">
        <w:rPr>
          <w:b w:val="0"/>
          <w:lang w:val="ru-RU"/>
        </w:rPr>
        <w:t>необхідними</w:t>
      </w:r>
      <w:proofErr w:type="spellEnd"/>
      <w:r w:rsidRPr="00B138E3">
        <w:rPr>
          <w:b w:val="0"/>
          <w:lang w:val="ru-RU"/>
        </w:rPr>
        <w:t xml:space="preserve"> для </w:t>
      </w:r>
      <w:proofErr w:type="spellStart"/>
      <w:r w:rsidRPr="00B138E3">
        <w:rPr>
          <w:b w:val="0"/>
          <w:lang w:val="ru-RU"/>
        </w:rPr>
        <w:t>ефективного</w:t>
      </w:r>
      <w:proofErr w:type="spellEnd"/>
      <w:r w:rsidRPr="00B138E3">
        <w:rPr>
          <w:b w:val="0"/>
          <w:lang w:val="ru-RU"/>
        </w:rPr>
        <w:t xml:space="preserve"> </w:t>
      </w:r>
      <w:proofErr w:type="spellStart"/>
      <w:r w:rsidRPr="00B138E3">
        <w:rPr>
          <w:b w:val="0"/>
          <w:lang w:val="ru-RU"/>
        </w:rPr>
        <w:t>подолання</w:t>
      </w:r>
      <w:proofErr w:type="spellEnd"/>
      <w:r w:rsidRPr="00B138E3">
        <w:rPr>
          <w:b w:val="0"/>
          <w:lang w:val="ru-RU"/>
        </w:rPr>
        <w:t xml:space="preserve"> </w:t>
      </w:r>
      <w:proofErr w:type="spellStart"/>
      <w:r w:rsidRPr="00B138E3">
        <w:rPr>
          <w:b w:val="0"/>
          <w:lang w:val="ru-RU"/>
        </w:rPr>
        <w:t>життєвих</w:t>
      </w:r>
      <w:proofErr w:type="spellEnd"/>
      <w:r w:rsidRPr="00B138E3">
        <w:rPr>
          <w:b w:val="0"/>
          <w:lang w:val="ru-RU"/>
        </w:rPr>
        <w:t xml:space="preserve"> </w:t>
      </w:r>
      <w:proofErr w:type="spellStart"/>
      <w:r w:rsidRPr="00B138E3">
        <w:rPr>
          <w:b w:val="0"/>
          <w:lang w:val="ru-RU"/>
        </w:rPr>
        <w:t>труднощів</w:t>
      </w:r>
      <w:proofErr w:type="spellEnd"/>
      <w:r w:rsidRPr="00B138E3">
        <w:rPr>
          <w:b w:val="0"/>
          <w:lang w:val="ru-RU"/>
        </w:rPr>
        <w:t xml:space="preserve"> у </w:t>
      </w:r>
      <w:proofErr w:type="spellStart"/>
      <w:r w:rsidRPr="00B138E3">
        <w:rPr>
          <w:b w:val="0"/>
          <w:lang w:val="ru-RU"/>
        </w:rPr>
        <w:t>сучасних</w:t>
      </w:r>
      <w:proofErr w:type="spellEnd"/>
      <w:r w:rsidRPr="00B138E3">
        <w:rPr>
          <w:b w:val="0"/>
          <w:lang w:val="ru-RU"/>
        </w:rPr>
        <w:t xml:space="preserve"> </w:t>
      </w:r>
      <w:proofErr w:type="spellStart"/>
      <w:r w:rsidRPr="00B138E3">
        <w:rPr>
          <w:b w:val="0"/>
          <w:lang w:val="ru-RU"/>
        </w:rPr>
        <w:t>соціальних</w:t>
      </w:r>
      <w:proofErr w:type="spellEnd"/>
      <w:r w:rsidRPr="00B138E3">
        <w:rPr>
          <w:b w:val="0"/>
          <w:lang w:val="ru-RU"/>
        </w:rPr>
        <w:t xml:space="preserve"> </w:t>
      </w:r>
      <w:proofErr w:type="spellStart"/>
      <w:r w:rsidRPr="00B138E3">
        <w:rPr>
          <w:b w:val="0"/>
          <w:lang w:val="ru-RU"/>
        </w:rPr>
        <w:t>умовах</w:t>
      </w:r>
      <w:proofErr w:type="spellEnd"/>
      <w:r w:rsidRPr="00B138E3">
        <w:rPr>
          <w:b w:val="0"/>
          <w:lang w:val="ru-RU"/>
        </w:rPr>
        <w:t>.</w:t>
      </w:r>
      <w:r w:rsidRPr="00B138E3">
        <w:t xml:space="preserve"> </w:t>
      </w:r>
    </w:p>
    <w:p w14:paraId="5D71237F"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продемонстрували</w:t>
      </w:r>
      <w:proofErr w:type="spellEnd"/>
      <w:r w:rsidRPr="00B138E3">
        <w:rPr>
          <w:b w:val="0"/>
          <w:lang w:val="ru-RU"/>
        </w:rPr>
        <w:t xml:space="preserve"> </w:t>
      </w:r>
      <w:proofErr w:type="spellStart"/>
      <w:r w:rsidRPr="00B138E3">
        <w:rPr>
          <w:b w:val="0"/>
          <w:lang w:val="ru-RU"/>
        </w:rPr>
        <w:t>значні</w:t>
      </w:r>
      <w:proofErr w:type="spellEnd"/>
      <w:r w:rsidRPr="00B138E3">
        <w:rPr>
          <w:b w:val="0"/>
          <w:lang w:val="ru-RU"/>
        </w:rPr>
        <w:t xml:space="preserve"> </w:t>
      </w:r>
      <w:proofErr w:type="spellStart"/>
      <w:r w:rsidRPr="00B138E3">
        <w:rPr>
          <w:b w:val="0"/>
          <w:lang w:val="ru-RU"/>
        </w:rPr>
        <w:t>особливості</w:t>
      </w:r>
      <w:proofErr w:type="spellEnd"/>
      <w:r w:rsidRPr="00B138E3">
        <w:rPr>
          <w:b w:val="0"/>
          <w:lang w:val="ru-RU"/>
        </w:rPr>
        <w:t xml:space="preserve"> у </w:t>
      </w:r>
      <w:proofErr w:type="spellStart"/>
      <w:r w:rsidRPr="00B138E3">
        <w:rPr>
          <w:b w:val="0"/>
          <w:lang w:val="ru-RU"/>
        </w:rPr>
        <w:t>сприйнятті</w:t>
      </w:r>
      <w:proofErr w:type="spellEnd"/>
      <w:r w:rsidRPr="00B138E3">
        <w:rPr>
          <w:b w:val="0"/>
          <w:lang w:val="ru-RU"/>
        </w:rPr>
        <w:t xml:space="preserve"> та </w:t>
      </w:r>
      <w:proofErr w:type="spellStart"/>
      <w:r w:rsidRPr="00B138E3">
        <w:rPr>
          <w:b w:val="0"/>
          <w:lang w:val="ru-RU"/>
        </w:rPr>
        <w:t>реалізації</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
    <w:p w14:paraId="7221AC7E" w14:textId="2916741C"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Аналіз</w:t>
      </w:r>
      <w:proofErr w:type="spellEnd"/>
      <w:r w:rsidRPr="00B138E3">
        <w:rPr>
          <w:b w:val="0"/>
          <w:lang w:val="ru-RU"/>
        </w:rPr>
        <w:t xml:space="preserve"> </w:t>
      </w:r>
      <w:proofErr w:type="spellStart"/>
      <w:r w:rsidRPr="00B138E3">
        <w:rPr>
          <w:b w:val="0"/>
          <w:lang w:val="ru-RU"/>
        </w:rPr>
        <w:t>отриманих</w:t>
      </w:r>
      <w:proofErr w:type="spellEnd"/>
      <w:r w:rsidRPr="00B138E3">
        <w:rPr>
          <w:b w:val="0"/>
          <w:lang w:val="ru-RU"/>
        </w:rPr>
        <w:t xml:space="preserve"> </w:t>
      </w:r>
      <w:proofErr w:type="spellStart"/>
      <w:r w:rsidRPr="00B138E3">
        <w:rPr>
          <w:b w:val="0"/>
          <w:lang w:val="ru-RU"/>
        </w:rPr>
        <w:t>даних</w:t>
      </w:r>
      <w:proofErr w:type="spellEnd"/>
      <w:r w:rsidRPr="00B138E3">
        <w:rPr>
          <w:b w:val="0"/>
          <w:lang w:val="ru-RU"/>
        </w:rPr>
        <w:t xml:space="preserve"> </w:t>
      </w:r>
      <w:proofErr w:type="spellStart"/>
      <w:r w:rsidRPr="00B138E3">
        <w:rPr>
          <w:b w:val="0"/>
          <w:lang w:val="ru-RU"/>
        </w:rPr>
        <w:t>засвідчив</w:t>
      </w:r>
      <w:proofErr w:type="spellEnd"/>
      <w:r w:rsidRPr="00B138E3">
        <w:rPr>
          <w:b w:val="0"/>
          <w:lang w:val="ru-RU"/>
        </w:rPr>
        <w:t xml:space="preserve"> </w:t>
      </w:r>
      <w:proofErr w:type="spellStart"/>
      <w:r w:rsidRPr="00B138E3">
        <w:rPr>
          <w:b w:val="0"/>
          <w:lang w:val="ru-RU"/>
        </w:rPr>
        <w:t>наявність</w:t>
      </w:r>
      <w:proofErr w:type="spellEnd"/>
      <w:r w:rsidRPr="00B138E3">
        <w:rPr>
          <w:b w:val="0"/>
          <w:lang w:val="ru-RU"/>
        </w:rPr>
        <w:t xml:space="preserve"> </w:t>
      </w:r>
      <w:proofErr w:type="spellStart"/>
      <w:r w:rsidRPr="00B138E3">
        <w:rPr>
          <w:b w:val="0"/>
          <w:lang w:val="ru-RU"/>
        </w:rPr>
        <w:t>статистично</w:t>
      </w:r>
      <w:proofErr w:type="spellEnd"/>
      <w:r w:rsidRPr="00B138E3">
        <w:rPr>
          <w:b w:val="0"/>
          <w:lang w:val="ru-RU"/>
        </w:rPr>
        <w:t xml:space="preserve"> </w:t>
      </w:r>
      <w:proofErr w:type="spellStart"/>
      <w:r w:rsidRPr="00B138E3">
        <w:rPr>
          <w:b w:val="0"/>
          <w:lang w:val="ru-RU"/>
        </w:rPr>
        <w:t>значущих</w:t>
      </w:r>
      <w:proofErr w:type="spellEnd"/>
      <w:r w:rsidRPr="00B138E3">
        <w:rPr>
          <w:b w:val="0"/>
          <w:lang w:val="ru-RU"/>
        </w:rPr>
        <w:t xml:space="preserve"> </w:t>
      </w:r>
      <w:proofErr w:type="spellStart"/>
      <w:r w:rsidRPr="00B138E3">
        <w:rPr>
          <w:b w:val="0"/>
          <w:lang w:val="ru-RU"/>
        </w:rPr>
        <w:t>відмінностей</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студентами,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виявляють</w:t>
      </w:r>
      <w:proofErr w:type="spellEnd"/>
      <w:r w:rsidRPr="00B138E3">
        <w:rPr>
          <w:b w:val="0"/>
          <w:lang w:val="ru-RU"/>
        </w:rPr>
        <w:t xml:space="preserve"> </w:t>
      </w:r>
      <w:proofErr w:type="spellStart"/>
      <w:r w:rsidRPr="00B138E3">
        <w:rPr>
          <w:b w:val="0"/>
          <w:lang w:val="ru-RU"/>
        </w:rPr>
        <w:t>бажання</w:t>
      </w:r>
      <w:proofErr w:type="spellEnd"/>
      <w:r w:rsidRPr="00B138E3">
        <w:rPr>
          <w:b w:val="0"/>
          <w:lang w:val="ru-RU"/>
        </w:rPr>
        <w:t xml:space="preserve"> </w:t>
      </w:r>
      <w:proofErr w:type="spellStart"/>
      <w:r w:rsidRPr="00B138E3">
        <w:rPr>
          <w:b w:val="0"/>
          <w:lang w:val="ru-RU"/>
        </w:rPr>
        <w:t>отримати</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власного</w:t>
      </w:r>
      <w:proofErr w:type="spellEnd"/>
      <w:r w:rsidRPr="00B138E3">
        <w:rPr>
          <w:b w:val="0"/>
          <w:lang w:val="ru-RU"/>
        </w:rPr>
        <w:t xml:space="preserve"> </w:t>
      </w:r>
      <w:proofErr w:type="spellStart"/>
      <w:r w:rsidRPr="00B138E3">
        <w:rPr>
          <w:b w:val="0"/>
          <w:lang w:val="ru-RU"/>
        </w:rPr>
        <w:t>опитування</w:t>
      </w:r>
      <w:proofErr w:type="spellEnd"/>
      <w:r w:rsidRPr="00B138E3">
        <w:rPr>
          <w:b w:val="0"/>
          <w:lang w:val="ru-RU"/>
        </w:rPr>
        <w:t xml:space="preserve">, та </w:t>
      </w:r>
      <w:proofErr w:type="spellStart"/>
      <w:r w:rsidRPr="00B138E3">
        <w:rPr>
          <w:b w:val="0"/>
          <w:lang w:val="ru-RU"/>
        </w:rPr>
        <w:t>тими</w:t>
      </w:r>
      <w:proofErr w:type="spellEnd"/>
      <w:r w:rsidRPr="00B138E3">
        <w:rPr>
          <w:b w:val="0"/>
          <w:lang w:val="ru-RU"/>
        </w:rPr>
        <w:t xml:space="preserve">, </w:t>
      </w:r>
      <w:proofErr w:type="spellStart"/>
      <w:r w:rsidRPr="00B138E3">
        <w:rPr>
          <w:b w:val="0"/>
          <w:lang w:val="ru-RU"/>
        </w:rPr>
        <w:t>хто</w:t>
      </w:r>
      <w:proofErr w:type="spellEnd"/>
      <w:r w:rsidRPr="00B138E3">
        <w:rPr>
          <w:b w:val="0"/>
          <w:lang w:val="ru-RU"/>
        </w:rPr>
        <w:t xml:space="preserve"> </w:t>
      </w:r>
      <w:proofErr w:type="spellStart"/>
      <w:r w:rsidRPr="00B138E3">
        <w:rPr>
          <w:b w:val="0"/>
          <w:lang w:val="ru-RU"/>
        </w:rPr>
        <w:t>цього</w:t>
      </w:r>
      <w:proofErr w:type="spellEnd"/>
      <w:r w:rsidRPr="00B138E3">
        <w:rPr>
          <w:b w:val="0"/>
          <w:lang w:val="ru-RU"/>
        </w:rPr>
        <w:t xml:space="preserve"> не </w:t>
      </w:r>
      <w:proofErr w:type="spellStart"/>
      <w:r w:rsidRPr="00B138E3">
        <w:rPr>
          <w:b w:val="0"/>
          <w:lang w:val="ru-RU"/>
        </w:rPr>
        <w:t>бажає</w:t>
      </w:r>
      <w:proofErr w:type="spellEnd"/>
      <w:r w:rsidRPr="00B138E3">
        <w:rPr>
          <w:b w:val="0"/>
          <w:lang w:val="ru-RU"/>
        </w:rPr>
        <w:t>.</w:t>
      </w:r>
    </w:p>
    <w:p w14:paraId="3573627D" w14:textId="65E5973B" w:rsidR="00636E31" w:rsidRDefault="00B138E3" w:rsidP="00D861CC">
      <w:pPr>
        <w:pStyle w:val="af1"/>
        <w:spacing w:line="240" w:lineRule="auto"/>
        <w:ind w:firstLine="709"/>
        <w:contextualSpacing/>
        <w:jc w:val="both"/>
        <w:rPr>
          <w:b w:val="0"/>
          <w:lang w:val="ru-RU"/>
        </w:rPr>
      </w:pPr>
      <w:r w:rsidRPr="00B138E3">
        <w:rPr>
          <w:b w:val="0"/>
          <w:lang w:val="ru-RU"/>
        </w:rPr>
        <w:t xml:space="preserve">За </w:t>
      </w:r>
      <w:proofErr w:type="spellStart"/>
      <w:r w:rsidRPr="00B138E3">
        <w:rPr>
          <w:b w:val="0"/>
          <w:lang w:val="ru-RU"/>
        </w:rPr>
        <w:t>суб</w:t>
      </w:r>
      <w:r w:rsidR="00345796">
        <w:rPr>
          <w:b w:val="0"/>
          <w:lang w:val="ru-RU"/>
        </w:rPr>
        <w:t>’</w:t>
      </w:r>
      <w:r w:rsidRPr="00B138E3">
        <w:rPr>
          <w:b w:val="0"/>
          <w:lang w:val="ru-RU"/>
        </w:rPr>
        <w:t>єктивною</w:t>
      </w:r>
      <w:proofErr w:type="spellEnd"/>
      <w:r w:rsidRPr="00B138E3">
        <w:rPr>
          <w:b w:val="0"/>
          <w:lang w:val="ru-RU"/>
        </w:rPr>
        <w:t xml:space="preserve"> </w:t>
      </w:r>
      <w:proofErr w:type="spellStart"/>
      <w:r w:rsidRPr="00B138E3">
        <w:rPr>
          <w:b w:val="0"/>
          <w:lang w:val="ru-RU"/>
        </w:rPr>
        <w:t>оцінкою</w:t>
      </w:r>
      <w:proofErr w:type="spellEnd"/>
      <w:r w:rsidRPr="00B138E3">
        <w:rPr>
          <w:b w:val="0"/>
          <w:lang w:val="ru-RU"/>
        </w:rPr>
        <w:t xml:space="preserve"> способу </w:t>
      </w:r>
      <w:proofErr w:type="spellStart"/>
      <w:r w:rsidRPr="00B138E3">
        <w:rPr>
          <w:b w:val="0"/>
          <w:lang w:val="ru-RU"/>
        </w:rPr>
        <w:t>життя</w:t>
      </w:r>
      <w:proofErr w:type="spellEnd"/>
      <w:r w:rsidRPr="00B138E3">
        <w:rPr>
          <w:b w:val="0"/>
          <w:lang w:val="ru-RU"/>
        </w:rPr>
        <w:t xml:space="preserve"> та </w:t>
      </w:r>
      <w:proofErr w:type="spellStart"/>
      <w:r w:rsidRPr="00B138E3">
        <w:rPr>
          <w:b w:val="0"/>
          <w:lang w:val="ru-RU"/>
        </w:rPr>
        <w:t>соматичного</w:t>
      </w:r>
      <w:proofErr w:type="spellEnd"/>
      <w:r w:rsidRPr="00B138E3">
        <w:rPr>
          <w:b w:val="0"/>
          <w:lang w:val="ru-RU"/>
        </w:rPr>
        <w:t xml:space="preserve">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група</w:t>
      </w:r>
      <w:proofErr w:type="spellEnd"/>
      <w:r w:rsidRPr="00B138E3">
        <w:rPr>
          <w:b w:val="0"/>
          <w:lang w:val="ru-RU"/>
        </w:rPr>
        <w:t xml:space="preserve"> </w:t>
      </w:r>
      <w:proofErr w:type="spellStart"/>
      <w:r w:rsidRPr="00B138E3">
        <w:rPr>
          <w:b w:val="0"/>
          <w:lang w:val="ru-RU"/>
        </w:rPr>
        <w:t>студентів</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не </w:t>
      </w:r>
      <w:proofErr w:type="spellStart"/>
      <w:r w:rsidRPr="00B138E3">
        <w:rPr>
          <w:b w:val="0"/>
          <w:lang w:val="ru-RU"/>
        </w:rPr>
        <w:t>бажали</w:t>
      </w:r>
      <w:proofErr w:type="spellEnd"/>
      <w:r w:rsidRPr="00B138E3">
        <w:rPr>
          <w:b w:val="0"/>
          <w:lang w:val="ru-RU"/>
        </w:rPr>
        <w:t xml:space="preserve"> </w:t>
      </w:r>
      <w:proofErr w:type="spellStart"/>
      <w:r w:rsidRPr="00B138E3">
        <w:rPr>
          <w:b w:val="0"/>
          <w:lang w:val="ru-RU"/>
        </w:rPr>
        <w:t>дізнаватися</w:t>
      </w:r>
      <w:proofErr w:type="spellEnd"/>
      <w:r w:rsidRPr="00B138E3">
        <w:rPr>
          <w:b w:val="0"/>
          <w:lang w:val="ru-RU"/>
        </w:rPr>
        <w:t xml:space="preserve"> про </w:t>
      </w:r>
      <w:proofErr w:type="spellStart"/>
      <w:r w:rsidRPr="00B138E3">
        <w:rPr>
          <w:b w:val="0"/>
          <w:lang w:val="ru-RU"/>
        </w:rPr>
        <w:t>свої</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продемонструвала</w:t>
      </w:r>
      <w:proofErr w:type="spellEnd"/>
      <w:r w:rsidRPr="00B138E3">
        <w:rPr>
          <w:b w:val="0"/>
          <w:lang w:val="ru-RU"/>
        </w:rPr>
        <w:t xml:space="preserve"> </w:t>
      </w:r>
      <w:proofErr w:type="spellStart"/>
      <w:r w:rsidRPr="00B138E3">
        <w:rPr>
          <w:b w:val="0"/>
          <w:lang w:val="ru-RU"/>
        </w:rPr>
        <w:t>вищі</w:t>
      </w:r>
      <w:proofErr w:type="spellEnd"/>
      <w:r w:rsidRPr="00B138E3">
        <w:rPr>
          <w:b w:val="0"/>
          <w:lang w:val="ru-RU"/>
        </w:rPr>
        <w:t xml:space="preserve"> </w:t>
      </w:r>
      <w:proofErr w:type="spellStart"/>
      <w:r w:rsidRPr="00B138E3">
        <w:rPr>
          <w:b w:val="0"/>
          <w:lang w:val="ru-RU"/>
        </w:rPr>
        <w:t>середні</w:t>
      </w:r>
      <w:proofErr w:type="spellEnd"/>
      <w:r w:rsidRPr="00B138E3">
        <w:rPr>
          <w:b w:val="0"/>
          <w:lang w:val="ru-RU"/>
        </w:rPr>
        <w:t xml:space="preserve"> </w:t>
      </w:r>
      <w:proofErr w:type="spellStart"/>
      <w:r w:rsidRPr="00B138E3">
        <w:rPr>
          <w:b w:val="0"/>
          <w:lang w:val="ru-RU"/>
        </w:rPr>
        <w:t>показники</w:t>
      </w:r>
      <w:proofErr w:type="spellEnd"/>
      <w:r w:rsidRPr="00B138E3">
        <w:rPr>
          <w:b w:val="0"/>
          <w:lang w:val="ru-RU"/>
        </w:rPr>
        <w:t xml:space="preserve"> </w:t>
      </w:r>
      <w:proofErr w:type="spellStart"/>
      <w:r w:rsidRPr="00B138E3">
        <w:rPr>
          <w:b w:val="0"/>
          <w:lang w:val="ru-RU"/>
        </w:rPr>
        <w:t>порівняно</w:t>
      </w:r>
      <w:proofErr w:type="spellEnd"/>
      <w:r w:rsidRPr="00B138E3">
        <w:rPr>
          <w:b w:val="0"/>
          <w:lang w:val="ru-RU"/>
        </w:rPr>
        <w:t xml:space="preserve"> з </w:t>
      </w:r>
      <w:proofErr w:type="spellStart"/>
      <w:r w:rsidRPr="00B138E3">
        <w:rPr>
          <w:b w:val="0"/>
          <w:lang w:val="ru-RU"/>
        </w:rPr>
        <w:t>тими</w:t>
      </w:r>
      <w:proofErr w:type="spellEnd"/>
      <w:r w:rsidRPr="00B138E3">
        <w:rPr>
          <w:b w:val="0"/>
          <w:lang w:val="ru-RU"/>
        </w:rPr>
        <w:t xml:space="preserve">, </w:t>
      </w:r>
      <w:proofErr w:type="spellStart"/>
      <w:r w:rsidRPr="00B138E3">
        <w:rPr>
          <w:b w:val="0"/>
          <w:lang w:val="ru-RU"/>
        </w:rPr>
        <w:t>хто</w:t>
      </w:r>
      <w:proofErr w:type="spellEnd"/>
      <w:r w:rsidRPr="00B138E3">
        <w:rPr>
          <w:b w:val="0"/>
          <w:lang w:val="ru-RU"/>
        </w:rPr>
        <w:t xml:space="preserve"> </w:t>
      </w:r>
      <w:proofErr w:type="spellStart"/>
      <w:r w:rsidRPr="00B138E3">
        <w:rPr>
          <w:b w:val="0"/>
          <w:lang w:val="ru-RU"/>
        </w:rPr>
        <w:t>виявив</w:t>
      </w:r>
      <w:proofErr w:type="spellEnd"/>
      <w:r w:rsidRPr="00B138E3">
        <w:rPr>
          <w:b w:val="0"/>
          <w:lang w:val="ru-RU"/>
        </w:rPr>
        <w:t xml:space="preserve"> </w:t>
      </w:r>
      <w:proofErr w:type="spellStart"/>
      <w:r w:rsidRPr="00B138E3">
        <w:rPr>
          <w:b w:val="0"/>
          <w:lang w:val="ru-RU"/>
        </w:rPr>
        <w:t>таке</w:t>
      </w:r>
      <w:proofErr w:type="spellEnd"/>
      <w:r w:rsidRPr="00B138E3">
        <w:rPr>
          <w:b w:val="0"/>
          <w:lang w:val="ru-RU"/>
        </w:rPr>
        <w:t xml:space="preserve"> </w:t>
      </w:r>
      <w:proofErr w:type="spellStart"/>
      <w:r w:rsidRPr="00B138E3">
        <w:rPr>
          <w:b w:val="0"/>
          <w:lang w:val="ru-RU"/>
        </w:rPr>
        <w:t>бажання</w:t>
      </w:r>
      <w:proofErr w:type="spellEnd"/>
      <w:r w:rsidRPr="00B138E3">
        <w:rPr>
          <w:b w:val="0"/>
          <w:lang w:val="ru-RU"/>
        </w:rPr>
        <w:t xml:space="preserve"> (52,96 </w:t>
      </w:r>
      <w:proofErr w:type="spellStart"/>
      <w:r w:rsidRPr="00B138E3">
        <w:rPr>
          <w:b w:val="0"/>
          <w:lang w:val="ru-RU"/>
        </w:rPr>
        <w:t>проти</w:t>
      </w:r>
      <w:proofErr w:type="spellEnd"/>
      <w:r w:rsidRPr="00B138E3">
        <w:rPr>
          <w:b w:val="0"/>
          <w:lang w:val="ru-RU"/>
        </w:rPr>
        <w:t xml:space="preserve"> 49,13 </w:t>
      </w:r>
      <w:proofErr w:type="spellStart"/>
      <w:r w:rsidRPr="00B138E3">
        <w:rPr>
          <w:b w:val="0"/>
          <w:lang w:val="ru-RU"/>
        </w:rPr>
        <w:t>відповідно</w:t>
      </w:r>
      <w:proofErr w:type="spellEnd"/>
      <w:r w:rsidRPr="00B138E3">
        <w:rPr>
          <w:b w:val="0"/>
          <w:lang w:val="ru-RU"/>
        </w:rPr>
        <w:t>).</w:t>
      </w:r>
    </w:p>
    <w:p w14:paraId="7DEC6DBD" w14:textId="586BAA5C"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 </w:t>
      </w:r>
      <w:proofErr w:type="spellStart"/>
      <w:r w:rsidRPr="00B138E3">
        <w:rPr>
          <w:b w:val="0"/>
          <w:lang w:val="ru-RU"/>
        </w:rPr>
        <w:t>Проте</w:t>
      </w:r>
      <w:proofErr w:type="spellEnd"/>
      <w:r w:rsidRPr="00B138E3">
        <w:rPr>
          <w:b w:val="0"/>
          <w:lang w:val="ru-RU"/>
        </w:rPr>
        <w:t xml:space="preserve">, за шкалою </w:t>
      </w:r>
      <w:proofErr w:type="spellStart"/>
      <w:r w:rsidRPr="00B138E3">
        <w:rPr>
          <w:b w:val="0"/>
          <w:lang w:val="ru-RU"/>
        </w:rPr>
        <w:t>управління</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 xml:space="preserve">, </w:t>
      </w:r>
      <w:proofErr w:type="spellStart"/>
      <w:r w:rsidRPr="00B138E3">
        <w:rPr>
          <w:b w:val="0"/>
          <w:lang w:val="ru-RU"/>
        </w:rPr>
        <w:t>студенти</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не </w:t>
      </w:r>
      <w:proofErr w:type="spellStart"/>
      <w:r w:rsidRPr="00B138E3">
        <w:rPr>
          <w:b w:val="0"/>
          <w:lang w:val="ru-RU"/>
        </w:rPr>
        <w:t>бажали</w:t>
      </w:r>
      <w:proofErr w:type="spellEnd"/>
      <w:r w:rsidRPr="00B138E3">
        <w:rPr>
          <w:b w:val="0"/>
          <w:lang w:val="ru-RU"/>
        </w:rPr>
        <w:t xml:space="preserve"> </w:t>
      </w:r>
      <w:proofErr w:type="spellStart"/>
      <w:r w:rsidRPr="00B138E3">
        <w:rPr>
          <w:b w:val="0"/>
          <w:lang w:val="ru-RU"/>
        </w:rPr>
        <w:t>отримувати</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мали</w:t>
      </w:r>
      <w:proofErr w:type="spellEnd"/>
      <w:r w:rsidRPr="00B138E3">
        <w:rPr>
          <w:b w:val="0"/>
          <w:lang w:val="ru-RU"/>
        </w:rPr>
        <w:t xml:space="preserve"> </w:t>
      </w:r>
      <w:proofErr w:type="spellStart"/>
      <w:r w:rsidRPr="00B138E3">
        <w:rPr>
          <w:b w:val="0"/>
          <w:lang w:val="ru-RU"/>
        </w:rPr>
        <w:t>достовірно</w:t>
      </w:r>
      <w:proofErr w:type="spellEnd"/>
      <w:r w:rsidRPr="00B138E3">
        <w:rPr>
          <w:b w:val="0"/>
          <w:lang w:val="ru-RU"/>
        </w:rPr>
        <w:t xml:space="preserve"> </w:t>
      </w:r>
      <w:proofErr w:type="spellStart"/>
      <w:r w:rsidRPr="00B138E3">
        <w:rPr>
          <w:b w:val="0"/>
          <w:lang w:val="ru-RU"/>
        </w:rPr>
        <w:t>вищі</w:t>
      </w:r>
      <w:proofErr w:type="spellEnd"/>
      <w:r w:rsidRPr="00B138E3">
        <w:rPr>
          <w:b w:val="0"/>
          <w:lang w:val="ru-RU"/>
        </w:rPr>
        <w:t xml:space="preserve"> </w:t>
      </w:r>
      <w:proofErr w:type="spellStart"/>
      <w:r w:rsidRPr="00B138E3">
        <w:rPr>
          <w:b w:val="0"/>
          <w:lang w:val="ru-RU"/>
        </w:rPr>
        <w:t>показники</w:t>
      </w:r>
      <w:proofErr w:type="spellEnd"/>
      <w:r w:rsidRPr="00B138E3">
        <w:rPr>
          <w:b w:val="0"/>
          <w:lang w:val="ru-RU"/>
        </w:rPr>
        <w:t xml:space="preserve"> (p </w:t>
      </w:r>
      <w:proofErr w:type="gramStart"/>
      <w:r w:rsidRPr="00B138E3">
        <w:rPr>
          <w:b w:val="0"/>
          <w:lang w:val="ru-RU"/>
        </w:rPr>
        <w:t>&lt; 0</w:t>
      </w:r>
      <w:proofErr w:type="gramEnd"/>
      <w:r w:rsidRPr="00B138E3">
        <w:rPr>
          <w:b w:val="0"/>
          <w:lang w:val="ru-RU"/>
        </w:rPr>
        <w:t xml:space="preserve">,05),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їхню</w:t>
      </w:r>
      <w:proofErr w:type="spellEnd"/>
      <w:r w:rsidRPr="00B138E3">
        <w:rPr>
          <w:b w:val="0"/>
          <w:lang w:val="ru-RU"/>
        </w:rPr>
        <w:t xml:space="preserve"> </w:t>
      </w:r>
      <w:proofErr w:type="spellStart"/>
      <w:r w:rsidRPr="00B138E3">
        <w:rPr>
          <w:b w:val="0"/>
          <w:lang w:val="ru-RU"/>
        </w:rPr>
        <w:t>вищу</w:t>
      </w:r>
      <w:proofErr w:type="spellEnd"/>
      <w:r w:rsidRPr="00B138E3">
        <w:rPr>
          <w:b w:val="0"/>
          <w:lang w:val="ru-RU"/>
        </w:rPr>
        <w:t xml:space="preserve"> </w:t>
      </w:r>
      <w:proofErr w:type="spellStart"/>
      <w:r w:rsidRPr="00B138E3">
        <w:rPr>
          <w:b w:val="0"/>
          <w:lang w:val="ru-RU"/>
        </w:rPr>
        <w:t>здатність</w:t>
      </w:r>
      <w:proofErr w:type="spellEnd"/>
      <w:r w:rsidRPr="00B138E3">
        <w:rPr>
          <w:b w:val="0"/>
          <w:lang w:val="ru-RU"/>
        </w:rPr>
        <w:t xml:space="preserve"> до </w:t>
      </w:r>
      <w:proofErr w:type="spellStart"/>
      <w:r w:rsidRPr="00B138E3">
        <w:rPr>
          <w:b w:val="0"/>
          <w:lang w:val="ru-RU"/>
        </w:rPr>
        <w:t>саморегуляції</w:t>
      </w:r>
      <w:proofErr w:type="spellEnd"/>
      <w:r w:rsidRPr="00B138E3">
        <w:rPr>
          <w:b w:val="0"/>
          <w:lang w:val="ru-RU"/>
        </w:rPr>
        <w:t xml:space="preserve"> та </w:t>
      </w:r>
      <w:proofErr w:type="spellStart"/>
      <w:r w:rsidRPr="00B138E3">
        <w:rPr>
          <w:b w:val="0"/>
          <w:lang w:val="ru-RU"/>
        </w:rPr>
        <w:t>адаптації</w:t>
      </w:r>
      <w:proofErr w:type="spellEnd"/>
      <w:r w:rsidRPr="00B138E3">
        <w:rPr>
          <w:b w:val="0"/>
          <w:lang w:val="ru-RU"/>
        </w:rPr>
        <w:t xml:space="preserve"> до </w:t>
      </w:r>
      <w:proofErr w:type="spellStart"/>
      <w:r w:rsidRPr="00B138E3">
        <w:rPr>
          <w:b w:val="0"/>
          <w:lang w:val="ru-RU"/>
        </w:rPr>
        <w:t>стресових</w:t>
      </w:r>
      <w:proofErr w:type="spellEnd"/>
      <w:r w:rsidRPr="00B138E3">
        <w:rPr>
          <w:b w:val="0"/>
          <w:lang w:val="ru-RU"/>
        </w:rPr>
        <w:t xml:space="preserve"> </w:t>
      </w:r>
      <w:proofErr w:type="spellStart"/>
      <w:r w:rsidRPr="00B138E3">
        <w:rPr>
          <w:b w:val="0"/>
          <w:lang w:val="ru-RU"/>
        </w:rPr>
        <w:t>ситуацій</w:t>
      </w:r>
      <w:proofErr w:type="spellEnd"/>
      <w:r w:rsidRPr="00B138E3">
        <w:rPr>
          <w:b w:val="0"/>
          <w:lang w:val="ru-RU"/>
        </w:rPr>
        <w:t>.</w:t>
      </w:r>
    </w:p>
    <w:p w14:paraId="6B013786"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Аналізуючи</w:t>
      </w:r>
      <w:proofErr w:type="spellEnd"/>
      <w:r w:rsidRPr="00B138E3">
        <w:rPr>
          <w:b w:val="0"/>
          <w:lang w:val="ru-RU"/>
        </w:rPr>
        <w:t xml:space="preserve"> </w:t>
      </w:r>
      <w:proofErr w:type="spellStart"/>
      <w:r w:rsidRPr="00B138E3">
        <w:rPr>
          <w:b w:val="0"/>
          <w:lang w:val="ru-RU"/>
        </w:rPr>
        <w:t>інтерес</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до </w:t>
      </w:r>
      <w:proofErr w:type="spellStart"/>
      <w:r w:rsidRPr="00B138E3">
        <w:rPr>
          <w:b w:val="0"/>
          <w:lang w:val="ru-RU"/>
        </w:rPr>
        <w:t>підвищення</w:t>
      </w:r>
      <w:proofErr w:type="spellEnd"/>
      <w:r w:rsidRPr="00B138E3">
        <w:rPr>
          <w:b w:val="0"/>
          <w:lang w:val="ru-RU"/>
        </w:rPr>
        <w:t xml:space="preserve"> </w:t>
      </w:r>
      <w:proofErr w:type="spellStart"/>
      <w:r w:rsidRPr="00B138E3">
        <w:rPr>
          <w:b w:val="0"/>
          <w:lang w:val="ru-RU"/>
        </w:rPr>
        <w:t>рівня</w:t>
      </w:r>
      <w:proofErr w:type="spellEnd"/>
      <w:r w:rsidRPr="00B138E3">
        <w:rPr>
          <w:b w:val="0"/>
          <w:lang w:val="ru-RU"/>
        </w:rPr>
        <w:t xml:space="preserve"> </w:t>
      </w:r>
      <w:proofErr w:type="spellStart"/>
      <w:r w:rsidRPr="00B138E3">
        <w:rPr>
          <w:b w:val="0"/>
          <w:lang w:val="ru-RU"/>
        </w:rPr>
        <w:t>знань</w:t>
      </w:r>
      <w:proofErr w:type="spellEnd"/>
      <w:r w:rsidRPr="00B138E3">
        <w:rPr>
          <w:b w:val="0"/>
          <w:lang w:val="ru-RU"/>
        </w:rPr>
        <w:t xml:space="preserve"> </w:t>
      </w:r>
      <w:proofErr w:type="spellStart"/>
      <w:r w:rsidRPr="00B138E3">
        <w:rPr>
          <w:b w:val="0"/>
          <w:lang w:val="ru-RU"/>
        </w:rPr>
        <w:lastRenderedPageBreak/>
        <w:t>щодо</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встановлено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лише</w:t>
      </w:r>
      <w:proofErr w:type="spellEnd"/>
      <w:r w:rsidRPr="00B138E3">
        <w:rPr>
          <w:b w:val="0"/>
          <w:lang w:val="ru-RU"/>
        </w:rPr>
        <w:t xml:space="preserve"> 20 </w:t>
      </w:r>
      <w:proofErr w:type="spellStart"/>
      <w:r w:rsidRPr="00B138E3">
        <w:rPr>
          <w:b w:val="0"/>
          <w:lang w:val="ru-RU"/>
        </w:rPr>
        <w:t>із</w:t>
      </w:r>
      <w:proofErr w:type="spellEnd"/>
      <w:r w:rsidRPr="00B138E3">
        <w:rPr>
          <w:b w:val="0"/>
          <w:lang w:val="ru-RU"/>
        </w:rPr>
        <w:t xml:space="preserve"> 80 </w:t>
      </w:r>
      <w:proofErr w:type="spellStart"/>
      <w:r w:rsidRPr="00B138E3">
        <w:rPr>
          <w:b w:val="0"/>
          <w:lang w:val="ru-RU"/>
        </w:rPr>
        <w:t>опитаних</w:t>
      </w:r>
      <w:proofErr w:type="spellEnd"/>
      <w:r w:rsidRPr="00B138E3">
        <w:rPr>
          <w:b w:val="0"/>
          <w:lang w:val="ru-RU"/>
        </w:rPr>
        <w:t xml:space="preserve"> </w:t>
      </w:r>
      <w:proofErr w:type="spellStart"/>
      <w:r w:rsidRPr="00B138E3">
        <w:rPr>
          <w:b w:val="0"/>
          <w:lang w:val="ru-RU"/>
        </w:rPr>
        <w:t>виявили</w:t>
      </w:r>
      <w:proofErr w:type="spellEnd"/>
      <w:r w:rsidRPr="00B138E3">
        <w:rPr>
          <w:b w:val="0"/>
          <w:lang w:val="ru-RU"/>
        </w:rPr>
        <w:t xml:space="preserve"> </w:t>
      </w:r>
      <w:proofErr w:type="spellStart"/>
      <w:r w:rsidRPr="00B138E3">
        <w:rPr>
          <w:b w:val="0"/>
          <w:lang w:val="ru-RU"/>
        </w:rPr>
        <w:t>бажання</w:t>
      </w:r>
      <w:proofErr w:type="spellEnd"/>
      <w:r w:rsidRPr="00B138E3">
        <w:rPr>
          <w:b w:val="0"/>
          <w:lang w:val="ru-RU"/>
        </w:rPr>
        <w:t xml:space="preserve"> </w:t>
      </w:r>
      <w:proofErr w:type="spellStart"/>
      <w:r w:rsidRPr="00B138E3">
        <w:rPr>
          <w:b w:val="0"/>
          <w:lang w:val="ru-RU"/>
        </w:rPr>
        <w:t>дізнатися</w:t>
      </w:r>
      <w:proofErr w:type="spellEnd"/>
      <w:r w:rsidRPr="00B138E3">
        <w:rPr>
          <w:b w:val="0"/>
          <w:lang w:val="ru-RU"/>
        </w:rPr>
        <w:t xml:space="preserve"> </w:t>
      </w:r>
      <w:proofErr w:type="spellStart"/>
      <w:r w:rsidRPr="00B138E3">
        <w:rPr>
          <w:b w:val="0"/>
          <w:lang w:val="ru-RU"/>
        </w:rPr>
        <w:t>більше</w:t>
      </w:r>
      <w:proofErr w:type="spellEnd"/>
      <w:r w:rsidRPr="00B138E3">
        <w:rPr>
          <w:b w:val="0"/>
          <w:lang w:val="ru-RU"/>
        </w:rPr>
        <w:t xml:space="preserve"> про ЗСЖ.</w:t>
      </w:r>
    </w:p>
    <w:p w14:paraId="58BC7783" w14:textId="5711D5C8"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 Для </w:t>
      </w:r>
      <w:proofErr w:type="spellStart"/>
      <w:r w:rsidRPr="00B138E3">
        <w:rPr>
          <w:b w:val="0"/>
          <w:lang w:val="ru-RU"/>
        </w:rPr>
        <w:t>коректного</w:t>
      </w:r>
      <w:proofErr w:type="spellEnd"/>
      <w:r w:rsidRPr="00B138E3">
        <w:rPr>
          <w:b w:val="0"/>
          <w:lang w:val="ru-RU"/>
        </w:rPr>
        <w:t xml:space="preserve"> </w:t>
      </w:r>
      <w:proofErr w:type="spellStart"/>
      <w:r w:rsidRPr="00B138E3">
        <w:rPr>
          <w:b w:val="0"/>
          <w:lang w:val="ru-RU"/>
        </w:rPr>
        <w:t>порівняння</w:t>
      </w:r>
      <w:proofErr w:type="spellEnd"/>
      <w:r w:rsidRPr="00B138E3">
        <w:rPr>
          <w:b w:val="0"/>
          <w:lang w:val="ru-RU"/>
        </w:rPr>
        <w:t xml:space="preserve"> </w:t>
      </w:r>
      <w:proofErr w:type="spellStart"/>
      <w:r w:rsidRPr="00B138E3">
        <w:rPr>
          <w:b w:val="0"/>
          <w:lang w:val="ru-RU"/>
        </w:rPr>
        <w:t>груп</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проведено </w:t>
      </w:r>
      <w:proofErr w:type="spellStart"/>
      <w:r w:rsidRPr="00B138E3">
        <w:rPr>
          <w:b w:val="0"/>
          <w:lang w:val="ru-RU"/>
        </w:rPr>
        <w:t>випадкове</w:t>
      </w:r>
      <w:proofErr w:type="spellEnd"/>
      <w:r w:rsidRPr="00B138E3">
        <w:rPr>
          <w:b w:val="0"/>
          <w:lang w:val="ru-RU"/>
        </w:rPr>
        <w:t xml:space="preserve"> </w:t>
      </w:r>
      <w:proofErr w:type="spellStart"/>
      <w:r w:rsidRPr="00B138E3">
        <w:rPr>
          <w:b w:val="0"/>
          <w:lang w:val="ru-RU"/>
        </w:rPr>
        <w:t>скорочення</w:t>
      </w:r>
      <w:proofErr w:type="spellEnd"/>
      <w:r w:rsidRPr="00B138E3">
        <w:rPr>
          <w:b w:val="0"/>
          <w:lang w:val="ru-RU"/>
        </w:rPr>
        <w:t xml:space="preserve"> </w:t>
      </w:r>
      <w:proofErr w:type="spellStart"/>
      <w:r w:rsidRPr="00B138E3">
        <w:rPr>
          <w:b w:val="0"/>
          <w:lang w:val="ru-RU"/>
        </w:rPr>
        <w:t>вибірки</w:t>
      </w:r>
      <w:proofErr w:type="spellEnd"/>
      <w:r w:rsidRPr="00B138E3">
        <w:rPr>
          <w:b w:val="0"/>
          <w:lang w:val="ru-RU"/>
        </w:rPr>
        <w:t xml:space="preserve"> </w:t>
      </w:r>
      <w:proofErr w:type="spellStart"/>
      <w:r w:rsidRPr="00B138E3">
        <w:rPr>
          <w:b w:val="0"/>
          <w:lang w:val="ru-RU"/>
        </w:rPr>
        <w:t>студентів</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не </w:t>
      </w:r>
      <w:proofErr w:type="spellStart"/>
      <w:r w:rsidRPr="00B138E3">
        <w:rPr>
          <w:b w:val="0"/>
          <w:lang w:val="ru-RU"/>
        </w:rPr>
        <w:t>виявляли</w:t>
      </w:r>
      <w:proofErr w:type="spellEnd"/>
      <w:r w:rsidRPr="00B138E3">
        <w:rPr>
          <w:b w:val="0"/>
          <w:lang w:val="ru-RU"/>
        </w:rPr>
        <w:t xml:space="preserve"> </w:t>
      </w:r>
      <w:proofErr w:type="spellStart"/>
      <w:r w:rsidRPr="00B138E3">
        <w:rPr>
          <w:b w:val="0"/>
          <w:lang w:val="ru-RU"/>
        </w:rPr>
        <w:t>інтересу</w:t>
      </w:r>
      <w:proofErr w:type="spellEnd"/>
      <w:r w:rsidRPr="00B138E3">
        <w:rPr>
          <w:b w:val="0"/>
          <w:lang w:val="ru-RU"/>
        </w:rPr>
        <w:t xml:space="preserve">, </w:t>
      </w:r>
      <w:proofErr w:type="spellStart"/>
      <w:r w:rsidRPr="00B138E3">
        <w:rPr>
          <w:b w:val="0"/>
          <w:lang w:val="ru-RU"/>
        </w:rPr>
        <w:t>щоб</w:t>
      </w:r>
      <w:proofErr w:type="spellEnd"/>
      <w:r w:rsidRPr="00B138E3">
        <w:rPr>
          <w:b w:val="0"/>
          <w:lang w:val="ru-RU"/>
        </w:rPr>
        <w:t xml:space="preserve"> </w:t>
      </w:r>
      <w:proofErr w:type="spellStart"/>
      <w:r w:rsidRPr="00B138E3">
        <w:rPr>
          <w:b w:val="0"/>
          <w:lang w:val="ru-RU"/>
        </w:rPr>
        <w:t>зрівняти</w:t>
      </w:r>
      <w:proofErr w:type="spellEnd"/>
      <w:r w:rsidRPr="00B138E3">
        <w:rPr>
          <w:b w:val="0"/>
          <w:lang w:val="ru-RU"/>
        </w:rPr>
        <w:t xml:space="preserve"> </w:t>
      </w:r>
      <w:proofErr w:type="spellStart"/>
      <w:r w:rsidRPr="00B138E3">
        <w:rPr>
          <w:b w:val="0"/>
          <w:lang w:val="ru-RU"/>
        </w:rPr>
        <w:t>її</w:t>
      </w:r>
      <w:proofErr w:type="spellEnd"/>
      <w:r w:rsidRPr="00B138E3">
        <w:rPr>
          <w:b w:val="0"/>
          <w:lang w:val="ru-RU"/>
        </w:rPr>
        <w:t xml:space="preserve"> за </w:t>
      </w:r>
      <w:proofErr w:type="spellStart"/>
      <w:r w:rsidRPr="00B138E3">
        <w:rPr>
          <w:b w:val="0"/>
          <w:lang w:val="ru-RU"/>
        </w:rPr>
        <w:t>чисельністю</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групою</w:t>
      </w:r>
      <w:proofErr w:type="spellEnd"/>
      <w:r w:rsidRPr="00B138E3">
        <w:rPr>
          <w:b w:val="0"/>
          <w:lang w:val="ru-RU"/>
        </w:rPr>
        <w:t xml:space="preserve">, яка </w:t>
      </w:r>
      <w:proofErr w:type="spellStart"/>
      <w:r w:rsidRPr="00B138E3">
        <w:rPr>
          <w:b w:val="0"/>
          <w:lang w:val="ru-RU"/>
        </w:rPr>
        <w:t>виявила</w:t>
      </w:r>
      <w:proofErr w:type="spellEnd"/>
      <w:r w:rsidRPr="00B138E3">
        <w:rPr>
          <w:b w:val="0"/>
          <w:lang w:val="ru-RU"/>
        </w:rPr>
        <w:t xml:space="preserve"> </w:t>
      </w:r>
      <w:proofErr w:type="spellStart"/>
      <w:r w:rsidRPr="00B138E3">
        <w:rPr>
          <w:b w:val="0"/>
          <w:lang w:val="ru-RU"/>
        </w:rPr>
        <w:t>інтерес</w:t>
      </w:r>
      <w:proofErr w:type="spellEnd"/>
      <w:r w:rsidRPr="00B138E3">
        <w:rPr>
          <w:b w:val="0"/>
          <w:lang w:val="ru-RU"/>
        </w:rPr>
        <w:t xml:space="preserve"> (n = 40). </w:t>
      </w:r>
      <w:proofErr w:type="spellStart"/>
      <w:r w:rsidRPr="00B138E3">
        <w:rPr>
          <w:b w:val="0"/>
          <w:lang w:val="ru-RU"/>
        </w:rPr>
        <w:t>Порівняльний</w:t>
      </w:r>
      <w:proofErr w:type="spellEnd"/>
      <w:r w:rsidRPr="00B138E3">
        <w:rPr>
          <w:b w:val="0"/>
          <w:lang w:val="ru-RU"/>
        </w:rPr>
        <w:t xml:space="preserve"> </w:t>
      </w:r>
      <w:proofErr w:type="spellStart"/>
      <w:r w:rsidRPr="00B138E3">
        <w:rPr>
          <w:b w:val="0"/>
          <w:lang w:val="ru-RU"/>
        </w:rPr>
        <w:t>аналіз</w:t>
      </w:r>
      <w:proofErr w:type="spellEnd"/>
      <w:r w:rsidRPr="00B138E3">
        <w:rPr>
          <w:b w:val="0"/>
          <w:lang w:val="ru-RU"/>
        </w:rPr>
        <w:t xml:space="preserve"> за </w:t>
      </w:r>
      <w:proofErr w:type="spellStart"/>
      <w:r w:rsidRPr="00B138E3">
        <w:rPr>
          <w:b w:val="0"/>
          <w:lang w:val="ru-RU"/>
        </w:rPr>
        <w:t>критерієм</w:t>
      </w:r>
      <w:proofErr w:type="spellEnd"/>
      <w:r w:rsidRPr="00B138E3">
        <w:rPr>
          <w:b w:val="0"/>
          <w:lang w:val="ru-RU"/>
        </w:rPr>
        <w:t xml:space="preserve"> Манна-</w:t>
      </w:r>
      <w:proofErr w:type="spellStart"/>
      <w:r w:rsidRPr="00B138E3">
        <w:rPr>
          <w:b w:val="0"/>
          <w:lang w:val="ru-RU"/>
        </w:rPr>
        <w:t>Уітні</w:t>
      </w:r>
      <w:proofErr w:type="spellEnd"/>
      <w:r w:rsidRPr="00B138E3">
        <w:rPr>
          <w:b w:val="0"/>
          <w:lang w:val="ru-RU"/>
        </w:rPr>
        <w:t xml:space="preserve"> показав,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студенти</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цікавляться</w:t>
      </w:r>
      <w:proofErr w:type="spellEnd"/>
      <w:r w:rsidRPr="00B138E3">
        <w:rPr>
          <w:b w:val="0"/>
          <w:lang w:val="ru-RU"/>
        </w:rPr>
        <w:t xml:space="preserve"> ЗСЖ,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достовірно</w:t>
      </w:r>
      <w:proofErr w:type="spellEnd"/>
      <w:r w:rsidRPr="00B138E3">
        <w:rPr>
          <w:b w:val="0"/>
          <w:lang w:val="ru-RU"/>
        </w:rPr>
        <w:t xml:space="preserve"> </w:t>
      </w:r>
      <w:proofErr w:type="spellStart"/>
      <w:r w:rsidRPr="00B138E3">
        <w:rPr>
          <w:b w:val="0"/>
          <w:lang w:val="ru-RU"/>
        </w:rPr>
        <w:t>вищі</w:t>
      </w:r>
      <w:proofErr w:type="spellEnd"/>
      <w:r w:rsidRPr="00B138E3">
        <w:rPr>
          <w:b w:val="0"/>
          <w:lang w:val="ru-RU"/>
        </w:rPr>
        <w:t xml:space="preserve"> </w:t>
      </w:r>
      <w:proofErr w:type="spellStart"/>
      <w:r w:rsidRPr="00B138E3">
        <w:rPr>
          <w:b w:val="0"/>
          <w:lang w:val="ru-RU"/>
        </w:rPr>
        <w:t>показники</w:t>
      </w:r>
      <w:proofErr w:type="spellEnd"/>
      <w:r w:rsidRPr="00B138E3">
        <w:rPr>
          <w:b w:val="0"/>
          <w:lang w:val="ru-RU"/>
        </w:rPr>
        <w:t xml:space="preserve"> </w:t>
      </w:r>
      <w:proofErr w:type="spellStart"/>
      <w:r w:rsidRPr="00B138E3">
        <w:rPr>
          <w:b w:val="0"/>
          <w:lang w:val="ru-RU"/>
        </w:rPr>
        <w:t>відповідальності</w:t>
      </w:r>
      <w:proofErr w:type="spellEnd"/>
      <w:r w:rsidRPr="00B138E3">
        <w:rPr>
          <w:b w:val="0"/>
          <w:lang w:val="ru-RU"/>
        </w:rPr>
        <w:t xml:space="preserve"> за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харчування</w:t>
      </w:r>
      <w:proofErr w:type="spellEnd"/>
      <w:r w:rsidRPr="00B138E3">
        <w:rPr>
          <w:b w:val="0"/>
          <w:lang w:val="ru-RU"/>
        </w:rPr>
        <w:t xml:space="preserve"> та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(p </w:t>
      </w:r>
      <w:proofErr w:type="gramStart"/>
      <w:r w:rsidRPr="00B138E3">
        <w:rPr>
          <w:b w:val="0"/>
          <w:lang w:val="ru-RU"/>
        </w:rPr>
        <w:t>&lt; 0</w:t>
      </w:r>
      <w:proofErr w:type="gramEnd"/>
      <w:r w:rsidRPr="00B138E3">
        <w:rPr>
          <w:b w:val="0"/>
          <w:lang w:val="ru-RU"/>
        </w:rPr>
        <w:t xml:space="preserve">,05). </w:t>
      </w: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те,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їхній</w:t>
      </w:r>
      <w:proofErr w:type="spellEnd"/>
      <w:r w:rsidRPr="00B138E3">
        <w:rPr>
          <w:b w:val="0"/>
          <w:lang w:val="ru-RU"/>
        </w:rPr>
        <w:t xml:space="preserve"> </w:t>
      </w:r>
      <w:proofErr w:type="spellStart"/>
      <w:r w:rsidRPr="00B138E3">
        <w:rPr>
          <w:b w:val="0"/>
          <w:lang w:val="ru-RU"/>
        </w:rPr>
        <w:t>інтерес</w:t>
      </w:r>
      <w:proofErr w:type="spellEnd"/>
      <w:r w:rsidRPr="00B138E3">
        <w:rPr>
          <w:b w:val="0"/>
          <w:lang w:val="ru-RU"/>
        </w:rPr>
        <w:t xml:space="preserve"> до ЗСЖ </w:t>
      </w:r>
      <w:proofErr w:type="spellStart"/>
      <w:r w:rsidRPr="00B138E3">
        <w:rPr>
          <w:b w:val="0"/>
          <w:lang w:val="ru-RU"/>
        </w:rPr>
        <w:t>тісно</w:t>
      </w:r>
      <w:proofErr w:type="spellEnd"/>
      <w:r w:rsidRPr="00B138E3">
        <w:rPr>
          <w:b w:val="0"/>
          <w:lang w:val="ru-RU"/>
        </w:rPr>
        <w:t xml:space="preserve"> </w:t>
      </w:r>
      <w:proofErr w:type="spellStart"/>
      <w:r w:rsidRPr="00B138E3">
        <w:rPr>
          <w:b w:val="0"/>
          <w:lang w:val="ru-RU"/>
        </w:rPr>
        <w:t>пов</w:t>
      </w:r>
      <w:r w:rsidR="00345796">
        <w:rPr>
          <w:b w:val="0"/>
          <w:lang w:val="ru-RU"/>
        </w:rPr>
        <w:t>’</w:t>
      </w:r>
      <w:r w:rsidRPr="00B138E3">
        <w:rPr>
          <w:b w:val="0"/>
          <w:lang w:val="ru-RU"/>
        </w:rPr>
        <w:t>язаний</w:t>
      </w:r>
      <w:proofErr w:type="spellEnd"/>
      <w:r w:rsidRPr="00B138E3">
        <w:rPr>
          <w:b w:val="0"/>
          <w:lang w:val="ru-RU"/>
        </w:rPr>
        <w:t xml:space="preserve"> з реальною </w:t>
      </w:r>
      <w:proofErr w:type="spellStart"/>
      <w:r w:rsidRPr="00B138E3">
        <w:rPr>
          <w:b w:val="0"/>
          <w:lang w:val="ru-RU"/>
        </w:rPr>
        <w:t>турботою</w:t>
      </w:r>
      <w:proofErr w:type="spellEnd"/>
      <w:r w:rsidRPr="00B138E3">
        <w:rPr>
          <w:b w:val="0"/>
          <w:lang w:val="ru-RU"/>
        </w:rPr>
        <w:t xml:space="preserve"> про </w:t>
      </w:r>
      <w:proofErr w:type="spellStart"/>
      <w:r w:rsidRPr="00B138E3">
        <w:rPr>
          <w:b w:val="0"/>
          <w:lang w:val="ru-RU"/>
        </w:rPr>
        <w:t>власне</w:t>
      </w:r>
      <w:proofErr w:type="spellEnd"/>
      <w:r w:rsidRPr="00B138E3">
        <w:rPr>
          <w:b w:val="0"/>
          <w:lang w:val="ru-RU"/>
        </w:rPr>
        <w:t xml:space="preserve">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та </w:t>
      </w:r>
      <w:proofErr w:type="spellStart"/>
      <w:r w:rsidRPr="00B138E3">
        <w:rPr>
          <w:b w:val="0"/>
          <w:lang w:val="ru-RU"/>
        </w:rPr>
        <w:t>дотриманням</w:t>
      </w:r>
      <w:proofErr w:type="spellEnd"/>
      <w:r w:rsidRPr="00B138E3">
        <w:rPr>
          <w:b w:val="0"/>
          <w:lang w:val="ru-RU"/>
        </w:rPr>
        <w:t xml:space="preserve"> </w:t>
      </w:r>
      <w:proofErr w:type="spellStart"/>
      <w:r w:rsidRPr="00B138E3">
        <w:rPr>
          <w:b w:val="0"/>
          <w:lang w:val="ru-RU"/>
        </w:rPr>
        <w:t>відповідних</w:t>
      </w:r>
      <w:proofErr w:type="spellEnd"/>
      <w:r w:rsidRPr="00B138E3">
        <w:rPr>
          <w:b w:val="0"/>
          <w:lang w:val="ru-RU"/>
        </w:rPr>
        <w:t xml:space="preserve"> практик.</w:t>
      </w:r>
    </w:p>
    <w:p w14:paraId="4DE8CED2" w14:textId="7777777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Додатково</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проведено </w:t>
      </w:r>
      <w:proofErr w:type="spellStart"/>
      <w:r w:rsidRPr="00B138E3">
        <w:rPr>
          <w:b w:val="0"/>
          <w:lang w:val="ru-RU"/>
        </w:rPr>
        <w:t>аналіз</w:t>
      </w:r>
      <w:proofErr w:type="spellEnd"/>
      <w:r w:rsidRPr="00B138E3">
        <w:rPr>
          <w:b w:val="0"/>
          <w:lang w:val="ru-RU"/>
        </w:rPr>
        <w:t xml:space="preserve"> за гендерною </w:t>
      </w:r>
      <w:proofErr w:type="spellStart"/>
      <w:r w:rsidRPr="00B138E3">
        <w:rPr>
          <w:b w:val="0"/>
          <w:lang w:val="ru-RU"/>
        </w:rPr>
        <w:t>ознакою</w:t>
      </w:r>
      <w:proofErr w:type="spellEnd"/>
      <w:r w:rsidRPr="00B138E3">
        <w:rPr>
          <w:b w:val="0"/>
          <w:lang w:val="ru-RU"/>
        </w:rPr>
        <w:t xml:space="preserve">. </w:t>
      </w:r>
      <w:proofErr w:type="spellStart"/>
      <w:r w:rsidRPr="00B138E3">
        <w:rPr>
          <w:b w:val="0"/>
          <w:lang w:val="ru-RU"/>
        </w:rPr>
        <w:t>Оскільки</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опитаних</w:t>
      </w:r>
      <w:proofErr w:type="spellEnd"/>
      <w:r w:rsidRPr="00B138E3">
        <w:rPr>
          <w:b w:val="0"/>
          <w:lang w:val="ru-RU"/>
        </w:rPr>
        <w:t xml:space="preserve"> </w:t>
      </w:r>
      <w:proofErr w:type="spellStart"/>
      <w:r w:rsidRPr="00B138E3">
        <w:rPr>
          <w:b w:val="0"/>
          <w:lang w:val="ru-RU"/>
        </w:rPr>
        <w:t>юнаків</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значно</w:t>
      </w:r>
      <w:proofErr w:type="spellEnd"/>
      <w:r w:rsidRPr="00B138E3">
        <w:rPr>
          <w:b w:val="0"/>
          <w:lang w:val="ru-RU"/>
        </w:rPr>
        <w:t xml:space="preserve"> </w:t>
      </w:r>
      <w:proofErr w:type="spellStart"/>
      <w:r w:rsidRPr="00B138E3">
        <w:rPr>
          <w:b w:val="0"/>
          <w:lang w:val="ru-RU"/>
        </w:rPr>
        <w:t>менше</w:t>
      </w:r>
      <w:proofErr w:type="spellEnd"/>
      <w:r w:rsidRPr="00B138E3">
        <w:rPr>
          <w:b w:val="0"/>
          <w:lang w:val="ru-RU"/>
        </w:rPr>
        <w:t xml:space="preserve">, </w:t>
      </w:r>
      <w:proofErr w:type="spellStart"/>
      <w:r w:rsidRPr="00B138E3">
        <w:rPr>
          <w:b w:val="0"/>
          <w:lang w:val="ru-RU"/>
        </w:rPr>
        <w:t>ніж</w:t>
      </w:r>
      <w:proofErr w:type="spellEnd"/>
      <w:r w:rsidRPr="00B138E3">
        <w:rPr>
          <w:b w:val="0"/>
          <w:lang w:val="ru-RU"/>
        </w:rPr>
        <w:t xml:space="preserve"> </w:t>
      </w:r>
      <w:proofErr w:type="spellStart"/>
      <w:r w:rsidRPr="00B138E3">
        <w:rPr>
          <w:b w:val="0"/>
          <w:lang w:val="ru-RU"/>
        </w:rPr>
        <w:t>дівчат</w:t>
      </w:r>
      <w:proofErr w:type="spellEnd"/>
      <w:r w:rsidRPr="00B138E3">
        <w:rPr>
          <w:b w:val="0"/>
          <w:lang w:val="ru-RU"/>
        </w:rPr>
        <w:t xml:space="preserve">, </w:t>
      </w:r>
      <w:proofErr w:type="spellStart"/>
      <w:r w:rsidRPr="00B138E3">
        <w:rPr>
          <w:b w:val="0"/>
          <w:lang w:val="ru-RU"/>
        </w:rPr>
        <w:t>вибірки</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зрівняно</w:t>
      </w:r>
      <w:proofErr w:type="spellEnd"/>
      <w:r w:rsidRPr="00B138E3">
        <w:rPr>
          <w:b w:val="0"/>
          <w:lang w:val="ru-RU"/>
        </w:rPr>
        <w:t xml:space="preserve"> за </w:t>
      </w:r>
      <w:proofErr w:type="spellStart"/>
      <w:r w:rsidRPr="00B138E3">
        <w:rPr>
          <w:b w:val="0"/>
          <w:lang w:val="ru-RU"/>
        </w:rPr>
        <w:t>кількістю</w:t>
      </w:r>
      <w:proofErr w:type="spellEnd"/>
      <w:r w:rsidRPr="00B138E3">
        <w:rPr>
          <w:b w:val="0"/>
          <w:lang w:val="ru-RU"/>
        </w:rPr>
        <w:t xml:space="preserve"> (n = 20). За результатами </w:t>
      </w:r>
      <w:proofErr w:type="spellStart"/>
      <w:r w:rsidRPr="00B138E3">
        <w:rPr>
          <w:b w:val="0"/>
          <w:lang w:val="ru-RU"/>
        </w:rPr>
        <w:t>порівняння</w:t>
      </w:r>
      <w:proofErr w:type="spellEnd"/>
      <w:r w:rsidRPr="00B138E3">
        <w:rPr>
          <w:b w:val="0"/>
          <w:lang w:val="ru-RU"/>
        </w:rPr>
        <w:t xml:space="preserve"> </w:t>
      </w:r>
      <w:proofErr w:type="spellStart"/>
      <w:r w:rsidRPr="00B138E3">
        <w:rPr>
          <w:b w:val="0"/>
          <w:lang w:val="ru-RU"/>
        </w:rPr>
        <w:t>встановлено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юнаки </w:t>
      </w:r>
      <w:proofErr w:type="spellStart"/>
      <w:r w:rsidRPr="00B138E3">
        <w:rPr>
          <w:b w:val="0"/>
          <w:lang w:val="ru-RU"/>
        </w:rPr>
        <w:t>демонструють</w:t>
      </w:r>
      <w:proofErr w:type="spellEnd"/>
      <w:r w:rsidRPr="00B138E3">
        <w:rPr>
          <w:b w:val="0"/>
          <w:lang w:val="ru-RU"/>
        </w:rPr>
        <w:t xml:space="preserve"> </w:t>
      </w:r>
      <w:proofErr w:type="spellStart"/>
      <w:r w:rsidRPr="00B138E3">
        <w:rPr>
          <w:b w:val="0"/>
          <w:lang w:val="ru-RU"/>
        </w:rPr>
        <w:t>вищу</w:t>
      </w:r>
      <w:proofErr w:type="spellEnd"/>
      <w:r w:rsidRPr="00B138E3">
        <w:rPr>
          <w:b w:val="0"/>
          <w:lang w:val="ru-RU"/>
        </w:rPr>
        <w:t xml:space="preserve"> </w:t>
      </w:r>
      <w:proofErr w:type="spellStart"/>
      <w:r w:rsidRPr="00B138E3">
        <w:rPr>
          <w:b w:val="0"/>
          <w:lang w:val="ru-RU"/>
        </w:rPr>
        <w:t>схильність</w:t>
      </w:r>
      <w:proofErr w:type="spellEnd"/>
      <w:r w:rsidRPr="00B138E3">
        <w:rPr>
          <w:b w:val="0"/>
          <w:lang w:val="ru-RU"/>
        </w:rPr>
        <w:t xml:space="preserve"> до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w:t>
      </w:r>
      <w:proofErr w:type="spellStart"/>
      <w:r w:rsidRPr="00B138E3">
        <w:rPr>
          <w:b w:val="0"/>
          <w:lang w:val="ru-RU"/>
        </w:rPr>
        <w:t>порівняно</w:t>
      </w:r>
      <w:proofErr w:type="spellEnd"/>
      <w:r w:rsidRPr="00B138E3">
        <w:rPr>
          <w:b w:val="0"/>
          <w:lang w:val="ru-RU"/>
        </w:rPr>
        <w:t xml:space="preserve"> з </w:t>
      </w:r>
      <w:proofErr w:type="spellStart"/>
      <w:r w:rsidRPr="00B138E3">
        <w:rPr>
          <w:b w:val="0"/>
          <w:lang w:val="ru-RU"/>
        </w:rPr>
        <w:t>дівчатами</w:t>
      </w:r>
      <w:proofErr w:type="spellEnd"/>
      <w:r w:rsidRPr="00B138E3">
        <w:rPr>
          <w:b w:val="0"/>
          <w:lang w:val="ru-RU"/>
        </w:rPr>
        <w:t>.</w:t>
      </w:r>
    </w:p>
    <w:p w14:paraId="62EED563" w14:textId="28BBF668"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 За </w:t>
      </w:r>
      <w:proofErr w:type="spellStart"/>
      <w:r w:rsidRPr="00B138E3">
        <w:rPr>
          <w:b w:val="0"/>
          <w:lang w:val="ru-RU"/>
        </w:rPr>
        <w:t>іншими</w:t>
      </w:r>
      <w:proofErr w:type="spellEnd"/>
      <w:r w:rsidRPr="00B138E3">
        <w:rPr>
          <w:b w:val="0"/>
          <w:lang w:val="ru-RU"/>
        </w:rPr>
        <w:t xml:space="preserve"> </w:t>
      </w:r>
      <w:proofErr w:type="spellStart"/>
      <w:r w:rsidRPr="00B138E3">
        <w:rPr>
          <w:b w:val="0"/>
          <w:lang w:val="ru-RU"/>
        </w:rPr>
        <w:t>показниками</w:t>
      </w:r>
      <w:proofErr w:type="spellEnd"/>
      <w:r w:rsidRPr="00B138E3">
        <w:rPr>
          <w:b w:val="0"/>
          <w:lang w:val="ru-RU"/>
        </w:rPr>
        <w:t xml:space="preserve"> </w:t>
      </w:r>
      <w:proofErr w:type="spellStart"/>
      <w:r w:rsidRPr="00B138E3">
        <w:rPr>
          <w:b w:val="0"/>
          <w:lang w:val="ru-RU"/>
        </w:rPr>
        <w:t>статистично</w:t>
      </w:r>
      <w:proofErr w:type="spellEnd"/>
      <w:r w:rsidRPr="00B138E3">
        <w:rPr>
          <w:b w:val="0"/>
          <w:lang w:val="ru-RU"/>
        </w:rPr>
        <w:t xml:space="preserve"> </w:t>
      </w:r>
      <w:proofErr w:type="spellStart"/>
      <w:r w:rsidRPr="00B138E3">
        <w:rPr>
          <w:b w:val="0"/>
          <w:lang w:val="ru-RU"/>
        </w:rPr>
        <w:t>значущих</w:t>
      </w:r>
      <w:proofErr w:type="spellEnd"/>
      <w:r w:rsidRPr="00B138E3">
        <w:rPr>
          <w:b w:val="0"/>
          <w:lang w:val="ru-RU"/>
        </w:rPr>
        <w:t xml:space="preserve"> </w:t>
      </w:r>
      <w:proofErr w:type="spellStart"/>
      <w:r w:rsidRPr="00B138E3">
        <w:rPr>
          <w:b w:val="0"/>
          <w:lang w:val="ru-RU"/>
        </w:rPr>
        <w:t>відмінностей</w:t>
      </w:r>
      <w:proofErr w:type="spellEnd"/>
      <w:r w:rsidRPr="00B138E3">
        <w:rPr>
          <w:b w:val="0"/>
          <w:lang w:val="ru-RU"/>
        </w:rPr>
        <w:t xml:space="preserve"> не </w:t>
      </w:r>
      <w:proofErr w:type="spellStart"/>
      <w:r w:rsidRPr="00B138E3">
        <w:rPr>
          <w:b w:val="0"/>
          <w:lang w:val="ru-RU"/>
        </w:rPr>
        <w:t>виявлено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подібність</w:t>
      </w:r>
      <w:proofErr w:type="spellEnd"/>
      <w:r w:rsidRPr="00B138E3">
        <w:rPr>
          <w:b w:val="0"/>
          <w:lang w:val="ru-RU"/>
        </w:rPr>
        <w:t xml:space="preserve"> установок </w:t>
      </w:r>
      <w:proofErr w:type="spellStart"/>
      <w:r w:rsidRPr="00B138E3">
        <w:rPr>
          <w:b w:val="0"/>
          <w:lang w:val="ru-RU"/>
        </w:rPr>
        <w:t>щодо</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представників</w:t>
      </w:r>
      <w:proofErr w:type="spellEnd"/>
      <w:r w:rsidRPr="00B138E3">
        <w:rPr>
          <w:b w:val="0"/>
          <w:lang w:val="ru-RU"/>
        </w:rPr>
        <w:t xml:space="preserve"> </w:t>
      </w:r>
      <w:proofErr w:type="spellStart"/>
      <w:r w:rsidRPr="00B138E3">
        <w:rPr>
          <w:b w:val="0"/>
          <w:lang w:val="ru-RU"/>
        </w:rPr>
        <w:t>обох</w:t>
      </w:r>
      <w:proofErr w:type="spellEnd"/>
      <w:r w:rsidRPr="00B138E3">
        <w:rPr>
          <w:b w:val="0"/>
          <w:lang w:val="ru-RU"/>
        </w:rPr>
        <w:t xml:space="preserve"> статей.</w:t>
      </w:r>
    </w:p>
    <w:p w14:paraId="7EEB9E9F" w14:textId="5BD11C64"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У </w:t>
      </w:r>
      <w:proofErr w:type="spellStart"/>
      <w:r w:rsidRPr="00B138E3">
        <w:rPr>
          <w:b w:val="0"/>
          <w:lang w:val="ru-RU"/>
        </w:rPr>
        <w:t>ході</w:t>
      </w:r>
      <w:proofErr w:type="spellEnd"/>
      <w:r w:rsidRPr="00B138E3">
        <w:rPr>
          <w:b w:val="0"/>
          <w:lang w:val="ru-RU"/>
        </w:rPr>
        <w:t xml:space="preserve"> </w:t>
      </w:r>
      <w:proofErr w:type="spellStart"/>
      <w:r w:rsidRPr="00B138E3">
        <w:rPr>
          <w:b w:val="0"/>
          <w:lang w:val="ru-RU"/>
        </w:rPr>
        <w:t>кореляційного</w:t>
      </w:r>
      <w:proofErr w:type="spellEnd"/>
      <w:r w:rsidRPr="00B138E3">
        <w:rPr>
          <w:b w:val="0"/>
          <w:lang w:val="ru-RU"/>
        </w:rPr>
        <w:t xml:space="preserve"> </w:t>
      </w:r>
      <w:proofErr w:type="spellStart"/>
      <w:r w:rsidRPr="00B138E3">
        <w:rPr>
          <w:b w:val="0"/>
          <w:lang w:val="ru-RU"/>
        </w:rPr>
        <w:t>аналізу</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виявлено</w:t>
      </w:r>
      <w:proofErr w:type="spellEnd"/>
      <w:r w:rsidRPr="00B138E3">
        <w:rPr>
          <w:b w:val="0"/>
          <w:lang w:val="ru-RU"/>
        </w:rPr>
        <w:t xml:space="preserve"> </w:t>
      </w:r>
      <w:proofErr w:type="spellStart"/>
      <w:r w:rsidRPr="00B138E3">
        <w:rPr>
          <w:b w:val="0"/>
          <w:lang w:val="ru-RU"/>
        </w:rPr>
        <w:t>значущий</w:t>
      </w:r>
      <w:proofErr w:type="spellEnd"/>
      <w:r w:rsidRPr="00B138E3">
        <w:rPr>
          <w:b w:val="0"/>
          <w:lang w:val="ru-RU"/>
        </w:rPr>
        <w:t xml:space="preserve"> </w:t>
      </w:r>
      <w:proofErr w:type="spellStart"/>
      <w:r w:rsidRPr="00B138E3">
        <w:rPr>
          <w:b w:val="0"/>
          <w:lang w:val="ru-RU"/>
        </w:rPr>
        <w:t>взаємозв</w:t>
      </w:r>
      <w:r w:rsidR="00345796">
        <w:rPr>
          <w:b w:val="0"/>
          <w:lang w:val="ru-RU"/>
        </w:rPr>
        <w:t>’</w:t>
      </w:r>
      <w:r w:rsidRPr="00B138E3">
        <w:rPr>
          <w:b w:val="0"/>
          <w:lang w:val="ru-RU"/>
        </w:rPr>
        <w:t>язок</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життєстійкістю</w:t>
      </w:r>
      <w:proofErr w:type="spellEnd"/>
      <w:r w:rsidRPr="00B138E3">
        <w:rPr>
          <w:b w:val="0"/>
          <w:lang w:val="ru-RU"/>
        </w:rPr>
        <w:t xml:space="preserve"> та факторами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Зокрема</w:t>
      </w:r>
      <w:proofErr w:type="spellEnd"/>
      <w:r w:rsidRPr="00B138E3">
        <w:rPr>
          <w:b w:val="0"/>
          <w:lang w:val="ru-RU"/>
        </w:rPr>
        <w:t xml:space="preserve">, </w:t>
      </w:r>
      <w:proofErr w:type="spellStart"/>
      <w:r w:rsidRPr="00B138E3">
        <w:rPr>
          <w:b w:val="0"/>
          <w:lang w:val="ru-RU"/>
        </w:rPr>
        <w:t>суб</w:t>
      </w:r>
      <w:r w:rsidR="00345796">
        <w:rPr>
          <w:b w:val="0"/>
          <w:lang w:val="ru-RU"/>
        </w:rPr>
        <w:t>’</w:t>
      </w:r>
      <w:r w:rsidRPr="00B138E3">
        <w:rPr>
          <w:b w:val="0"/>
          <w:lang w:val="ru-RU"/>
        </w:rPr>
        <w:t>єктивна</w:t>
      </w:r>
      <w:proofErr w:type="spellEnd"/>
      <w:r w:rsidRPr="00B138E3">
        <w:rPr>
          <w:b w:val="0"/>
          <w:lang w:val="ru-RU"/>
        </w:rPr>
        <w:t xml:space="preserve"> </w:t>
      </w:r>
      <w:proofErr w:type="spellStart"/>
      <w:r w:rsidRPr="00B138E3">
        <w:rPr>
          <w:b w:val="0"/>
          <w:lang w:val="ru-RU"/>
        </w:rPr>
        <w:t>оцінка</w:t>
      </w:r>
      <w:proofErr w:type="spellEnd"/>
      <w:r w:rsidRPr="00B138E3">
        <w:rPr>
          <w:b w:val="0"/>
          <w:lang w:val="ru-RU"/>
        </w:rPr>
        <w:t xml:space="preserve">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демонструє</w:t>
      </w:r>
      <w:proofErr w:type="spellEnd"/>
      <w:r w:rsidRPr="00B138E3">
        <w:rPr>
          <w:b w:val="0"/>
          <w:lang w:val="ru-RU"/>
        </w:rPr>
        <w:t xml:space="preserve"> </w:t>
      </w:r>
      <w:proofErr w:type="spellStart"/>
      <w:r w:rsidRPr="00B138E3">
        <w:rPr>
          <w:b w:val="0"/>
          <w:lang w:val="ru-RU"/>
        </w:rPr>
        <w:t>достовірні</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загальним</w:t>
      </w:r>
      <w:proofErr w:type="spellEnd"/>
      <w:r w:rsidRPr="00B138E3">
        <w:rPr>
          <w:b w:val="0"/>
          <w:lang w:val="ru-RU"/>
        </w:rPr>
        <w:t xml:space="preserve"> </w:t>
      </w:r>
      <w:proofErr w:type="spellStart"/>
      <w:r w:rsidRPr="00B138E3">
        <w:rPr>
          <w:b w:val="0"/>
          <w:lang w:val="ru-RU"/>
        </w:rPr>
        <w:t>показником</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(r = 0,29, p </w:t>
      </w:r>
      <w:proofErr w:type="gramStart"/>
      <w:r w:rsidRPr="00B138E3">
        <w:rPr>
          <w:b w:val="0"/>
          <w:lang w:val="ru-RU"/>
        </w:rPr>
        <w:t>&lt; 0</w:t>
      </w:r>
      <w:proofErr w:type="gramEnd"/>
      <w:r w:rsidRPr="00B138E3">
        <w:rPr>
          <w:b w:val="0"/>
          <w:lang w:val="ru-RU"/>
        </w:rPr>
        <w:t xml:space="preserve">,05), а </w:t>
      </w:r>
      <w:proofErr w:type="spellStart"/>
      <w:r w:rsidRPr="00B138E3">
        <w:rPr>
          <w:b w:val="0"/>
          <w:lang w:val="ru-RU"/>
        </w:rPr>
        <w:t>також</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компонентами </w:t>
      </w:r>
      <w:proofErr w:type="spellStart"/>
      <w:r w:rsidRPr="00B138E3">
        <w:rPr>
          <w:b w:val="0"/>
          <w:lang w:val="ru-RU"/>
        </w:rPr>
        <w:t>залучення</w:t>
      </w:r>
      <w:proofErr w:type="spellEnd"/>
      <w:r w:rsidRPr="00B138E3">
        <w:rPr>
          <w:b w:val="0"/>
          <w:lang w:val="ru-RU"/>
        </w:rPr>
        <w:t xml:space="preserve"> (r = 0,30, p &lt; 0,05) та контролю (r = 0,25, p &lt; 0,05). </w:t>
      </w: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означає</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здобувачі</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високо</w:t>
      </w:r>
      <w:proofErr w:type="spellEnd"/>
      <w:r w:rsidRPr="00B138E3">
        <w:rPr>
          <w:b w:val="0"/>
          <w:lang w:val="ru-RU"/>
        </w:rPr>
        <w:t xml:space="preserve"> </w:t>
      </w:r>
      <w:proofErr w:type="spellStart"/>
      <w:r w:rsidRPr="00B138E3">
        <w:rPr>
          <w:b w:val="0"/>
          <w:lang w:val="ru-RU"/>
        </w:rPr>
        <w:t>оцінюють</w:t>
      </w:r>
      <w:proofErr w:type="spellEnd"/>
      <w:r w:rsidRPr="00B138E3">
        <w:rPr>
          <w:b w:val="0"/>
          <w:lang w:val="ru-RU"/>
        </w:rPr>
        <w:t xml:space="preserve"> </w:t>
      </w:r>
      <w:proofErr w:type="spellStart"/>
      <w:r w:rsidRPr="00B138E3">
        <w:rPr>
          <w:b w:val="0"/>
          <w:lang w:val="ru-RU"/>
        </w:rPr>
        <w:t>власний</w:t>
      </w:r>
      <w:proofErr w:type="spellEnd"/>
      <w:r w:rsidRPr="00B138E3">
        <w:rPr>
          <w:b w:val="0"/>
          <w:lang w:val="ru-RU"/>
        </w:rPr>
        <w:t xml:space="preserve"> </w:t>
      </w:r>
      <w:proofErr w:type="spellStart"/>
      <w:r w:rsidRPr="00B138E3">
        <w:rPr>
          <w:b w:val="0"/>
          <w:lang w:val="ru-RU"/>
        </w:rPr>
        <w:t>спосіб</w:t>
      </w:r>
      <w:proofErr w:type="spellEnd"/>
      <w:r w:rsidRPr="00B138E3">
        <w:rPr>
          <w:b w:val="0"/>
          <w:lang w:val="ru-RU"/>
        </w:rPr>
        <w:t xml:space="preserve">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зазвичай</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більш</w:t>
      </w:r>
      <w:proofErr w:type="spellEnd"/>
      <w:r w:rsidRPr="00B138E3">
        <w:rPr>
          <w:b w:val="0"/>
          <w:lang w:val="ru-RU"/>
        </w:rPr>
        <w:t xml:space="preserve"> </w:t>
      </w:r>
      <w:proofErr w:type="spellStart"/>
      <w:r w:rsidRPr="00B138E3">
        <w:rPr>
          <w:b w:val="0"/>
          <w:lang w:val="ru-RU"/>
        </w:rPr>
        <w:t>стійку</w:t>
      </w:r>
      <w:proofErr w:type="spellEnd"/>
      <w:r w:rsidRPr="00B138E3">
        <w:rPr>
          <w:b w:val="0"/>
          <w:lang w:val="ru-RU"/>
        </w:rPr>
        <w:t xml:space="preserve"> </w:t>
      </w:r>
      <w:proofErr w:type="spellStart"/>
      <w:r w:rsidRPr="00B138E3">
        <w:rPr>
          <w:b w:val="0"/>
          <w:lang w:val="ru-RU"/>
        </w:rPr>
        <w:t>життєву</w:t>
      </w:r>
      <w:proofErr w:type="spellEnd"/>
      <w:r w:rsidRPr="00B138E3">
        <w:rPr>
          <w:b w:val="0"/>
          <w:lang w:val="ru-RU"/>
        </w:rPr>
        <w:t xml:space="preserve"> </w:t>
      </w:r>
      <w:proofErr w:type="spellStart"/>
      <w:r w:rsidRPr="00B138E3">
        <w:rPr>
          <w:b w:val="0"/>
          <w:lang w:val="ru-RU"/>
        </w:rPr>
        <w:t>позицію</w:t>
      </w:r>
      <w:proofErr w:type="spellEnd"/>
      <w:r w:rsidRPr="00B138E3">
        <w:rPr>
          <w:b w:val="0"/>
          <w:lang w:val="ru-RU"/>
        </w:rPr>
        <w:t xml:space="preserve"> та </w:t>
      </w:r>
      <w:proofErr w:type="spellStart"/>
      <w:r w:rsidRPr="00B138E3">
        <w:rPr>
          <w:b w:val="0"/>
          <w:lang w:val="ru-RU"/>
        </w:rPr>
        <w:t>почуття</w:t>
      </w:r>
      <w:proofErr w:type="spellEnd"/>
      <w:r w:rsidRPr="00B138E3">
        <w:rPr>
          <w:b w:val="0"/>
          <w:lang w:val="ru-RU"/>
        </w:rPr>
        <w:t xml:space="preserve"> контролю над </w:t>
      </w:r>
      <w:proofErr w:type="spellStart"/>
      <w:r w:rsidRPr="00B138E3">
        <w:rPr>
          <w:b w:val="0"/>
          <w:lang w:val="ru-RU"/>
        </w:rPr>
        <w:t>своїми</w:t>
      </w:r>
      <w:proofErr w:type="spellEnd"/>
      <w:r w:rsidRPr="00B138E3">
        <w:rPr>
          <w:b w:val="0"/>
          <w:lang w:val="ru-RU"/>
        </w:rPr>
        <w:t xml:space="preserve"> </w:t>
      </w:r>
      <w:proofErr w:type="spellStart"/>
      <w:r w:rsidRPr="00B138E3">
        <w:rPr>
          <w:b w:val="0"/>
          <w:lang w:val="ru-RU"/>
        </w:rPr>
        <w:t>діями</w:t>
      </w:r>
      <w:proofErr w:type="spellEnd"/>
      <w:r w:rsidRPr="00B138E3">
        <w:rPr>
          <w:b w:val="0"/>
          <w:lang w:val="ru-RU"/>
        </w:rPr>
        <w:t>.</w:t>
      </w:r>
    </w:p>
    <w:p w14:paraId="6090D9DB" w14:textId="76725363" w:rsidR="00C41FB2" w:rsidRDefault="00B138E3" w:rsidP="00D861CC">
      <w:pPr>
        <w:pStyle w:val="af1"/>
        <w:spacing w:line="240" w:lineRule="auto"/>
        <w:ind w:firstLine="709"/>
        <w:contextualSpacing/>
        <w:jc w:val="both"/>
        <w:rPr>
          <w:b w:val="0"/>
          <w:lang w:val="ru-RU"/>
        </w:rPr>
      </w:pPr>
      <w:proofErr w:type="spellStart"/>
      <w:r w:rsidRPr="00B138E3">
        <w:rPr>
          <w:b w:val="0"/>
          <w:lang w:val="ru-RU"/>
        </w:rPr>
        <w:t>Аналіз</w:t>
      </w:r>
      <w:proofErr w:type="spellEnd"/>
      <w:r w:rsidRPr="00B138E3">
        <w:rPr>
          <w:b w:val="0"/>
          <w:lang w:val="ru-RU"/>
        </w:rPr>
        <w:t xml:space="preserve"> </w:t>
      </w:r>
      <w:proofErr w:type="spellStart"/>
      <w:r w:rsidRPr="00B138E3">
        <w:rPr>
          <w:b w:val="0"/>
          <w:lang w:val="ru-RU"/>
        </w:rPr>
        <w:t>показників</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засвідчив</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він</w:t>
      </w:r>
      <w:proofErr w:type="spellEnd"/>
      <w:r w:rsidRPr="00B138E3">
        <w:rPr>
          <w:b w:val="0"/>
          <w:lang w:val="ru-RU"/>
        </w:rPr>
        <w:t xml:space="preserve"> </w:t>
      </w:r>
      <w:proofErr w:type="spellStart"/>
      <w:r w:rsidRPr="00B138E3">
        <w:rPr>
          <w:b w:val="0"/>
          <w:lang w:val="ru-RU"/>
        </w:rPr>
        <w:t>має</w:t>
      </w:r>
      <w:proofErr w:type="spellEnd"/>
      <w:r w:rsidRPr="00B138E3">
        <w:rPr>
          <w:b w:val="0"/>
          <w:lang w:val="ru-RU"/>
        </w:rPr>
        <w:t xml:space="preserve"> </w:t>
      </w:r>
      <w:proofErr w:type="spellStart"/>
      <w:r w:rsidRPr="00B138E3">
        <w:rPr>
          <w:b w:val="0"/>
          <w:lang w:val="ru-RU"/>
        </w:rPr>
        <w:t>значущі</w:t>
      </w:r>
      <w:proofErr w:type="spellEnd"/>
      <w:r w:rsidRPr="00B138E3">
        <w:rPr>
          <w:b w:val="0"/>
          <w:lang w:val="ru-RU"/>
        </w:rPr>
        <w:t xml:space="preserve"> </w:t>
      </w:r>
      <w:proofErr w:type="spellStart"/>
      <w:r w:rsidRPr="00B138E3">
        <w:rPr>
          <w:b w:val="0"/>
          <w:lang w:val="ru-RU"/>
        </w:rPr>
        <w:t>кореляції</w:t>
      </w:r>
      <w:proofErr w:type="spellEnd"/>
      <w:r w:rsidRPr="00B138E3">
        <w:rPr>
          <w:b w:val="0"/>
          <w:lang w:val="ru-RU"/>
        </w:rPr>
        <w:t xml:space="preserve"> з </w:t>
      </w:r>
      <w:proofErr w:type="spellStart"/>
      <w:r w:rsidRPr="00B138E3">
        <w:rPr>
          <w:b w:val="0"/>
          <w:lang w:val="ru-RU"/>
        </w:rPr>
        <w:t>усіма</w:t>
      </w:r>
      <w:proofErr w:type="spellEnd"/>
      <w:r w:rsidRPr="00B138E3">
        <w:rPr>
          <w:b w:val="0"/>
          <w:lang w:val="ru-RU"/>
        </w:rPr>
        <w:t xml:space="preserve"> </w:t>
      </w:r>
      <w:proofErr w:type="spellStart"/>
      <w:r w:rsidRPr="00B138E3">
        <w:rPr>
          <w:b w:val="0"/>
          <w:lang w:val="ru-RU"/>
        </w:rPr>
        <w:t>складовими</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(p </w:t>
      </w:r>
      <w:proofErr w:type="gramStart"/>
      <w:r w:rsidRPr="00B138E3">
        <w:rPr>
          <w:b w:val="0"/>
          <w:lang w:val="ru-RU"/>
        </w:rPr>
        <w:t>&lt; 0</w:t>
      </w:r>
      <w:proofErr w:type="gramEnd"/>
      <w:r w:rsidRPr="00B138E3">
        <w:rPr>
          <w:b w:val="0"/>
          <w:lang w:val="ru-RU"/>
        </w:rPr>
        <w:t xml:space="preserve">,05). </w:t>
      </w:r>
      <w:proofErr w:type="spellStart"/>
      <w:r w:rsidRPr="00B138E3">
        <w:rPr>
          <w:b w:val="0"/>
          <w:lang w:val="ru-RU"/>
        </w:rPr>
        <w:t>Найбільш</w:t>
      </w:r>
      <w:proofErr w:type="spellEnd"/>
      <w:r w:rsidRPr="00B138E3">
        <w:rPr>
          <w:b w:val="0"/>
          <w:lang w:val="ru-RU"/>
        </w:rPr>
        <w:t xml:space="preserve"> </w:t>
      </w:r>
      <w:proofErr w:type="spellStart"/>
      <w:r w:rsidRPr="00B138E3">
        <w:rPr>
          <w:b w:val="0"/>
          <w:lang w:val="ru-RU"/>
        </w:rPr>
        <w:t>виражені</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w:t>
      </w:r>
      <w:proofErr w:type="spellStart"/>
      <w:r w:rsidRPr="00B138E3">
        <w:rPr>
          <w:b w:val="0"/>
          <w:lang w:val="ru-RU"/>
        </w:rPr>
        <w:t>спостерігаються</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внутрішнім</w:t>
      </w:r>
      <w:proofErr w:type="spellEnd"/>
      <w:r w:rsidRPr="00B138E3">
        <w:rPr>
          <w:b w:val="0"/>
          <w:lang w:val="ru-RU"/>
        </w:rPr>
        <w:t xml:space="preserve"> </w:t>
      </w:r>
      <w:proofErr w:type="spellStart"/>
      <w:r w:rsidRPr="00B138E3">
        <w:rPr>
          <w:b w:val="0"/>
          <w:lang w:val="ru-RU"/>
        </w:rPr>
        <w:t>зростанням</w:t>
      </w:r>
      <w:proofErr w:type="spellEnd"/>
      <w:r w:rsidRPr="00B138E3">
        <w:rPr>
          <w:b w:val="0"/>
          <w:lang w:val="ru-RU"/>
        </w:rPr>
        <w:t xml:space="preserve"> і </w:t>
      </w:r>
      <w:proofErr w:type="spellStart"/>
      <w:r w:rsidRPr="00B138E3">
        <w:rPr>
          <w:b w:val="0"/>
          <w:lang w:val="ru-RU"/>
        </w:rPr>
        <w:t>життєстійкістю</w:t>
      </w:r>
      <w:proofErr w:type="spellEnd"/>
      <w:r w:rsidRPr="00B138E3">
        <w:rPr>
          <w:b w:val="0"/>
          <w:lang w:val="ru-RU"/>
        </w:rPr>
        <w:t xml:space="preserve"> (r = 0,54),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підкреслює</w:t>
      </w:r>
      <w:proofErr w:type="spellEnd"/>
      <w:r w:rsidRPr="00B138E3">
        <w:rPr>
          <w:b w:val="0"/>
          <w:lang w:val="ru-RU"/>
        </w:rPr>
        <w:t xml:space="preserve"> </w:t>
      </w:r>
      <w:proofErr w:type="spellStart"/>
      <w:r w:rsidRPr="00B138E3">
        <w:rPr>
          <w:b w:val="0"/>
          <w:lang w:val="ru-RU"/>
        </w:rPr>
        <w:t>важливість</w:t>
      </w:r>
      <w:proofErr w:type="spellEnd"/>
      <w:r w:rsidRPr="00B138E3">
        <w:rPr>
          <w:b w:val="0"/>
          <w:lang w:val="ru-RU"/>
        </w:rPr>
        <w:t xml:space="preserve"> </w:t>
      </w:r>
      <w:proofErr w:type="spellStart"/>
      <w:r w:rsidRPr="00B138E3">
        <w:rPr>
          <w:b w:val="0"/>
          <w:lang w:val="ru-RU"/>
        </w:rPr>
        <w:t>особистісного</w:t>
      </w:r>
      <w:proofErr w:type="spellEnd"/>
      <w:r w:rsidRPr="00B138E3">
        <w:rPr>
          <w:b w:val="0"/>
          <w:lang w:val="ru-RU"/>
        </w:rPr>
        <w:t xml:space="preserve"> </w:t>
      </w:r>
      <w:proofErr w:type="spellStart"/>
      <w:r w:rsidRPr="00B138E3">
        <w:rPr>
          <w:b w:val="0"/>
          <w:lang w:val="ru-RU"/>
        </w:rPr>
        <w:t>розвитку</w:t>
      </w:r>
      <w:proofErr w:type="spellEnd"/>
      <w:r w:rsidRPr="00B138E3">
        <w:rPr>
          <w:b w:val="0"/>
          <w:lang w:val="ru-RU"/>
        </w:rPr>
        <w:t xml:space="preserve"> у </w:t>
      </w:r>
      <w:proofErr w:type="spellStart"/>
      <w:r w:rsidRPr="00B138E3">
        <w:rPr>
          <w:b w:val="0"/>
          <w:lang w:val="ru-RU"/>
        </w:rPr>
        <w:t>зміцненні</w:t>
      </w:r>
      <w:proofErr w:type="spellEnd"/>
      <w:r w:rsidRPr="00B138E3">
        <w:rPr>
          <w:b w:val="0"/>
          <w:lang w:val="ru-RU"/>
        </w:rPr>
        <w:t xml:space="preserve"> </w:t>
      </w:r>
      <w:proofErr w:type="spellStart"/>
      <w:r w:rsidRPr="00B138E3">
        <w:rPr>
          <w:b w:val="0"/>
          <w:lang w:val="ru-RU"/>
        </w:rPr>
        <w:t>психологічної</w:t>
      </w:r>
      <w:proofErr w:type="spellEnd"/>
      <w:r w:rsidRPr="00B138E3">
        <w:rPr>
          <w:b w:val="0"/>
          <w:lang w:val="ru-RU"/>
        </w:rPr>
        <w:t xml:space="preserve"> </w:t>
      </w:r>
      <w:proofErr w:type="spellStart"/>
      <w:r w:rsidRPr="00B138E3">
        <w:rPr>
          <w:b w:val="0"/>
          <w:lang w:val="ru-RU"/>
        </w:rPr>
        <w:t>стійкості</w:t>
      </w:r>
      <w:proofErr w:type="spellEnd"/>
      <w:r w:rsidRPr="00B138E3">
        <w:rPr>
          <w:b w:val="0"/>
          <w:lang w:val="ru-RU"/>
        </w:rPr>
        <w:t xml:space="preserve">. </w:t>
      </w:r>
    </w:p>
    <w:p w14:paraId="6AA394D2" w14:textId="6B0C6E98"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Також</w:t>
      </w:r>
      <w:proofErr w:type="spellEnd"/>
      <w:r w:rsidRPr="00B138E3">
        <w:rPr>
          <w:b w:val="0"/>
          <w:lang w:val="ru-RU"/>
        </w:rPr>
        <w:t xml:space="preserve"> </w:t>
      </w:r>
      <w:proofErr w:type="spellStart"/>
      <w:r w:rsidRPr="00B138E3">
        <w:rPr>
          <w:b w:val="0"/>
          <w:lang w:val="ru-RU"/>
        </w:rPr>
        <w:t>встановлено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загальний</w:t>
      </w:r>
      <w:proofErr w:type="spellEnd"/>
      <w:r w:rsidRPr="00B138E3">
        <w:rPr>
          <w:b w:val="0"/>
          <w:lang w:val="ru-RU"/>
        </w:rPr>
        <w:t xml:space="preserve"> </w:t>
      </w:r>
      <w:proofErr w:type="spellStart"/>
      <w:r w:rsidRPr="00B138E3">
        <w:rPr>
          <w:b w:val="0"/>
          <w:lang w:val="ru-RU"/>
        </w:rPr>
        <w:t>профіль</w:t>
      </w:r>
      <w:proofErr w:type="spellEnd"/>
      <w:r w:rsidRPr="00B138E3">
        <w:rPr>
          <w:b w:val="0"/>
          <w:lang w:val="ru-RU"/>
        </w:rPr>
        <w:t xml:space="preserve"> ЗСЖ </w:t>
      </w:r>
      <w:proofErr w:type="spellStart"/>
      <w:r w:rsidRPr="00B138E3">
        <w:rPr>
          <w:b w:val="0"/>
          <w:lang w:val="ru-RU"/>
        </w:rPr>
        <w:t>корелює</w:t>
      </w:r>
      <w:proofErr w:type="spellEnd"/>
      <w:r w:rsidRPr="00B138E3">
        <w:rPr>
          <w:b w:val="0"/>
          <w:lang w:val="ru-RU"/>
        </w:rPr>
        <w:t xml:space="preserve"> з </w:t>
      </w:r>
      <w:proofErr w:type="spellStart"/>
      <w:r w:rsidRPr="00B138E3">
        <w:rPr>
          <w:b w:val="0"/>
          <w:lang w:val="ru-RU"/>
        </w:rPr>
        <w:t>ерудованістю</w:t>
      </w:r>
      <w:proofErr w:type="spellEnd"/>
      <w:r w:rsidRPr="00B138E3">
        <w:rPr>
          <w:b w:val="0"/>
          <w:lang w:val="ru-RU"/>
        </w:rPr>
        <w:t xml:space="preserve"> у </w:t>
      </w:r>
      <w:proofErr w:type="spellStart"/>
      <w:r w:rsidRPr="00B138E3">
        <w:rPr>
          <w:b w:val="0"/>
          <w:lang w:val="ru-RU"/>
        </w:rPr>
        <w:t>питаннях</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(r = 0,32, p </w:t>
      </w:r>
      <w:proofErr w:type="gramStart"/>
      <w:r w:rsidRPr="00B138E3">
        <w:rPr>
          <w:b w:val="0"/>
          <w:lang w:val="ru-RU"/>
        </w:rPr>
        <w:t>&lt; 0</w:t>
      </w:r>
      <w:proofErr w:type="gramEnd"/>
      <w:r w:rsidRPr="00B138E3">
        <w:rPr>
          <w:b w:val="0"/>
          <w:lang w:val="ru-RU"/>
        </w:rPr>
        <w:t xml:space="preserve">,05),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те,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вища</w:t>
      </w:r>
      <w:proofErr w:type="spellEnd"/>
      <w:r w:rsidRPr="00B138E3">
        <w:rPr>
          <w:b w:val="0"/>
          <w:lang w:val="ru-RU"/>
        </w:rPr>
        <w:t xml:space="preserve"> </w:t>
      </w:r>
      <w:proofErr w:type="spellStart"/>
      <w:r w:rsidRPr="00B138E3">
        <w:rPr>
          <w:b w:val="0"/>
          <w:lang w:val="ru-RU"/>
        </w:rPr>
        <w:t>обізнаність</w:t>
      </w:r>
      <w:proofErr w:type="spellEnd"/>
      <w:r w:rsidRPr="00B138E3">
        <w:rPr>
          <w:b w:val="0"/>
          <w:lang w:val="ru-RU"/>
        </w:rPr>
        <w:t xml:space="preserve"> у </w:t>
      </w:r>
      <w:proofErr w:type="spellStart"/>
      <w:r w:rsidRPr="00B138E3">
        <w:rPr>
          <w:b w:val="0"/>
          <w:lang w:val="ru-RU"/>
        </w:rPr>
        <w:t>цій</w:t>
      </w:r>
      <w:proofErr w:type="spellEnd"/>
      <w:r w:rsidRPr="00B138E3">
        <w:rPr>
          <w:b w:val="0"/>
          <w:lang w:val="ru-RU"/>
        </w:rPr>
        <w:t xml:space="preserve"> </w:t>
      </w:r>
      <w:proofErr w:type="spellStart"/>
      <w:r w:rsidRPr="00B138E3">
        <w:rPr>
          <w:b w:val="0"/>
          <w:lang w:val="ru-RU"/>
        </w:rPr>
        <w:t>сфері</w:t>
      </w:r>
      <w:proofErr w:type="spellEnd"/>
      <w:r w:rsidRPr="00B138E3">
        <w:rPr>
          <w:b w:val="0"/>
          <w:lang w:val="ru-RU"/>
        </w:rPr>
        <w:t xml:space="preserve"> </w:t>
      </w:r>
      <w:proofErr w:type="spellStart"/>
      <w:r w:rsidRPr="00B138E3">
        <w:rPr>
          <w:b w:val="0"/>
          <w:lang w:val="ru-RU"/>
        </w:rPr>
        <w:t>сприяє</w:t>
      </w:r>
      <w:proofErr w:type="spellEnd"/>
      <w:r w:rsidRPr="00B138E3">
        <w:rPr>
          <w:b w:val="0"/>
          <w:lang w:val="ru-RU"/>
        </w:rPr>
        <w:t xml:space="preserve"> </w:t>
      </w:r>
      <w:proofErr w:type="spellStart"/>
      <w:r w:rsidRPr="00B138E3">
        <w:rPr>
          <w:b w:val="0"/>
          <w:lang w:val="ru-RU"/>
        </w:rPr>
        <w:t>більш</w:t>
      </w:r>
      <w:proofErr w:type="spellEnd"/>
      <w:r w:rsidRPr="00B138E3">
        <w:rPr>
          <w:b w:val="0"/>
          <w:lang w:val="ru-RU"/>
        </w:rPr>
        <w:t xml:space="preserve"> </w:t>
      </w:r>
      <w:proofErr w:type="spellStart"/>
      <w:r w:rsidRPr="00B138E3">
        <w:rPr>
          <w:b w:val="0"/>
          <w:lang w:val="ru-RU"/>
        </w:rPr>
        <w:t>відповідальному</w:t>
      </w:r>
      <w:proofErr w:type="spellEnd"/>
      <w:r w:rsidRPr="00B138E3">
        <w:rPr>
          <w:b w:val="0"/>
          <w:lang w:val="ru-RU"/>
        </w:rPr>
        <w:t xml:space="preserve"> </w:t>
      </w:r>
      <w:proofErr w:type="spellStart"/>
      <w:r w:rsidRPr="00B138E3">
        <w:rPr>
          <w:b w:val="0"/>
          <w:lang w:val="ru-RU"/>
        </w:rPr>
        <w:t>ставленню</w:t>
      </w:r>
      <w:proofErr w:type="spellEnd"/>
      <w:r w:rsidRPr="00B138E3">
        <w:rPr>
          <w:b w:val="0"/>
          <w:lang w:val="ru-RU"/>
        </w:rPr>
        <w:t xml:space="preserve"> до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w:t>
      </w:r>
    </w:p>
    <w:p w14:paraId="7D6EAF17" w14:textId="4C249384"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Додатковий</w:t>
      </w:r>
      <w:proofErr w:type="spellEnd"/>
      <w:r w:rsidRPr="00B138E3">
        <w:rPr>
          <w:b w:val="0"/>
          <w:lang w:val="ru-RU"/>
        </w:rPr>
        <w:t xml:space="preserve"> </w:t>
      </w:r>
      <w:proofErr w:type="spellStart"/>
      <w:r w:rsidRPr="00B138E3">
        <w:rPr>
          <w:b w:val="0"/>
          <w:lang w:val="ru-RU"/>
        </w:rPr>
        <w:t>аналіз</w:t>
      </w:r>
      <w:proofErr w:type="spellEnd"/>
      <w:r w:rsidRPr="00B138E3">
        <w:rPr>
          <w:b w:val="0"/>
          <w:lang w:val="ru-RU"/>
        </w:rPr>
        <w:t xml:space="preserve"> </w:t>
      </w:r>
      <w:proofErr w:type="spellStart"/>
      <w:r w:rsidRPr="00B138E3">
        <w:rPr>
          <w:b w:val="0"/>
          <w:lang w:val="ru-RU"/>
        </w:rPr>
        <w:t>взаємозв</w:t>
      </w:r>
      <w:r w:rsidR="00345796">
        <w:rPr>
          <w:b w:val="0"/>
          <w:lang w:val="ru-RU"/>
        </w:rPr>
        <w:t>’</w:t>
      </w:r>
      <w:r w:rsidRPr="00B138E3">
        <w:rPr>
          <w:b w:val="0"/>
          <w:lang w:val="ru-RU"/>
        </w:rPr>
        <w:t>язків</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загальним</w:t>
      </w:r>
      <w:proofErr w:type="spellEnd"/>
      <w:r w:rsidRPr="00B138E3">
        <w:rPr>
          <w:b w:val="0"/>
          <w:lang w:val="ru-RU"/>
        </w:rPr>
        <w:t xml:space="preserve"> </w:t>
      </w:r>
      <w:proofErr w:type="spellStart"/>
      <w:r w:rsidRPr="00B138E3">
        <w:rPr>
          <w:b w:val="0"/>
          <w:lang w:val="ru-RU"/>
        </w:rPr>
        <w:t>профілем</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та </w:t>
      </w:r>
      <w:proofErr w:type="spellStart"/>
      <w:r w:rsidRPr="00B138E3">
        <w:rPr>
          <w:b w:val="0"/>
          <w:lang w:val="ru-RU"/>
        </w:rPr>
        <w:t>іншими</w:t>
      </w:r>
      <w:proofErr w:type="spellEnd"/>
      <w:r w:rsidRPr="00B138E3">
        <w:rPr>
          <w:b w:val="0"/>
          <w:lang w:val="ru-RU"/>
        </w:rPr>
        <w:t xml:space="preserve"> параметрами </w:t>
      </w:r>
      <w:proofErr w:type="spellStart"/>
      <w:r w:rsidRPr="00B138E3">
        <w:rPr>
          <w:b w:val="0"/>
          <w:lang w:val="ru-RU"/>
        </w:rPr>
        <w:t>засвідчив</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усіх</w:t>
      </w:r>
      <w:proofErr w:type="spellEnd"/>
      <w:r w:rsidRPr="00B138E3">
        <w:rPr>
          <w:b w:val="0"/>
          <w:lang w:val="ru-RU"/>
        </w:rPr>
        <w:t xml:space="preserve"> </w:t>
      </w:r>
      <w:proofErr w:type="spellStart"/>
      <w:r w:rsidRPr="00B138E3">
        <w:rPr>
          <w:b w:val="0"/>
          <w:lang w:val="ru-RU"/>
        </w:rPr>
        <w:t>респондентів</w:t>
      </w:r>
      <w:proofErr w:type="spellEnd"/>
      <w:r w:rsidRPr="00B138E3">
        <w:rPr>
          <w:b w:val="0"/>
          <w:lang w:val="ru-RU"/>
        </w:rPr>
        <w:t xml:space="preserve"> </w:t>
      </w:r>
      <w:proofErr w:type="spellStart"/>
      <w:r w:rsidRPr="00B138E3">
        <w:rPr>
          <w:b w:val="0"/>
          <w:lang w:val="ru-RU"/>
        </w:rPr>
        <w:t>ці</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є </w:t>
      </w:r>
      <w:proofErr w:type="spellStart"/>
      <w:r w:rsidRPr="00B138E3">
        <w:rPr>
          <w:b w:val="0"/>
          <w:lang w:val="ru-RU"/>
        </w:rPr>
        <w:t>достовірними</w:t>
      </w:r>
      <w:proofErr w:type="spellEnd"/>
      <w:r w:rsidRPr="00B138E3">
        <w:rPr>
          <w:b w:val="0"/>
          <w:lang w:val="ru-RU"/>
        </w:rPr>
        <w:t xml:space="preserve"> для </w:t>
      </w:r>
      <w:proofErr w:type="spellStart"/>
      <w:r w:rsidRPr="00B138E3">
        <w:rPr>
          <w:b w:val="0"/>
          <w:lang w:val="ru-RU"/>
        </w:rPr>
        <w:t>всіх</w:t>
      </w:r>
      <w:proofErr w:type="spellEnd"/>
      <w:r w:rsidRPr="00B138E3">
        <w:rPr>
          <w:b w:val="0"/>
          <w:lang w:val="ru-RU"/>
        </w:rPr>
        <w:t xml:space="preserve"> </w:t>
      </w:r>
      <w:proofErr w:type="spellStart"/>
      <w:r w:rsidRPr="00B138E3">
        <w:rPr>
          <w:b w:val="0"/>
          <w:lang w:val="ru-RU"/>
        </w:rPr>
        <w:t>аналізованих</w:t>
      </w:r>
      <w:proofErr w:type="spellEnd"/>
      <w:r w:rsidRPr="00B138E3">
        <w:rPr>
          <w:b w:val="0"/>
          <w:lang w:val="ru-RU"/>
        </w:rPr>
        <w:t xml:space="preserve"> </w:t>
      </w:r>
      <w:proofErr w:type="spellStart"/>
      <w:r w:rsidRPr="00B138E3">
        <w:rPr>
          <w:b w:val="0"/>
          <w:lang w:val="ru-RU"/>
        </w:rPr>
        <w:t>показників</w:t>
      </w:r>
      <w:proofErr w:type="spellEnd"/>
      <w:r w:rsidRPr="00B138E3">
        <w:rPr>
          <w:b w:val="0"/>
          <w:lang w:val="ru-RU"/>
        </w:rPr>
        <w:t xml:space="preserve">. </w:t>
      </w:r>
      <w:proofErr w:type="spellStart"/>
      <w:r w:rsidRPr="00B138E3">
        <w:rPr>
          <w:b w:val="0"/>
          <w:lang w:val="ru-RU"/>
        </w:rPr>
        <w:t>Проте</w:t>
      </w:r>
      <w:proofErr w:type="spellEnd"/>
      <w:r w:rsidRPr="00B138E3">
        <w:rPr>
          <w:b w:val="0"/>
          <w:lang w:val="ru-RU"/>
        </w:rPr>
        <w:t xml:space="preserve"> при </w:t>
      </w:r>
      <w:proofErr w:type="spellStart"/>
      <w:r w:rsidRPr="00B138E3">
        <w:rPr>
          <w:b w:val="0"/>
          <w:lang w:val="ru-RU"/>
        </w:rPr>
        <w:t>розгляді</w:t>
      </w:r>
      <w:proofErr w:type="spellEnd"/>
      <w:r w:rsidRPr="00B138E3">
        <w:rPr>
          <w:b w:val="0"/>
          <w:lang w:val="ru-RU"/>
        </w:rPr>
        <w:t xml:space="preserve"> </w:t>
      </w:r>
      <w:proofErr w:type="spellStart"/>
      <w:r w:rsidRPr="00B138E3">
        <w:rPr>
          <w:b w:val="0"/>
          <w:lang w:val="ru-RU"/>
        </w:rPr>
        <w:t>окремих</w:t>
      </w:r>
      <w:proofErr w:type="spellEnd"/>
      <w:r w:rsidRPr="00B138E3">
        <w:rPr>
          <w:b w:val="0"/>
          <w:lang w:val="ru-RU"/>
        </w:rPr>
        <w:t xml:space="preserve"> </w:t>
      </w:r>
      <w:proofErr w:type="spellStart"/>
      <w:r w:rsidRPr="00B138E3">
        <w:rPr>
          <w:b w:val="0"/>
          <w:lang w:val="ru-RU"/>
        </w:rPr>
        <w:t>вибірок</w:t>
      </w:r>
      <w:proofErr w:type="spellEnd"/>
      <w:r w:rsidRPr="00B138E3">
        <w:rPr>
          <w:b w:val="0"/>
          <w:lang w:val="ru-RU"/>
        </w:rPr>
        <w:t xml:space="preserve"> </w:t>
      </w:r>
      <w:proofErr w:type="spellStart"/>
      <w:r w:rsidRPr="00B138E3">
        <w:rPr>
          <w:b w:val="0"/>
          <w:lang w:val="ru-RU"/>
        </w:rPr>
        <w:t>юнаків</w:t>
      </w:r>
      <w:proofErr w:type="spellEnd"/>
      <w:r w:rsidRPr="00B138E3">
        <w:rPr>
          <w:b w:val="0"/>
          <w:lang w:val="ru-RU"/>
        </w:rPr>
        <w:t xml:space="preserve"> та </w:t>
      </w:r>
      <w:proofErr w:type="spellStart"/>
      <w:r w:rsidRPr="00B138E3">
        <w:rPr>
          <w:b w:val="0"/>
          <w:lang w:val="ru-RU"/>
        </w:rPr>
        <w:t>дівчат</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виявлено</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у </w:t>
      </w:r>
      <w:proofErr w:type="spellStart"/>
      <w:r w:rsidRPr="00B138E3">
        <w:rPr>
          <w:b w:val="0"/>
          <w:lang w:val="ru-RU"/>
        </w:rPr>
        <w:t>групі</w:t>
      </w:r>
      <w:proofErr w:type="spellEnd"/>
      <w:r w:rsidRPr="00B138E3">
        <w:rPr>
          <w:b w:val="0"/>
          <w:lang w:val="ru-RU"/>
        </w:rPr>
        <w:t xml:space="preserve"> </w:t>
      </w:r>
      <w:proofErr w:type="spellStart"/>
      <w:r w:rsidRPr="00B138E3">
        <w:rPr>
          <w:b w:val="0"/>
          <w:lang w:val="ru-RU"/>
        </w:rPr>
        <w:t>дівчат</w:t>
      </w:r>
      <w:proofErr w:type="spellEnd"/>
      <w:r w:rsidRPr="00B138E3">
        <w:rPr>
          <w:b w:val="0"/>
          <w:lang w:val="ru-RU"/>
        </w:rPr>
        <w:t xml:space="preserve"> </w:t>
      </w:r>
      <w:proofErr w:type="spellStart"/>
      <w:r w:rsidRPr="00B138E3">
        <w:rPr>
          <w:b w:val="0"/>
          <w:lang w:val="ru-RU"/>
        </w:rPr>
        <w:t>загальний</w:t>
      </w:r>
      <w:proofErr w:type="spellEnd"/>
      <w:r w:rsidRPr="00B138E3">
        <w:rPr>
          <w:b w:val="0"/>
          <w:lang w:val="ru-RU"/>
        </w:rPr>
        <w:t xml:space="preserve"> </w:t>
      </w:r>
      <w:proofErr w:type="spellStart"/>
      <w:r w:rsidRPr="00B138E3">
        <w:rPr>
          <w:b w:val="0"/>
          <w:lang w:val="ru-RU"/>
        </w:rPr>
        <w:t>профіль</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тісно</w:t>
      </w:r>
      <w:proofErr w:type="spellEnd"/>
      <w:r w:rsidRPr="00B138E3">
        <w:rPr>
          <w:b w:val="0"/>
          <w:lang w:val="ru-RU"/>
        </w:rPr>
        <w:t xml:space="preserve"> </w:t>
      </w:r>
      <w:proofErr w:type="spellStart"/>
      <w:r w:rsidRPr="00B138E3">
        <w:rPr>
          <w:b w:val="0"/>
          <w:lang w:val="ru-RU"/>
        </w:rPr>
        <w:t>корелює</w:t>
      </w:r>
      <w:proofErr w:type="spellEnd"/>
      <w:r w:rsidRPr="00B138E3">
        <w:rPr>
          <w:b w:val="0"/>
          <w:lang w:val="ru-RU"/>
        </w:rPr>
        <w:t xml:space="preserve"> з широким спектром </w:t>
      </w:r>
      <w:proofErr w:type="spellStart"/>
      <w:r w:rsidRPr="00B138E3">
        <w:rPr>
          <w:b w:val="0"/>
          <w:lang w:val="ru-RU"/>
        </w:rPr>
        <w:t>параметрів</w:t>
      </w:r>
      <w:proofErr w:type="spellEnd"/>
      <w:r w:rsidRPr="00B138E3">
        <w:rPr>
          <w:b w:val="0"/>
          <w:lang w:val="ru-RU"/>
        </w:rPr>
        <w:t xml:space="preserve">, </w:t>
      </w:r>
      <w:proofErr w:type="spellStart"/>
      <w:r w:rsidRPr="00B138E3">
        <w:rPr>
          <w:b w:val="0"/>
          <w:lang w:val="ru-RU"/>
        </w:rPr>
        <w:t>тоді</w:t>
      </w:r>
      <w:proofErr w:type="spellEnd"/>
      <w:r w:rsidRPr="00B138E3">
        <w:rPr>
          <w:b w:val="0"/>
          <w:lang w:val="ru-RU"/>
        </w:rPr>
        <w:t xml:space="preserve"> як у </w:t>
      </w:r>
      <w:proofErr w:type="spellStart"/>
      <w:r w:rsidRPr="00B138E3">
        <w:rPr>
          <w:b w:val="0"/>
          <w:lang w:val="ru-RU"/>
        </w:rPr>
        <w:t>юнаків</w:t>
      </w:r>
      <w:proofErr w:type="spellEnd"/>
      <w:r w:rsidRPr="00B138E3">
        <w:rPr>
          <w:b w:val="0"/>
          <w:lang w:val="ru-RU"/>
        </w:rPr>
        <w:t xml:space="preserve"> </w:t>
      </w:r>
      <w:proofErr w:type="spellStart"/>
      <w:r w:rsidRPr="00B138E3">
        <w:rPr>
          <w:b w:val="0"/>
          <w:lang w:val="ru-RU"/>
        </w:rPr>
        <w:t>ці</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w:t>
      </w:r>
      <w:proofErr w:type="spellStart"/>
      <w:r w:rsidRPr="00B138E3">
        <w:rPr>
          <w:b w:val="0"/>
          <w:lang w:val="ru-RU"/>
        </w:rPr>
        <w:t>менш</w:t>
      </w:r>
      <w:proofErr w:type="spellEnd"/>
      <w:r w:rsidRPr="00B138E3">
        <w:rPr>
          <w:b w:val="0"/>
          <w:lang w:val="ru-RU"/>
        </w:rPr>
        <w:t xml:space="preserve"> </w:t>
      </w:r>
      <w:proofErr w:type="spellStart"/>
      <w:r w:rsidRPr="00B138E3">
        <w:rPr>
          <w:b w:val="0"/>
          <w:lang w:val="ru-RU"/>
        </w:rPr>
        <w:t>виражені</w:t>
      </w:r>
      <w:proofErr w:type="spellEnd"/>
      <w:r w:rsidRPr="00B138E3">
        <w:rPr>
          <w:b w:val="0"/>
          <w:lang w:val="ru-RU"/>
        </w:rPr>
        <w:t>.</w:t>
      </w:r>
    </w:p>
    <w:p w14:paraId="6D12A30F" w14:textId="4363CE57" w:rsidR="00C41FB2" w:rsidRDefault="00B138E3" w:rsidP="00D861CC">
      <w:pPr>
        <w:pStyle w:val="af1"/>
        <w:spacing w:line="240" w:lineRule="auto"/>
        <w:ind w:firstLine="709"/>
        <w:contextualSpacing/>
        <w:jc w:val="both"/>
        <w:rPr>
          <w:b w:val="0"/>
          <w:lang w:val="ru-RU"/>
        </w:rPr>
      </w:pPr>
      <w:r w:rsidRPr="00B138E3">
        <w:rPr>
          <w:b w:val="0"/>
          <w:lang w:val="ru-RU"/>
        </w:rPr>
        <w:t xml:space="preserve">Таким чином,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підтверджують</w:t>
      </w:r>
      <w:proofErr w:type="spellEnd"/>
      <w:r w:rsidRPr="00B138E3">
        <w:rPr>
          <w:b w:val="0"/>
          <w:lang w:val="ru-RU"/>
        </w:rPr>
        <w:t xml:space="preserve"> </w:t>
      </w:r>
      <w:proofErr w:type="spellStart"/>
      <w:r w:rsidRPr="00B138E3">
        <w:rPr>
          <w:b w:val="0"/>
          <w:lang w:val="ru-RU"/>
        </w:rPr>
        <w:t>гіпотезу</w:t>
      </w:r>
      <w:proofErr w:type="spellEnd"/>
      <w:r w:rsidRPr="00B138E3">
        <w:rPr>
          <w:b w:val="0"/>
          <w:lang w:val="ru-RU"/>
        </w:rPr>
        <w:t xml:space="preserve"> про </w:t>
      </w:r>
      <w:proofErr w:type="spellStart"/>
      <w:r w:rsidRPr="00B138E3">
        <w:rPr>
          <w:b w:val="0"/>
          <w:lang w:val="ru-RU"/>
        </w:rPr>
        <w:lastRenderedPageBreak/>
        <w:t>існування</w:t>
      </w:r>
      <w:proofErr w:type="spellEnd"/>
      <w:r w:rsidRPr="00B138E3">
        <w:rPr>
          <w:b w:val="0"/>
          <w:lang w:val="ru-RU"/>
        </w:rPr>
        <w:t xml:space="preserve"> </w:t>
      </w:r>
      <w:proofErr w:type="spellStart"/>
      <w:r w:rsidRPr="00B138E3">
        <w:rPr>
          <w:b w:val="0"/>
          <w:lang w:val="ru-RU"/>
        </w:rPr>
        <w:t>взаємозв</w:t>
      </w:r>
      <w:r w:rsidR="00345796">
        <w:rPr>
          <w:b w:val="0"/>
          <w:lang w:val="ru-RU"/>
        </w:rPr>
        <w:t>’</w:t>
      </w:r>
      <w:r w:rsidRPr="00B138E3">
        <w:rPr>
          <w:b w:val="0"/>
          <w:lang w:val="ru-RU"/>
        </w:rPr>
        <w:t>язку</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показниками</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та </w:t>
      </w:r>
      <w:proofErr w:type="spellStart"/>
      <w:r w:rsidRPr="00B138E3">
        <w:rPr>
          <w:b w:val="0"/>
          <w:lang w:val="ru-RU"/>
        </w:rPr>
        <w:t>життєстійкістю</w:t>
      </w:r>
      <w:proofErr w:type="spellEnd"/>
      <w:r w:rsidRPr="00B138E3">
        <w:rPr>
          <w:b w:val="0"/>
          <w:lang w:val="ru-RU"/>
        </w:rPr>
        <w:t xml:space="preserve"> у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
    <w:p w14:paraId="46F054CD" w14:textId="76CF2464" w:rsidR="00A72F53" w:rsidRDefault="00B138E3" w:rsidP="00D861CC">
      <w:pPr>
        <w:pStyle w:val="af1"/>
        <w:spacing w:line="240" w:lineRule="auto"/>
        <w:ind w:firstLine="709"/>
        <w:contextualSpacing/>
        <w:jc w:val="both"/>
        <w:rPr>
          <w:b w:val="0"/>
          <w:lang w:val="ru-RU"/>
        </w:rPr>
      </w:pPr>
      <w:proofErr w:type="spellStart"/>
      <w:r w:rsidRPr="00B138E3">
        <w:rPr>
          <w:b w:val="0"/>
          <w:lang w:val="ru-RU"/>
        </w:rPr>
        <w:t>Виявлені</w:t>
      </w:r>
      <w:proofErr w:type="spellEnd"/>
      <w:r w:rsidRPr="00B138E3">
        <w:rPr>
          <w:b w:val="0"/>
          <w:lang w:val="ru-RU"/>
        </w:rPr>
        <w:t xml:space="preserve"> </w:t>
      </w:r>
      <w:proofErr w:type="spellStart"/>
      <w:r w:rsidRPr="00B138E3">
        <w:rPr>
          <w:b w:val="0"/>
          <w:lang w:val="ru-RU"/>
        </w:rPr>
        <w:t>особливості</w:t>
      </w:r>
      <w:proofErr w:type="spellEnd"/>
      <w:r w:rsidRPr="00B138E3">
        <w:rPr>
          <w:b w:val="0"/>
          <w:lang w:val="ru-RU"/>
        </w:rPr>
        <w:t xml:space="preserve"> </w:t>
      </w:r>
      <w:proofErr w:type="spellStart"/>
      <w:r w:rsidRPr="00B138E3">
        <w:rPr>
          <w:b w:val="0"/>
          <w:lang w:val="ru-RU"/>
        </w:rPr>
        <w:t>вказують</w:t>
      </w:r>
      <w:proofErr w:type="spellEnd"/>
      <w:r w:rsidRPr="00B138E3">
        <w:rPr>
          <w:b w:val="0"/>
          <w:lang w:val="ru-RU"/>
        </w:rPr>
        <w:t xml:space="preserve"> на </w:t>
      </w:r>
      <w:proofErr w:type="spellStart"/>
      <w:r w:rsidRPr="00B138E3">
        <w:rPr>
          <w:b w:val="0"/>
          <w:lang w:val="ru-RU"/>
        </w:rPr>
        <w:t>необхідність</w:t>
      </w:r>
      <w:proofErr w:type="spellEnd"/>
      <w:r w:rsidRPr="00B138E3">
        <w:rPr>
          <w:b w:val="0"/>
          <w:lang w:val="ru-RU"/>
        </w:rPr>
        <w:t xml:space="preserve"> </w:t>
      </w:r>
      <w:proofErr w:type="spellStart"/>
      <w:r w:rsidRPr="00B138E3">
        <w:rPr>
          <w:b w:val="0"/>
          <w:lang w:val="ru-RU"/>
        </w:rPr>
        <w:t>подальших</w:t>
      </w:r>
      <w:proofErr w:type="spellEnd"/>
      <w:r w:rsidRPr="00B138E3">
        <w:rPr>
          <w:b w:val="0"/>
          <w:lang w:val="ru-RU"/>
        </w:rPr>
        <w:t xml:space="preserve"> </w:t>
      </w:r>
      <w:proofErr w:type="spellStart"/>
      <w:r w:rsidRPr="00B138E3">
        <w:rPr>
          <w:b w:val="0"/>
          <w:lang w:val="ru-RU"/>
        </w:rPr>
        <w:t>досліджень</w:t>
      </w:r>
      <w:proofErr w:type="spellEnd"/>
      <w:r w:rsidRPr="00B138E3">
        <w:rPr>
          <w:b w:val="0"/>
          <w:lang w:val="ru-RU"/>
        </w:rPr>
        <w:t xml:space="preserve"> у </w:t>
      </w:r>
      <w:proofErr w:type="spellStart"/>
      <w:r w:rsidRPr="00B138E3">
        <w:rPr>
          <w:b w:val="0"/>
          <w:lang w:val="ru-RU"/>
        </w:rPr>
        <w:t>цьому</w:t>
      </w:r>
      <w:proofErr w:type="spellEnd"/>
      <w:r w:rsidRPr="00B138E3">
        <w:rPr>
          <w:b w:val="0"/>
          <w:lang w:val="ru-RU"/>
        </w:rPr>
        <w:t xml:space="preserve"> </w:t>
      </w:r>
      <w:proofErr w:type="spellStart"/>
      <w:r w:rsidRPr="00B138E3">
        <w:rPr>
          <w:b w:val="0"/>
          <w:lang w:val="ru-RU"/>
        </w:rPr>
        <w:t>напрямі</w:t>
      </w:r>
      <w:proofErr w:type="spellEnd"/>
      <w:r w:rsidRPr="00B138E3">
        <w:rPr>
          <w:b w:val="0"/>
          <w:lang w:val="ru-RU"/>
        </w:rPr>
        <w:t xml:space="preserve">, </w:t>
      </w:r>
      <w:proofErr w:type="spellStart"/>
      <w:r w:rsidRPr="00B138E3">
        <w:rPr>
          <w:b w:val="0"/>
          <w:lang w:val="ru-RU"/>
        </w:rPr>
        <w:t>зокрема</w:t>
      </w:r>
      <w:proofErr w:type="spellEnd"/>
      <w:r w:rsidRPr="00B138E3">
        <w:rPr>
          <w:b w:val="0"/>
          <w:lang w:val="ru-RU"/>
        </w:rPr>
        <w:t xml:space="preserve"> </w:t>
      </w:r>
      <w:proofErr w:type="spellStart"/>
      <w:r w:rsidRPr="00B138E3">
        <w:rPr>
          <w:b w:val="0"/>
          <w:lang w:val="ru-RU"/>
        </w:rPr>
        <w:t>щодо</w:t>
      </w:r>
      <w:proofErr w:type="spellEnd"/>
      <w:r w:rsidRPr="00B138E3">
        <w:rPr>
          <w:b w:val="0"/>
          <w:lang w:val="ru-RU"/>
        </w:rPr>
        <w:t xml:space="preserve"> </w:t>
      </w:r>
      <w:proofErr w:type="spellStart"/>
      <w:r w:rsidRPr="00B138E3">
        <w:rPr>
          <w:b w:val="0"/>
          <w:lang w:val="ru-RU"/>
        </w:rPr>
        <w:t>впливу</w:t>
      </w:r>
      <w:proofErr w:type="spellEnd"/>
      <w:r w:rsidRPr="00B138E3">
        <w:rPr>
          <w:b w:val="0"/>
          <w:lang w:val="ru-RU"/>
        </w:rPr>
        <w:t xml:space="preserve"> </w:t>
      </w:r>
      <w:proofErr w:type="spellStart"/>
      <w:r w:rsidRPr="00B138E3">
        <w:rPr>
          <w:b w:val="0"/>
          <w:lang w:val="ru-RU"/>
        </w:rPr>
        <w:t>соціально-психологічних</w:t>
      </w:r>
      <w:proofErr w:type="spellEnd"/>
      <w:r w:rsidRPr="00B138E3">
        <w:rPr>
          <w:b w:val="0"/>
          <w:lang w:val="ru-RU"/>
        </w:rPr>
        <w:t xml:space="preserve"> </w:t>
      </w:r>
      <w:proofErr w:type="spellStart"/>
      <w:r w:rsidRPr="00B138E3">
        <w:rPr>
          <w:b w:val="0"/>
          <w:lang w:val="ru-RU"/>
        </w:rPr>
        <w:t>факторів</w:t>
      </w:r>
      <w:proofErr w:type="spellEnd"/>
      <w:r w:rsidRPr="00B138E3">
        <w:rPr>
          <w:b w:val="0"/>
          <w:lang w:val="ru-RU"/>
        </w:rPr>
        <w:t xml:space="preserve"> на </w:t>
      </w:r>
      <w:proofErr w:type="spellStart"/>
      <w:r w:rsidRPr="00B138E3">
        <w:rPr>
          <w:b w:val="0"/>
          <w:lang w:val="ru-RU"/>
        </w:rPr>
        <w:t>формування</w:t>
      </w:r>
      <w:proofErr w:type="spellEnd"/>
      <w:r w:rsidRPr="00B138E3">
        <w:rPr>
          <w:b w:val="0"/>
          <w:lang w:val="ru-RU"/>
        </w:rPr>
        <w:t xml:space="preserve"> </w:t>
      </w:r>
      <w:proofErr w:type="spellStart"/>
      <w:r w:rsidRPr="00B138E3">
        <w:rPr>
          <w:b w:val="0"/>
          <w:lang w:val="ru-RU"/>
        </w:rPr>
        <w:t>здорових</w:t>
      </w:r>
      <w:proofErr w:type="spellEnd"/>
      <w:r w:rsidRPr="00B138E3">
        <w:rPr>
          <w:b w:val="0"/>
          <w:lang w:val="ru-RU"/>
        </w:rPr>
        <w:t xml:space="preserve"> </w:t>
      </w:r>
      <w:proofErr w:type="spellStart"/>
      <w:r w:rsidRPr="00B138E3">
        <w:rPr>
          <w:b w:val="0"/>
          <w:lang w:val="ru-RU"/>
        </w:rPr>
        <w:t>звичок</w:t>
      </w:r>
      <w:proofErr w:type="spellEnd"/>
      <w:r w:rsidRPr="00B138E3">
        <w:rPr>
          <w:b w:val="0"/>
          <w:lang w:val="ru-RU"/>
        </w:rPr>
        <w:t xml:space="preserve"> у </w:t>
      </w:r>
      <w:proofErr w:type="spellStart"/>
      <w:r w:rsidRPr="00B138E3">
        <w:rPr>
          <w:b w:val="0"/>
          <w:lang w:val="ru-RU"/>
        </w:rPr>
        <w:t>студентської</w:t>
      </w:r>
      <w:proofErr w:type="spellEnd"/>
      <w:r w:rsidRPr="00B138E3">
        <w:rPr>
          <w:b w:val="0"/>
          <w:lang w:val="ru-RU"/>
        </w:rPr>
        <w:t xml:space="preserve"> </w:t>
      </w:r>
      <w:proofErr w:type="spellStart"/>
      <w:r w:rsidRPr="00B138E3">
        <w:rPr>
          <w:b w:val="0"/>
          <w:lang w:val="ru-RU"/>
        </w:rPr>
        <w:t>молоді</w:t>
      </w:r>
      <w:proofErr w:type="spellEnd"/>
      <w:r w:rsidRPr="00B138E3">
        <w:rPr>
          <w:b w:val="0"/>
          <w:lang w:val="ru-RU"/>
        </w:rPr>
        <w:t xml:space="preserve">. </w:t>
      </w:r>
      <w:proofErr w:type="spellStart"/>
      <w:r w:rsidRPr="00B138E3">
        <w:rPr>
          <w:b w:val="0"/>
          <w:lang w:val="ru-RU"/>
        </w:rPr>
        <w:t>Отримані</w:t>
      </w:r>
      <w:proofErr w:type="spellEnd"/>
      <w:r w:rsidRPr="00B138E3">
        <w:rPr>
          <w:b w:val="0"/>
          <w:lang w:val="ru-RU"/>
        </w:rPr>
        <w:t xml:space="preserve"> </w:t>
      </w:r>
      <w:proofErr w:type="spellStart"/>
      <w:r w:rsidRPr="00B138E3">
        <w:rPr>
          <w:b w:val="0"/>
          <w:lang w:val="ru-RU"/>
        </w:rPr>
        <w:t>дані</w:t>
      </w:r>
      <w:proofErr w:type="spellEnd"/>
      <w:r w:rsidRPr="00B138E3">
        <w:rPr>
          <w:b w:val="0"/>
          <w:lang w:val="ru-RU"/>
        </w:rPr>
        <w:t xml:space="preserve"> </w:t>
      </w:r>
      <w:proofErr w:type="spellStart"/>
      <w:r w:rsidRPr="00B138E3">
        <w:rPr>
          <w:b w:val="0"/>
          <w:lang w:val="ru-RU"/>
        </w:rPr>
        <w:t>можуть</w:t>
      </w:r>
      <w:proofErr w:type="spellEnd"/>
      <w:r w:rsidRPr="00B138E3">
        <w:rPr>
          <w:b w:val="0"/>
          <w:lang w:val="ru-RU"/>
        </w:rPr>
        <w:t xml:space="preserve"> бути </w:t>
      </w:r>
      <w:proofErr w:type="spellStart"/>
      <w:r w:rsidRPr="00B138E3">
        <w:rPr>
          <w:b w:val="0"/>
          <w:lang w:val="ru-RU"/>
        </w:rPr>
        <w:t>використані</w:t>
      </w:r>
      <w:proofErr w:type="spellEnd"/>
      <w:r w:rsidRPr="00B138E3">
        <w:rPr>
          <w:b w:val="0"/>
          <w:lang w:val="ru-RU"/>
        </w:rPr>
        <w:t xml:space="preserve"> у </w:t>
      </w:r>
      <w:proofErr w:type="spellStart"/>
      <w:r w:rsidRPr="00B138E3">
        <w:rPr>
          <w:b w:val="0"/>
          <w:lang w:val="ru-RU"/>
        </w:rPr>
        <w:t>розробці</w:t>
      </w:r>
      <w:proofErr w:type="spellEnd"/>
      <w:r w:rsidRPr="00B138E3">
        <w:rPr>
          <w:b w:val="0"/>
          <w:lang w:val="ru-RU"/>
        </w:rPr>
        <w:t xml:space="preserve"> </w:t>
      </w:r>
      <w:proofErr w:type="spellStart"/>
      <w:r w:rsidRPr="00B138E3">
        <w:rPr>
          <w:b w:val="0"/>
          <w:lang w:val="ru-RU"/>
        </w:rPr>
        <w:t>програм</w:t>
      </w:r>
      <w:proofErr w:type="spellEnd"/>
      <w:r w:rsidRPr="00B138E3">
        <w:rPr>
          <w:b w:val="0"/>
          <w:lang w:val="ru-RU"/>
        </w:rPr>
        <w:t xml:space="preserve"> </w:t>
      </w:r>
      <w:proofErr w:type="spellStart"/>
      <w:r w:rsidRPr="00B138E3">
        <w:rPr>
          <w:b w:val="0"/>
          <w:lang w:val="ru-RU"/>
        </w:rPr>
        <w:t>здоров</w:t>
      </w:r>
      <w:r w:rsidR="00345796">
        <w:rPr>
          <w:b w:val="0"/>
          <w:lang w:val="ru-RU"/>
        </w:rPr>
        <w:t>’</w:t>
      </w:r>
      <w:r w:rsidRPr="00B138E3">
        <w:rPr>
          <w:b w:val="0"/>
          <w:lang w:val="ru-RU"/>
        </w:rPr>
        <w:t>язбережувальної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спрямованих</w:t>
      </w:r>
      <w:proofErr w:type="spellEnd"/>
      <w:r w:rsidRPr="00B138E3">
        <w:rPr>
          <w:b w:val="0"/>
          <w:lang w:val="ru-RU"/>
        </w:rPr>
        <w:t xml:space="preserve"> на </w:t>
      </w:r>
      <w:proofErr w:type="spellStart"/>
      <w:r w:rsidRPr="00B138E3">
        <w:rPr>
          <w:b w:val="0"/>
          <w:lang w:val="ru-RU"/>
        </w:rPr>
        <w:t>підвищення</w:t>
      </w:r>
      <w:proofErr w:type="spellEnd"/>
      <w:r w:rsidRPr="00B138E3">
        <w:rPr>
          <w:b w:val="0"/>
          <w:lang w:val="ru-RU"/>
        </w:rPr>
        <w:t xml:space="preserve"> </w:t>
      </w:r>
      <w:proofErr w:type="spellStart"/>
      <w:r w:rsidRPr="00B138E3">
        <w:rPr>
          <w:b w:val="0"/>
          <w:lang w:val="ru-RU"/>
        </w:rPr>
        <w:t>відповідальності</w:t>
      </w:r>
      <w:proofErr w:type="spellEnd"/>
      <w:r w:rsidRPr="00B138E3">
        <w:rPr>
          <w:b w:val="0"/>
          <w:lang w:val="ru-RU"/>
        </w:rPr>
        <w:t xml:space="preserve"> </w:t>
      </w:r>
      <w:proofErr w:type="spellStart"/>
      <w:r w:rsidRPr="00B138E3">
        <w:rPr>
          <w:b w:val="0"/>
          <w:lang w:val="ru-RU"/>
        </w:rPr>
        <w:t>студентів</w:t>
      </w:r>
      <w:proofErr w:type="spellEnd"/>
      <w:r w:rsidRPr="00B138E3">
        <w:rPr>
          <w:b w:val="0"/>
          <w:lang w:val="ru-RU"/>
        </w:rPr>
        <w:t xml:space="preserve"> за </w:t>
      </w:r>
      <w:proofErr w:type="spellStart"/>
      <w:r w:rsidRPr="00B138E3">
        <w:rPr>
          <w:b w:val="0"/>
          <w:lang w:val="ru-RU"/>
        </w:rPr>
        <w:t>власне</w:t>
      </w:r>
      <w:proofErr w:type="spellEnd"/>
      <w:r w:rsidRPr="00B138E3">
        <w:rPr>
          <w:b w:val="0"/>
          <w:lang w:val="ru-RU"/>
        </w:rPr>
        <w:t xml:space="preserve">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розвиток</w:t>
      </w:r>
      <w:proofErr w:type="spellEnd"/>
      <w:r w:rsidRPr="00B138E3">
        <w:rPr>
          <w:b w:val="0"/>
          <w:lang w:val="ru-RU"/>
        </w:rPr>
        <w:t xml:space="preserve"> </w:t>
      </w:r>
      <w:proofErr w:type="spellStart"/>
      <w:r w:rsidRPr="00B138E3">
        <w:rPr>
          <w:b w:val="0"/>
          <w:lang w:val="ru-RU"/>
        </w:rPr>
        <w:t>їхніх</w:t>
      </w:r>
      <w:proofErr w:type="spellEnd"/>
      <w:r w:rsidRPr="00B138E3">
        <w:rPr>
          <w:b w:val="0"/>
          <w:lang w:val="ru-RU"/>
        </w:rPr>
        <w:t xml:space="preserve"> </w:t>
      </w:r>
      <w:proofErr w:type="spellStart"/>
      <w:r w:rsidRPr="00B138E3">
        <w:rPr>
          <w:b w:val="0"/>
          <w:lang w:val="ru-RU"/>
        </w:rPr>
        <w:t>навичок</w:t>
      </w:r>
      <w:proofErr w:type="spellEnd"/>
      <w:r w:rsidRPr="00B138E3">
        <w:rPr>
          <w:b w:val="0"/>
          <w:lang w:val="ru-RU"/>
        </w:rPr>
        <w:t xml:space="preserve"> </w:t>
      </w:r>
      <w:proofErr w:type="spellStart"/>
      <w:r w:rsidRPr="00B138E3">
        <w:rPr>
          <w:b w:val="0"/>
          <w:lang w:val="ru-RU"/>
        </w:rPr>
        <w:t>управління</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 xml:space="preserve"> та </w:t>
      </w:r>
      <w:proofErr w:type="spellStart"/>
      <w:r w:rsidRPr="00B138E3">
        <w:rPr>
          <w:b w:val="0"/>
          <w:lang w:val="ru-RU"/>
        </w:rPr>
        <w:t>підвищення</w:t>
      </w:r>
      <w:proofErr w:type="spellEnd"/>
      <w:r w:rsidRPr="00B138E3">
        <w:rPr>
          <w:b w:val="0"/>
          <w:lang w:val="ru-RU"/>
        </w:rPr>
        <w:t xml:space="preserve"> </w:t>
      </w:r>
      <w:proofErr w:type="spellStart"/>
      <w:r w:rsidRPr="00B138E3">
        <w:rPr>
          <w:b w:val="0"/>
          <w:lang w:val="ru-RU"/>
        </w:rPr>
        <w:t>рівня</w:t>
      </w:r>
      <w:proofErr w:type="spellEnd"/>
      <w:r w:rsidRPr="00B138E3">
        <w:rPr>
          <w:b w:val="0"/>
          <w:lang w:val="ru-RU"/>
        </w:rPr>
        <w:t xml:space="preserve"> </w:t>
      </w:r>
      <w:proofErr w:type="spellStart"/>
      <w:r w:rsidRPr="00B138E3">
        <w:rPr>
          <w:b w:val="0"/>
          <w:lang w:val="ru-RU"/>
        </w:rPr>
        <w:t>фізичної</w:t>
      </w:r>
      <w:proofErr w:type="spellEnd"/>
      <w:r w:rsidRPr="00B138E3">
        <w:rPr>
          <w:b w:val="0"/>
          <w:lang w:val="ru-RU"/>
        </w:rPr>
        <w:t xml:space="preserve"> </w:t>
      </w:r>
      <w:proofErr w:type="spellStart"/>
      <w:r w:rsidRPr="00B138E3">
        <w:rPr>
          <w:b w:val="0"/>
          <w:lang w:val="ru-RU"/>
        </w:rPr>
        <w:t>активності</w:t>
      </w:r>
      <w:proofErr w:type="spellEnd"/>
      <w:r w:rsidRPr="00B138E3">
        <w:rPr>
          <w:b w:val="0"/>
          <w:lang w:val="ru-RU"/>
        </w:rPr>
        <w:t>.</w:t>
      </w:r>
    </w:p>
    <w:p w14:paraId="670BB09D" w14:textId="2CD9EF5E"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Взаємозв</w:t>
      </w:r>
      <w:r w:rsidR="00345796">
        <w:rPr>
          <w:b w:val="0"/>
          <w:lang w:val="ru-RU"/>
        </w:rPr>
        <w:t>’</w:t>
      </w:r>
      <w:r w:rsidRPr="00B138E3">
        <w:rPr>
          <w:b w:val="0"/>
          <w:lang w:val="ru-RU"/>
        </w:rPr>
        <w:t>язок</w:t>
      </w:r>
      <w:proofErr w:type="spellEnd"/>
      <w:r w:rsidRPr="00B138E3">
        <w:rPr>
          <w:b w:val="0"/>
          <w:lang w:val="ru-RU"/>
        </w:rPr>
        <w:t xml:space="preserve"> </w:t>
      </w:r>
      <w:proofErr w:type="spellStart"/>
      <w:r w:rsidRPr="00B138E3">
        <w:rPr>
          <w:b w:val="0"/>
          <w:lang w:val="ru-RU"/>
        </w:rPr>
        <w:t>компонентів</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з </w:t>
      </w:r>
      <w:proofErr w:type="spellStart"/>
      <w:r w:rsidRPr="00B138E3">
        <w:rPr>
          <w:b w:val="0"/>
          <w:lang w:val="ru-RU"/>
        </w:rPr>
        <w:t>показниками</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науковий</w:t>
      </w:r>
      <w:proofErr w:type="spellEnd"/>
      <w:r w:rsidRPr="00B138E3">
        <w:rPr>
          <w:b w:val="0"/>
          <w:lang w:val="ru-RU"/>
        </w:rPr>
        <w:t xml:space="preserve"> </w:t>
      </w:r>
      <w:proofErr w:type="spellStart"/>
      <w:r w:rsidRPr="00B138E3">
        <w:rPr>
          <w:b w:val="0"/>
          <w:lang w:val="ru-RU"/>
        </w:rPr>
        <w:t>аналіз</w:t>
      </w:r>
      <w:proofErr w:type="spellEnd"/>
    </w:p>
    <w:p w14:paraId="4A73FFF7" w14:textId="5C620AFE" w:rsidR="00636E31" w:rsidRDefault="00B138E3" w:rsidP="00D861CC">
      <w:pPr>
        <w:pStyle w:val="af1"/>
        <w:spacing w:line="240" w:lineRule="auto"/>
        <w:ind w:firstLine="709"/>
        <w:contextualSpacing/>
        <w:jc w:val="both"/>
        <w:rPr>
          <w:b w:val="0"/>
          <w:lang w:val="ru-RU"/>
        </w:rPr>
      </w:pPr>
      <w:r w:rsidRPr="00B138E3">
        <w:rPr>
          <w:b w:val="0"/>
          <w:lang w:val="ru-RU"/>
        </w:rPr>
        <w:t xml:space="preserve">У </w:t>
      </w:r>
      <w:proofErr w:type="spellStart"/>
      <w:r w:rsidRPr="00B138E3">
        <w:rPr>
          <w:b w:val="0"/>
          <w:lang w:val="ru-RU"/>
        </w:rPr>
        <w:t>процесі</w:t>
      </w:r>
      <w:proofErr w:type="spell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було</w:t>
      </w:r>
      <w:proofErr w:type="spellEnd"/>
      <w:r w:rsidRPr="00B138E3">
        <w:rPr>
          <w:b w:val="0"/>
          <w:lang w:val="ru-RU"/>
        </w:rPr>
        <w:t xml:space="preserve"> </w:t>
      </w:r>
      <w:proofErr w:type="spellStart"/>
      <w:r w:rsidRPr="00B138E3">
        <w:rPr>
          <w:b w:val="0"/>
          <w:lang w:val="ru-RU"/>
        </w:rPr>
        <w:t>проаналізовано</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w:t>
      </w:r>
      <w:proofErr w:type="spellStart"/>
      <w:r w:rsidRPr="00B138E3">
        <w:rPr>
          <w:b w:val="0"/>
          <w:lang w:val="ru-RU"/>
        </w:rPr>
        <w:t>її</w:t>
      </w:r>
      <w:proofErr w:type="spellEnd"/>
      <w:r w:rsidRPr="00B138E3">
        <w:rPr>
          <w:b w:val="0"/>
          <w:lang w:val="ru-RU"/>
        </w:rPr>
        <w:t xml:space="preserve"> </w:t>
      </w:r>
      <w:proofErr w:type="spellStart"/>
      <w:r w:rsidRPr="00B138E3">
        <w:rPr>
          <w:b w:val="0"/>
          <w:lang w:val="ru-RU"/>
        </w:rPr>
        <w:t>складових</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різними</w:t>
      </w:r>
      <w:proofErr w:type="spellEnd"/>
      <w:r w:rsidRPr="00B138E3">
        <w:rPr>
          <w:b w:val="0"/>
          <w:lang w:val="ru-RU"/>
        </w:rPr>
        <w:t xml:space="preserve"> </w:t>
      </w:r>
      <w:proofErr w:type="spellStart"/>
      <w:r w:rsidRPr="00B138E3">
        <w:rPr>
          <w:b w:val="0"/>
          <w:lang w:val="ru-RU"/>
        </w:rPr>
        <w:t>показниками</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w:t>
      </w:r>
    </w:p>
    <w:p w14:paraId="38CD9B83" w14:textId="6DB04ECC"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 </w:t>
      </w:r>
      <w:proofErr w:type="spellStart"/>
      <w:r w:rsidRPr="00B138E3">
        <w:rPr>
          <w:b w:val="0"/>
          <w:lang w:val="ru-RU"/>
        </w:rPr>
        <w:t>Отримані</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дозволяють</w:t>
      </w:r>
      <w:proofErr w:type="spellEnd"/>
      <w:r w:rsidRPr="00B138E3">
        <w:rPr>
          <w:b w:val="0"/>
          <w:lang w:val="ru-RU"/>
        </w:rPr>
        <w:t xml:space="preserve"> </w:t>
      </w:r>
      <w:proofErr w:type="spellStart"/>
      <w:r w:rsidRPr="00B138E3">
        <w:rPr>
          <w:b w:val="0"/>
          <w:lang w:val="ru-RU"/>
        </w:rPr>
        <w:t>зробити</w:t>
      </w:r>
      <w:proofErr w:type="spellEnd"/>
      <w:r w:rsidRPr="00B138E3">
        <w:rPr>
          <w:b w:val="0"/>
          <w:lang w:val="ru-RU"/>
        </w:rPr>
        <w:t xml:space="preserve"> низку </w:t>
      </w:r>
      <w:proofErr w:type="spellStart"/>
      <w:r w:rsidRPr="00B138E3">
        <w:rPr>
          <w:b w:val="0"/>
          <w:lang w:val="ru-RU"/>
        </w:rPr>
        <w:t>важливих</w:t>
      </w:r>
      <w:proofErr w:type="spellEnd"/>
      <w:r w:rsidRPr="00B138E3">
        <w:rPr>
          <w:b w:val="0"/>
          <w:lang w:val="ru-RU"/>
        </w:rPr>
        <w:t xml:space="preserve"> </w:t>
      </w:r>
      <w:proofErr w:type="spellStart"/>
      <w:r w:rsidRPr="00B138E3">
        <w:rPr>
          <w:b w:val="0"/>
          <w:lang w:val="ru-RU"/>
        </w:rPr>
        <w:t>висновків</w:t>
      </w:r>
      <w:proofErr w:type="spellEnd"/>
      <w:r w:rsidRPr="00B138E3">
        <w:rPr>
          <w:b w:val="0"/>
          <w:lang w:val="ru-RU"/>
        </w:rPr>
        <w:t xml:space="preserve">,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відображають</w:t>
      </w:r>
      <w:proofErr w:type="spellEnd"/>
      <w:r w:rsidRPr="00B138E3">
        <w:rPr>
          <w:b w:val="0"/>
          <w:lang w:val="ru-RU"/>
        </w:rPr>
        <w:t xml:space="preserve"> характер </w:t>
      </w:r>
      <w:proofErr w:type="spellStart"/>
      <w:r w:rsidRPr="00B138E3">
        <w:rPr>
          <w:b w:val="0"/>
          <w:lang w:val="ru-RU"/>
        </w:rPr>
        <w:t>функціональної</w:t>
      </w:r>
      <w:proofErr w:type="spellEnd"/>
      <w:r w:rsidRPr="00B138E3">
        <w:rPr>
          <w:b w:val="0"/>
          <w:lang w:val="ru-RU"/>
        </w:rPr>
        <w:t xml:space="preserve"> </w:t>
      </w:r>
      <w:proofErr w:type="spellStart"/>
      <w:r w:rsidRPr="00B138E3">
        <w:rPr>
          <w:b w:val="0"/>
          <w:lang w:val="ru-RU"/>
        </w:rPr>
        <w:t>взаємодії</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особистісними</w:t>
      </w:r>
      <w:proofErr w:type="spellEnd"/>
      <w:r w:rsidRPr="00B138E3">
        <w:rPr>
          <w:b w:val="0"/>
          <w:lang w:val="ru-RU"/>
        </w:rPr>
        <w:t xml:space="preserve"> </w:t>
      </w:r>
      <w:proofErr w:type="spellStart"/>
      <w:r w:rsidRPr="00B138E3">
        <w:rPr>
          <w:b w:val="0"/>
          <w:lang w:val="ru-RU"/>
        </w:rPr>
        <w:t>якостями</w:t>
      </w:r>
      <w:proofErr w:type="spellEnd"/>
      <w:r w:rsidRPr="00B138E3">
        <w:rPr>
          <w:b w:val="0"/>
          <w:lang w:val="ru-RU"/>
        </w:rPr>
        <w:t xml:space="preserve"> </w:t>
      </w:r>
      <w:proofErr w:type="spellStart"/>
      <w:r w:rsidRPr="00B138E3">
        <w:rPr>
          <w:b w:val="0"/>
          <w:lang w:val="ru-RU"/>
        </w:rPr>
        <w:t>студентської</w:t>
      </w:r>
      <w:proofErr w:type="spellEnd"/>
      <w:r w:rsidRPr="00B138E3">
        <w:rPr>
          <w:b w:val="0"/>
          <w:lang w:val="ru-RU"/>
        </w:rPr>
        <w:t xml:space="preserve"> </w:t>
      </w:r>
      <w:proofErr w:type="spellStart"/>
      <w:r w:rsidRPr="00B138E3">
        <w:rPr>
          <w:b w:val="0"/>
          <w:lang w:val="ru-RU"/>
        </w:rPr>
        <w:t>молоді</w:t>
      </w:r>
      <w:proofErr w:type="spellEnd"/>
      <w:r w:rsidRPr="00B138E3">
        <w:rPr>
          <w:b w:val="0"/>
          <w:lang w:val="ru-RU"/>
        </w:rPr>
        <w:t xml:space="preserve"> та </w:t>
      </w:r>
      <w:proofErr w:type="spellStart"/>
      <w:r w:rsidRPr="00B138E3">
        <w:rPr>
          <w:b w:val="0"/>
          <w:lang w:val="ru-RU"/>
        </w:rPr>
        <w:t>їх</w:t>
      </w:r>
      <w:proofErr w:type="spellEnd"/>
      <w:r w:rsidRPr="00B138E3">
        <w:rPr>
          <w:b w:val="0"/>
          <w:lang w:val="ru-RU"/>
        </w:rPr>
        <w:t xml:space="preserve"> </w:t>
      </w:r>
      <w:proofErr w:type="spellStart"/>
      <w:r w:rsidRPr="00B138E3">
        <w:rPr>
          <w:b w:val="0"/>
          <w:lang w:val="ru-RU"/>
        </w:rPr>
        <w:t>ставленням</w:t>
      </w:r>
      <w:proofErr w:type="spellEnd"/>
      <w:r w:rsidRPr="00B138E3">
        <w:rPr>
          <w:b w:val="0"/>
          <w:lang w:val="ru-RU"/>
        </w:rPr>
        <w:t xml:space="preserve"> до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w:t>
      </w:r>
    </w:p>
    <w:p w14:paraId="42D3B4DA" w14:textId="69FE5504"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w:t>
      </w:r>
      <w:proofErr w:type="spellStart"/>
      <w:r w:rsidRPr="00B138E3">
        <w:rPr>
          <w:b w:val="0"/>
          <w:lang w:val="ru-RU"/>
        </w:rPr>
        <w:t>компонентів</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з </w:t>
      </w:r>
      <w:proofErr w:type="spellStart"/>
      <w:r w:rsidRPr="00B138E3">
        <w:rPr>
          <w:b w:val="0"/>
          <w:lang w:val="ru-RU"/>
        </w:rPr>
        <w:t>показниками</w:t>
      </w:r>
      <w:proofErr w:type="spellEnd"/>
      <w:r w:rsidRPr="00B138E3">
        <w:rPr>
          <w:b w:val="0"/>
          <w:lang w:val="ru-RU"/>
        </w:rPr>
        <w:t xml:space="preserve"> здорового способу </w:t>
      </w:r>
      <w:proofErr w:type="spellStart"/>
      <w:r w:rsidRPr="00B138E3">
        <w:rPr>
          <w:b w:val="0"/>
          <w:lang w:val="ru-RU"/>
        </w:rPr>
        <w:t>життя</w:t>
      </w:r>
      <w:proofErr w:type="spellEnd"/>
    </w:p>
    <w:p w14:paraId="496C92BB" w14:textId="7F400931"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Усі</w:t>
      </w:r>
      <w:proofErr w:type="spellEnd"/>
      <w:r w:rsidRPr="00B138E3">
        <w:rPr>
          <w:b w:val="0"/>
          <w:lang w:val="ru-RU"/>
        </w:rPr>
        <w:t xml:space="preserve"> </w:t>
      </w:r>
      <w:proofErr w:type="spellStart"/>
      <w:r w:rsidRPr="00B138E3">
        <w:rPr>
          <w:b w:val="0"/>
          <w:lang w:val="ru-RU"/>
        </w:rPr>
        <w:t>компоненти</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а </w:t>
      </w:r>
      <w:proofErr w:type="spellStart"/>
      <w:r w:rsidRPr="00B138E3">
        <w:rPr>
          <w:b w:val="0"/>
          <w:lang w:val="ru-RU"/>
        </w:rPr>
        <w:t>саме</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контроль та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достовірні</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з </w:t>
      </w:r>
      <w:proofErr w:type="spellStart"/>
      <w:r w:rsidRPr="00B138E3">
        <w:rPr>
          <w:b w:val="0"/>
          <w:lang w:val="ru-RU"/>
        </w:rPr>
        <w:t>різними</w:t>
      </w:r>
      <w:proofErr w:type="spellEnd"/>
      <w:r w:rsidRPr="00B138E3">
        <w:rPr>
          <w:b w:val="0"/>
          <w:lang w:val="ru-RU"/>
        </w:rPr>
        <w:t xml:space="preserve"> </w:t>
      </w:r>
      <w:proofErr w:type="spellStart"/>
      <w:r w:rsidRPr="00B138E3">
        <w:rPr>
          <w:b w:val="0"/>
          <w:lang w:val="ru-RU"/>
        </w:rPr>
        <w:t>складовими</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(ЗСЖ). При </w:t>
      </w:r>
      <w:proofErr w:type="spellStart"/>
      <w:r w:rsidRPr="00B138E3">
        <w:rPr>
          <w:b w:val="0"/>
          <w:lang w:val="ru-RU"/>
        </w:rPr>
        <w:t>цьому</w:t>
      </w:r>
      <w:proofErr w:type="spellEnd"/>
      <w:r w:rsidRPr="00B138E3">
        <w:rPr>
          <w:b w:val="0"/>
          <w:lang w:val="ru-RU"/>
        </w:rPr>
        <w:t xml:space="preserve"> </w:t>
      </w:r>
      <w:proofErr w:type="spellStart"/>
      <w:r w:rsidRPr="00B138E3">
        <w:rPr>
          <w:b w:val="0"/>
          <w:lang w:val="ru-RU"/>
        </w:rPr>
        <w:t>кожен</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компонентів</w:t>
      </w:r>
      <w:proofErr w:type="spellEnd"/>
      <w:r w:rsidRPr="00B138E3">
        <w:rPr>
          <w:b w:val="0"/>
          <w:lang w:val="ru-RU"/>
        </w:rPr>
        <w:t xml:space="preserve"> </w:t>
      </w:r>
      <w:proofErr w:type="spellStart"/>
      <w:r w:rsidRPr="00B138E3">
        <w:rPr>
          <w:b w:val="0"/>
          <w:lang w:val="ru-RU"/>
        </w:rPr>
        <w:t>пов</w:t>
      </w:r>
      <w:r w:rsidR="00345796">
        <w:rPr>
          <w:b w:val="0"/>
          <w:lang w:val="ru-RU"/>
        </w:rPr>
        <w:t>’</w:t>
      </w:r>
      <w:r w:rsidRPr="00B138E3">
        <w:rPr>
          <w:b w:val="0"/>
          <w:lang w:val="ru-RU"/>
        </w:rPr>
        <w:t>язаний</w:t>
      </w:r>
      <w:proofErr w:type="spellEnd"/>
      <w:r w:rsidRPr="00B138E3">
        <w:rPr>
          <w:b w:val="0"/>
          <w:lang w:val="ru-RU"/>
        </w:rPr>
        <w:t xml:space="preserve"> з </w:t>
      </w:r>
      <w:proofErr w:type="spellStart"/>
      <w:r w:rsidRPr="00B138E3">
        <w:rPr>
          <w:b w:val="0"/>
          <w:lang w:val="ru-RU"/>
        </w:rPr>
        <w:t>різною</w:t>
      </w:r>
      <w:proofErr w:type="spellEnd"/>
      <w:r w:rsidRPr="00B138E3">
        <w:rPr>
          <w:b w:val="0"/>
          <w:lang w:val="ru-RU"/>
        </w:rPr>
        <w:t xml:space="preserve"> </w:t>
      </w:r>
      <w:proofErr w:type="spellStart"/>
      <w:r w:rsidRPr="00B138E3">
        <w:rPr>
          <w:b w:val="0"/>
          <w:lang w:val="ru-RU"/>
        </w:rPr>
        <w:t>кількістю</w:t>
      </w:r>
      <w:proofErr w:type="spellEnd"/>
      <w:r w:rsidRPr="00B138E3">
        <w:rPr>
          <w:b w:val="0"/>
          <w:lang w:val="ru-RU"/>
        </w:rPr>
        <w:t xml:space="preserve"> </w:t>
      </w:r>
      <w:proofErr w:type="spellStart"/>
      <w:r w:rsidRPr="00B138E3">
        <w:rPr>
          <w:b w:val="0"/>
          <w:lang w:val="ru-RU"/>
        </w:rPr>
        <w:t>показників</w:t>
      </w:r>
      <w:proofErr w:type="spellEnd"/>
      <w:r w:rsidRPr="00B138E3">
        <w:rPr>
          <w:b w:val="0"/>
          <w:lang w:val="ru-RU"/>
        </w:rPr>
        <w:t xml:space="preserve"> ЗСЖ. Варто </w:t>
      </w:r>
      <w:proofErr w:type="spellStart"/>
      <w:r w:rsidRPr="00B138E3">
        <w:rPr>
          <w:b w:val="0"/>
          <w:lang w:val="ru-RU"/>
        </w:rPr>
        <w:t>наголосити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кожна</w:t>
      </w:r>
      <w:proofErr w:type="spellEnd"/>
      <w:r w:rsidRPr="00B138E3">
        <w:rPr>
          <w:b w:val="0"/>
          <w:lang w:val="ru-RU"/>
        </w:rPr>
        <w:t xml:space="preserve"> </w:t>
      </w:r>
      <w:proofErr w:type="spellStart"/>
      <w:r w:rsidRPr="00B138E3">
        <w:rPr>
          <w:b w:val="0"/>
          <w:lang w:val="ru-RU"/>
        </w:rPr>
        <w:t>складова</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має</w:t>
      </w:r>
      <w:proofErr w:type="spellEnd"/>
      <w:r w:rsidRPr="00B138E3">
        <w:rPr>
          <w:b w:val="0"/>
          <w:lang w:val="ru-RU"/>
        </w:rPr>
        <w:t xml:space="preserve"> </w:t>
      </w:r>
      <w:proofErr w:type="spellStart"/>
      <w:r w:rsidRPr="00B138E3">
        <w:rPr>
          <w:b w:val="0"/>
          <w:lang w:val="ru-RU"/>
        </w:rPr>
        <w:t>принаймні</w:t>
      </w:r>
      <w:proofErr w:type="spellEnd"/>
      <w:r w:rsidRPr="00B138E3">
        <w:rPr>
          <w:b w:val="0"/>
          <w:lang w:val="ru-RU"/>
        </w:rPr>
        <w:t xml:space="preserve"> один </w:t>
      </w:r>
      <w:proofErr w:type="spellStart"/>
      <w:r w:rsidRPr="00B138E3">
        <w:rPr>
          <w:b w:val="0"/>
          <w:lang w:val="ru-RU"/>
        </w:rPr>
        <w:t>достовірний</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язок</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певним</w:t>
      </w:r>
      <w:proofErr w:type="spellEnd"/>
      <w:r w:rsidRPr="00B138E3">
        <w:rPr>
          <w:b w:val="0"/>
          <w:lang w:val="ru-RU"/>
        </w:rPr>
        <w:t xml:space="preserve"> компонентом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наявність</w:t>
      </w:r>
      <w:proofErr w:type="spellEnd"/>
      <w:r w:rsidRPr="00B138E3">
        <w:rPr>
          <w:b w:val="0"/>
          <w:lang w:val="ru-RU"/>
        </w:rPr>
        <w:t xml:space="preserve"> </w:t>
      </w:r>
      <w:proofErr w:type="spellStart"/>
      <w:r w:rsidRPr="00B138E3">
        <w:rPr>
          <w:b w:val="0"/>
          <w:lang w:val="ru-RU"/>
        </w:rPr>
        <w:t>комплексної</w:t>
      </w:r>
      <w:proofErr w:type="spellEnd"/>
      <w:r w:rsidRPr="00B138E3">
        <w:rPr>
          <w:b w:val="0"/>
          <w:lang w:val="ru-RU"/>
        </w:rPr>
        <w:t xml:space="preserve"> </w:t>
      </w:r>
      <w:proofErr w:type="spellStart"/>
      <w:r w:rsidRPr="00B138E3">
        <w:rPr>
          <w:b w:val="0"/>
          <w:lang w:val="ru-RU"/>
        </w:rPr>
        <w:t>системи</w:t>
      </w:r>
      <w:proofErr w:type="spellEnd"/>
      <w:r w:rsidRPr="00B138E3">
        <w:rPr>
          <w:b w:val="0"/>
          <w:lang w:val="ru-RU"/>
        </w:rPr>
        <w:t xml:space="preserve"> </w:t>
      </w:r>
      <w:proofErr w:type="spellStart"/>
      <w:r w:rsidRPr="00B138E3">
        <w:rPr>
          <w:b w:val="0"/>
          <w:lang w:val="ru-RU"/>
        </w:rPr>
        <w:t>взаємозалежностей</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цими</w:t>
      </w:r>
      <w:proofErr w:type="spellEnd"/>
      <w:r w:rsidRPr="00B138E3">
        <w:rPr>
          <w:b w:val="0"/>
          <w:lang w:val="ru-RU"/>
        </w:rPr>
        <w:t xml:space="preserve"> </w:t>
      </w:r>
      <w:proofErr w:type="spellStart"/>
      <w:r w:rsidRPr="00B138E3">
        <w:rPr>
          <w:b w:val="0"/>
          <w:lang w:val="ru-RU"/>
        </w:rPr>
        <w:t>двома</w:t>
      </w:r>
      <w:proofErr w:type="spellEnd"/>
      <w:r w:rsidRPr="00B138E3">
        <w:rPr>
          <w:b w:val="0"/>
          <w:lang w:val="ru-RU"/>
        </w:rPr>
        <w:t xml:space="preserve"> феноменами.</w:t>
      </w:r>
    </w:p>
    <w:p w14:paraId="6545E55A" w14:textId="77777777"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Залучення</w:t>
      </w:r>
      <w:proofErr w:type="spellEnd"/>
      <w:r w:rsidRPr="00B138E3">
        <w:rPr>
          <w:b w:val="0"/>
          <w:lang w:val="ru-RU"/>
        </w:rPr>
        <w:t xml:space="preserve"> як </w:t>
      </w:r>
      <w:proofErr w:type="spellStart"/>
      <w:r w:rsidRPr="00B138E3">
        <w:rPr>
          <w:b w:val="0"/>
          <w:lang w:val="ru-RU"/>
        </w:rPr>
        <w:t>універсальний</w:t>
      </w:r>
      <w:proofErr w:type="spellEnd"/>
      <w:r w:rsidRPr="00B138E3">
        <w:rPr>
          <w:b w:val="0"/>
          <w:lang w:val="ru-RU"/>
        </w:rPr>
        <w:t xml:space="preserve"> компонент </w:t>
      </w:r>
      <w:proofErr w:type="spellStart"/>
      <w:r w:rsidRPr="00B138E3">
        <w:rPr>
          <w:b w:val="0"/>
          <w:lang w:val="ru-RU"/>
        </w:rPr>
        <w:t>життєстійкості</w:t>
      </w:r>
      <w:proofErr w:type="spellEnd"/>
    </w:p>
    <w:p w14:paraId="3B8F7C48" w14:textId="1D9C8019" w:rsidR="00636E31" w:rsidRDefault="00B138E3" w:rsidP="00D861CC">
      <w:pPr>
        <w:pStyle w:val="af1"/>
        <w:spacing w:line="240" w:lineRule="auto"/>
        <w:ind w:firstLine="709"/>
        <w:contextualSpacing/>
        <w:jc w:val="both"/>
        <w:rPr>
          <w:b w:val="0"/>
          <w:lang w:val="ru-RU"/>
        </w:rPr>
      </w:pPr>
      <w:r w:rsidRPr="00B138E3">
        <w:rPr>
          <w:b w:val="0"/>
          <w:lang w:val="ru-RU"/>
        </w:rPr>
        <w:t>Компонент «</w:t>
      </w:r>
      <w:proofErr w:type="spellStart"/>
      <w:r w:rsidRPr="00B138E3">
        <w:rPr>
          <w:b w:val="0"/>
          <w:lang w:val="ru-RU"/>
        </w:rPr>
        <w:t>залучення</w:t>
      </w:r>
      <w:proofErr w:type="spellEnd"/>
      <w:r w:rsidRPr="00B138E3">
        <w:rPr>
          <w:b w:val="0"/>
          <w:lang w:val="ru-RU"/>
        </w:rPr>
        <w:t xml:space="preserve">» </w:t>
      </w:r>
      <w:proofErr w:type="spellStart"/>
      <w:r w:rsidRPr="00B138E3">
        <w:rPr>
          <w:b w:val="0"/>
          <w:lang w:val="ru-RU"/>
        </w:rPr>
        <w:t>продемонстрував</w:t>
      </w:r>
      <w:proofErr w:type="spellEnd"/>
      <w:r w:rsidRPr="00B138E3">
        <w:rPr>
          <w:b w:val="0"/>
          <w:lang w:val="ru-RU"/>
        </w:rPr>
        <w:t xml:space="preserve"> </w:t>
      </w:r>
      <w:proofErr w:type="spellStart"/>
      <w:r w:rsidRPr="00B138E3">
        <w:rPr>
          <w:b w:val="0"/>
          <w:lang w:val="ru-RU"/>
        </w:rPr>
        <w:t>найширший</w:t>
      </w:r>
      <w:proofErr w:type="spellEnd"/>
      <w:r w:rsidRPr="00B138E3">
        <w:rPr>
          <w:b w:val="0"/>
          <w:lang w:val="ru-RU"/>
        </w:rPr>
        <w:t xml:space="preserve"> спектр </w:t>
      </w:r>
      <w:proofErr w:type="spellStart"/>
      <w:r w:rsidRPr="00B138E3">
        <w:rPr>
          <w:b w:val="0"/>
          <w:lang w:val="ru-RU"/>
        </w:rPr>
        <w:t>взаємозв</w:t>
      </w:r>
      <w:r w:rsidR="00345796">
        <w:rPr>
          <w:b w:val="0"/>
          <w:lang w:val="ru-RU"/>
        </w:rPr>
        <w:t>’</w:t>
      </w:r>
      <w:r w:rsidRPr="00B138E3">
        <w:rPr>
          <w:b w:val="0"/>
          <w:lang w:val="ru-RU"/>
        </w:rPr>
        <w:t>язківвін</w:t>
      </w:r>
      <w:proofErr w:type="spellEnd"/>
      <w:r w:rsidRPr="00B138E3">
        <w:rPr>
          <w:b w:val="0"/>
          <w:lang w:val="ru-RU"/>
        </w:rPr>
        <w:t xml:space="preserve"> </w:t>
      </w:r>
      <w:proofErr w:type="spellStart"/>
      <w:r w:rsidRPr="00B138E3">
        <w:rPr>
          <w:b w:val="0"/>
          <w:lang w:val="ru-RU"/>
        </w:rPr>
        <w:t>пов</w:t>
      </w:r>
      <w:r w:rsidR="00345796">
        <w:rPr>
          <w:b w:val="0"/>
          <w:lang w:val="ru-RU"/>
        </w:rPr>
        <w:t>’</w:t>
      </w:r>
      <w:r w:rsidRPr="00B138E3">
        <w:rPr>
          <w:b w:val="0"/>
          <w:lang w:val="ru-RU"/>
        </w:rPr>
        <w:t>язаний</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усіма</w:t>
      </w:r>
      <w:proofErr w:type="spellEnd"/>
      <w:r w:rsidRPr="00B138E3">
        <w:rPr>
          <w:b w:val="0"/>
          <w:lang w:val="ru-RU"/>
        </w:rPr>
        <w:t xml:space="preserve"> без </w:t>
      </w:r>
      <w:proofErr w:type="spellStart"/>
      <w:r w:rsidRPr="00B138E3">
        <w:rPr>
          <w:b w:val="0"/>
          <w:lang w:val="ru-RU"/>
        </w:rPr>
        <w:t>винятку</w:t>
      </w:r>
      <w:proofErr w:type="spellEnd"/>
      <w:r w:rsidRPr="00B138E3">
        <w:rPr>
          <w:b w:val="0"/>
          <w:lang w:val="ru-RU"/>
        </w:rPr>
        <w:t xml:space="preserve"> </w:t>
      </w:r>
      <w:proofErr w:type="spellStart"/>
      <w:r w:rsidRPr="00B138E3">
        <w:rPr>
          <w:b w:val="0"/>
          <w:lang w:val="ru-RU"/>
        </w:rPr>
        <w:t>складовими</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
    <w:p w14:paraId="2AD39F73" w14:textId="2DC6AE56" w:rsidR="00636E31" w:rsidRDefault="00B138E3" w:rsidP="00D861CC">
      <w:pPr>
        <w:pStyle w:val="af1"/>
        <w:spacing w:line="240" w:lineRule="auto"/>
        <w:ind w:firstLine="709"/>
        <w:contextualSpacing/>
        <w:jc w:val="both"/>
        <w:rPr>
          <w:b w:val="0"/>
          <w:lang w:val="ru-RU"/>
        </w:rPr>
      </w:pP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дає</w:t>
      </w:r>
      <w:proofErr w:type="spellEnd"/>
      <w:r w:rsidRPr="00B138E3">
        <w:rPr>
          <w:b w:val="0"/>
          <w:lang w:val="ru-RU"/>
        </w:rPr>
        <w:t xml:space="preserve"> </w:t>
      </w:r>
      <w:proofErr w:type="spellStart"/>
      <w:r w:rsidRPr="00B138E3">
        <w:rPr>
          <w:b w:val="0"/>
          <w:lang w:val="ru-RU"/>
        </w:rPr>
        <w:t>підстави</w:t>
      </w:r>
      <w:proofErr w:type="spellEnd"/>
      <w:r w:rsidRPr="00B138E3">
        <w:rPr>
          <w:b w:val="0"/>
          <w:lang w:val="ru-RU"/>
        </w:rPr>
        <w:t xml:space="preserve"> </w:t>
      </w:r>
      <w:proofErr w:type="spellStart"/>
      <w:r w:rsidRPr="00B138E3">
        <w:rPr>
          <w:b w:val="0"/>
          <w:lang w:val="ru-RU"/>
        </w:rPr>
        <w:t>стверджувати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чим</w:t>
      </w:r>
      <w:proofErr w:type="spellEnd"/>
      <w:r w:rsidRPr="00B138E3">
        <w:rPr>
          <w:b w:val="0"/>
          <w:lang w:val="ru-RU"/>
        </w:rPr>
        <w:t xml:space="preserve"> </w:t>
      </w:r>
      <w:proofErr w:type="spellStart"/>
      <w:r w:rsidRPr="00B138E3">
        <w:rPr>
          <w:b w:val="0"/>
          <w:lang w:val="ru-RU"/>
        </w:rPr>
        <w:t>вищий</w:t>
      </w:r>
      <w:proofErr w:type="spellEnd"/>
      <w:r w:rsidRPr="00B138E3">
        <w:rPr>
          <w:b w:val="0"/>
          <w:lang w:val="ru-RU"/>
        </w:rPr>
        <w:t xml:space="preserve"> </w:t>
      </w:r>
      <w:proofErr w:type="spellStart"/>
      <w:r w:rsidRPr="00B138E3">
        <w:rPr>
          <w:b w:val="0"/>
          <w:lang w:val="ru-RU"/>
        </w:rPr>
        <w:t>рівень</w:t>
      </w:r>
      <w:proofErr w:type="spellEnd"/>
      <w:r w:rsidRPr="00B138E3">
        <w:rPr>
          <w:b w:val="0"/>
          <w:lang w:val="ru-RU"/>
        </w:rPr>
        <w:t xml:space="preserve"> </w:t>
      </w:r>
      <w:proofErr w:type="spellStart"/>
      <w:r w:rsidRPr="00B138E3">
        <w:rPr>
          <w:b w:val="0"/>
          <w:lang w:val="ru-RU"/>
        </w:rPr>
        <w:t>залученості</w:t>
      </w:r>
      <w:proofErr w:type="spellEnd"/>
      <w:r w:rsidRPr="00B138E3">
        <w:rPr>
          <w:b w:val="0"/>
          <w:lang w:val="ru-RU"/>
        </w:rPr>
        <w:t xml:space="preserve"> у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тим</w:t>
      </w:r>
      <w:proofErr w:type="spellEnd"/>
      <w:r w:rsidRPr="00B138E3">
        <w:rPr>
          <w:b w:val="0"/>
          <w:lang w:val="ru-RU"/>
        </w:rPr>
        <w:t xml:space="preserve"> </w:t>
      </w:r>
      <w:proofErr w:type="spellStart"/>
      <w:r w:rsidRPr="00B138E3">
        <w:rPr>
          <w:b w:val="0"/>
          <w:lang w:val="ru-RU"/>
        </w:rPr>
        <w:t>більший</w:t>
      </w:r>
      <w:proofErr w:type="spellEnd"/>
      <w:r w:rsidRPr="00B138E3">
        <w:rPr>
          <w:b w:val="0"/>
          <w:lang w:val="ru-RU"/>
        </w:rPr>
        <w:t xml:space="preserve"> </w:t>
      </w:r>
      <w:proofErr w:type="spellStart"/>
      <w:r w:rsidRPr="00B138E3">
        <w:rPr>
          <w:b w:val="0"/>
          <w:lang w:val="ru-RU"/>
        </w:rPr>
        <w:t>їх</w:t>
      </w:r>
      <w:proofErr w:type="spellEnd"/>
      <w:r w:rsidRPr="00B138E3">
        <w:rPr>
          <w:b w:val="0"/>
          <w:lang w:val="ru-RU"/>
        </w:rPr>
        <w:t xml:space="preserve"> </w:t>
      </w:r>
      <w:proofErr w:type="spellStart"/>
      <w:r w:rsidRPr="00B138E3">
        <w:rPr>
          <w:b w:val="0"/>
          <w:lang w:val="ru-RU"/>
        </w:rPr>
        <w:t>інтерес</w:t>
      </w:r>
      <w:proofErr w:type="spellEnd"/>
      <w:r w:rsidRPr="00B138E3">
        <w:rPr>
          <w:b w:val="0"/>
          <w:lang w:val="ru-RU"/>
        </w:rPr>
        <w:t xml:space="preserve"> до </w:t>
      </w:r>
      <w:proofErr w:type="spellStart"/>
      <w:r w:rsidRPr="00B138E3">
        <w:rPr>
          <w:b w:val="0"/>
          <w:lang w:val="ru-RU"/>
        </w:rPr>
        <w:t>різних</w:t>
      </w:r>
      <w:proofErr w:type="spellEnd"/>
      <w:r w:rsidRPr="00B138E3">
        <w:rPr>
          <w:b w:val="0"/>
          <w:lang w:val="ru-RU"/>
        </w:rPr>
        <w:t xml:space="preserve"> </w:t>
      </w:r>
      <w:proofErr w:type="spellStart"/>
      <w:r w:rsidRPr="00B138E3">
        <w:rPr>
          <w:b w:val="0"/>
          <w:lang w:val="ru-RU"/>
        </w:rPr>
        <w:t>аспектів</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Зокрема</w:t>
      </w:r>
      <w:proofErr w:type="spellEnd"/>
      <w:r w:rsidRPr="00B138E3">
        <w:rPr>
          <w:b w:val="0"/>
          <w:lang w:val="ru-RU"/>
        </w:rPr>
        <w:t xml:space="preserve">, </w:t>
      </w:r>
      <w:proofErr w:type="spellStart"/>
      <w:r w:rsidRPr="00B138E3">
        <w:rPr>
          <w:b w:val="0"/>
          <w:lang w:val="ru-RU"/>
        </w:rPr>
        <w:t>високі</w:t>
      </w:r>
      <w:proofErr w:type="spellEnd"/>
      <w:r w:rsidRPr="00B138E3">
        <w:rPr>
          <w:b w:val="0"/>
          <w:lang w:val="ru-RU"/>
        </w:rPr>
        <w:t xml:space="preserve"> </w:t>
      </w:r>
      <w:proofErr w:type="spellStart"/>
      <w:r w:rsidRPr="00B138E3">
        <w:rPr>
          <w:b w:val="0"/>
          <w:lang w:val="ru-RU"/>
        </w:rPr>
        <w:t>показники</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w:t>
      </w:r>
      <w:proofErr w:type="spellStart"/>
      <w:r w:rsidRPr="00B138E3">
        <w:rPr>
          <w:b w:val="0"/>
          <w:lang w:val="ru-RU"/>
        </w:rPr>
        <w:t>асоціюються</w:t>
      </w:r>
      <w:proofErr w:type="spellEnd"/>
      <w:r w:rsidRPr="00B138E3">
        <w:rPr>
          <w:b w:val="0"/>
          <w:lang w:val="ru-RU"/>
        </w:rPr>
        <w:t xml:space="preserve"> з </w:t>
      </w:r>
      <w:proofErr w:type="spellStart"/>
      <w:r w:rsidRPr="00B138E3">
        <w:rPr>
          <w:b w:val="0"/>
          <w:lang w:val="ru-RU"/>
        </w:rPr>
        <w:t>підвищеною</w:t>
      </w:r>
      <w:proofErr w:type="spellEnd"/>
      <w:r w:rsidRPr="00B138E3">
        <w:rPr>
          <w:b w:val="0"/>
          <w:lang w:val="ru-RU"/>
        </w:rPr>
        <w:t xml:space="preserve"> </w:t>
      </w:r>
      <w:proofErr w:type="spellStart"/>
      <w:r w:rsidRPr="00B138E3">
        <w:rPr>
          <w:b w:val="0"/>
          <w:lang w:val="ru-RU"/>
        </w:rPr>
        <w:t>відповідальністю</w:t>
      </w:r>
      <w:proofErr w:type="spellEnd"/>
      <w:r w:rsidRPr="00B138E3">
        <w:rPr>
          <w:b w:val="0"/>
          <w:lang w:val="ru-RU"/>
        </w:rPr>
        <w:t xml:space="preserve"> за </w:t>
      </w:r>
      <w:proofErr w:type="spellStart"/>
      <w:r w:rsidRPr="00B138E3">
        <w:rPr>
          <w:b w:val="0"/>
          <w:lang w:val="ru-RU"/>
        </w:rPr>
        <w:t>власне</w:t>
      </w:r>
      <w:proofErr w:type="spellEnd"/>
      <w:r w:rsidRPr="00B138E3">
        <w:rPr>
          <w:b w:val="0"/>
          <w:lang w:val="ru-RU"/>
        </w:rPr>
        <w:t xml:space="preserve">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більшою</w:t>
      </w:r>
      <w:proofErr w:type="spellEnd"/>
      <w:r w:rsidRPr="00B138E3">
        <w:rPr>
          <w:b w:val="0"/>
          <w:lang w:val="ru-RU"/>
        </w:rPr>
        <w:t xml:space="preserve"> </w:t>
      </w:r>
      <w:proofErr w:type="spellStart"/>
      <w:r w:rsidRPr="00B138E3">
        <w:rPr>
          <w:b w:val="0"/>
          <w:lang w:val="ru-RU"/>
        </w:rPr>
        <w:t>фізичною</w:t>
      </w:r>
      <w:proofErr w:type="spellEnd"/>
      <w:r w:rsidRPr="00B138E3">
        <w:rPr>
          <w:b w:val="0"/>
          <w:lang w:val="ru-RU"/>
        </w:rPr>
        <w:t xml:space="preserve"> </w:t>
      </w:r>
      <w:proofErr w:type="spellStart"/>
      <w:r w:rsidRPr="00B138E3">
        <w:rPr>
          <w:b w:val="0"/>
          <w:lang w:val="ru-RU"/>
        </w:rPr>
        <w:t>активністю</w:t>
      </w:r>
      <w:proofErr w:type="spellEnd"/>
      <w:r w:rsidRPr="00B138E3">
        <w:rPr>
          <w:b w:val="0"/>
          <w:lang w:val="ru-RU"/>
        </w:rPr>
        <w:t xml:space="preserve">, </w:t>
      </w:r>
      <w:proofErr w:type="spellStart"/>
      <w:r w:rsidRPr="00B138E3">
        <w:rPr>
          <w:b w:val="0"/>
          <w:lang w:val="ru-RU"/>
        </w:rPr>
        <w:t>глибшим</w:t>
      </w:r>
      <w:proofErr w:type="spellEnd"/>
      <w:r w:rsidRPr="00B138E3">
        <w:rPr>
          <w:b w:val="0"/>
          <w:lang w:val="ru-RU"/>
        </w:rPr>
        <w:t xml:space="preserve"> </w:t>
      </w:r>
      <w:proofErr w:type="spellStart"/>
      <w:r w:rsidRPr="00B138E3">
        <w:rPr>
          <w:b w:val="0"/>
          <w:lang w:val="ru-RU"/>
        </w:rPr>
        <w:t>внутрішнім</w:t>
      </w:r>
      <w:proofErr w:type="spellEnd"/>
      <w:r w:rsidRPr="00B138E3">
        <w:rPr>
          <w:b w:val="0"/>
          <w:lang w:val="ru-RU"/>
        </w:rPr>
        <w:t xml:space="preserve"> </w:t>
      </w:r>
      <w:proofErr w:type="spellStart"/>
      <w:r w:rsidRPr="00B138E3">
        <w:rPr>
          <w:b w:val="0"/>
          <w:lang w:val="ru-RU"/>
        </w:rPr>
        <w:t>зростанням</w:t>
      </w:r>
      <w:proofErr w:type="spellEnd"/>
      <w:r w:rsidRPr="00B138E3">
        <w:rPr>
          <w:b w:val="0"/>
          <w:lang w:val="ru-RU"/>
        </w:rPr>
        <w:t xml:space="preserve">, </w:t>
      </w:r>
      <w:proofErr w:type="spellStart"/>
      <w:r w:rsidRPr="00B138E3">
        <w:rPr>
          <w:b w:val="0"/>
          <w:lang w:val="ru-RU"/>
        </w:rPr>
        <w:t>ефективним</w:t>
      </w:r>
      <w:proofErr w:type="spellEnd"/>
      <w:r w:rsidRPr="00B138E3">
        <w:rPr>
          <w:b w:val="0"/>
          <w:lang w:val="ru-RU"/>
        </w:rPr>
        <w:t xml:space="preserve"> </w:t>
      </w:r>
      <w:proofErr w:type="spellStart"/>
      <w:r w:rsidRPr="00B138E3">
        <w:rPr>
          <w:b w:val="0"/>
          <w:lang w:val="ru-RU"/>
        </w:rPr>
        <w:t>управлінням</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 xml:space="preserve">, активною </w:t>
      </w:r>
      <w:proofErr w:type="spellStart"/>
      <w:r w:rsidRPr="00B138E3">
        <w:rPr>
          <w:b w:val="0"/>
          <w:lang w:val="ru-RU"/>
        </w:rPr>
        <w:t>соціальною</w:t>
      </w:r>
      <w:proofErr w:type="spellEnd"/>
      <w:r w:rsidRPr="00B138E3">
        <w:rPr>
          <w:b w:val="0"/>
          <w:lang w:val="ru-RU"/>
        </w:rPr>
        <w:t xml:space="preserve"> </w:t>
      </w:r>
      <w:proofErr w:type="spellStart"/>
      <w:r w:rsidRPr="00B138E3">
        <w:rPr>
          <w:b w:val="0"/>
          <w:lang w:val="ru-RU"/>
        </w:rPr>
        <w:t>взаємодією</w:t>
      </w:r>
      <w:proofErr w:type="spellEnd"/>
      <w:r w:rsidRPr="00B138E3">
        <w:rPr>
          <w:b w:val="0"/>
          <w:lang w:val="ru-RU"/>
        </w:rPr>
        <w:t xml:space="preserve"> та </w:t>
      </w:r>
      <w:proofErr w:type="spellStart"/>
      <w:r w:rsidRPr="00B138E3">
        <w:rPr>
          <w:b w:val="0"/>
          <w:lang w:val="ru-RU"/>
        </w:rPr>
        <w:t>кращим</w:t>
      </w:r>
      <w:proofErr w:type="spellEnd"/>
      <w:r w:rsidRPr="00B138E3">
        <w:rPr>
          <w:b w:val="0"/>
          <w:lang w:val="ru-RU"/>
        </w:rPr>
        <w:t xml:space="preserve"> </w:t>
      </w:r>
      <w:proofErr w:type="spellStart"/>
      <w:r w:rsidRPr="00B138E3">
        <w:rPr>
          <w:b w:val="0"/>
          <w:lang w:val="ru-RU"/>
        </w:rPr>
        <w:t>харчуванням</w:t>
      </w:r>
      <w:proofErr w:type="spellEnd"/>
      <w:r w:rsidRPr="00B138E3">
        <w:rPr>
          <w:b w:val="0"/>
          <w:lang w:val="ru-RU"/>
        </w:rPr>
        <w:t>.</w:t>
      </w:r>
    </w:p>
    <w:p w14:paraId="55CFDFC9" w14:textId="0A9FAD9A"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 </w:t>
      </w:r>
      <w:proofErr w:type="spellStart"/>
      <w:r w:rsidRPr="00B138E3">
        <w:rPr>
          <w:b w:val="0"/>
          <w:lang w:val="ru-RU"/>
        </w:rPr>
        <w:t>Отже</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є маркером </w:t>
      </w:r>
      <w:proofErr w:type="spellStart"/>
      <w:r w:rsidRPr="00B138E3">
        <w:rPr>
          <w:b w:val="0"/>
          <w:lang w:val="ru-RU"/>
        </w:rPr>
        <w:t>цілісної</w:t>
      </w:r>
      <w:proofErr w:type="spellEnd"/>
      <w:r w:rsidRPr="00B138E3">
        <w:rPr>
          <w:b w:val="0"/>
          <w:lang w:val="ru-RU"/>
        </w:rPr>
        <w:t xml:space="preserve"> </w:t>
      </w:r>
      <w:proofErr w:type="spellStart"/>
      <w:r w:rsidRPr="00B138E3">
        <w:rPr>
          <w:b w:val="0"/>
          <w:lang w:val="ru-RU"/>
        </w:rPr>
        <w:t>орієнтації</w:t>
      </w:r>
      <w:proofErr w:type="spellEnd"/>
      <w:r w:rsidRPr="00B138E3">
        <w:rPr>
          <w:b w:val="0"/>
          <w:lang w:val="ru-RU"/>
        </w:rPr>
        <w:t xml:space="preserve"> </w:t>
      </w:r>
      <w:proofErr w:type="spellStart"/>
      <w:r w:rsidRPr="00B138E3">
        <w:rPr>
          <w:b w:val="0"/>
          <w:lang w:val="ru-RU"/>
        </w:rPr>
        <w:t>особистості</w:t>
      </w:r>
      <w:proofErr w:type="spellEnd"/>
      <w:r w:rsidRPr="00B138E3">
        <w:rPr>
          <w:b w:val="0"/>
          <w:lang w:val="ru-RU"/>
        </w:rPr>
        <w:t xml:space="preserve"> на </w:t>
      </w:r>
      <w:proofErr w:type="spellStart"/>
      <w:r w:rsidRPr="00B138E3">
        <w:rPr>
          <w:b w:val="0"/>
          <w:lang w:val="ru-RU"/>
        </w:rPr>
        <w:t>саморозвиток</w:t>
      </w:r>
      <w:proofErr w:type="spellEnd"/>
      <w:r w:rsidRPr="00B138E3">
        <w:rPr>
          <w:b w:val="0"/>
          <w:lang w:val="ru-RU"/>
        </w:rPr>
        <w:t xml:space="preserve"> та здоровий </w:t>
      </w:r>
      <w:proofErr w:type="spellStart"/>
      <w:r w:rsidRPr="00B138E3">
        <w:rPr>
          <w:b w:val="0"/>
          <w:lang w:val="ru-RU"/>
        </w:rPr>
        <w:t>спосіб</w:t>
      </w:r>
      <w:proofErr w:type="spellEnd"/>
      <w:r w:rsidRPr="00B138E3">
        <w:rPr>
          <w:b w:val="0"/>
          <w:lang w:val="ru-RU"/>
        </w:rPr>
        <w:t xml:space="preserve"> </w:t>
      </w:r>
      <w:proofErr w:type="spellStart"/>
      <w:r w:rsidRPr="00B138E3">
        <w:rPr>
          <w:b w:val="0"/>
          <w:lang w:val="ru-RU"/>
        </w:rPr>
        <w:t>життя</w:t>
      </w:r>
      <w:proofErr w:type="spellEnd"/>
      <w:r w:rsidRPr="00B138E3">
        <w:rPr>
          <w:b w:val="0"/>
          <w:lang w:val="ru-RU"/>
        </w:rPr>
        <w:t>.</w:t>
      </w:r>
    </w:p>
    <w:p w14:paraId="22C90082" w14:textId="77777777" w:rsidR="00B138E3" w:rsidRPr="00B138E3" w:rsidRDefault="00B138E3" w:rsidP="00B138E3">
      <w:pPr>
        <w:pStyle w:val="af1"/>
        <w:spacing w:line="240" w:lineRule="auto"/>
        <w:ind w:firstLine="567"/>
        <w:contextualSpacing/>
        <w:jc w:val="both"/>
        <w:rPr>
          <w:b w:val="0"/>
          <w:lang w:val="ru-RU"/>
        </w:rPr>
      </w:pPr>
      <w:r w:rsidRPr="00B138E3">
        <w:rPr>
          <w:b w:val="0"/>
          <w:lang w:val="ru-RU"/>
        </w:rPr>
        <w:t xml:space="preserve">Контроль як </w:t>
      </w:r>
      <w:proofErr w:type="spellStart"/>
      <w:r w:rsidRPr="00B138E3">
        <w:rPr>
          <w:b w:val="0"/>
          <w:lang w:val="ru-RU"/>
        </w:rPr>
        <w:t>сфокусована</w:t>
      </w:r>
      <w:proofErr w:type="spellEnd"/>
      <w:r w:rsidRPr="00B138E3">
        <w:rPr>
          <w:b w:val="0"/>
          <w:lang w:val="ru-RU"/>
        </w:rPr>
        <w:t xml:space="preserve"> </w:t>
      </w:r>
      <w:proofErr w:type="spellStart"/>
      <w:r w:rsidRPr="00B138E3">
        <w:rPr>
          <w:b w:val="0"/>
          <w:lang w:val="ru-RU"/>
        </w:rPr>
        <w:t>складова</w:t>
      </w:r>
      <w:proofErr w:type="spellEnd"/>
      <w:r w:rsidRPr="00B138E3">
        <w:rPr>
          <w:b w:val="0"/>
          <w:lang w:val="ru-RU"/>
        </w:rPr>
        <w:t xml:space="preserve"> </w:t>
      </w:r>
      <w:proofErr w:type="spellStart"/>
      <w:r w:rsidRPr="00B138E3">
        <w:rPr>
          <w:b w:val="0"/>
          <w:lang w:val="ru-RU"/>
        </w:rPr>
        <w:t>життєстійкості</w:t>
      </w:r>
      <w:proofErr w:type="spellEnd"/>
    </w:p>
    <w:p w14:paraId="71C55DD4" w14:textId="3306CB2E" w:rsidR="00B138E3" w:rsidRPr="00B138E3" w:rsidRDefault="00B138E3" w:rsidP="00B138E3">
      <w:pPr>
        <w:pStyle w:val="af1"/>
        <w:spacing w:line="240" w:lineRule="auto"/>
        <w:ind w:firstLine="567"/>
        <w:contextualSpacing/>
        <w:jc w:val="both"/>
        <w:rPr>
          <w:b w:val="0"/>
          <w:lang w:val="ru-RU"/>
        </w:rPr>
      </w:pPr>
      <w:r w:rsidRPr="00B138E3">
        <w:rPr>
          <w:b w:val="0"/>
          <w:lang w:val="ru-RU"/>
        </w:rPr>
        <w:t xml:space="preserve">Компонент «контроль» </w:t>
      </w:r>
      <w:proofErr w:type="spellStart"/>
      <w:r w:rsidRPr="00B138E3">
        <w:rPr>
          <w:b w:val="0"/>
          <w:lang w:val="ru-RU"/>
        </w:rPr>
        <w:t>виявився</w:t>
      </w:r>
      <w:proofErr w:type="spellEnd"/>
      <w:r w:rsidRPr="00B138E3">
        <w:rPr>
          <w:b w:val="0"/>
          <w:lang w:val="ru-RU"/>
        </w:rPr>
        <w:t xml:space="preserve"> </w:t>
      </w:r>
      <w:proofErr w:type="spellStart"/>
      <w:r w:rsidRPr="00B138E3">
        <w:rPr>
          <w:b w:val="0"/>
          <w:lang w:val="ru-RU"/>
        </w:rPr>
        <w:t>взаємопов</w:t>
      </w:r>
      <w:r w:rsidR="00345796">
        <w:rPr>
          <w:b w:val="0"/>
          <w:lang w:val="ru-RU"/>
        </w:rPr>
        <w:t>’</w:t>
      </w:r>
      <w:r w:rsidRPr="00B138E3">
        <w:rPr>
          <w:b w:val="0"/>
          <w:lang w:val="ru-RU"/>
        </w:rPr>
        <w:t>язаним</w:t>
      </w:r>
      <w:proofErr w:type="spellEnd"/>
      <w:r w:rsidRPr="00B138E3">
        <w:rPr>
          <w:b w:val="0"/>
          <w:lang w:val="ru-RU"/>
        </w:rPr>
        <w:t xml:space="preserve"> </w:t>
      </w:r>
      <w:proofErr w:type="spellStart"/>
      <w:r w:rsidRPr="00B138E3">
        <w:rPr>
          <w:b w:val="0"/>
          <w:lang w:val="ru-RU"/>
        </w:rPr>
        <w:t>лише</w:t>
      </w:r>
      <w:proofErr w:type="spellEnd"/>
      <w:r w:rsidRPr="00B138E3">
        <w:rPr>
          <w:b w:val="0"/>
          <w:lang w:val="ru-RU"/>
        </w:rPr>
        <w:t xml:space="preserve"> з </w:t>
      </w:r>
      <w:proofErr w:type="spellStart"/>
      <w:r w:rsidRPr="00B138E3">
        <w:rPr>
          <w:b w:val="0"/>
          <w:lang w:val="ru-RU"/>
        </w:rPr>
        <w:t>певними</w:t>
      </w:r>
      <w:proofErr w:type="spellEnd"/>
      <w:r w:rsidRPr="00B138E3">
        <w:rPr>
          <w:b w:val="0"/>
          <w:lang w:val="ru-RU"/>
        </w:rPr>
        <w:t xml:space="preserve"> </w:t>
      </w:r>
      <w:proofErr w:type="spellStart"/>
      <w:r w:rsidRPr="00B138E3">
        <w:rPr>
          <w:b w:val="0"/>
          <w:lang w:val="ru-RU"/>
        </w:rPr>
        <w:lastRenderedPageBreak/>
        <w:t>складовими</w:t>
      </w:r>
      <w:proofErr w:type="spellEnd"/>
      <w:r w:rsidRPr="00B138E3">
        <w:rPr>
          <w:b w:val="0"/>
          <w:lang w:val="ru-RU"/>
        </w:rPr>
        <w:t xml:space="preserve"> ЗСЖ, а </w:t>
      </w:r>
      <w:proofErr w:type="spellStart"/>
      <w:r w:rsidRPr="00B138E3">
        <w:rPr>
          <w:b w:val="0"/>
          <w:lang w:val="ru-RU"/>
        </w:rPr>
        <w:t>саме</w:t>
      </w:r>
      <w:proofErr w:type="spellEnd"/>
      <w:r w:rsidRPr="00B138E3">
        <w:rPr>
          <w:b w:val="0"/>
          <w:lang w:val="ru-RU"/>
        </w:rPr>
        <w:t xml:space="preserve"> з:</w:t>
      </w:r>
    </w:p>
    <w:p w14:paraId="3BAD7378" w14:textId="77777777" w:rsidR="00B138E3" w:rsidRPr="00B138E3" w:rsidRDefault="00B138E3" w:rsidP="00C25437">
      <w:pPr>
        <w:pStyle w:val="af1"/>
        <w:numPr>
          <w:ilvl w:val="0"/>
          <w:numId w:val="113"/>
        </w:numPr>
        <w:spacing w:line="240" w:lineRule="auto"/>
        <w:contextualSpacing/>
        <w:jc w:val="both"/>
        <w:rPr>
          <w:b w:val="0"/>
          <w:lang w:val="ru-RU"/>
        </w:rPr>
      </w:pPr>
      <w:proofErr w:type="spellStart"/>
      <w:r w:rsidRPr="00B138E3">
        <w:rPr>
          <w:b w:val="0"/>
          <w:lang w:val="ru-RU"/>
        </w:rPr>
        <w:t>фізичною</w:t>
      </w:r>
      <w:proofErr w:type="spellEnd"/>
      <w:r w:rsidRPr="00B138E3">
        <w:rPr>
          <w:b w:val="0"/>
          <w:lang w:val="ru-RU"/>
        </w:rPr>
        <w:t xml:space="preserve"> </w:t>
      </w:r>
      <w:proofErr w:type="spellStart"/>
      <w:r w:rsidRPr="00B138E3">
        <w:rPr>
          <w:b w:val="0"/>
          <w:lang w:val="ru-RU"/>
        </w:rPr>
        <w:t>активністю</w:t>
      </w:r>
      <w:proofErr w:type="spellEnd"/>
      <w:r w:rsidRPr="00B138E3">
        <w:rPr>
          <w:b w:val="0"/>
          <w:lang w:val="ru-RU"/>
        </w:rPr>
        <w:t>,</w:t>
      </w:r>
    </w:p>
    <w:p w14:paraId="08339A57" w14:textId="77777777" w:rsidR="00B138E3" w:rsidRPr="00B138E3" w:rsidRDefault="00B138E3" w:rsidP="00C25437">
      <w:pPr>
        <w:pStyle w:val="af1"/>
        <w:numPr>
          <w:ilvl w:val="0"/>
          <w:numId w:val="113"/>
        </w:numPr>
        <w:spacing w:line="240" w:lineRule="auto"/>
        <w:contextualSpacing/>
        <w:jc w:val="both"/>
        <w:rPr>
          <w:b w:val="0"/>
          <w:lang w:val="ru-RU"/>
        </w:rPr>
      </w:pPr>
      <w:proofErr w:type="spellStart"/>
      <w:r w:rsidRPr="00B138E3">
        <w:rPr>
          <w:b w:val="0"/>
          <w:lang w:val="ru-RU"/>
        </w:rPr>
        <w:t>харчуванням</w:t>
      </w:r>
      <w:proofErr w:type="spellEnd"/>
      <w:r w:rsidRPr="00B138E3">
        <w:rPr>
          <w:b w:val="0"/>
          <w:lang w:val="ru-RU"/>
        </w:rPr>
        <w:t>,</w:t>
      </w:r>
    </w:p>
    <w:p w14:paraId="3EB4A39E" w14:textId="77777777" w:rsidR="00B138E3" w:rsidRPr="00B138E3" w:rsidRDefault="00B138E3" w:rsidP="00C25437">
      <w:pPr>
        <w:pStyle w:val="af1"/>
        <w:numPr>
          <w:ilvl w:val="0"/>
          <w:numId w:val="113"/>
        </w:numPr>
        <w:spacing w:line="240" w:lineRule="auto"/>
        <w:contextualSpacing/>
        <w:jc w:val="both"/>
        <w:rPr>
          <w:b w:val="0"/>
          <w:lang w:val="ru-RU"/>
        </w:rPr>
      </w:pPr>
      <w:proofErr w:type="spellStart"/>
      <w:r w:rsidRPr="00B138E3">
        <w:rPr>
          <w:b w:val="0"/>
          <w:lang w:val="ru-RU"/>
        </w:rPr>
        <w:t>внутрішнім</w:t>
      </w:r>
      <w:proofErr w:type="spellEnd"/>
      <w:r w:rsidRPr="00B138E3">
        <w:rPr>
          <w:b w:val="0"/>
          <w:lang w:val="ru-RU"/>
        </w:rPr>
        <w:t xml:space="preserve"> </w:t>
      </w:r>
      <w:proofErr w:type="spellStart"/>
      <w:r w:rsidRPr="00B138E3">
        <w:rPr>
          <w:b w:val="0"/>
          <w:lang w:val="ru-RU"/>
        </w:rPr>
        <w:t>зростанням</w:t>
      </w:r>
      <w:proofErr w:type="spellEnd"/>
    </w:p>
    <w:p w14:paraId="32F5BE17" w14:textId="77777777" w:rsidR="00B138E3" w:rsidRPr="00B138E3" w:rsidRDefault="00B138E3" w:rsidP="00C25437">
      <w:pPr>
        <w:pStyle w:val="af1"/>
        <w:numPr>
          <w:ilvl w:val="0"/>
          <w:numId w:val="113"/>
        </w:numPr>
        <w:spacing w:line="240" w:lineRule="auto"/>
        <w:contextualSpacing/>
        <w:jc w:val="both"/>
        <w:rPr>
          <w:b w:val="0"/>
          <w:lang w:val="ru-RU"/>
        </w:rPr>
      </w:pPr>
      <w:r w:rsidRPr="00B138E3">
        <w:rPr>
          <w:b w:val="0"/>
          <w:lang w:val="ru-RU"/>
        </w:rPr>
        <w:t xml:space="preserve">та </w:t>
      </w:r>
      <w:proofErr w:type="spellStart"/>
      <w:r w:rsidRPr="00B138E3">
        <w:rPr>
          <w:b w:val="0"/>
          <w:lang w:val="ru-RU"/>
        </w:rPr>
        <w:t>управлінням</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w:t>
      </w:r>
    </w:p>
    <w:p w14:paraId="666DDD17" w14:textId="77777777" w:rsidR="00636E31" w:rsidRDefault="00B138E3" w:rsidP="00D861CC">
      <w:pPr>
        <w:pStyle w:val="af1"/>
        <w:spacing w:line="240" w:lineRule="auto"/>
        <w:ind w:firstLine="709"/>
        <w:contextualSpacing/>
        <w:jc w:val="both"/>
        <w:rPr>
          <w:b w:val="0"/>
          <w:lang w:val="ru-RU"/>
        </w:rPr>
      </w:pPr>
      <w:r w:rsidRPr="00B138E3">
        <w:rPr>
          <w:b w:val="0"/>
          <w:lang w:val="ru-RU"/>
        </w:rPr>
        <w:t xml:space="preserve">Контроль </w:t>
      </w:r>
      <w:proofErr w:type="spellStart"/>
      <w:r w:rsidRPr="00B138E3">
        <w:rPr>
          <w:b w:val="0"/>
          <w:lang w:val="ru-RU"/>
        </w:rPr>
        <w:t>відображає</w:t>
      </w:r>
      <w:proofErr w:type="spellEnd"/>
      <w:r w:rsidRPr="00B138E3">
        <w:rPr>
          <w:b w:val="0"/>
          <w:lang w:val="ru-RU"/>
        </w:rPr>
        <w:t xml:space="preserve"> </w:t>
      </w:r>
      <w:proofErr w:type="spellStart"/>
      <w:r w:rsidRPr="00B138E3">
        <w:rPr>
          <w:b w:val="0"/>
          <w:lang w:val="ru-RU"/>
        </w:rPr>
        <w:t>переконаність</w:t>
      </w:r>
      <w:proofErr w:type="spellEnd"/>
      <w:r w:rsidRPr="00B138E3">
        <w:rPr>
          <w:b w:val="0"/>
          <w:lang w:val="ru-RU"/>
        </w:rPr>
        <w:t xml:space="preserve"> </w:t>
      </w:r>
      <w:proofErr w:type="spellStart"/>
      <w:r w:rsidRPr="00B138E3">
        <w:rPr>
          <w:b w:val="0"/>
          <w:lang w:val="ru-RU"/>
        </w:rPr>
        <w:t>людини</w:t>
      </w:r>
      <w:proofErr w:type="spellEnd"/>
      <w:r w:rsidRPr="00B138E3">
        <w:rPr>
          <w:b w:val="0"/>
          <w:lang w:val="ru-RU"/>
        </w:rPr>
        <w:t xml:space="preserve"> у </w:t>
      </w:r>
      <w:proofErr w:type="spellStart"/>
      <w:r w:rsidRPr="00B138E3">
        <w:rPr>
          <w:b w:val="0"/>
          <w:lang w:val="ru-RU"/>
        </w:rPr>
        <w:t>здатності</w:t>
      </w:r>
      <w:proofErr w:type="spellEnd"/>
      <w:r w:rsidRPr="00B138E3">
        <w:rPr>
          <w:b w:val="0"/>
          <w:lang w:val="ru-RU"/>
        </w:rPr>
        <w:t xml:space="preserve"> </w:t>
      </w:r>
      <w:proofErr w:type="spellStart"/>
      <w:r w:rsidRPr="00B138E3">
        <w:rPr>
          <w:b w:val="0"/>
          <w:lang w:val="ru-RU"/>
        </w:rPr>
        <w:t>впливати</w:t>
      </w:r>
      <w:proofErr w:type="spellEnd"/>
      <w:r w:rsidRPr="00B138E3">
        <w:rPr>
          <w:b w:val="0"/>
          <w:lang w:val="ru-RU"/>
        </w:rPr>
        <w:t xml:space="preserve"> на </w:t>
      </w:r>
      <w:proofErr w:type="spellStart"/>
      <w:r w:rsidRPr="00B138E3">
        <w:rPr>
          <w:b w:val="0"/>
          <w:lang w:val="ru-RU"/>
        </w:rPr>
        <w:t>обставини</w:t>
      </w:r>
      <w:proofErr w:type="spellEnd"/>
      <w:r w:rsidRPr="00B138E3">
        <w:rPr>
          <w:b w:val="0"/>
          <w:lang w:val="ru-RU"/>
        </w:rPr>
        <w:t xml:space="preserve"> </w:t>
      </w:r>
      <w:proofErr w:type="spellStart"/>
      <w:r w:rsidRPr="00B138E3">
        <w:rPr>
          <w:b w:val="0"/>
          <w:lang w:val="ru-RU"/>
        </w:rPr>
        <w:t>власного</w:t>
      </w:r>
      <w:proofErr w:type="spellEnd"/>
      <w:r w:rsidRPr="00B138E3">
        <w:rPr>
          <w:b w:val="0"/>
          <w:lang w:val="ru-RU"/>
        </w:rPr>
        <w:t xml:space="preserve">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незважаючи</w:t>
      </w:r>
      <w:proofErr w:type="spellEnd"/>
      <w:r w:rsidRPr="00B138E3">
        <w:rPr>
          <w:b w:val="0"/>
          <w:lang w:val="ru-RU"/>
        </w:rPr>
        <w:t xml:space="preserve"> на </w:t>
      </w:r>
      <w:proofErr w:type="spellStart"/>
      <w:r w:rsidRPr="00B138E3">
        <w:rPr>
          <w:b w:val="0"/>
          <w:lang w:val="ru-RU"/>
        </w:rPr>
        <w:t>обмеженість</w:t>
      </w:r>
      <w:proofErr w:type="spellEnd"/>
      <w:r w:rsidRPr="00B138E3">
        <w:rPr>
          <w:b w:val="0"/>
          <w:lang w:val="ru-RU"/>
        </w:rPr>
        <w:t xml:space="preserve"> </w:t>
      </w:r>
      <w:proofErr w:type="spellStart"/>
      <w:r w:rsidRPr="00B138E3">
        <w:rPr>
          <w:b w:val="0"/>
          <w:lang w:val="ru-RU"/>
        </w:rPr>
        <w:t>ресурсів</w:t>
      </w:r>
      <w:proofErr w:type="spellEnd"/>
      <w:r w:rsidRPr="00B138E3">
        <w:rPr>
          <w:b w:val="0"/>
          <w:lang w:val="ru-RU"/>
        </w:rPr>
        <w:t xml:space="preserve"> і </w:t>
      </w:r>
      <w:proofErr w:type="spellStart"/>
      <w:r w:rsidRPr="00B138E3">
        <w:rPr>
          <w:b w:val="0"/>
          <w:lang w:val="ru-RU"/>
        </w:rPr>
        <w:t>відсутність</w:t>
      </w:r>
      <w:proofErr w:type="spellEnd"/>
      <w:r w:rsidRPr="00B138E3">
        <w:rPr>
          <w:b w:val="0"/>
          <w:lang w:val="ru-RU"/>
        </w:rPr>
        <w:t xml:space="preserve"> </w:t>
      </w:r>
      <w:proofErr w:type="spellStart"/>
      <w:r w:rsidRPr="00B138E3">
        <w:rPr>
          <w:b w:val="0"/>
          <w:lang w:val="ru-RU"/>
        </w:rPr>
        <w:t>гарантій</w:t>
      </w:r>
      <w:proofErr w:type="spellEnd"/>
      <w:r w:rsidRPr="00B138E3">
        <w:rPr>
          <w:b w:val="0"/>
          <w:lang w:val="ru-RU"/>
        </w:rPr>
        <w:t xml:space="preserve"> </w:t>
      </w:r>
      <w:proofErr w:type="spellStart"/>
      <w:r w:rsidRPr="00B138E3">
        <w:rPr>
          <w:b w:val="0"/>
          <w:lang w:val="ru-RU"/>
        </w:rPr>
        <w:t>успіху</w:t>
      </w:r>
      <w:proofErr w:type="spellEnd"/>
      <w:r w:rsidRPr="00B138E3">
        <w:rPr>
          <w:b w:val="0"/>
          <w:lang w:val="ru-RU"/>
        </w:rPr>
        <w:t xml:space="preserve">. </w:t>
      </w:r>
    </w:p>
    <w:p w14:paraId="0A301FFE" w14:textId="186A34D0"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також</w:t>
      </w:r>
      <w:proofErr w:type="spellEnd"/>
      <w:r w:rsidRPr="00B138E3">
        <w:rPr>
          <w:b w:val="0"/>
          <w:lang w:val="ru-RU"/>
        </w:rPr>
        <w:t xml:space="preserve"> </w:t>
      </w:r>
      <w:proofErr w:type="spellStart"/>
      <w:r w:rsidRPr="00B138E3">
        <w:rPr>
          <w:b w:val="0"/>
          <w:lang w:val="ru-RU"/>
        </w:rPr>
        <w:t>включає</w:t>
      </w:r>
      <w:proofErr w:type="spellEnd"/>
      <w:r w:rsidRPr="00B138E3">
        <w:rPr>
          <w:b w:val="0"/>
          <w:lang w:val="ru-RU"/>
        </w:rPr>
        <w:t xml:space="preserve"> </w:t>
      </w:r>
      <w:proofErr w:type="spellStart"/>
      <w:r w:rsidRPr="00B138E3">
        <w:rPr>
          <w:b w:val="0"/>
          <w:lang w:val="ru-RU"/>
        </w:rPr>
        <w:t>самостійне</w:t>
      </w:r>
      <w:proofErr w:type="spellEnd"/>
      <w:r w:rsidRPr="00B138E3">
        <w:rPr>
          <w:b w:val="0"/>
          <w:lang w:val="ru-RU"/>
        </w:rPr>
        <w:t xml:space="preserve">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рішень</w:t>
      </w:r>
      <w:proofErr w:type="spellEnd"/>
      <w:r w:rsidRPr="00B138E3">
        <w:rPr>
          <w:b w:val="0"/>
          <w:lang w:val="ru-RU"/>
        </w:rPr>
        <w:t xml:space="preserve"> у </w:t>
      </w:r>
      <w:proofErr w:type="spellStart"/>
      <w:r w:rsidRPr="00B138E3">
        <w:rPr>
          <w:b w:val="0"/>
          <w:lang w:val="ru-RU"/>
        </w:rPr>
        <w:t>складних</w:t>
      </w:r>
      <w:proofErr w:type="spellEnd"/>
      <w:r w:rsidRPr="00B138E3">
        <w:rPr>
          <w:b w:val="0"/>
          <w:lang w:val="ru-RU"/>
        </w:rPr>
        <w:t xml:space="preserve"> </w:t>
      </w:r>
      <w:proofErr w:type="spellStart"/>
      <w:r w:rsidRPr="00B138E3">
        <w:rPr>
          <w:b w:val="0"/>
          <w:lang w:val="ru-RU"/>
        </w:rPr>
        <w:t>ситуаціях</w:t>
      </w:r>
      <w:proofErr w:type="spellEnd"/>
      <w:r w:rsidRPr="00B138E3">
        <w:rPr>
          <w:b w:val="0"/>
          <w:lang w:val="ru-RU"/>
        </w:rPr>
        <w:t xml:space="preserve">. </w:t>
      </w:r>
      <w:proofErr w:type="spellStart"/>
      <w:r w:rsidRPr="00B138E3">
        <w:rPr>
          <w:b w:val="0"/>
          <w:lang w:val="ru-RU"/>
        </w:rPr>
        <w:t>Відтак</w:t>
      </w:r>
      <w:proofErr w:type="spellEnd"/>
      <w:r w:rsidRPr="00B138E3">
        <w:rPr>
          <w:b w:val="0"/>
          <w:lang w:val="ru-RU"/>
        </w:rPr>
        <w:t xml:space="preserve">, контроль </w:t>
      </w:r>
      <w:proofErr w:type="spellStart"/>
      <w:r w:rsidRPr="00B138E3">
        <w:rPr>
          <w:b w:val="0"/>
          <w:lang w:val="ru-RU"/>
        </w:rPr>
        <w:t>пов</w:t>
      </w:r>
      <w:r w:rsidR="00345796">
        <w:rPr>
          <w:b w:val="0"/>
          <w:lang w:val="ru-RU"/>
        </w:rPr>
        <w:t>’</w:t>
      </w:r>
      <w:r w:rsidRPr="00B138E3">
        <w:rPr>
          <w:b w:val="0"/>
          <w:lang w:val="ru-RU"/>
        </w:rPr>
        <w:t>язаний</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тими</w:t>
      </w:r>
      <w:proofErr w:type="spellEnd"/>
      <w:r w:rsidRPr="00B138E3">
        <w:rPr>
          <w:b w:val="0"/>
          <w:lang w:val="ru-RU"/>
        </w:rPr>
        <w:t xml:space="preserve"> аспектами ЗСЖ,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конкретний</w:t>
      </w:r>
      <w:proofErr w:type="spellEnd"/>
      <w:r w:rsidRPr="00B138E3">
        <w:rPr>
          <w:b w:val="0"/>
          <w:lang w:val="ru-RU"/>
        </w:rPr>
        <w:t xml:space="preserve">, </w:t>
      </w:r>
      <w:proofErr w:type="spellStart"/>
      <w:r w:rsidRPr="00B138E3">
        <w:rPr>
          <w:b w:val="0"/>
          <w:lang w:val="ru-RU"/>
        </w:rPr>
        <w:t>об</w:t>
      </w:r>
      <w:r w:rsidR="00345796">
        <w:rPr>
          <w:b w:val="0"/>
          <w:lang w:val="ru-RU"/>
        </w:rPr>
        <w:t>’</w:t>
      </w:r>
      <w:r w:rsidRPr="00B138E3">
        <w:rPr>
          <w:b w:val="0"/>
          <w:lang w:val="ru-RU"/>
        </w:rPr>
        <w:t>єктивно</w:t>
      </w:r>
      <w:proofErr w:type="spellEnd"/>
      <w:r w:rsidRPr="00B138E3">
        <w:rPr>
          <w:b w:val="0"/>
          <w:lang w:val="ru-RU"/>
        </w:rPr>
        <w:t xml:space="preserve"> </w:t>
      </w:r>
      <w:proofErr w:type="spellStart"/>
      <w:r w:rsidRPr="00B138E3">
        <w:rPr>
          <w:b w:val="0"/>
          <w:lang w:val="ru-RU"/>
        </w:rPr>
        <w:t>вимірюваний</w:t>
      </w:r>
      <w:proofErr w:type="spellEnd"/>
      <w:r w:rsidRPr="00B138E3">
        <w:rPr>
          <w:b w:val="0"/>
          <w:lang w:val="ru-RU"/>
        </w:rPr>
        <w:t xml:space="preserve"> результат, на </w:t>
      </w:r>
      <w:proofErr w:type="spellStart"/>
      <w:r w:rsidRPr="00B138E3">
        <w:rPr>
          <w:b w:val="0"/>
          <w:lang w:val="ru-RU"/>
        </w:rPr>
        <w:t>який</w:t>
      </w:r>
      <w:proofErr w:type="spellEnd"/>
      <w:r w:rsidRPr="00B138E3">
        <w:rPr>
          <w:b w:val="0"/>
          <w:lang w:val="ru-RU"/>
        </w:rPr>
        <w:t xml:space="preserve"> </w:t>
      </w:r>
      <w:proofErr w:type="spellStart"/>
      <w:r w:rsidRPr="00B138E3">
        <w:rPr>
          <w:b w:val="0"/>
          <w:lang w:val="ru-RU"/>
        </w:rPr>
        <w:t>особистість</w:t>
      </w:r>
      <w:proofErr w:type="spellEnd"/>
      <w:r w:rsidRPr="00B138E3">
        <w:rPr>
          <w:b w:val="0"/>
          <w:lang w:val="ru-RU"/>
        </w:rPr>
        <w:t xml:space="preserve"> </w:t>
      </w:r>
      <w:proofErr w:type="spellStart"/>
      <w:r w:rsidRPr="00B138E3">
        <w:rPr>
          <w:b w:val="0"/>
          <w:lang w:val="ru-RU"/>
        </w:rPr>
        <w:t>може</w:t>
      </w:r>
      <w:proofErr w:type="spellEnd"/>
      <w:r w:rsidRPr="00B138E3">
        <w:rPr>
          <w:b w:val="0"/>
          <w:lang w:val="ru-RU"/>
        </w:rPr>
        <w:t xml:space="preserve"> </w:t>
      </w:r>
      <w:proofErr w:type="spellStart"/>
      <w:r w:rsidRPr="00B138E3">
        <w:rPr>
          <w:b w:val="0"/>
          <w:lang w:val="ru-RU"/>
        </w:rPr>
        <w:t>впливати</w:t>
      </w:r>
      <w:proofErr w:type="spellEnd"/>
      <w:r w:rsidRPr="00B138E3">
        <w:rPr>
          <w:b w:val="0"/>
          <w:lang w:val="ru-RU"/>
        </w:rPr>
        <w:t xml:space="preserve"> </w:t>
      </w:r>
      <w:proofErr w:type="spellStart"/>
      <w:r w:rsidRPr="00B138E3">
        <w:rPr>
          <w:b w:val="0"/>
          <w:lang w:val="ru-RU"/>
        </w:rPr>
        <w:t>напряму</w:t>
      </w:r>
      <w:proofErr w:type="spellEnd"/>
      <w:r w:rsidRPr="00B138E3">
        <w:rPr>
          <w:b w:val="0"/>
          <w:lang w:val="ru-RU"/>
        </w:rPr>
        <w:t xml:space="preserve">. </w:t>
      </w:r>
      <w:proofErr w:type="spellStart"/>
      <w:r w:rsidRPr="00B138E3">
        <w:rPr>
          <w:b w:val="0"/>
          <w:lang w:val="ru-RU"/>
        </w:rPr>
        <w:t>Наприклад</w:t>
      </w:r>
      <w:proofErr w:type="spellEnd"/>
      <w:r w:rsidRPr="00B138E3">
        <w:rPr>
          <w:b w:val="0"/>
          <w:lang w:val="ru-RU"/>
        </w:rPr>
        <w:t xml:space="preserve">, </w:t>
      </w:r>
      <w:proofErr w:type="spellStart"/>
      <w:r w:rsidRPr="00B138E3">
        <w:rPr>
          <w:b w:val="0"/>
          <w:lang w:val="ru-RU"/>
        </w:rPr>
        <w:t>рівень</w:t>
      </w:r>
      <w:proofErr w:type="spellEnd"/>
      <w:r w:rsidRPr="00B138E3">
        <w:rPr>
          <w:b w:val="0"/>
          <w:lang w:val="ru-RU"/>
        </w:rPr>
        <w:t xml:space="preserve"> </w:t>
      </w:r>
      <w:proofErr w:type="spellStart"/>
      <w:r w:rsidRPr="00B138E3">
        <w:rPr>
          <w:b w:val="0"/>
          <w:lang w:val="ru-RU"/>
        </w:rPr>
        <w:t>фізичної</w:t>
      </w:r>
      <w:proofErr w:type="spellEnd"/>
      <w:r w:rsidRPr="00B138E3">
        <w:rPr>
          <w:b w:val="0"/>
          <w:lang w:val="ru-RU"/>
        </w:rPr>
        <w:t xml:space="preserve"> </w:t>
      </w:r>
      <w:proofErr w:type="spellStart"/>
      <w:r w:rsidRPr="00B138E3">
        <w:rPr>
          <w:b w:val="0"/>
          <w:lang w:val="ru-RU"/>
        </w:rPr>
        <w:t>активності</w:t>
      </w:r>
      <w:proofErr w:type="spellEnd"/>
      <w:r w:rsidRPr="00B138E3">
        <w:rPr>
          <w:b w:val="0"/>
          <w:lang w:val="ru-RU"/>
        </w:rPr>
        <w:t xml:space="preserve"> </w:t>
      </w:r>
      <w:proofErr w:type="spellStart"/>
      <w:r w:rsidRPr="00B138E3">
        <w:rPr>
          <w:b w:val="0"/>
          <w:lang w:val="ru-RU"/>
        </w:rPr>
        <w:t>або</w:t>
      </w:r>
      <w:proofErr w:type="spellEnd"/>
      <w:r w:rsidRPr="00B138E3">
        <w:rPr>
          <w:b w:val="0"/>
          <w:lang w:val="ru-RU"/>
        </w:rPr>
        <w:t xml:space="preserve"> </w:t>
      </w:r>
      <w:proofErr w:type="spellStart"/>
      <w:r w:rsidRPr="00B138E3">
        <w:rPr>
          <w:b w:val="0"/>
          <w:lang w:val="ru-RU"/>
        </w:rPr>
        <w:t>харчування</w:t>
      </w:r>
      <w:proofErr w:type="spellEnd"/>
      <w:r w:rsidRPr="00B138E3">
        <w:rPr>
          <w:b w:val="0"/>
          <w:lang w:val="ru-RU"/>
        </w:rPr>
        <w:t xml:space="preserve"> є </w:t>
      </w:r>
      <w:proofErr w:type="spellStart"/>
      <w:r w:rsidRPr="00B138E3">
        <w:rPr>
          <w:b w:val="0"/>
          <w:lang w:val="ru-RU"/>
        </w:rPr>
        <w:t>показниками</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легко </w:t>
      </w:r>
      <w:proofErr w:type="spellStart"/>
      <w:r w:rsidRPr="00B138E3">
        <w:rPr>
          <w:b w:val="0"/>
          <w:lang w:val="ru-RU"/>
        </w:rPr>
        <w:t>контролюються</w:t>
      </w:r>
      <w:proofErr w:type="spellEnd"/>
      <w:r w:rsidRPr="00B138E3">
        <w:rPr>
          <w:b w:val="0"/>
          <w:lang w:val="ru-RU"/>
        </w:rPr>
        <w:t xml:space="preserve"> і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очевидні</w:t>
      </w:r>
      <w:proofErr w:type="spellEnd"/>
      <w:r w:rsidRPr="00B138E3">
        <w:rPr>
          <w:b w:val="0"/>
          <w:lang w:val="ru-RU"/>
        </w:rPr>
        <w:t xml:space="preserve"> </w:t>
      </w:r>
      <w:proofErr w:type="spellStart"/>
      <w:r w:rsidRPr="00B138E3">
        <w:rPr>
          <w:b w:val="0"/>
          <w:lang w:val="ru-RU"/>
        </w:rPr>
        <w:t>наслідки</w:t>
      </w:r>
      <w:proofErr w:type="spellEnd"/>
      <w:r w:rsidRPr="00B138E3">
        <w:rPr>
          <w:b w:val="0"/>
          <w:lang w:val="ru-RU"/>
        </w:rPr>
        <w:t xml:space="preserve"> для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w:t>
      </w:r>
    </w:p>
    <w:p w14:paraId="49FACB13" w14:textId="1F2BE207" w:rsidR="00636E31" w:rsidRDefault="00B138E3" w:rsidP="00D861CC">
      <w:pPr>
        <w:pStyle w:val="af1"/>
        <w:spacing w:line="240" w:lineRule="auto"/>
        <w:ind w:firstLine="709"/>
        <w:contextualSpacing/>
        <w:jc w:val="both"/>
        <w:rPr>
          <w:b w:val="0"/>
          <w:lang w:val="ru-RU"/>
        </w:rPr>
      </w:pPr>
      <w:proofErr w:type="spellStart"/>
      <w:r w:rsidRPr="00B138E3">
        <w:rPr>
          <w:b w:val="0"/>
          <w:lang w:val="ru-RU"/>
        </w:rPr>
        <w:t>Натомість</w:t>
      </w:r>
      <w:proofErr w:type="spellEnd"/>
      <w:r w:rsidRPr="00B138E3">
        <w:rPr>
          <w:b w:val="0"/>
          <w:lang w:val="ru-RU"/>
        </w:rPr>
        <w:t xml:space="preserve"> </w:t>
      </w:r>
      <w:proofErr w:type="spellStart"/>
      <w:r w:rsidRPr="00B138E3">
        <w:rPr>
          <w:b w:val="0"/>
          <w:lang w:val="ru-RU"/>
        </w:rPr>
        <w:t>ті</w:t>
      </w:r>
      <w:proofErr w:type="spellEnd"/>
      <w:r w:rsidRPr="00B138E3">
        <w:rPr>
          <w:b w:val="0"/>
          <w:lang w:val="ru-RU"/>
        </w:rPr>
        <w:t xml:space="preserve"> </w:t>
      </w:r>
      <w:proofErr w:type="spellStart"/>
      <w:r w:rsidRPr="00B138E3">
        <w:rPr>
          <w:b w:val="0"/>
          <w:lang w:val="ru-RU"/>
        </w:rPr>
        <w:t>складові</w:t>
      </w:r>
      <w:proofErr w:type="spellEnd"/>
      <w:r w:rsidRPr="00B138E3">
        <w:rPr>
          <w:b w:val="0"/>
          <w:lang w:val="ru-RU"/>
        </w:rPr>
        <w:t xml:space="preserve"> ЗСЖ,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менш</w:t>
      </w:r>
      <w:proofErr w:type="spellEnd"/>
      <w:r w:rsidRPr="00B138E3">
        <w:rPr>
          <w:b w:val="0"/>
          <w:lang w:val="ru-RU"/>
        </w:rPr>
        <w:t xml:space="preserve"> </w:t>
      </w:r>
      <w:proofErr w:type="spellStart"/>
      <w:r w:rsidRPr="00B138E3">
        <w:rPr>
          <w:b w:val="0"/>
          <w:lang w:val="ru-RU"/>
        </w:rPr>
        <w:t>виражений</w:t>
      </w:r>
      <w:proofErr w:type="spellEnd"/>
      <w:r w:rsidRPr="00B138E3">
        <w:rPr>
          <w:b w:val="0"/>
          <w:lang w:val="ru-RU"/>
        </w:rPr>
        <w:t xml:space="preserve"> </w:t>
      </w:r>
      <w:proofErr w:type="spellStart"/>
      <w:r w:rsidRPr="00B138E3">
        <w:rPr>
          <w:b w:val="0"/>
          <w:lang w:val="ru-RU"/>
        </w:rPr>
        <w:t>вимірюваний</w:t>
      </w:r>
      <w:proofErr w:type="spellEnd"/>
      <w:r w:rsidRPr="00B138E3">
        <w:rPr>
          <w:b w:val="0"/>
          <w:lang w:val="ru-RU"/>
        </w:rPr>
        <w:t xml:space="preserve"> характер </w:t>
      </w:r>
      <w:proofErr w:type="spellStart"/>
      <w:r w:rsidRPr="00B138E3">
        <w:rPr>
          <w:b w:val="0"/>
          <w:lang w:val="ru-RU"/>
        </w:rPr>
        <w:t>або</w:t>
      </w:r>
      <w:proofErr w:type="spellEnd"/>
      <w:r w:rsidRPr="00B138E3">
        <w:rPr>
          <w:b w:val="0"/>
          <w:lang w:val="ru-RU"/>
        </w:rPr>
        <w:t xml:space="preserve"> </w:t>
      </w:r>
      <w:proofErr w:type="spellStart"/>
      <w:r w:rsidRPr="00B138E3">
        <w:rPr>
          <w:b w:val="0"/>
          <w:lang w:val="ru-RU"/>
        </w:rPr>
        <w:t>піддаються</w:t>
      </w:r>
      <w:proofErr w:type="spellEnd"/>
      <w:r w:rsidRPr="00B138E3">
        <w:rPr>
          <w:b w:val="0"/>
          <w:lang w:val="ru-RU"/>
        </w:rPr>
        <w:t xml:space="preserve"> </w:t>
      </w:r>
      <w:proofErr w:type="spellStart"/>
      <w:r w:rsidRPr="00B138E3">
        <w:rPr>
          <w:b w:val="0"/>
          <w:lang w:val="ru-RU"/>
        </w:rPr>
        <w:t>суб</w:t>
      </w:r>
      <w:r w:rsidR="00345796">
        <w:rPr>
          <w:b w:val="0"/>
          <w:lang w:val="ru-RU"/>
        </w:rPr>
        <w:t>’</w:t>
      </w:r>
      <w:r w:rsidRPr="00B138E3">
        <w:rPr>
          <w:b w:val="0"/>
          <w:lang w:val="ru-RU"/>
        </w:rPr>
        <w:t>єктивній</w:t>
      </w:r>
      <w:proofErr w:type="spellEnd"/>
      <w:r w:rsidRPr="00B138E3">
        <w:rPr>
          <w:b w:val="0"/>
          <w:lang w:val="ru-RU"/>
        </w:rPr>
        <w:t xml:space="preserve"> </w:t>
      </w:r>
      <w:proofErr w:type="spellStart"/>
      <w:r w:rsidRPr="00B138E3">
        <w:rPr>
          <w:b w:val="0"/>
          <w:lang w:val="ru-RU"/>
        </w:rPr>
        <w:t>оцінці</w:t>
      </w:r>
      <w:proofErr w:type="spellEnd"/>
      <w:r w:rsidRPr="00B138E3">
        <w:rPr>
          <w:b w:val="0"/>
          <w:lang w:val="ru-RU"/>
        </w:rPr>
        <w:t xml:space="preserve"> (</w:t>
      </w:r>
      <w:proofErr w:type="spellStart"/>
      <w:r w:rsidRPr="00B138E3">
        <w:rPr>
          <w:b w:val="0"/>
          <w:lang w:val="ru-RU"/>
        </w:rPr>
        <w:t>наприклад</w:t>
      </w:r>
      <w:proofErr w:type="spellEnd"/>
      <w:r w:rsidRPr="00B138E3">
        <w:rPr>
          <w:b w:val="0"/>
          <w:lang w:val="ru-RU"/>
        </w:rPr>
        <w:t xml:space="preserve">, </w:t>
      </w:r>
      <w:proofErr w:type="spellStart"/>
      <w:r w:rsidRPr="00B138E3">
        <w:rPr>
          <w:b w:val="0"/>
          <w:lang w:val="ru-RU"/>
        </w:rPr>
        <w:t>відповідальність</w:t>
      </w:r>
      <w:proofErr w:type="spellEnd"/>
      <w:r w:rsidRPr="00B138E3">
        <w:rPr>
          <w:b w:val="0"/>
          <w:lang w:val="ru-RU"/>
        </w:rPr>
        <w:t xml:space="preserve"> за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чи</w:t>
      </w:r>
      <w:proofErr w:type="spellEnd"/>
      <w:r w:rsidRPr="00B138E3">
        <w:rPr>
          <w:b w:val="0"/>
          <w:lang w:val="ru-RU"/>
        </w:rPr>
        <w:t xml:space="preserve"> </w:t>
      </w:r>
      <w:proofErr w:type="spellStart"/>
      <w:r w:rsidRPr="00B138E3">
        <w:rPr>
          <w:b w:val="0"/>
          <w:lang w:val="ru-RU"/>
        </w:rPr>
        <w:t>міжособистісні</w:t>
      </w:r>
      <w:proofErr w:type="spellEnd"/>
      <w:r w:rsidRPr="00B138E3">
        <w:rPr>
          <w:b w:val="0"/>
          <w:lang w:val="ru-RU"/>
        </w:rPr>
        <w:t xml:space="preserve"> </w:t>
      </w:r>
      <w:proofErr w:type="spellStart"/>
      <w:r w:rsidRPr="00B138E3">
        <w:rPr>
          <w:b w:val="0"/>
          <w:lang w:val="ru-RU"/>
        </w:rPr>
        <w:t>відносини</w:t>
      </w:r>
      <w:proofErr w:type="spellEnd"/>
      <w:r w:rsidRPr="00B138E3">
        <w:rPr>
          <w:b w:val="0"/>
          <w:lang w:val="ru-RU"/>
        </w:rPr>
        <w:t xml:space="preserve">), не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статистично</w:t>
      </w:r>
      <w:proofErr w:type="spellEnd"/>
      <w:r w:rsidRPr="00B138E3">
        <w:rPr>
          <w:b w:val="0"/>
          <w:lang w:val="ru-RU"/>
        </w:rPr>
        <w:t xml:space="preserve"> </w:t>
      </w:r>
      <w:proofErr w:type="spellStart"/>
      <w:r w:rsidRPr="00B138E3">
        <w:rPr>
          <w:b w:val="0"/>
          <w:lang w:val="ru-RU"/>
        </w:rPr>
        <w:t>достовірного</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язку</w:t>
      </w:r>
      <w:proofErr w:type="spellEnd"/>
      <w:r w:rsidRPr="00B138E3">
        <w:rPr>
          <w:b w:val="0"/>
          <w:lang w:val="ru-RU"/>
        </w:rPr>
        <w:t xml:space="preserve"> з компонентом «контроль».</w:t>
      </w:r>
    </w:p>
    <w:p w14:paraId="2B5D7AC3" w14:textId="23D2A810"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Це</w:t>
      </w:r>
      <w:proofErr w:type="spellEnd"/>
      <w:r w:rsidRPr="00B138E3">
        <w:rPr>
          <w:b w:val="0"/>
          <w:lang w:val="ru-RU"/>
        </w:rPr>
        <w:t xml:space="preserve"> </w:t>
      </w:r>
      <w:proofErr w:type="spellStart"/>
      <w:r w:rsidRPr="00B138E3">
        <w:rPr>
          <w:b w:val="0"/>
          <w:lang w:val="ru-RU"/>
        </w:rPr>
        <w:t>може</w:t>
      </w:r>
      <w:proofErr w:type="spellEnd"/>
      <w:r w:rsidRPr="00B138E3">
        <w:rPr>
          <w:b w:val="0"/>
          <w:lang w:val="ru-RU"/>
        </w:rPr>
        <w:t xml:space="preserve"> бути </w:t>
      </w:r>
      <w:proofErr w:type="spellStart"/>
      <w:r w:rsidRPr="00B138E3">
        <w:rPr>
          <w:b w:val="0"/>
          <w:lang w:val="ru-RU"/>
        </w:rPr>
        <w:t>зумовлено</w:t>
      </w:r>
      <w:proofErr w:type="spellEnd"/>
      <w:r w:rsidRPr="00B138E3">
        <w:rPr>
          <w:b w:val="0"/>
          <w:lang w:val="ru-RU"/>
        </w:rPr>
        <w:t xml:space="preserve"> </w:t>
      </w:r>
      <w:proofErr w:type="spellStart"/>
      <w:r w:rsidRPr="00B138E3">
        <w:rPr>
          <w:b w:val="0"/>
          <w:lang w:val="ru-RU"/>
        </w:rPr>
        <w:t>труднощами</w:t>
      </w:r>
      <w:proofErr w:type="spellEnd"/>
      <w:r w:rsidRPr="00B138E3">
        <w:rPr>
          <w:b w:val="0"/>
          <w:lang w:val="ru-RU"/>
        </w:rPr>
        <w:t xml:space="preserve"> у </w:t>
      </w:r>
      <w:proofErr w:type="spellStart"/>
      <w:r w:rsidRPr="00B138E3">
        <w:rPr>
          <w:b w:val="0"/>
          <w:lang w:val="ru-RU"/>
        </w:rPr>
        <w:t>сприйнятті</w:t>
      </w:r>
      <w:proofErr w:type="spellEnd"/>
      <w:r w:rsidRPr="00B138E3">
        <w:rPr>
          <w:b w:val="0"/>
          <w:lang w:val="ru-RU"/>
        </w:rPr>
        <w:t xml:space="preserve"> </w:t>
      </w:r>
      <w:proofErr w:type="spellStart"/>
      <w:r w:rsidRPr="00B138E3">
        <w:rPr>
          <w:b w:val="0"/>
          <w:lang w:val="ru-RU"/>
        </w:rPr>
        <w:t>можливості</w:t>
      </w:r>
      <w:proofErr w:type="spellEnd"/>
      <w:r w:rsidRPr="00B138E3">
        <w:rPr>
          <w:b w:val="0"/>
          <w:lang w:val="ru-RU"/>
        </w:rPr>
        <w:t xml:space="preserve"> </w:t>
      </w:r>
      <w:proofErr w:type="spellStart"/>
      <w:r w:rsidRPr="00B138E3">
        <w:rPr>
          <w:b w:val="0"/>
          <w:lang w:val="ru-RU"/>
        </w:rPr>
        <w:t>ефективного</w:t>
      </w:r>
      <w:proofErr w:type="spellEnd"/>
      <w:r w:rsidRPr="00B138E3">
        <w:rPr>
          <w:b w:val="0"/>
          <w:lang w:val="ru-RU"/>
        </w:rPr>
        <w:t xml:space="preserve"> </w:t>
      </w:r>
      <w:proofErr w:type="spellStart"/>
      <w:r w:rsidRPr="00B138E3">
        <w:rPr>
          <w:b w:val="0"/>
          <w:lang w:val="ru-RU"/>
        </w:rPr>
        <w:t>впливу</w:t>
      </w:r>
      <w:proofErr w:type="spellEnd"/>
      <w:r w:rsidRPr="00B138E3">
        <w:rPr>
          <w:b w:val="0"/>
          <w:lang w:val="ru-RU"/>
        </w:rPr>
        <w:t xml:space="preserve"> на </w:t>
      </w:r>
      <w:proofErr w:type="spellStart"/>
      <w:r w:rsidRPr="00B138E3">
        <w:rPr>
          <w:b w:val="0"/>
          <w:lang w:val="ru-RU"/>
        </w:rPr>
        <w:t>зазначені</w:t>
      </w:r>
      <w:proofErr w:type="spellEnd"/>
      <w:r w:rsidRPr="00B138E3">
        <w:rPr>
          <w:b w:val="0"/>
          <w:lang w:val="ru-RU"/>
        </w:rPr>
        <w:t xml:space="preserve"> </w:t>
      </w:r>
      <w:proofErr w:type="spellStart"/>
      <w:r w:rsidRPr="00B138E3">
        <w:rPr>
          <w:b w:val="0"/>
          <w:lang w:val="ru-RU"/>
        </w:rPr>
        <w:t>сфери</w:t>
      </w:r>
      <w:proofErr w:type="spellEnd"/>
      <w:r w:rsidRPr="00B138E3">
        <w:rPr>
          <w:b w:val="0"/>
          <w:lang w:val="ru-RU"/>
        </w:rPr>
        <w:t xml:space="preserve"> через </w:t>
      </w:r>
      <w:proofErr w:type="spellStart"/>
      <w:r w:rsidRPr="00B138E3">
        <w:rPr>
          <w:b w:val="0"/>
          <w:lang w:val="ru-RU"/>
        </w:rPr>
        <w:t>складність</w:t>
      </w:r>
      <w:proofErr w:type="spellEnd"/>
      <w:r w:rsidRPr="00B138E3">
        <w:rPr>
          <w:b w:val="0"/>
          <w:lang w:val="ru-RU"/>
        </w:rPr>
        <w:t xml:space="preserve"> </w:t>
      </w:r>
      <w:proofErr w:type="spellStart"/>
      <w:r w:rsidRPr="00B138E3">
        <w:rPr>
          <w:b w:val="0"/>
          <w:lang w:val="ru-RU"/>
        </w:rPr>
        <w:t>оцінки</w:t>
      </w:r>
      <w:proofErr w:type="spellEnd"/>
      <w:r w:rsidRPr="00B138E3">
        <w:rPr>
          <w:b w:val="0"/>
          <w:lang w:val="ru-RU"/>
        </w:rPr>
        <w:t xml:space="preserve"> </w:t>
      </w:r>
      <w:proofErr w:type="spellStart"/>
      <w:r w:rsidRPr="00B138E3">
        <w:rPr>
          <w:b w:val="0"/>
          <w:lang w:val="ru-RU"/>
        </w:rPr>
        <w:t>їх</w:t>
      </w:r>
      <w:proofErr w:type="spellEnd"/>
      <w:r w:rsidRPr="00B138E3">
        <w:rPr>
          <w:b w:val="0"/>
          <w:lang w:val="ru-RU"/>
        </w:rPr>
        <w:t xml:space="preserve"> </w:t>
      </w:r>
      <w:proofErr w:type="spellStart"/>
      <w:r w:rsidRPr="00B138E3">
        <w:rPr>
          <w:b w:val="0"/>
          <w:lang w:val="ru-RU"/>
        </w:rPr>
        <w:t>результативності</w:t>
      </w:r>
      <w:proofErr w:type="spellEnd"/>
      <w:r w:rsidRPr="00B138E3">
        <w:rPr>
          <w:b w:val="0"/>
          <w:lang w:val="ru-RU"/>
        </w:rPr>
        <w:t>.</w:t>
      </w:r>
    </w:p>
    <w:p w14:paraId="3C3B59BD" w14:textId="77777777" w:rsidR="00B138E3" w:rsidRPr="00D861CC" w:rsidRDefault="00B138E3" w:rsidP="00D861CC">
      <w:pPr>
        <w:pStyle w:val="af1"/>
        <w:spacing w:line="240" w:lineRule="auto"/>
        <w:ind w:firstLine="709"/>
        <w:contextualSpacing/>
        <w:jc w:val="both"/>
        <w:rPr>
          <w:lang w:val="ru-RU"/>
        </w:rPr>
      </w:pPr>
      <w:proofErr w:type="spellStart"/>
      <w:r w:rsidRPr="00D861CC">
        <w:rPr>
          <w:lang w:val="ru-RU"/>
        </w:rPr>
        <w:t>Прийняття</w:t>
      </w:r>
      <w:proofErr w:type="spellEnd"/>
      <w:r w:rsidRPr="00D861CC">
        <w:rPr>
          <w:lang w:val="ru-RU"/>
        </w:rPr>
        <w:t xml:space="preserve"> </w:t>
      </w:r>
      <w:proofErr w:type="spellStart"/>
      <w:r w:rsidRPr="00D861CC">
        <w:rPr>
          <w:lang w:val="ru-RU"/>
        </w:rPr>
        <w:t>ризику</w:t>
      </w:r>
      <w:proofErr w:type="spellEnd"/>
      <w:r w:rsidRPr="00D861CC">
        <w:rPr>
          <w:lang w:val="ru-RU"/>
        </w:rPr>
        <w:t xml:space="preserve"> як </w:t>
      </w:r>
      <w:proofErr w:type="spellStart"/>
      <w:r w:rsidRPr="00D861CC">
        <w:rPr>
          <w:lang w:val="ru-RU"/>
        </w:rPr>
        <w:t>особливий</w:t>
      </w:r>
      <w:proofErr w:type="spellEnd"/>
      <w:r w:rsidRPr="00D861CC">
        <w:rPr>
          <w:lang w:val="ru-RU"/>
        </w:rPr>
        <w:t xml:space="preserve"> аспект </w:t>
      </w:r>
      <w:proofErr w:type="spellStart"/>
      <w:r w:rsidRPr="00D861CC">
        <w:rPr>
          <w:lang w:val="ru-RU"/>
        </w:rPr>
        <w:t>життєстійкості</w:t>
      </w:r>
      <w:proofErr w:type="spellEnd"/>
    </w:p>
    <w:p w14:paraId="1974AB75" w14:textId="7A671A9E" w:rsidR="00B138E3" w:rsidRPr="00B138E3" w:rsidRDefault="00B138E3" w:rsidP="00D861CC">
      <w:pPr>
        <w:pStyle w:val="af1"/>
        <w:spacing w:line="240" w:lineRule="auto"/>
        <w:ind w:firstLine="709"/>
        <w:contextualSpacing/>
        <w:jc w:val="both"/>
        <w:rPr>
          <w:b w:val="0"/>
          <w:lang w:val="ru-RU"/>
        </w:rPr>
      </w:pPr>
      <w:r w:rsidRPr="00B138E3">
        <w:rPr>
          <w:b w:val="0"/>
          <w:lang w:val="ru-RU"/>
        </w:rPr>
        <w:t>Компонент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w:t>
      </w:r>
      <w:proofErr w:type="spellStart"/>
      <w:r w:rsidRPr="00B138E3">
        <w:rPr>
          <w:b w:val="0"/>
          <w:lang w:val="ru-RU"/>
        </w:rPr>
        <w:t>має</w:t>
      </w:r>
      <w:proofErr w:type="spellEnd"/>
      <w:r w:rsidRPr="00B138E3">
        <w:rPr>
          <w:b w:val="0"/>
          <w:lang w:val="ru-RU"/>
        </w:rPr>
        <w:t xml:space="preserve"> </w:t>
      </w:r>
      <w:proofErr w:type="spellStart"/>
      <w:r w:rsidRPr="00B138E3">
        <w:rPr>
          <w:b w:val="0"/>
          <w:lang w:val="ru-RU"/>
        </w:rPr>
        <w:t>найбільш</w:t>
      </w:r>
      <w:proofErr w:type="spellEnd"/>
      <w:r w:rsidRPr="00B138E3">
        <w:rPr>
          <w:b w:val="0"/>
          <w:lang w:val="ru-RU"/>
        </w:rPr>
        <w:t xml:space="preserve"> </w:t>
      </w:r>
      <w:proofErr w:type="spellStart"/>
      <w:r w:rsidRPr="00B138E3">
        <w:rPr>
          <w:b w:val="0"/>
          <w:lang w:val="ru-RU"/>
        </w:rPr>
        <w:t>вузьке</w:t>
      </w:r>
      <w:proofErr w:type="spellEnd"/>
      <w:r w:rsidRPr="00B138E3">
        <w:rPr>
          <w:b w:val="0"/>
          <w:lang w:val="ru-RU"/>
        </w:rPr>
        <w:t xml:space="preserve"> коло </w:t>
      </w:r>
      <w:proofErr w:type="spellStart"/>
      <w:r w:rsidRPr="00B138E3">
        <w:rPr>
          <w:b w:val="0"/>
          <w:lang w:val="ru-RU"/>
        </w:rPr>
        <w:t>зв</w:t>
      </w:r>
      <w:r w:rsidR="00345796">
        <w:rPr>
          <w:b w:val="0"/>
          <w:lang w:val="ru-RU"/>
        </w:rPr>
        <w:t>’</w:t>
      </w:r>
      <w:r w:rsidRPr="00B138E3">
        <w:rPr>
          <w:b w:val="0"/>
          <w:lang w:val="ru-RU"/>
        </w:rPr>
        <w:t>язків</w:t>
      </w:r>
      <w:proofErr w:type="spellEnd"/>
      <w:r w:rsidRPr="00B138E3">
        <w:rPr>
          <w:b w:val="0"/>
          <w:lang w:val="ru-RU"/>
        </w:rPr>
        <w:t xml:space="preserve"> </w:t>
      </w:r>
      <w:proofErr w:type="spellStart"/>
      <w:r w:rsidRPr="00B138E3">
        <w:rPr>
          <w:b w:val="0"/>
          <w:lang w:val="ru-RU"/>
        </w:rPr>
        <w:t>він</w:t>
      </w:r>
      <w:proofErr w:type="spellEnd"/>
      <w:r w:rsidRPr="00B138E3">
        <w:rPr>
          <w:b w:val="0"/>
          <w:lang w:val="ru-RU"/>
        </w:rPr>
        <w:t xml:space="preserve"> </w:t>
      </w:r>
      <w:proofErr w:type="spellStart"/>
      <w:r w:rsidRPr="00B138E3">
        <w:rPr>
          <w:b w:val="0"/>
          <w:lang w:val="ru-RU"/>
        </w:rPr>
        <w:t>асоціюється</w:t>
      </w:r>
      <w:proofErr w:type="spellEnd"/>
      <w:r w:rsidRPr="00B138E3">
        <w:rPr>
          <w:b w:val="0"/>
          <w:lang w:val="ru-RU"/>
        </w:rPr>
        <w:t xml:space="preserve"> </w:t>
      </w:r>
      <w:proofErr w:type="spellStart"/>
      <w:r w:rsidRPr="00B138E3">
        <w:rPr>
          <w:b w:val="0"/>
          <w:lang w:val="ru-RU"/>
        </w:rPr>
        <w:t>лише</w:t>
      </w:r>
      <w:proofErr w:type="spellEnd"/>
      <w:r w:rsidRPr="00B138E3">
        <w:rPr>
          <w:b w:val="0"/>
          <w:lang w:val="ru-RU"/>
        </w:rPr>
        <w:t xml:space="preserve"> з </w:t>
      </w:r>
      <w:proofErr w:type="spellStart"/>
      <w:r w:rsidRPr="00B138E3">
        <w:rPr>
          <w:b w:val="0"/>
          <w:lang w:val="ru-RU"/>
        </w:rPr>
        <w:t>двома</w:t>
      </w:r>
      <w:proofErr w:type="spellEnd"/>
      <w:r w:rsidRPr="00B138E3">
        <w:rPr>
          <w:b w:val="0"/>
          <w:lang w:val="ru-RU"/>
        </w:rPr>
        <w:t xml:space="preserve"> </w:t>
      </w:r>
      <w:proofErr w:type="spellStart"/>
      <w:r w:rsidRPr="00B138E3">
        <w:rPr>
          <w:b w:val="0"/>
          <w:lang w:val="ru-RU"/>
        </w:rPr>
        <w:t>складовими</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ЗСЖ:</w:t>
      </w:r>
    </w:p>
    <w:p w14:paraId="2BE26565" w14:textId="77777777" w:rsidR="00B138E3" w:rsidRPr="00B138E3" w:rsidRDefault="00B138E3" w:rsidP="00C25437">
      <w:pPr>
        <w:pStyle w:val="af1"/>
        <w:numPr>
          <w:ilvl w:val="0"/>
          <w:numId w:val="114"/>
        </w:numPr>
        <w:spacing w:line="240" w:lineRule="auto"/>
        <w:contextualSpacing/>
        <w:jc w:val="both"/>
        <w:rPr>
          <w:b w:val="0"/>
          <w:lang w:val="ru-RU"/>
        </w:rPr>
      </w:pPr>
      <w:proofErr w:type="spellStart"/>
      <w:r w:rsidRPr="00B138E3">
        <w:rPr>
          <w:b w:val="0"/>
          <w:lang w:val="ru-RU"/>
        </w:rPr>
        <w:t>внутрішнім</w:t>
      </w:r>
      <w:proofErr w:type="spellEnd"/>
      <w:r w:rsidRPr="00B138E3">
        <w:rPr>
          <w:b w:val="0"/>
          <w:lang w:val="ru-RU"/>
        </w:rPr>
        <w:t xml:space="preserve"> </w:t>
      </w:r>
      <w:proofErr w:type="spellStart"/>
      <w:r w:rsidRPr="00B138E3">
        <w:rPr>
          <w:b w:val="0"/>
          <w:lang w:val="ru-RU"/>
        </w:rPr>
        <w:t>зростанням</w:t>
      </w:r>
      <w:proofErr w:type="spellEnd"/>
    </w:p>
    <w:p w14:paraId="2758AEE2" w14:textId="77777777" w:rsidR="00B138E3" w:rsidRPr="00B138E3" w:rsidRDefault="00B138E3" w:rsidP="00C25437">
      <w:pPr>
        <w:pStyle w:val="af1"/>
        <w:numPr>
          <w:ilvl w:val="0"/>
          <w:numId w:val="114"/>
        </w:numPr>
        <w:spacing w:line="240" w:lineRule="auto"/>
        <w:contextualSpacing/>
        <w:jc w:val="both"/>
        <w:rPr>
          <w:b w:val="0"/>
          <w:lang w:val="ru-RU"/>
        </w:rPr>
      </w:pPr>
      <w:r w:rsidRPr="00B138E3">
        <w:rPr>
          <w:b w:val="0"/>
          <w:lang w:val="ru-RU"/>
        </w:rPr>
        <w:t xml:space="preserve">та </w:t>
      </w:r>
      <w:proofErr w:type="spellStart"/>
      <w:r w:rsidRPr="00B138E3">
        <w:rPr>
          <w:b w:val="0"/>
          <w:lang w:val="ru-RU"/>
        </w:rPr>
        <w:t>міжособистісними</w:t>
      </w:r>
      <w:proofErr w:type="spellEnd"/>
      <w:r w:rsidRPr="00B138E3">
        <w:rPr>
          <w:b w:val="0"/>
          <w:lang w:val="ru-RU"/>
        </w:rPr>
        <w:t xml:space="preserve"> </w:t>
      </w:r>
      <w:proofErr w:type="spellStart"/>
      <w:r w:rsidRPr="00B138E3">
        <w:rPr>
          <w:b w:val="0"/>
          <w:lang w:val="ru-RU"/>
        </w:rPr>
        <w:t>відносинами</w:t>
      </w:r>
      <w:proofErr w:type="spellEnd"/>
      <w:r w:rsidRPr="00B138E3">
        <w:rPr>
          <w:b w:val="0"/>
          <w:lang w:val="ru-RU"/>
        </w:rPr>
        <w:t>.</w:t>
      </w:r>
    </w:p>
    <w:p w14:paraId="13FDA6B1" w14:textId="70396D3F"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Цей</w:t>
      </w:r>
      <w:proofErr w:type="spellEnd"/>
      <w:r w:rsidRPr="00B138E3">
        <w:rPr>
          <w:b w:val="0"/>
          <w:lang w:val="ru-RU"/>
        </w:rPr>
        <w:t xml:space="preserve"> компонент </w:t>
      </w:r>
      <w:proofErr w:type="spellStart"/>
      <w:r w:rsidRPr="00B138E3">
        <w:rPr>
          <w:b w:val="0"/>
          <w:lang w:val="ru-RU"/>
        </w:rPr>
        <w:t>життєстійкості</w:t>
      </w:r>
      <w:proofErr w:type="spellEnd"/>
      <w:r w:rsidRPr="00B138E3">
        <w:rPr>
          <w:b w:val="0"/>
          <w:lang w:val="ru-RU"/>
        </w:rPr>
        <w:t xml:space="preserve"> </w:t>
      </w:r>
      <w:proofErr w:type="spellStart"/>
      <w:r w:rsidRPr="00B138E3">
        <w:rPr>
          <w:b w:val="0"/>
          <w:lang w:val="ru-RU"/>
        </w:rPr>
        <w:t>характеризується</w:t>
      </w:r>
      <w:proofErr w:type="spellEnd"/>
      <w:r w:rsidRPr="00B138E3">
        <w:rPr>
          <w:b w:val="0"/>
          <w:lang w:val="ru-RU"/>
        </w:rPr>
        <w:t xml:space="preserve"> </w:t>
      </w:r>
      <w:proofErr w:type="spellStart"/>
      <w:r w:rsidRPr="00B138E3">
        <w:rPr>
          <w:b w:val="0"/>
          <w:lang w:val="ru-RU"/>
        </w:rPr>
        <w:t>установкою</w:t>
      </w:r>
      <w:proofErr w:type="spellEnd"/>
      <w:r w:rsidRPr="00B138E3">
        <w:rPr>
          <w:b w:val="0"/>
          <w:lang w:val="ru-RU"/>
        </w:rPr>
        <w:t xml:space="preserve"> на </w:t>
      </w:r>
      <w:proofErr w:type="spellStart"/>
      <w:r w:rsidRPr="00B138E3">
        <w:rPr>
          <w:b w:val="0"/>
          <w:lang w:val="ru-RU"/>
        </w:rPr>
        <w:t>сприйняття</w:t>
      </w:r>
      <w:proofErr w:type="spellEnd"/>
      <w:r w:rsidRPr="00B138E3">
        <w:rPr>
          <w:b w:val="0"/>
          <w:lang w:val="ru-RU"/>
        </w:rPr>
        <w:t xml:space="preserve"> будь-</w:t>
      </w:r>
      <w:proofErr w:type="spellStart"/>
      <w:r w:rsidRPr="00B138E3">
        <w:rPr>
          <w:b w:val="0"/>
          <w:lang w:val="ru-RU"/>
        </w:rPr>
        <w:t>якої</w:t>
      </w:r>
      <w:proofErr w:type="spellEnd"/>
      <w:r w:rsidRPr="00B138E3">
        <w:rPr>
          <w:b w:val="0"/>
          <w:lang w:val="ru-RU"/>
        </w:rPr>
        <w:t xml:space="preserve"> </w:t>
      </w:r>
      <w:proofErr w:type="spellStart"/>
      <w:r w:rsidRPr="00B138E3">
        <w:rPr>
          <w:b w:val="0"/>
          <w:lang w:val="ru-RU"/>
        </w:rPr>
        <w:t>ситуації</w:t>
      </w:r>
      <w:proofErr w:type="spellEnd"/>
      <w:r w:rsidRPr="00B138E3">
        <w:rPr>
          <w:b w:val="0"/>
          <w:lang w:val="ru-RU"/>
        </w:rPr>
        <w:t xml:space="preserve"> як </w:t>
      </w:r>
      <w:proofErr w:type="spellStart"/>
      <w:r w:rsidRPr="00B138E3">
        <w:rPr>
          <w:b w:val="0"/>
          <w:lang w:val="ru-RU"/>
        </w:rPr>
        <w:t>потенційної</w:t>
      </w:r>
      <w:proofErr w:type="spellEnd"/>
      <w:r w:rsidRPr="00B138E3">
        <w:rPr>
          <w:b w:val="0"/>
          <w:lang w:val="ru-RU"/>
        </w:rPr>
        <w:t xml:space="preserve"> </w:t>
      </w:r>
      <w:proofErr w:type="spellStart"/>
      <w:r w:rsidRPr="00B138E3">
        <w:rPr>
          <w:b w:val="0"/>
          <w:lang w:val="ru-RU"/>
        </w:rPr>
        <w:t>можливості</w:t>
      </w:r>
      <w:proofErr w:type="spellEnd"/>
      <w:r w:rsidRPr="00B138E3">
        <w:rPr>
          <w:b w:val="0"/>
          <w:lang w:val="ru-RU"/>
        </w:rPr>
        <w:t xml:space="preserve"> для </w:t>
      </w:r>
      <w:proofErr w:type="spellStart"/>
      <w:r w:rsidRPr="00B138E3">
        <w:rPr>
          <w:b w:val="0"/>
          <w:lang w:val="ru-RU"/>
        </w:rPr>
        <w:t>саморозвитку</w:t>
      </w:r>
      <w:proofErr w:type="spellEnd"/>
      <w:r w:rsidRPr="00B138E3">
        <w:rPr>
          <w:b w:val="0"/>
          <w:lang w:val="ru-RU"/>
        </w:rPr>
        <w:t xml:space="preserve">, </w:t>
      </w:r>
      <w:proofErr w:type="spellStart"/>
      <w:r w:rsidRPr="00B138E3">
        <w:rPr>
          <w:b w:val="0"/>
          <w:lang w:val="ru-RU"/>
        </w:rPr>
        <w:t>незалежно</w:t>
      </w:r>
      <w:proofErr w:type="spellEnd"/>
      <w:r w:rsidRPr="00B138E3">
        <w:rPr>
          <w:b w:val="0"/>
          <w:lang w:val="ru-RU"/>
        </w:rPr>
        <w:t xml:space="preserve"> </w:t>
      </w:r>
      <w:proofErr w:type="spellStart"/>
      <w:r w:rsidRPr="00B138E3">
        <w:rPr>
          <w:b w:val="0"/>
          <w:lang w:val="ru-RU"/>
        </w:rPr>
        <w:t>від</w:t>
      </w:r>
      <w:proofErr w:type="spellEnd"/>
      <w:r w:rsidRPr="00B138E3">
        <w:rPr>
          <w:b w:val="0"/>
          <w:lang w:val="ru-RU"/>
        </w:rPr>
        <w:t xml:space="preserve"> </w:t>
      </w:r>
      <w:proofErr w:type="spellStart"/>
      <w:r w:rsidRPr="00B138E3">
        <w:rPr>
          <w:b w:val="0"/>
          <w:lang w:val="ru-RU"/>
        </w:rPr>
        <w:t>ризиків</w:t>
      </w:r>
      <w:proofErr w:type="spellEnd"/>
      <w:r w:rsidRPr="00B138E3">
        <w:rPr>
          <w:b w:val="0"/>
          <w:lang w:val="ru-RU"/>
        </w:rPr>
        <w:t xml:space="preserve"> </w:t>
      </w:r>
      <w:proofErr w:type="spellStart"/>
      <w:r w:rsidRPr="00B138E3">
        <w:rPr>
          <w:b w:val="0"/>
          <w:lang w:val="ru-RU"/>
        </w:rPr>
        <w:t>або</w:t>
      </w:r>
      <w:proofErr w:type="spellEnd"/>
      <w:r w:rsidRPr="00B138E3">
        <w:rPr>
          <w:b w:val="0"/>
          <w:lang w:val="ru-RU"/>
        </w:rPr>
        <w:t xml:space="preserve"> </w:t>
      </w:r>
      <w:proofErr w:type="spellStart"/>
      <w:r w:rsidRPr="00B138E3">
        <w:rPr>
          <w:b w:val="0"/>
          <w:lang w:val="ru-RU"/>
        </w:rPr>
        <w:t>відсутності</w:t>
      </w:r>
      <w:proofErr w:type="spellEnd"/>
      <w:r w:rsidRPr="00B138E3">
        <w:rPr>
          <w:b w:val="0"/>
          <w:lang w:val="ru-RU"/>
        </w:rPr>
        <w:t xml:space="preserve"> </w:t>
      </w:r>
      <w:proofErr w:type="spellStart"/>
      <w:r w:rsidRPr="00B138E3">
        <w:rPr>
          <w:b w:val="0"/>
          <w:lang w:val="ru-RU"/>
        </w:rPr>
        <w:t>гарантій</w:t>
      </w:r>
      <w:proofErr w:type="spellEnd"/>
      <w:r w:rsidRPr="00B138E3">
        <w:rPr>
          <w:b w:val="0"/>
          <w:lang w:val="ru-RU"/>
        </w:rPr>
        <w:t xml:space="preserve"> </w:t>
      </w:r>
      <w:proofErr w:type="spellStart"/>
      <w:r w:rsidRPr="00B138E3">
        <w:rPr>
          <w:b w:val="0"/>
          <w:lang w:val="ru-RU"/>
        </w:rPr>
        <w:t>успіху</w:t>
      </w:r>
      <w:proofErr w:type="spellEnd"/>
      <w:r w:rsidRPr="00B138E3">
        <w:rPr>
          <w:b w:val="0"/>
          <w:lang w:val="ru-RU"/>
        </w:rPr>
        <w:t xml:space="preserve">. Людина, </w:t>
      </w:r>
      <w:proofErr w:type="spellStart"/>
      <w:r w:rsidRPr="00B138E3">
        <w:rPr>
          <w:b w:val="0"/>
          <w:lang w:val="ru-RU"/>
        </w:rPr>
        <w:t>схильна</w:t>
      </w:r>
      <w:proofErr w:type="spellEnd"/>
      <w:r w:rsidRPr="00B138E3">
        <w:rPr>
          <w:b w:val="0"/>
          <w:lang w:val="ru-RU"/>
        </w:rPr>
        <w:t xml:space="preserve"> до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готова </w:t>
      </w:r>
      <w:proofErr w:type="spellStart"/>
      <w:r w:rsidRPr="00B138E3">
        <w:rPr>
          <w:b w:val="0"/>
          <w:lang w:val="ru-RU"/>
        </w:rPr>
        <w:t>діяти</w:t>
      </w:r>
      <w:proofErr w:type="spellEnd"/>
      <w:r w:rsidRPr="00B138E3">
        <w:rPr>
          <w:b w:val="0"/>
          <w:lang w:val="ru-RU"/>
        </w:rPr>
        <w:t xml:space="preserve"> у </w:t>
      </w:r>
      <w:proofErr w:type="spellStart"/>
      <w:r w:rsidRPr="00B138E3">
        <w:rPr>
          <w:b w:val="0"/>
          <w:lang w:val="ru-RU"/>
        </w:rPr>
        <w:t>невизначених</w:t>
      </w:r>
      <w:proofErr w:type="spellEnd"/>
      <w:r w:rsidRPr="00B138E3">
        <w:rPr>
          <w:b w:val="0"/>
          <w:lang w:val="ru-RU"/>
        </w:rPr>
        <w:t xml:space="preserve"> </w:t>
      </w:r>
      <w:proofErr w:type="spellStart"/>
      <w:r w:rsidRPr="00B138E3">
        <w:rPr>
          <w:b w:val="0"/>
          <w:lang w:val="ru-RU"/>
        </w:rPr>
        <w:t>обставинах</w:t>
      </w:r>
      <w:proofErr w:type="spellEnd"/>
      <w:r w:rsidRPr="00B138E3">
        <w:rPr>
          <w:b w:val="0"/>
          <w:lang w:val="ru-RU"/>
        </w:rPr>
        <w:t xml:space="preserve">, </w:t>
      </w:r>
      <w:proofErr w:type="spellStart"/>
      <w:r w:rsidRPr="00B138E3">
        <w:rPr>
          <w:b w:val="0"/>
          <w:lang w:val="ru-RU"/>
        </w:rPr>
        <w:t>сприймаючи</w:t>
      </w:r>
      <w:proofErr w:type="spellEnd"/>
      <w:r w:rsidRPr="00B138E3">
        <w:rPr>
          <w:b w:val="0"/>
          <w:lang w:val="ru-RU"/>
        </w:rPr>
        <w:t xml:space="preserve"> </w:t>
      </w:r>
      <w:proofErr w:type="spellStart"/>
      <w:r w:rsidRPr="00B138E3">
        <w:rPr>
          <w:b w:val="0"/>
          <w:lang w:val="ru-RU"/>
        </w:rPr>
        <w:t>виклики</w:t>
      </w:r>
      <w:proofErr w:type="spellEnd"/>
      <w:r w:rsidRPr="00B138E3">
        <w:rPr>
          <w:b w:val="0"/>
          <w:lang w:val="ru-RU"/>
        </w:rPr>
        <w:t xml:space="preserve"> як шанс на </w:t>
      </w:r>
      <w:proofErr w:type="spellStart"/>
      <w:r w:rsidRPr="00B138E3">
        <w:rPr>
          <w:b w:val="0"/>
          <w:lang w:val="ru-RU"/>
        </w:rPr>
        <w:t>збагачення</w:t>
      </w:r>
      <w:proofErr w:type="spellEnd"/>
      <w:r w:rsidRPr="00B138E3">
        <w:rPr>
          <w:b w:val="0"/>
          <w:lang w:val="ru-RU"/>
        </w:rPr>
        <w:t xml:space="preserve"> </w:t>
      </w:r>
      <w:proofErr w:type="spellStart"/>
      <w:r w:rsidRPr="00B138E3">
        <w:rPr>
          <w:b w:val="0"/>
          <w:lang w:val="ru-RU"/>
        </w:rPr>
        <w:t>досвіду</w:t>
      </w:r>
      <w:proofErr w:type="spellEnd"/>
      <w:r w:rsidRPr="00B138E3">
        <w:rPr>
          <w:b w:val="0"/>
          <w:lang w:val="ru-RU"/>
        </w:rPr>
        <w:t xml:space="preserve">. У такому </w:t>
      </w:r>
      <w:proofErr w:type="spellStart"/>
      <w:r w:rsidRPr="00B138E3">
        <w:rPr>
          <w:b w:val="0"/>
          <w:lang w:val="ru-RU"/>
        </w:rPr>
        <w:t>контексті</w:t>
      </w:r>
      <w:proofErr w:type="spellEnd"/>
      <w:r w:rsidRPr="00B138E3">
        <w:rPr>
          <w:b w:val="0"/>
          <w:lang w:val="ru-RU"/>
        </w:rPr>
        <w:t xml:space="preserve"> </w:t>
      </w:r>
      <w:proofErr w:type="spellStart"/>
      <w:r w:rsidRPr="00B138E3">
        <w:rPr>
          <w:b w:val="0"/>
          <w:lang w:val="ru-RU"/>
        </w:rPr>
        <w:t>саме</w:t>
      </w:r>
      <w:proofErr w:type="spellEnd"/>
      <w:r w:rsidRPr="00B138E3">
        <w:rPr>
          <w:b w:val="0"/>
          <w:lang w:val="ru-RU"/>
        </w:rPr>
        <w:t xml:space="preserve"> </w:t>
      </w:r>
      <w:proofErr w:type="spellStart"/>
      <w:r w:rsidRPr="00B138E3">
        <w:rPr>
          <w:b w:val="0"/>
          <w:lang w:val="ru-RU"/>
        </w:rPr>
        <w:t>внутрішнє</w:t>
      </w:r>
      <w:proofErr w:type="spellEnd"/>
      <w:r w:rsidRPr="00B138E3">
        <w:rPr>
          <w:b w:val="0"/>
          <w:lang w:val="ru-RU"/>
        </w:rPr>
        <w:t xml:space="preserve"> </w:t>
      </w:r>
      <w:proofErr w:type="spellStart"/>
      <w:r w:rsidRPr="00B138E3">
        <w:rPr>
          <w:b w:val="0"/>
          <w:lang w:val="ru-RU"/>
        </w:rPr>
        <w:t>зростання</w:t>
      </w:r>
      <w:proofErr w:type="spellEnd"/>
      <w:r w:rsidRPr="00B138E3">
        <w:rPr>
          <w:b w:val="0"/>
          <w:lang w:val="ru-RU"/>
        </w:rPr>
        <w:t xml:space="preserve"> (</w:t>
      </w:r>
      <w:proofErr w:type="spellStart"/>
      <w:r w:rsidRPr="00B138E3">
        <w:rPr>
          <w:b w:val="0"/>
          <w:lang w:val="ru-RU"/>
        </w:rPr>
        <w:t>розвиток</w:t>
      </w:r>
      <w:proofErr w:type="spellEnd"/>
      <w:r w:rsidRPr="00B138E3">
        <w:rPr>
          <w:b w:val="0"/>
          <w:lang w:val="ru-RU"/>
        </w:rPr>
        <w:t xml:space="preserve"> </w:t>
      </w:r>
      <w:proofErr w:type="spellStart"/>
      <w:r w:rsidRPr="00B138E3">
        <w:rPr>
          <w:b w:val="0"/>
          <w:lang w:val="ru-RU"/>
        </w:rPr>
        <w:t>особистісного</w:t>
      </w:r>
      <w:proofErr w:type="spellEnd"/>
      <w:r w:rsidRPr="00B138E3">
        <w:rPr>
          <w:b w:val="0"/>
          <w:lang w:val="ru-RU"/>
        </w:rPr>
        <w:t xml:space="preserve"> </w:t>
      </w:r>
      <w:proofErr w:type="spellStart"/>
      <w:r w:rsidRPr="00B138E3">
        <w:rPr>
          <w:b w:val="0"/>
          <w:lang w:val="ru-RU"/>
        </w:rPr>
        <w:t>потенціалу</w:t>
      </w:r>
      <w:proofErr w:type="spellEnd"/>
      <w:r w:rsidRPr="00B138E3">
        <w:rPr>
          <w:b w:val="0"/>
          <w:lang w:val="ru-RU"/>
        </w:rPr>
        <w:t xml:space="preserve">) та </w:t>
      </w:r>
      <w:proofErr w:type="spellStart"/>
      <w:r w:rsidRPr="00B138E3">
        <w:rPr>
          <w:b w:val="0"/>
          <w:lang w:val="ru-RU"/>
        </w:rPr>
        <w:t>міжособистісна</w:t>
      </w:r>
      <w:proofErr w:type="spellEnd"/>
      <w:r w:rsidRPr="00B138E3">
        <w:rPr>
          <w:b w:val="0"/>
          <w:lang w:val="ru-RU"/>
        </w:rPr>
        <w:t xml:space="preserve"> </w:t>
      </w:r>
      <w:proofErr w:type="spellStart"/>
      <w:r w:rsidRPr="00B138E3">
        <w:rPr>
          <w:b w:val="0"/>
          <w:lang w:val="ru-RU"/>
        </w:rPr>
        <w:t>взаємодія</w:t>
      </w:r>
      <w:proofErr w:type="spellEnd"/>
      <w:r w:rsidRPr="00B138E3">
        <w:rPr>
          <w:b w:val="0"/>
          <w:lang w:val="ru-RU"/>
        </w:rPr>
        <w:t xml:space="preserve"> (як </w:t>
      </w:r>
      <w:proofErr w:type="spellStart"/>
      <w:r w:rsidRPr="00B138E3">
        <w:rPr>
          <w:b w:val="0"/>
          <w:lang w:val="ru-RU"/>
        </w:rPr>
        <w:t>соціальна</w:t>
      </w:r>
      <w:proofErr w:type="spellEnd"/>
      <w:r w:rsidRPr="00B138E3">
        <w:rPr>
          <w:b w:val="0"/>
          <w:lang w:val="ru-RU"/>
        </w:rPr>
        <w:t xml:space="preserve"> </w:t>
      </w:r>
      <w:proofErr w:type="spellStart"/>
      <w:r w:rsidRPr="00B138E3">
        <w:rPr>
          <w:b w:val="0"/>
          <w:lang w:val="ru-RU"/>
        </w:rPr>
        <w:t>динаміка</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передбачає</w:t>
      </w:r>
      <w:proofErr w:type="spellEnd"/>
      <w:r w:rsidRPr="00B138E3">
        <w:rPr>
          <w:b w:val="0"/>
          <w:lang w:val="ru-RU"/>
        </w:rPr>
        <w:t xml:space="preserve"> </w:t>
      </w:r>
      <w:proofErr w:type="spellStart"/>
      <w:r w:rsidRPr="00B138E3">
        <w:rPr>
          <w:b w:val="0"/>
          <w:lang w:val="ru-RU"/>
        </w:rPr>
        <w:t>відкритість</w:t>
      </w:r>
      <w:proofErr w:type="spellEnd"/>
      <w:r w:rsidRPr="00B138E3">
        <w:rPr>
          <w:b w:val="0"/>
          <w:lang w:val="ru-RU"/>
        </w:rPr>
        <w:t xml:space="preserve"> до нового) </w:t>
      </w:r>
      <w:proofErr w:type="spellStart"/>
      <w:r w:rsidRPr="00B138E3">
        <w:rPr>
          <w:b w:val="0"/>
          <w:lang w:val="ru-RU"/>
        </w:rPr>
        <w:t>виявляються</w:t>
      </w:r>
      <w:proofErr w:type="spellEnd"/>
      <w:r w:rsidRPr="00B138E3">
        <w:rPr>
          <w:b w:val="0"/>
          <w:lang w:val="ru-RU"/>
        </w:rPr>
        <w:t xml:space="preserve"> </w:t>
      </w:r>
      <w:proofErr w:type="spellStart"/>
      <w:r w:rsidRPr="00B138E3">
        <w:rPr>
          <w:b w:val="0"/>
          <w:lang w:val="ru-RU"/>
        </w:rPr>
        <w:t>найбільш</w:t>
      </w:r>
      <w:proofErr w:type="spellEnd"/>
      <w:r w:rsidRPr="00B138E3">
        <w:rPr>
          <w:b w:val="0"/>
          <w:lang w:val="ru-RU"/>
        </w:rPr>
        <w:t xml:space="preserve"> </w:t>
      </w:r>
      <w:proofErr w:type="spellStart"/>
      <w:r w:rsidRPr="00B138E3">
        <w:rPr>
          <w:b w:val="0"/>
          <w:lang w:val="ru-RU"/>
        </w:rPr>
        <w:t>релевантними</w:t>
      </w:r>
      <w:proofErr w:type="spellEnd"/>
      <w:r w:rsidRPr="00B138E3">
        <w:rPr>
          <w:b w:val="0"/>
          <w:lang w:val="ru-RU"/>
        </w:rPr>
        <w:t xml:space="preserve"> сферами, у </w:t>
      </w:r>
      <w:proofErr w:type="spellStart"/>
      <w:r w:rsidRPr="00B138E3">
        <w:rPr>
          <w:b w:val="0"/>
          <w:lang w:val="ru-RU"/>
        </w:rPr>
        <w:t>яких</w:t>
      </w:r>
      <w:proofErr w:type="spellEnd"/>
      <w:r w:rsidRPr="00B138E3">
        <w:rPr>
          <w:b w:val="0"/>
          <w:lang w:val="ru-RU"/>
        </w:rPr>
        <w:t xml:space="preserve"> </w:t>
      </w:r>
      <w:proofErr w:type="spellStart"/>
      <w:r w:rsidRPr="00B138E3">
        <w:rPr>
          <w:b w:val="0"/>
          <w:lang w:val="ru-RU"/>
        </w:rPr>
        <w:t>така</w:t>
      </w:r>
      <w:proofErr w:type="spellEnd"/>
      <w:r w:rsidRPr="00B138E3">
        <w:rPr>
          <w:b w:val="0"/>
          <w:lang w:val="ru-RU"/>
        </w:rPr>
        <w:t xml:space="preserve"> установка </w:t>
      </w:r>
      <w:proofErr w:type="spellStart"/>
      <w:r w:rsidRPr="00B138E3">
        <w:rPr>
          <w:b w:val="0"/>
          <w:lang w:val="ru-RU"/>
        </w:rPr>
        <w:t>реалізується</w:t>
      </w:r>
      <w:proofErr w:type="spellEnd"/>
      <w:r w:rsidRPr="00B138E3">
        <w:rPr>
          <w:b w:val="0"/>
          <w:lang w:val="ru-RU"/>
        </w:rPr>
        <w:t>.</w:t>
      </w:r>
    </w:p>
    <w:p w14:paraId="04F082E9" w14:textId="088F2598" w:rsidR="00B138E3" w:rsidRPr="00D861CC" w:rsidRDefault="00B138E3" w:rsidP="00D861CC">
      <w:pPr>
        <w:pStyle w:val="af1"/>
        <w:spacing w:line="240" w:lineRule="auto"/>
        <w:ind w:firstLine="709"/>
        <w:contextualSpacing/>
        <w:jc w:val="both"/>
        <w:rPr>
          <w:lang w:val="ru-RU"/>
        </w:rPr>
      </w:pPr>
      <w:proofErr w:type="spellStart"/>
      <w:r w:rsidRPr="00D861CC">
        <w:rPr>
          <w:lang w:val="ru-RU"/>
        </w:rPr>
        <w:t>Обмеження</w:t>
      </w:r>
      <w:proofErr w:type="spellEnd"/>
      <w:r w:rsidRPr="00D861CC">
        <w:rPr>
          <w:lang w:val="ru-RU"/>
        </w:rPr>
        <w:t xml:space="preserve"> у </w:t>
      </w:r>
      <w:proofErr w:type="spellStart"/>
      <w:r w:rsidRPr="00D861CC">
        <w:rPr>
          <w:lang w:val="ru-RU"/>
        </w:rPr>
        <w:t>взаємозв</w:t>
      </w:r>
      <w:r w:rsidR="00345796" w:rsidRPr="00D861CC">
        <w:rPr>
          <w:lang w:val="ru-RU"/>
        </w:rPr>
        <w:t>’</w:t>
      </w:r>
      <w:r w:rsidRPr="00D861CC">
        <w:rPr>
          <w:lang w:val="ru-RU"/>
        </w:rPr>
        <w:t>язках</w:t>
      </w:r>
      <w:proofErr w:type="spellEnd"/>
      <w:r w:rsidRPr="00D861CC">
        <w:rPr>
          <w:lang w:val="ru-RU"/>
        </w:rPr>
        <w:t xml:space="preserve"> та </w:t>
      </w:r>
      <w:proofErr w:type="spellStart"/>
      <w:r w:rsidRPr="00D861CC">
        <w:rPr>
          <w:lang w:val="ru-RU"/>
        </w:rPr>
        <w:t>узагальнені</w:t>
      </w:r>
      <w:proofErr w:type="spellEnd"/>
      <w:r w:rsidRPr="00D861CC">
        <w:rPr>
          <w:lang w:val="ru-RU"/>
        </w:rPr>
        <w:t xml:space="preserve"> </w:t>
      </w:r>
      <w:proofErr w:type="spellStart"/>
      <w:r w:rsidRPr="00D861CC">
        <w:rPr>
          <w:lang w:val="ru-RU"/>
        </w:rPr>
        <w:t>висновки</w:t>
      </w:r>
      <w:proofErr w:type="spellEnd"/>
    </w:p>
    <w:p w14:paraId="7B853039" w14:textId="3A83185E"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дозволили </w:t>
      </w:r>
      <w:proofErr w:type="spellStart"/>
      <w:r w:rsidRPr="00B138E3">
        <w:rPr>
          <w:b w:val="0"/>
          <w:lang w:val="ru-RU"/>
        </w:rPr>
        <w:t>окреслити</w:t>
      </w:r>
      <w:proofErr w:type="spellEnd"/>
      <w:r w:rsidRPr="00B138E3">
        <w:rPr>
          <w:b w:val="0"/>
          <w:lang w:val="ru-RU"/>
        </w:rPr>
        <w:t xml:space="preserve"> </w:t>
      </w:r>
      <w:proofErr w:type="spellStart"/>
      <w:r w:rsidRPr="00B138E3">
        <w:rPr>
          <w:b w:val="0"/>
          <w:lang w:val="ru-RU"/>
        </w:rPr>
        <w:t>певні</w:t>
      </w:r>
      <w:proofErr w:type="spellEnd"/>
      <w:r w:rsidRPr="00B138E3">
        <w:rPr>
          <w:b w:val="0"/>
          <w:lang w:val="ru-RU"/>
        </w:rPr>
        <w:t xml:space="preserve"> </w:t>
      </w:r>
      <w:proofErr w:type="spellStart"/>
      <w:r w:rsidRPr="00B138E3">
        <w:rPr>
          <w:b w:val="0"/>
          <w:lang w:val="ru-RU"/>
        </w:rPr>
        <w:t>обмеження</w:t>
      </w:r>
      <w:proofErr w:type="spellEnd"/>
      <w:r w:rsidRPr="00B138E3">
        <w:rPr>
          <w:b w:val="0"/>
          <w:lang w:val="ru-RU"/>
        </w:rPr>
        <w:t xml:space="preserve"> у </w:t>
      </w:r>
      <w:proofErr w:type="spellStart"/>
      <w:r w:rsidRPr="00B138E3">
        <w:rPr>
          <w:b w:val="0"/>
          <w:lang w:val="ru-RU"/>
        </w:rPr>
        <w:t>взаємозв</w:t>
      </w:r>
      <w:r w:rsidR="00345796">
        <w:rPr>
          <w:b w:val="0"/>
          <w:lang w:val="ru-RU"/>
        </w:rPr>
        <w:t>’</w:t>
      </w:r>
      <w:r w:rsidRPr="00B138E3">
        <w:rPr>
          <w:b w:val="0"/>
          <w:lang w:val="ru-RU"/>
        </w:rPr>
        <w:t>язках</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w:t>
      </w:r>
      <w:proofErr w:type="spellStart"/>
      <w:r w:rsidRPr="00B138E3">
        <w:rPr>
          <w:b w:val="0"/>
          <w:lang w:val="ru-RU"/>
        </w:rPr>
        <w:t>показниками</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та </w:t>
      </w:r>
      <w:proofErr w:type="spellStart"/>
      <w:r w:rsidRPr="00B138E3">
        <w:rPr>
          <w:b w:val="0"/>
          <w:lang w:val="ru-RU"/>
        </w:rPr>
        <w:t>складовими</w:t>
      </w:r>
      <w:proofErr w:type="spellEnd"/>
      <w:r w:rsidRPr="00B138E3">
        <w:rPr>
          <w:b w:val="0"/>
          <w:lang w:val="ru-RU"/>
        </w:rPr>
        <w:t xml:space="preserve"> ЗСЖ:</w:t>
      </w:r>
    </w:p>
    <w:p w14:paraId="3F97FD4F" w14:textId="6725918C"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Інтегральний</w:t>
      </w:r>
      <w:proofErr w:type="spellEnd"/>
      <w:r w:rsidRPr="00B138E3">
        <w:rPr>
          <w:b w:val="0"/>
          <w:lang w:val="ru-RU"/>
        </w:rPr>
        <w:t xml:space="preserve"> </w:t>
      </w:r>
      <w:proofErr w:type="spellStart"/>
      <w:r w:rsidRPr="00B138E3">
        <w:rPr>
          <w:b w:val="0"/>
          <w:lang w:val="ru-RU"/>
        </w:rPr>
        <w:t>показник</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не </w:t>
      </w:r>
      <w:proofErr w:type="spellStart"/>
      <w:r w:rsidRPr="00B138E3">
        <w:rPr>
          <w:b w:val="0"/>
          <w:lang w:val="ru-RU"/>
        </w:rPr>
        <w:t>виявив</w:t>
      </w:r>
      <w:proofErr w:type="spellEnd"/>
      <w:r w:rsidRPr="00B138E3">
        <w:rPr>
          <w:b w:val="0"/>
          <w:lang w:val="ru-RU"/>
        </w:rPr>
        <w:t xml:space="preserve"> </w:t>
      </w:r>
      <w:proofErr w:type="spellStart"/>
      <w:r w:rsidRPr="00B138E3">
        <w:rPr>
          <w:b w:val="0"/>
          <w:lang w:val="ru-RU"/>
        </w:rPr>
        <w:t>достовірного</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язку</w:t>
      </w:r>
      <w:proofErr w:type="spellEnd"/>
      <w:r w:rsidRPr="00B138E3">
        <w:rPr>
          <w:b w:val="0"/>
          <w:lang w:val="ru-RU"/>
        </w:rPr>
        <w:t xml:space="preserve"> </w:t>
      </w:r>
      <w:proofErr w:type="spellStart"/>
      <w:r w:rsidRPr="00B138E3">
        <w:rPr>
          <w:b w:val="0"/>
          <w:lang w:val="ru-RU"/>
        </w:rPr>
        <w:t>лише</w:t>
      </w:r>
      <w:proofErr w:type="spellEnd"/>
      <w:r w:rsidRPr="00B138E3">
        <w:rPr>
          <w:b w:val="0"/>
          <w:lang w:val="ru-RU"/>
        </w:rPr>
        <w:t xml:space="preserve"> з одним </w:t>
      </w:r>
      <w:proofErr w:type="spellStart"/>
      <w:r w:rsidRPr="00B138E3">
        <w:rPr>
          <w:b w:val="0"/>
          <w:lang w:val="ru-RU"/>
        </w:rPr>
        <w:t>показником</w:t>
      </w:r>
      <w:proofErr w:type="spellEnd"/>
      <w:r w:rsidRPr="00B138E3">
        <w:rPr>
          <w:b w:val="0"/>
          <w:lang w:val="ru-RU"/>
        </w:rPr>
        <w:t xml:space="preserve"> ЗСЖ </w:t>
      </w:r>
      <w:proofErr w:type="spellStart"/>
      <w:r w:rsidRPr="00B138E3">
        <w:rPr>
          <w:b w:val="0"/>
          <w:lang w:val="ru-RU"/>
        </w:rPr>
        <w:t>відповідальністю</w:t>
      </w:r>
      <w:proofErr w:type="spellEnd"/>
      <w:r w:rsidRPr="00B138E3">
        <w:rPr>
          <w:b w:val="0"/>
          <w:lang w:val="ru-RU"/>
        </w:rPr>
        <w:t xml:space="preserve"> за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w:t>
      </w:r>
    </w:p>
    <w:p w14:paraId="44DD8A41" w14:textId="4BE3D827" w:rsidR="00B138E3" w:rsidRPr="00B138E3" w:rsidRDefault="00B138E3" w:rsidP="00D861CC">
      <w:pPr>
        <w:pStyle w:val="af1"/>
        <w:spacing w:line="240" w:lineRule="auto"/>
        <w:ind w:firstLine="709"/>
        <w:contextualSpacing/>
        <w:jc w:val="both"/>
        <w:rPr>
          <w:b w:val="0"/>
          <w:lang w:val="ru-RU"/>
        </w:rPr>
      </w:pPr>
      <w:r w:rsidRPr="00B138E3">
        <w:rPr>
          <w:b w:val="0"/>
          <w:lang w:val="ru-RU"/>
        </w:rPr>
        <w:t xml:space="preserve">Компонент «контроль» не </w:t>
      </w:r>
      <w:proofErr w:type="spellStart"/>
      <w:r w:rsidRPr="00B138E3">
        <w:rPr>
          <w:b w:val="0"/>
          <w:lang w:val="ru-RU"/>
        </w:rPr>
        <w:t>пов</w:t>
      </w:r>
      <w:r w:rsidR="00345796">
        <w:rPr>
          <w:b w:val="0"/>
          <w:lang w:val="ru-RU"/>
        </w:rPr>
        <w:t>’</w:t>
      </w:r>
      <w:r w:rsidRPr="00B138E3">
        <w:rPr>
          <w:b w:val="0"/>
          <w:lang w:val="ru-RU"/>
        </w:rPr>
        <w:t>язаний</w:t>
      </w:r>
      <w:proofErr w:type="spellEnd"/>
      <w:r w:rsidRPr="00B138E3">
        <w:rPr>
          <w:b w:val="0"/>
          <w:lang w:val="ru-RU"/>
        </w:rPr>
        <w:t xml:space="preserve"> </w:t>
      </w:r>
      <w:proofErr w:type="spellStart"/>
      <w:r w:rsidRPr="00B138E3">
        <w:rPr>
          <w:b w:val="0"/>
          <w:lang w:val="ru-RU"/>
        </w:rPr>
        <w:t>із</w:t>
      </w:r>
      <w:proofErr w:type="spellEnd"/>
      <w:r w:rsidRPr="00B138E3">
        <w:rPr>
          <w:b w:val="0"/>
          <w:lang w:val="ru-RU"/>
        </w:rPr>
        <w:t xml:space="preserve"> </w:t>
      </w:r>
      <w:proofErr w:type="spellStart"/>
      <w:r w:rsidRPr="00B138E3">
        <w:rPr>
          <w:b w:val="0"/>
          <w:lang w:val="ru-RU"/>
        </w:rPr>
        <w:t>відповідальністю</w:t>
      </w:r>
      <w:proofErr w:type="spellEnd"/>
      <w:r w:rsidRPr="00B138E3">
        <w:rPr>
          <w:b w:val="0"/>
          <w:lang w:val="ru-RU"/>
        </w:rPr>
        <w:t xml:space="preserve"> за </w:t>
      </w:r>
      <w:proofErr w:type="spellStart"/>
      <w:r w:rsidRPr="00B138E3">
        <w:rPr>
          <w:b w:val="0"/>
          <w:lang w:val="ru-RU"/>
        </w:rPr>
        <w:lastRenderedPageBreak/>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міжособистісними</w:t>
      </w:r>
      <w:proofErr w:type="spellEnd"/>
      <w:r w:rsidRPr="00B138E3">
        <w:rPr>
          <w:b w:val="0"/>
          <w:lang w:val="ru-RU"/>
        </w:rPr>
        <w:t xml:space="preserve"> </w:t>
      </w:r>
      <w:proofErr w:type="spellStart"/>
      <w:r w:rsidRPr="00B138E3">
        <w:rPr>
          <w:b w:val="0"/>
          <w:lang w:val="ru-RU"/>
        </w:rPr>
        <w:t>відносинами</w:t>
      </w:r>
      <w:proofErr w:type="spellEnd"/>
      <w:r w:rsidRPr="00B138E3">
        <w:rPr>
          <w:b w:val="0"/>
          <w:lang w:val="ru-RU"/>
        </w:rPr>
        <w:t xml:space="preserve"> та </w:t>
      </w:r>
      <w:proofErr w:type="spellStart"/>
      <w:r w:rsidRPr="00B138E3">
        <w:rPr>
          <w:b w:val="0"/>
          <w:lang w:val="ru-RU"/>
        </w:rPr>
        <w:t>ерудованістю</w:t>
      </w:r>
      <w:proofErr w:type="spellEnd"/>
      <w:r w:rsidRPr="00B138E3">
        <w:rPr>
          <w:b w:val="0"/>
          <w:lang w:val="ru-RU"/>
        </w:rPr>
        <w:t xml:space="preserve"> у </w:t>
      </w:r>
      <w:proofErr w:type="spellStart"/>
      <w:r w:rsidRPr="00B138E3">
        <w:rPr>
          <w:b w:val="0"/>
          <w:lang w:val="ru-RU"/>
        </w:rPr>
        <w:t>питаннях</w:t>
      </w:r>
      <w:proofErr w:type="spellEnd"/>
      <w:r w:rsidRPr="00B138E3">
        <w:rPr>
          <w:b w:val="0"/>
          <w:lang w:val="ru-RU"/>
        </w:rPr>
        <w:t xml:space="preserve"> ЗСЖ.</w:t>
      </w:r>
    </w:p>
    <w:p w14:paraId="020DAF31" w14:textId="2FB690EA" w:rsidR="00B138E3" w:rsidRPr="00B138E3" w:rsidRDefault="00B138E3" w:rsidP="00D861CC">
      <w:pPr>
        <w:pStyle w:val="af1"/>
        <w:spacing w:line="240" w:lineRule="auto"/>
        <w:ind w:firstLine="709"/>
        <w:contextualSpacing/>
        <w:jc w:val="both"/>
        <w:rPr>
          <w:b w:val="0"/>
          <w:lang w:val="ru-RU"/>
        </w:rPr>
      </w:pPr>
      <w:r w:rsidRPr="00B138E3">
        <w:rPr>
          <w:b w:val="0"/>
          <w:lang w:val="ru-RU"/>
        </w:rPr>
        <w:t>Компонент «</w:t>
      </w:r>
      <w:proofErr w:type="spellStart"/>
      <w:r w:rsidRPr="00B138E3">
        <w:rPr>
          <w:b w:val="0"/>
          <w:lang w:val="ru-RU"/>
        </w:rPr>
        <w:t>прийняття</w:t>
      </w:r>
      <w:proofErr w:type="spellEnd"/>
      <w:r w:rsidRPr="00B138E3">
        <w:rPr>
          <w:b w:val="0"/>
          <w:lang w:val="ru-RU"/>
        </w:rPr>
        <w:t xml:space="preserve"> </w:t>
      </w:r>
      <w:proofErr w:type="spellStart"/>
      <w:r w:rsidRPr="00B138E3">
        <w:rPr>
          <w:b w:val="0"/>
          <w:lang w:val="ru-RU"/>
        </w:rPr>
        <w:t>ризику</w:t>
      </w:r>
      <w:proofErr w:type="spellEnd"/>
      <w:r w:rsidRPr="00B138E3">
        <w:rPr>
          <w:b w:val="0"/>
          <w:lang w:val="ru-RU"/>
        </w:rPr>
        <w:t xml:space="preserve">» не </w:t>
      </w:r>
      <w:proofErr w:type="spellStart"/>
      <w:r w:rsidRPr="00B138E3">
        <w:rPr>
          <w:b w:val="0"/>
          <w:lang w:val="ru-RU"/>
        </w:rPr>
        <w:t>має</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язку</w:t>
      </w:r>
      <w:proofErr w:type="spellEnd"/>
      <w:r w:rsidRPr="00B138E3">
        <w:rPr>
          <w:b w:val="0"/>
          <w:lang w:val="ru-RU"/>
        </w:rPr>
        <w:t xml:space="preserve"> з </w:t>
      </w:r>
      <w:proofErr w:type="spellStart"/>
      <w:r w:rsidRPr="00B138E3">
        <w:rPr>
          <w:b w:val="0"/>
          <w:lang w:val="ru-RU"/>
        </w:rPr>
        <w:t>відповідальністю</w:t>
      </w:r>
      <w:proofErr w:type="spellEnd"/>
      <w:r w:rsidRPr="00B138E3">
        <w:rPr>
          <w:b w:val="0"/>
          <w:lang w:val="ru-RU"/>
        </w:rPr>
        <w:t xml:space="preserve"> за </w:t>
      </w:r>
      <w:proofErr w:type="spellStart"/>
      <w:r w:rsidRPr="00B138E3">
        <w:rPr>
          <w:b w:val="0"/>
          <w:lang w:val="ru-RU"/>
        </w:rPr>
        <w:t>здоров</w:t>
      </w:r>
      <w:r w:rsidR="00345796">
        <w:rPr>
          <w:b w:val="0"/>
          <w:lang w:val="ru-RU"/>
        </w:rPr>
        <w:t>’</w:t>
      </w:r>
      <w:r w:rsidRPr="00B138E3">
        <w:rPr>
          <w:b w:val="0"/>
          <w:lang w:val="ru-RU"/>
        </w:rPr>
        <w:t>я</w:t>
      </w:r>
      <w:proofErr w:type="spellEnd"/>
      <w:r w:rsidRPr="00B138E3">
        <w:rPr>
          <w:b w:val="0"/>
          <w:lang w:val="ru-RU"/>
        </w:rPr>
        <w:t xml:space="preserve">, </w:t>
      </w:r>
      <w:proofErr w:type="spellStart"/>
      <w:r w:rsidRPr="00B138E3">
        <w:rPr>
          <w:b w:val="0"/>
          <w:lang w:val="ru-RU"/>
        </w:rPr>
        <w:t>фізичною</w:t>
      </w:r>
      <w:proofErr w:type="spellEnd"/>
      <w:r w:rsidRPr="00B138E3">
        <w:rPr>
          <w:b w:val="0"/>
          <w:lang w:val="ru-RU"/>
        </w:rPr>
        <w:t xml:space="preserve"> </w:t>
      </w:r>
      <w:proofErr w:type="spellStart"/>
      <w:r w:rsidRPr="00B138E3">
        <w:rPr>
          <w:b w:val="0"/>
          <w:lang w:val="ru-RU"/>
        </w:rPr>
        <w:t>активністю</w:t>
      </w:r>
      <w:proofErr w:type="spellEnd"/>
      <w:r w:rsidRPr="00B138E3">
        <w:rPr>
          <w:b w:val="0"/>
          <w:lang w:val="ru-RU"/>
        </w:rPr>
        <w:t xml:space="preserve">, </w:t>
      </w:r>
      <w:proofErr w:type="spellStart"/>
      <w:r w:rsidRPr="00B138E3">
        <w:rPr>
          <w:b w:val="0"/>
          <w:lang w:val="ru-RU"/>
        </w:rPr>
        <w:t>харчуванням</w:t>
      </w:r>
      <w:proofErr w:type="spellEnd"/>
      <w:r w:rsidRPr="00B138E3">
        <w:rPr>
          <w:b w:val="0"/>
          <w:lang w:val="ru-RU"/>
        </w:rPr>
        <w:t xml:space="preserve">, </w:t>
      </w:r>
      <w:proofErr w:type="spellStart"/>
      <w:r w:rsidRPr="00B138E3">
        <w:rPr>
          <w:b w:val="0"/>
          <w:lang w:val="ru-RU"/>
        </w:rPr>
        <w:t>управлінням</w:t>
      </w:r>
      <w:proofErr w:type="spellEnd"/>
      <w:r w:rsidRPr="00B138E3">
        <w:rPr>
          <w:b w:val="0"/>
          <w:lang w:val="ru-RU"/>
        </w:rPr>
        <w:t xml:space="preserve"> </w:t>
      </w:r>
      <w:proofErr w:type="spellStart"/>
      <w:r w:rsidRPr="00B138E3">
        <w:rPr>
          <w:b w:val="0"/>
          <w:lang w:val="ru-RU"/>
        </w:rPr>
        <w:t>стресом</w:t>
      </w:r>
      <w:proofErr w:type="spellEnd"/>
      <w:r w:rsidRPr="00B138E3">
        <w:rPr>
          <w:b w:val="0"/>
          <w:lang w:val="ru-RU"/>
        </w:rPr>
        <w:t xml:space="preserve"> та </w:t>
      </w:r>
      <w:proofErr w:type="spellStart"/>
      <w:r w:rsidRPr="00B138E3">
        <w:rPr>
          <w:b w:val="0"/>
          <w:lang w:val="ru-RU"/>
        </w:rPr>
        <w:t>суб</w:t>
      </w:r>
      <w:r w:rsidR="00345796">
        <w:rPr>
          <w:b w:val="0"/>
          <w:lang w:val="ru-RU"/>
        </w:rPr>
        <w:t>’</w:t>
      </w:r>
      <w:r w:rsidRPr="00B138E3">
        <w:rPr>
          <w:b w:val="0"/>
          <w:lang w:val="ru-RU"/>
        </w:rPr>
        <w:t>єктивною</w:t>
      </w:r>
      <w:proofErr w:type="spellEnd"/>
      <w:r w:rsidRPr="00B138E3">
        <w:rPr>
          <w:b w:val="0"/>
          <w:lang w:val="ru-RU"/>
        </w:rPr>
        <w:t xml:space="preserve"> </w:t>
      </w:r>
      <w:proofErr w:type="spellStart"/>
      <w:r w:rsidRPr="00B138E3">
        <w:rPr>
          <w:b w:val="0"/>
          <w:lang w:val="ru-RU"/>
        </w:rPr>
        <w:t>оцінкою</w:t>
      </w:r>
      <w:proofErr w:type="spellEnd"/>
      <w:r w:rsidRPr="00B138E3">
        <w:rPr>
          <w:b w:val="0"/>
          <w:lang w:val="ru-RU"/>
        </w:rPr>
        <w:t xml:space="preserve"> способу </w:t>
      </w:r>
      <w:proofErr w:type="spellStart"/>
      <w:r w:rsidRPr="00B138E3">
        <w:rPr>
          <w:b w:val="0"/>
          <w:lang w:val="ru-RU"/>
        </w:rPr>
        <w:t>життя</w:t>
      </w:r>
      <w:proofErr w:type="spellEnd"/>
      <w:r w:rsidRPr="00B138E3">
        <w:rPr>
          <w:b w:val="0"/>
          <w:lang w:val="ru-RU"/>
        </w:rPr>
        <w:t>.</w:t>
      </w:r>
    </w:p>
    <w:p w14:paraId="326321EF" w14:textId="47996143"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Особливої</w:t>
      </w:r>
      <w:proofErr w:type="spellEnd"/>
      <w:r w:rsidRPr="00B138E3">
        <w:rPr>
          <w:b w:val="0"/>
          <w:lang w:val="ru-RU"/>
        </w:rPr>
        <w:t xml:space="preserve"> </w:t>
      </w:r>
      <w:proofErr w:type="spellStart"/>
      <w:r w:rsidRPr="00B138E3">
        <w:rPr>
          <w:b w:val="0"/>
          <w:lang w:val="ru-RU"/>
        </w:rPr>
        <w:t>уваги</w:t>
      </w:r>
      <w:proofErr w:type="spellEnd"/>
      <w:r w:rsidRPr="00B138E3">
        <w:rPr>
          <w:b w:val="0"/>
          <w:lang w:val="ru-RU"/>
        </w:rPr>
        <w:t xml:space="preserve"> </w:t>
      </w:r>
      <w:proofErr w:type="spellStart"/>
      <w:r w:rsidRPr="00B138E3">
        <w:rPr>
          <w:b w:val="0"/>
          <w:lang w:val="ru-RU"/>
        </w:rPr>
        <w:t>заслуговує</w:t>
      </w:r>
      <w:proofErr w:type="spellEnd"/>
      <w:r w:rsidRPr="00B138E3">
        <w:rPr>
          <w:b w:val="0"/>
          <w:lang w:val="ru-RU"/>
        </w:rPr>
        <w:t xml:space="preserve"> той факт,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усіх</w:t>
      </w:r>
      <w:proofErr w:type="spellEnd"/>
      <w:r w:rsidRPr="00B138E3">
        <w:rPr>
          <w:b w:val="0"/>
          <w:lang w:val="ru-RU"/>
        </w:rPr>
        <w:t xml:space="preserve"> </w:t>
      </w:r>
      <w:proofErr w:type="spellStart"/>
      <w:r w:rsidRPr="00B138E3">
        <w:rPr>
          <w:b w:val="0"/>
          <w:lang w:val="ru-RU"/>
        </w:rPr>
        <w:t>досліджуваних</w:t>
      </w:r>
      <w:proofErr w:type="spellEnd"/>
      <w:r w:rsidRPr="00B138E3">
        <w:rPr>
          <w:b w:val="0"/>
          <w:lang w:val="ru-RU"/>
        </w:rPr>
        <w:t xml:space="preserve"> </w:t>
      </w:r>
      <w:proofErr w:type="spellStart"/>
      <w:r w:rsidRPr="00B138E3">
        <w:rPr>
          <w:b w:val="0"/>
          <w:lang w:val="ru-RU"/>
        </w:rPr>
        <w:t>показників</w:t>
      </w:r>
      <w:proofErr w:type="spellEnd"/>
      <w:r w:rsidRPr="00B138E3">
        <w:rPr>
          <w:b w:val="0"/>
          <w:lang w:val="ru-RU"/>
        </w:rPr>
        <w:t xml:space="preserve"> </w:t>
      </w:r>
      <w:proofErr w:type="spellStart"/>
      <w:r w:rsidRPr="00B138E3">
        <w:rPr>
          <w:b w:val="0"/>
          <w:lang w:val="ru-RU"/>
        </w:rPr>
        <w:t>були</w:t>
      </w:r>
      <w:proofErr w:type="spellEnd"/>
      <w:r w:rsidRPr="00B138E3">
        <w:rPr>
          <w:b w:val="0"/>
          <w:lang w:val="ru-RU"/>
        </w:rPr>
        <w:t xml:space="preserve"> </w:t>
      </w:r>
      <w:proofErr w:type="spellStart"/>
      <w:r w:rsidRPr="00B138E3">
        <w:rPr>
          <w:b w:val="0"/>
          <w:lang w:val="ru-RU"/>
        </w:rPr>
        <w:t>виділені</w:t>
      </w:r>
      <w:proofErr w:type="spellEnd"/>
      <w:r w:rsidRPr="00B138E3">
        <w:rPr>
          <w:b w:val="0"/>
          <w:lang w:val="ru-RU"/>
        </w:rPr>
        <w:t xml:space="preserve"> три, </w:t>
      </w:r>
      <w:proofErr w:type="spellStart"/>
      <w:r w:rsidRPr="00B138E3">
        <w:rPr>
          <w:b w:val="0"/>
          <w:lang w:val="ru-RU"/>
        </w:rPr>
        <w:t>які</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достовірні</w:t>
      </w:r>
      <w:proofErr w:type="spellEnd"/>
      <w:r w:rsidRPr="00B138E3">
        <w:rPr>
          <w:b w:val="0"/>
          <w:lang w:val="ru-RU"/>
        </w:rPr>
        <w:t xml:space="preserve"> </w:t>
      </w:r>
      <w:proofErr w:type="spellStart"/>
      <w:r w:rsidRPr="00B138E3">
        <w:rPr>
          <w:b w:val="0"/>
          <w:lang w:val="ru-RU"/>
        </w:rPr>
        <w:t>зв</w:t>
      </w:r>
      <w:r w:rsidR="00345796">
        <w:rPr>
          <w:b w:val="0"/>
          <w:lang w:val="ru-RU"/>
        </w:rPr>
        <w:t>’</w:t>
      </w:r>
      <w:r w:rsidRPr="00B138E3">
        <w:rPr>
          <w:b w:val="0"/>
          <w:lang w:val="ru-RU"/>
        </w:rPr>
        <w:t>язки</w:t>
      </w:r>
      <w:proofErr w:type="spellEnd"/>
      <w:r w:rsidRPr="00B138E3">
        <w:rPr>
          <w:b w:val="0"/>
          <w:lang w:val="ru-RU"/>
        </w:rPr>
        <w:t xml:space="preserve"> з </w:t>
      </w:r>
      <w:proofErr w:type="spellStart"/>
      <w:r w:rsidRPr="00B138E3">
        <w:rPr>
          <w:b w:val="0"/>
          <w:lang w:val="ru-RU"/>
        </w:rPr>
        <w:t>усіма</w:t>
      </w:r>
      <w:proofErr w:type="spellEnd"/>
      <w:r w:rsidRPr="00B138E3">
        <w:rPr>
          <w:b w:val="0"/>
          <w:lang w:val="ru-RU"/>
        </w:rPr>
        <w:t xml:space="preserve"> </w:t>
      </w:r>
      <w:proofErr w:type="spellStart"/>
      <w:r w:rsidRPr="00B138E3">
        <w:rPr>
          <w:b w:val="0"/>
          <w:lang w:val="ru-RU"/>
        </w:rPr>
        <w:t>іншими</w:t>
      </w:r>
      <w:proofErr w:type="spellEnd"/>
      <w:r w:rsidRPr="00B138E3">
        <w:rPr>
          <w:b w:val="0"/>
          <w:lang w:val="ru-RU"/>
        </w:rPr>
        <w:t xml:space="preserve"> </w:t>
      </w:r>
      <w:proofErr w:type="spellStart"/>
      <w:r w:rsidRPr="00B138E3">
        <w:rPr>
          <w:b w:val="0"/>
          <w:lang w:val="ru-RU"/>
        </w:rPr>
        <w:t>змінними</w:t>
      </w:r>
      <w:proofErr w:type="spellEnd"/>
      <w:r w:rsidRPr="00B138E3">
        <w:rPr>
          <w:b w:val="0"/>
          <w:lang w:val="ru-RU"/>
        </w:rPr>
        <w:t xml:space="preserve"> </w:t>
      </w:r>
      <w:proofErr w:type="spellStart"/>
      <w:r w:rsidRPr="00B138E3">
        <w:rPr>
          <w:b w:val="0"/>
          <w:lang w:val="ru-RU"/>
        </w:rPr>
        <w:t>дослідження</w:t>
      </w:r>
      <w:proofErr w:type="spellEnd"/>
      <w:r w:rsidRPr="00B138E3">
        <w:rPr>
          <w:b w:val="0"/>
          <w:lang w:val="ru-RU"/>
        </w:rPr>
        <w:t xml:space="preserve">. </w:t>
      </w:r>
      <w:proofErr w:type="spellStart"/>
      <w:r w:rsidRPr="00B138E3">
        <w:rPr>
          <w:b w:val="0"/>
          <w:lang w:val="ru-RU"/>
        </w:rPr>
        <w:t>Це</w:t>
      </w:r>
      <w:proofErr w:type="spellEnd"/>
      <w:r w:rsidRPr="00B138E3">
        <w:rPr>
          <w:b w:val="0"/>
          <w:lang w:val="ru-RU"/>
        </w:rPr>
        <w:t>:</w:t>
      </w:r>
    </w:p>
    <w:p w14:paraId="2019A618" w14:textId="5969035C" w:rsidR="00B138E3" w:rsidRPr="00B138E3" w:rsidRDefault="00D861CC" w:rsidP="00C25437">
      <w:pPr>
        <w:pStyle w:val="af1"/>
        <w:numPr>
          <w:ilvl w:val="0"/>
          <w:numId w:val="115"/>
        </w:numPr>
        <w:spacing w:line="240" w:lineRule="auto"/>
        <w:contextualSpacing/>
        <w:jc w:val="both"/>
        <w:rPr>
          <w:b w:val="0"/>
          <w:lang w:val="ru-RU"/>
        </w:rPr>
      </w:pPr>
      <w:proofErr w:type="spellStart"/>
      <w:r>
        <w:rPr>
          <w:b w:val="0"/>
          <w:lang w:val="ru-RU"/>
        </w:rPr>
        <w:t>з</w:t>
      </w:r>
      <w:r w:rsidR="00B138E3" w:rsidRPr="00B138E3">
        <w:rPr>
          <w:b w:val="0"/>
          <w:lang w:val="ru-RU"/>
        </w:rPr>
        <w:t>алучення</w:t>
      </w:r>
      <w:proofErr w:type="spellEnd"/>
      <w:r w:rsidR="00B138E3" w:rsidRPr="00B138E3">
        <w:rPr>
          <w:b w:val="0"/>
          <w:lang w:val="ru-RU"/>
        </w:rPr>
        <w:t xml:space="preserve"> (компонент </w:t>
      </w:r>
      <w:proofErr w:type="spellStart"/>
      <w:r w:rsidR="00B138E3" w:rsidRPr="00B138E3">
        <w:rPr>
          <w:b w:val="0"/>
          <w:lang w:val="ru-RU"/>
        </w:rPr>
        <w:t>життєстійкості</w:t>
      </w:r>
      <w:proofErr w:type="spellEnd"/>
      <w:r w:rsidR="00B138E3" w:rsidRPr="00B138E3">
        <w:rPr>
          <w:b w:val="0"/>
          <w:lang w:val="ru-RU"/>
        </w:rPr>
        <w:t>)</w:t>
      </w:r>
      <w:r>
        <w:rPr>
          <w:b w:val="0"/>
          <w:lang w:val="ru-RU"/>
        </w:rPr>
        <w:t>;</w:t>
      </w:r>
    </w:p>
    <w:p w14:paraId="13059926" w14:textId="2CB2BB03" w:rsidR="00B138E3" w:rsidRPr="00B138E3" w:rsidRDefault="00D861CC" w:rsidP="00C25437">
      <w:pPr>
        <w:pStyle w:val="af1"/>
        <w:numPr>
          <w:ilvl w:val="0"/>
          <w:numId w:val="115"/>
        </w:numPr>
        <w:spacing w:line="240" w:lineRule="auto"/>
        <w:contextualSpacing/>
        <w:jc w:val="both"/>
        <w:rPr>
          <w:b w:val="0"/>
          <w:lang w:val="ru-RU"/>
        </w:rPr>
      </w:pPr>
      <w:proofErr w:type="spellStart"/>
      <w:r>
        <w:rPr>
          <w:b w:val="0"/>
          <w:lang w:val="ru-RU"/>
        </w:rPr>
        <w:t>з</w:t>
      </w:r>
      <w:r w:rsidR="00B138E3" w:rsidRPr="00B138E3">
        <w:rPr>
          <w:b w:val="0"/>
          <w:lang w:val="ru-RU"/>
        </w:rPr>
        <w:t>агальний</w:t>
      </w:r>
      <w:proofErr w:type="spellEnd"/>
      <w:r w:rsidR="00B138E3" w:rsidRPr="00B138E3">
        <w:rPr>
          <w:b w:val="0"/>
          <w:lang w:val="ru-RU"/>
        </w:rPr>
        <w:t xml:space="preserve"> </w:t>
      </w:r>
      <w:proofErr w:type="spellStart"/>
      <w:r w:rsidR="00B138E3" w:rsidRPr="00B138E3">
        <w:rPr>
          <w:b w:val="0"/>
          <w:lang w:val="ru-RU"/>
        </w:rPr>
        <w:t>профіль</w:t>
      </w:r>
      <w:proofErr w:type="spellEnd"/>
      <w:r w:rsidR="00B138E3" w:rsidRPr="00B138E3">
        <w:rPr>
          <w:b w:val="0"/>
          <w:lang w:val="ru-RU"/>
        </w:rPr>
        <w:t xml:space="preserve"> здорового способу </w:t>
      </w:r>
      <w:proofErr w:type="spellStart"/>
      <w:r w:rsidR="00B138E3" w:rsidRPr="00B138E3">
        <w:rPr>
          <w:b w:val="0"/>
          <w:lang w:val="ru-RU"/>
        </w:rPr>
        <w:t>життя</w:t>
      </w:r>
      <w:proofErr w:type="spellEnd"/>
      <w:r>
        <w:rPr>
          <w:b w:val="0"/>
          <w:lang w:val="ru-RU"/>
        </w:rPr>
        <w:t>;</w:t>
      </w:r>
    </w:p>
    <w:p w14:paraId="58D103A5" w14:textId="336F8C60" w:rsidR="00B138E3" w:rsidRPr="00B138E3" w:rsidRDefault="00D861CC" w:rsidP="00C25437">
      <w:pPr>
        <w:pStyle w:val="af1"/>
        <w:numPr>
          <w:ilvl w:val="0"/>
          <w:numId w:val="115"/>
        </w:numPr>
        <w:spacing w:line="240" w:lineRule="auto"/>
        <w:contextualSpacing/>
        <w:jc w:val="both"/>
        <w:rPr>
          <w:b w:val="0"/>
          <w:lang w:val="ru-RU"/>
        </w:rPr>
      </w:pPr>
      <w:proofErr w:type="spellStart"/>
      <w:r>
        <w:rPr>
          <w:b w:val="0"/>
          <w:lang w:val="ru-RU"/>
        </w:rPr>
        <w:t>в</w:t>
      </w:r>
      <w:r w:rsidR="00B138E3" w:rsidRPr="00B138E3">
        <w:rPr>
          <w:b w:val="0"/>
          <w:lang w:val="ru-RU"/>
        </w:rPr>
        <w:t>нутрішнє</w:t>
      </w:r>
      <w:proofErr w:type="spellEnd"/>
      <w:r w:rsidR="00B138E3" w:rsidRPr="00B138E3">
        <w:rPr>
          <w:b w:val="0"/>
          <w:lang w:val="ru-RU"/>
        </w:rPr>
        <w:t xml:space="preserve"> </w:t>
      </w:r>
      <w:proofErr w:type="spellStart"/>
      <w:r w:rsidR="00B138E3" w:rsidRPr="00B138E3">
        <w:rPr>
          <w:b w:val="0"/>
          <w:lang w:val="ru-RU"/>
        </w:rPr>
        <w:t>зростання</w:t>
      </w:r>
      <w:proofErr w:type="spellEnd"/>
      <w:r w:rsidR="00B138E3" w:rsidRPr="00B138E3">
        <w:rPr>
          <w:b w:val="0"/>
          <w:lang w:val="ru-RU"/>
        </w:rPr>
        <w:t xml:space="preserve"> (</w:t>
      </w:r>
      <w:proofErr w:type="spellStart"/>
      <w:r w:rsidR="00B138E3" w:rsidRPr="00B138E3">
        <w:rPr>
          <w:b w:val="0"/>
          <w:lang w:val="ru-RU"/>
        </w:rPr>
        <w:t>складова</w:t>
      </w:r>
      <w:proofErr w:type="spellEnd"/>
      <w:r w:rsidR="00B138E3" w:rsidRPr="00B138E3">
        <w:rPr>
          <w:b w:val="0"/>
          <w:lang w:val="ru-RU"/>
        </w:rPr>
        <w:t xml:space="preserve"> ЗСЖ)</w:t>
      </w:r>
    </w:p>
    <w:p w14:paraId="56C9EBBD" w14:textId="0FD34779" w:rsidR="00B138E3" w:rsidRPr="00B138E3" w:rsidRDefault="00B138E3" w:rsidP="00D861CC">
      <w:pPr>
        <w:pStyle w:val="af1"/>
        <w:spacing w:line="240" w:lineRule="auto"/>
        <w:ind w:firstLine="709"/>
        <w:contextualSpacing/>
        <w:jc w:val="both"/>
        <w:rPr>
          <w:b w:val="0"/>
          <w:lang w:val="ru-RU"/>
        </w:rPr>
      </w:pPr>
      <w:proofErr w:type="spellStart"/>
      <w:r w:rsidRPr="00B138E3">
        <w:rPr>
          <w:b w:val="0"/>
          <w:lang w:val="ru-RU"/>
        </w:rPr>
        <w:t>Ці</w:t>
      </w:r>
      <w:proofErr w:type="spellEnd"/>
      <w:r w:rsidRPr="00B138E3">
        <w:rPr>
          <w:b w:val="0"/>
          <w:lang w:val="ru-RU"/>
        </w:rPr>
        <w:t xml:space="preserve"> </w:t>
      </w:r>
      <w:proofErr w:type="spellStart"/>
      <w:r w:rsidRPr="00B138E3">
        <w:rPr>
          <w:b w:val="0"/>
          <w:lang w:val="ru-RU"/>
        </w:rPr>
        <w:t>змінні</w:t>
      </w:r>
      <w:proofErr w:type="spellEnd"/>
      <w:r w:rsidRPr="00B138E3">
        <w:rPr>
          <w:b w:val="0"/>
          <w:lang w:val="ru-RU"/>
        </w:rPr>
        <w:t xml:space="preserve"> </w:t>
      </w:r>
      <w:proofErr w:type="spellStart"/>
      <w:r w:rsidRPr="00B138E3">
        <w:rPr>
          <w:b w:val="0"/>
          <w:lang w:val="ru-RU"/>
        </w:rPr>
        <w:t>виступають</w:t>
      </w:r>
      <w:proofErr w:type="spellEnd"/>
      <w:r w:rsidRPr="00B138E3">
        <w:rPr>
          <w:b w:val="0"/>
          <w:lang w:val="ru-RU"/>
        </w:rPr>
        <w:t xml:space="preserve"> як </w:t>
      </w:r>
      <w:proofErr w:type="spellStart"/>
      <w:r w:rsidRPr="00B138E3">
        <w:rPr>
          <w:b w:val="0"/>
          <w:lang w:val="ru-RU"/>
        </w:rPr>
        <w:t>своєрідні</w:t>
      </w:r>
      <w:proofErr w:type="spellEnd"/>
      <w:r w:rsidRPr="00B138E3">
        <w:rPr>
          <w:b w:val="0"/>
          <w:lang w:val="ru-RU"/>
        </w:rPr>
        <w:t xml:space="preserve"> ядра </w:t>
      </w:r>
      <w:proofErr w:type="spellStart"/>
      <w:r w:rsidRPr="00B138E3">
        <w:rPr>
          <w:b w:val="0"/>
          <w:lang w:val="ru-RU"/>
        </w:rPr>
        <w:t>інтеграції</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та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що</w:t>
      </w:r>
      <w:proofErr w:type="spellEnd"/>
      <w:r w:rsidRPr="00B138E3">
        <w:rPr>
          <w:b w:val="0"/>
          <w:lang w:val="ru-RU"/>
        </w:rPr>
        <w:t xml:space="preserve"> </w:t>
      </w:r>
      <w:proofErr w:type="spellStart"/>
      <w:r w:rsidRPr="00B138E3">
        <w:rPr>
          <w:b w:val="0"/>
          <w:lang w:val="ru-RU"/>
        </w:rPr>
        <w:t>свідчить</w:t>
      </w:r>
      <w:proofErr w:type="spellEnd"/>
      <w:r w:rsidRPr="00B138E3">
        <w:rPr>
          <w:b w:val="0"/>
          <w:lang w:val="ru-RU"/>
        </w:rPr>
        <w:t xml:space="preserve"> про </w:t>
      </w:r>
      <w:proofErr w:type="spellStart"/>
      <w:r w:rsidRPr="00B138E3">
        <w:rPr>
          <w:b w:val="0"/>
          <w:lang w:val="ru-RU"/>
        </w:rPr>
        <w:t>їхню</w:t>
      </w:r>
      <w:proofErr w:type="spellEnd"/>
      <w:r w:rsidRPr="00B138E3">
        <w:rPr>
          <w:b w:val="0"/>
          <w:lang w:val="ru-RU"/>
        </w:rPr>
        <w:t xml:space="preserve"> </w:t>
      </w:r>
      <w:proofErr w:type="spellStart"/>
      <w:r w:rsidRPr="00B138E3">
        <w:rPr>
          <w:b w:val="0"/>
          <w:lang w:val="ru-RU"/>
        </w:rPr>
        <w:t>визначальну</w:t>
      </w:r>
      <w:proofErr w:type="spellEnd"/>
      <w:r w:rsidRPr="00B138E3">
        <w:rPr>
          <w:b w:val="0"/>
          <w:lang w:val="ru-RU"/>
        </w:rPr>
        <w:t xml:space="preserve"> роль у </w:t>
      </w:r>
      <w:proofErr w:type="spellStart"/>
      <w:r w:rsidRPr="00B138E3">
        <w:rPr>
          <w:b w:val="0"/>
          <w:lang w:val="ru-RU"/>
        </w:rPr>
        <w:t>формуванні</w:t>
      </w:r>
      <w:proofErr w:type="spellEnd"/>
      <w:r w:rsidRPr="00B138E3">
        <w:rPr>
          <w:b w:val="0"/>
          <w:lang w:val="ru-RU"/>
        </w:rPr>
        <w:t xml:space="preserve"> </w:t>
      </w:r>
      <w:proofErr w:type="spellStart"/>
      <w:r w:rsidRPr="00B138E3">
        <w:rPr>
          <w:b w:val="0"/>
          <w:lang w:val="ru-RU"/>
        </w:rPr>
        <w:t>здорової</w:t>
      </w:r>
      <w:proofErr w:type="spellEnd"/>
      <w:r w:rsidRPr="00B138E3">
        <w:rPr>
          <w:b w:val="0"/>
          <w:lang w:val="ru-RU"/>
        </w:rPr>
        <w:t xml:space="preserve">, </w:t>
      </w:r>
      <w:proofErr w:type="spellStart"/>
      <w:r w:rsidRPr="00B138E3">
        <w:rPr>
          <w:b w:val="0"/>
          <w:lang w:val="ru-RU"/>
        </w:rPr>
        <w:t>адаптивної</w:t>
      </w:r>
      <w:proofErr w:type="spellEnd"/>
      <w:r w:rsidRPr="00B138E3">
        <w:rPr>
          <w:b w:val="0"/>
          <w:lang w:val="ru-RU"/>
        </w:rPr>
        <w:t xml:space="preserve"> та </w:t>
      </w:r>
      <w:proofErr w:type="spellStart"/>
      <w:r w:rsidRPr="00B138E3">
        <w:rPr>
          <w:b w:val="0"/>
          <w:lang w:val="ru-RU"/>
        </w:rPr>
        <w:t>ефективної</w:t>
      </w:r>
      <w:proofErr w:type="spellEnd"/>
      <w:r w:rsidRPr="00B138E3">
        <w:rPr>
          <w:b w:val="0"/>
          <w:lang w:val="ru-RU"/>
        </w:rPr>
        <w:t xml:space="preserve"> </w:t>
      </w:r>
      <w:proofErr w:type="spellStart"/>
      <w:r w:rsidRPr="00B138E3">
        <w:rPr>
          <w:b w:val="0"/>
          <w:lang w:val="ru-RU"/>
        </w:rPr>
        <w:t>особистості</w:t>
      </w:r>
      <w:proofErr w:type="spellEnd"/>
      <w:r w:rsidRPr="00B138E3">
        <w:rPr>
          <w:b w:val="0"/>
          <w:lang w:val="ru-RU"/>
        </w:rPr>
        <w:t>.</w:t>
      </w:r>
    </w:p>
    <w:p w14:paraId="74E3B0C8" w14:textId="2B1E7532" w:rsidR="00636E31" w:rsidRDefault="00B138E3" w:rsidP="00D861CC">
      <w:pPr>
        <w:pStyle w:val="af1"/>
        <w:spacing w:line="240" w:lineRule="auto"/>
        <w:ind w:firstLine="709"/>
        <w:contextualSpacing/>
        <w:jc w:val="both"/>
        <w:rPr>
          <w:b w:val="0"/>
          <w:lang w:val="ru-RU"/>
        </w:rPr>
      </w:pPr>
      <w:proofErr w:type="spellStart"/>
      <w:r w:rsidRPr="00B138E3">
        <w:rPr>
          <w:b w:val="0"/>
          <w:lang w:val="ru-RU"/>
        </w:rPr>
        <w:t>Отже</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аналізу</w:t>
      </w:r>
      <w:proofErr w:type="spellEnd"/>
      <w:r w:rsidRPr="00B138E3">
        <w:rPr>
          <w:b w:val="0"/>
          <w:lang w:val="ru-RU"/>
        </w:rPr>
        <w:t xml:space="preserve"> </w:t>
      </w:r>
      <w:proofErr w:type="spellStart"/>
      <w:r w:rsidRPr="00B138E3">
        <w:rPr>
          <w:b w:val="0"/>
          <w:lang w:val="ru-RU"/>
        </w:rPr>
        <w:t>підтвердили</w:t>
      </w:r>
      <w:proofErr w:type="spellEnd"/>
      <w:r w:rsidRPr="00B138E3">
        <w:rPr>
          <w:b w:val="0"/>
          <w:lang w:val="ru-RU"/>
        </w:rPr>
        <w:t xml:space="preserve"> </w:t>
      </w:r>
      <w:proofErr w:type="spellStart"/>
      <w:r w:rsidRPr="00B138E3">
        <w:rPr>
          <w:b w:val="0"/>
          <w:lang w:val="ru-RU"/>
        </w:rPr>
        <w:t>взаємозв</w:t>
      </w:r>
      <w:r w:rsidR="00345796">
        <w:rPr>
          <w:b w:val="0"/>
          <w:lang w:val="ru-RU"/>
        </w:rPr>
        <w:t>’</w:t>
      </w:r>
      <w:r w:rsidRPr="00B138E3">
        <w:rPr>
          <w:b w:val="0"/>
          <w:lang w:val="ru-RU"/>
        </w:rPr>
        <w:t>язок</w:t>
      </w:r>
      <w:proofErr w:type="spellEnd"/>
      <w:r w:rsidRPr="00B138E3">
        <w:rPr>
          <w:b w:val="0"/>
          <w:lang w:val="ru-RU"/>
        </w:rPr>
        <w:t xml:space="preserve"> </w:t>
      </w:r>
      <w:proofErr w:type="spellStart"/>
      <w:r w:rsidRPr="00B138E3">
        <w:rPr>
          <w:b w:val="0"/>
          <w:lang w:val="ru-RU"/>
        </w:rPr>
        <w:t>між</w:t>
      </w:r>
      <w:proofErr w:type="spellEnd"/>
      <w:r w:rsidRPr="00B138E3">
        <w:rPr>
          <w:b w:val="0"/>
          <w:lang w:val="ru-RU"/>
        </w:rPr>
        <w:t xml:space="preserve"> компонентами </w:t>
      </w:r>
      <w:proofErr w:type="spellStart"/>
      <w:r w:rsidRPr="00B138E3">
        <w:rPr>
          <w:b w:val="0"/>
          <w:lang w:val="ru-RU"/>
        </w:rPr>
        <w:t>життєстійкості</w:t>
      </w:r>
      <w:proofErr w:type="spellEnd"/>
      <w:r w:rsidRPr="00B138E3">
        <w:rPr>
          <w:b w:val="0"/>
          <w:lang w:val="ru-RU"/>
        </w:rPr>
        <w:t xml:space="preserve"> та </w:t>
      </w:r>
      <w:proofErr w:type="spellStart"/>
      <w:r w:rsidRPr="00B138E3">
        <w:rPr>
          <w:b w:val="0"/>
          <w:lang w:val="ru-RU"/>
        </w:rPr>
        <w:t>складовими</w:t>
      </w:r>
      <w:proofErr w:type="spellEnd"/>
      <w:r w:rsidRPr="00B138E3">
        <w:rPr>
          <w:b w:val="0"/>
          <w:lang w:val="ru-RU"/>
        </w:rPr>
        <w:t xml:space="preserve"> </w:t>
      </w:r>
      <w:proofErr w:type="spellStart"/>
      <w:r w:rsidRPr="00B138E3">
        <w:rPr>
          <w:b w:val="0"/>
          <w:lang w:val="ru-RU"/>
        </w:rPr>
        <w:t>загального</w:t>
      </w:r>
      <w:proofErr w:type="spellEnd"/>
      <w:r w:rsidRPr="00B138E3">
        <w:rPr>
          <w:b w:val="0"/>
          <w:lang w:val="ru-RU"/>
        </w:rPr>
        <w:t xml:space="preserve"> </w:t>
      </w:r>
      <w:proofErr w:type="spellStart"/>
      <w:r w:rsidRPr="00B138E3">
        <w:rPr>
          <w:b w:val="0"/>
          <w:lang w:val="ru-RU"/>
        </w:rPr>
        <w:t>профілю</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у </w:t>
      </w:r>
      <w:proofErr w:type="spellStart"/>
      <w:r w:rsidRPr="00B138E3">
        <w:rPr>
          <w:b w:val="0"/>
          <w:lang w:val="ru-RU"/>
        </w:rPr>
        <w:t>здобувачів</w:t>
      </w:r>
      <w:proofErr w:type="spellEnd"/>
      <w:r w:rsidRPr="00B138E3">
        <w:rPr>
          <w:b w:val="0"/>
          <w:lang w:val="ru-RU"/>
        </w:rPr>
        <w:t xml:space="preserve"> </w:t>
      </w:r>
      <w:proofErr w:type="spellStart"/>
      <w:r w:rsidRPr="00B138E3">
        <w:rPr>
          <w:b w:val="0"/>
          <w:lang w:val="ru-RU"/>
        </w:rPr>
        <w:t>вищої</w:t>
      </w:r>
      <w:proofErr w:type="spellEnd"/>
      <w:r w:rsidRPr="00B138E3">
        <w:rPr>
          <w:b w:val="0"/>
          <w:lang w:val="ru-RU"/>
        </w:rPr>
        <w:t xml:space="preserve"> </w:t>
      </w:r>
      <w:proofErr w:type="spellStart"/>
      <w:r w:rsidRPr="00B138E3">
        <w:rPr>
          <w:b w:val="0"/>
          <w:lang w:val="ru-RU"/>
        </w:rPr>
        <w:t>освіти</w:t>
      </w:r>
      <w:proofErr w:type="spellEnd"/>
      <w:r w:rsidRPr="00B138E3">
        <w:rPr>
          <w:b w:val="0"/>
          <w:lang w:val="ru-RU"/>
        </w:rPr>
        <w:t xml:space="preserve">. </w:t>
      </w:r>
      <w:proofErr w:type="spellStart"/>
      <w:r w:rsidRPr="00B138E3">
        <w:rPr>
          <w:b w:val="0"/>
          <w:lang w:val="ru-RU"/>
        </w:rPr>
        <w:t>Особливу</w:t>
      </w:r>
      <w:proofErr w:type="spellEnd"/>
      <w:r w:rsidRPr="00B138E3">
        <w:rPr>
          <w:b w:val="0"/>
          <w:lang w:val="ru-RU"/>
        </w:rPr>
        <w:t xml:space="preserve"> роль у </w:t>
      </w:r>
      <w:proofErr w:type="spellStart"/>
      <w:r w:rsidRPr="00B138E3">
        <w:rPr>
          <w:b w:val="0"/>
          <w:lang w:val="ru-RU"/>
        </w:rPr>
        <w:t>цій</w:t>
      </w:r>
      <w:proofErr w:type="spellEnd"/>
      <w:r w:rsidRPr="00B138E3">
        <w:rPr>
          <w:b w:val="0"/>
          <w:lang w:val="ru-RU"/>
        </w:rPr>
        <w:t xml:space="preserve"> </w:t>
      </w:r>
      <w:proofErr w:type="spellStart"/>
      <w:r w:rsidRPr="00B138E3">
        <w:rPr>
          <w:b w:val="0"/>
          <w:lang w:val="ru-RU"/>
        </w:rPr>
        <w:t>взаємодії</w:t>
      </w:r>
      <w:proofErr w:type="spellEnd"/>
      <w:r w:rsidRPr="00B138E3">
        <w:rPr>
          <w:b w:val="0"/>
          <w:lang w:val="ru-RU"/>
        </w:rPr>
        <w:t xml:space="preserve"> </w:t>
      </w:r>
      <w:proofErr w:type="spellStart"/>
      <w:r w:rsidRPr="00B138E3">
        <w:rPr>
          <w:b w:val="0"/>
          <w:lang w:val="ru-RU"/>
        </w:rPr>
        <w:t>відіграють</w:t>
      </w:r>
      <w:proofErr w:type="spellEnd"/>
      <w:r w:rsidRPr="00B138E3">
        <w:rPr>
          <w:b w:val="0"/>
          <w:lang w:val="ru-RU"/>
        </w:rPr>
        <w:t xml:space="preserve"> </w:t>
      </w:r>
      <w:proofErr w:type="spellStart"/>
      <w:r w:rsidRPr="00B138E3">
        <w:rPr>
          <w:b w:val="0"/>
          <w:lang w:val="ru-RU"/>
        </w:rPr>
        <w:t>залучення</w:t>
      </w:r>
      <w:proofErr w:type="spellEnd"/>
      <w:r w:rsidRPr="00B138E3">
        <w:rPr>
          <w:b w:val="0"/>
          <w:lang w:val="ru-RU"/>
        </w:rPr>
        <w:t xml:space="preserve">, </w:t>
      </w:r>
      <w:proofErr w:type="spellStart"/>
      <w:r w:rsidRPr="00B138E3">
        <w:rPr>
          <w:b w:val="0"/>
          <w:lang w:val="ru-RU"/>
        </w:rPr>
        <w:t>внутрішнє</w:t>
      </w:r>
      <w:proofErr w:type="spellEnd"/>
      <w:r w:rsidRPr="00B138E3">
        <w:rPr>
          <w:b w:val="0"/>
          <w:lang w:val="ru-RU"/>
        </w:rPr>
        <w:t xml:space="preserve"> </w:t>
      </w:r>
      <w:proofErr w:type="spellStart"/>
      <w:r w:rsidRPr="00B138E3">
        <w:rPr>
          <w:b w:val="0"/>
          <w:lang w:val="ru-RU"/>
        </w:rPr>
        <w:t>зростання</w:t>
      </w:r>
      <w:proofErr w:type="spellEnd"/>
      <w:r w:rsidRPr="00B138E3">
        <w:rPr>
          <w:b w:val="0"/>
          <w:lang w:val="ru-RU"/>
        </w:rPr>
        <w:t xml:space="preserve"> та </w:t>
      </w:r>
      <w:proofErr w:type="spellStart"/>
      <w:r w:rsidRPr="00B138E3">
        <w:rPr>
          <w:b w:val="0"/>
          <w:lang w:val="ru-RU"/>
        </w:rPr>
        <w:t>загальний</w:t>
      </w:r>
      <w:proofErr w:type="spellEnd"/>
      <w:r w:rsidRPr="00B138E3">
        <w:rPr>
          <w:b w:val="0"/>
          <w:lang w:val="ru-RU"/>
        </w:rPr>
        <w:t xml:space="preserve"> </w:t>
      </w:r>
      <w:proofErr w:type="spellStart"/>
      <w:r w:rsidRPr="00B138E3">
        <w:rPr>
          <w:b w:val="0"/>
          <w:lang w:val="ru-RU"/>
        </w:rPr>
        <w:t>профіль</w:t>
      </w:r>
      <w:proofErr w:type="spellEnd"/>
      <w:r w:rsidRPr="00B138E3">
        <w:rPr>
          <w:b w:val="0"/>
          <w:lang w:val="ru-RU"/>
        </w:rPr>
        <w:t xml:space="preserve"> ЗСЖ. </w:t>
      </w:r>
      <w:proofErr w:type="spellStart"/>
      <w:r w:rsidRPr="00B138E3">
        <w:rPr>
          <w:b w:val="0"/>
          <w:lang w:val="ru-RU"/>
        </w:rPr>
        <w:t>Ці</w:t>
      </w:r>
      <w:proofErr w:type="spellEnd"/>
      <w:r w:rsidRPr="00B138E3">
        <w:rPr>
          <w:b w:val="0"/>
          <w:lang w:val="ru-RU"/>
        </w:rPr>
        <w:t xml:space="preserve"> </w:t>
      </w:r>
      <w:proofErr w:type="spellStart"/>
      <w:r w:rsidRPr="00B138E3">
        <w:rPr>
          <w:b w:val="0"/>
          <w:lang w:val="ru-RU"/>
        </w:rPr>
        <w:t>результати</w:t>
      </w:r>
      <w:proofErr w:type="spellEnd"/>
      <w:r w:rsidRPr="00B138E3">
        <w:rPr>
          <w:b w:val="0"/>
          <w:lang w:val="ru-RU"/>
        </w:rPr>
        <w:t xml:space="preserve"> </w:t>
      </w:r>
      <w:proofErr w:type="spellStart"/>
      <w:r w:rsidRPr="00B138E3">
        <w:rPr>
          <w:b w:val="0"/>
          <w:lang w:val="ru-RU"/>
        </w:rPr>
        <w:t>мають</w:t>
      </w:r>
      <w:proofErr w:type="spellEnd"/>
      <w:r w:rsidRPr="00B138E3">
        <w:rPr>
          <w:b w:val="0"/>
          <w:lang w:val="ru-RU"/>
        </w:rPr>
        <w:t xml:space="preserve"> </w:t>
      </w:r>
      <w:proofErr w:type="spellStart"/>
      <w:r w:rsidRPr="00B138E3">
        <w:rPr>
          <w:b w:val="0"/>
          <w:lang w:val="ru-RU"/>
        </w:rPr>
        <w:t>важливе</w:t>
      </w:r>
      <w:proofErr w:type="spellEnd"/>
      <w:r w:rsidRPr="00B138E3">
        <w:rPr>
          <w:b w:val="0"/>
          <w:lang w:val="ru-RU"/>
        </w:rPr>
        <w:t xml:space="preserve"> </w:t>
      </w:r>
      <w:proofErr w:type="spellStart"/>
      <w:r w:rsidRPr="00B138E3">
        <w:rPr>
          <w:b w:val="0"/>
          <w:lang w:val="ru-RU"/>
        </w:rPr>
        <w:t>практичне</w:t>
      </w:r>
      <w:proofErr w:type="spellEnd"/>
      <w:r w:rsidRPr="00B138E3">
        <w:rPr>
          <w:b w:val="0"/>
          <w:lang w:val="ru-RU"/>
        </w:rPr>
        <w:t xml:space="preserve"> </w:t>
      </w:r>
      <w:proofErr w:type="spellStart"/>
      <w:r w:rsidRPr="00B138E3">
        <w:rPr>
          <w:b w:val="0"/>
          <w:lang w:val="ru-RU"/>
        </w:rPr>
        <w:t>значення</w:t>
      </w:r>
      <w:proofErr w:type="spellEnd"/>
      <w:r w:rsidRPr="00B138E3">
        <w:rPr>
          <w:b w:val="0"/>
          <w:lang w:val="ru-RU"/>
        </w:rPr>
        <w:t xml:space="preserve"> для </w:t>
      </w:r>
      <w:proofErr w:type="spellStart"/>
      <w:r w:rsidRPr="00B138E3">
        <w:rPr>
          <w:b w:val="0"/>
          <w:lang w:val="ru-RU"/>
        </w:rPr>
        <w:t>розробки</w:t>
      </w:r>
      <w:proofErr w:type="spellEnd"/>
      <w:r w:rsidRPr="00B138E3">
        <w:rPr>
          <w:b w:val="0"/>
          <w:lang w:val="ru-RU"/>
        </w:rPr>
        <w:t xml:space="preserve"> </w:t>
      </w:r>
      <w:proofErr w:type="spellStart"/>
      <w:r w:rsidRPr="00B138E3">
        <w:rPr>
          <w:b w:val="0"/>
          <w:lang w:val="ru-RU"/>
        </w:rPr>
        <w:t>освітніх</w:t>
      </w:r>
      <w:proofErr w:type="spellEnd"/>
      <w:r w:rsidRPr="00B138E3">
        <w:rPr>
          <w:b w:val="0"/>
          <w:lang w:val="ru-RU"/>
        </w:rPr>
        <w:t xml:space="preserve"> і </w:t>
      </w:r>
      <w:proofErr w:type="spellStart"/>
      <w:r w:rsidRPr="00B138E3">
        <w:rPr>
          <w:b w:val="0"/>
          <w:lang w:val="ru-RU"/>
        </w:rPr>
        <w:t>психопрофілактичних</w:t>
      </w:r>
      <w:proofErr w:type="spellEnd"/>
      <w:r w:rsidRPr="00B138E3">
        <w:rPr>
          <w:b w:val="0"/>
          <w:lang w:val="ru-RU"/>
        </w:rPr>
        <w:t xml:space="preserve"> </w:t>
      </w:r>
      <w:proofErr w:type="spellStart"/>
      <w:r w:rsidRPr="00B138E3">
        <w:rPr>
          <w:b w:val="0"/>
          <w:lang w:val="ru-RU"/>
        </w:rPr>
        <w:t>програм</w:t>
      </w:r>
      <w:proofErr w:type="spellEnd"/>
      <w:r w:rsidRPr="00B138E3">
        <w:rPr>
          <w:b w:val="0"/>
          <w:lang w:val="ru-RU"/>
        </w:rPr>
        <w:t xml:space="preserve">, </w:t>
      </w:r>
      <w:proofErr w:type="spellStart"/>
      <w:r w:rsidRPr="00B138E3">
        <w:rPr>
          <w:b w:val="0"/>
          <w:lang w:val="ru-RU"/>
        </w:rPr>
        <w:t>спрямованих</w:t>
      </w:r>
      <w:proofErr w:type="spellEnd"/>
      <w:r w:rsidRPr="00B138E3">
        <w:rPr>
          <w:b w:val="0"/>
          <w:lang w:val="ru-RU"/>
        </w:rPr>
        <w:t xml:space="preserve"> на </w:t>
      </w:r>
      <w:proofErr w:type="spellStart"/>
      <w:r w:rsidRPr="00B138E3">
        <w:rPr>
          <w:b w:val="0"/>
          <w:lang w:val="ru-RU"/>
        </w:rPr>
        <w:t>підвищення</w:t>
      </w:r>
      <w:proofErr w:type="spellEnd"/>
      <w:r w:rsidRPr="00B138E3">
        <w:rPr>
          <w:b w:val="0"/>
          <w:lang w:val="ru-RU"/>
        </w:rPr>
        <w:t xml:space="preserve"> </w:t>
      </w:r>
      <w:proofErr w:type="spellStart"/>
      <w:r w:rsidRPr="00B138E3">
        <w:rPr>
          <w:b w:val="0"/>
          <w:lang w:val="ru-RU"/>
        </w:rPr>
        <w:t>життєстійкості</w:t>
      </w:r>
      <w:proofErr w:type="spellEnd"/>
      <w:r w:rsidRPr="00B138E3">
        <w:rPr>
          <w:b w:val="0"/>
          <w:lang w:val="ru-RU"/>
        </w:rPr>
        <w:t xml:space="preserve"> та </w:t>
      </w:r>
      <w:proofErr w:type="spellStart"/>
      <w:r w:rsidRPr="00B138E3">
        <w:rPr>
          <w:b w:val="0"/>
          <w:lang w:val="ru-RU"/>
        </w:rPr>
        <w:t>формування</w:t>
      </w:r>
      <w:proofErr w:type="spellEnd"/>
      <w:r w:rsidRPr="00B138E3">
        <w:rPr>
          <w:b w:val="0"/>
          <w:lang w:val="ru-RU"/>
        </w:rPr>
        <w:t xml:space="preserve"> здорового способу </w:t>
      </w:r>
      <w:proofErr w:type="spellStart"/>
      <w:r w:rsidRPr="00B138E3">
        <w:rPr>
          <w:b w:val="0"/>
          <w:lang w:val="ru-RU"/>
        </w:rPr>
        <w:t>життя</w:t>
      </w:r>
      <w:proofErr w:type="spellEnd"/>
      <w:r w:rsidRPr="00B138E3">
        <w:rPr>
          <w:b w:val="0"/>
          <w:lang w:val="ru-RU"/>
        </w:rPr>
        <w:t xml:space="preserve"> </w:t>
      </w:r>
      <w:proofErr w:type="spellStart"/>
      <w:r w:rsidRPr="00B138E3">
        <w:rPr>
          <w:b w:val="0"/>
          <w:lang w:val="ru-RU"/>
        </w:rPr>
        <w:t>серед</w:t>
      </w:r>
      <w:proofErr w:type="spellEnd"/>
      <w:r w:rsidRPr="00B138E3">
        <w:rPr>
          <w:b w:val="0"/>
          <w:lang w:val="ru-RU"/>
        </w:rPr>
        <w:t xml:space="preserve"> </w:t>
      </w:r>
      <w:proofErr w:type="spellStart"/>
      <w:r w:rsidRPr="00B138E3">
        <w:rPr>
          <w:b w:val="0"/>
          <w:lang w:val="ru-RU"/>
        </w:rPr>
        <w:t>студентської</w:t>
      </w:r>
      <w:proofErr w:type="spellEnd"/>
      <w:r w:rsidRPr="00B138E3">
        <w:rPr>
          <w:b w:val="0"/>
          <w:lang w:val="ru-RU"/>
        </w:rPr>
        <w:t xml:space="preserve"> </w:t>
      </w:r>
      <w:proofErr w:type="spellStart"/>
      <w:r w:rsidRPr="00B138E3">
        <w:rPr>
          <w:b w:val="0"/>
          <w:lang w:val="ru-RU"/>
        </w:rPr>
        <w:t>молоді</w:t>
      </w:r>
      <w:proofErr w:type="spellEnd"/>
      <w:r w:rsidRPr="00B138E3">
        <w:rPr>
          <w:b w:val="0"/>
          <w:lang w:val="ru-RU"/>
        </w:rPr>
        <w:t>.</w:t>
      </w:r>
      <w:r w:rsidR="004441CD" w:rsidRPr="004441CD">
        <w:t xml:space="preserve"> </w:t>
      </w:r>
      <w:proofErr w:type="spellStart"/>
      <w:r w:rsidR="004441CD" w:rsidRPr="004441CD">
        <w:rPr>
          <w:b w:val="0"/>
          <w:lang w:val="ru-RU"/>
        </w:rPr>
        <w:t>Результати</w:t>
      </w:r>
      <w:proofErr w:type="spellEnd"/>
      <w:r w:rsidR="004441CD" w:rsidRPr="004441CD">
        <w:rPr>
          <w:b w:val="0"/>
          <w:lang w:val="ru-RU"/>
        </w:rPr>
        <w:t xml:space="preserve"> </w:t>
      </w:r>
      <w:proofErr w:type="spellStart"/>
      <w:r w:rsidR="004441CD" w:rsidRPr="004441CD">
        <w:rPr>
          <w:b w:val="0"/>
          <w:lang w:val="ru-RU"/>
        </w:rPr>
        <w:t>дослідження</w:t>
      </w:r>
      <w:proofErr w:type="spellEnd"/>
      <w:r w:rsidR="004441CD" w:rsidRPr="004441CD">
        <w:rPr>
          <w:b w:val="0"/>
          <w:lang w:val="ru-RU"/>
        </w:rPr>
        <w:t xml:space="preserve"> дозволили </w:t>
      </w:r>
      <w:proofErr w:type="spellStart"/>
      <w:r w:rsidR="004441CD" w:rsidRPr="004441CD">
        <w:rPr>
          <w:b w:val="0"/>
          <w:lang w:val="ru-RU"/>
        </w:rPr>
        <w:t>визначити</w:t>
      </w:r>
      <w:proofErr w:type="spellEnd"/>
      <w:r w:rsidR="004441CD" w:rsidRPr="004441CD">
        <w:rPr>
          <w:b w:val="0"/>
          <w:lang w:val="ru-RU"/>
        </w:rPr>
        <w:t xml:space="preserve"> </w:t>
      </w:r>
      <w:proofErr w:type="spellStart"/>
      <w:r w:rsidR="004441CD" w:rsidRPr="004441CD">
        <w:rPr>
          <w:b w:val="0"/>
          <w:lang w:val="ru-RU"/>
        </w:rPr>
        <w:t>пріоритетні</w:t>
      </w:r>
      <w:proofErr w:type="spellEnd"/>
      <w:r w:rsidR="004441CD" w:rsidRPr="004441CD">
        <w:rPr>
          <w:b w:val="0"/>
          <w:lang w:val="ru-RU"/>
        </w:rPr>
        <w:t xml:space="preserve"> </w:t>
      </w:r>
      <w:proofErr w:type="spellStart"/>
      <w:r w:rsidR="004441CD" w:rsidRPr="004441CD">
        <w:rPr>
          <w:b w:val="0"/>
          <w:lang w:val="ru-RU"/>
        </w:rPr>
        <w:t>організаційно-психологічні</w:t>
      </w:r>
      <w:proofErr w:type="spellEnd"/>
      <w:r w:rsidR="004441CD" w:rsidRPr="004441CD">
        <w:rPr>
          <w:b w:val="0"/>
          <w:lang w:val="ru-RU"/>
        </w:rPr>
        <w:t xml:space="preserve"> </w:t>
      </w:r>
      <w:proofErr w:type="spellStart"/>
      <w:r w:rsidR="004441CD" w:rsidRPr="004441CD">
        <w:rPr>
          <w:b w:val="0"/>
          <w:lang w:val="ru-RU"/>
        </w:rPr>
        <w:t>умови</w:t>
      </w:r>
      <w:proofErr w:type="spellEnd"/>
      <w:r w:rsidR="004441CD" w:rsidRPr="004441CD">
        <w:rPr>
          <w:b w:val="0"/>
          <w:lang w:val="ru-RU"/>
        </w:rPr>
        <w:t xml:space="preserve"> та </w:t>
      </w:r>
      <w:proofErr w:type="spellStart"/>
      <w:r w:rsidR="004441CD" w:rsidRPr="004441CD">
        <w:rPr>
          <w:b w:val="0"/>
          <w:lang w:val="ru-RU"/>
        </w:rPr>
        <w:t>підходи</w:t>
      </w:r>
      <w:proofErr w:type="spellEnd"/>
      <w:r w:rsidR="004441CD" w:rsidRPr="004441CD">
        <w:rPr>
          <w:b w:val="0"/>
          <w:lang w:val="ru-RU"/>
        </w:rPr>
        <w:t xml:space="preserve"> до </w:t>
      </w:r>
      <w:proofErr w:type="spellStart"/>
      <w:r w:rsidR="004441CD" w:rsidRPr="004441CD">
        <w:rPr>
          <w:b w:val="0"/>
          <w:lang w:val="ru-RU"/>
        </w:rPr>
        <w:t>успішного</w:t>
      </w:r>
      <w:proofErr w:type="spellEnd"/>
      <w:r w:rsidR="004441CD" w:rsidRPr="004441CD">
        <w:rPr>
          <w:b w:val="0"/>
          <w:lang w:val="ru-RU"/>
        </w:rPr>
        <w:t xml:space="preserve"> </w:t>
      </w:r>
      <w:proofErr w:type="spellStart"/>
      <w:r w:rsidR="004441CD" w:rsidRPr="004441CD">
        <w:rPr>
          <w:b w:val="0"/>
          <w:lang w:val="ru-RU"/>
        </w:rPr>
        <w:t>формування</w:t>
      </w:r>
      <w:proofErr w:type="spellEnd"/>
      <w:r w:rsidR="004441CD" w:rsidRPr="004441CD">
        <w:rPr>
          <w:b w:val="0"/>
          <w:lang w:val="ru-RU"/>
        </w:rPr>
        <w:t xml:space="preserve"> </w:t>
      </w:r>
      <w:proofErr w:type="spellStart"/>
      <w:r w:rsidR="004441CD" w:rsidRPr="004441CD">
        <w:rPr>
          <w:b w:val="0"/>
          <w:lang w:val="ru-RU"/>
        </w:rPr>
        <w:t>прихильності</w:t>
      </w:r>
      <w:proofErr w:type="spellEnd"/>
      <w:r w:rsidR="004441CD" w:rsidRPr="004441CD">
        <w:rPr>
          <w:b w:val="0"/>
          <w:lang w:val="ru-RU"/>
        </w:rPr>
        <w:t xml:space="preserve"> </w:t>
      </w:r>
      <w:proofErr w:type="spellStart"/>
      <w:r w:rsidR="004441CD" w:rsidRPr="004441CD">
        <w:rPr>
          <w:b w:val="0"/>
          <w:lang w:val="ru-RU"/>
        </w:rPr>
        <w:t>здобувачів</w:t>
      </w:r>
      <w:proofErr w:type="spellEnd"/>
      <w:r w:rsidR="004441CD" w:rsidRPr="004441CD">
        <w:rPr>
          <w:b w:val="0"/>
          <w:lang w:val="ru-RU"/>
        </w:rPr>
        <w:t xml:space="preserve"> </w:t>
      </w:r>
      <w:proofErr w:type="spellStart"/>
      <w:r w:rsidR="004441CD" w:rsidRPr="004441CD">
        <w:rPr>
          <w:b w:val="0"/>
          <w:lang w:val="ru-RU"/>
        </w:rPr>
        <w:t>вищої</w:t>
      </w:r>
      <w:proofErr w:type="spellEnd"/>
      <w:r w:rsidR="004441CD" w:rsidRPr="004441CD">
        <w:rPr>
          <w:b w:val="0"/>
          <w:lang w:val="ru-RU"/>
        </w:rPr>
        <w:t xml:space="preserve"> </w:t>
      </w:r>
      <w:proofErr w:type="spellStart"/>
      <w:r w:rsidR="004441CD" w:rsidRPr="004441CD">
        <w:rPr>
          <w:b w:val="0"/>
          <w:lang w:val="ru-RU"/>
        </w:rPr>
        <w:t>освіти</w:t>
      </w:r>
      <w:proofErr w:type="spellEnd"/>
      <w:r w:rsidR="004441CD" w:rsidRPr="004441CD">
        <w:rPr>
          <w:b w:val="0"/>
          <w:lang w:val="ru-RU"/>
        </w:rPr>
        <w:t xml:space="preserve"> до здорового способу </w:t>
      </w:r>
      <w:proofErr w:type="spellStart"/>
      <w:r w:rsidR="004441CD" w:rsidRPr="004441CD">
        <w:rPr>
          <w:b w:val="0"/>
          <w:lang w:val="ru-RU"/>
        </w:rPr>
        <w:t>життя</w:t>
      </w:r>
      <w:proofErr w:type="spellEnd"/>
      <w:r w:rsidR="004441CD" w:rsidRPr="004441CD">
        <w:rPr>
          <w:b w:val="0"/>
          <w:lang w:val="ru-RU"/>
        </w:rPr>
        <w:t xml:space="preserve">. </w:t>
      </w:r>
    </w:p>
    <w:p w14:paraId="46BCFE64" w14:textId="15E06EAA"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Однією</w:t>
      </w:r>
      <w:proofErr w:type="spellEnd"/>
      <w:r w:rsidRPr="004441CD">
        <w:rPr>
          <w:b w:val="0"/>
          <w:lang w:val="ru-RU"/>
        </w:rPr>
        <w:t xml:space="preserve"> з </w:t>
      </w:r>
      <w:proofErr w:type="spellStart"/>
      <w:r w:rsidRPr="004441CD">
        <w:rPr>
          <w:b w:val="0"/>
          <w:lang w:val="ru-RU"/>
        </w:rPr>
        <w:t>ключових</w:t>
      </w:r>
      <w:proofErr w:type="spellEnd"/>
      <w:r w:rsidRPr="004441CD">
        <w:rPr>
          <w:b w:val="0"/>
          <w:lang w:val="ru-RU"/>
        </w:rPr>
        <w:t xml:space="preserve"> умов є переклад </w:t>
      </w:r>
      <w:proofErr w:type="spellStart"/>
      <w:r w:rsidRPr="004441CD">
        <w:rPr>
          <w:b w:val="0"/>
          <w:lang w:val="ru-RU"/>
        </w:rPr>
        <w:t>знань</w:t>
      </w:r>
      <w:proofErr w:type="spellEnd"/>
      <w:r w:rsidRPr="004441CD">
        <w:rPr>
          <w:b w:val="0"/>
          <w:lang w:val="ru-RU"/>
        </w:rPr>
        <w:t xml:space="preserve"> </w:t>
      </w:r>
      <w:proofErr w:type="gramStart"/>
      <w:r w:rsidRPr="004441CD">
        <w:rPr>
          <w:b w:val="0"/>
          <w:lang w:val="ru-RU"/>
        </w:rPr>
        <w:t>про здоровий</w:t>
      </w:r>
      <w:proofErr w:type="gramEnd"/>
      <w:r w:rsidRPr="004441CD">
        <w:rPr>
          <w:b w:val="0"/>
          <w:lang w:val="ru-RU"/>
        </w:rPr>
        <w:t xml:space="preserve"> </w:t>
      </w:r>
      <w:proofErr w:type="spellStart"/>
      <w:r w:rsidRPr="004441CD">
        <w:rPr>
          <w:b w:val="0"/>
          <w:lang w:val="ru-RU"/>
        </w:rPr>
        <w:t>спосіб</w:t>
      </w:r>
      <w:proofErr w:type="spellEnd"/>
      <w:r w:rsidRPr="004441CD">
        <w:rPr>
          <w:b w:val="0"/>
          <w:lang w:val="ru-RU"/>
        </w:rPr>
        <w:t xml:space="preserve"> </w:t>
      </w:r>
      <w:proofErr w:type="spellStart"/>
      <w:r w:rsidRPr="004441CD">
        <w:rPr>
          <w:b w:val="0"/>
          <w:lang w:val="ru-RU"/>
        </w:rPr>
        <w:t>життя</w:t>
      </w:r>
      <w:proofErr w:type="spellEnd"/>
      <w:r w:rsidRPr="004441CD">
        <w:rPr>
          <w:b w:val="0"/>
          <w:lang w:val="ru-RU"/>
        </w:rPr>
        <w:t xml:space="preserve"> на </w:t>
      </w:r>
      <w:proofErr w:type="spellStart"/>
      <w:r w:rsidRPr="004441CD">
        <w:rPr>
          <w:b w:val="0"/>
          <w:lang w:val="ru-RU"/>
        </w:rPr>
        <w:t>мотиваційний</w:t>
      </w:r>
      <w:proofErr w:type="spellEnd"/>
      <w:r w:rsidRPr="004441CD">
        <w:rPr>
          <w:b w:val="0"/>
          <w:lang w:val="ru-RU"/>
        </w:rPr>
        <w:t xml:space="preserve">, </w:t>
      </w:r>
      <w:proofErr w:type="spellStart"/>
      <w:r w:rsidRPr="004441CD">
        <w:rPr>
          <w:b w:val="0"/>
          <w:lang w:val="ru-RU"/>
        </w:rPr>
        <w:t>діяльнісний</w:t>
      </w:r>
      <w:proofErr w:type="spellEnd"/>
      <w:r w:rsidRPr="004441CD">
        <w:rPr>
          <w:b w:val="0"/>
          <w:lang w:val="ru-RU"/>
        </w:rPr>
        <w:t xml:space="preserve">, </w:t>
      </w:r>
      <w:proofErr w:type="spellStart"/>
      <w:r w:rsidRPr="004441CD">
        <w:rPr>
          <w:b w:val="0"/>
          <w:lang w:val="ru-RU"/>
        </w:rPr>
        <w:t>поведінковий</w:t>
      </w:r>
      <w:proofErr w:type="spellEnd"/>
      <w:r w:rsidRPr="004441CD">
        <w:rPr>
          <w:b w:val="0"/>
          <w:lang w:val="ru-RU"/>
        </w:rPr>
        <w:t xml:space="preserve"> та </w:t>
      </w:r>
      <w:proofErr w:type="spellStart"/>
      <w:r w:rsidRPr="004441CD">
        <w:rPr>
          <w:b w:val="0"/>
          <w:lang w:val="ru-RU"/>
        </w:rPr>
        <w:t>особистісний</w:t>
      </w:r>
      <w:proofErr w:type="spellEnd"/>
      <w:r w:rsidRPr="004441CD">
        <w:rPr>
          <w:b w:val="0"/>
          <w:lang w:val="ru-RU"/>
        </w:rPr>
        <w:t xml:space="preserve"> </w:t>
      </w:r>
      <w:proofErr w:type="spellStart"/>
      <w:r w:rsidRPr="004441CD">
        <w:rPr>
          <w:b w:val="0"/>
          <w:lang w:val="ru-RU"/>
        </w:rPr>
        <w:t>рівні</w:t>
      </w:r>
      <w:proofErr w:type="spellEnd"/>
      <w:r w:rsidRPr="004441CD">
        <w:rPr>
          <w:b w:val="0"/>
          <w:lang w:val="ru-RU"/>
        </w:rPr>
        <w:t xml:space="preserve"> у </w:t>
      </w:r>
      <w:proofErr w:type="spellStart"/>
      <w:r w:rsidRPr="004441CD">
        <w:rPr>
          <w:b w:val="0"/>
          <w:lang w:val="ru-RU"/>
        </w:rPr>
        <w:t>вигляді</w:t>
      </w:r>
      <w:proofErr w:type="spellEnd"/>
      <w:r w:rsidRPr="004441CD">
        <w:rPr>
          <w:b w:val="0"/>
          <w:lang w:val="ru-RU"/>
        </w:rPr>
        <w:t xml:space="preserve"> </w:t>
      </w:r>
      <w:proofErr w:type="spellStart"/>
      <w:r w:rsidRPr="004441CD">
        <w:rPr>
          <w:b w:val="0"/>
          <w:lang w:val="ru-RU"/>
        </w:rPr>
        <w:t>всіх</w:t>
      </w:r>
      <w:proofErr w:type="spellEnd"/>
      <w:r w:rsidRPr="004441CD">
        <w:rPr>
          <w:b w:val="0"/>
          <w:lang w:val="ru-RU"/>
        </w:rPr>
        <w:t xml:space="preserve"> </w:t>
      </w:r>
      <w:proofErr w:type="spellStart"/>
      <w:r w:rsidRPr="004441CD">
        <w:rPr>
          <w:b w:val="0"/>
          <w:lang w:val="ru-RU"/>
        </w:rPr>
        <w:t>дисциплін</w:t>
      </w:r>
      <w:proofErr w:type="spellEnd"/>
      <w:r w:rsidRPr="004441CD">
        <w:rPr>
          <w:b w:val="0"/>
          <w:lang w:val="ru-RU"/>
        </w:rPr>
        <w:t xml:space="preserve"> [1]. </w:t>
      </w:r>
      <w:proofErr w:type="spellStart"/>
      <w:r w:rsidRPr="004441CD">
        <w:rPr>
          <w:b w:val="0"/>
          <w:lang w:val="ru-RU"/>
        </w:rPr>
        <w:t>Важливим</w:t>
      </w:r>
      <w:proofErr w:type="spellEnd"/>
      <w:r w:rsidRPr="004441CD">
        <w:rPr>
          <w:b w:val="0"/>
          <w:lang w:val="ru-RU"/>
        </w:rPr>
        <w:t xml:space="preserve"> аспектом є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кваліфікації</w:t>
      </w:r>
      <w:proofErr w:type="spellEnd"/>
      <w:r w:rsidRPr="004441CD">
        <w:rPr>
          <w:b w:val="0"/>
          <w:lang w:val="ru-RU"/>
        </w:rPr>
        <w:t xml:space="preserve"> </w:t>
      </w:r>
      <w:proofErr w:type="spellStart"/>
      <w:r w:rsidRPr="004441CD">
        <w:rPr>
          <w:b w:val="0"/>
          <w:lang w:val="ru-RU"/>
        </w:rPr>
        <w:t>осіб</w:t>
      </w:r>
      <w:proofErr w:type="spellEnd"/>
      <w:r w:rsidRPr="004441CD">
        <w:rPr>
          <w:b w:val="0"/>
          <w:lang w:val="ru-RU"/>
        </w:rPr>
        <w:t xml:space="preserve">, </w:t>
      </w:r>
      <w:proofErr w:type="spellStart"/>
      <w:r w:rsidRPr="004441CD">
        <w:rPr>
          <w:b w:val="0"/>
          <w:lang w:val="ru-RU"/>
        </w:rPr>
        <w:t>відповідальних</w:t>
      </w:r>
      <w:proofErr w:type="spellEnd"/>
      <w:r w:rsidRPr="004441CD">
        <w:rPr>
          <w:b w:val="0"/>
          <w:lang w:val="ru-RU"/>
        </w:rPr>
        <w:t xml:space="preserve"> за </w:t>
      </w:r>
      <w:proofErr w:type="spellStart"/>
      <w:r w:rsidRPr="004441CD">
        <w:rPr>
          <w:b w:val="0"/>
          <w:lang w:val="ru-RU"/>
        </w:rPr>
        <w:t>виховання</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у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а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координація</w:t>
      </w:r>
      <w:proofErr w:type="spellEnd"/>
      <w:r w:rsidRPr="004441CD">
        <w:rPr>
          <w:b w:val="0"/>
          <w:lang w:val="ru-RU"/>
        </w:rPr>
        <w:t xml:space="preserve"> </w:t>
      </w:r>
      <w:proofErr w:type="spellStart"/>
      <w:r w:rsidRPr="004441CD">
        <w:rPr>
          <w:b w:val="0"/>
          <w:lang w:val="ru-RU"/>
        </w:rPr>
        <w:t>їх</w:t>
      </w:r>
      <w:proofErr w:type="spellEnd"/>
      <w:r w:rsidRPr="004441CD">
        <w:rPr>
          <w:b w:val="0"/>
          <w:lang w:val="ru-RU"/>
        </w:rPr>
        <w:t xml:space="preserve"> </w:t>
      </w:r>
      <w:proofErr w:type="spellStart"/>
      <w:r w:rsidRPr="004441CD">
        <w:rPr>
          <w:b w:val="0"/>
          <w:lang w:val="ru-RU"/>
        </w:rPr>
        <w:t>дій</w:t>
      </w:r>
      <w:proofErr w:type="spellEnd"/>
      <w:r w:rsidRPr="004441CD">
        <w:rPr>
          <w:b w:val="0"/>
          <w:lang w:val="ru-RU"/>
        </w:rPr>
        <w:t xml:space="preserve"> [2].</w:t>
      </w:r>
    </w:p>
    <w:p w14:paraId="27C6C759" w14:textId="38D293D5"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Значну</w:t>
      </w:r>
      <w:proofErr w:type="spellEnd"/>
      <w:r w:rsidRPr="004441CD">
        <w:rPr>
          <w:b w:val="0"/>
          <w:lang w:val="ru-RU"/>
        </w:rPr>
        <w:t xml:space="preserve"> роль </w:t>
      </w:r>
      <w:proofErr w:type="spellStart"/>
      <w:r w:rsidRPr="004441CD">
        <w:rPr>
          <w:b w:val="0"/>
          <w:lang w:val="ru-RU"/>
        </w:rPr>
        <w:t>відіграє</w:t>
      </w:r>
      <w:proofErr w:type="spellEnd"/>
      <w:r w:rsidRPr="004441CD">
        <w:rPr>
          <w:b w:val="0"/>
          <w:lang w:val="ru-RU"/>
        </w:rPr>
        <w:t xml:space="preserve"> </w:t>
      </w:r>
      <w:proofErr w:type="spellStart"/>
      <w:r w:rsidRPr="004441CD">
        <w:rPr>
          <w:b w:val="0"/>
          <w:lang w:val="ru-RU"/>
        </w:rPr>
        <w:t>оцінка</w:t>
      </w:r>
      <w:proofErr w:type="spellEnd"/>
      <w:r w:rsidRPr="004441CD">
        <w:rPr>
          <w:b w:val="0"/>
          <w:lang w:val="ru-RU"/>
        </w:rPr>
        <w:t xml:space="preserve"> та </w:t>
      </w:r>
      <w:proofErr w:type="spellStart"/>
      <w:r w:rsidRPr="004441CD">
        <w:rPr>
          <w:b w:val="0"/>
          <w:lang w:val="ru-RU"/>
        </w:rPr>
        <w:t>діагностика</w:t>
      </w:r>
      <w:proofErr w:type="spellEnd"/>
      <w:r w:rsidRPr="004441CD">
        <w:rPr>
          <w:b w:val="0"/>
          <w:lang w:val="ru-RU"/>
        </w:rPr>
        <w:t xml:space="preserve"> </w:t>
      </w:r>
      <w:proofErr w:type="spellStart"/>
      <w:r w:rsidRPr="004441CD">
        <w:rPr>
          <w:b w:val="0"/>
          <w:lang w:val="ru-RU"/>
        </w:rPr>
        <w:t>рівня</w:t>
      </w:r>
      <w:proofErr w:type="spellEnd"/>
      <w:r w:rsidRPr="004441CD">
        <w:rPr>
          <w:b w:val="0"/>
          <w:lang w:val="ru-RU"/>
        </w:rPr>
        <w:t xml:space="preserve"> </w:t>
      </w:r>
      <w:proofErr w:type="spellStart"/>
      <w:r w:rsidRPr="004441CD">
        <w:rPr>
          <w:b w:val="0"/>
          <w:lang w:val="ru-RU"/>
        </w:rPr>
        <w:t>психічного</w:t>
      </w:r>
      <w:proofErr w:type="spellEnd"/>
      <w:r w:rsidRPr="004441CD">
        <w:rPr>
          <w:b w:val="0"/>
          <w:lang w:val="ru-RU"/>
        </w:rPr>
        <w:t xml:space="preserve"> та </w:t>
      </w:r>
      <w:proofErr w:type="spellStart"/>
      <w:r w:rsidRPr="004441CD">
        <w:rPr>
          <w:b w:val="0"/>
          <w:lang w:val="ru-RU"/>
        </w:rPr>
        <w:t>соматичного</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консультування</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психологами, а за </w:t>
      </w:r>
      <w:proofErr w:type="spellStart"/>
      <w:r w:rsidRPr="004441CD">
        <w:rPr>
          <w:b w:val="0"/>
          <w:lang w:val="ru-RU"/>
        </w:rPr>
        <w:t>необхідності</w:t>
      </w:r>
      <w:proofErr w:type="spellEnd"/>
      <w:r w:rsidRPr="004441CD">
        <w:rPr>
          <w:b w:val="0"/>
          <w:lang w:val="ru-RU"/>
        </w:rPr>
        <w:t xml:space="preserve"> – </w:t>
      </w:r>
      <w:proofErr w:type="spellStart"/>
      <w:r w:rsidRPr="004441CD">
        <w:rPr>
          <w:b w:val="0"/>
          <w:lang w:val="ru-RU"/>
        </w:rPr>
        <w:t>надання</w:t>
      </w:r>
      <w:proofErr w:type="spellEnd"/>
      <w:r w:rsidRPr="004441CD">
        <w:rPr>
          <w:b w:val="0"/>
          <w:lang w:val="ru-RU"/>
        </w:rPr>
        <w:t xml:space="preserve"> </w:t>
      </w:r>
      <w:proofErr w:type="spellStart"/>
      <w:r w:rsidRPr="004441CD">
        <w:rPr>
          <w:b w:val="0"/>
          <w:lang w:val="ru-RU"/>
        </w:rPr>
        <w:t>психологічної</w:t>
      </w:r>
      <w:proofErr w:type="spellEnd"/>
      <w:r w:rsidRPr="004441CD">
        <w:rPr>
          <w:b w:val="0"/>
          <w:lang w:val="ru-RU"/>
        </w:rPr>
        <w:t xml:space="preserve"> та </w:t>
      </w:r>
      <w:proofErr w:type="spellStart"/>
      <w:r w:rsidRPr="004441CD">
        <w:rPr>
          <w:b w:val="0"/>
          <w:lang w:val="ru-RU"/>
        </w:rPr>
        <w:t>соціальної</w:t>
      </w:r>
      <w:proofErr w:type="spellEnd"/>
      <w:r w:rsidRPr="004441CD">
        <w:rPr>
          <w:b w:val="0"/>
          <w:lang w:val="ru-RU"/>
        </w:rPr>
        <w:t xml:space="preserve"> </w:t>
      </w:r>
      <w:proofErr w:type="spellStart"/>
      <w:r w:rsidRPr="004441CD">
        <w:rPr>
          <w:b w:val="0"/>
          <w:lang w:val="ru-RU"/>
        </w:rPr>
        <w:t>реабілітації</w:t>
      </w:r>
      <w:proofErr w:type="spellEnd"/>
      <w:r w:rsidRPr="004441CD">
        <w:rPr>
          <w:b w:val="0"/>
          <w:lang w:val="ru-RU"/>
        </w:rPr>
        <w:t xml:space="preserve"> [3]. </w:t>
      </w:r>
      <w:proofErr w:type="spellStart"/>
      <w:r w:rsidRPr="004441CD">
        <w:rPr>
          <w:b w:val="0"/>
          <w:lang w:val="ru-RU"/>
        </w:rPr>
        <w:t>Важливим</w:t>
      </w:r>
      <w:proofErr w:type="spellEnd"/>
      <w:r w:rsidRPr="004441CD">
        <w:rPr>
          <w:b w:val="0"/>
          <w:lang w:val="ru-RU"/>
        </w:rPr>
        <w:t xml:space="preserve"> є </w:t>
      </w:r>
      <w:proofErr w:type="spellStart"/>
      <w:r w:rsidRPr="004441CD">
        <w:rPr>
          <w:b w:val="0"/>
          <w:lang w:val="ru-RU"/>
        </w:rPr>
        <w:t>максимальний</w:t>
      </w:r>
      <w:proofErr w:type="spellEnd"/>
      <w:r w:rsidRPr="004441CD">
        <w:rPr>
          <w:b w:val="0"/>
          <w:lang w:val="ru-RU"/>
        </w:rPr>
        <w:t xml:space="preserve"> </w:t>
      </w:r>
      <w:proofErr w:type="spellStart"/>
      <w:r w:rsidRPr="004441CD">
        <w:rPr>
          <w:b w:val="0"/>
          <w:lang w:val="ru-RU"/>
        </w:rPr>
        <w:t>облік</w:t>
      </w:r>
      <w:proofErr w:type="spellEnd"/>
      <w:r w:rsidRPr="004441CD">
        <w:rPr>
          <w:b w:val="0"/>
          <w:lang w:val="ru-RU"/>
        </w:rPr>
        <w:t xml:space="preserve"> </w:t>
      </w:r>
      <w:proofErr w:type="spellStart"/>
      <w:r w:rsidRPr="004441CD">
        <w:rPr>
          <w:b w:val="0"/>
          <w:lang w:val="ru-RU"/>
        </w:rPr>
        <w:t>особистісних</w:t>
      </w:r>
      <w:proofErr w:type="spellEnd"/>
      <w:r w:rsidRPr="004441CD">
        <w:rPr>
          <w:b w:val="0"/>
          <w:lang w:val="ru-RU"/>
        </w:rPr>
        <w:t xml:space="preserve"> </w:t>
      </w:r>
      <w:proofErr w:type="spellStart"/>
      <w:r w:rsidRPr="004441CD">
        <w:rPr>
          <w:b w:val="0"/>
          <w:lang w:val="ru-RU"/>
        </w:rPr>
        <w:t>інтересів</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та </w:t>
      </w:r>
      <w:proofErr w:type="spellStart"/>
      <w:r w:rsidRPr="004441CD">
        <w:rPr>
          <w:b w:val="0"/>
          <w:lang w:val="ru-RU"/>
        </w:rPr>
        <w:t>реалізація</w:t>
      </w:r>
      <w:proofErr w:type="spellEnd"/>
      <w:r w:rsidRPr="004441CD">
        <w:rPr>
          <w:b w:val="0"/>
          <w:lang w:val="ru-RU"/>
        </w:rPr>
        <w:t xml:space="preserve"> </w:t>
      </w:r>
      <w:proofErr w:type="spellStart"/>
      <w:r w:rsidRPr="004441CD">
        <w:rPr>
          <w:b w:val="0"/>
          <w:lang w:val="ru-RU"/>
        </w:rPr>
        <w:t>ефекту</w:t>
      </w:r>
      <w:proofErr w:type="spellEnd"/>
      <w:r w:rsidRPr="004441CD">
        <w:rPr>
          <w:b w:val="0"/>
          <w:lang w:val="ru-RU"/>
        </w:rPr>
        <w:t xml:space="preserve"> </w:t>
      </w:r>
      <w:proofErr w:type="spellStart"/>
      <w:r w:rsidRPr="004441CD">
        <w:rPr>
          <w:b w:val="0"/>
          <w:lang w:val="ru-RU"/>
        </w:rPr>
        <w:t>новизни</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подоланню</w:t>
      </w:r>
      <w:proofErr w:type="spellEnd"/>
      <w:r w:rsidRPr="004441CD">
        <w:rPr>
          <w:b w:val="0"/>
          <w:lang w:val="ru-RU"/>
        </w:rPr>
        <w:t xml:space="preserve"> </w:t>
      </w:r>
      <w:proofErr w:type="spellStart"/>
      <w:r w:rsidRPr="004441CD">
        <w:rPr>
          <w:b w:val="0"/>
          <w:lang w:val="ru-RU"/>
        </w:rPr>
        <w:t>надлишкового</w:t>
      </w:r>
      <w:proofErr w:type="spellEnd"/>
      <w:r w:rsidRPr="004441CD">
        <w:rPr>
          <w:b w:val="0"/>
          <w:lang w:val="ru-RU"/>
        </w:rPr>
        <w:t xml:space="preserve"> </w:t>
      </w:r>
      <w:proofErr w:type="spellStart"/>
      <w:r w:rsidRPr="004441CD">
        <w:rPr>
          <w:b w:val="0"/>
          <w:lang w:val="ru-RU"/>
        </w:rPr>
        <w:t>раціоналізму</w:t>
      </w:r>
      <w:proofErr w:type="spellEnd"/>
      <w:r w:rsidRPr="004441CD">
        <w:rPr>
          <w:b w:val="0"/>
          <w:lang w:val="ru-RU"/>
        </w:rPr>
        <w:t xml:space="preserve"> у </w:t>
      </w:r>
      <w:proofErr w:type="spellStart"/>
      <w:r w:rsidRPr="004441CD">
        <w:rPr>
          <w:b w:val="0"/>
          <w:lang w:val="ru-RU"/>
        </w:rPr>
        <w:t>навчанні</w:t>
      </w:r>
      <w:proofErr w:type="spellEnd"/>
      <w:r w:rsidRPr="004441CD">
        <w:rPr>
          <w:b w:val="0"/>
          <w:lang w:val="ru-RU"/>
        </w:rPr>
        <w:t xml:space="preserve">, </w:t>
      </w:r>
      <w:proofErr w:type="spellStart"/>
      <w:r w:rsidRPr="004441CD">
        <w:rPr>
          <w:b w:val="0"/>
          <w:lang w:val="ru-RU"/>
        </w:rPr>
        <w:t>пасивності</w:t>
      </w:r>
      <w:proofErr w:type="spellEnd"/>
      <w:r w:rsidRPr="004441CD">
        <w:rPr>
          <w:b w:val="0"/>
          <w:lang w:val="ru-RU"/>
        </w:rPr>
        <w:t xml:space="preserve"> у </w:t>
      </w:r>
      <w:proofErr w:type="spellStart"/>
      <w:r w:rsidRPr="004441CD">
        <w:rPr>
          <w:b w:val="0"/>
          <w:lang w:val="ru-RU"/>
        </w:rPr>
        <w:t>пізнанні</w:t>
      </w:r>
      <w:proofErr w:type="spellEnd"/>
      <w:r w:rsidRPr="004441CD">
        <w:rPr>
          <w:b w:val="0"/>
          <w:lang w:val="ru-RU"/>
        </w:rPr>
        <w:t xml:space="preserve"> та </w:t>
      </w:r>
      <w:proofErr w:type="spellStart"/>
      <w:r w:rsidRPr="004441CD">
        <w:rPr>
          <w:b w:val="0"/>
          <w:lang w:val="ru-RU"/>
        </w:rPr>
        <w:t>розкриттю</w:t>
      </w:r>
      <w:proofErr w:type="spellEnd"/>
      <w:r w:rsidRPr="004441CD">
        <w:rPr>
          <w:b w:val="0"/>
          <w:lang w:val="ru-RU"/>
        </w:rPr>
        <w:t xml:space="preserve"> </w:t>
      </w:r>
      <w:proofErr w:type="spellStart"/>
      <w:r w:rsidRPr="004441CD">
        <w:rPr>
          <w:b w:val="0"/>
          <w:lang w:val="ru-RU"/>
        </w:rPr>
        <w:t>особистісного</w:t>
      </w:r>
      <w:proofErr w:type="spellEnd"/>
      <w:r w:rsidRPr="004441CD">
        <w:rPr>
          <w:b w:val="0"/>
          <w:lang w:val="ru-RU"/>
        </w:rPr>
        <w:t xml:space="preserve"> </w:t>
      </w:r>
      <w:proofErr w:type="spellStart"/>
      <w:r w:rsidRPr="004441CD">
        <w:rPr>
          <w:b w:val="0"/>
          <w:lang w:val="ru-RU"/>
        </w:rPr>
        <w:t>потенціалу</w:t>
      </w:r>
      <w:proofErr w:type="spellEnd"/>
      <w:r w:rsidRPr="004441CD">
        <w:rPr>
          <w:b w:val="0"/>
          <w:lang w:val="ru-RU"/>
        </w:rPr>
        <w:t xml:space="preserve"> у </w:t>
      </w:r>
      <w:proofErr w:type="spellStart"/>
      <w:r w:rsidRPr="004441CD">
        <w:rPr>
          <w:b w:val="0"/>
          <w:lang w:val="ru-RU"/>
        </w:rPr>
        <w:t>ситуації</w:t>
      </w:r>
      <w:proofErr w:type="spellEnd"/>
      <w:r w:rsidRPr="004441CD">
        <w:rPr>
          <w:b w:val="0"/>
          <w:lang w:val="ru-RU"/>
        </w:rPr>
        <w:t xml:space="preserve"> </w:t>
      </w:r>
      <w:proofErr w:type="spellStart"/>
      <w:r w:rsidRPr="004441CD">
        <w:rPr>
          <w:b w:val="0"/>
          <w:lang w:val="ru-RU"/>
        </w:rPr>
        <w:t>вільного</w:t>
      </w:r>
      <w:proofErr w:type="spellEnd"/>
      <w:r w:rsidRPr="004441CD">
        <w:rPr>
          <w:b w:val="0"/>
          <w:lang w:val="ru-RU"/>
        </w:rPr>
        <w:t xml:space="preserve"> </w:t>
      </w:r>
      <w:proofErr w:type="spellStart"/>
      <w:r w:rsidRPr="004441CD">
        <w:rPr>
          <w:b w:val="0"/>
          <w:lang w:val="ru-RU"/>
        </w:rPr>
        <w:t>вибору</w:t>
      </w:r>
      <w:proofErr w:type="spellEnd"/>
      <w:r w:rsidRPr="004441CD">
        <w:rPr>
          <w:b w:val="0"/>
          <w:lang w:val="ru-RU"/>
        </w:rPr>
        <w:t xml:space="preserve"> [4].</w:t>
      </w:r>
    </w:p>
    <w:p w14:paraId="33817FF2" w14:textId="27ADA342" w:rsidR="00636E31" w:rsidRDefault="004441CD" w:rsidP="00D861CC">
      <w:pPr>
        <w:pStyle w:val="af1"/>
        <w:spacing w:line="240" w:lineRule="auto"/>
        <w:ind w:firstLine="709"/>
        <w:contextualSpacing/>
        <w:jc w:val="both"/>
        <w:rPr>
          <w:b w:val="0"/>
          <w:lang w:val="ru-RU"/>
        </w:rPr>
      </w:pPr>
      <w:proofErr w:type="spellStart"/>
      <w:r w:rsidRPr="004441CD">
        <w:rPr>
          <w:b w:val="0"/>
          <w:lang w:val="ru-RU"/>
        </w:rPr>
        <w:t>Здоров</w:t>
      </w:r>
      <w:r w:rsidR="00345796">
        <w:rPr>
          <w:b w:val="0"/>
          <w:lang w:val="ru-RU"/>
        </w:rPr>
        <w:t>’</w:t>
      </w:r>
      <w:r w:rsidRPr="004441CD">
        <w:rPr>
          <w:b w:val="0"/>
          <w:lang w:val="ru-RU"/>
        </w:rPr>
        <w:t>язбережний</w:t>
      </w:r>
      <w:proofErr w:type="spellEnd"/>
      <w:r w:rsidRPr="004441CD">
        <w:rPr>
          <w:b w:val="0"/>
          <w:lang w:val="ru-RU"/>
        </w:rPr>
        <w:t xml:space="preserve"> формат </w:t>
      </w:r>
      <w:proofErr w:type="spellStart"/>
      <w:r w:rsidRPr="004441CD">
        <w:rPr>
          <w:b w:val="0"/>
          <w:lang w:val="ru-RU"/>
        </w:rPr>
        <w:t>виховної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w:t>
      </w:r>
      <w:proofErr w:type="spellStart"/>
      <w:r w:rsidRPr="004441CD">
        <w:rPr>
          <w:b w:val="0"/>
          <w:lang w:val="ru-RU"/>
        </w:rPr>
        <w:t>потребує</w:t>
      </w:r>
      <w:proofErr w:type="spellEnd"/>
      <w:r w:rsidRPr="004441CD">
        <w:rPr>
          <w:b w:val="0"/>
          <w:lang w:val="ru-RU"/>
        </w:rPr>
        <w:t xml:space="preserve"> </w:t>
      </w:r>
      <w:proofErr w:type="spellStart"/>
      <w:r w:rsidRPr="004441CD">
        <w:rPr>
          <w:b w:val="0"/>
          <w:lang w:val="ru-RU"/>
        </w:rPr>
        <w:t>врахування</w:t>
      </w:r>
      <w:proofErr w:type="spellEnd"/>
      <w:r w:rsidRPr="004441CD">
        <w:rPr>
          <w:b w:val="0"/>
          <w:lang w:val="ru-RU"/>
        </w:rPr>
        <w:t xml:space="preserve"> </w:t>
      </w:r>
      <w:proofErr w:type="spellStart"/>
      <w:r w:rsidRPr="004441CD">
        <w:rPr>
          <w:b w:val="0"/>
          <w:lang w:val="ru-RU"/>
        </w:rPr>
        <w:t>психологічних</w:t>
      </w:r>
      <w:proofErr w:type="spellEnd"/>
      <w:r w:rsidRPr="004441CD">
        <w:rPr>
          <w:b w:val="0"/>
          <w:lang w:val="ru-RU"/>
        </w:rPr>
        <w:t xml:space="preserve"> </w:t>
      </w:r>
      <w:proofErr w:type="spellStart"/>
      <w:r w:rsidRPr="004441CD">
        <w:rPr>
          <w:b w:val="0"/>
          <w:lang w:val="ru-RU"/>
        </w:rPr>
        <w:t>закономірностей</w:t>
      </w:r>
      <w:proofErr w:type="spellEnd"/>
      <w:r w:rsidRPr="004441CD">
        <w:rPr>
          <w:b w:val="0"/>
          <w:lang w:val="ru-RU"/>
        </w:rPr>
        <w:t xml:space="preserve"> </w:t>
      </w:r>
      <w:proofErr w:type="spellStart"/>
      <w:r w:rsidRPr="004441CD">
        <w:rPr>
          <w:b w:val="0"/>
          <w:lang w:val="ru-RU"/>
        </w:rPr>
        <w:t>виховання</w:t>
      </w:r>
      <w:proofErr w:type="spellEnd"/>
      <w:r w:rsidRPr="004441CD">
        <w:rPr>
          <w:b w:val="0"/>
          <w:lang w:val="ru-RU"/>
        </w:rPr>
        <w:t xml:space="preserve"> з </w:t>
      </w:r>
      <w:proofErr w:type="spellStart"/>
      <w:r w:rsidRPr="004441CD">
        <w:rPr>
          <w:b w:val="0"/>
          <w:lang w:val="ru-RU"/>
        </w:rPr>
        <w:t>урахуванням</w:t>
      </w:r>
      <w:proofErr w:type="spellEnd"/>
      <w:r w:rsidRPr="004441CD">
        <w:rPr>
          <w:b w:val="0"/>
          <w:lang w:val="ru-RU"/>
        </w:rPr>
        <w:t xml:space="preserve"> </w:t>
      </w:r>
      <w:proofErr w:type="spellStart"/>
      <w:r w:rsidRPr="004441CD">
        <w:rPr>
          <w:b w:val="0"/>
          <w:lang w:val="ru-RU"/>
        </w:rPr>
        <w:t>віку</w:t>
      </w:r>
      <w:proofErr w:type="spellEnd"/>
      <w:r w:rsidRPr="004441CD">
        <w:rPr>
          <w:b w:val="0"/>
          <w:lang w:val="ru-RU"/>
        </w:rPr>
        <w:t xml:space="preserve"> та </w:t>
      </w:r>
      <w:proofErr w:type="spellStart"/>
      <w:r w:rsidRPr="004441CD">
        <w:rPr>
          <w:b w:val="0"/>
          <w:lang w:val="ru-RU"/>
        </w:rPr>
        <w:t>індивідуальних</w:t>
      </w:r>
      <w:proofErr w:type="spellEnd"/>
      <w:r w:rsidRPr="004441CD">
        <w:rPr>
          <w:b w:val="0"/>
          <w:lang w:val="ru-RU"/>
        </w:rPr>
        <w:t xml:space="preserve"> </w:t>
      </w:r>
      <w:proofErr w:type="spellStart"/>
      <w:r w:rsidRPr="004441CD">
        <w:rPr>
          <w:b w:val="0"/>
          <w:lang w:val="ru-RU"/>
        </w:rPr>
        <w:t>особливостей</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w:t>
      </w:r>
    </w:p>
    <w:p w14:paraId="1123F048" w14:textId="77777777" w:rsidR="00636E31" w:rsidRDefault="004441CD" w:rsidP="00D861CC">
      <w:pPr>
        <w:pStyle w:val="af1"/>
        <w:spacing w:line="240" w:lineRule="auto"/>
        <w:ind w:firstLine="709"/>
        <w:contextualSpacing/>
        <w:jc w:val="both"/>
        <w:rPr>
          <w:b w:val="0"/>
          <w:lang w:val="ru-RU"/>
        </w:rPr>
      </w:pPr>
      <w:proofErr w:type="spellStart"/>
      <w:r w:rsidRPr="004441CD">
        <w:rPr>
          <w:b w:val="0"/>
          <w:lang w:val="ru-RU"/>
        </w:rPr>
        <w:t>Викладачі</w:t>
      </w:r>
      <w:proofErr w:type="spellEnd"/>
      <w:r w:rsidRPr="004441CD">
        <w:rPr>
          <w:b w:val="0"/>
          <w:lang w:val="ru-RU"/>
        </w:rPr>
        <w:t xml:space="preserve"> </w:t>
      </w:r>
      <w:proofErr w:type="spellStart"/>
      <w:r w:rsidRPr="004441CD">
        <w:rPr>
          <w:b w:val="0"/>
          <w:lang w:val="ru-RU"/>
        </w:rPr>
        <w:t>повинні</w:t>
      </w:r>
      <w:proofErr w:type="spellEnd"/>
      <w:r w:rsidRPr="004441CD">
        <w:rPr>
          <w:b w:val="0"/>
          <w:lang w:val="ru-RU"/>
        </w:rPr>
        <w:t xml:space="preserve"> бути </w:t>
      </w:r>
      <w:proofErr w:type="spellStart"/>
      <w:r w:rsidRPr="004441CD">
        <w:rPr>
          <w:b w:val="0"/>
          <w:lang w:val="ru-RU"/>
        </w:rPr>
        <w:t>озброєні</w:t>
      </w:r>
      <w:proofErr w:type="spellEnd"/>
      <w:r w:rsidRPr="004441CD">
        <w:rPr>
          <w:b w:val="0"/>
          <w:lang w:val="ru-RU"/>
        </w:rPr>
        <w:t xml:space="preserve"> </w:t>
      </w:r>
      <w:proofErr w:type="spellStart"/>
      <w:r w:rsidRPr="004441CD">
        <w:rPr>
          <w:b w:val="0"/>
          <w:lang w:val="ru-RU"/>
        </w:rPr>
        <w:t>знаннями</w:t>
      </w:r>
      <w:proofErr w:type="spellEnd"/>
      <w:r w:rsidRPr="004441CD">
        <w:rPr>
          <w:b w:val="0"/>
          <w:lang w:val="ru-RU"/>
        </w:rPr>
        <w:t xml:space="preserve"> </w:t>
      </w:r>
      <w:proofErr w:type="spellStart"/>
      <w:r w:rsidRPr="004441CD">
        <w:rPr>
          <w:b w:val="0"/>
          <w:lang w:val="ru-RU"/>
        </w:rPr>
        <w:t>психології</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та </w:t>
      </w:r>
      <w:proofErr w:type="spellStart"/>
      <w:r w:rsidRPr="004441CD">
        <w:rPr>
          <w:b w:val="0"/>
          <w:lang w:val="ru-RU"/>
        </w:rPr>
        <w:t>вміти</w:t>
      </w:r>
      <w:proofErr w:type="spellEnd"/>
      <w:r w:rsidRPr="004441CD">
        <w:rPr>
          <w:b w:val="0"/>
          <w:lang w:val="ru-RU"/>
        </w:rPr>
        <w:t xml:space="preserve"> </w:t>
      </w:r>
      <w:proofErr w:type="spellStart"/>
      <w:r w:rsidRPr="004441CD">
        <w:rPr>
          <w:b w:val="0"/>
          <w:lang w:val="ru-RU"/>
        </w:rPr>
        <w:t>їх</w:t>
      </w:r>
      <w:proofErr w:type="spellEnd"/>
      <w:r w:rsidRPr="004441CD">
        <w:rPr>
          <w:b w:val="0"/>
          <w:lang w:val="ru-RU"/>
        </w:rPr>
        <w:t xml:space="preserve"> </w:t>
      </w:r>
      <w:proofErr w:type="spellStart"/>
      <w:r w:rsidRPr="004441CD">
        <w:rPr>
          <w:b w:val="0"/>
          <w:lang w:val="ru-RU"/>
        </w:rPr>
        <w:t>застосовувати</w:t>
      </w:r>
      <w:proofErr w:type="spellEnd"/>
      <w:r w:rsidRPr="004441CD">
        <w:rPr>
          <w:b w:val="0"/>
          <w:lang w:val="ru-RU"/>
        </w:rPr>
        <w:t xml:space="preserve"> в </w:t>
      </w:r>
      <w:proofErr w:type="spellStart"/>
      <w:r w:rsidRPr="004441CD">
        <w:rPr>
          <w:b w:val="0"/>
          <w:lang w:val="ru-RU"/>
        </w:rPr>
        <w:t>освітньому</w:t>
      </w:r>
      <w:proofErr w:type="spellEnd"/>
      <w:r w:rsidRPr="004441CD">
        <w:rPr>
          <w:b w:val="0"/>
          <w:lang w:val="ru-RU"/>
        </w:rPr>
        <w:t xml:space="preserve"> </w:t>
      </w:r>
      <w:proofErr w:type="spellStart"/>
      <w:r w:rsidRPr="004441CD">
        <w:rPr>
          <w:b w:val="0"/>
          <w:lang w:val="ru-RU"/>
        </w:rPr>
        <w:t>процесі</w:t>
      </w:r>
      <w:proofErr w:type="spellEnd"/>
      <w:r w:rsidRPr="004441CD">
        <w:rPr>
          <w:b w:val="0"/>
          <w:lang w:val="ru-RU"/>
        </w:rPr>
        <w:t xml:space="preserve">, </w:t>
      </w:r>
      <w:proofErr w:type="spellStart"/>
      <w:r w:rsidRPr="004441CD">
        <w:rPr>
          <w:b w:val="0"/>
          <w:lang w:val="ru-RU"/>
        </w:rPr>
        <w:t>зокрема</w:t>
      </w:r>
      <w:proofErr w:type="spellEnd"/>
      <w:r w:rsidRPr="004441CD">
        <w:rPr>
          <w:b w:val="0"/>
          <w:lang w:val="ru-RU"/>
        </w:rPr>
        <w:t xml:space="preserve"> </w:t>
      </w:r>
      <w:proofErr w:type="spellStart"/>
      <w:r w:rsidRPr="004441CD">
        <w:rPr>
          <w:b w:val="0"/>
          <w:lang w:val="ru-RU"/>
        </w:rPr>
        <w:t>під</w:t>
      </w:r>
      <w:proofErr w:type="spellEnd"/>
      <w:r w:rsidRPr="004441CD">
        <w:rPr>
          <w:b w:val="0"/>
          <w:lang w:val="ru-RU"/>
        </w:rPr>
        <w:t xml:space="preserve"> </w:t>
      </w:r>
      <w:r w:rsidRPr="004441CD">
        <w:rPr>
          <w:b w:val="0"/>
          <w:lang w:val="ru-RU"/>
        </w:rPr>
        <w:lastRenderedPageBreak/>
        <w:t xml:space="preserve">час </w:t>
      </w:r>
      <w:proofErr w:type="spellStart"/>
      <w:r w:rsidRPr="004441CD">
        <w:rPr>
          <w:b w:val="0"/>
          <w:lang w:val="ru-RU"/>
        </w:rPr>
        <w:t>соціально-психологічних</w:t>
      </w:r>
      <w:proofErr w:type="spellEnd"/>
      <w:r w:rsidRPr="004441CD">
        <w:rPr>
          <w:b w:val="0"/>
          <w:lang w:val="ru-RU"/>
        </w:rPr>
        <w:t xml:space="preserve"> </w:t>
      </w:r>
      <w:proofErr w:type="spellStart"/>
      <w:r w:rsidRPr="004441CD">
        <w:rPr>
          <w:b w:val="0"/>
          <w:lang w:val="ru-RU"/>
        </w:rPr>
        <w:t>тренінгів</w:t>
      </w:r>
      <w:proofErr w:type="spellEnd"/>
      <w:r w:rsidRPr="004441CD">
        <w:rPr>
          <w:b w:val="0"/>
          <w:lang w:val="ru-RU"/>
        </w:rPr>
        <w:t xml:space="preserve">, </w:t>
      </w:r>
      <w:proofErr w:type="spellStart"/>
      <w:r w:rsidRPr="004441CD">
        <w:rPr>
          <w:b w:val="0"/>
          <w:lang w:val="ru-RU"/>
        </w:rPr>
        <w:t>організованих</w:t>
      </w:r>
      <w:proofErr w:type="spellEnd"/>
      <w:r w:rsidRPr="004441CD">
        <w:rPr>
          <w:b w:val="0"/>
          <w:lang w:val="ru-RU"/>
        </w:rPr>
        <w:t xml:space="preserve"> у </w:t>
      </w:r>
      <w:proofErr w:type="spellStart"/>
      <w:r w:rsidRPr="004441CD">
        <w:rPr>
          <w:b w:val="0"/>
          <w:lang w:val="ru-RU"/>
        </w:rPr>
        <w:t>форматі</w:t>
      </w:r>
      <w:proofErr w:type="spellEnd"/>
      <w:r w:rsidRPr="004441CD">
        <w:rPr>
          <w:b w:val="0"/>
          <w:lang w:val="ru-RU"/>
        </w:rPr>
        <w:t xml:space="preserve"> </w:t>
      </w:r>
      <w:proofErr w:type="spellStart"/>
      <w:r w:rsidRPr="004441CD">
        <w:rPr>
          <w:b w:val="0"/>
          <w:lang w:val="ru-RU"/>
        </w:rPr>
        <w:t>клубів</w:t>
      </w:r>
      <w:proofErr w:type="spellEnd"/>
      <w:r w:rsidRPr="004441CD">
        <w:rPr>
          <w:b w:val="0"/>
          <w:lang w:val="ru-RU"/>
        </w:rPr>
        <w:t xml:space="preserve"> </w:t>
      </w:r>
      <w:proofErr w:type="spellStart"/>
      <w:r w:rsidRPr="004441CD">
        <w:rPr>
          <w:b w:val="0"/>
          <w:lang w:val="ru-RU"/>
        </w:rPr>
        <w:t>інтересів</w:t>
      </w:r>
      <w:proofErr w:type="spellEnd"/>
      <w:r w:rsidRPr="004441CD">
        <w:rPr>
          <w:b w:val="0"/>
          <w:lang w:val="ru-RU"/>
        </w:rPr>
        <w:t xml:space="preserve"> [5]. </w:t>
      </w:r>
    </w:p>
    <w:p w14:paraId="4B861ABA" w14:textId="0A16360B"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Важливим</w:t>
      </w:r>
      <w:proofErr w:type="spellEnd"/>
      <w:r w:rsidRPr="004441CD">
        <w:rPr>
          <w:b w:val="0"/>
          <w:lang w:val="ru-RU"/>
        </w:rPr>
        <w:t xml:space="preserve"> є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застосування</w:t>
      </w:r>
      <w:proofErr w:type="spellEnd"/>
      <w:r w:rsidRPr="004441CD">
        <w:rPr>
          <w:b w:val="0"/>
          <w:lang w:val="ru-RU"/>
        </w:rPr>
        <w:t xml:space="preserve"> як </w:t>
      </w:r>
      <w:proofErr w:type="spellStart"/>
      <w:r w:rsidRPr="004441CD">
        <w:rPr>
          <w:b w:val="0"/>
          <w:lang w:val="ru-RU"/>
        </w:rPr>
        <w:t>традиційних</w:t>
      </w:r>
      <w:proofErr w:type="spellEnd"/>
      <w:r w:rsidRPr="004441CD">
        <w:rPr>
          <w:b w:val="0"/>
          <w:lang w:val="ru-RU"/>
        </w:rPr>
        <w:t xml:space="preserve">, так і </w:t>
      </w:r>
      <w:proofErr w:type="spellStart"/>
      <w:r w:rsidRPr="004441CD">
        <w:rPr>
          <w:b w:val="0"/>
          <w:lang w:val="ru-RU"/>
        </w:rPr>
        <w:t>інноваційних</w:t>
      </w:r>
      <w:proofErr w:type="spellEnd"/>
      <w:r w:rsidRPr="004441CD">
        <w:rPr>
          <w:b w:val="0"/>
          <w:lang w:val="ru-RU"/>
        </w:rPr>
        <w:t xml:space="preserve"> </w:t>
      </w:r>
      <w:proofErr w:type="spellStart"/>
      <w:r w:rsidRPr="004441CD">
        <w:rPr>
          <w:b w:val="0"/>
          <w:lang w:val="ru-RU"/>
        </w:rPr>
        <w:t>методів</w:t>
      </w:r>
      <w:proofErr w:type="spellEnd"/>
      <w:r w:rsidRPr="004441CD">
        <w:rPr>
          <w:b w:val="0"/>
          <w:lang w:val="ru-RU"/>
        </w:rPr>
        <w:t xml:space="preserve"> </w:t>
      </w:r>
      <w:proofErr w:type="spellStart"/>
      <w:r w:rsidRPr="004441CD">
        <w:rPr>
          <w:b w:val="0"/>
          <w:lang w:val="ru-RU"/>
        </w:rPr>
        <w:t>навчальної</w:t>
      </w:r>
      <w:proofErr w:type="spellEnd"/>
      <w:r w:rsidRPr="004441CD">
        <w:rPr>
          <w:b w:val="0"/>
          <w:lang w:val="ru-RU"/>
        </w:rPr>
        <w:t xml:space="preserve"> та </w:t>
      </w:r>
      <w:proofErr w:type="spellStart"/>
      <w:r w:rsidRPr="004441CD">
        <w:rPr>
          <w:b w:val="0"/>
          <w:lang w:val="ru-RU"/>
        </w:rPr>
        <w:t>позанавчальної</w:t>
      </w:r>
      <w:proofErr w:type="spellEnd"/>
      <w:r w:rsidRPr="004441CD">
        <w:rPr>
          <w:b w:val="0"/>
          <w:lang w:val="ru-RU"/>
        </w:rPr>
        <w:t xml:space="preserve"> </w:t>
      </w:r>
      <w:proofErr w:type="spellStart"/>
      <w:r w:rsidRPr="004441CD">
        <w:rPr>
          <w:b w:val="0"/>
          <w:lang w:val="ru-RU"/>
        </w:rPr>
        <w:t>роботи</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відповідають</w:t>
      </w:r>
      <w:proofErr w:type="spellEnd"/>
      <w:r w:rsidRPr="004441CD">
        <w:rPr>
          <w:b w:val="0"/>
          <w:lang w:val="ru-RU"/>
        </w:rPr>
        <w:t xml:space="preserve"> </w:t>
      </w:r>
      <w:proofErr w:type="spellStart"/>
      <w:r w:rsidRPr="004441CD">
        <w:rPr>
          <w:b w:val="0"/>
          <w:lang w:val="ru-RU"/>
        </w:rPr>
        <w:t>особистісним</w:t>
      </w:r>
      <w:proofErr w:type="spellEnd"/>
      <w:r w:rsidRPr="004441CD">
        <w:rPr>
          <w:b w:val="0"/>
          <w:lang w:val="ru-RU"/>
        </w:rPr>
        <w:t xml:space="preserve"> </w:t>
      </w:r>
      <w:proofErr w:type="spellStart"/>
      <w:r w:rsidRPr="004441CD">
        <w:rPr>
          <w:b w:val="0"/>
          <w:lang w:val="ru-RU"/>
        </w:rPr>
        <w:t>інтересам</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[6].</w:t>
      </w:r>
    </w:p>
    <w:p w14:paraId="7EA57A5F" w14:textId="4537A97B" w:rsidR="00636E31" w:rsidRDefault="004441CD" w:rsidP="00D861CC">
      <w:pPr>
        <w:pStyle w:val="af1"/>
        <w:spacing w:line="240" w:lineRule="auto"/>
        <w:ind w:firstLine="709"/>
        <w:contextualSpacing/>
        <w:jc w:val="both"/>
        <w:rPr>
          <w:b w:val="0"/>
          <w:lang w:val="ru-RU"/>
        </w:rPr>
      </w:pPr>
      <w:proofErr w:type="spellStart"/>
      <w:r w:rsidRPr="004441CD">
        <w:rPr>
          <w:b w:val="0"/>
          <w:lang w:val="ru-RU"/>
        </w:rPr>
        <w:t>Створення</w:t>
      </w:r>
      <w:proofErr w:type="spellEnd"/>
      <w:r w:rsidRPr="004441CD">
        <w:rPr>
          <w:b w:val="0"/>
          <w:lang w:val="ru-RU"/>
        </w:rPr>
        <w:t xml:space="preserve"> особливого </w:t>
      </w:r>
      <w:proofErr w:type="spellStart"/>
      <w:r w:rsidRPr="004441CD">
        <w:rPr>
          <w:b w:val="0"/>
          <w:lang w:val="ru-RU"/>
        </w:rPr>
        <w:t>здоров</w:t>
      </w:r>
      <w:r w:rsidR="00345796">
        <w:rPr>
          <w:b w:val="0"/>
          <w:lang w:val="ru-RU"/>
        </w:rPr>
        <w:t>’</w:t>
      </w:r>
      <w:r w:rsidRPr="004441CD">
        <w:rPr>
          <w:b w:val="0"/>
          <w:lang w:val="ru-RU"/>
        </w:rPr>
        <w:t>язбережного</w:t>
      </w:r>
      <w:proofErr w:type="spellEnd"/>
      <w:r w:rsidRPr="004441CD">
        <w:rPr>
          <w:b w:val="0"/>
          <w:lang w:val="ru-RU"/>
        </w:rPr>
        <w:t xml:space="preserve"> стилю </w:t>
      </w:r>
      <w:proofErr w:type="spellStart"/>
      <w:r w:rsidRPr="004441CD">
        <w:rPr>
          <w:b w:val="0"/>
          <w:lang w:val="ru-RU"/>
        </w:rPr>
        <w:t>відносин</w:t>
      </w:r>
      <w:proofErr w:type="spellEnd"/>
      <w:r w:rsidRPr="004441CD">
        <w:rPr>
          <w:b w:val="0"/>
          <w:lang w:val="ru-RU"/>
        </w:rPr>
        <w:t xml:space="preserve"> </w:t>
      </w:r>
      <w:proofErr w:type="spellStart"/>
      <w:r w:rsidRPr="004441CD">
        <w:rPr>
          <w:b w:val="0"/>
          <w:lang w:val="ru-RU"/>
        </w:rPr>
        <w:t>між</w:t>
      </w:r>
      <w:proofErr w:type="spellEnd"/>
      <w:r w:rsidRPr="004441CD">
        <w:rPr>
          <w:b w:val="0"/>
          <w:lang w:val="ru-RU"/>
        </w:rPr>
        <w:t xml:space="preserve"> </w:t>
      </w:r>
      <w:proofErr w:type="spellStart"/>
      <w:r w:rsidRPr="004441CD">
        <w:rPr>
          <w:b w:val="0"/>
          <w:lang w:val="ru-RU"/>
        </w:rPr>
        <w:t>здобувачами</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та </w:t>
      </w:r>
      <w:proofErr w:type="spellStart"/>
      <w:r w:rsidRPr="004441CD">
        <w:rPr>
          <w:b w:val="0"/>
          <w:lang w:val="ru-RU"/>
        </w:rPr>
        <w:t>викладачами</w:t>
      </w:r>
      <w:proofErr w:type="spellEnd"/>
      <w:r w:rsidRPr="004441CD">
        <w:rPr>
          <w:b w:val="0"/>
          <w:lang w:val="ru-RU"/>
        </w:rPr>
        <w:t xml:space="preserve"> </w:t>
      </w:r>
      <w:proofErr w:type="spellStart"/>
      <w:r w:rsidRPr="004441CD">
        <w:rPr>
          <w:b w:val="0"/>
          <w:lang w:val="ru-RU"/>
        </w:rPr>
        <w:t>сприятиме</w:t>
      </w:r>
      <w:proofErr w:type="spellEnd"/>
      <w:r w:rsidRPr="004441CD">
        <w:rPr>
          <w:b w:val="0"/>
          <w:lang w:val="ru-RU"/>
        </w:rPr>
        <w:t xml:space="preserve"> </w:t>
      </w:r>
      <w:proofErr w:type="spellStart"/>
      <w:r w:rsidRPr="004441CD">
        <w:rPr>
          <w:b w:val="0"/>
          <w:lang w:val="ru-RU"/>
        </w:rPr>
        <w:t>покращенню</w:t>
      </w:r>
      <w:proofErr w:type="spellEnd"/>
      <w:r w:rsidRPr="004441CD">
        <w:rPr>
          <w:b w:val="0"/>
          <w:lang w:val="ru-RU"/>
        </w:rPr>
        <w:t xml:space="preserve"> </w:t>
      </w:r>
      <w:proofErr w:type="spellStart"/>
      <w:r w:rsidRPr="004441CD">
        <w:rPr>
          <w:b w:val="0"/>
          <w:lang w:val="ru-RU"/>
        </w:rPr>
        <w:t>атмосфери</w:t>
      </w:r>
      <w:proofErr w:type="spellEnd"/>
      <w:r w:rsidRPr="004441CD">
        <w:rPr>
          <w:b w:val="0"/>
          <w:lang w:val="ru-RU"/>
        </w:rPr>
        <w:t xml:space="preserve"> в закладах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[7]. </w:t>
      </w:r>
    </w:p>
    <w:p w14:paraId="5C435E2F" w14:textId="226A368F" w:rsidR="00E057D8" w:rsidRDefault="004441CD" w:rsidP="00D861CC">
      <w:pPr>
        <w:pStyle w:val="af1"/>
        <w:spacing w:line="240" w:lineRule="auto"/>
        <w:ind w:firstLine="709"/>
        <w:contextualSpacing/>
        <w:jc w:val="both"/>
        <w:rPr>
          <w:b w:val="0"/>
          <w:lang w:val="ru-RU"/>
        </w:rPr>
      </w:pPr>
      <w:proofErr w:type="spellStart"/>
      <w:r w:rsidRPr="004441CD">
        <w:rPr>
          <w:b w:val="0"/>
          <w:lang w:val="ru-RU"/>
        </w:rPr>
        <w:t>Це</w:t>
      </w:r>
      <w:proofErr w:type="spellEnd"/>
      <w:r w:rsidRPr="004441CD">
        <w:rPr>
          <w:b w:val="0"/>
          <w:lang w:val="ru-RU"/>
        </w:rPr>
        <w:t xml:space="preserve"> </w:t>
      </w:r>
      <w:proofErr w:type="spellStart"/>
      <w:r w:rsidRPr="004441CD">
        <w:rPr>
          <w:b w:val="0"/>
          <w:lang w:val="ru-RU"/>
        </w:rPr>
        <w:t>вимагає</w:t>
      </w:r>
      <w:proofErr w:type="spellEnd"/>
      <w:r w:rsidRPr="004441CD">
        <w:rPr>
          <w:b w:val="0"/>
          <w:lang w:val="ru-RU"/>
        </w:rPr>
        <w:t xml:space="preserve"> </w:t>
      </w:r>
      <w:proofErr w:type="spellStart"/>
      <w:r w:rsidRPr="004441CD">
        <w:rPr>
          <w:b w:val="0"/>
          <w:lang w:val="ru-RU"/>
        </w:rPr>
        <w:t>науково</w:t>
      </w:r>
      <w:proofErr w:type="spellEnd"/>
      <w:r w:rsidRPr="004441CD">
        <w:rPr>
          <w:b w:val="0"/>
          <w:lang w:val="ru-RU"/>
        </w:rPr>
        <w:t xml:space="preserve"> </w:t>
      </w:r>
      <w:proofErr w:type="spellStart"/>
      <w:r w:rsidRPr="004441CD">
        <w:rPr>
          <w:b w:val="0"/>
          <w:lang w:val="ru-RU"/>
        </w:rPr>
        <w:t>обґрунтованого</w:t>
      </w:r>
      <w:proofErr w:type="spellEnd"/>
      <w:r w:rsidRPr="004441CD">
        <w:rPr>
          <w:b w:val="0"/>
          <w:lang w:val="ru-RU"/>
        </w:rPr>
        <w:t xml:space="preserve"> психолого-</w:t>
      </w:r>
      <w:proofErr w:type="spellStart"/>
      <w:r w:rsidRPr="004441CD">
        <w:rPr>
          <w:b w:val="0"/>
          <w:lang w:val="ru-RU"/>
        </w:rPr>
        <w:t>педагогічного</w:t>
      </w:r>
      <w:proofErr w:type="spellEnd"/>
      <w:r w:rsidRPr="004441CD">
        <w:rPr>
          <w:b w:val="0"/>
          <w:lang w:val="ru-RU"/>
        </w:rPr>
        <w:t xml:space="preserve"> </w:t>
      </w:r>
      <w:proofErr w:type="spellStart"/>
      <w:r w:rsidRPr="004441CD">
        <w:rPr>
          <w:b w:val="0"/>
          <w:lang w:val="ru-RU"/>
        </w:rPr>
        <w:t>просвітництва</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сприятиме</w:t>
      </w:r>
      <w:proofErr w:type="spellEnd"/>
      <w:r w:rsidRPr="004441CD">
        <w:rPr>
          <w:b w:val="0"/>
          <w:lang w:val="ru-RU"/>
        </w:rPr>
        <w:t xml:space="preserve"> </w:t>
      </w:r>
      <w:proofErr w:type="spellStart"/>
      <w:r w:rsidRPr="004441CD">
        <w:rPr>
          <w:b w:val="0"/>
          <w:lang w:val="ru-RU"/>
        </w:rPr>
        <w:t>більш</w:t>
      </w:r>
      <w:proofErr w:type="spellEnd"/>
      <w:r w:rsidRPr="004441CD">
        <w:rPr>
          <w:b w:val="0"/>
          <w:lang w:val="ru-RU"/>
        </w:rPr>
        <w:t xml:space="preserve"> точному </w:t>
      </w:r>
      <w:proofErr w:type="spellStart"/>
      <w:r w:rsidRPr="004441CD">
        <w:rPr>
          <w:b w:val="0"/>
          <w:lang w:val="ru-RU"/>
        </w:rPr>
        <w:t>розумінню</w:t>
      </w:r>
      <w:proofErr w:type="spellEnd"/>
      <w:r w:rsidRPr="004441CD">
        <w:rPr>
          <w:b w:val="0"/>
          <w:lang w:val="ru-RU"/>
        </w:rPr>
        <w:t xml:space="preserve"> понять, </w:t>
      </w:r>
      <w:proofErr w:type="spellStart"/>
      <w:r w:rsidRPr="004441CD">
        <w:rPr>
          <w:b w:val="0"/>
          <w:lang w:val="ru-RU"/>
        </w:rPr>
        <w:t>пов</w:t>
      </w:r>
      <w:r w:rsidR="00345796">
        <w:rPr>
          <w:b w:val="0"/>
          <w:lang w:val="ru-RU"/>
        </w:rPr>
        <w:t>’</w:t>
      </w:r>
      <w:r w:rsidRPr="004441CD">
        <w:rPr>
          <w:b w:val="0"/>
          <w:lang w:val="ru-RU"/>
        </w:rPr>
        <w:t>язаних</w:t>
      </w:r>
      <w:proofErr w:type="spellEnd"/>
      <w:r w:rsidRPr="004441CD">
        <w:rPr>
          <w:b w:val="0"/>
          <w:lang w:val="ru-RU"/>
        </w:rPr>
        <w:t xml:space="preserve"> </w:t>
      </w:r>
      <w:proofErr w:type="spellStart"/>
      <w:r w:rsidRPr="004441CD">
        <w:rPr>
          <w:b w:val="0"/>
          <w:lang w:val="ru-RU"/>
        </w:rPr>
        <w:t>зі</w:t>
      </w:r>
      <w:proofErr w:type="spellEnd"/>
      <w:r w:rsidRPr="004441CD">
        <w:rPr>
          <w:b w:val="0"/>
          <w:lang w:val="ru-RU"/>
        </w:rPr>
        <w:t xml:space="preserve"> </w:t>
      </w:r>
      <w:proofErr w:type="spellStart"/>
      <w:r w:rsidRPr="004441CD">
        <w:rPr>
          <w:b w:val="0"/>
          <w:lang w:val="ru-RU"/>
        </w:rPr>
        <w:t>здоровим</w:t>
      </w:r>
      <w:proofErr w:type="spellEnd"/>
      <w:r w:rsidRPr="004441CD">
        <w:rPr>
          <w:b w:val="0"/>
          <w:lang w:val="ru-RU"/>
        </w:rPr>
        <w:t xml:space="preserve"> способом </w:t>
      </w:r>
      <w:proofErr w:type="spellStart"/>
      <w:r w:rsidRPr="004441CD">
        <w:rPr>
          <w:b w:val="0"/>
          <w:lang w:val="ru-RU"/>
        </w:rPr>
        <w:t>життя</w:t>
      </w:r>
      <w:proofErr w:type="spellEnd"/>
      <w:r w:rsidRPr="004441CD">
        <w:rPr>
          <w:b w:val="0"/>
          <w:lang w:val="ru-RU"/>
        </w:rPr>
        <w:t xml:space="preserve">, а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формуванню</w:t>
      </w:r>
      <w:proofErr w:type="spellEnd"/>
      <w:r w:rsidRPr="004441CD">
        <w:rPr>
          <w:b w:val="0"/>
          <w:lang w:val="ru-RU"/>
        </w:rPr>
        <w:t xml:space="preserve"> </w:t>
      </w:r>
      <w:proofErr w:type="spellStart"/>
      <w:r w:rsidRPr="004441CD">
        <w:rPr>
          <w:b w:val="0"/>
          <w:lang w:val="ru-RU"/>
        </w:rPr>
        <w:t>колективної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яка </w:t>
      </w:r>
      <w:proofErr w:type="spellStart"/>
      <w:r w:rsidRPr="004441CD">
        <w:rPr>
          <w:b w:val="0"/>
          <w:lang w:val="ru-RU"/>
        </w:rPr>
        <w:t>розвиватиме</w:t>
      </w:r>
      <w:proofErr w:type="spellEnd"/>
      <w:r w:rsidRPr="004441CD">
        <w:rPr>
          <w:b w:val="0"/>
          <w:lang w:val="ru-RU"/>
        </w:rPr>
        <w:t xml:space="preserve"> </w:t>
      </w:r>
      <w:proofErr w:type="spellStart"/>
      <w:r w:rsidRPr="004441CD">
        <w:rPr>
          <w:b w:val="0"/>
          <w:lang w:val="ru-RU"/>
        </w:rPr>
        <w:t>здатність</w:t>
      </w:r>
      <w:proofErr w:type="spellEnd"/>
      <w:r w:rsidRPr="004441CD">
        <w:rPr>
          <w:b w:val="0"/>
          <w:lang w:val="ru-RU"/>
        </w:rPr>
        <w:t xml:space="preserve"> і потребу у </w:t>
      </w:r>
      <w:proofErr w:type="spellStart"/>
      <w:r w:rsidRPr="004441CD">
        <w:rPr>
          <w:b w:val="0"/>
          <w:lang w:val="ru-RU"/>
        </w:rPr>
        <w:t>веденні</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[8]. </w:t>
      </w:r>
    </w:p>
    <w:p w14:paraId="362B0037" w14:textId="79E834ED" w:rsidR="004441CD" w:rsidRPr="004441CD" w:rsidRDefault="004441CD" w:rsidP="00D861CC">
      <w:pPr>
        <w:pStyle w:val="af1"/>
        <w:spacing w:line="240" w:lineRule="auto"/>
        <w:ind w:firstLine="709"/>
        <w:contextualSpacing/>
        <w:jc w:val="both"/>
        <w:rPr>
          <w:b w:val="0"/>
          <w:lang w:val="ru-RU"/>
        </w:rPr>
      </w:pPr>
      <w:r w:rsidRPr="004441CD">
        <w:rPr>
          <w:b w:val="0"/>
          <w:lang w:val="ru-RU"/>
        </w:rPr>
        <w:t xml:space="preserve">Очевидною є </w:t>
      </w:r>
      <w:proofErr w:type="spellStart"/>
      <w:r w:rsidRPr="004441CD">
        <w:rPr>
          <w:b w:val="0"/>
          <w:lang w:val="ru-RU"/>
        </w:rPr>
        <w:t>необхідність</w:t>
      </w:r>
      <w:proofErr w:type="spellEnd"/>
      <w:r w:rsidRPr="004441CD">
        <w:rPr>
          <w:b w:val="0"/>
          <w:lang w:val="ru-RU"/>
        </w:rPr>
        <w:t xml:space="preserve"> </w:t>
      </w:r>
      <w:proofErr w:type="spellStart"/>
      <w:r w:rsidRPr="004441CD">
        <w:rPr>
          <w:b w:val="0"/>
          <w:lang w:val="ru-RU"/>
        </w:rPr>
        <w:t>впровадження</w:t>
      </w:r>
      <w:proofErr w:type="spellEnd"/>
      <w:r w:rsidRPr="004441CD">
        <w:rPr>
          <w:b w:val="0"/>
          <w:lang w:val="ru-RU"/>
        </w:rPr>
        <w:t xml:space="preserve"> в </w:t>
      </w:r>
      <w:proofErr w:type="spellStart"/>
      <w:r w:rsidRPr="004441CD">
        <w:rPr>
          <w:b w:val="0"/>
          <w:lang w:val="ru-RU"/>
        </w:rPr>
        <w:t>освітній</w:t>
      </w:r>
      <w:proofErr w:type="spellEnd"/>
      <w:r w:rsidRPr="004441CD">
        <w:rPr>
          <w:b w:val="0"/>
          <w:lang w:val="ru-RU"/>
        </w:rPr>
        <w:t xml:space="preserve"> </w:t>
      </w:r>
      <w:proofErr w:type="spellStart"/>
      <w:r w:rsidRPr="004441CD">
        <w:rPr>
          <w:b w:val="0"/>
          <w:lang w:val="ru-RU"/>
        </w:rPr>
        <w:t>процес</w:t>
      </w:r>
      <w:proofErr w:type="spellEnd"/>
      <w:r w:rsidRPr="004441CD">
        <w:rPr>
          <w:b w:val="0"/>
          <w:lang w:val="ru-RU"/>
        </w:rPr>
        <w:t xml:space="preserve"> </w:t>
      </w:r>
      <w:proofErr w:type="spellStart"/>
      <w:r w:rsidRPr="004441CD">
        <w:rPr>
          <w:b w:val="0"/>
          <w:lang w:val="ru-RU"/>
        </w:rPr>
        <w:t>додаткових</w:t>
      </w:r>
      <w:proofErr w:type="spellEnd"/>
      <w:r w:rsidRPr="004441CD">
        <w:rPr>
          <w:b w:val="0"/>
          <w:lang w:val="ru-RU"/>
        </w:rPr>
        <w:t xml:space="preserve"> </w:t>
      </w:r>
      <w:proofErr w:type="spellStart"/>
      <w:r w:rsidRPr="004441CD">
        <w:rPr>
          <w:b w:val="0"/>
          <w:lang w:val="ru-RU"/>
        </w:rPr>
        <w:t>загальнорозвивальних</w:t>
      </w:r>
      <w:proofErr w:type="spellEnd"/>
      <w:r w:rsidRPr="004441CD">
        <w:rPr>
          <w:b w:val="0"/>
          <w:lang w:val="ru-RU"/>
        </w:rPr>
        <w:t xml:space="preserve"> </w:t>
      </w:r>
      <w:proofErr w:type="spellStart"/>
      <w:r w:rsidRPr="004441CD">
        <w:rPr>
          <w:b w:val="0"/>
          <w:lang w:val="ru-RU"/>
        </w:rPr>
        <w:t>програм</w:t>
      </w:r>
      <w:proofErr w:type="spellEnd"/>
      <w:r w:rsidRPr="004441CD">
        <w:rPr>
          <w:b w:val="0"/>
          <w:lang w:val="ru-RU"/>
        </w:rPr>
        <w:t xml:space="preserve"> </w:t>
      </w:r>
      <w:proofErr w:type="spellStart"/>
      <w:r w:rsidRPr="004441CD">
        <w:rPr>
          <w:b w:val="0"/>
          <w:lang w:val="ru-RU"/>
        </w:rPr>
        <w:t>психологічної</w:t>
      </w:r>
      <w:proofErr w:type="spellEnd"/>
      <w:r w:rsidRPr="004441CD">
        <w:rPr>
          <w:b w:val="0"/>
          <w:lang w:val="ru-RU"/>
        </w:rPr>
        <w:t xml:space="preserve"> </w:t>
      </w:r>
      <w:proofErr w:type="spellStart"/>
      <w:r w:rsidRPr="004441CD">
        <w:rPr>
          <w:b w:val="0"/>
          <w:lang w:val="ru-RU"/>
        </w:rPr>
        <w:t>підтримки</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сприятиме</w:t>
      </w:r>
      <w:proofErr w:type="spellEnd"/>
      <w:r w:rsidRPr="004441CD">
        <w:rPr>
          <w:b w:val="0"/>
          <w:lang w:val="ru-RU"/>
        </w:rPr>
        <w:t xml:space="preserve"> </w:t>
      </w:r>
      <w:proofErr w:type="spellStart"/>
      <w:r w:rsidRPr="004441CD">
        <w:rPr>
          <w:b w:val="0"/>
          <w:lang w:val="ru-RU"/>
        </w:rPr>
        <w:t>безперервному</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у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установки </w:t>
      </w:r>
      <w:proofErr w:type="gramStart"/>
      <w:r w:rsidRPr="004441CD">
        <w:rPr>
          <w:b w:val="0"/>
          <w:lang w:val="ru-RU"/>
        </w:rPr>
        <w:t>на здоровий</w:t>
      </w:r>
      <w:proofErr w:type="gramEnd"/>
      <w:r w:rsidRPr="004441CD">
        <w:rPr>
          <w:b w:val="0"/>
          <w:lang w:val="ru-RU"/>
        </w:rPr>
        <w:t xml:space="preserve"> </w:t>
      </w:r>
      <w:proofErr w:type="spellStart"/>
      <w:r w:rsidRPr="004441CD">
        <w:rPr>
          <w:b w:val="0"/>
          <w:lang w:val="ru-RU"/>
        </w:rPr>
        <w:t>спосіб</w:t>
      </w:r>
      <w:proofErr w:type="spellEnd"/>
      <w:r w:rsidRPr="004441CD">
        <w:rPr>
          <w:b w:val="0"/>
          <w:lang w:val="ru-RU"/>
        </w:rPr>
        <w:t xml:space="preserve"> </w:t>
      </w:r>
      <w:proofErr w:type="spellStart"/>
      <w:r w:rsidRPr="004441CD">
        <w:rPr>
          <w:b w:val="0"/>
          <w:lang w:val="ru-RU"/>
        </w:rPr>
        <w:t>життя</w:t>
      </w:r>
      <w:proofErr w:type="spellEnd"/>
      <w:r w:rsidRPr="004441CD">
        <w:rPr>
          <w:b w:val="0"/>
          <w:lang w:val="ru-RU"/>
        </w:rPr>
        <w:t xml:space="preserve"> [9].</w:t>
      </w:r>
    </w:p>
    <w:p w14:paraId="5A981E3C" w14:textId="44999D01"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Емоційно-вольова</w:t>
      </w:r>
      <w:proofErr w:type="spellEnd"/>
      <w:r w:rsidRPr="004441CD">
        <w:rPr>
          <w:b w:val="0"/>
          <w:lang w:val="ru-RU"/>
        </w:rPr>
        <w:t xml:space="preserve"> сфера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w:t>
      </w:r>
      <w:proofErr w:type="spellStart"/>
      <w:r w:rsidRPr="004441CD">
        <w:rPr>
          <w:b w:val="0"/>
          <w:lang w:val="ru-RU"/>
        </w:rPr>
        <w:t>також</w:t>
      </w:r>
      <w:proofErr w:type="spellEnd"/>
      <w:r w:rsidRPr="004441CD">
        <w:rPr>
          <w:b w:val="0"/>
          <w:lang w:val="ru-RU"/>
        </w:rPr>
        <w:t xml:space="preserve"> є </w:t>
      </w:r>
      <w:proofErr w:type="spellStart"/>
      <w:r w:rsidRPr="004441CD">
        <w:rPr>
          <w:b w:val="0"/>
          <w:lang w:val="ru-RU"/>
        </w:rPr>
        <w:t>важливим</w:t>
      </w:r>
      <w:proofErr w:type="spellEnd"/>
      <w:r w:rsidRPr="004441CD">
        <w:rPr>
          <w:b w:val="0"/>
          <w:lang w:val="ru-RU"/>
        </w:rPr>
        <w:t xml:space="preserve"> фактором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Ефективність</w:t>
      </w:r>
      <w:proofErr w:type="spellEnd"/>
      <w:r w:rsidRPr="004441CD">
        <w:rPr>
          <w:b w:val="0"/>
          <w:lang w:val="ru-RU"/>
        </w:rPr>
        <w:t xml:space="preserve"> </w:t>
      </w:r>
      <w:proofErr w:type="spellStart"/>
      <w:r w:rsidRPr="004441CD">
        <w:rPr>
          <w:b w:val="0"/>
          <w:lang w:val="ru-RU"/>
        </w:rPr>
        <w:t>виховної</w:t>
      </w:r>
      <w:proofErr w:type="spellEnd"/>
      <w:r w:rsidRPr="004441CD">
        <w:rPr>
          <w:b w:val="0"/>
          <w:lang w:val="ru-RU"/>
        </w:rPr>
        <w:t xml:space="preserve"> </w:t>
      </w:r>
      <w:proofErr w:type="spellStart"/>
      <w:r w:rsidRPr="004441CD">
        <w:rPr>
          <w:b w:val="0"/>
          <w:lang w:val="ru-RU"/>
        </w:rPr>
        <w:t>роботи</w:t>
      </w:r>
      <w:proofErr w:type="spellEnd"/>
      <w:r w:rsidRPr="004441CD">
        <w:rPr>
          <w:b w:val="0"/>
          <w:lang w:val="ru-RU"/>
        </w:rPr>
        <w:t xml:space="preserve"> </w:t>
      </w:r>
      <w:proofErr w:type="spellStart"/>
      <w:r w:rsidRPr="004441CD">
        <w:rPr>
          <w:b w:val="0"/>
          <w:lang w:val="ru-RU"/>
        </w:rPr>
        <w:t>визначається</w:t>
      </w:r>
      <w:proofErr w:type="spellEnd"/>
      <w:r w:rsidRPr="004441CD">
        <w:rPr>
          <w:b w:val="0"/>
          <w:lang w:val="ru-RU"/>
        </w:rPr>
        <w:t xml:space="preserve"> не </w:t>
      </w:r>
      <w:proofErr w:type="spellStart"/>
      <w:r w:rsidRPr="004441CD">
        <w:rPr>
          <w:b w:val="0"/>
          <w:lang w:val="ru-RU"/>
        </w:rPr>
        <w:t>лише</w:t>
      </w:r>
      <w:proofErr w:type="spellEnd"/>
      <w:r w:rsidRPr="004441CD">
        <w:rPr>
          <w:b w:val="0"/>
          <w:lang w:val="ru-RU"/>
        </w:rPr>
        <w:t xml:space="preserve"> </w:t>
      </w:r>
      <w:proofErr w:type="spellStart"/>
      <w:r w:rsidRPr="004441CD">
        <w:rPr>
          <w:b w:val="0"/>
          <w:lang w:val="ru-RU"/>
        </w:rPr>
        <w:t>оптимальністю</w:t>
      </w:r>
      <w:proofErr w:type="spellEnd"/>
      <w:r w:rsidRPr="004441CD">
        <w:rPr>
          <w:b w:val="0"/>
          <w:lang w:val="ru-RU"/>
        </w:rPr>
        <w:t xml:space="preserve"> </w:t>
      </w:r>
      <w:proofErr w:type="spellStart"/>
      <w:r w:rsidRPr="004441CD">
        <w:rPr>
          <w:b w:val="0"/>
          <w:lang w:val="ru-RU"/>
        </w:rPr>
        <w:t>вибору</w:t>
      </w:r>
      <w:proofErr w:type="spellEnd"/>
      <w:r w:rsidRPr="004441CD">
        <w:rPr>
          <w:b w:val="0"/>
          <w:lang w:val="ru-RU"/>
        </w:rPr>
        <w:t xml:space="preserve"> </w:t>
      </w:r>
      <w:proofErr w:type="spellStart"/>
      <w:r w:rsidRPr="004441CD">
        <w:rPr>
          <w:b w:val="0"/>
          <w:lang w:val="ru-RU"/>
        </w:rPr>
        <w:t>форми</w:t>
      </w:r>
      <w:proofErr w:type="spellEnd"/>
      <w:r w:rsidRPr="004441CD">
        <w:rPr>
          <w:b w:val="0"/>
          <w:lang w:val="ru-RU"/>
        </w:rPr>
        <w:t xml:space="preserve"> </w:t>
      </w:r>
      <w:proofErr w:type="spellStart"/>
      <w:r w:rsidRPr="004441CD">
        <w:rPr>
          <w:b w:val="0"/>
          <w:lang w:val="ru-RU"/>
        </w:rPr>
        <w:t>навчальної</w:t>
      </w:r>
      <w:proofErr w:type="spellEnd"/>
      <w:r w:rsidRPr="004441CD">
        <w:rPr>
          <w:b w:val="0"/>
          <w:lang w:val="ru-RU"/>
        </w:rPr>
        <w:t xml:space="preserve"> </w:t>
      </w:r>
      <w:proofErr w:type="spellStart"/>
      <w:r w:rsidRPr="004441CD">
        <w:rPr>
          <w:b w:val="0"/>
          <w:lang w:val="ru-RU"/>
        </w:rPr>
        <w:t>або</w:t>
      </w:r>
      <w:proofErr w:type="spellEnd"/>
      <w:r w:rsidRPr="004441CD">
        <w:rPr>
          <w:b w:val="0"/>
          <w:lang w:val="ru-RU"/>
        </w:rPr>
        <w:t xml:space="preserve"> </w:t>
      </w:r>
      <w:proofErr w:type="spellStart"/>
      <w:r w:rsidRPr="004441CD">
        <w:rPr>
          <w:b w:val="0"/>
          <w:lang w:val="ru-RU"/>
        </w:rPr>
        <w:t>позанавчальної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але й </w:t>
      </w:r>
      <w:proofErr w:type="spellStart"/>
      <w:r w:rsidRPr="004441CD">
        <w:rPr>
          <w:b w:val="0"/>
          <w:lang w:val="ru-RU"/>
        </w:rPr>
        <w:t>тим</w:t>
      </w:r>
      <w:proofErr w:type="spellEnd"/>
      <w:r w:rsidRPr="004441CD">
        <w:rPr>
          <w:b w:val="0"/>
          <w:lang w:val="ru-RU"/>
        </w:rPr>
        <w:t xml:space="preserve">, як </w:t>
      </w:r>
      <w:proofErr w:type="spellStart"/>
      <w:r w:rsidRPr="004441CD">
        <w:rPr>
          <w:b w:val="0"/>
          <w:lang w:val="ru-RU"/>
        </w:rPr>
        <w:t>ці</w:t>
      </w:r>
      <w:proofErr w:type="spellEnd"/>
      <w:r w:rsidRPr="004441CD">
        <w:rPr>
          <w:b w:val="0"/>
          <w:lang w:val="ru-RU"/>
        </w:rPr>
        <w:t xml:space="preserve"> заходи </w:t>
      </w:r>
      <w:proofErr w:type="spellStart"/>
      <w:r w:rsidRPr="004441CD">
        <w:rPr>
          <w:b w:val="0"/>
          <w:lang w:val="ru-RU"/>
        </w:rPr>
        <w:t>емоційно</w:t>
      </w:r>
      <w:proofErr w:type="spellEnd"/>
      <w:r w:rsidRPr="004441CD">
        <w:rPr>
          <w:b w:val="0"/>
          <w:lang w:val="ru-RU"/>
        </w:rPr>
        <w:t xml:space="preserve"> </w:t>
      </w:r>
      <w:proofErr w:type="spellStart"/>
      <w:r w:rsidRPr="004441CD">
        <w:rPr>
          <w:b w:val="0"/>
          <w:lang w:val="ru-RU"/>
        </w:rPr>
        <w:t>сприймаються</w:t>
      </w:r>
      <w:proofErr w:type="spellEnd"/>
      <w:r w:rsidRPr="004441CD">
        <w:rPr>
          <w:b w:val="0"/>
          <w:lang w:val="ru-RU"/>
        </w:rPr>
        <w:t xml:space="preserve">, </w:t>
      </w:r>
      <w:proofErr w:type="spellStart"/>
      <w:r w:rsidRPr="004441CD">
        <w:rPr>
          <w:b w:val="0"/>
          <w:lang w:val="ru-RU"/>
        </w:rPr>
        <w:t>переживаються</w:t>
      </w:r>
      <w:proofErr w:type="spellEnd"/>
      <w:r w:rsidRPr="004441CD">
        <w:rPr>
          <w:b w:val="0"/>
          <w:lang w:val="ru-RU"/>
        </w:rPr>
        <w:t xml:space="preserve"> та </w:t>
      </w:r>
      <w:proofErr w:type="spellStart"/>
      <w:r w:rsidRPr="004441CD">
        <w:rPr>
          <w:b w:val="0"/>
          <w:lang w:val="ru-RU"/>
        </w:rPr>
        <w:t>реалізуються</w:t>
      </w:r>
      <w:proofErr w:type="spellEnd"/>
      <w:r w:rsidRPr="004441CD">
        <w:rPr>
          <w:b w:val="0"/>
          <w:lang w:val="ru-RU"/>
        </w:rPr>
        <w:t xml:space="preserve"> на </w:t>
      </w:r>
      <w:proofErr w:type="spellStart"/>
      <w:r w:rsidRPr="004441CD">
        <w:rPr>
          <w:b w:val="0"/>
          <w:lang w:val="ru-RU"/>
        </w:rPr>
        <w:t>практиці</w:t>
      </w:r>
      <w:proofErr w:type="spellEnd"/>
      <w:r w:rsidRPr="004441CD">
        <w:rPr>
          <w:b w:val="0"/>
          <w:lang w:val="ru-RU"/>
        </w:rPr>
        <w:t xml:space="preserve"> [10]. </w:t>
      </w:r>
      <w:proofErr w:type="spellStart"/>
      <w:r w:rsidRPr="004441CD">
        <w:rPr>
          <w:b w:val="0"/>
          <w:lang w:val="ru-RU"/>
        </w:rPr>
        <w:t>Необхідною</w:t>
      </w:r>
      <w:proofErr w:type="spellEnd"/>
      <w:r w:rsidRPr="004441CD">
        <w:rPr>
          <w:b w:val="0"/>
          <w:lang w:val="ru-RU"/>
        </w:rPr>
        <w:t xml:space="preserve"> є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організація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язбережного</w:t>
      </w:r>
      <w:proofErr w:type="spellEnd"/>
      <w:r w:rsidRPr="004441CD">
        <w:rPr>
          <w:b w:val="0"/>
          <w:lang w:val="ru-RU"/>
        </w:rPr>
        <w:t xml:space="preserve"> </w:t>
      </w:r>
      <w:proofErr w:type="spellStart"/>
      <w:r w:rsidRPr="004441CD">
        <w:rPr>
          <w:b w:val="0"/>
          <w:lang w:val="ru-RU"/>
        </w:rPr>
        <w:t>середовища</w:t>
      </w:r>
      <w:proofErr w:type="spellEnd"/>
      <w:r w:rsidRPr="004441CD">
        <w:rPr>
          <w:b w:val="0"/>
          <w:lang w:val="ru-RU"/>
        </w:rPr>
        <w:t xml:space="preserve"> </w:t>
      </w:r>
      <w:proofErr w:type="gramStart"/>
      <w:r w:rsidRPr="004441CD">
        <w:rPr>
          <w:b w:val="0"/>
          <w:lang w:val="ru-RU"/>
        </w:rPr>
        <w:t>у закладах</w:t>
      </w:r>
      <w:proofErr w:type="gram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яке </w:t>
      </w:r>
      <w:proofErr w:type="spellStart"/>
      <w:r w:rsidRPr="004441CD">
        <w:rPr>
          <w:b w:val="0"/>
          <w:lang w:val="ru-RU"/>
        </w:rPr>
        <w:t>сприятиме</w:t>
      </w:r>
      <w:proofErr w:type="spellEnd"/>
      <w:r w:rsidRPr="004441CD">
        <w:rPr>
          <w:b w:val="0"/>
          <w:lang w:val="ru-RU"/>
        </w:rPr>
        <w:t xml:space="preserve"> комплексному </w:t>
      </w:r>
      <w:proofErr w:type="spellStart"/>
      <w:r w:rsidRPr="004441CD">
        <w:rPr>
          <w:b w:val="0"/>
          <w:lang w:val="ru-RU"/>
        </w:rPr>
        <w:t>фізичному</w:t>
      </w:r>
      <w:proofErr w:type="spellEnd"/>
      <w:r w:rsidRPr="004441CD">
        <w:rPr>
          <w:b w:val="0"/>
          <w:lang w:val="ru-RU"/>
        </w:rPr>
        <w:t xml:space="preserve">, </w:t>
      </w:r>
      <w:proofErr w:type="spellStart"/>
      <w:r w:rsidRPr="004441CD">
        <w:rPr>
          <w:b w:val="0"/>
          <w:lang w:val="ru-RU"/>
        </w:rPr>
        <w:t>психічному</w:t>
      </w:r>
      <w:proofErr w:type="spellEnd"/>
      <w:r w:rsidRPr="004441CD">
        <w:rPr>
          <w:b w:val="0"/>
          <w:lang w:val="ru-RU"/>
        </w:rPr>
        <w:t xml:space="preserve">, </w:t>
      </w:r>
      <w:proofErr w:type="spellStart"/>
      <w:r w:rsidRPr="004441CD">
        <w:rPr>
          <w:b w:val="0"/>
          <w:lang w:val="ru-RU"/>
        </w:rPr>
        <w:t>соціальному</w:t>
      </w:r>
      <w:proofErr w:type="spellEnd"/>
      <w:r w:rsidRPr="004441CD">
        <w:rPr>
          <w:b w:val="0"/>
          <w:lang w:val="ru-RU"/>
        </w:rPr>
        <w:t xml:space="preserve"> та духовному </w:t>
      </w:r>
      <w:proofErr w:type="spellStart"/>
      <w:r w:rsidRPr="004441CD">
        <w:rPr>
          <w:b w:val="0"/>
          <w:lang w:val="ru-RU"/>
        </w:rPr>
        <w:t>благополуччю</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[11].</w:t>
      </w:r>
    </w:p>
    <w:p w14:paraId="1E924410" w14:textId="77777777" w:rsidR="00636E31" w:rsidRDefault="004441CD" w:rsidP="00D861CC">
      <w:pPr>
        <w:pStyle w:val="af1"/>
        <w:spacing w:line="240" w:lineRule="auto"/>
        <w:ind w:firstLine="709"/>
        <w:contextualSpacing/>
        <w:jc w:val="both"/>
        <w:rPr>
          <w:b w:val="0"/>
          <w:lang w:val="ru-RU"/>
        </w:rPr>
      </w:pPr>
      <w:r w:rsidRPr="004441CD">
        <w:rPr>
          <w:b w:val="0"/>
          <w:lang w:val="ru-RU"/>
        </w:rPr>
        <w:t xml:space="preserve">Представлена </w:t>
      </w:r>
      <w:proofErr w:type="spellStart"/>
      <w:r w:rsidRPr="004441CD">
        <w:rPr>
          <w:b w:val="0"/>
          <w:lang w:val="ru-RU"/>
        </w:rPr>
        <w:t>концепція</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базується</w:t>
      </w:r>
      <w:proofErr w:type="spellEnd"/>
      <w:r w:rsidRPr="004441CD">
        <w:rPr>
          <w:b w:val="0"/>
          <w:lang w:val="ru-RU"/>
        </w:rPr>
        <w:t xml:space="preserve"> на тому,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розвиток</w:t>
      </w:r>
      <w:proofErr w:type="spellEnd"/>
      <w:r w:rsidRPr="004441CD">
        <w:rPr>
          <w:b w:val="0"/>
          <w:lang w:val="ru-RU"/>
        </w:rPr>
        <w:t xml:space="preserve"> </w:t>
      </w:r>
      <w:proofErr w:type="spellStart"/>
      <w:r w:rsidRPr="004441CD">
        <w:rPr>
          <w:b w:val="0"/>
          <w:lang w:val="ru-RU"/>
        </w:rPr>
        <w:t>особистості</w:t>
      </w:r>
      <w:proofErr w:type="spellEnd"/>
      <w:r w:rsidRPr="004441CD">
        <w:rPr>
          <w:b w:val="0"/>
          <w:lang w:val="ru-RU"/>
        </w:rPr>
        <w:t xml:space="preserve"> </w:t>
      </w:r>
      <w:proofErr w:type="spellStart"/>
      <w:r w:rsidRPr="004441CD">
        <w:rPr>
          <w:b w:val="0"/>
          <w:lang w:val="ru-RU"/>
        </w:rPr>
        <w:t>здійснюється</w:t>
      </w:r>
      <w:proofErr w:type="spellEnd"/>
      <w:r w:rsidRPr="004441CD">
        <w:rPr>
          <w:b w:val="0"/>
          <w:lang w:val="ru-RU"/>
        </w:rPr>
        <w:t xml:space="preserve"> в </w:t>
      </w:r>
      <w:proofErr w:type="spellStart"/>
      <w:r w:rsidRPr="004441CD">
        <w:rPr>
          <w:b w:val="0"/>
          <w:lang w:val="ru-RU"/>
        </w:rPr>
        <w:t>процесі</w:t>
      </w:r>
      <w:proofErr w:type="spellEnd"/>
      <w:r w:rsidRPr="004441CD">
        <w:rPr>
          <w:b w:val="0"/>
          <w:lang w:val="ru-RU"/>
        </w:rPr>
        <w:t xml:space="preserve"> </w:t>
      </w:r>
      <w:proofErr w:type="spellStart"/>
      <w:r w:rsidRPr="004441CD">
        <w:rPr>
          <w:b w:val="0"/>
          <w:lang w:val="ru-RU"/>
        </w:rPr>
        <w:t>її</w:t>
      </w:r>
      <w:proofErr w:type="spellEnd"/>
      <w:r w:rsidRPr="004441CD">
        <w:rPr>
          <w:b w:val="0"/>
          <w:lang w:val="ru-RU"/>
        </w:rPr>
        <w:t xml:space="preserve"> </w:t>
      </w:r>
      <w:proofErr w:type="spellStart"/>
      <w:r w:rsidRPr="004441CD">
        <w:rPr>
          <w:b w:val="0"/>
          <w:lang w:val="ru-RU"/>
        </w:rPr>
        <w:t>взаємодії</w:t>
      </w:r>
      <w:proofErr w:type="spellEnd"/>
      <w:r w:rsidRPr="004441CD">
        <w:rPr>
          <w:b w:val="0"/>
          <w:lang w:val="ru-RU"/>
        </w:rPr>
        <w:t xml:space="preserve"> з </w:t>
      </w:r>
      <w:proofErr w:type="spellStart"/>
      <w:r w:rsidRPr="004441CD">
        <w:rPr>
          <w:b w:val="0"/>
          <w:lang w:val="ru-RU"/>
        </w:rPr>
        <w:t>суспільством</w:t>
      </w:r>
      <w:proofErr w:type="spellEnd"/>
      <w:r w:rsidRPr="004441CD">
        <w:rPr>
          <w:b w:val="0"/>
          <w:lang w:val="ru-RU"/>
        </w:rPr>
        <w:t xml:space="preserve"> і </w:t>
      </w:r>
      <w:proofErr w:type="spellStart"/>
      <w:r w:rsidRPr="004441CD">
        <w:rPr>
          <w:b w:val="0"/>
          <w:lang w:val="ru-RU"/>
        </w:rPr>
        <w:t>реалізується</w:t>
      </w:r>
      <w:proofErr w:type="spellEnd"/>
      <w:r w:rsidRPr="004441CD">
        <w:rPr>
          <w:b w:val="0"/>
          <w:lang w:val="ru-RU"/>
        </w:rPr>
        <w:t xml:space="preserve"> у </w:t>
      </w:r>
      <w:proofErr w:type="spellStart"/>
      <w:r w:rsidRPr="004441CD">
        <w:rPr>
          <w:b w:val="0"/>
          <w:lang w:val="ru-RU"/>
        </w:rPr>
        <w:t>певному</w:t>
      </w:r>
      <w:proofErr w:type="spellEnd"/>
      <w:r w:rsidRPr="004441CD">
        <w:rPr>
          <w:b w:val="0"/>
          <w:lang w:val="ru-RU"/>
        </w:rPr>
        <w:t xml:space="preserve"> </w:t>
      </w:r>
      <w:proofErr w:type="spellStart"/>
      <w:r w:rsidRPr="004441CD">
        <w:rPr>
          <w:b w:val="0"/>
          <w:lang w:val="ru-RU"/>
        </w:rPr>
        <w:t>освітньому</w:t>
      </w:r>
      <w:proofErr w:type="spellEnd"/>
      <w:r w:rsidRPr="004441CD">
        <w:rPr>
          <w:b w:val="0"/>
          <w:lang w:val="ru-RU"/>
        </w:rPr>
        <w:t xml:space="preserve"> </w:t>
      </w:r>
      <w:proofErr w:type="spellStart"/>
      <w:r w:rsidRPr="004441CD">
        <w:rPr>
          <w:b w:val="0"/>
          <w:lang w:val="ru-RU"/>
        </w:rPr>
        <w:t>середовищі</w:t>
      </w:r>
      <w:proofErr w:type="spellEnd"/>
      <w:r w:rsidRPr="004441CD">
        <w:rPr>
          <w:b w:val="0"/>
          <w:lang w:val="ru-RU"/>
        </w:rPr>
        <w:t xml:space="preserve"> [12]. </w:t>
      </w:r>
    </w:p>
    <w:p w14:paraId="03E40D40" w14:textId="23A5B22C"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Важливими</w:t>
      </w:r>
      <w:proofErr w:type="spellEnd"/>
      <w:r w:rsidRPr="004441CD">
        <w:rPr>
          <w:b w:val="0"/>
          <w:lang w:val="ru-RU"/>
        </w:rPr>
        <w:t xml:space="preserve"> компонентами </w:t>
      </w:r>
      <w:proofErr w:type="spellStart"/>
      <w:r w:rsidRPr="004441CD">
        <w:rPr>
          <w:b w:val="0"/>
          <w:lang w:val="ru-RU"/>
        </w:rPr>
        <w:t>цього</w:t>
      </w:r>
      <w:proofErr w:type="spellEnd"/>
      <w:r w:rsidRPr="004441CD">
        <w:rPr>
          <w:b w:val="0"/>
          <w:lang w:val="ru-RU"/>
        </w:rPr>
        <w:t xml:space="preserve"> </w:t>
      </w:r>
      <w:proofErr w:type="spellStart"/>
      <w:r w:rsidRPr="004441CD">
        <w:rPr>
          <w:b w:val="0"/>
          <w:lang w:val="ru-RU"/>
        </w:rPr>
        <w:t>середовища</w:t>
      </w:r>
      <w:proofErr w:type="spellEnd"/>
      <w:r w:rsidRPr="004441CD">
        <w:rPr>
          <w:b w:val="0"/>
          <w:lang w:val="ru-RU"/>
        </w:rPr>
        <w:t xml:space="preserve"> є </w:t>
      </w:r>
      <w:proofErr w:type="spellStart"/>
      <w:r w:rsidRPr="004441CD">
        <w:rPr>
          <w:b w:val="0"/>
          <w:lang w:val="ru-RU"/>
        </w:rPr>
        <w:t>екологічна</w:t>
      </w:r>
      <w:proofErr w:type="spellEnd"/>
      <w:r w:rsidRPr="004441CD">
        <w:rPr>
          <w:b w:val="0"/>
          <w:lang w:val="ru-RU"/>
        </w:rPr>
        <w:t xml:space="preserve"> та </w:t>
      </w:r>
      <w:proofErr w:type="spellStart"/>
      <w:r w:rsidRPr="004441CD">
        <w:rPr>
          <w:b w:val="0"/>
          <w:lang w:val="ru-RU"/>
        </w:rPr>
        <w:t>психологічна</w:t>
      </w:r>
      <w:proofErr w:type="spellEnd"/>
      <w:r w:rsidRPr="004441CD">
        <w:rPr>
          <w:b w:val="0"/>
          <w:lang w:val="ru-RU"/>
        </w:rPr>
        <w:t xml:space="preserve"> </w:t>
      </w:r>
      <w:proofErr w:type="spellStart"/>
      <w:r w:rsidRPr="004441CD">
        <w:rPr>
          <w:b w:val="0"/>
          <w:lang w:val="ru-RU"/>
        </w:rPr>
        <w:t>комфортність</w:t>
      </w:r>
      <w:proofErr w:type="spellEnd"/>
      <w:r w:rsidRPr="004441CD">
        <w:rPr>
          <w:b w:val="0"/>
          <w:lang w:val="ru-RU"/>
        </w:rPr>
        <w:t xml:space="preserve">, </w:t>
      </w:r>
      <w:proofErr w:type="spellStart"/>
      <w:r w:rsidRPr="004441CD">
        <w:rPr>
          <w:b w:val="0"/>
          <w:lang w:val="ru-RU"/>
        </w:rPr>
        <w:t>наявність</w:t>
      </w:r>
      <w:proofErr w:type="spellEnd"/>
      <w:r w:rsidRPr="004441CD">
        <w:rPr>
          <w:b w:val="0"/>
          <w:lang w:val="ru-RU"/>
        </w:rPr>
        <w:t xml:space="preserve"> </w:t>
      </w:r>
      <w:proofErr w:type="spellStart"/>
      <w:r w:rsidRPr="004441CD">
        <w:rPr>
          <w:b w:val="0"/>
          <w:lang w:val="ru-RU"/>
        </w:rPr>
        <w:t>необхідного</w:t>
      </w:r>
      <w:proofErr w:type="spellEnd"/>
      <w:r w:rsidRPr="004441CD">
        <w:rPr>
          <w:b w:val="0"/>
          <w:lang w:val="ru-RU"/>
        </w:rPr>
        <w:t xml:space="preserve"> </w:t>
      </w:r>
      <w:proofErr w:type="spellStart"/>
      <w:r w:rsidRPr="004441CD">
        <w:rPr>
          <w:b w:val="0"/>
          <w:lang w:val="ru-RU"/>
        </w:rPr>
        <w:t>рівня</w:t>
      </w:r>
      <w:proofErr w:type="spellEnd"/>
      <w:r w:rsidRPr="004441CD">
        <w:rPr>
          <w:b w:val="0"/>
          <w:lang w:val="ru-RU"/>
        </w:rPr>
        <w:t xml:space="preserve"> </w:t>
      </w:r>
      <w:proofErr w:type="spellStart"/>
      <w:r w:rsidRPr="004441CD">
        <w:rPr>
          <w:b w:val="0"/>
          <w:lang w:val="ru-RU"/>
        </w:rPr>
        <w:t>знань</w:t>
      </w:r>
      <w:proofErr w:type="spellEnd"/>
      <w:r w:rsidRPr="004441CD">
        <w:rPr>
          <w:b w:val="0"/>
          <w:lang w:val="ru-RU"/>
        </w:rPr>
        <w:t xml:space="preserve">, </w:t>
      </w:r>
      <w:proofErr w:type="spellStart"/>
      <w:r w:rsidRPr="004441CD">
        <w:rPr>
          <w:b w:val="0"/>
          <w:lang w:val="ru-RU"/>
        </w:rPr>
        <w:t>умінь</w:t>
      </w:r>
      <w:proofErr w:type="spellEnd"/>
      <w:r w:rsidRPr="004441CD">
        <w:rPr>
          <w:b w:val="0"/>
          <w:lang w:val="ru-RU"/>
        </w:rPr>
        <w:t xml:space="preserve"> і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забезпечення</w:t>
      </w:r>
      <w:proofErr w:type="spellEnd"/>
      <w:r w:rsidRPr="004441CD">
        <w:rPr>
          <w:b w:val="0"/>
          <w:lang w:val="ru-RU"/>
        </w:rPr>
        <w:t xml:space="preserve"> </w:t>
      </w:r>
      <w:proofErr w:type="spellStart"/>
      <w:r w:rsidRPr="004441CD">
        <w:rPr>
          <w:b w:val="0"/>
          <w:lang w:val="ru-RU"/>
        </w:rPr>
        <w:t>безпеки</w:t>
      </w:r>
      <w:proofErr w:type="spellEnd"/>
      <w:r w:rsidRPr="004441CD">
        <w:rPr>
          <w:b w:val="0"/>
          <w:lang w:val="ru-RU"/>
        </w:rPr>
        <w:t xml:space="preserve"> </w:t>
      </w:r>
      <w:proofErr w:type="spellStart"/>
      <w:r w:rsidRPr="004441CD">
        <w:rPr>
          <w:b w:val="0"/>
          <w:lang w:val="ru-RU"/>
        </w:rPr>
        <w:t>життєдіяльності</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та </w:t>
      </w:r>
      <w:proofErr w:type="spellStart"/>
      <w:r w:rsidRPr="004441CD">
        <w:rPr>
          <w:b w:val="0"/>
          <w:lang w:val="ru-RU"/>
        </w:rPr>
        <w:t>створення</w:t>
      </w:r>
      <w:proofErr w:type="spellEnd"/>
      <w:r w:rsidRPr="004441CD">
        <w:rPr>
          <w:b w:val="0"/>
          <w:lang w:val="ru-RU"/>
        </w:rPr>
        <w:t xml:space="preserve"> умов для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і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[13].</w:t>
      </w:r>
    </w:p>
    <w:p w14:paraId="677D743B" w14:textId="7D64135D" w:rsidR="00636E31" w:rsidRDefault="004441CD" w:rsidP="00D861CC">
      <w:pPr>
        <w:pStyle w:val="af1"/>
        <w:spacing w:line="240" w:lineRule="auto"/>
        <w:ind w:firstLine="709"/>
        <w:contextualSpacing/>
        <w:jc w:val="both"/>
        <w:rPr>
          <w:b w:val="0"/>
          <w:lang w:val="ru-RU"/>
        </w:rPr>
      </w:pPr>
      <w:r w:rsidRPr="004441CD">
        <w:rPr>
          <w:b w:val="0"/>
          <w:lang w:val="ru-RU"/>
        </w:rPr>
        <w:t xml:space="preserve">Для </w:t>
      </w:r>
      <w:proofErr w:type="spellStart"/>
      <w:r w:rsidRPr="004441CD">
        <w:rPr>
          <w:b w:val="0"/>
          <w:lang w:val="ru-RU"/>
        </w:rPr>
        <w:t>ефективного</w:t>
      </w:r>
      <w:proofErr w:type="spellEnd"/>
      <w:r w:rsidRPr="004441CD">
        <w:rPr>
          <w:b w:val="0"/>
          <w:lang w:val="ru-RU"/>
        </w:rPr>
        <w:t xml:space="preserve"> </w:t>
      </w:r>
      <w:proofErr w:type="spellStart"/>
      <w:r w:rsidRPr="004441CD">
        <w:rPr>
          <w:b w:val="0"/>
          <w:lang w:val="ru-RU"/>
        </w:rPr>
        <w:t>впровадження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язбережних</w:t>
      </w:r>
      <w:proofErr w:type="spellEnd"/>
      <w:r w:rsidRPr="004441CD">
        <w:rPr>
          <w:b w:val="0"/>
          <w:lang w:val="ru-RU"/>
        </w:rPr>
        <w:t xml:space="preserve"> </w:t>
      </w:r>
      <w:proofErr w:type="spellStart"/>
      <w:r w:rsidRPr="004441CD">
        <w:rPr>
          <w:b w:val="0"/>
          <w:lang w:val="ru-RU"/>
        </w:rPr>
        <w:t>підходів</w:t>
      </w:r>
      <w:proofErr w:type="spellEnd"/>
      <w:r w:rsidRPr="004441CD">
        <w:rPr>
          <w:b w:val="0"/>
          <w:lang w:val="ru-RU"/>
        </w:rPr>
        <w:t xml:space="preserve"> у </w:t>
      </w:r>
      <w:proofErr w:type="spellStart"/>
      <w:r w:rsidRPr="004441CD">
        <w:rPr>
          <w:b w:val="0"/>
          <w:lang w:val="ru-RU"/>
        </w:rPr>
        <w:t>процес</w:t>
      </w:r>
      <w:proofErr w:type="spellEnd"/>
      <w:r w:rsidRPr="004441CD">
        <w:rPr>
          <w:b w:val="0"/>
          <w:lang w:val="ru-RU"/>
        </w:rPr>
        <w:t xml:space="preserve"> </w:t>
      </w:r>
      <w:proofErr w:type="spellStart"/>
      <w:r w:rsidRPr="004441CD">
        <w:rPr>
          <w:b w:val="0"/>
          <w:lang w:val="ru-RU"/>
        </w:rPr>
        <w:t>навчання</w:t>
      </w:r>
      <w:proofErr w:type="spellEnd"/>
      <w:r w:rsidRPr="004441CD">
        <w:rPr>
          <w:b w:val="0"/>
          <w:lang w:val="ru-RU"/>
        </w:rPr>
        <w:t xml:space="preserve"> </w:t>
      </w:r>
      <w:proofErr w:type="spellStart"/>
      <w:r w:rsidRPr="004441CD">
        <w:rPr>
          <w:b w:val="0"/>
          <w:lang w:val="ru-RU"/>
        </w:rPr>
        <w:t>необхідно</w:t>
      </w:r>
      <w:proofErr w:type="spellEnd"/>
      <w:r w:rsidRPr="004441CD">
        <w:rPr>
          <w:b w:val="0"/>
          <w:lang w:val="ru-RU"/>
        </w:rPr>
        <w:t xml:space="preserve"> </w:t>
      </w:r>
      <w:proofErr w:type="spellStart"/>
      <w:r w:rsidRPr="004441CD">
        <w:rPr>
          <w:b w:val="0"/>
          <w:lang w:val="ru-RU"/>
        </w:rPr>
        <w:t>забезпечити</w:t>
      </w:r>
      <w:proofErr w:type="spellEnd"/>
      <w:r w:rsidRPr="004441CD">
        <w:rPr>
          <w:b w:val="0"/>
          <w:lang w:val="ru-RU"/>
        </w:rPr>
        <w:t xml:space="preserve"> </w:t>
      </w:r>
      <w:proofErr w:type="spellStart"/>
      <w:r w:rsidRPr="004441CD">
        <w:rPr>
          <w:b w:val="0"/>
          <w:lang w:val="ru-RU"/>
        </w:rPr>
        <w:t>дотримання</w:t>
      </w:r>
      <w:proofErr w:type="spellEnd"/>
      <w:r w:rsidRPr="004441CD">
        <w:rPr>
          <w:b w:val="0"/>
          <w:lang w:val="ru-RU"/>
        </w:rPr>
        <w:t xml:space="preserve"> </w:t>
      </w:r>
      <w:proofErr w:type="spellStart"/>
      <w:r w:rsidRPr="004441CD">
        <w:rPr>
          <w:b w:val="0"/>
          <w:lang w:val="ru-RU"/>
        </w:rPr>
        <w:t>санітарно-гігієнічних</w:t>
      </w:r>
      <w:proofErr w:type="spellEnd"/>
      <w:r w:rsidRPr="004441CD">
        <w:rPr>
          <w:b w:val="0"/>
          <w:lang w:val="ru-RU"/>
        </w:rPr>
        <w:t xml:space="preserve"> норм, </w:t>
      </w:r>
      <w:proofErr w:type="spellStart"/>
      <w:r w:rsidRPr="004441CD">
        <w:rPr>
          <w:b w:val="0"/>
          <w:lang w:val="ru-RU"/>
        </w:rPr>
        <w:t>моніторинг</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та </w:t>
      </w:r>
      <w:proofErr w:type="spellStart"/>
      <w:r w:rsidRPr="004441CD">
        <w:rPr>
          <w:b w:val="0"/>
          <w:lang w:val="ru-RU"/>
        </w:rPr>
        <w:t>фізичного</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співпрацю</w:t>
      </w:r>
      <w:proofErr w:type="spellEnd"/>
      <w:r w:rsidRPr="004441CD">
        <w:rPr>
          <w:b w:val="0"/>
          <w:lang w:val="ru-RU"/>
        </w:rPr>
        <w:t xml:space="preserve"> з </w:t>
      </w:r>
      <w:proofErr w:type="spellStart"/>
      <w:r w:rsidRPr="004441CD">
        <w:rPr>
          <w:b w:val="0"/>
          <w:lang w:val="ru-RU"/>
        </w:rPr>
        <w:t>психологічною</w:t>
      </w:r>
      <w:proofErr w:type="spellEnd"/>
      <w:r w:rsidRPr="004441CD">
        <w:rPr>
          <w:b w:val="0"/>
          <w:lang w:val="ru-RU"/>
        </w:rPr>
        <w:t xml:space="preserve"> службою та </w:t>
      </w:r>
      <w:proofErr w:type="spellStart"/>
      <w:r w:rsidRPr="004441CD">
        <w:rPr>
          <w:b w:val="0"/>
          <w:lang w:val="ru-RU"/>
        </w:rPr>
        <w:t>впровадження</w:t>
      </w:r>
      <w:proofErr w:type="spellEnd"/>
      <w:r w:rsidRPr="004441CD">
        <w:rPr>
          <w:b w:val="0"/>
          <w:lang w:val="ru-RU"/>
        </w:rPr>
        <w:t xml:space="preserve"> </w:t>
      </w:r>
      <w:proofErr w:type="spellStart"/>
      <w:r w:rsidRPr="004441CD">
        <w:rPr>
          <w:b w:val="0"/>
          <w:lang w:val="ru-RU"/>
        </w:rPr>
        <w:t>інноваційних</w:t>
      </w:r>
      <w:proofErr w:type="spellEnd"/>
      <w:r w:rsidRPr="004441CD">
        <w:rPr>
          <w:b w:val="0"/>
          <w:lang w:val="ru-RU"/>
        </w:rPr>
        <w:t xml:space="preserve"> </w:t>
      </w:r>
      <w:proofErr w:type="spellStart"/>
      <w:r w:rsidRPr="004441CD">
        <w:rPr>
          <w:b w:val="0"/>
          <w:lang w:val="ru-RU"/>
        </w:rPr>
        <w:t>методів</w:t>
      </w:r>
      <w:proofErr w:type="spellEnd"/>
      <w:r w:rsidRPr="004441CD">
        <w:rPr>
          <w:b w:val="0"/>
          <w:lang w:val="ru-RU"/>
        </w:rPr>
        <w:t xml:space="preserve"> у </w:t>
      </w:r>
      <w:proofErr w:type="spellStart"/>
      <w:r w:rsidRPr="004441CD">
        <w:rPr>
          <w:b w:val="0"/>
          <w:lang w:val="ru-RU"/>
        </w:rPr>
        <w:t>сфері</w:t>
      </w:r>
      <w:proofErr w:type="spellEnd"/>
      <w:r w:rsidRPr="004441CD">
        <w:rPr>
          <w:b w:val="0"/>
          <w:lang w:val="ru-RU"/>
        </w:rPr>
        <w:t xml:space="preserve"> </w:t>
      </w:r>
      <w:proofErr w:type="spellStart"/>
      <w:r w:rsidRPr="004441CD">
        <w:rPr>
          <w:b w:val="0"/>
          <w:lang w:val="ru-RU"/>
        </w:rPr>
        <w:t>фізичного</w:t>
      </w:r>
      <w:proofErr w:type="spellEnd"/>
      <w:r w:rsidRPr="004441CD">
        <w:rPr>
          <w:b w:val="0"/>
          <w:lang w:val="ru-RU"/>
        </w:rPr>
        <w:t xml:space="preserve"> </w:t>
      </w:r>
      <w:proofErr w:type="spellStart"/>
      <w:r w:rsidRPr="004441CD">
        <w:rPr>
          <w:b w:val="0"/>
          <w:lang w:val="ru-RU"/>
        </w:rPr>
        <w:t>виховання</w:t>
      </w:r>
      <w:proofErr w:type="spellEnd"/>
      <w:r w:rsidRPr="004441CD">
        <w:rPr>
          <w:b w:val="0"/>
          <w:lang w:val="ru-RU"/>
        </w:rPr>
        <w:t xml:space="preserve"> [14].</w:t>
      </w:r>
    </w:p>
    <w:p w14:paraId="5F15D18D" w14:textId="1F69CC62"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Важливим</w:t>
      </w:r>
      <w:proofErr w:type="spellEnd"/>
      <w:r w:rsidRPr="004441CD">
        <w:rPr>
          <w:b w:val="0"/>
          <w:lang w:val="ru-RU"/>
        </w:rPr>
        <w:t xml:space="preserve"> компонентом є </w:t>
      </w:r>
      <w:proofErr w:type="spellStart"/>
      <w:r w:rsidRPr="004441CD">
        <w:rPr>
          <w:b w:val="0"/>
          <w:lang w:val="ru-RU"/>
        </w:rPr>
        <w:t>навчальна</w:t>
      </w:r>
      <w:proofErr w:type="spellEnd"/>
      <w:r w:rsidRPr="004441CD">
        <w:rPr>
          <w:b w:val="0"/>
          <w:lang w:val="ru-RU"/>
        </w:rPr>
        <w:t xml:space="preserve"> </w:t>
      </w:r>
      <w:proofErr w:type="spellStart"/>
      <w:r w:rsidRPr="004441CD">
        <w:rPr>
          <w:b w:val="0"/>
          <w:lang w:val="ru-RU"/>
        </w:rPr>
        <w:t>діяльність</w:t>
      </w:r>
      <w:proofErr w:type="spellEnd"/>
      <w:r w:rsidRPr="004441CD">
        <w:rPr>
          <w:b w:val="0"/>
          <w:lang w:val="ru-RU"/>
        </w:rPr>
        <w:t xml:space="preserve">, заснована на </w:t>
      </w:r>
      <w:proofErr w:type="spellStart"/>
      <w:r w:rsidRPr="004441CD">
        <w:rPr>
          <w:b w:val="0"/>
          <w:lang w:val="ru-RU"/>
        </w:rPr>
        <w:t>здоров</w:t>
      </w:r>
      <w:r w:rsidR="00345796">
        <w:rPr>
          <w:b w:val="0"/>
          <w:lang w:val="ru-RU"/>
        </w:rPr>
        <w:t>’</w:t>
      </w:r>
      <w:r w:rsidRPr="004441CD">
        <w:rPr>
          <w:b w:val="0"/>
          <w:lang w:val="ru-RU"/>
        </w:rPr>
        <w:t>язбережувальних</w:t>
      </w:r>
      <w:proofErr w:type="spellEnd"/>
      <w:r w:rsidRPr="004441CD">
        <w:rPr>
          <w:b w:val="0"/>
          <w:lang w:val="ru-RU"/>
        </w:rPr>
        <w:t xml:space="preserve"> </w:t>
      </w:r>
      <w:proofErr w:type="spellStart"/>
      <w:r w:rsidRPr="004441CD">
        <w:rPr>
          <w:b w:val="0"/>
          <w:lang w:val="ru-RU"/>
        </w:rPr>
        <w:t>технологіях</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включає</w:t>
      </w:r>
      <w:proofErr w:type="spellEnd"/>
      <w:r w:rsidRPr="004441CD">
        <w:rPr>
          <w:b w:val="0"/>
          <w:lang w:val="ru-RU"/>
        </w:rPr>
        <w:t xml:space="preserve"> </w:t>
      </w:r>
      <w:proofErr w:type="spellStart"/>
      <w:r w:rsidRPr="004441CD">
        <w:rPr>
          <w:b w:val="0"/>
          <w:lang w:val="ru-RU"/>
        </w:rPr>
        <w:t>додаткову</w:t>
      </w:r>
      <w:proofErr w:type="spellEnd"/>
      <w:r w:rsidRPr="004441CD">
        <w:rPr>
          <w:b w:val="0"/>
          <w:lang w:val="ru-RU"/>
        </w:rPr>
        <w:t xml:space="preserve"> </w:t>
      </w:r>
      <w:proofErr w:type="spellStart"/>
      <w:r w:rsidRPr="004441CD">
        <w:rPr>
          <w:b w:val="0"/>
          <w:lang w:val="ru-RU"/>
        </w:rPr>
        <w:t>освіту</w:t>
      </w:r>
      <w:proofErr w:type="spellEnd"/>
      <w:r w:rsidRPr="004441CD">
        <w:rPr>
          <w:b w:val="0"/>
          <w:lang w:val="ru-RU"/>
        </w:rPr>
        <w:t xml:space="preserve">, </w:t>
      </w:r>
      <w:proofErr w:type="spellStart"/>
      <w:r w:rsidRPr="004441CD">
        <w:rPr>
          <w:b w:val="0"/>
          <w:lang w:val="ru-RU"/>
        </w:rPr>
        <w:lastRenderedPageBreak/>
        <w:t>спрямовану</w:t>
      </w:r>
      <w:proofErr w:type="spellEnd"/>
      <w:r w:rsidRPr="004441CD">
        <w:rPr>
          <w:b w:val="0"/>
          <w:lang w:val="ru-RU"/>
        </w:rPr>
        <w:t xml:space="preserve"> на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а </w:t>
      </w:r>
      <w:proofErr w:type="spellStart"/>
      <w:r w:rsidRPr="004441CD">
        <w:rPr>
          <w:b w:val="0"/>
          <w:lang w:val="ru-RU"/>
        </w:rPr>
        <w:t>також</w:t>
      </w:r>
      <w:proofErr w:type="spellEnd"/>
      <w:r w:rsidRPr="004441CD">
        <w:rPr>
          <w:b w:val="0"/>
          <w:lang w:val="ru-RU"/>
        </w:rPr>
        <w:t xml:space="preserve"> психолого-</w:t>
      </w:r>
      <w:proofErr w:type="spellStart"/>
      <w:r w:rsidRPr="004441CD">
        <w:rPr>
          <w:b w:val="0"/>
          <w:lang w:val="ru-RU"/>
        </w:rPr>
        <w:t>педагогічний</w:t>
      </w:r>
      <w:proofErr w:type="spellEnd"/>
      <w:r w:rsidRPr="004441CD">
        <w:rPr>
          <w:b w:val="0"/>
          <w:lang w:val="ru-RU"/>
        </w:rPr>
        <w:t xml:space="preserve"> та </w:t>
      </w:r>
      <w:proofErr w:type="spellStart"/>
      <w:r w:rsidRPr="004441CD">
        <w:rPr>
          <w:b w:val="0"/>
          <w:lang w:val="ru-RU"/>
        </w:rPr>
        <w:t>медичний</w:t>
      </w:r>
      <w:proofErr w:type="spellEnd"/>
      <w:r w:rsidRPr="004441CD">
        <w:rPr>
          <w:b w:val="0"/>
          <w:lang w:val="ru-RU"/>
        </w:rPr>
        <w:t xml:space="preserve"> </w:t>
      </w:r>
      <w:proofErr w:type="spellStart"/>
      <w:r w:rsidRPr="004441CD">
        <w:rPr>
          <w:b w:val="0"/>
          <w:lang w:val="ru-RU"/>
        </w:rPr>
        <w:t>супровід</w:t>
      </w:r>
      <w:proofErr w:type="spellEnd"/>
      <w:r w:rsidRPr="004441CD">
        <w:rPr>
          <w:b w:val="0"/>
          <w:lang w:val="ru-RU"/>
        </w:rPr>
        <w:t xml:space="preserve"> </w:t>
      </w:r>
      <w:proofErr w:type="spellStart"/>
      <w:r w:rsidRPr="004441CD">
        <w:rPr>
          <w:b w:val="0"/>
          <w:lang w:val="ru-RU"/>
        </w:rPr>
        <w:t>навчального</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[15].</w:t>
      </w:r>
    </w:p>
    <w:p w14:paraId="543EC723" w14:textId="52D63854" w:rsidR="00E057D8" w:rsidRDefault="004441CD" w:rsidP="00D861CC">
      <w:pPr>
        <w:pStyle w:val="af1"/>
        <w:spacing w:line="240" w:lineRule="auto"/>
        <w:ind w:firstLine="709"/>
        <w:contextualSpacing/>
        <w:jc w:val="both"/>
        <w:rPr>
          <w:b w:val="0"/>
          <w:lang w:val="ru-RU"/>
        </w:rPr>
      </w:pPr>
      <w:proofErr w:type="spellStart"/>
      <w:r w:rsidRPr="004441CD">
        <w:rPr>
          <w:b w:val="0"/>
          <w:lang w:val="ru-RU"/>
        </w:rPr>
        <w:t>Раціональна</w:t>
      </w:r>
      <w:proofErr w:type="spellEnd"/>
      <w:r w:rsidRPr="004441CD">
        <w:rPr>
          <w:b w:val="0"/>
          <w:lang w:val="ru-RU"/>
        </w:rPr>
        <w:t xml:space="preserve"> </w:t>
      </w:r>
      <w:proofErr w:type="spellStart"/>
      <w:r w:rsidRPr="004441CD">
        <w:rPr>
          <w:b w:val="0"/>
          <w:lang w:val="ru-RU"/>
        </w:rPr>
        <w:t>організація</w:t>
      </w:r>
      <w:proofErr w:type="spellEnd"/>
      <w:r w:rsidRPr="004441CD">
        <w:rPr>
          <w:b w:val="0"/>
          <w:lang w:val="ru-RU"/>
        </w:rPr>
        <w:t xml:space="preserve"> </w:t>
      </w:r>
      <w:proofErr w:type="spellStart"/>
      <w:r w:rsidRPr="004441CD">
        <w:rPr>
          <w:b w:val="0"/>
          <w:lang w:val="ru-RU"/>
        </w:rPr>
        <w:t>навчального</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w:t>
      </w:r>
      <w:proofErr w:type="spellStart"/>
      <w:r w:rsidRPr="004441CD">
        <w:rPr>
          <w:b w:val="0"/>
          <w:lang w:val="ru-RU"/>
        </w:rPr>
        <w:t>передбачає</w:t>
      </w:r>
      <w:proofErr w:type="spellEnd"/>
      <w:r w:rsidRPr="004441CD">
        <w:rPr>
          <w:b w:val="0"/>
          <w:lang w:val="ru-RU"/>
        </w:rPr>
        <w:t xml:space="preserve"> </w:t>
      </w:r>
      <w:proofErr w:type="spellStart"/>
      <w:r w:rsidRPr="004441CD">
        <w:rPr>
          <w:b w:val="0"/>
          <w:lang w:val="ru-RU"/>
        </w:rPr>
        <w:t>забезпечення</w:t>
      </w:r>
      <w:proofErr w:type="spellEnd"/>
      <w:r w:rsidRPr="004441CD">
        <w:rPr>
          <w:b w:val="0"/>
          <w:lang w:val="ru-RU"/>
        </w:rPr>
        <w:t xml:space="preserve"> </w:t>
      </w:r>
      <w:proofErr w:type="spellStart"/>
      <w:r w:rsidRPr="004441CD">
        <w:rPr>
          <w:b w:val="0"/>
          <w:lang w:val="ru-RU"/>
        </w:rPr>
        <w:t>збалансованого</w:t>
      </w:r>
      <w:proofErr w:type="spellEnd"/>
      <w:r w:rsidRPr="004441CD">
        <w:rPr>
          <w:b w:val="0"/>
          <w:lang w:val="ru-RU"/>
        </w:rPr>
        <w:t xml:space="preserve"> </w:t>
      </w:r>
      <w:proofErr w:type="spellStart"/>
      <w:r w:rsidRPr="004441CD">
        <w:rPr>
          <w:b w:val="0"/>
          <w:lang w:val="ru-RU"/>
        </w:rPr>
        <w:t>харчування</w:t>
      </w:r>
      <w:proofErr w:type="spellEnd"/>
      <w:r w:rsidRPr="004441CD">
        <w:rPr>
          <w:b w:val="0"/>
          <w:lang w:val="ru-RU"/>
        </w:rPr>
        <w:t xml:space="preserve">, </w:t>
      </w:r>
      <w:proofErr w:type="spellStart"/>
      <w:r w:rsidRPr="004441CD">
        <w:rPr>
          <w:b w:val="0"/>
          <w:lang w:val="ru-RU"/>
        </w:rPr>
        <w:t>оптимізації</w:t>
      </w:r>
      <w:proofErr w:type="spellEnd"/>
      <w:r w:rsidRPr="004441CD">
        <w:rPr>
          <w:b w:val="0"/>
          <w:lang w:val="ru-RU"/>
        </w:rPr>
        <w:t xml:space="preserve"> режиму </w:t>
      </w:r>
      <w:proofErr w:type="spellStart"/>
      <w:r w:rsidRPr="004441CD">
        <w:rPr>
          <w:b w:val="0"/>
          <w:lang w:val="ru-RU"/>
        </w:rPr>
        <w:t>навчального</w:t>
      </w:r>
      <w:proofErr w:type="spellEnd"/>
      <w:r w:rsidRPr="004441CD">
        <w:rPr>
          <w:b w:val="0"/>
          <w:lang w:val="ru-RU"/>
        </w:rPr>
        <w:t xml:space="preserve"> </w:t>
      </w:r>
      <w:proofErr w:type="spellStart"/>
      <w:r w:rsidRPr="004441CD">
        <w:rPr>
          <w:b w:val="0"/>
          <w:lang w:val="ru-RU"/>
        </w:rPr>
        <w:t>навантаження</w:t>
      </w:r>
      <w:proofErr w:type="spellEnd"/>
      <w:r w:rsidRPr="004441CD">
        <w:rPr>
          <w:b w:val="0"/>
          <w:lang w:val="ru-RU"/>
        </w:rPr>
        <w:t xml:space="preserve"> та </w:t>
      </w:r>
      <w:proofErr w:type="spellStart"/>
      <w:r w:rsidRPr="004441CD">
        <w:rPr>
          <w:b w:val="0"/>
          <w:lang w:val="ru-RU"/>
        </w:rPr>
        <w:t>запровадження</w:t>
      </w:r>
      <w:proofErr w:type="spellEnd"/>
      <w:r w:rsidRPr="004441CD">
        <w:rPr>
          <w:b w:val="0"/>
          <w:lang w:val="ru-RU"/>
        </w:rPr>
        <w:t xml:space="preserve"> </w:t>
      </w:r>
      <w:proofErr w:type="spellStart"/>
      <w:r w:rsidRPr="004441CD">
        <w:rPr>
          <w:b w:val="0"/>
          <w:lang w:val="ru-RU"/>
        </w:rPr>
        <w:t>заходів</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як </w:t>
      </w:r>
      <w:proofErr w:type="spellStart"/>
      <w:r w:rsidRPr="004441CD">
        <w:rPr>
          <w:b w:val="0"/>
          <w:lang w:val="ru-RU"/>
        </w:rPr>
        <w:t>студентів</w:t>
      </w:r>
      <w:proofErr w:type="spellEnd"/>
      <w:r w:rsidRPr="004441CD">
        <w:rPr>
          <w:b w:val="0"/>
          <w:lang w:val="ru-RU"/>
        </w:rPr>
        <w:t xml:space="preserve">, так і </w:t>
      </w:r>
      <w:proofErr w:type="spellStart"/>
      <w:r w:rsidRPr="004441CD">
        <w:rPr>
          <w:b w:val="0"/>
          <w:lang w:val="ru-RU"/>
        </w:rPr>
        <w:t>викладачів</w:t>
      </w:r>
      <w:proofErr w:type="spellEnd"/>
      <w:r w:rsidRPr="004441CD">
        <w:rPr>
          <w:b w:val="0"/>
          <w:lang w:val="ru-RU"/>
        </w:rPr>
        <w:t xml:space="preserve"> [16].</w:t>
      </w:r>
    </w:p>
    <w:p w14:paraId="1BB532CE" w14:textId="5FBD2CB8" w:rsidR="00636E31" w:rsidRDefault="004441CD" w:rsidP="00D861CC">
      <w:pPr>
        <w:pStyle w:val="af1"/>
        <w:spacing w:line="240" w:lineRule="auto"/>
        <w:ind w:firstLine="709"/>
        <w:contextualSpacing/>
        <w:jc w:val="both"/>
        <w:rPr>
          <w:b w:val="0"/>
          <w:lang w:val="ru-RU"/>
        </w:rPr>
      </w:pPr>
      <w:proofErr w:type="spellStart"/>
      <w:r w:rsidRPr="004441CD">
        <w:rPr>
          <w:b w:val="0"/>
          <w:lang w:val="ru-RU"/>
        </w:rPr>
        <w:t>Фізичне</w:t>
      </w:r>
      <w:proofErr w:type="spellEnd"/>
      <w:r w:rsidRPr="004441CD">
        <w:rPr>
          <w:b w:val="0"/>
          <w:lang w:val="ru-RU"/>
        </w:rPr>
        <w:t xml:space="preserve"> </w:t>
      </w:r>
      <w:proofErr w:type="spellStart"/>
      <w:r w:rsidRPr="004441CD">
        <w:rPr>
          <w:b w:val="0"/>
          <w:lang w:val="ru-RU"/>
        </w:rPr>
        <w:t>виховання</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w:t>
      </w:r>
      <w:proofErr w:type="spellStart"/>
      <w:r w:rsidRPr="004441CD">
        <w:rPr>
          <w:b w:val="0"/>
          <w:lang w:val="ru-RU"/>
        </w:rPr>
        <w:t>виступає</w:t>
      </w:r>
      <w:proofErr w:type="spellEnd"/>
      <w:r w:rsidRPr="004441CD">
        <w:rPr>
          <w:b w:val="0"/>
          <w:lang w:val="ru-RU"/>
        </w:rPr>
        <w:t xml:space="preserve"> </w:t>
      </w:r>
      <w:proofErr w:type="spellStart"/>
      <w:r w:rsidRPr="004441CD">
        <w:rPr>
          <w:b w:val="0"/>
          <w:lang w:val="ru-RU"/>
        </w:rPr>
        <w:t>ключовим</w:t>
      </w:r>
      <w:proofErr w:type="spellEnd"/>
      <w:r w:rsidRPr="004441CD">
        <w:rPr>
          <w:b w:val="0"/>
          <w:lang w:val="ru-RU"/>
        </w:rPr>
        <w:t xml:space="preserve"> </w:t>
      </w:r>
      <w:proofErr w:type="spellStart"/>
      <w:r w:rsidRPr="004441CD">
        <w:rPr>
          <w:b w:val="0"/>
          <w:lang w:val="ru-RU"/>
        </w:rPr>
        <w:t>елементом</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їхньої</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оскільки</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зміцненню</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та </w:t>
      </w:r>
      <w:proofErr w:type="spellStart"/>
      <w:r w:rsidRPr="004441CD">
        <w:rPr>
          <w:b w:val="0"/>
          <w:lang w:val="ru-RU"/>
        </w:rPr>
        <w:t>підвищенню</w:t>
      </w:r>
      <w:proofErr w:type="spellEnd"/>
      <w:r w:rsidRPr="004441CD">
        <w:rPr>
          <w:b w:val="0"/>
          <w:lang w:val="ru-RU"/>
        </w:rPr>
        <w:t xml:space="preserve"> </w:t>
      </w:r>
      <w:proofErr w:type="spellStart"/>
      <w:r w:rsidRPr="004441CD">
        <w:rPr>
          <w:b w:val="0"/>
          <w:lang w:val="ru-RU"/>
        </w:rPr>
        <w:t>працездатності</w:t>
      </w:r>
      <w:proofErr w:type="spellEnd"/>
      <w:r w:rsidRPr="004441CD">
        <w:rPr>
          <w:b w:val="0"/>
          <w:lang w:val="ru-RU"/>
        </w:rPr>
        <w:t xml:space="preserve"> [17]. </w:t>
      </w:r>
    </w:p>
    <w:p w14:paraId="17858FBE" w14:textId="52E0F8CA" w:rsidR="00E057D8" w:rsidRDefault="004441CD" w:rsidP="00D861CC">
      <w:pPr>
        <w:pStyle w:val="af1"/>
        <w:spacing w:line="240" w:lineRule="auto"/>
        <w:ind w:firstLine="709"/>
        <w:contextualSpacing/>
        <w:jc w:val="both"/>
        <w:rPr>
          <w:b w:val="0"/>
          <w:lang w:val="ru-RU"/>
        </w:rPr>
      </w:pPr>
      <w:r w:rsidRPr="004441CD">
        <w:rPr>
          <w:b w:val="0"/>
          <w:lang w:val="ru-RU"/>
        </w:rPr>
        <w:t xml:space="preserve">При </w:t>
      </w:r>
      <w:proofErr w:type="spellStart"/>
      <w:r w:rsidRPr="004441CD">
        <w:rPr>
          <w:b w:val="0"/>
          <w:lang w:val="ru-RU"/>
        </w:rPr>
        <w:t>недостатній</w:t>
      </w:r>
      <w:proofErr w:type="spellEnd"/>
      <w:r w:rsidRPr="004441CD">
        <w:rPr>
          <w:b w:val="0"/>
          <w:lang w:val="ru-RU"/>
        </w:rPr>
        <w:t xml:space="preserve"> </w:t>
      </w:r>
      <w:proofErr w:type="spellStart"/>
      <w:r w:rsidRPr="004441CD">
        <w:rPr>
          <w:b w:val="0"/>
          <w:lang w:val="ru-RU"/>
        </w:rPr>
        <w:t>увазі</w:t>
      </w:r>
      <w:proofErr w:type="spellEnd"/>
      <w:r w:rsidRPr="004441CD">
        <w:rPr>
          <w:b w:val="0"/>
          <w:lang w:val="ru-RU"/>
        </w:rPr>
        <w:t xml:space="preserve"> до </w:t>
      </w:r>
      <w:proofErr w:type="spellStart"/>
      <w:r w:rsidRPr="004441CD">
        <w:rPr>
          <w:b w:val="0"/>
          <w:lang w:val="ru-RU"/>
        </w:rPr>
        <w:t>цього</w:t>
      </w:r>
      <w:proofErr w:type="spellEnd"/>
      <w:r w:rsidRPr="004441CD">
        <w:rPr>
          <w:b w:val="0"/>
          <w:lang w:val="ru-RU"/>
        </w:rPr>
        <w:t xml:space="preserve"> аспекту </w:t>
      </w:r>
      <w:proofErr w:type="spellStart"/>
      <w:r w:rsidRPr="004441CD">
        <w:rPr>
          <w:b w:val="0"/>
          <w:lang w:val="ru-RU"/>
        </w:rPr>
        <w:t>підготовка</w:t>
      </w:r>
      <w:proofErr w:type="spellEnd"/>
      <w:r w:rsidRPr="004441CD">
        <w:rPr>
          <w:b w:val="0"/>
          <w:lang w:val="ru-RU"/>
        </w:rPr>
        <w:t xml:space="preserve"> </w:t>
      </w:r>
      <w:proofErr w:type="spellStart"/>
      <w:r w:rsidRPr="004441CD">
        <w:rPr>
          <w:b w:val="0"/>
          <w:lang w:val="ru-RU"/>
        </w:rPr>
        <w:t>майбутніх</w:t>
      </w:r>
      <w:proofErr w:type="spellEnd"/>
      <w:r w:rsidRPr="004441CD">
        <w:rPr>
          <w:b w:val="0"/>
          <w:lang w:val="ru-RU"/>
        </w:rPr>
        <w:t xml:space="preserve"> </w:t>
      </w:r>
      <w:proofErr w:type="spellStart"/>
      <w:r w:rsidRPr="004441CD">
        <w:rPr>
          <w:b w:val="0"/>
          <w:lang w:val="ru-RU"/>
        </w:rPr>
        <w:t>фахівців</w:t>
      </w:r>
      <w:proofErr w:type="spellEnd"/>
      <w:r w:rsidRPr="004441CD">
        <w:rPr>
          <w:b w:val="0"/>
          <w:lang w:val="ru-RU"/>
        </w:rPr>
        <w:t xml:space="preserve"> не </w:t>
      </w:r>
      <w:proofErr w:type="spellStart"/>
      <w:r w:rsidRPr="004441CD">
        <w:rPr>
          <w:b w:val="0"/>
          <w:lang w:val="ru-RU"/>
        </w:rPr>
        <w:t>може</w:t>
      </w:r>
      <w:proofErr w:type="spellEnd"/>
      <w:r w:rsidRPr="004441CD">
        <w:rPr>
          <w:b w:val="0"/>
          <w:lang w:val="ru-RU"/>
        </w:rPr>
        <w:t xml:space="preserve"> бути </w:t>
      </w:r>
      <w:proofErr w:type="spellStart"/>
      <w:r w:rsidRPr="004441CD">
        <w:rPr>
          <w:b w:val="0"/>
          <w:lang w:val="ru-RU"/>
        </w:rPr>
        <w:t>повноцінною</w:t>
      </w:r>
      <w:proofErr w:type="spellEnd"/>
      <w:r w:rsidRPr="004441CD">
        <w:rPr>
          <w:b w:val="0"/>
          <w:lang w:val="ru-RU"/>
        </w:rPr>
        <w:t xml:space="preserve">. </w:t>
      </w:r>
    </w:p>
    <w:p w14:paraId="472E9614" w14:textId="77777777" w:rsidR="00636E31" w:rsidRDefault="004441CD" w:rsidP="00D861CC">
      <w:pPr>
        <w:pStyle w:val="af1"/>
        <w:spacing w:line="240" w:lineRule="auto"/>
        <w:ind w:firstLine="709"/>
        <w:contextualSpacing/>
        <w:jc w:val="both"/>
      </w:pPr>
      <w:r w:rsidRPr="004441CD">
        <w:rPr>
          <w:b w:val="0"/>
          <w:lang w:val="ru-RU"/>
        </w:rPr>
        <w:t xml:space="preserve">Таким чином, </w:t>
      </w:r>
      <w:proofErr w:type="spellStart"/>
      <w:r w:rsidRPr="004441CD">
        <w:rPr>
          <w:b w:val="0"/>
          <w:lang w:val="ru-RU"/>
        </w:rPr>
        <w:t>раціональне</w:t>
      </w:r>
      <w:proofErr w:type="spellEnd"/>
      <w:r w:rsidRPr="004441CD">
        <w:rPr>
          <w:b w:val="0"/>
          <w:lang w:val="ru-RU"/>
        </w:rPr>
        <w:t xml:space="preserve"> </w:t>
      </w:r>
      <w:proofErr w:type="spellStart"/>
      <w:r w:rsidRPr="004441CD">
        <w:rPr>
          <w:b w:val="0"/>
          <w:lang w:val="ru-RU"/>
        </w:rPr>
        <w:t>використання</w:t>
      </w:r>
      <w:proofErr w:type="spellEnd"/>
      <w:r w:rsidRPr="004441CD">
        <w:rPr>
          <w:b w:val="0"/>
          <w:lang w:val="ru-RU"/>
        </w:rPr>
        <w:t xml:space="preserve"> </w:t>
      </w:r>
      <w:proofErr w:type="spellStart"/>
      <w:r w:rsidRPr="004441CD">
        <w:rPr>
          <w:b w:val="0"/>
          <w:lang w:val="ru-RU"/>
        </w:rPr>
        <w:t>засобів</w:t>
      </w:r>
      <w:proofErr w:type="spellEnd"/>
      <w:r w:rsidRPr="004441CD">
        <w:rPr>
          <w:b w:val="0"/>
          <w:lang w:val="ru-RU"/>
        </w:rPr>
        <w:t xml:space="preserve"> </w:t>
      </w:r>
      <w:proofErr w:type="spellStart"/>
      <w:r w:rsidRPr="004441CD">
        <w:rPr>
          <w:b w:val="0"/>
          <w:lang w:val="ru-RU"/>
        </w:rPr>
        <w:t>фізичної</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є одним </w:t>
      </w:r>
      <w:proofErr w:type="spellStart"/>
      <w:r w:rsidRPr="004441CD">
        <w:rPr>
          <w:b w:val="0"/>
          <w:lang w:val="ru-RU"/>
        </w:rPr>
        <w:t>із</w:t>
      </w:r>
      <w:proofErr w:type="spellEnd"/>
      <w:r w:rsidRPr="004441CD">
        <w:rPr>
          <w:b w:val="0"/>
          <w:lang w:val="ru-RU"/>
        </w:rPr>
        <w:t xml:space="preserve"> </w:t>
      </w:r>
      <w:proofErr w:type="spellStart"/>
      <w:r w:rsidRPr="004441CD">
        <w:rPr>
          <w:b w:val="0"/>
          <w:lang w:val="ru-RU"/>
        </w:rPr>
        <w:t>ключових</w:t>
      </w:r>
      <w:proofErr w:type="spellEnd"/>
      <w:r w:rsidRPr="004441CD">
        <w:rPr>
          <w:b w:val="0"/>
          <w:lang w:val="ru-RU"/>
        </w:rPr>
        <w:t xml:space="preserve"> </w:t>
      </w:r>
      <w:proofErr w:type="spellStart"/>
      <w:r w:rsidRPr="004441CD">
        <w:rPr>
          <w:b w:val="0"/>
          <w:lang w:val="ru-RU"/>
        </w:rPr>
        <w:t>інструментів</w:t>
      </w:r>
      <w:proofErr w:type="spellEnd"/>
      <w:r w:rsidRPr="004441CD">
        <w:rPr>
          <w:b w:val="0"/>
          <w:lang w:val="ru-RU"/>
        </w:rPr>
        <w:t xml:space="preserve"> </w:t>
      </w:r>
      <w:proofErr w:type="spellStart"/>
      <w:r w:rsidRPr="004441CD">
        <w:rPr>
          <w:b w:val="0"/>
          <w:lang w:val="ru-RU"/>
        </w:rPr>
        <w:t>психічного</w:t>
      </w:r>
      <w:proofErr w:type="spellEnd"/>
      <w:r w:rsidRPr="004441CD">
        <w:rPr>
          <w:b w:val="0"/>
          <w:lang w:val="ru-RU"/>
        </w:rPr>
        <w:t xml:space="preserve">, </w:t>
      </w:r>
      <w:proofErr w:type="spellStart"/>
      <w:r w:rsidRPr="004441CD">
        <w:rPr>
          <w:b w:val="0"/>
          <w:lang w:val="ru-RU"/>
        </w:rPr>
        <w:t>фізичного</w:t>
      </w:r>
      <w:proofErr w:type="spellEnd"/>
      <w:r w:rsidRPr="004441CD">
        <w:rPr>
          <w:b w:val="0"/>
          <w:lang w:val="ru-RU"/>
        </w:rPr>
        <w:t xml:space="preserve"> та духовного </w:t>
      </w:r>
      <w:proofErr w:type="spellStart"/>
      <w:r w:rsidRPr="004441CD">
        <w:rPr>
          <w:b w:val="0"/>
          <w:lang w:val="ru-RU"/>
        </w:rPr>
        <w:t>оздоровлення</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[18].</w:t>
      </w:r>
      <w:r w:rsidRPr="004441CD">
        <w:t xml:space="preserve"> </w:t>
      </w:r>
    </w:p>
    <w:p w14:paraId="7D0CB075" w14:textId="77777777" w:rsidR="00636E31" w:rsidRDefault="004441CD" w:rsidP="00D861CC">
      <w:pPr>
        <w:pStyle w:val="af1"/>
        <w:spacing w:line="240" w:lineRule="auto"/>
        <w:ind w:firstLine="709"/>
        <w:contextualSpacing/>
        <w:jc w:val="both"/>
        <w:rPr>
          <w:b w:val="0"/>
          <w:lang w:val="ru-RU"/>
        </w:rPr>
      </w:pP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є </w:t>
      </w:r>
      <w:proofErr w:type="spellStart"/>
      <w:r w:rsidRPr="004441CD">
        <w:rPr>
          <w:b w:val="0"/>
          <w:lang w:val="ru-RU"/>
        </w:rPr>
        <w:t>складним</w:t>
      </w:r>
      <w:proofErr w:type="spellEnd"/>
      <w:r w:rsidRPr="004441CD">
        <w:rPr>
          <w:b w:val="0"/>
          <w:lang w:val="ru-RU"/>
        </w:rPr>
        <w:t xml:space="preserve"> та </w:t>
      </w:r>
      <w:proofErr w:type="spellStart"/>
      <w:r w:rsidRPr="004441CD">
        <w:rPr>
          <w:b w:val="0"/>
          <w:lang w:val="ru-RU"/>
        </w:rPr>
        <w:t>багатокомпонентним</w:t>
      </w:r>
      <w:proofErr w:type="spellEnd"/>
      <w:r w:rsidRPr="004441CD">
        <w:rPr>
          <w:b w:val="0"/>
          <w:lang w:val="ru-RU"/>
        </w:rPr>
        <w:t xml:space="preserve"> </w:t>
      </w:r>
      <w:proofErr w:type="spellStart"/>
      <w:r w:rsidRPr="004441CD">
        <w:rPr>
          <w:b w:val="0"/>
          <w:lang w:val="ru-RU"/>
        </w:rPr>
        <w:t>процесом</w:t>
      </w:r>
      <w:proofErr w:type="spellEnd"/>
      <w:r w:rsidRPr="004441CD">
        <w:rPr>
          <w:b w:val="0"/>
          <w:lang w:val="ru-RU"/>
        </w:rPr>
        <w:t xml:space="preserve">, </w:t>
      </w:r>
      <w:proofErr w:type="spellStart"/>
      <w:r w:rsidRPr="004441CD">
        <w:rPr>
          <w:b w:val="0"/>
          <w:lang w:val="ru-RU"/>
        </w:rPr>
        <w:t>який</w:t>
      </w:r>
      <w:proofErr w:type="spellEnd"/>
      <w:r w:rsidRPr="004441CD">
        <w:rPr>
          <w:b w:val="0"/>
          <w:lang w:val="ru-RU"/>
        </w:rPr>
        <w:t xml:space="preserve"> </w:t>
      </w:r>
      <w:proofErr w:type="spellStart"/>
      <w:r w:rsidRPr="004441CD">
        <w:rPr>
          <w:b w:val="0"/>
          <w:lang w:val="ru-RU"/>
        </w:rPr>
        <w:t>потребує</w:t>
      </w:r>
      <w:proofErr w:type="spellEnd"/>
      <w:r w:rsidRPr="004441CD">
        <w:rPr>
          <w:b w:val="0"/>
          <w:lang w:val="ru-RU"/>
        </w:rPr>
        <w:t xml:space="preserve"> системного </w:t>
      </w:r>
      <w:proofErr w:type="spellStart"/>
      <w:r w:rsidRPr="004441CD">
        <w:rPr>
          <w:b w:val="0"/>
          <w:lang w:val="ru-RU"/>
        </w:rPr>
        <w:t>підходу</w:t>
      </w:r>
      <w:proofErr w:type="spellEnd"/>
      <w:r w:rsidRPr="004441CD">
        <w:rPr>
          <w:b w:val="0"/>
          <w:lang w:val="ru-RU"/>
        </w:rPr>
        <w:t xml:space="preserve">. </w:t>
      </w:r>
    </w:p>
    <w:p w14:paraId="2882D217" w14:textId="2B2168A0"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Доцільним</w:t>
      </w:r>
      <w:proofErr w:type="spellEnd"/>
      <w:r w:rsidRPr="004441CD">
        <w:rPr>
          <w:b w:val="0"/>
          <w:lang w:val="ru-RU"/>
        </w:rPr>
        <w:t xml:space="preserve"> є </w:t>
      </w:r>
      <w:proofErr w:type="spellStart"/>
      <w:r w:rsidRPr="004441CD">
        <w:rPr>
          <w:b w:val="0"/>
          <w:lang w:val="ru-RU"/>
        </w:rPr>
        <w:t>планування</w:t>
      </w:r>
      <w:proofErr w:type="spellEnd"/>
      <w:r w:rsidRPr="004441CD">
        <w:rPr>
          <w:b w:val="0"/>
          <w:lang w:val="ru-RU"/>
        </w:rPr>
        <w:t xml:space="preserve"> </w:t>
      </w:r>
      <w:proofErr w:type="spellStart"/>
      <w:r w:rsidRPr="004441CD">
        <w:rPr>
          <w:b w:val="0"/>
          <w:lang w:val="ru-RU"/>
        </w:rPr>
        <w:t>системи</w:t>
      </w:r>
      <w:proofErr w:type="spellEnd"/>
      <w:r w:rsidRPr="004441CD">
        <w:rPr>
          <w:b w:val="0"/>
          <w:lang w:val="ru-RU"/>
        </w:rPr>
        <w:t xml:space="preserve"> </w:t>
      </w:r>
      <w:proofErr w:type="spellStart"/>
      <w:r w:rsidRPr="004441CD">
        <w:rPr>
          <w:b w:val="0"/>
          <w:lang w:val="ru-RU"/>
        </w:rPr>
        <w:t>спільної</w:t>
      </w:r>
      <w:proofErr w:type="spellEnd"/>
      <w:r w:rsidRPr="004441CD">
        <w:rPr>
          <w:b w:val="0"/>
          <w:lang w:val="ru-RU"/>
        </w:rPr>
        <w:t xml:space="preserve"> </w:t>
      </w:r>
      <w:proofErr w:type="spellStart"/>
      <w:r w:rsidRPr="004441CD">
        <w:rPr>
          <w:b w:val="0"/>
          <w:lang w:val="ru-RU"/>
        </w:rPr>
        <w:t>навчальної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у </w:t>
      </w:r>
      <w:proofErr w:type="spellStart"/>
      <w:r w:rsidRPr="004441CD">
        <w:rPr>
          <w:b w:val="0"/>
          <w:lang w:val="ru-RU"/>
        </w:rPr>
        <w:t>всіх</w:t>
      </w:r>
      <w:proofErr w:type="spellEnd"/>
      <w:r w:rsidRPr="004441CD">
        <w:rPr>
          <w:b w:val="0"/>
          <w:lang w:val="ru-RU"/>
        </w:rPr>
        <w:t xml:space="preserve"> </w:t>
      </w:r>
      <w:proofErr w:type="spellStart"/>
      <w:r w:rsidRPr="004441CD">
        <w:rPr>
          <w:b w:val="0"/>
          <w:lang w:val="ru-RU"/>
        </w:rPr>
        <w:t>провідних</w:t>
      </w:r>
      <w:proofErr w:type="spellEnd"/>
      <w:r w:rsidRPr="004441CD">
        <w:rPr>
          <w:b w:val="0"/>
          <w:lang w:val="ru-RU"/>
        </w:rPr>
        <w:t xml:space="preserve"> сферах </w:t>
      </w:r>
      <w:proofErr w:type="spellStart"/>
      <w:r w:rsidRPr="004441CD">
        <w:rPr>
          <w:b w:val="0"/>
          <w:lang w:val="ru-RU"/>
        </w:rPr>
        <w:t>навчального</w:t>
      </w:r>
      <w:proofErr w:type="spellEnd"/>
      <w:r w:rsidRPr="004441CD">
        <w:rPr>
          <w:b w:val="0"/>
          <w:lang w:val="ru-RU"/>
        </w:rPr>
        <w:t xml:space="preserve"> та </w:t>
      </w:r>
      <w:proofErr w:type="spellStart"/>
      <w:r w:rsidRPr="004441CD">
        <w:rPr>
          <w:b w:val="0"/>
          <w:lang w:val="ru-RU"/>
        </w:rPr>
        <w:t>позанавчального</w:t>
      </w:r>
      <w:proofErr w:type="spellEnd"/>
      <w:r w:rsidRPr="004441CD">
        <w:rPr>
          <w:b w:val="0"/>
          <w:lang w:val="ru-RU"/>
        </w:rPr>
        <w:t xml:space="preserve">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оскільки</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можливе</w:t>
      </w:r>
      <w:proofErr w:type="spellEnd"/>
      <w:r w:rsidRPr="004441CD">
        <w:rPr>
          <w:b w:val="0"/>
          <w:lang w:val="ru-RU"/>
        </w:rPr>
        <w:t xml:space="preserve"> </w:t>
      </w:r>
      <w:proofErr w:type="spellStart"/>
      <w:r w:rsidRPr="004441CD">
        <w:rPr>
          <w:b w:val="0"/>
          <w:lang w:val="ru-RU"/>
        </w:rPr>
        <w:t>лише</w:t>
      </w:r>
      <w:proofErr w:type="spellEnd"/>
      <w:r w:rsidRPr="004441CD">
        <w:rPr>
          <w:b w:val="0"/>
          <w:lang w:val="ru-RU"/>
        </w:rPr>
        <w:t xml:space="preserve"> за </w:t>
      </w:r>
      <w:proofErr w:type="spellStart"/>
      <w:r w:rsidRPr="004441CD">
        <w:rPr>
          <w:b w:val="0"/>
          <w:lang w:val="ru-RU"/>
        </w:rPr>
        <w:t>умови</w:t>
      </w:r>
      <w:proofErr w:type="spellEnd"/>
      <w:r w:rsidRPr="004441CD">
        <w:rPr>
          <w:b w:val="0"/>
          <w:lang w:val="ru-RU"/>
        </w:rPr>
        <w:t xml:space="preserve"> комплексного психолого-</w:t>
      </w:r>
      <w:proofErr w:type="spellStart"/>
      <w:r w:rsidRPr="004441CD">
        <w:rPr>
          <w:b w:val="0"/>
          <w:lang w:val="ru-RU"/>
        </w:rPr>
        <w:t>педагогічного</w:t>
      </w:r>
      <w:proofErr w:type="spellEnd"/>
      <w:r w:rsidRPr="004441CD">
        <w:rPr>
          <w:b w:val="0"/>
          <w:lang w:val="ru-RU"/>
        </w:rPr>
        <w:t xml:space="preserve"> </w:t>
      </w:r>
      <w:proofErr w:type="spellStart"/>
      <w:r w:rsidRPr="004441CD">
        <w:rPr>
          <w:b w:val="0"/>
          <w:lang w:val="ru-RU"/>
        </w:rPr>
        <w:t>забезпечення</w:t>
      </w:r>
      <w:proofErr w:type="spellEnd"/>
      <w:r w:rsidRPr="004441CD">
        <w:rPr>
          <w:b w:val="0"/>
          <w:lang w:val="ru-RU"/>
        </w:rPr>
        <w:t xml:space="preserve"> у </w:t>
      </w:r>
      <w:proofErr w:type="spellStart"/>
      <w:r w:rsidRPr="004441CD">
        <w:rPr>
          <w:b w:val="0"/>
          <w:lang w:val="ru-RU"/>
        </w:rPr>
        <w:t>закладі</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[1]. Одним </w:t>
      </w:r>
      <w:proofErr w:type="spellStart"/>
      <w:r w:rsidRPr="004441CD">
        <w:rPr>
          <w:b w:val="0"/>
          <w:lang w:val="ru-RU"/>
        </w:rPr>
        <w:t>із</w:t>
      </w:r>
      <w:proofErr w:type="spellEnd"/>
      <w:r w:rsidRPr="004441CD">
        <w:rPr>
          <w:b w:val="0"/>
          <w:lang w:val="ru-RU"/>
        </w:rPr>
        <w:t xml:space="preserve"> </w:t>
      </w:r>
      <w:proofErr w:type="spellStart"/>
      <w:r w:rsidRPr="004441CD">
        <w:rPr>
          <w:b w:val="0"/>
          <w:lang w:val="ru-RU"/>
        </w:rPr>
        <w:t>ключових</w:t>
      </w:r>
      <w:proofErr w:type="spellEnd"/>
      <w:r w:rsidRPr="004441CD">
        <w:rPr>
          <w:b w:val="0"/>
          <w:lang w:val="ru-RU"/>
        </w:rPr>
        <w:t xml:space="preserve"> </w:t>
      </w:r>
      <w:proofErr w:type="spellStart"/>
      <w:r w:rsidRPr="004441CD">
        <w:rPr>
          <w:b w:val="0"/>
          <w:lang w:val="ru-RU"/>
        </w:rPr>
        <w:t>аспектів</w:t>
      </w:r>
      <w:proofErr w:type="spellEnd"/>
      <w:r w:rsidRPr="004441CD">
        <w:rPr>
          <w:b w:val="0"/>
          <w:lang w:val="ru-RU"/>
        </w:rPr>
        <w:t xml:space="preserve"> </w:t>
      </w:r>
      <w:proofErr w:type="spellStart"/>
      <w:r w:rsidRPr="004441CD">
        <w:rPr>
          <w:b w:val="0"/>
          <w:lang w:val="ru-RU"/>
        </w:rPr>
        <w:t>цього</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є </w:t>
      </w:r>
      <w:proofErr w:type="spellStart"/>
      <w:r w:rsidRPr="004441CD">
        <w:rPr>
          <w:b w:val="0"/>
          <w:lang w:val="ru-RU"/>
        </w:rPr>
        <w:t>активізація</w:t>
      </w:r>
      <w:proofErr w:type="spellEnd"/>
      <w:r w:rsidRPr="004441CD">
        <w:rPr>
          <w:b w:val="0"/>
          <w:lang w:val="ru-RU"/>
        </w:rPr>
        <w:t xml:space="preserve"> </w:t>
      </w:r>
      <w:proofErr w:type="spellStart"/>
      <w:r w:rsidRPr="004441CD">
        <w:rPr>
          <w:b w:val="0"/>
          <w:lang w:val="ru-RU"/>
        </w:rPr>
        <w:t>позанавчальної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яка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самостійності</w:t>
      </w:r>
      <w:proofErr w:type="spellEnd"/>
      <w:r w:rsidRPr="004441CD">
        <w:rPr>
          <w:b w:val="0"/>
          <w:lang w:val="ru-RU"/>
        </w:rPr>
        <w:t xml:space="preserve">, </w:t>
      </w:r>
      <w:proofErr w:type="spellStart"/>
      <w:r w:rsidRPr="004441CD">
        <w:rPr>
          <w:b w:val="0"/>
          <w:lang w:val="ru-RU"/>
        </w:rPr>
        <w:t>ініціативності</w:t>
      </w:r>
      <w:proofErr w:type="spellEnd"/>
      <w:r w:rsidRPr="004441CD">
        <w:rPr>
          <w:b w:val="0"/>
          <w:lang w:val="ru-RU"/>
        </w:rPr>
        <w:t xml:space="preserve"> та </w:t>
      </w:r>
      <w:proofErr w:type="spellStart"/>
      <w:r w:rsidRPr="004441CD">
        <w:rPr>
          <w:b w:val="0"/>
          <w:lang w:val="ru-RU"/>
        </w:rPr>
        <w:t>творчого</w:t>
      </w:r>
      <w:proofErr w:type="spellEnd"/>
      <w:r w:rsidRPr="004441CD">
        <w:rPr>
          <w:b w:val="0"/>
          <w:lang w:val="ru-RU"/>
        </w:rPr>
        <w:t xml:space="preserve"> </w:t>
      </w:r>
      <w:proofErr w:type="spellStart"/>
      <w:r w:rsidRPr="004441CD">
        <w:rPr>
          <w:b w:val="0"/>
          <w:lang w:val="ru-RU"/>
        </w:rPr>
        <w:t>потенціалу</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[2].</w:t>
      </w:r>
    </w:p>
    <w:p w14:paraId="68E13DAF" w14:textId="08EADDD4"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Психологічні</w:t>
      </w:r>
      <w:proofErr w:type="spellEnd"/>
      <w:r w:rsidRPr="004441CD">
        <w:rPr>
          <w:b w:val="0"/>
          <w:lang w:val="ru-RU"/>
        </w:rPr>
        <w:t xml:space="preserve"> </w:t>
      </w:r>
      <w:proofErr w:type="spellStart"/>
      <w:r w:rsidRPr="004441CD">
        <w:rPr>
          <w:b w:val="0"/>
          <w:lang w:val="ru-RU"/>
        </w:rPr>
        <w:t>умови</w:t>
      </w:r>
      <w:proofErr w:type="spellEnd"/>
      <w:r w:rsidRPr="004441CD">
        <w:rPr>
          <w:b w:val="0"/>
          <w:lang w:val="ru-RU"/>
        </w:rPr>
        <w:t xml:space="preserve"> </w:t>
      </w:r>
      <w:proofErr w:type="spellStart"/>
      <w:r w:rsidRPr="004441CD">
        <w:rPr>
          <w:b w:val="0"/>
          <w:lang w:val="ru-RU"/>
        </w:rPr>
        <w:t>позааудиторної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w:t>
      </w:r>
      <w:proofErr w:type="spellStart"/>
      <w:r w:rsidRPr="004441CD">
        <w:rPr>
          <w:b w:val="0"/>
          <w:lang w:val="ru-RU"/>
        </w:rPr>
        <w:t>спрямованої</w:t>
      </w:r>
      <w:proofErr w:type="spellEnd"/>
      <w:r w:rsidRPr="004441CD">
        <w:rPr>
          <w:b w:val="0"/>
          <w:lang w:val="ru-RU"/>
        </w:rPr>
        <w:t xml:space="preserve"> на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включають</w:t>
      </w:r>
      <w:proofErr w:type="spellEnd"/>
      <w:r w:rsidRPr="004441CD">
        <w:rPr>
          <w:b w:val="0"/>
          <w:lang w:val="ru-RU"/>
        </w:rPr>
        <w:t xml:space="preserve">: </w:t>
      </w:r>
      <w:proofErr w:type="spellStart"/>
      <w:r w:rsidRPr="004441CD">
        <w:rPr>
          <w:b w:val="0"/>
          <w:lang w:val="ru-RU"/>
        </w:rPr>
        <w:t>поєднання</w:t>
      </w:r>
      <w:proofErr w:type="spellEnd"/>
      <w:r w:rsidRPr="004441CD">
        <w:rPr>
          <w:b w:val="0"/>
          <w:lang w:val="ru-RU"/>
        </w:rPr>
        <w:t xml:space="preserve"> </w:t>
      </w:r>
      <w:proofErr w:type="spellStart"/>
      <w:r w:rsidRPr="004441CD">
        <w:rPr>
          <w:b w:val="0"/>
          <w:lang w:val="ru-RU"/>
        </w:rPr>
        <w:t>засобів</w:t>
      </w:r>
      <w:proofErr w:type="spellEnd"/>
      <w:r w:rsidRPr="004441CD">
        <w:rPr>
          <w:b w:val="0"/>
          <w:lang w:val="ru-RU"/>
        </w:rPr>
        <w:t xml:space="preserve"> і </w:t>
      </w:r>
      <w:proofErr w:type="spellStart"/>
      <w:r w:rsidRPr="004441CD">
        <w:rPr>
          <w:b w:val="0"/>
          <w:lang w:val="ru-RU"/>
        </w:rPr>
        <w:t>методів</w:t>
      </w:r>
      <w:proofErr w:type="spellEnd"/>
      <w:r w:rsidRPr="004441CD">
        <w:rPr>
          <w:b w:val="0"/>
          <w:lang w:val="ru-RU"/>
        </w:rPr>
        <w:t xml:space="preserve"> </w:t>
      </w:r>
      <w:proofErr w:type="spellStart"/>
      <w:r w:rsidRPr="004441CD">
        <w:rPr>
          <w:b w:val="0"/>
          <w:lang w:val="ru-RU"/>
        </w:rPr>
        <w:t>виховання</w:t>
      </w:r>
      <w:proofErr w:type="spellEnd"/>
      <w:r w:rsidRPr="004441CD">
        <w:rPr>
          <w:b w:val="0"/>
          <w:lang w:val="ru-RU"/>
        </w:rPr>
        <w:t xml:space="preserve">, </w:t>
      </w:r>
      <w:proofErr w:type="spellStart"/>
      <w:r w:rsidRPr="004441CD">
        <w:rPr>
          <w:b w:val="0"/>
          <w:lang w:val="ru-RU"/>
        </w:rPr>
        <w:t>які</w:t>
      </w:r>
      <w:proofErr w:type="spellEnd"/>
      <w:r w:rsidRPr="004441CD">
        <w:rPr>
          <w:b w:val="0"/>
          <w:lang w:val="ru-RU"/>
        </w:rPr>
        <w:t xml:space="preserve"> </w:t>
      </w:r>
      <w:proofErr w:type="spellStart"/>
      <w:r w:rsidRPr="004441CD">
        <w:rPr>
          <w:b w:val="0"/>
          <w:lang w:val="ru-RU"/>
        </w:rPr>
        <w:t>впливають</w:t>
      </w:r>
      <w:proofErr w:type="spellEnd"/>
      <w:r w:rsidRPr="004441CD">
        <w:rPr>
          <w:b w:val="0"/>
          <w:lang w:val="ru-RU"/>
        </w:rPr>
        <w:t xml:space="preserve"> на </w:t>
      </w:r>
      <w:proofErr w:type="spellStart"/>
      <w:r w:rsidRPr="004441CD">
        <w:rPr>
          <w:b w:val="0"/>
          <w:lang w:val="ru-RU"/>
        </w:rPr>
        <w:t>емоційну</w:t>
      </w:r>
      <w:proofErr w:type="spellEnd"/>
      <w:r w:rsidRPr="004441CD">
        <w:rPr>
          <w:b w:val="0"/>
          <w:lang w:val="ru-RU"/>
        </w:rPr>
        <w:t xml:space="preserve">, </w:t>
      </w:r>
      <w:proofErr w:type="spellStart"/>
      <w:r w:rsidRPr="004441CD">
        <w:rPr>
          <w:b w:val="0"/>
          <w:lang w:val="ru-RU"/>
        </w:rPr>
        <w:t>інтелектуальну</w:t>
      </w:r>
      <w:proofErr w:type="spellEnd"/>
      <w:r w:rsidRPr="004441CD">
        <w:rPr>
          <w:b w:val="0"/>
          <w:lang w:val="ru-RU"/>
        </w:rPr>
        <w:t xml:space="preserve"> та практично-</w:t>
      </w:r>
      <w:proofErr w:type="spellStart"/>
      <w:r w:rsidRPr="004441CD">
        <w:rPr>
          <w:b w:val="0"/>
          <w:lang w:val="ru-RU"/>
        </w:rPr>
        <w:t>дієву</w:t>
      </w:r>
      <w:proofErr w:type="spellEnd"/>
      <w:r w:rsidRPr="004441CD">
        <w:rPr>
          <w:b w:val="0"/>
          <w:lang w:val="ru-RU"/>
        </w:rPr>
        <w:t xml:space="preserve"> </w:t>
      </w:r>
      <w:proofErr w:type="spellStart"/>
      <w:r w:rsidRPr="004441CD">
        <w:rPr>
          <w:b w:val="0"/>
          <w:lang w:val="ru-RU"/>
        </w:rPr>
        <w:t>сфери</w:t>
      </w:r>
      <w:proofErr w:type="spellEnd"/>
      <w:r w:rsidRPr="004441CD">
        <w:rPr>
          <w:b w:val="0"/>
          <w:lang w:val="ru-RU"/>
        </w:rPr>
        <w:t xml:space="preserve"> </w:t>
      </w:r>
      <w:proofErr w:type="spellStart"/>
      <w:r w:rsidRPr="004441CD">
        <w:rPr>
          <w:b w:val="0"/>
          <w:lang w:val="ru-RU"/>
        </w:rPr>
        <w:t>особистості</w:t>
      </w:r>
      <w:proofErr w:type="spellEnd"/>
      <w:r w:rsidRPr="004441CD">
        <w:rPr>
          <w:b w:val="0"/>
          <w:lang w:val="ru-RU"/>
        </w:rPr>
        <w:t xml:space="preserve">; опору на </w:t>
      </w:r>
      <w:proofErr w:type="spellStart"/>
      <w:r w:rsidRPr="004441CD">
        <w:rPr>
          <w:b w:val="0"/>
          <w:lang w:val="ru-RU"/>
        </w:rPr>
        <w:t>особистий</w:t>
      </w:r>
      <w:proofErr w:type="spellEnd"/>
      <w:r w:rsidRPr="004441CD">
        <w:rPr>
          <w:b w:val="0"/>
          <w:lang w:val="ru-RU"/>
        </w:rPr>
        <w:t xml:space="preserve"> </w:t>
      </w:r>
      <w:proofErr w:type="spellStart"/>
      <w:r w:rsidRPr="004441CD">
        <w:rPr>
          <w:b w:val="0"/>
          <w:lang w:val="ru-RU"/>
        </w:rPr>
        <w:t>суб</w:t>
      </w:r>
      <w:r w:rsidR="00345796">
        <w:rPr>
          <w:b w:val="0"/>
          <w:lang w:val="ru-RU"/>
        </w:rPr>
        <w:t>’</w:t>
      </w:r>
      <w:r w:rsidRPr="004441CD">
        <w:rPr>
          <w:b w:val="0"/>
          <w:lang w:val="ru-RU"/>
        </w:rPr>
        <w:t>єктивний</w:t>
      </w:r>
      <w:proofErr w:type="spellEnd"/>
      <w:r w:rsidRPr="004441CD">
        <w:rPr>
          <w:b w:val="0"/>
          <w:lang w:val="ru-RU"/>
        </w:rPr>
        <w:t xml:space="preserve"> </w:t>
      </w:r>
      <w:proofErr w:type="spellStart"/>
      <w:r w:rsidRPr="004441CD">
        <w:rPr>
          <w:b w:val="0"/>
          <w:lang w:val="ru-RU"/>
        </w:rPr>
        <w:t>досвід</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взаємодію</w:t>
      </w:r>
      <w:proofErr w:type="spellEnd"/>
      <w:r w:rsidRPr="004441CD">
        <w:rPr>
          <w:b w:val="0"/>
          <w:lang w:val="ru-RU"/>
        </w:rPr>
        <w:t xml:space="preserve"> </w:t>
      </w:r>
      <w:proofErr w:type="spellStart"/>
      <w:r w:rsidRPr="004441CD">
        <w:rPr>
          <w:b w:val="0"/>
          <w:lang w:val="ru-RU"/>
        </w:rPr>
        <w:t>адміністрації</w:t>
      </w:r>
      <w:proofErr w:type="spellEnd"/>
      <w:r w:rsidRPr="004441CD">
        <w:rPr>
          <w:b w:val="0"/>
          <w:lang w:val="ru-RU"/>
        </w:rPr>
        <w:t xml:space="preserve"> закладу </w:t>
      </w:r>
      <w:proofErr w:type="spellStart"/>
      <w:r w:rsidRPr="004441CD">
        <w:rPr>
          <w:b w:val="0"/>
          <w:lang w:val="ru-RU"/>
        </w:rPr>
        <w:t>освіти</w:t>
      </w:r>
      <w:proofErr w:type="spellEnd"/>
      <w:r w:rsidRPr="004441CD">
        <w:rPr>
          <w:b w:val="0"/>
          <w:lang w:val="ru-RU"/>
        </w:rPr>
        <w:t xml:space="preserve"> з </w:t>
      </w:r>
      <w:proofErr w:type="spellStart"/>
      <w:r w:rsidRPr="004441CD">
        <w:rPr>
          <w:b w:val="0"/>
          <w:lang w:val="ru-RU"/>
        </w:rPr>
        <w:t>громадськими</w:t>
      </w:r>
      <w:proofErr w:type="spellEnd"/>
      <w:r w:rsidRPr="004441CD">
        <w:rPr>
          <w:b w:val="0"/>
          <w:lang w:val="ru-RU"/>
        </w:rPr>
        <w:t xml:space="preserve"> </w:t>
      </w:r>
      <w:proofErr w:type="spellStart"/>
      <w:r w:rsidRPr="004441CD">
        <w:rPr>
          <w:b w:val="0"/>
          <w:lang w:val="ru-RU"/>
        </w:rPr>
        <w:t>організаціями</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займаються</w:t>
      </w:r>
      <w:proofErr w:type="spellEnd"/>
      <w:r w:rsidRPr="004441CD">
        <w:rPr>
          <w:b w:val="0"/>
          <w:lang w:val="ru-RU"/>
        </w:rPr>
        <w:t xml:space="preserve"> </w:t>
      </w:r>
      <w:proofErr w:type="spellStart"/>
      <w:r w:rsidRPr="004441CD">
        <w:rPr>
          <w:b w:val="0"/>
          <w:lang w:val="ru-RU"/>
        </w:rPr>
        <w:t>формуванням</w:t>
      </w:r>
      <w:proofErr w:type="spellEnd"/>
      <w:r w:rsidRPr="004441CD">
        <w:rPr>
          <w:b w:val="0"/>
          <w:lang w:val="ru-RU"/>
        </w:rPr>
        <w:t xml:space="preserve"> </w:t>
      </w:r>
      <w:proofErr w:type="spellStart"/>
      <w:r w:rsidRPr="004441CD">
        <w:rPr>
          <w:b w:val="0"/>
          <w:lang w:val="ru-RU"/>
        </w:rPr>
        <w:t>ціннісних</w:t>
      </w:r>
      <w:proofErr w:type="spellEnd"/>
      <w:r w:rsidRPr="004441CD">
        <w:rPr>
          <w:b w:val="0"/>
          <w:lang w:val="ru-RU"/>
        </w:rPr>
        <w:t xml:space="preserve"> </w:t>
      </w:r>
      <w:proofErr w:type="spellStart"/>
      <w:r w:rsidRPr="004441CD">
        <w:rPr>
          <w:b w:val="0"/>
          <w:lang w:val="ru-RU"/>
        </w:rPr>
        <w:t>орієнтацій</w:t>
      </w:r>
      <w:proofErr w:type="spellEnd"/>
      <w:r w:rsidRPr="004441CD">
        <w:rPr>
          <w:b w:val="0"/>
          <w:lang w:val="ru-RU"/>
        </w:rPr>
        <w:t xml:space="preserve"> </w:t>
      </w:r>
      <w:proofErr w:type="gramStart"/>
      <w:r w:rsidRPr="004441CD">
        <w:rPr>
          <w:b w:val="0"/>
          <w:lang w:val="ru-RU"/>
        </w:rPr>
        <w:t>на здоровий</w:t>
      </w:r>
      <w:proofErr w:type="gramEnd"/>
      <w:r w:rsidRPr="004441CD">
        <w:rPr>
          <w:b w:val="0"/>
          <w:lang w:val="ru-RU"/>
        </w:rPr>
        <w:t xml:space="preserve"> </w:t>
      </w:r>
      <w:proofErr w:type="spellStart"/>
      <w:r w:rsidRPr="004441CD">
        <w:rPr>
          <w:b w:val="0"/>
          <w:lang w:val="ru-RU"/>
        </w:rPr>
        <w:t>спосіб</w:t>
      </w:r>
      <w:proofErr w:type="spellEnd"/>
      <w:r w:rsidRPr="004441CD">
        <w:rPr>
          <w:b w:val="0"/>
          <w:lang w:val="ru-RU"/>
        </w:rPr>
        <w:t xml:space="preserve"> </w:t>
      </w:r>
      <w:proofErr w:type="spellStart"/>
      <w:r w:rsidRPr="004441CD">
        <w:rPr>
          <w:b w:val="0"/>
          <w:lang w:val="ru-RU"/>
        </w:rPr>
        <w:t>життя</w:t>
      </w:r>
      <w:proofErr w:type="spellEnd"/>
      <w:r w:rsidRPr="004441CD">
        <w:rPr>
          <w:b w:val="0"/>
          <w:lang w:val="ru-RU"/>
        </w:rPr>
        <w:t xml:space="preserve"> [3].</w:t>
      </w:r>
    </w:p>
    <w:p w14:paraId="5C3873C6" w14:textId="2466B237" w:rsidR="00636E31" w:rsidRDefault="004441CD" w:rsidP="00D861CC">
      <w:pPr>
        <w:pStyle w:val="af1"/>
        <w:spacing w:line="240" w:lineRule="auto"/>
        <w:ind w:firstLine="709"/>
        <w:contextualSpacing/>
        <w:jc w:val="both"/>
        <w:rPr>
          <w:b w:val="0"/>
          <w:lang w:val="ru-RU"/>
        </w:rPr>
      </w:pPr>
      <w:proofErr w:type="spellStart"/>
      <w:r w:rsidRPr="004441CD">
        <w:rPr>
          <w:b w:val="0"/>
          <w:lang w:val="ru-RU"/>
        </w:rPr>
        <w:t>Поряд</w:t>
      </w:r>
      <w:proofErr w:type="spellEnd"/>
      <w:r w:rsidRPr="004441CD">
        <w:rPr>
          <w:b w:val="0"/>
          <w:lang w:val="ru-RU"/>
        </w:rPr>
        <w:t xml:space="preserve"> </w:t>
      </w:r>
      <w:proofErr w:type="spellStart"/>
      <w:r w:rsidRPr="004441CD">
        <w:rPr>
          <w:b w:val="0"/>
          <w:lang w:val="ru-RU"/>
        </w:rPr>
        <w:t>із</w:t>
      </w:r>
      <w:proofErr w:type="spellEnd"/>
      <w:r w:rsidRPr="004441CD">
        <w:rPr>
          <w:b w:val="0"/>
          <w:lang w:val="ru-RU"/>
        </w:rPr>
        <w:t xml:space="preserve"> </w:t>
      </w:r>
      <w:proofErr w:type="spellStart"/>
      <w:r w:rsidRPr="004441CD">
        <w:rPr>
          <w:b w:val="0"/>
          <w:lang w:val="ru-RU"/>
        </w:rPr>
        <w:t>створенням</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язбережного</w:t>
      </w:r>
      <w:proofErr w:type="spellEnd"/>
      <w:r w:rsidRPr="004441CD">
        <w:rPr>
          <w:b w:val="0"/>
          <w:lang w:val="ru-RU"/>
        </w:rPr>
        <w:t xml:space="preserve"> </w:t>
      </w:r>
      <w:proofErr w:type="spellStart"/>
      <w:r w:rsidRPr="004441CD">
        <w:rPr>
          <w:b w:val="0"/>
          <w:lang w:val="ru-RU"/>
        </w:rPr>
        <w:t>середовища</w:t>
      </w:r>
      <w:proofErr w:type="spellEnd"/>
      <w:r w:rsidRPr="004441CD">
        <w:rPr>
          <w:b w:val="0"/>
          <w:lang w:val="ru-RU"/>
        </w:rPr>
        <w:t xml:space="preserve"> у </w:t>
      </w:r>
      <w:proofErr w:type="spellStart"/>
      <w:r w:rsidRPr="004441CD">
        <w:rPr>
          <w:b w:val="0"/>
          <w:lang w:val="ru-RU"/>
        </w:rPr>
        <w:t>закладі</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w:t>
      </w:r>
      <w:proofErr w:type="spellStart"/>
      <w:r w:rsidRPr="004441CD">
        <w:rPr>
          <w:b w:val="0"/>
          <w:lang w:val="ru-RU"/>
        </w:rPr>
        <w:t>важливою</w:t>
      </w:r>
      <w:proofErr w:type="spellEnd"/>
      <w:r w:rsidRPr="004441CD">
        <w:rPr>
          <w:b w:val="0"/>
          <w:lang w:val="ru-RU"/>
        </w:rPr>
        <w:t xml:space="preserve"> </w:t>
      </w:r>
      <w:proofErr w:type="spellStart"/>
      <w:r w:rsidRPr="004441CD">
        <w:rPr>
          <w:b w:val="0"/>
          <w:lang w:val="ru-RU"/>
        </w:rPr>
        <w:t>умовою</w:t>
      </w:r>
      <w:proofErr w:type="spellEnd"/>
      <w:r w:rsidRPr="004441CD">
        <w:rPr>
          <w:b w:val="0"/>
          <w:lang w:val="ru-RU"/>
        </w:rPr>
        <w:t xml:space="preserve"> </w:t>
      </w:r>
      <w:proofErr w:type="spellStart"/>
      <w:r w:rsidRPr="004441CD">
        <w:rPr>
          <w:b w:val="0"/>
          <w:lang w:val="ru-RU"/>
        </w:rPr>
        <w:t>успішного</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є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кваліфікації</w:t>
      </w:r>
      <w:proofErr w:type="spellEnd"/>
      <w:r w:rsidRPr="004441CD">
        <w:rPr>
          <w:b w:val="0"/>
          <w:lang w:val="ru-RU"/>
        </w:rPr>
        <w:t xml:space="preserve"> </w:t>
      </w:r>
      <w:proofErr w:type="spellStart"/>
      <w:r w:rsidRPr="004441CD">
        <w:rPr>
          <w:b w:val="0"/>
          <w:lang w:val="ru-RU"/>
        </w:rPr>
        <w:t>викладачів</w:t>
      </w:r>
      <w:proofErr w:type="spellEnd"/>
      <w:r w:rsidRPr="004441CD">
        <w:rPr>
          <w:b w:val="0"/>
          <w:lang w:val="ru-RU"/>
        </w:rPr>
        <w:t xml:space="preserve"> з </w:t>
      </w:r>
      <w:proofErr w:type="spellStart"/>
      <w:r w:rsidRPr="004441CD">
        <w:rPr>
          <w:b w:val="0"/>
          <w:lang w:val="ru-RU"/>
        </w:rPr>
        <w:t>питань</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язбереження</w:t>
      </w:r>
      <w:proofErr w:type="spellEnd"/>
      <w:r w:rsidRPr="004441CD">
        <w:rPr>
          <w:b w:val="0"/>
          <w:lang w:val="ru-RU"/>
        </w:rPr>
        <w:t>.</w:t>
      </w:r>
    </w:p>
    <w:p w14:paraId="6F3B4F8D" w14:textId="56068133" w:rsidR="004441CD" w:rsidRPr="004441CD" w:rsidRDefault="004441CD" w:rsidP="00D861CC">
      <w:pPr>
        <w:pStyle w:val="af1"/>
        <w:spacing w:line="240" w:lineRule="auto"/>
        <w:ind w:firstLine="709"/>
        <w:contextualSpacing/>
        <w:jc w:val="both"/>
        <w:rPr>
          <w:b w:val="0"/>
          <w:lang w:val="ru-RU"/>
        </w:rPr>
      </w:pPr>
      <w:r w:rsidRPr="004441CD">
        <w:rPr>
          <w:b w:val="0"/>
          <w:lang w:val="ru-RU"/>
        </w:rPr>
        <w:t xml:space="preserve"> </w:t>
      </w:r>
      <w:proofErr w:type="spellStart"/>
      <w:r w:rsidRPr="004441CD">
        <w:rPr>
          <w:b w:val="0"/>
          <w:lang w:val="ru-RU"/>
        </w:rPr>
        <w:t>Важливим</w:t>
      </w:r>
      <w:proofErr w:type="spellEnd"/>
      <w:r w:rsidRPr="004441CD">
        <w:rPr>
          <w:b w:val="0"/>
          <w:lang w:val="ru-RU"/>
        </w:rPr>
        <w:t xml:space="preserve"> аспектом </w:t>
      </w:r>
      <w:proofErr w:type="spellStart"/>
      <w:r w:rsidRPr="004441CD">
        <w:rPr>
          <w:b w:val="0"/>
          <w:lang w:val="ru-RU"/>
        </w:rPr>
        <w:t>цього</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є </w:t>
      </w:r>
      <w:proofErr w:type="spellStart"/>
      <w:r w:rsidRPr="004441CD">
        <w:rPr>
          <w:b w:val="0"/>
          <w:lang w:val="ru-RU"/>
        </w:rPr>
        <w:t>усвідомлення</w:t>
      </w:r>
      <w:proofErr w:type="spellEnd"/>
      <w:r w:rsidRPr="004441CD">
        <w:rPr>
          <w:b w:val="0"/>
          <w:lang w:val="ru-RU"/>
        </w:rPr>
        <w:t xml:space="preserve"> </w:t>
      </w:r>
      <w:proofErr w:type="spellStart"/>
      <w:r w:rsidRPr="004441CD">
        <w:rPr>
          <w:b w:val="0"/>
          <w:lang w:val="ru-RU"/>
        </w:rPr>
        <w:t>викладачами</w:t>
      </w:r>
      <w:proofErr w:type="spellEnd"/>
      <w:r w:rsidRPr="004441CD">
        <w:rPr>
          <w:b w:val="0"/>
          <w:lang w:val="ru-RU"/>
        </w:rPr>
        <w:t xml:space="preserve"> </w:t>
      </w:r>
      <w:proofErr w:type="spellStart"/>
      <w:r w:rsidRPr="004441CD">
        <w:rPr>
          <w:b w:val="0"/>
          <w:lang w:val="ru-RU"/>
        </w:rPr>
        <w:t>власної</w:t>
      </w:r>
      <w:proofErr w:type="spellEnd"/>
      <w:r w:rsidRPr="004441CD">
        <w:rPr>
          <w:b w:val="0"/>
          <w:lang w:val="ru-RU"/>
        </w:rPr>
        <w:t xml:space="preserve"> </w:t>
      </w:r>
      <w:proofErr w:type="spellStart"/>
      <w:r w:rsidRPr="004441CD">
        <w:rPr>
          <w:b w:val="0"/>
          <w:lang w:val="ru-RU"/>
        </w:rPr>
        <w:t>ролі</w:t>
      </w:r>
      <w:proofErr w:type="spellEnd"/>
      <w:r w:rsidRPr="004441CD">
        <w:rPr>
          <w:b w:val="0"/>
          <w:lang w:val="ru-RU"/>
        </w:rPr>
        <w:t xml:space="preserve"> у </w:t>
      </w:r>
      <w:proofErr w:type="spellStart"/>
      <w:r w:rsidRPr="004441CD">
        <w:rPr>
          <w:b w:val="0"/>
          <w:lang w:val="ru-RU"/>
        </w:rPr>
        <w:t>формуванні</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серед</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Проте</w:t>
      </w:r>
      <w:proofErr w:type="spellEnd"/>
      <w:r w:rsidRPr="004441CD">
        <w:rPr>
          <w:b w:val="0"/>
          <w:lang w:val="ru-RU"/>
        </w:rPr>
        <w:t xml:space="preserve">, на </w:t>
      </w:r>
      <w:proofErr w:type="spellStart"/>
      <w:r w:rsidRPr="004441CD">
        <w:rPr>
          <w:b w:val="0"/>
          <w:lang w:val="ru-RU"/>
        </w:rPr>
        <w:t>практиці</w:t>
      </w:r>
      <w:proofErr w:type="spellEnd"/>
      <w:r w:rsidRPr="004441CD">
        <w:rPr>
          <w:b w:val="0"/>
          <w:lang w:val="ru-RU"/>
        </w:rPr>
        <w:t xml:space="preserve"> </w:t>
      </w:r>
      <w:proofErr w:type="spellStart"/>
      <w:r w:rsidRPr="004441CD">
        <w:rPr>
          <w:b w:val="0"/>
          <w:lang w:val="ru-RU"/>
        </w:rPr>
        <w:t>багато</w:t>
      </w:r>
      <w:proofErr w:type="spellEnd"/>
      <w:r w:rsidRPr="004441CD">
        <w:rPr>
          <w:b w:val="0"/>
          <w:lang w:val="ru-RU"/>
        </w:rPr>
        <w:t xml:space="preserve"> </w:t>
      </w:r>
      <w:proofErr w:type="spellStart"/>
      <w:r w:rsidRPr="004441CD">
        <w:rPr>
          <w:b w:val="0"/>
          <w:lang w:val="ru-RU"/>
        </w:rPr>
        <w:t>викладачів</w:t>
      </w:r>
      <w:proofErr w:type="spellEnd"/>
      <w:r w:rsidRPr="004441CD">
        <w:rPr>
          <w:b w:val="0"/>
          <w:lang w:val="ru-RU"/>
        </w:rPr>
        <w:t xml:space="preserve"> не </w:t>
      </w:r>
      <w:proofErr w:type="spellStart"/>
      <w:r w:rsidRPr="004441CD">
        <w:rPr>
          <w:b w:val="0"/>
          <w:lang w:val="ru-RU"/>
        </w:rPr>
        <w:t>приділяють</w:t>
      </w:r>
      <w:proofErr w:type="spellEnd"/>
      <w:r w:rsidRPr="004441CD">
        <w:rPr>
          <w:b w:val="0"/>
          <w:lang w:val="ru-RU"/>
        </w:rPr>
        <w:t xml:space="preserve"> </w:t>
      </w:r>
      <w:proofErr w:type="spellStart"/>
      <w:r w:rsidRPr="004441CD">
        <w:rPr>
          <w:b w:val="0"/>
          <w:lang w:val="ru-RU"/>
        </w:rPr>
        <w:t>достатньої</w:t>
      </w:r>
      <w:proofErr w:type="spellEnd"/>
      <w:r w:rsidRPr="004441CD">
        <w:rPr>
          <w:b w:val="0"/>
          <w:lang w:val="ru-RU"/>
        </w:rPr>
        <w:t xml:space="preserve"> </w:t>
      </w:r>
      <w:proofErr w:type="spellStart"/>
      <w:r w:rsidRPr="004441CD">
        <w:rPr>
          <w:b w:val="0"/>
          <w:lang w:val="ru-RU"/>
        </w:rPr>
        <w:t>уваги</w:t>
      </w:r>
      <w:proofErr w:type="spellEnd"/>
      <w:r w:rsidRPr="004441CD">
        <w:rPr>
          <w:b w:val="0"/>
          <w:lang w:val="ru-RU"/>
        </w:rPr>
        <w:t xml:space="preserve"> </w:t>
      </w:r>
      <w:proofErr w:type="spellStart"/>
      <w:r w:rsidRPr="004441CD">
        <w:rPr>
          <w:b w:val="0"/>
          <w:lang w:val="ru-RU"/>
        </w:rPr>
        <w:t>інтеграції</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язбережувальної</w:t>
      </w:r>
      <w:proofErr w:type="spellEnd"/>
      <w:r w:rsidRPr="004441CD">
        <w:rPr>
          <w:b w:val="0"/>
          <w:lang w:val="ru-RU"/>
        </w:rPr>
        <w:t xml:space="preserve"> </w:t>
      </w:r>
      <w:proofErr w:type="spellStart"/>
      <w:r w:rsidRPr="004441CD">
        <w:rPr>
          <w:b w:val="0"/>
          <w:lang w:val="ru-RU"/>
        </w:rPr>
        <w:t>складової</w:t>
      </w:r>
      <w:proofErr w:type="spellEnd"/>
      <w:r w:rsidRPr="004441CD">
        <w:rPr>
          <w:b w:val="0"/>
          <w:lang w:val="ru-RU"/>
        </w:rPr>
        <w:t xml:space="preserve"> у </w:t>
      </w:r>
      <w:proofErr w:type="spellStart"/>
      <w:r w:rsidRPr="004441CD">
        <w:rPr>
          <w:b w:val="0"/>
          <w:lang w:val="ru-RU"/>
        </w:rPr>
        <w:t>навчальні</w:t>
      </w:r>
      <w:proofErr w:type="spellEnd"/>
      <w:r w:rsidRPr="004441CD">
        <w:rPr>
          <w:b w:val="0"/>
          <w:lang w:val="ru-RU"/>
        </w:rPr>
        <w:t xml:space="preserve"> </w:t>
      </w:r>
      <w:proofErr w:type="spellStart"/>
      <w:r w:rsidRPr="004441CD">
        <w:rPr>
          <w:b w:val="0"/>
          <w:lang w:val="ru-RU"/>
        </w:rPr>
        <w:t>дисципліни</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призводить</w:t>
      </w:r>
      <w:proofErr w:type="spellEnd"/>
      <w:r w:rsidRPr="004441CD">
        <w:rPr>
          <w:b w:val="0"/>
          <w:lang w:val="ru-RU"/>
        </w:rPr>
        <w:t xml:space="preserve"> до </w:t>
      </w:r>
      <w:proofErr w:type="spellStart"/>
      <w:r w:rsidRPr="004441CD">
        <w:rPr>
          <w:b w:val="0"/>
          <w:lang w:val="ru-RU"/>
        </w:rPr>
        <w:t>зниження</w:t>
      </w:r>
      <w:proofErr w:type="spellEnd"/>
      <w:r w:rsidRPr="004441CD">
        <w:rPr>
          <w:b w:val="0"/>
          <w:lang w:val="ru-RU"/>
        </w:rPr>
        <w:t xml:space="preserve"> </w:t>
      </w:r>
      <w:proofErr w:type="spellStart"/>
      <w:r w:rsidRPr="004441CD">
        <w:rPr>
          <w:b w:val="0"/>
          <w:lang w:val="ru-RU"/>
        </w:rPr>
        <w:t>ефективності</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відповідних</w:t>
      </w:r>
      <w:proofErr w:type="spellEnd"/>
      <w:r w:rsidRPr="004441CD">
        <w:rPr>
          <w:b w:val="0"/>
          <w:lang w:val="ru-RU"/>
        </w:rPr>
        <w:t xml:space="preserve"> компетентностей у </w:t>
      </w:r>
      <w:proofErr w:type="spellStart"/>
      <w:r w:rsidRPr="004441CD">
        <w:rPr>
          <w:b w:val="0"/>
          <w:lang w:val="ru-RU"/>
        </w:rPr>
        <w:t>студентів</w:t>
      </w:r>
      <w:proofErr w:type="spellEnd"/>
      <w:r w:rsidRPr="004441CD">
        <w:rPr>
          <w:b w:val="0"/>
          <w:lang w:val="ru-RU"/>
        </w:rPr>
        <w:t xml:space="preserve"> [4].</w:t>
      </w:r>
    </w:p>
    <w:p w14:paraId="2C4BEAF7" w14:textId="133D4F2B" w:rsidR="00636E31" w:rsidRDefault="004441CD" w:rsidP="00D861CC">
      <w:pPr>
        <w:pStyle w:val="af1"/>
        <w:spacing w:line="240" w:lineRule="auto"/>
        <w:ind w:firstLine="709"/>
        <w:contextualSpacing/>
        <w:jc w:val="both"/>
        <w:rPr>
          <w:b w:val="0"/>
          <w:lang w:val="ru-RU"/>
        </w:rPr>
      </w:pPr>
      <w:proofErr w:type="spellStart"/>
      <w:r w:rsidRPr="004441CD">
        <w:rPr>
          <w:b w:val="0"/>
          <w:lang w:val="ru-RU"/>
        </w:rPr>
        <w:t>Актуальність</w:t>
      </w:r>
      <w:proofErr w:type="spellEnd"/>
      <w:r w:rsidRPr="004441CD">
        <w:rPr>
          <w:b w:val="0"/>
          <w:lang w:val="ru-RU"/>
        </w:rPr>
        <w:t xml:space="preserve">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рівня</w:t>
      </w:r>
      <w:proofErr w:type="spellEnd"/>
      <w:r w:rsidRPr="004441CD">
        <w:rPr>
          <w:b w:val="0"/>
          <w:lang w:val="ru-RU"/>
        </w:rPr>
        <w:t xml:space="preserve"> </w:t>
      </w:r>
      <w:proofErr w:type="spellStart"/>
      <w:r w:rsidRPr="004441CD">
        <w:rPr>
          <w:b w:val="0"/>
          <w:lang w:val="ru-RU"/>
        </w:rPr>
        <w:t>компетентності</w:t>
      </w:r>
      <w:proofErr w:type="spellEnd"/>
      <w:r w:rsidRPr="004441CD">
        <w:rPr>
          <w:b w:val="0"/>
          <w:lang w:val="ru-RU"/>
        </w:rPr>
        <w:t xml:space="preserve"> </w:t>
      </w:r>
      <w:proofErr w:type="spellStart"/>
      <w:r w:rsidRPr="004441CD">
        <w:rPr>
          <w:b w:val="0"/>
          <w:lang w:val="ru-RU"/>
        </w:rPr>
        <w:t>викладачів</w:t>
      </w:r>
      <w:proofErr w:type="spellEnd"/>
      <w:r w:rsidRPr="004441CD">
        <w:rPr>
          <w:b w:val="0"/>
          <w:lang w:val="ru-RU"/>
        </w:rPr>
        <w:t xml:space="preserve"> у </w:t>
      </w:r>
      <w:proofErr w:type="spellStart"/>
      <w:r w:rsidRPr="004441CD">
        <w:rPr>
          <w:b w:val="0"/>
          <w:lang w:val="ru-RU"/>
        </w:rPr>
        <w:lastRenderedPageBreak/>
        <w:t>питаннях</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язбереження</w:t>
      </w:r>
      <w:proofErr w:type="spellEnd"/>
      <w:r w:rsidRPr="004441CD">
        <w:rPr>
          <w:b w:val="0"/>
          <w:lang w:val="ru-RU"/>
        </w:rPr>
        <w:t xml:space="preserve"> </w:t>
      </w:r>
      <w:proofErr w:type="spellStart"/>
      <w:r w:rsidRPr="004441CD">
        <w:rPr>
          <w:b w:val="0"/>
          <w:lang w:val="ru-RU"/>
        </w:rPr>
        <w:t>обумовлена</w:t>
      </w:r>
      <w:proofErr w:type="spellEnd"/>
      <w:r w:rsidRPr="004441CD">
        <w:rPr>
          <w:b w:val="0"/>
          <w:lang w:val="ru-RU"/>
        </w:rPr>
        <w:t xml:space="preserve"> </w:t>
      </w:r>
      <w:proofErr w:type="spellStart"/>
      <w:r w:rsidRPr="004441CD">
        <w:rPr>
          <w:b w:val="0"/>
          <w:lang w:val="ru-RU"/>
        </w:rPr>
        <w:t>сучасними</w:t>
      </w:r>
      <w:proofErr w:type="spellEnd"/>
      <w:r w:rsidRPr="004441CD">
        <w:rPr>
          <w:b w:val="0"/>
          <w:lang w:val="ru-RU"/>
        </w:rPr>
        <w:t xml:space="preserve"> </w:t>
      </w:r>
      <w:proofErr w:type="spellStart"/>
      <w:r w:rsidRPr="004441CD">
        <w:rPr>
          <w:b w:val="0"/>
          <w:lang w:val="ru-RU"/>
        </w:rPr>
        <w:t>тенденціями</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w:t>
      </w:r>
      <w:proofErr w:type="spellStart"/>
      <w:r w:rsidRPr="004441CD">
        <w:rPr>
          <w:b w:val="0"/>
          <w:lang w:val="ru-RU"/>
        </w:rPr>
        <w:t>зниження</w:t>
      </w:r>
      <w:proofErr w:type="spellEnd"/>
      <w:r w:rsidRPr="004441CD">
        <w:rPr>
          <w:b w:val="0"/>
          <w:lang w:val="ru-RU"/>
        </w:rPr>
        <w:t xml:space="preserve"> </w:t>
      </w:r>
      <w:proofErr w:type="spellStart"/>
      <w:r w:rsidRPr="004441CD">
        <w:rPr>
          <w:b w:val="0"/>
          <w:lang w:val="ru-RU"/>
        </w:rPr>
        <w:t>рівня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студентської</w:t>
      </w:r>
      <w:proofErr w:type="spellEnd"/>
      <w:r w:rsidRPr="004441CD">
        <w:rPr>
          <w:b w:val="0"/>
          <w:lang w:val="ru-RU"/>
        </w:rPr>
        <w:t xml:space="preserve"> </w:t>
      </w:r>
      <w:proofErr w:type="spellStart"/>
      <w:r w:rsidRPr="004441CD">
        <w:rPr>
          <w:b w:val="0"/>
          <w:lang w:val="ru-RU"/>
        </w:rPr>
        <w:t>молоді</w:t>
      </w:r>
      <w:proofErr w:type="spellEnd"/>
      <w:r w:rsidRPr="004441CD">
        <w:rPr>
          <w:b w:val="0"/>
          <w:lang w:val="ru-RU"/>
        </w:rPr>
        <w:t>.</w:t>
      </w:r>
    </w:p>
    <w:p w14:paraId="14FD05FD" w14:textId="77696562"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Здоров</w:t>
      </w:r>
      <w:r w:rsidR="00345796">
        <w:rPr>
          <w:b w:val="0"/>
          <w:lang w:val="ru-RU"/>
        </w:rPr>
        <w:t>’</w:t>
      </w:r>
      <w:r w:rsidRPr="004441CD">
        <w:rPr>
          <w:b w:val="0"/>
          <w:lang w:val="ru-RU"/>
        </w:rPr>
        <w:t>язберігаюча</w:t>
      </w:r>
      <w:proofErr w:type="spellEnd"/>
      <w:r w:rsidRPr="004441CD">
        <w:rPr>
          <w:b w:val="0"/>
          <w:lang w:val="ru-RU"/>
        </w:rPr>
        <w:t xml:space="preserve"> </w:t>
      </w:r>
      <w:proofErr w:type="spellStart"/>
      <w:r w:rsidRPr="004441CD">
        <w:rPr>
          <w:b w:val="0"/>
          <w:lang w:val="ru-RU"/>
        </w:rPr>
        <w:t>компетентність</w:t>
      </w:r>
      <w:proofErr w:type="spellEnd"/>
      <w:r w:rsidRPr="004441CD">
        <w:rPr>
          <w:b w:val="0"/>
          <w:lang w:val="ru-RU"/>
        </w:rPr>
        <w:t xml:space="preserve"> </w:t>
      </w:r>
      <w:proofErr w:type="spellStart"/>
      <w:r w:rsidRPr="004441CD">
        <w:rPr>
          <w:b w:val="0"/>
          <w:lang w:val="ru-RU"/>
        </w:rPr>
        <w:t>викладача</w:t>
      </w:r>
      <w:proofErr w:type="spellEnd"/>
      <w:r w:rsidRPr="004441CD">
        <w:rPr>
          <w:b w:val="0"/>
          <w:lang w:val="ru-RU"/>
        </w:rPr>
        <w:t xml:space="preserve"> </w:t>
      </w:r>
      <w:proofErr w:type="spellStart"/>
      <w:r w:rsidRPr="004441CD">
        <w:rPr>
          <w:b w:val="0"/>
          <w:lang w:val="ru-RU"/>
        </w:rPr>
        <w:t>включає</w:t>
      </w:r>
      <w:proofErr w:type="spellEnd"/>
      <w:r w:rsidRPr="004441CD">
        <w:rPr>
          <w:b w:val="0"/>
          <w:lang w:val="ru-RU"/>
        </w:rPr>
        <w:t xml:space="preserve"> </w:t>
      </w:r>
      <w:proofErr w:type="spellStart"/>
      <w:r w:rsidRPr="004441CD">
        <w:rPr>
          <w:b w:val="0"/>
          <w:lang w:val="ru-RU"/>
        </w:rPr>
        <w:t>здатність</w:t>
      </w:r>
      <w:proofErr w:type="spellEnd"/>
      <w:r w:rsidRPr="004441CD">
        <w:rPr>
          <w:b w:val="0"/>
          <w:lang w:val="ru-RU"/>
        </w:rPr>
        <w:t xml:space="preserve"> до </w:t>
      </w:r>
      <w:proofErr w:type="spellStart"/>
      <w:r w:rsidRPr="004441CD">
        <w:rPr>
          <w:b w:val="0"/>
          <w:lang w:val="ru-RU"/>
        </w:rPr>
        <w:t>організації</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збереження</w:t>
      </w:r>
      <w:proofErr w:type="spellEnd"/>
      <w:r w:rsidRPr="004441CD">
        <w:rPr>
          <w:b w:val="0"/>
          <w:lang w:val="ru-RU"/>
        </w:rPr>
        <w:t xml:space="preserve"> та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як </w:t>
      </w:r>
      <w:proofErr w:type="gramStart"/>
      <w:r w:rsidRPr="004441CD">
        <w:rPr>
          <w:b w:val="0"/>
          <w:lang w:val="ru-RU"/>
        </w:rPr>
        <w:t>у межах</w:t>
      </w:r>
      <w:proofErr w:type="gramEnd"/>
      <w:r w:rsidRPr="004441CD">
        <w:rPr>
          <w:b w:val="0"/>
          <w:lang w:val="ru-RU"/>
        </w:rPr>
        <w:t xml:space="preserve"> </w:t>
      </w:r>
      <w:proofErr w:type="spellStart"/>
      <w:r w:rsidRPr="004441CD">
        <w:rPr>
          <w:b w:val="0"/>
          <w:lang w:val="ru-RU"/>
        </w:rPr>
        <w:t>навчальних</w:t>
      </w:r>
      <w:proofErr w:type="spellEnd"/>
      <w:r w:rsidRPr="004441CD">
        <w:rPr>
          <w:b w:val="0"/>
          <w:lang w:val="ru-RU"/>
        </w:rPr>
        <w:t xml:space="preserve"> занять, так і у </w:t>
      </w:r>
      <w:proofErr w:type="spellStart"/>
      <w:r w:rsidRPr="004441CD">
        <w:rPr>
          <w:b w:val="0"/>
          <w:lang w:val="ru-RU"/>
        </w:rPr>
        <w:t>позанавчальний</w:t>
      </w:r>
      <w:proofErr w:type="spellEnd"/>
      <w:r w:rsidRPr="004441CD">
        <w:rPr>
          <w:b w:val="0"/>
          <w:lang w:val="ru-RU"/>
        </w:rPr>
        <w:t xml:space="preserve"> час [5].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такої</w:t>
      </w:r>
      <w:proofErr w:type="spellEnd"/>
      <w:r w:rsidRPr="004441CD">
        <w:rPr>
          <w:b w:val="0"/>
          <w:lang w:val="ru-RU"/>
        </w:rPr>
        <w:t xml:space="preserve"> </w:t>
      </w:r>
      <w:proofErr w:type="spellStart"/>
      <w:r w:rsidRPr="004441CD">
        <w:rPr>
          <w:b w:val="0"/>
          <w:lang w:val="ru-RU"/>
        </w:rPr>
        <w:t>компетентності</w:t>
      </w:r>
      <w:proofErr w:type="spellEnd"/>
      <w:r w:rsidRPr="004441CD">
        <w:rPr>
          <w:b w:val="0"/>
          <w:lang w:val="ru-RU"/>
        </w:rPr>
        <w:t xml:space="preserve"> </w:t>
      </w:r>
      <w:proofErr w:type="spellStart"/>
      <w:r w:rsidRPr="004441CD">
        <w:rPr>
          <w:b w:val="0"/>
          <w:lang w:val="ru-RU"/>
        </w:rPr>
        <w:t>передбачає</w:t>
      </w:r>
      <w:proofErr w:type="spellEnd"/>
      <w:r w:rsidRPr="004441CD">
        <w:rPr>
          <w:b w:val="0"/>
          <w:lang w:val="ru-RU"/>
        </w:rPr>
        <w:t xml:space="preserve"> </w:t>
      </w:r>
      <w:proofErr w:type="spellStart"/>
      <w:r w:rsidRPr="004441CD">
        <w:rPr>
          <w:b w:val="0"/>
          <w:lang w:val="ru-RU"/>
        </w:rPr>
        <w:t>розвиток</w:t>
      </w:r>
      <w:proofErr w:type="spellEnd"/>
      <w:r w:rsidRPr="004441CD">
        <w:rPr>
          <w:b w:val="0"/>
          <w:lang w:val="ru-RU"/>
        </w:rPr>
        <w:t xml:space="preserve"> у </w:t>
      </w:r>
      <w:proofErr w:type="spellStart"/>
      <w:r w:rsidRPr="004441CD">
        <w:rPr>
          <w:b w:val="0"/>
          <w:lang w:val="ru-RU"/>
        </w:rPr>
        <w:t>викладачів</w:t>
      </w:r>
      <w:proofErr w:type="spellEnd"/>
      <w:r w:rsidRPr="004441CD">
        <w:rPr>
          <w:b w:val="0"/>
          <w:lang w:val="ru-RU"/>
        </w:rPr>
        <w:t xml:space="preserve"> </w:t>
      </w:r>
      <w:proofErr w:type="spellStart"/>
      <w:r w:rsidRPr="004441CD">
        <w:rPr>
          <w:b w:val="0"/>
          <w:lang w:val="ru-RU"/>
        </w:rPr>
        <w:t>мотивації</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w:t>
      </w:r>
      <w:proofErr w:type="spellStart"/>
      <w:r w:rsidRPr="004441CD">
        <w:rPr>
          <w:b w:val="0"/>
          <w:lang w:val="ru-RU"/>
        </w:rPr>
        <w:t>впровадження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язбережувальних</w:t>
      </w:r>
      <w:proofErr w:type="spellEnd"/>
      <w:r w:rsidRPr="004441CD">
        <w:rPr>
          <w:b w:val="0"/>
          <w:lang w:val="ru-RU"/>
        </w:rPr>
        <w:t xml:space="preserve"> </w:t>
      </w:r>
      <w:proofErr w:type="spellStart"/>
      <w:r w:rsidRPr="004441CD">
        <w:rPr>
          <w:b w:val="0"/>
          <w:lang w:val="ru-RU"/>
        </w:rPr>
        <w:t>технологій</w:t>
      </w:r>
      <w:proofErr w:type="spellEnd"/>
      <w:r w:rsidRPr="004441CD">
        <w:rPr>
          <w:b w:val="0"/>
          <w:lang w:val="ru-RU"/>
        </w:rPr>
        <w:t xml:space="preserve">, </w:t>
      </w:r>
      <w:proofErr w:type="spellStart"/>
      <w:r w:rsidRPr="004441CD">
        <w:rPr>
          <w:b w:val="0"/>
          <w:lang w:val="ru-RU"/>
        </w:rPr>
        <w:t>усвідомлення</w:t>
      </w:r>
      <w:proofErr w:type="spellEnd"/>
      <w:r w:rsidRPr="004441CD">
        <w:rPr>
          <w:b w:val="0"/>
          <w:lang w:val="ru-RU"/>
        </w:rPr>
        <w:t xml:space="preserve"> </w:t>
      </w:r>
      <w:proofErr w:type="spellStart"/>
      <w:r w:rsidRPr="004441CD">
        <w:rPr>
          <w:b w:val="0"/>
          <w:lang w:val="ru-RU"/>
        </w:rPr>
        <w:t>особистої</w:t>
      </w:r>
      <w:proofErr w:type="spellEnd"/>
      <w:r w:rsidRPr="004441CD">
        <w:rPr>
          <w:b w:val="0"/>
          <w:lang w:val="ru-RU"/>
        </w:rPr>
        <w:t xml:space="preserve"> </w:t>
      </w:r>
      <w:proofErr w:type="spellStart"/>
      <w:r w:rsidRPr="004441CD">
        <w:rPr>
          <w:b w:val="0"/>
          <w:lang w:val="ru-RU"/>
        </w:rPr>
        <w:t>відповідальності</w:t>
      </w:r>
      <w:proofErr w:type="spellEnd"/>
      <w:r w:rsidRPr="004441CD">
        <w:rPr>
          <w:b w:val="0"/>
          <w:lang w:val="ru-RU"/>
        </w:rPr>
        <w:t xml:space="preserve"> за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та </w:t>
      </w:r>
      <w:proofErr w:type="spellStart"/>
      <w:r w:rsidRPr="004441CD">
        <w:rPr>
          <w:b w:val="0"/>
          <w:lang w:val="ru-RU"/>
        </w:rPr>
        <w:t>набуття</w:t>
      </w:r>
      <w:proofErr w:type="spellEnd"/>
      <w:r w:rsidRPr="004441CD">
        <w:rPr>
          <w:b w:val="0"/>
          <w:lang w:val="ru-RU"/>
        </w:rPr>
        <w:t xml:space="preserve"> </w:t>
      </w:r>
      <w:proofErr w:type="spellStart"/>
      <w:r w:rsidRPr="004441CD">
        <w:rPr>
          <w:b w:val="0"/>
          <w:lang w:val="ru-RU"/>
        </w:rPr>
        <w:t>відповідних</w:t>
      </w:r>
      <w:proofErr w:type="spellEnd"/>
      <w:r w:rsidRPr="004441CD">
        <w:rPr>
          <w:b w:val="0"/>
          <w:lang w:val="ru-RU"/>
        </w:rPr>
        <w:t xml:space="preserve"> </w:t>
      </w:r>
      <w:proofErr w:type="spellStart"/>
      <w:r w:rsidRPr="004441CD">
        <w:rPr>
          <w:b w:val="0"/>
          <w:lang w:val="ru-RU"/>
        </w:rPr>
        <w:t>педагогічних</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[6].</w:t>
      </w:r>
    </w:p>
    <w:p w14:paraId="4757702B" w14:textId="77777777" w:rsidR="00636E31" w:rsidRDefault="004441CD" w:rsidP="00D861CC">
      <w:pPr>
        <w:pStyle w:val="af1"/>
        <w:spacing w:line="240" w:lineRule="auto"/>
        <w:ind w:firstLine="709"/>
        <w:contextualSpacing/>
        <w:jc w:val="both"/>
        <w:rPr>
          <w:b w:val="0"/>
          <w:lang w:val="ru-RU"/>
        </w:rPr>
      </w:pPr>
      <w:r w:rsidRPr="004441CD">
        <w:rPr>
          <w:b w:val="0"/>
          <w:lang w:val="ru-RU"/>
        </w:rPr>
        <w:t xml:space="preserve">З </w:t>
      </w:r>
      <w:proofErr w:type="spellStart"/>
      <w:r w:rsidRPr="004441CD">
        <w:rPr>
          <w:b w:val="0"/>
          <w:lang w:val="ru-RU"/>
        </w:rPr>
        <w:t>урахуванням</w:t>
      </w:r>
      <w:proofErr w:type="spellEnd"/>
      <w:r w:rsidRPr="004441CD">
        <w:rPr>
          <w:b w:val="0"/>
          <w:lang w:val="ru-RU"/>
        </w:rPr>
        <w:t xml:space="preserve"> системного </w:t>
      </w:r>
      <w:proofErr w:type="spellStart"/>
      <w:r w:rsidRPr="004441CD">
        <w:rPr>
          <w:b w:val="0"/>
          <w:lang w:val="ru-RU"/>
        </w:rPr>
        <w:t>підходу</w:t>
      </w:r>
      <w:proofErr w:type="spellEnd"/>
      <w:r w:rsidRPr="004441CD">
        <w:rPr>
          <w:b w:val="0"/>
          <w:lang w:val="ru-RU"/>
        </w:rPr>
        <w:t xml:space="preserve"> до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діяльність</w:t>
      </w:r>
      <w:proofErr w:type="spellEnd"/>
      <w:r w:rsidRPr="004441CD">
        <w:rPr>
          <w:b w:val="0"/>
          <w:lang w:val="ru-RU"/>
        </w:rPr>
        <w:t xml:space="preserve"> </w:t>
      </w:r>
      <w:proofErr w:type="spellStart"/>
      <w:r w:rsidRPr="004441CD">
        <w:rPr>
          <w:b w:val="0"/>
          <w:lang w:val="ru-RU"/>
        </w:rPr>
        <w:t>педагогів</w:t>
      </w:r>
      <w:proofErr w:type="spellEnd"/>
      <w:r w:rsidRPr="004441CD">
        <w:rPr>
          <w:b w:val="0"/>
          <w:lang w:val="ru-RU"/>
        </w:rPr>
        <w:t xml:space="preserve">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має</w:t>
      </w:r>
      <w:proofErr w:type="spellEnd"/>
      <w:r w:rsidRPr="004441CD">
        <w:rPr>
          <w:b w:val="0"/>
          <w:lang w:val="ru-RU"/>
        </w:rPr>
        <w:t xml:space="preserve"> </w:t>
      </w:r>
      <w:proofErr w:type="spellStart"/>
      <w:r w:rsidRPr="004441CD">
        <w:rPr>
          <w:b w:val="0"/>
          <w:lang w:val="ru-RU"/>
        </w:rPr>
        <w:t>відповідати</w:t>
      </w:r>
      <w:proofErr w:type="spellEnd"/>
      <w:r w:rsidRPr="004441CD">
        <w:rPr>
          <w:b w:val="0"/>
          <w:lang w:val="ru-RU"/>
        </w:rPr>
        <w:t xml:space="preserve"> </w:t>
      </w:r>
      <w:proofErr w:type="spellStart"/>
      <w:r w:rsidRPr="004441CD">
        <w:rPr>
          <w:b w:val="0"/>
          <w:lang w:val="ru-RU"/>
        </w:rPr>
        <w:t>вимогам</w:t>
      </w:r>
      <w:proofErr w:type="spellEnd"/>
      <w:r w:rsidRPr="004441CD">
        <w:rPr>
          <w:b w:val="0"/>
          <w:lang w:val="ru-RU"/>
        </w:rPr>
        <w:t xml:space="preserve"> </w:t>
      </w:r>
      <w:proofErr w:type="spellStart"/>
      <w:r w:rsidRPr="004441CD">
        <w:rPr>
          <w:b w:val="0"/>
          <w:lang w:val="ru-RU"/>
        </w:rPr>
        <w:t>системоутворюючого</w:t>
      </w:r>
      <w:proofErr w:type="spellEnd"/>
      <w:r w:rsidRPr="004441CD">
        <w:rPr>
          <w:b w:val="0"/>
          <w:lang w:val="ru-RU"/>
        </w:rPr>
        <w:t xml:space="preserve"> </w:t>
      </w:r>
      <w:proofErr w:type="spellStart"/>
      <w:r w:rsidRPr="004441CD">
        <w:rPr>
          <w:b w:val="0"/>
          <w:lang w:val="ru-RU"/>
        </w:rPr>
        <w:t>елемента</w:t>
      </w:r>
      <w:proofErr w:type="spellEnd"/>
      <w:r w:rsidRPr="004441CD">
        <w:rPr>
          <w:b w:val="0"/>
          <w:lang w:val="ru-RU"/>
        </w:rPr>
        <w:t xml:space="preserve">. </w:t>
      </w:r>
    </w:p>
    <w:p w14:paraId="03DE69DB" w14:textId="2BAA8502"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Це</w:t>
      </w:r>
      <w:proofErr w:type="spellEnd"/>
      <w:r w:rsidRPr="004441CD">
        <w:rPr>
          <w:b w:val="0"/>
          <w:lang w:val="ru-RU"/>
        </w:rPr>
        <w:t xml:space="preserve"> </w:t>
      </w:r>
      <w:proofErr w:type="spellStart"/>
      <w:r w:rsidRPr="004441CD">
        <w:rPr>
          <w:b w:val="0"/>
          <w:lang w:val="ru-RU"/>
        </w:rPr>
        <w:t>передбачає</w:t>
      </w:r>
      <w:proofErr w:type="spellEnd"/>
      <w:r w:rsidRPr="004441CD">
        <w:rPr>
          <w:b w:val="0"/>
          <w:lang w:val="ru-RU"/>
        </w:rPr>
        <w:t xml:space="preserve"> </w:t>
      </w:r>
      <w:proofErr w:type="spellStart"/>
      <w:r w:rsidRPr="004441CD">
        <w:rPr>
          <w:b w:val="0"/>
          <w:lang w:val="ru-RU"/>
        </w:rPr>
        <w:t>інтеграцію</w:t>
      </w:r>
      <w:proofErr w:type="spellEnd"/>
      <w:r w:rsidRPr="004441CD">
        <w:rPr>
          <w:b w:val="0"/>
          <w:lang w:val="ru-RU"/>
        </w:rPr>
        <w:t xml:space="preserve"> </w:t>
      </w:r>
      <w:proofErr w:type="spellStart"/>
      <w:r w:rsidRPr="004441CD">
        <w:rPr>
          <w:b w:val="0"/>
          <w:lang w:val="ru-RU"/>
        </w:rPr>
        <w:t>питань</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у </w:t>
      </w:r>
      <w:proofErr w:type="spellStart"/>
      <w:r w:rsidRPr="004441CD">
        <w:rPr>
          <w:b w:val="0"/>
          <w:lang w:val="ru-RU"/>
        </w:rPr>
        <w:t>зміст</w:t>
      </w:r>
      <w:proofErr w:type="spellEnd"/>
      <w:r w:rsidRPr="004441CD">
        <w:rPr>
          <w:b w:val="0"/>
          <w:lang w:val="ru-RU"/>
        </w:rPr>
        <w:t xml:space="preserve"> </w:t>
      </w:r>
      <w:proofErr w:type="spellStart"/>
      <w:r w:rsidRPr="004441CD">
        <w:rPr>
          <w:b w:val="0"/>
          <w:lang w:val="ru-RU"/>
        </w:rPr>
        <w:t>навчальних</w:t>
      </w:r>
      <w:proofErr w:type="spellEnd"/>
      <w:r w:rsidRPr="004441CD">
        <w:rPr>
          <w:b w:val="0"/>
          <w:lang w:val="ru-RU"/>
        </w:rPr>
        <w:t xml:space="preserve"> </w:t>
      </w:r>
      <w:proofErr w:type="spellStart"/>
      <w:r w:rsidRPr="004441CD">
        <w:rPr>
          <w:b w:val="0"/>
          <w:lang w:val="ru-RU"/>
        </w:rPr>
        <w:t>дисциплін</w:t>
      </w:r>
      <w:proofErr w:type="spellEnd"/>
      <w:r w:rsidRPr="004441CD">
        <w:rPr>
          <w:b w:val="0"/>
          <w:lang w:val="ru-RU"/>
        </w:rPr>
        <w:t xml:space="preserve">, </w:t>
      </w:r>
      <w:proofErr w:type="spellStart"/>
      <w:r w:rsidRPr="004441CD">
        <w:rPr>
          <w:b w:val="0"/>
          <w:lang w:val="ru-RU"/>
        </w:rPr>
        <w:t>впровадження</w:t>
      </w:r>
      <w:proofErr w:type="spellEnd"/>
      <w:r w:rsidRPr="004441CD">
        <w:rPr>
          <w:b w:val="0"/>
          <w:lang w:val="ru-RU"/>
        </w:rPr>
        <w:t xml:space="preserve"> </w:t>
      </w:r>
      <w:proofErr w:type="spellStart"/>
      <w:r w:rsidRPr="004441CD">
        <w:rPr>
          <w:b w:val="0"/>
          <w:lang w:val="ru-RU"/>
        </w:rPr>
        <w:t>інтерактивних</w:t>
      </w:r>
      <w:proofErr w:type="spellEnd"/>
      <w:r w:rsidRPr="004441CD">
        <w:rPr>
          <w:b w:val="0"/>
          <w:lang w:val="ru-RU"/>
        </w:rPr>
        <w:t xml:space="preserve"> </w:t>
      </w:r>
      <w:proofErr w:type="spellStart"/>
      <w:r w:rsidRPr="004441CD">
        <w:rPr>
          <w:b w:val="0"/>
          <w:lang w:val="ru-RU"/>
        </w:rPr>
        <w:t>методів</w:t>
      </w:r>
      <w:proofErr w:type="spellEnd"/>
      <w:r w:rsidRPr="004441CD">
        <w:rPr>
          <w:b w:val="0"/>
          <w:lang w:val="ru-RU"/>
        </w:rPr>
        <w:t xml:space="preserve"> </w:t>
      </w:r>
      <w:proofErr w:type="spellStart"/>
      <w:r w:rsidRPr="004441CD">
        <w:rPr>
          <w:b w:val="0"/>
          <w:lang w:val="ru-RU"/>
        </w:rPr>
        <w:t>навчання</w:t>
      </w:r>
      <w:proofErr w:type="spellEnd"/>
      <w:r w:rsidRPr="004441CD">
        <w:rPr>
          <w:b w:val="0"/>
          <w:lang w:val="ru-RU"/>
        </w:rPr>
        <w:t xml:space="preserve">, </w:t>
      </w:r>
      <w:proofErr w:type="spellStart"/>
      <w:r w:rsidRPr="004441CD">
        <w:rPr>
          <w:b w:val="0"/>
          <w:lang w:val="ru-RU"/>
        </w:rPr>
        <w:t>розширення</w:t>
      </w:r>
      <w:proofErr w:type="spellEnd"/>
      <w:r w:rsidRPr="004441CD">
        <w:rPr>
          <w:b w:val="0"/>
          <w:lang w:val="ru-RU"/>
        </w:rPr>
        <w:t xml:space="preserve"> спектру </w:t>
      </w:r>
      <w:proofErr w:type="spellStart"/>
      <w:r w:rsidRPr="004441CD">
        <w:rPr>
          <w:b w:val="0"/>
          <w:lang w:val="ru-RU"/>
        </w:rPr>
        <w:t>позааудиторних</w:t>
      </w:r>
      <w:proofErr w:type="spellEnd"/>
      <w:r w:rsidRPr="004441CD">
        <w:rPr>
          <w:b w:val="0"/>
          <w:lang w:val="ru-RU"/>
        </w:rPr>
        <w:t xml:space="preserve"> </w:t>
      </w:r>
      <w:proofErr w:type="spellStart"/>
      <w:r w:rsidRPr="004441CD">
        <w:rPr>
          <w:b w:val="0"/>
          <w:lang w:val="ru-RU"/>
        </w:rPr>
        <w:t>заходів</w:t>
      </w:r>
      <w:proofErr w:type="spellEnd"/>
      <w:r w:rsidRPr="004441CD">
        <w:rPr>
          <w:b w:val="0"/>
          <w:lang w:val="ru-RU"/>
        </w:rPr>
        <w:t xml:space="preserve">, </w:t>
      </w:r>
      <w:proofErr w:type="spellStart"/>
      <w:r w:rsidRPr="004441CD">
        <w:rPr>
          <w:b w:val="0"/>
          <w:lang w:val="ru-RU"/>
        </w:rPr>
        <w:t>спрямованих</w:t>
      </w:r>
      <w:proofErr w:type="spellEnd"/>
      <w:r w:rsidRPr="004441CD">
        <w:rPr>
          <w:b w:val="0"/>
          <w:lang w:val="ru-RU"/>
        </w:rPr>
        <w:t xml:space="preserve"> на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[7].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кваліфікації</w:t>
      </w:r>
      <w:proofErr w:type="spellEnd"/>
      <w:r w:rsidRPr="004441CD">
        <w:rPr>
          <w:b w:val="0"/>
          <w:lang w:val="ru-RU"/>
        </w:rPr>
        <w:t xml:space="preserve"> </w:t>
      </w:r>
      <w:proofErr w:type="spellStart"/>
      <w:r w:rsidRPr="004441CD">
        <w:rPr>
          <w:b w:val="0"/>
          <w:lang w:val="ru-RU"/>
        </w:rPr>
        <w:t>викладачів</w:t>
      </w:r>
      <w:proofErr w:type="spellEnd"/>
      <w:r w:rsidRPr="004441CD">
        <w:rPr>
          <w:b w:val="0"/>
          <w:lang w:val="ru-RU"/>
        </w:rPr>
        <w:t xml:space="preserve"> у </w:t>
      </w:r>
      <w:proofErr w:type="spellStart"/>
      <w:r w:rsidRPr="004441CD">
        <w:rPr>
          <w:b w:val="0"/>
          <w:lang w:val="ru-RU"/>
        </w:rPr>
        <w:t>цій</w:t>
      </w:r>
      <w:proofErr w:type="spellEnd"/>
      <w:r w:rsidRPr="004441CD">
        <w:rPr>
          <w:b w:val="0"/>
          <w:lang w:val="ru-RU"/>
        </w:rPr>
        <w:t xml:space="preserve"> </w:t>
      </w:r>
      <w:proofErr w:type="spellStart"/>
      <w:r w:rsidRPr="004441CD">
        <w:rPr>
          <w:b w:val="0"/>
          <w:lang w:val="ru-RU"/>
        </w:rPr>
        <w:t>галузі</w:t>
      </w:r>
      <w:proofErr w:type="spellEnd"/>
      <w:r w:rsidRPr="004441CD">
        <w:rPr>
          <w:b w:val="0"/>
          <w:lang w:val="ru-RU"/>
        </w:rPr>
        <w:t xml:space="preserve"> </w:t>
      </w:r>
      <w:proofErr w:type="spellStart"/>
      <w:r w:rsidRPr="004441CD">
        <w:rPr>
          <w:b w:val="0"/>
          <w:lang w:val="ru-RU"/>
        </w:rPr>
        <w:t>сприятиме</w:t>
      </w:r>
      <w:proofErr w:type="spellEnd"/>
      <w:r w:rsidRPr="004441CD">
        <w:rPr>
          <w:b w:val="0"/>
          <w:lang w:val="ru-RU"/>
        </w:rPr>
        <w:t xml:space="preserve"> </w:t>
      </w:r>
      <w:proofErr w:type="spellStart"/>
      <w:r w:rsidRPr="004441CD">
        <w:rPr>
          <w:b w:val="0"/>
          <w:lang w:val="ru-RU"/>
        </w:rPr>
        <w:t>ефективному</w:t>
      </w:r>
      <w:proofErr w:type="spellEnd"/>
      <w:r w:rsidRPr="004441CD">
        <w:rPr>
          <w:b w:val="0"/>
          <w:lang w:val="ru-RU"/>
        </w:rPr>
        <w:t xml:space="preserve"> </w:t>
      </w:r>
      <w:proofErr w:type="spellStart"/>
      <w:r w:rsidRPr="004441CD">
        <w:rPr>
          <w:b w:val="0"/>
          <w:lang w:val="ru-RU"/>
        </w:rPr>
        <w:t>формуванню</w:t>
      </w:r>
      <w:proofErr w:type="spellEnd"/>
      <w:r w:rsidRPr="004441CD">
        <w:rPr>
          <w:b w:val="0"/>
          <w:lang w:val="ru-RU"/>
        </w:rPr>
        <w:t xml:space="preserve"> у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стійкої</w:t>
      </w:r>
      <w:proofErr w:type="spellEnd"/>
      <w:r w:rsidRPr="004441CD">
        <w:rPr>
          <w:b w:val="0"/>
          <w:lang w:val="ru-RU"/>
        </w:rPr>
        <w:t xml:space="preserve"> </w:t>
      </w:r>
      <w:proofErr w:type="spellStart"/>
      <w:r w:rsidRPr="004441CD">
        <w:rPr>
          <w:b w:val="0"/>
          <w:lang w:val="ru-RU"/>
        </w:rPr>
        <w:t>мотивації</w:t>
      </w:r>
      <w:proofErr w:type="spellEnd"/>
      <w:r w:rsidRPr="004441CD">
        <w:rPr>
          <w:b w:val="0"/>
          <w:lang w:val="ru-RU"/>
        </w:rPr>
        <w:t xml:space="preserve"> до </w:t>
      </w:r>
      <w:proofErr w:type="spellStart"/>
      <w:r w:rsidRPr="004441CD">
        <w:rPr>
          <w:b w:val="0"/>
          <w:lang w:val="ru-RU"/>
        </w:rPr>
        <w:t>ведення</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w:t>
      </w:r>
    </w:p>
    <w:p w14:paraId="4DE8AA8E" w14:textId="6F77C78D"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Процес</w:t>
      </w:r>
      <w:proofErr w:type="spellEnd"/>
      <w:r w:rsidRPr="004441CD">
        <w:rPr>
          <w:b w:val="0"/>
          <w:lang w:val="ru-RU"/>
        </w:rPr>
        <w:t xml:space="preserve">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кваліфікації</w:t>
      </w:r>
      <w:proofErr w:type="spellEnd"/>
      <w:r w:rsidRPr="004441CD">
        <w:rPr>
          <w:b w:val="0"/>
          <w:lang w:val="ru-RU"/>
        </w:rPr>
        <w:t xml:space="preserve"> </w:t>
      </w:r>
      <w:proofErr w:type="spellStart"/>
      <w:r w:rsidRPr="004441CD">
        <w:rPr>
          <w:b w:val="0"/>
          <w:lang w:val="ru-RU"/>
        </w:rPr>
        <w:t>викладачів</w:t>
      </w:r>
      <w:proofErr w:type="spellEnd"/>
      <w:r w:rsidRPr="004441CD">
        <w:rPr>
          <w:b w:val="0"/>
          <w:lang w:val="ru-RU"/>
        </w:rPr>
        <w:t xml:space="preserve"> </w:t>
      </w:r>
      <w:proofErr w:type="spellStart"/>
      <w:r w:rsidRPr="004441CD">
        <w:rPr>
          <w:b w:val="0"/>
          <w:lang w:val="ru-RU"/>
        </w:rPr>
        <w:t>має</w:t>
      </w:r>
      <w:proofErr w:type="spellEnd"/>
      <w:r w:rsidRPr="004441CD">
        <w:rPr>
          <w:b w:val="0"/>
          <w:lang w:val="ru-RU"/>
        </w:rPr>
        <w:t xml:space="preserve"> бути </w:t>
      </w:r>
      <w:proofErr w:type="spellStart"/>
      <w:r w:rsidRPr="004441CD">
        <w:rPr>
          <w:b w:val="0"/>
          <w:lang w:val="ru-RU"/>
        </w:rPr>
        <w:t>спрямований</w:t>
      </w:r>
      <w:proofErr w:type="spellEnd"/>
      <w:r w:rsidRPr="004441CD">
        <w:rPr>
          <w:b w:val="0"/>
          <w:lang w:val="ru-RU"/>
        </w:rPr>
        <w:t xml:space="preserve">, з одного боку, на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особистої</w:t>
      </w:r>
      <w:proofErr w:type="spellEnd"/>
      <w:r w:rsidRPr="004441CD">
        <w:rPr>
          <w:b w:val="0"/>
          <w:lang w:val="ru-RU"/>
        </w:rPr>
        <w:t xml:space="preserve"> </w:t>
      </w:r>
      <w:proofErr w:type="spellStart"/>
      <w:r w:rsidRPr="004441CD">
        <w:rPr>
          <w:b w:val="0"/>
          <w:lang w:val="ru-RU"/>
        </w:rPr>
        <w:t>культури</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та </w:t>
      </w:r>
      <w:proofErr w:type="spellStart"/>
      <w:r w:rsidRPr="004441CD">
        <w:rPr>
          <w:b w:val="0"/>
          <w:lang w:val="ru-RU"/>
        </w:rPr>
        <w:t>усвідомлення</w:t>
      </w:r>
      <w:proofErr w:type="spellEnd"/>
      <w:r w:rsidRPr="004441CD">
        <w:rPr>
          <w:b w:val="0"/>
          <w:lang w:val="ru-RU"/>
        </w:rPr>
        <w:t xml:space="preserve"> </w:t>
      </w:r>
      <w:proofErr w:type="spellStart"/>
      <w:r w:rsidRPr="004441CD">
        <w:rPr>
          <w:b w:val="0"/>
          <w:lang w:val="ru-RU"/>
        </w:rPr>
        <w:t>його</w:t>
      </w:r>
      <w:proofErr w:type="spellEnd"/>
      <w:r w:rsidRPr="004441CD">
        <w:rPr>
          <w:b w:val="0"/>
          <w:lang w:val="ru-RU"/>
        </w:rPr>
        <w:t xml:space="preserve"> </w:t>
      </w:r>
      <w:proofErr w:type="spellStart"/>
      <w:r w:rsidRPr="004441CD">
        <w:rPr>
          <w:b w:val="0"/>
          <w:lang w:val="ru-RU"/>
        </w:rPr>
        <w:t>цінності</w:t>
      </w:r>
      <w:proofErr w:type="spellEnd"/>
      <w:r w:rsidRPr="004441CD">
        <w:rPr>
          <w:b w:val="0"/>
          <w:lang w:val="ru-RU"/>
        </w:rPr>
        <w:t xml:space="preserve">, а з </w:t>
      </w:r>
      <w:proofErr w:type="spellStart"/>
      <w:r w:rsidRPr="004441CD">
        <w:rPr>
          <w:b w:val="0"/>
          <w:lang w:val="ru-RU"/>
        </w:rPr>
        <w:t>іншого</w:t>
      </w:r>
      <w:proofErr w:type="spellEnd"/>
      <w:r w:rsidRPr="004441CD">
        <w:rPr>
          <w:b w:val="0"/>
          <w:lang w:val="ru-RU"/>
        </w:rPr>
        <w:t xml:space="preserve"> – на </w:t>
      </w:r>
      <w:proofErr w:type="spellStart"/>
      <w:r w:rsidRPr="004441CD">
        <w:rPr>
          <w:b w:val="0"/>
          <w:lang w:val="ru-RU"/>
        </w:rPr>
        <w:t>підготовку</w:t>
      </w:r>
      <w:proofErr w:type="spellEnd"/>
      <w:r w:rsidRPr="004441CD">
        <w:rPr>
          <w:b w:val="0"/>
          <w:lang w:val="ru-RU"/>
        </w:rPr>
        <w:t xml:space="preserve"> до </w:t>
      </w:r>
      <w:proofErr w:type="spellStart"/>
      <w:r w:rsidRPr="004441CD">
        <w:rPr>
          <w:b w:val="0"/>
          <w:lang w:val="ru-RU"/>
        </w:rPr>
        <w:t>ефективної</w:t>
      </w:r>
      <w:proofErr w:type="spellEnd"/>
      <w:r w:rsidRPr="004441CD">
        <w:rPr>
          <w:b w:val="0"/>
          <w:lang w:val="ru-RU"/>
        </w:rPr>
        <w:t xml:space="preserve"> </w:t>
      </w:r>
      <w:proofErr w:type="spellStart"/>
      <w:r w:rsidRPr="004441CD">
        <w:rPr>
          <w:b w:val="0"/>
          <w:lang w:val="ru-RU"/>
        </w:rPr>
        <w:t>педагогічної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у </w:t>
      </w:r>
      <w:proofErr w:type="spellStart"/>
      <w:r w:rsidRPr="004441CD">
        <w:rPr>
          <w:b w:val="0"/>
          <w:lang w:val="ru-RU"/>
        </w:rPr>
        <w:t>цій</w:t>
      </w:r>
      <w:proofErr w:type="spellEnd"/>
      <w:r w:rsidRPr="004441CD">
        <w:rPr>
          <w:b w:val="0"/>
          <w:lang w:val="ru-RU"/>
        </w:rPr>
        <w:t xml:space="preserve"> </w:t>
      </w:r>
      <w:proofErr w:type="spellStart"/>
      <w:r w:rsidRPr="004441CD">
        <w:rPr>
          <w:b w:val="0"/>
          <w:lang w:val="ru-RU"/>
        </w:rPr>
        <w:t>сфері</w:t>
      </w:r>
      <w:proofErr w:type="spellEnd"/>
      <w:r w:rsidRPr="004441CD">
        <w:rPr>
          <w:b w:val="0"/>
          <w:lang w:val="ru-RU"/>
        </w:rPr>
        <w:t xml:space="preserve">. </w:t>
      </w:r>
      <w:proofErr w:type="spellStart"/>
      <w:r w:rsidRPr="004441CD">
        <w:rPr>
          <w:b w:val="0"/>
          <w:lang w:val="ru-RU"/>
        </w:rPr>
        <w:t>Важливим</w:t>
      </w:r>
      <w:proofErr w:type="spellEnd"/>
      <w:r w:rsidRPr="004441CD">
        <w:rPr>
          <w:b w:val="0"/>
          <w:lang w:val="ru-RU"/>
        </w:rPr>
        <w:t xml:space="preserve"> є </w:t>
      </w:r>
      <w:proofErr w:type="spellStart"/>
      <w:r w:rsidRPr="004441CD">
        <w:rPr>
          <w:b w:val="0"/>
          <w:lang w:val="ru-RU"/>
        </w:rPr>
        <w:t>розвиток</w:t>
      </w:r>
      <w:proofErr w:type="spellEnd"/>
      <w:r w:rsidRPr="004441CD">
        <w:rPr>
          <w:b w:val="0"/>
          <w:lang w:val="ru-RU"/>
        </w:rPr>
        <w:t xml:space="preserve"> у </w:t>
      </w:r>
      <w:proofErr w:type="spellStart"/>
      <w:r w:rsidRPr="004441CD">
        <w:rPr>
          <w:b w:val="0"/>
          <w:lang w:val="ru-RU"/>
        </w:rPr>
        <w:t>викладачів</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роботи</w:t>
      </w:r>
      <w:proofErr w:type="spellEnd"/>
      <w:r w:rsidRPr="004441CD">
        <w:rPr>
          <w:b w:val="0"/>
          <w:lang w:val="ru-RU"/>
        </w:rPr>
        <w:t xml:space="preserve"> з </w:t>
      </w:r>
      <w:proofErr w:type="spellStart"/>
      <w:r w:rsidRPr="004441CD">
        <w:rPr>
          <w:b w:val="0"/>
          <w:lang w:val="ru-RU"/>
        </w:rPr>
        <w:t>молоддю</w:t>
      </w:r>
      <w:proofErr w:type="spellEnd"/>
      <w:r w:rsidRPr="004441CD">
        <w:rPr>
          <w:b w:val="0"/>
          <w:lang w:val="ru-RU"/>
        </w:rPr>
        <w:t xml:space="preserve"> у </w:t>
      </w:r>
      <w:proofErr w:type="spellStart"/>
      <w:r w:rsidRPr="004441CD">
        <w:rPr>
          <w:b w:val="0"/>
          <w:lang w:val="ru-RU"/>
        </w:rPr>
        <w:t>напрямі</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здорових</w:t>
      </w:r>
      <w:proofErr w:type="spellEnd"/>
      <w:r w:rsidRPr="004441CD">
        <w:rPr>
          <w:b w:val="0"/>
          <w:lang w:val="ru-RU"/>
        </w:rPr>
        <w:t xml:space="preserve"> </w:t>
      </w:r>
      <w:proofErr w:type="spellStart"/>
      <w:r w:rsidRPr="004441CD">
        <w:rPr>
          <w:b w:val="0"/>
          <w:lang w:val="ru-RU"/>
        </w:rPr>
        <w:t>звичок</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передбачає</w:t>
      </w:r>
      <w:proofErr w:type="spellEnd"/>
      <w:r w:rsidRPr="004441CD">
        <w:rPr>
          <w:b w:val="0"/>
          <w:lang w:val="ru-RU"/>
        </w:rPr>
        <w:t xml:space="preserve"> </w:t>
      </w:r>
      <w:proofErr w:type="spellStart"/>
      <w:r w:rsidRPr="004441CD">
        <w:rPr>
          <w:b w:val="0"/>
          <w:lang w:val="ru-RU"/>
        </w:rPr>
        <w:t>використання</w:t>
      </w:r>
      <w:proofErr w:type="spellEnd"/>
      <w:r w:rsidRPr="004441CD">
        <w:rPr>
          <w:b w:val="0"/>
          <w:lang w:val="ru-RU"/>
        </w:rPr>
        <w:t xml:space="preserve"> </w:t>
      </w:r>
      <w:proofErr w:type="spellStart"/>
      <w:r w:rsidRPr="004441CD">
        <w:rPr>
          <w:b w:val="0"/>
          <w:lang w:val="ru-RU"/>
        </w:rPr>
        <w:t>сучасних</w:t>
      </w:r>
      <w:proofErr w:type="spellEnd"/>
      <w:r w:rsidRPr="004441CD">
        <w:rPr>
          <w:b w:val="0"/>
          <w:lang w:val="ru-RU"/>
        </w:rPr>
        <w:t xml:space="preserve"> психолого-</w:t>
      </w:r>
      <w:proofErr w:type="spellStart"/>
      <w:r w:rsidRPr="004441CD">
        <w:rPr>
          <w:b w:val="0"/>
          <w:lang w:val="ru-RU"/>
        </w:rPr>
        <w:t>педагогічних</w:t>
      </w:r>
      <w:proofErr w:type="spellEnd"/>
      <w:r w:rsidRPr="004441CD">
        <w:rPr>
          <w:b w:val="0"/>
          <w:lang w:val="ru-RU"/>
        </w:rPr>
        <w:t xml:space="preserve"> </w:t>
      </w:r>
      <w:proofErr w:type="spellStart"/>
      <w:r w:rsidRPr="004441CD">
        <w:rPr>
          <w:b w:val="0"/>
          <w:lang w:val="ru-RU"/>
        </w:rPr>
        <w:t>методів</w:t>
      </w:r>
      <w:proofErr w:type="spellEnd"/>
      <w:r w:rsidRPr="004441CD">
        <w:rPr>
          <w:b w:val="0"/>
          <w:lang w:val="ru-RU"/>
        </w:rPr>
        <w:t xml:space="preserve">, </w:t>
      </w:r>
      <w:proofErr w:type="spellStart"/>
      <w:r w:rsidRPr="004441CD">
        <w:rPr>
          <w:b w:val="0"/>
          <w:lang w:val="ru-RU"/>
        </w:rPr>
        <w:t>взаємодію</w:t>
      </w:r>
      <w:proofErr w:type="spellEnd"/>
      <w:r w:rsidRPr="004441CD">
        <w:rPr>
          <w:b w:val="0"/>
          <w:lang w:val="ru-RU"/>
        </w:rPr>
        <w:t xml:space="preserve"> з </w:t>
      </w:r>
      <w:proofErr w:type="spellStart"/>
      <w:r w:rsidRPr="004441CD">
        <w:rPr>
          <w:b w:val="0"/>
          <w:lang w:val="ru-RU"/>
        </w:rPr>
        <w:t>медичними</w:t>
      </w:r>
      <w:proofErr w:type="spellEnd"/>
      <w:r w:rsidRPr="004441CD">
        <w:rPr>
          <w:b w:val="0"/>
          <w:lang w:val="ru-RU"/>
        </w:rPr>
        <w:t xml:space="preserve"> </w:t>
      </w:r>
      <w:proofErr w:type="spellStart"/>
      <w:r w:rsidRPr="004441CD">
        <w:rPr>
          <w:b w:val="0"/>
          <w:lang w:val="ru-RU"/>
        </w:rPr>
        <w:t>працівниками</w:t>
      </w:r>
      <w:proofErr w:type="spellEnd"/>
      <w:r w:rsidRPr="004441CD">
        <w:rPr>
          <w:b w:val="0"/>
          <w:lang w:val="ru-RU"/>
        </w:rPr>
        <w:t xml:space="preserve"> та психологами, а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залучення</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до </w:t>
      </w:r>
      <w:proofErr w:type="spellStart"/>
      <w:r w:rsidRPr="004441CD">
        <w:rPr>
          <w:b w:val="0"/>
          <w:lang w:val="ru-RU"/>
        </w:rPr>
        <w:t>здоров</w:t>
      </w:r>
      <w:r w:rsidR="00345796">
        <w:rPr>
          <w:b w:val="0"/>
          <w:lang w:val="ru-RU"/>
        </w:rPr>
        <w:t>’</w:t>
      </w:r>
      <w:r w:rsidRPr="004441CD">
        <w:rPr>
          <w:b w:val="0"/>
          <w:lang w:val="ru-RU"/>
        </w:rPr>
        <w:t>язбережувальних</w:t>
      </w:r>
      <w:proofErr w:type="spellEnd"/>
      <w:r w:rsidRPr="004441CD">
        <w:rPr>
          <w:b w:val="0"/>
          <w:lang w:val="ru-RU"/>
        </w:rPr>
        <w:t xml:space="preserve"> </w:t>
      </w:r>
      <w:proofErr w:type="spellStart"/>
      <w:r w:rsidRPr="004441CD">
        <w:rPr>
          <w:b w:val="0"/>
          <w:lang w:val="ru-RU"/>
        </w:rPr>
        <w:t>ініціатив</w:t>
      </w:r>
      <w:proofErr w:type="spellEnd"/>
      <w:r w:rsidRPr="004441CD">
        <w:rPr>
          <w:b w:val="0"/>
          <w:lang w:val="ru-RU"/>
        </w:rPr>
        <w:t xml:space="preserve"> [8]. </w:t>
      </w:r>
      <w:proofErr w:type="spellStart"/>
      <w:r w:rsidRPr="004441CD">
        <w:rPr>
          <w:b w:val="0"/>
          <w:lang w:val="ru-RU"/>
        </w:rPr>
        <w:t>Викладач</w:t>
      </w:r>
      <w:proofErr w:type="spellEnd"/>
      <w:r w:rsidRPr="004441CD">
        <w:rPr>
          <w:b w:val="0"/>
          <w:lang w:val="ru-RU"/>
        </w:rPr>
        <w:t xml:space="preserve"> </w:t>
      </w:r>
      <w:proofErr w:type="spellStart"/>
      <w:r w:rsidRPr="004441CD">
        <w:rPr>
          <w:b w:val="0"/>
          <w:lang w:val="ru-RU"/>
        </w:rPr>
        <w:t>має</w:t>
      </w:r>
      <w:proofErr w:type="spellEnd"/>
      <w:r w:rsidRPr="004441CD">
        <w:rPr>
          <w:b w:val="0"/>
          <w:lang w:val="ru-RU"/>
        </w:rPr>
        <w:t xml:space="preserve"> бути </w:t>
      </w:r>
      <w:proofErr w:type="spellStart"/>
      <w:r w:rsidRPr="004441CD">
        <w:rPr>
          <w:b w:val="0"/>
          <w:lang w:val="ru-RU"/>
        </w:rPr>
        <w:t>зразком</w:t>
      </w:r>
      <w:proofErr w:type="spellEnd"/>
      <w:r w:rsidRPr="004441CD">
        <w:rPr>
          <w:b w:val="0"/>
          <w:lang w:val="ru-RU"/>
        </w:rPr>
        <w:t xml:space="preserve"> для </w:t>
      </w:r>
      <w:proofErr w:type="spellStart"/>
      <w:r w:rsidRPr="004441CD">
        <w:rPr>
          <w:b w:val="0"/>
          <w:lang w:val="ru-RU"/>
        </w:rPr>
        <w:t>наслідування</w:t>
      </w:r>
      <w:proofErr w:type="spellEnd"/>
      <w:r w:rsidRPr="004441CD">
        <w:rPr>
          <w:b w:val="0"/>
          <w:lang w:val="ru-RU"/>
        </w:rPr>
        <w:t xml:space="preserve">, </w:t>
      </w:r>
      <w:proofErr w:type="spellStart"/>
      <w:r w:rsidRPr="004441CD">
        <w:rPr>
          <w:b w:val="0"/>
          <w:lang w:val="ru-RU"/>
        </w:rPr>
        <w:t>демонструючи</w:t>
      </w:r>
      <w:proofErr w:type="spellEnd"/>
      <w:r w:rsidRPr="004441CD">
        <w:rPr>
          <w:b w:val="0"/>
          <w:lang w:val="ru-RU"/>
        </w:rPr>
        <w:t xml:space="preserve"> </w:t>
      </w:r>
      <w:proofErr w:type="spellStart"/>
      <w:r w:rsidRPr="004441CD">
        <w:rPr>
          <w:b w:val="0"/>
          <w:lang w:val="ru-RU"/>
        </w:rPr>
        <w:t>власну</w:t>
      </w:r>
      <w:proofErr w:type="spellEnd"/>
      <w:r w:rsidRPr="004441CD">
        <w:rPr>
          <w:b w:val="0"/>
          <w:lang w:val="ru-RU"/>
        </w:rPr>
        <w:t xml:space="preserve"> </w:t>
      </w:r>
      <w:proofErr w:type="spellStart"/>
      <w:r w:rsidRPr="004441CD">
        <w:rPr>
          <w:b w:val="0"/>
          <w:lang w:val="ru-RU"/>
        </w:rPr>
        <w:t>прихильність</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та </w:t>
      </w:r>
      <w:proofErr w:type="spellStart"/>
      <w:r w:rsidRPr="004441CD">
        <w:rPr>
          <w:b w:val="0"/>
          <w:lang w:val="ru-RU"/>
        </w:rPr>
        <w:t>відповідний</w:t>
      </w:r>
      <w:proofErr w:type="spellEnd"/>
      <w:r w:rsidRPr="004441CD">
        <w:rPr>
          <w:b w:val="0"/>
          <w:lang w:val="ru-RU"/>
        </w:rPr>
        <w:t xml:space="preserve"> стиль </w:t>
      </w:r>
      <w:proofErr w:type="spellStart"/>
      <w:r w:rsidRPr="004441CD">
        <w:rPr>
          <w:b w:val="0"/>
          <w:lang w:val="ru-RU"/>
        </w:rPr>
        <w:t>поведінки</w:t>
      </w:r>
      <w:proofErr w:type="spellEnd"/>
      <w:r w:rsidRPr="004441CD">
        <w:rPr>
          <w:b w:val="0"/>
          <w:lang w:val="ru-RU"/>
        </w:rPr>
        <w:t>.</w:t>
      </w:r>
    </w:p>
    <w:p w14:paraId="51F9D757" w14:textId="73318508" w:rsidR="004441CD" w:rsidRPr="00D861CC" w:rsidRDefault="004441CD" w:rsidP="00D861CC">
      <w:pPr>
        <w:pStyle w:val="af1"/>
        <w:spacing w:line="240" w:lineRule="auto"/>
        <w:ind w:firstLine="709"/>
        <w:contextualSpacing/>
        <w:jc w:val="both"/>
        <w:rPr>
          <w:lang w:val="ru-RU"/>
        </w:rPr>
      </w:pPr>
      <w:proofErr w:type="spellStart"/>
      <w:r w:rsidRPr="00D861CC">
        <w:rPr>
          <w:lang w:val="ru-RU"/>
        </w:rPr>
        <w:t>Програма</w:t>
      </w:r>
      <w:proofErr w:type="spellEnd"/>
      <w:r w:rsidRPr="00D861CC">
        <w:rPr>
          <w:lang w:val="ru-RU"/>
        </w:rPr>
        <w:t xml:space="preserve"> </w:t>
      </w:r>
      <w:proofErr w:type="spellStart"/>
      <w:r w:rsidRPr="00D861CC">
        <w:rPr>
          <w:lang w:val="ru-RU"/>
        </w:rPr>
        <w:t>психологічної</w:t>
      </w:r>
      <w:proofErr w:type="spellEnd"/>
      <w:r w:rsidRPr="00D861CC">
        <w:rPr>
          <w:lang w:val="ru-RU"/>
        </w:rPr>
        <w:t xml:space="preserve"> </w:t>
      </w:r>
      <w:proofErr w:type="spellStart"/>
      <w:r w:rsidRPr="00D861CC">
        <w:rPr>
          <w:lang w:val="ru-RU"/>
        </w:rPr>
        <w:t>корекції</w:t>
      </w:r>
      <w:proofErr w:type="spellEnd"/>
      <w:r w:rsidRPr="00D861CC">
        <w:rPr>
          <w:lang w:val="ru-RU"/>
        </w:rPr>
        <w:t xml:space="preserve"> </w:t>
      </w:r>
      <w:proofErr w:type="spellStart"/>
      <w:r w:rsidRPr="00D861CC">
        <w:rPr>
          <w:lang w:val="ru-RU"/>
        </w:rPr>
        <w:t>прихильності</w:t>
      </w:r>
      <w:proofErr w:type="spellEnd"/>
      <w:r w:rsidRPr="00D861CC">
        <w:rPr>
          <w:lang w:val="ru-RU"/>
        </w:rPr>
        <w:t xml:space="preserve"> </w:t>
      </w:r>
      <w:proofErr w:type="spellStart"/>
      <w:r w:rsidRPr="00D861CC">
        <w:rPr>
          <w:lang w:val="ru-RU"/>
        </w:rPr>
        <w:t>здобувачів</w:t>
      </w:r>
      <w:proofErr w:type="spellEnd"/>
      <w:r w:rsidRPr="00D861CC">
        <w:rPr>
          <w:lang w:val="ru-RU"/>
        </w:rPr>
        <w:t xml:space="preserve"> </w:t>
      </w:r>
      <w:proofErr w:type="spellStart"/>
      <w:r w:rsidRPr="00D861CC">
        <w:rPr>
          <w:lang w:val="ru-RU"/>
        </w:rPr>
        <w:t>вищої</w:t>
      </w:r>
      <w:proofErr w:type="spellEnd"/>
      <w:r w:rsidRPr="00D861CC">
        <w:rPr>
          <w:lang w:val="ru-RU"/>
        </w:rPr>
        <w:t xml:space="preserve"> </w:t>
      </w:r>
      <w:proofErr w:type="spellStart"/>
      <w:r w:rsidRPr="00D861CC">
        <w:rPr>
          <w:lang w:val="ru-RU"/>
        </w:rPr>
        <w:t>освіти</w:t>
      </w:r>
      <w:proofErr w:type="spellEnd"/>
      <w:r w:rsidRPr="00D861CC">
        <w:rPr>
          <w:lang w:val="ru-RU"/>
        </w:rPr>
        <w:t xml:space="preserve"> до здорового способу </w:t>
      </w:r>
      <w:proofErr w:type="spellStart"/>
      <w:r w:rsidRPr="00D861CC">
        <w:rPr>
          <w:lang w:val="ru-RU"/>
        </w:rPr>
        <w:t>життя</w:t>
      </w:r>
      <w:proofErr w:type="spellEnd"/>
    </w:p>
    <w:p w14:paraId="08E201A3" w14:textId="22D35C95" w:rsidR="004441CD" w:rsidRPr="004441CD" w:rsidRDefault="004441CD" w:rsidP="00D861CC">
      <w:pPr>
        <w:pStyle w:val="af1"/>
        <w:spacing w:line="240" w:lineRule="auto"/>
        <w:ind w:firstLine="709"/>
        <w:contextualSpacing/>
        <w:jc w:val="both"/>
        <w:rPr>
          <w:b w:val="0"/>
          <w:lang w:val="ru-RU"/>
        </w:rPr>
      </w:pPr>
      <w:proofErr w:type="spellStart"/>
      <w:r w:rsidRPr="004441CD">
        <w:rPr>
          <w:b w:val="0"/>
          <w:lang w:val="ru-RU"/>
        </w:rPr>
        <w:t>Програма</w:t>
      </w:r>
      <w:proofErr w:type="spellEnd"/>
      <w:r w:rsidRPr="004441CD">
        <w:rPr>
          <w:b w:val="0"/>
          <w:lang w:val="ru-RU"/>
        </w:rPr>
        <w:t xml:space="preserve"> </w:t>
      </w:r>
      <w:proofErr w:type="spellStart"/>
      <w:r w:rsidRPr="004441CD">
        <w:rPr>
          <w:b w:val="0"/>
          <w:lang w:val="ru-RU"/>
        </w:rPr>
        <w:t>психологічної</w:t>
      </w:r>
      <w:proofErr w:type="spellEnd"/>
      <w:r w:rsidRPr="004441CD">
        <w:rPr>
          <w:b w:val="0"/>
          <w:lang w:val="ru-RU"/>
        </w:rPr>
        <w:t xml:space="preserve"> </w:t>
      </w:r>
      <w:proofErr w:type="spellStart"/>
      <w:r w:rsidRPr="004441CD">
        <w:rPr>
          <w:b w:val="0"/>
          <w:lang w:val="ru-RU"/>
        </w:rPr>
        <w:t>корекції</w:t>
      </w:r>
      <w:proofErr w:type="spellEnd"/>
      <w:r w:rsidRPr="004441CD">
        <w:rPr>
          <w:b w:val="0"/>
          <w:lang w:val="ru-RU"/>
        </w:rPr>
        <w:t xml:space="preserve"> </w:t>
      </w:r>
      <w:proofErr w:type="spellStart"/>
      <w:r w:rsidRPr="004441CD">
        <w:rPr>
          <w:b w:val="0"/>
          <w:lang w:val="ru-RU"/>
        </w:rPr>
        <w:t>спрямована</w:t>
      </w:r>
      <w:proofErr w:type="spellEnd"/>
      <w:r w:rsidRPr="004441CD">
        <w:rPr>
          <w:b w:val="0"/>
          <w:lang w:val="ru-RU"/>
        </w:rPr>
        <w:t xml:space="preserve"> на </w:t>
      </w:r>
      <w:proofErr w:type="spellStart"/>
      <w:r w:rsidRPr="004441CD">
        <w:rPr>
          <w:b w:val="0"/>
          <w:lang w:val="ru-RU"/>
        </w:rPr>
        <w:t>розвиток</w:t>
      </w:r>
      <w:proofErr w:type="spellEnd"/>
      <w:r w:rsidRPr="004441CD">
        <w:rPr>
          <w:b w:val="0"/>
          <w:lang w:val="ru-RU"/>
        </w:rPr>
        <w:t xml:space="preserve"> у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мотивації</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відповідних</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та </w:t>
      </w:r>
      <w:proofErr w:type="spellStart"/>
      <w:r w:rsidRPr="004441CD">
        <w:rPr>
          <w:b w:val="0"/>
          <w:lang w:val="ru-RU"/>
        </w:rPr>
        <w:t>корекцію</w:t>
      </w:r>
      <w:proofErr w:type="spellEnd"/>
      <w:r w:rsidRPr="004441CD">
        <w:rPr>
          <w:b w:val="0"/>
          <w:lang w:val="ru-RU"/>
        </w:rPr>
        <w:t xml:space="preserve"> </w:t>
      </w:r>
      <w:proofErr w:type="spellStart"/>
      <w:r w:rsidRPr="004441CD">
        <w:rPr>
          <w:b w:val="0"/>
          <w:lang w:val="ru-RU"/>
        </w:rPr>
        <w:t>негативних</w:t>
      </w:r>
      <w:proofErr w:type="spellEnd"/>
      <w:r w:rsidRPr="004441CD">
        <w:rPr>
          <w:b w:val="0"/>
          <w:lang w:val="ru-RU"/>
        </w:rPr>
        <w:t xml:space="preserve"> </w:t>
      </w:r>
      <w:proofErr w:type="spellStart"/>
      <w:r w:rsidRPr="004441CD">
        <w:rPr>
          <w:b w:val="0"/>
          <w:lang w:val="ru-RU"/>
        </w:rPr>
        <w:t>поведінкових</w:t>
      </w:r>
      <w:proofErr w:type="spellEnd"/>
      <w:r w:rsidRPr="004441CD">
        <w:rPr>
          <w:b w:val="0"/>
          <w:lang w:val="ru-RU"/>
        </w:rPr>
        <w:t xml:space="preserve"> </w:t>
      </w:r>
      <w:proofErr w:type="spellStart"/>
      <w:r w:rsidRPr="004441CD">
        <w:rPr>
          <w:b w:val="0"/>
          <w:lang w:val="ru-RU"/>
        </w:rPr>
        <w:t>патернів</w:t>
      </w:r>
      <w:proofErr w:type="spellEnd"/>
      <w:r w:rsidRPr="004441CD">
        <w:rPr>
          <w:b w:val="0"/>
          <w:lang w:val="ru-RU"/>
        </w:rPr>
        <w:t xml:space="preserve">. </w:t>
      </w:r>
      <w:proofErr w:type="spellStart"/>
      <w:r w:rsidRPr="004441CD">
        <w:rPr>
          <w:b w:val="0"/>
          <w:lang w:val="ru-RU"/>
        </w:rPr>
        <w:t>Її</w:t>
      </w:r>
      <w:proofErr w:type="spellEnd"/>
      <w:r w:rsidRPr="004441CD">
        <w:rPr>
          <w:b w:val="0"/>
          <w:lang w:val="ru-RU"/>
        </w:rPr>
        <w:t xml:space="preserve"> </w:t>
      </w:r>
      <w:proofErr w:type="spellStart"/>
      <w:r w:rsidRPr="004441CD">
        <w:rPr>
          <w:b w:val="0"/>
          <w:lang w:val="ru-RU"/>
        </w:rPr>
        <w:t>реалізація</w:t>
      </w:r>
      <w:proofErr w:type="spellEnd"/>
      <w:r w:rsidRPr="004441CD">
        <w:rPr>
          <w:b w:val="0"/>
          <w:lang w:val="ru-RU"/>
        </w:rPr>
        <w:t xml:space="preserve"> </w:t>
      </w:r>
      <w:proofErr w:type="spellStart"/>
      <w:r w:rsidRPr="004441CD">
        <w:rPr>
          <w:b w:val="0"/>
          <w:lang w:val="ru-RU"/>
        </w:rPr>
        <w:t>включає</w:t>
      </w:r>
      <w:proofErr w:type="spellEnd"/>
      <w:r w:rsidRPr="004441CD">
        <w:rPr>
          <w:b w:val="0"/>
          <w:lang w:val="ru-RU"/>
        </w:rPr>
        <w:t xml:space="preserve"> </w:t>
      </w:r>
      <w:proofErr w:type="spellStart"/>
      <w:r w:rsidRPr="004441CD">
        <w:rPr>
          <w:b w:val="0"/>
          <w:lang w:val="ru-RU"/>
        </w:rPr>
        <w:t>кілька</w:t>
      </w:r>
      <w:proofErr w:type="spellEnd"/>
      <w:r w:rsidRPr="004441CD">
        <w:rPr>
          <w:b w:val="0"/>
          <w:lang w:val="ru-RU"/>
        </w:rPr>
        <w:t xml:space="preserve"> </w:t>
      </w:r>
      <w:proofErr w:type="spellStart"/>
      <w:r w:rsidRPr="004441CD">
        <w:rPr>
          <w:b w:val="0"/>
          <w:lang w:val="ru-RU"/>
        </w:rPr>
        <w:t>основних</w:t>
      </w:r>
      <w:proofErr w:type="spellEnd"/>
      <w:r w:rsidRPr="004441CD">
        <w:rPr>
          <w:b w:val="0"/>
          <w:lang w:val="ru-RU"/>
        </w:rPr>
        <w:t xml:space="preserve"> </w:t>
      </w:r>
      <w:proofErr w:type="spellStart"/>
      <w:r w:rsidRPr="004441CD">
        <w:rPr>
          <w:b w:val="0"/>
          <w:lang w:val="ru-RU"/>
        </w:rPr>
        <w:t>напрямів</w:t>
      </w:r>
      <w:proofErr w:type="spellEnd"/>
      <w:r w:rsidRPr="004441CD">
        <w:rPr>
          <w:b w:val="0"/>
          <w:lang w:val="ru-RU"/>
        </w:rPr>
        <w:t>:</w:t>
      </w:r>
    </w:p>
    <w:p w14:paraId="0CFE47B3" w14:textId="58DC8867" w:rsidR="004441CD" w:rsidRPr="004441CD" w:rsidRDefault="004441CD" w:rsidP="00C25437">
      <w:pPr>
        <w:pStyle w:val="af1"/>
        <w:numPr>
          <w:ilvl w:val="0"/>
          <w:numId w:val="116"/>
        </w:numPr>
        <w:tabs>
          <w:tab w:val="left" w:pos="1134"/>
        </w:tabs>
        <w:spacing w:line="240" w:lineRule="auto"/>
        <w:ind w:left="0" w:firstLine="709"/>
        <w:contextualSpacing/>
        <w:jc w:val="both"/>
        <w:rPr>
          <w:b w:val="0"/>
          <w:lang w:val="ru-RU"/>
        </w:rPr>
      </w:pPr>
      <w:r w:rsidRPr="004441CD">
        <w:rPr>
          <w:b w:val="0"/>
          <w:lang w:val="ru-RU"/>
        </w:rPr>
        <w:t>Психолого-</w:t>
      </w:r>
      <w:proofErr w:type="spellStart"/>
      <w:r w:rsidRPr="004441CD">
        <w:rPr>
          <w:b w:val="0"/>
          <w:lang w:val="ru-RU"/>
        </w:rPr>
        <w:t>педагогічний</w:t>
      </w:r>
      <w:proofErr w:type="spellEnd"/>
      <w:r w:rsidRPr="004441CD">
        <w:rPr>
          <w:b w:val="0"/>
          <w:lang w:val="ru-RU"/>
        </w:rPr>
        <w:t xml:space="preserve"> </w:t>
      </w:r>
      <w:proofErr w:type="spellStart"/>
      <w:r w:rsidRPr="004441CD">
        <w:rPr>
          <w:b w:val="0"/>
          <w:lang w:val="ru-RU"/>
        </w:rPr>
        <w:t>супровід</w:t>
      </w:r>
      <w:proofErr w:type="spellEnd"/>
      <w:r w:rsidRPr="004441CD">
        <w:rPr>
          <w:b w:val="0"/>
          <w:lang w:val="ru-RU"/>
        </w:rPr>
        <w:t xml:space="preserve"> </w:t>
      </w:r>
      <w:proofErr w:type="spellStart"/>
      <w:r w:rsidRPr="004441CD">
        <w:rPr>
          <w:b w:val="0"/>
          <w:lang w:val="ru-RU"/>
        </w:rPr>
        <w:t>навчального</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w:t>
      </w:r>
      <w:proofErr w:type="spellStart"/>
      <w:r w:rsidRPr="004441CD">
        <w:rPr>
          <w:b w:val="0"/>
          <w:lang w:val="ru-RU"/>
        </w:rPr>
        <w:t>спрямований</w:t>
      </w:r>
      <w:proofErr w:type="spellEnd"/>
      <w:r w:rsidRPr="004441CD">
        <w:rPr>
          <w:b w:val="0"/>
          <w:lang w:val="ru-RU"/>
        </w:rPr>
        <w:t xml:space="preserve"> на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рівня</w:t>
      </w:r>
      <w:proofErr w:type="spellEnd"/>
      <w:r w:rsidRPr="004441CD">
        <w:rPr>
          <w:b w:val="0"/>
          <w:lang w:val="ru-RU"/>
        </w:rPr>
        <w:t xml:space="preserve"> </w:t>
      </w:r>
      <w:proofErr w:type="spellStart"/>
      <w:r w:rsidRPr="004441CD">
        <w:rPr>
          <w:b w:val="0"/>
          <w:lang w:val="ru-RU"/>
        </w:rPr>
        <w:t>обізнаності</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та </w:t>
      </w:r>
      <w:proofErr w:type="spellStart"/>
      <w:r w:rsidRPr="004441CD">
        <w:rPr>
          <w:b w:val="0"/>
          <w:lang w:val="ru-RU"/>
        </w:rPr>
        <w:t>розуміння</w:t>
      </w:r>
      <w:proofErr w:type="spellEnd"/>
      <w:r w:rsidRPr="004441CD">
        <w:rPr>
          <w:b w:val="0"/>
          <w:lang w:val="ru-RU"/>
        </w:rPr>
        <w:t xml:space="preserve"> </w:t>
      </w:r>
      <w:proofErr w:type="spellStart"/>
      <w:r w:rsidRPr="004441CD">
        <w:rPr>
          <w:b w:val="0"/>
          <w:lang w:val="ru-RU"/>
        </w:rPr>
        <w:t>його</w:t>
      </w:r>
      <w:proofErr w:type="spellEnd"/>
      <w:r w:rsidRPr="004441CD">
        <w:rPr>
          <w:b w:val="0"/>
          <w:lang w:val="ru-RU"/>
        </w:rPr>
        <w:t xml:space="preserve"> </w:t>
      </w:r>
      <w:proofErr w:type="spellStart"/>
      <w:r w:rsidRPr="004441CD">
        <w:rPr>
          <w:b w:val="0"/>
          <w:lang w:val="ru-RU"/>
        </w:rPr>
        <w:t>значу</w:t>
      </w:r>
      <w:r w:rsidR="00D861CC">
        <w:rPr>
          <w:b w:val="0"/>
          <w:lang w:val="ru-RU"/>
        </w:rPr>
        <w:t>щості</w:t>
      </w:r>
      <w:proofErr w:type="spellEnd"/>
      <w:r w:rsidR="00D861CC">
        <w:rPr>
          <w:b w:val="0"/>
          <w:lang w:val="ru-RU"/>
        </w:rPr>
        <w:t xml:space="preserve"> для </w:t>
      </w:r>
      <w:proofErr w:type="spellStart"/>
      <w:r w:rsidR="00D861CC">
        <w:rPr>
          <w:b w:val="0"/>
          <w:lang w:val="ru-RU"/>
        </w:rPr>
        <w:t>професійного</w:t>
      </w:r>
      <w:proofErr w:type="spellEnd"/>
      <w:r w:rsidR="00D861CC">
        <w:rPr>
          <w:b w:val="0"/>
          <w:lang w:val="ru-RU"/>
        </w:rPr>
        <w:t xml:space="preserve"> </w:t>
      </w:r>
      <w:proofErr w:type="spellStart"/>
      <w:r w:rsidR="00D861CC">
        <w:rPr>
          <w:b w:val="0"/>
          <w:lang w:val="ru-RU"/>
        </w:rPr>
        <w:t>розвитку</w:t>
      </w:r>
      <w:proofErr w:type="spellEnd"/>
      <w:r w:rsidR="00D861CC">
        <w:rPr>
          <w:b w:val="0"/>
          <w:lang w:val="ru-RU"/>
        </w:rPr>
        <w:t> </w:t>
      </w:r>
      <w:r w:rsidRPr="004441CD">
        <w:rPr>
          <w:b w:val="0"/>
          <w:lang w:val="ru-RU"/>
        </w:rPr>
        <w:t>[9].</w:t>
      </w:r>
    </w:p>
    <w:p w14:paraId="40BDAD83" w14:textId="317BEAD6" w:rsidR="004441CD" w:rsidRPr="004441CD" w:rsidRDefault="004441CD" w:rsidP="00C25437">
      <w:pPr>
        <w:pStyle w:val="af1"/>
        <w:numPr>
          <w:ilvl w:val="0"/>
          <w:numId w:val="116"/>
        </w:numPr>
        <w:tabs>
          <w:tab w:val="left" w:pos="1134"/>
        </w:tabs>
        <w:spacing w:line="240" w:lineRule="auto"/>
        <w:ind w:left="0" w:firstLine="709"/>
        <w:contextualSpacing/>
        <w:jc w:val="both"/>
        <w:rPr>
          <w:b w:val="0"/>
          <w:lang w:val="ru-RU"/>
        </w:rPr>
      </w:pPr>
      <w:proofErr w:type="spellStart"/>
      <w:r w:rsidRPr="004441CD">
        <w:rPr>
          <w:b w:val="0"/>
          <w:lang w:val="ru-RU"/>
        </w:rPr>
        <w:t>Проведення</w:t>
      </w:r>
      <w:proofErr w:type="spellEnd"/>
      <w:r w:rsidRPr="004441CD">
        <w:rPr>
          <w:b w:val="0"/>
          <w:lang w:val="ru-RU"/>
        </w:rPr>
        <w:t xml:space="preserve"> </w:t>
      </w:r>
      <w:proofErr w:type="spellStart"/>
      <w:r w:rsidRPr="004441CD">
        <w:rPr>
          <w:b w:val="0"/>
          <w:lang w:val="ru-RU"/>
        </w:rPr>
        <w:t>тренінгів</w:t>
      </w:r>
      <w:proofErr w:type="spellEnd"/>
      <w:r w:rsidRPr="004441CD">
        <w:rPr>
          <w:b w:val="0"/>
          <w:lang w:val="ru-RU"/>
        </w:rPr>
        <w:t xml:space="preserve"> і </w:t>
      </w:r>
      <w:proofErr w:type="spellStart"/>
      <w:r w:rsidRPr="004441CD">
        <w:rPr>
          <w:b w:val="0"/>
          <w:lang w:val="ru-RU"/>
        </w:rPr>
        <w:t>майстер-класів</w:t>
      </w:r>
      <w:proofErr w:type="spellEnd"/>
      <w:r w:rsidRPr="004441CD">
        <w:rPr>
          <w:b w:val="0"/>
          <w:lang w:val="ru-RU"/>
        </w:rPr>
        <w:t xml:space="preserve">, </w:t>
      </w:r>
      <w:proofErr w:type="spellStart"/>
      <w:r w:rsidRPr="004441CD">
        <w:rPr>
          <w:b w:val="0"/>
          <w:lang w:val="ru-RU"/>
        </w:rPr>
        <w:t>присвячених</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управління</w:t>
      </w:r>
      <w:proofErr w:type="spellEnd"/>
      <w:r w:rsidRPr="004441CD">
        <w:rPr>
          <w:b w:val="0"/>
          <w:lang w:val="ru-RU"/>
        </w:rPr>
        <w:t xml:space="preserve"> </w:t>
      </w:r>
      <w:proofErr w:type="spellStart"/>
      <w:r w:rsidRPr="004441CD">
        <w:rPr>
          <w:b w:val="0"/>
          <w:lang w:val="ru-RU"/>
        </w:rPr>
        <w:t>стресом</w:t>
      </w:r>
      <w:proofErr w:type="spellEnd"/>
      <w:r w:rsidRPr="004441CD">
        <w:rPr>
          <w:b w:val="0"/>
          <w:lang w:val="ru-RU"/>
        </w:rPr>
        <w:t xml:space="preserve">, </w:t>
      </w:r>
      <w:proofErr w:type="spellStart"/>
      <w:r w:rsidRPr="004441CD">
        <w:rPr>
          <w:b w:val="0"/>
          <w:lang w:val="ru-RU"/>
        </w:rPr>
        <w:t>саморегуляції</w:t>
      </w:r>
      <w:proofErr w:type="spellEnd"/>
      <w:r w:rsidRPr="004441CD">
        <w:rPr>
          <w:b w:val="0"/>
          <w:lang w:val="ru-RU"/>
        </w:rPr>
        <w:t xml:space="preserve"> та </w:t>
      </w:r>
      <w:proofErr w:type="spellStart"/>
      <w:r w:rsidRPr="004441CD">
        <w:rPr>
          <w:b w:val="0"/>
          <w:lang w:val="ru-RU"/>
        </w:rPr>
        <w:t>емоційної</w:t>
      </w:r>
      <w:proofErr w:type="spellEnd"/>
      <w:r w:rsidRPr="004441CD">
        <w:rPr>
          <w:b w:val="0"/>
          <w:lang w:val="ru-RU"/>
        </w:rPr>
        <w:t xml:space="preserve"> </w:t>
      </w:r>
      <w:proofErr w:type="spellStart"/>
      <w:r w:rsidRPr="004441CD">
        <w:rPr>
          <w:b w:val="0"/>
          <w:lang w:val="ru-RU"/>
        </w:rPr>
        <w:t>стійкості</w:t>
      </w:r>
      <w:proofErr w:type="spellEnd"/>
      <w:r w:rsidRPr="004441CD">
        <w:rPr>
          <w:b w:val="0"/>
          <w:lang w:val="ru-RU"/>
        </w:rPr>
        <w:t xml:space="preserve"> [10].</w:t>
      </w:r>
    </w:p>
    <w:p w14:paraId="3B27B6BC" w14:textId="6EDBD755" w:rsidR="004441CD" w:rsidRPr="004441CD" w:rsidRDefault="004441CD" w:rsidP="00C25437">
      <w:pPr>
        <w:pStyle w:val="af1"/>
        <w:numPr>
          <w:ilvl w:val="0"/>
          <w:numId w:val="116"/>
        </w:numPr>
        <w:tabs>
          <w:tab w:val="left" w:pos="1134"/>
        </w:tabs>
        <w:spacing w:line="240" w:lineRule="auto"/>
        <w:ind w:left="0" w:firstLine="709"/>
        <w:contextualSpacing/>
        <w:jc w:val="both"/>
        <w:rPr>
          <w:b w:val="0"/>
          <w:lang w:val="ru-RU"/>
        </w:rPr>
      </w:pPr>
      <w:proofErr w:type="spellStart"/>
      <w:r w:rsidRPr="004441CD">
        <w:rPr>
          <w:b w:val="0"/>
          <w:lang w:val="ru-RU"/>
        </w:rPr>
        <w:t>Інтеграція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язбережувальних</w:t>
      </w:r>
      <w:proofErr w:type="spellEnd"/>
      <w:r w:rsidRPr="004441CD">
        <w:rPr>
          <w:b w:val="0"/>
          <w:lang w:val="ru-RU"/>
        </w:rPr>
        <w:t xml:space="preserve"> </w:t>
      </w:r>
      <w:proofErr w:type="spellStart"/>
      <w:r w:rsidRPr="004441CD">
        <w:rPr>
          <w:b w:val="0"/>
          <w:lang w:val="ru-RU"/>
        </w:rPr>
        <w:t>технологій</w:t>
      </w:r>
      <w:proofErr w:type="spellEnd"/>
      <w:r w:rsidRPr="004441CD">
        <w:rPr>
          <w:b w:val="0"/>
          <w:lang w:val="ru-RU"/>
        </w:rPr>
        <w:t xml:space="preserve"> у </w:t>
      </w:r>
      <w:proofErr w:type="spellStart"/>
      <w:r w:rsidRPr="004441CD">
        <w:rPr>
          <w:b w:val="0"/>
          <w:lang w:val="ru-RU"/>
        </w:rPr>
        <w:t>навчальний</w:t>
      </w:r>
      <w:proofErr w:type="spellEnd"/>
      <w:r w:rsidRPr="004441CD">
        <w:rPr>
          <w:b w:val="0"/>
          <w:lang w:val="ru-RU"/>
        </w:rPr>
        <w:t xml:space="preserve"> </w:t>
      </w:r>
      <w:proofErr w:type="spellStart"/>
      <w:r w:rsidRPr="004441CD">
        <w:rPr>
          <w:b w:val="0"/>
          <w:lang w:val="ru-RU"/>
        </w:rPr>
        <w:t>процес</w:t>
      </w:r>
      <w:proofErr w:type="spellEnd"/>
      <w:r w:rsidRPr="004441CD">
        <w:rPr>
          <w:b w:val="0"/>
          <w:lang w:val="ru-RU"/>
        </w:rPr>
        <w:t xml:space="preserve">, </w:t>
      </w:r>
      <w:proofErr w:type="spellStart"/>
      <w:r w:rsidRPr="004441CD">
        <w:rPr>
          <w:b w:val="0"/>
          <w:lang w:val="ru-RU"/>
        </w:rPr>
        <w:t>зокрема</w:t>
      </w:r>
      <w:proofErr w:type="spellEnd"/>
      <w:r w:rsidRPr="004441CD">
        <w:rPr>
          <w:b w:val="0"/>
          <w:lang w:val="ru-RU"/>
        </w:rPr>
        <w:t xml:space="preserve"> </w:t>
      </w:r>
      <w:proofErr w:type="spellStart"/>
      <w:r w:rsidRPr="004441CD">
        <w:rPr>
          <w:b w:val="0"/>
          <w:lang w:val="ru-RU"/>
        </w:rPr>
        <w:t>використання</w:t>
      </w:r>
      <w:proofErr w:type="spellEnd"/>
      <w:r w:rsidRPr="004441CD">
        <w:rPr>
          <w:b w:val="0"/>
          <w:lang w:val="ru-RU"/>
        </w:rPr>
        <w:t xml:space="preserve"> </w:t>
      </w:r>
      <w:proofErr w:type="spellStart"/>
      <w:r w:rsidRPr="004441CD">
        <w:rPr>
          <w:b w:val="0"/>
          <w:lang w:val="ru-RU"/>
        </w:rPr>
        <w:t>інтерактивних</w:t>
      </w:r>
      <w:proofErr w:type="spellEnd"/>
      <w:r w:rsidRPr="004441CD">
        <w:rPr>
          <w:b w:val="0"/>
          <w:lang w:val="ru-RU"/>
        </w:rPr>
        <w:t xml:space="preserve"> </w:t>
      </w:r>
      <w:proofErr w:type="spellStart"/>
      <w:r w:rsidRPr="004441CD">
        <w:rPr>
          <w:b w:val="0"/>
          <w:lang w:val="ru-RU"/>
        </w:rPr>
        <w:t>методів</w:t>
      </w:r>
      <w:proofErr w:type="spellEnd"/>
      <w:r w:rsidRPr="004441CD">
        <w:rPr>
          <w:b w:val="0"/>
          <w:lang w:val="ru-RU"/>
        </w:rPr>
        <w:t xml:space="preserve"> </w:t>
      </w:r>
      <w:proofErr w:type="spellStart"/>
      <w:r w:rsidRPr="004441CD">
        <w:rPr>
          <w:b w:val="0"/>
          <w:lang w:val="ru-RU"/>
        </w:rPr>
        <w:t>навчання</w:t>
      </w:r>
      <w:proofErr w:type="spellEnd"/>
      <w:r w:rsidRPr="004441CD">
        <w:rPr>
          <w:b w:val="0"/>
          <w:lang w:val="ru-RU"/>
        </w:rPr>
        <w:t xml:space="preserve">, </w:t>
      </w:r>
      <w:proofErr w:type="spellStart"/>
      <w:r w:rsidRPr="004441CD">
        <w:rPr>
          <w:b w:val="0"/>
          <w:lang w:val="ru-RU"/>
        </w:rPr>
        <w:t>які</w:t>
      </w:r>
      <w:proofErr w:type="spellEnd"/>
      <w:r w:rsidRPr="004441CD">
        <w:rPr>
          <w:b w:val="0"/>
          <w:lang w:val="ru-RU"/>
        </w:rPr>
        <w:t xml:space="preserve"> </w:t>
      </w:r>
      <w:proofErr w:type="spellStart"/>
      <w:r w:rsidRPr="004441CD">
        <w:rPr>
          <w:b w:val="0"/>
          <w:lang w:val="ru-RU"/>
        </w:rPr>
        <w:lastRenderedPageBreak/>
        <w:t>дозволяють</w:t>
      </w:r>
      <w:proofErr w:type="spellEnd"/>
      <w:r w:rsidRPr="004441CD">
        <w:rPr>
          <w:b w:val="0"/>
          <w:lang w:val="ru-RU"/>
        </w:rPr>
        <w:t xml:space="preserve"> студентам активно </w:t>
      </w:r>
      <w:proofErr w:type="spellStart"/>
      <w:r w:rsidRPr="004441CD">
        <w:rPr>
          <w:b w:val="0"/>
          <w:lang w:val="ru-RU"/>
        </w:rPr>
        <w:t>залучатися</w:t>
      </w:r>
      <w:proofErr w:type="spellEnd"/>
      <w:r w:rsidRPr="004441CD">
        <w:rPr>
          <w:b w:val="0"/>
          <w:lang w:val="ru-RU"/>
        </w:rPr>
        <w:t xml:space="preserve"> до тематики здорового способу </w:t>
      </w:r>
      <w:proofErr w:type="spellStart"/>
      <w:r w:rsidRPr="004441CD">
        <w:rPr>
          <w:b w:val="0"/>
          <w:lang w:val="ru-RU"/>
        </w:rPr>
        <w:t>життя</w:t>
      </w:r>
      <w:proofErr w:type="spellEnd"/>
      <w:r w:rsidRPr="004441CD">
        <w:rPr>
          <w:b w:val="0"/>
          <w:lang w:val="ru-RU"/>
        </w:rPr>
        <w:t xml:space="preserve"> [11].</w:t>
      </w:r>
    </w:p>
    <w:p w14:paraId="1B5DFBED" w14:textId="0CE85268" w:rsidR="004441CD" w:rsidRPr="004441CD" w:rsidRDefault="004441CD" w:rsidP="00C25437">
      <w:pPr>
        <w:pStyle w:val="af1"/>
        <w:numPr>
          <w:ilvl w:val="0"/>
          <w:numId w:val="116"/>
        </w:numPr>
        <w:tabs>
          <w:tab w:val="left" w:pos="1134"/>
        </w:tabs>
        <w:spacing w:line="240" w:lineRule="auto"/>
        <w:ind w:left="0" w:firstLine="709"/>
        <w:contextualSpacing/>
        <w:jc w:val="both"/>
        <w:rPr>
          <w:b w:val="0"/>
          <w:lang w:val="ru-RU"/>
        </w:rPr>
      </w:pPr>
      <w:proofErr w:type="spellStart"/>
      <w:r w:rsidRPr="004441CD">
        <w:rPr>
          <w:b w:val="0"/>
          <w:lang w:val="ru-RU"/>
        </w:rPr>
        <w:t>Організація</w:t>
      </w:r>
      <w:proofErr w:type="spellEnd"/>
      <w:r w:rsidRPr="004441CD">
        <w:rPr>
          <w:b w:val="0"/>
          <w:lang w:val="ru-RU"/>
        </w:rPr>
        <w:t xml:space="preserve"> спортивно-</w:t>
      </w:r>
      <w:proofErr w:type="spellStart"/>
      <w:r w:rsidRPr="004441CD">
        <w:rPr>
          <w:b w:val="0"/>
          <w:lang w:val="ru-RU"/>
        </w:rPr>
        <w:t>оздоровчих</w:t>
      </w:r>
      <w:proofErr w:type="spellEnd"/>
      <w:r w:rsidRPr="004441CD">
        <w:rPr>
          <w:b w:val="0"/>
          <w:lang w:val="ru-RU"/>
        </w:rPr>
        <w:t xml:space="preserve"> </w:t>
      </w:r>
      <w:proofErr w:type="spellStart"/>
      <w:r w:rsidRPr="004441CD">
        <w:rPr>
          <w:b w:val="0"/>
          <w:lang w:val="ru-RU"/>
        </w:rPr>
        <w:t>заходів</w:t>
      </w:r>
      <w:proofErr w:type="spellEnd"/>
      <w:r w:rsidRPr="004441CD">
        <w:rPr>
          <w:b w:val="0"/>
          <w:lang w:val="ru-RU"/>
        </w:rPr>
        <w:t xml:space="preserve">, </w:t>
      </w:r>
      <w:proofErr w:type="spellStart"/>
      <w:r w:rsidRPr="004441CD">
        <w:rPr>
          <w:b w:val="0"/>
          <w:lang w:val="ru-RU"/>
        </w:rPr>
        <w:t>спрямованих</w:t>
      </w:r>
      <w:proofErr w:type="spellEnd"/>
      <w:r w:rsidRPr="004441CD">
        <w:rPr>
          <w:b w:val="0"/>
          <w:lang w:val="ru-RU"/>
        </w:rPr>
        <w:t xml:space="preserve"> на </w:t>
      </w: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фізичної</w:t>
      </w:r>
      <w:proofErr w:type="spellEnd"/>
      <w:r w:rsidRPr="004441CD">
        <w:rPr>
          <w:b w:val="0"/>
          <w:lang w:val="ru-RU"/>
        </w:rPr>
        <w:t xml:space="preserve"> </w:t>
      </w:r>
      <w:proofErr w:type="spellStart"/>
      <w:r w:rsidRPr="004441CD">
        <w:rPr>
          <w:b w:val="0"/>
          <w:lang w:val="ru-RU"/>
        </w:rPr>
        <w:t>активності</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[12].</w:t>
      </w:r>
    </w:p>
    <w:p w14:paraId="4B034361" w14:textId="47AE0D90" w:rsidR="004441CD" w:rsidRPr="004441CD" w:rsidRDefault="004441CD" w:rsidP="00C25437">
      <w:pPr>
        <w:pStyle w:val="af1"/>
        <w:numPr>
          <w:ilvl w:val="0"/>
          <w:numId w:val="116"/>
        </w:numPr>
        <w:tabs>
          <w:tab w:val="left" w:pos="1134"/>
        </w:tabs>
        <w:spacing w:line="240" w:lineRule="auto"/>
        <w:ind w:left="0" w:firstLine="709"/>
        <w:contextualSpacing/>
        <w:jc w:val="both"/>
        <w:rPr>
          <w:b w:val="0"/>
          <w:lang w:val="ru-RU"/>
        </w:rPr>
      </w:pPr>
      <w:proofErr w:type="spellStart"/>
      <w:r w:rsidRPr="004441CD">
        <w:rPr>
          <w:b w:val="0"/>
          <w:lang w:val="ru-RU"/>
        </w:rPr>
        <w:t>Впровадження</w:t>
      </w:r>
      <w:proofErr w:type="spellEnd"/>
      <w:r w:rsidRPr="004441CD">
        <w:rPr>
          <w:b w:val="0"/>
          <w:lang w:val="ru-RU"/>
        </w:rPr>
        <w:t xml:space="preserve"> </w:t>
      </w:r>
      <w:proofErr w:type="spellStart"/>
      <w:r w:rsidRPr="004441CD">
        <w:rPr>
          <w:b w:val="0"/>
          <w:lang w:val="ru-RU"/>
        </w:rPr>
        <w:t>програм</w:t>
      </w:r>
      <w:proofErr w:type="spellEnd"/>
      <w:r w:rsidRPr="004441CD">
        <w:rPr>
          <w:b w:val="0"/>
          <w:lang w:val="ru-RU"/>
        </w:rPr>
        <w:t xml:space="preserve"> </w:t>
      </w:r>
      <w:proofErr w:type="spellStart"/>
      <w:r w:rsidRPr="004441CD">
        <w:rPr>
          <w:b w:val="0"/>
          <w:lang w:val="ru-RU"/>
        </w:rPr>
        <w:t>соціально-психологічної</w:t>
      </w:r>
      <w:proofErr w:type="spellEnd"/>
      <w:r w:rsidRPr="004441CD">
        <w:rPr>
          <w:b w:val="0"/>
          <w:lang w:val="ru-RU"/>
        </w:rPr>
        <w:t xml:space="preserve"> </w:t>
      </w:r>
      <w:proofErr w:type="spellStart"/>
      <w:r w:rsidRPr="004441CD">
        <w:rPr>
          <w:b w:val="0"/>
          <w:lang w:val="ru-RU"/>
        </w:rPr>
        <w:t>підтримки</w:t>
      </w:r>
      <w:proofErr w:type="spellEnd"/>
      <w:r w:rsidRPr="004441CD">
        <w:rPr>
          <w:b w:val="0"/>
          <w:lang w:val="ru-RU"/>
        </w:rPr>
        <w:t xml:space="preserve">, </w:t>
      </w:r>
      <w:proofErr w:type="spellStart"/>
      <w:r w:rsidRPr="004441CD">
        <w:rPr>
          <w:b w:val="0"/>
          <w:lang w:val="ru-RU"/>
        </w:rPr>
        <w:t>які</w:t>
      </w:r>
      <w:proofErr w:type="spellEnd"/>
      <w:r w:rsidRPr="004441CD">
        <w:rPr>
          <w:b w:val="0"/>
          <w:lang w:val="ru-RU"/>
        </w:rPr>
        <w:t xml:space="preserve"> </w:t>
      </w:r>
      <w:proofErr w:type="spellStart"/>
      <w:r w:rsidRPr="004441CD">
        <w:rPr>
          <w:b w:val="0"/>
          <w:lang w:val="ru-RU"/>
        </w:rPr>
        <w:t>допомагають</w:t>
      </w:r>
      <w:proofErr w:type="spellEnd"/>
      <w:r w:rsidRPr="004441CD">
        <w:rPr>
          <w:b w:val="0"/>
          <w:lang w:val="ru-RU"/>
        </w:rPr>
        <w:t xml:space="preserve"> студентам </w:t>
      </w:r>
      <w:proofErr w:type="spellStart"/>
      <w:r w:rsidRPr="004441CD">
        <w:rPr>
          <w:b w:val="0"/>
          <w:lang w:val="ru-RU"/>
        </w:rPr>
        <w:t>адаптуватися</w:t>
      </w:r>
      <w:proofErr w:type="spellEnd"/>
      <w:r w:rsidRPr="004441CD">
        <w:rPr>
          <w:b w:val="0"/>
          <w:lang w:val="ru-RU"/>
        </w:rPr>
        <w:t xml:space="preserve"> до </w:t>
      </w:r>
      <w:proofErr w:type="spellStart"/>
      <w:r w:rsidRPr="004441CD">
        <w:rPr>
          <w:b w:val="0"/>
          <w:lang w:val="ru-RU"/>
        </w:rPr>
        <w:t>навчального</w:t>
      </w:r>
      <w:proofErr w:type="spellEnd"/>
      <w:r w:rsidRPr="004441CD">
        <w:rPr>
          <w:b w:val="0"/>
          <w:lang w:val="ru-RU"/>
        </w:rPr>
        <w:t xml:space="preserve"> </w:t>
      </w:r>
      <w:proofErr w:type="spellStart"/>
      <w:r w:rsidRPr="004441CD">
        <w:rPr>
          <w:b w:val="0"/>
          <w:lang w:val="ru-RU"/>
        </w:rPr>
        <w:t>процесу</w:t>
      </w:r>
      <w:proofErr w:type="spellEnd"/>
      <w:r w:rsidRPr="004441CD">
        <w:rPr>
          <w:b w:val="0"/>
          <w:lang w:val="ru-RU"/>
        </w:rPr>
        <w:t xml:space="preserve"> та </w:t>
      </w:r>
      <w:proofErr w:type="spellStart"/>
      <w:r w:rsidRPr="004441CD">
        <w:rPr>
          <w:b w:val="0"/>
          <w:lang w:val="ru-RU"/>
        </w:rPr>
        <w:t>розвивати</w:t>
      </w:r>
      <w:proofErr w:type="spellEnd"/>
      <w:r w:rsidRPr="004441CD">
        <w:rPr>
          <w:b w:val="0"/>
          <w:lang w:val="ru-RU"/>
        </w:rPr>
        <w:t xml:space="preserve"> </w:t>
      </w:r>
      <w:proofErr w:type="spellStart"/>
      <w:r w:rsidRPr="004441CD">
        <w:rPr>
          <w:b w:val="0"/>
          <w:lang w:val="ru-RU"/>
        </w:rPr>
        <w:t>навички</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у </w:t>
      </w:r>
      <w:proofErr w:type="spellStart"/>
      <w:r w:rsidRPr="004441CD">
        <w:rPr>
          <w:b w:val="0"/>
          <w:lang w:val="ru-RU"/>
        </w:rPr>
        <w:t>контексті</w:t>
      </w:r>
      <w:proofErr w:type="spellEnd"/>
      <w:r w:rsidRPr="004441CD">
        <w:rPr>
          <w:b w:val="0"/>
          <w:lang w:val="ru-RU"/>
        </w:rPr>
        <w:t xml:space="preserve"> </w:t>
      </w:r>
      <w:proofErr w:type="spellStart"/>
      <w:r w:rsidRPr="004441CD">
        <w:rPr>
          <w:b w:val="0"/>
          <w:lang w:val="ru-RU"/>
        </w:rPr>
        <w:t>професійного</w:t>
      </w:r>
      <w:proofErr w:type="spellEnd"/>
      <w:r w:rsidRPr="004441CD">
        <w:rPr>
          <w:b w:val="0"/>
          <w:lang w:val="ru-RU"/>
        </w:rPr>
        <w:t xml:space="preserve"> та </w:t>
      </w:r>
      <w:proofErr w:type="spellStart"/>
      <w:r w:rsidRPr="004441CD">
        <w:rPr>
          <w:b w:val="0"/>
          <w:lang w:val="ru-RU"/>
        </w:rPr>
        <w:t>особистісного</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[13].</w:t>
      </w:r>
    </w:p>
    <w:p w14:paraId="6CFECD8A" w14:textId="77777777" w:rsidR="00636E31" w:rsidRDefault="004441CD" w:rsidP="00D861CC">
      <w:pPr>
        <w:pStyle w:val="af1"/>
        <w:spacing w:line="240" w:lineRule="auto"/>
        <w:ind w:firstLine="709"/>
        <w:contextualSpacing/>
        <w:jc w:val="both"/>
        <w:rPr>
          <w:b w:val="0"/>
          <w:lang w:val="ru-RU"/>
        </w:rPr>
      </w:pPr>
      <w:r w:rsidRPr="004441CD">
        <w:rPr>
          <w:b w:val="0"/>
          <w:lang w:val="ru-RU"/>
        </w:rPr>
        <w:t xml:space="preserve">Таким чином, </w:t>
      </w:r>
      <w:proofErr w:type="spellStart"/>
      <w:r w:rsidRPr="004441CD">
        <w:rPr>
          <w:b w:val="0"/>
          <w:lang w:val="ru-RU"/>
        </w:rPr>
        <w:t>системний</w:t>
      </w:r>
      <w:proofErr w:type="spellEnd"/>
      <w:r w:rsidRPr="004441CD">
        <w:rPr>
          <w:b w:val="0"/>
          <w:lang w:val="ru-RU"/>
        </w:rPr>
        <w:t xml:space="preserve"> </w:t>
      </w:r>
      <w:proofErr w:type="spellStart"/>
      <w:r w:rsidRPr="004441CD">
        <w:rPr>
          <w:b w:val="0"/>
          <w:lang w:val="ru-RU"/>
        </w:rPr>
        <w:t>підхід</w:t>
      </w:r>
      <w:proofErr w:type="spellEnd"/>
      <w:r w:rsidRPr="004441CD">
        <w:rPr>
          <w:b w:val="0"/>
          <w:lang w:val="ru-RU"/>
        </w:rPr>
        <w:t xml:space="preserve"> до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включає</w:t>
      </w:r>
      <w:proofErr w:type="spellEnd"/>
      <w:r w:rsidRPr="004441CD">
        <w:rPr>
          <w:b w:val="0"/>
          <w:lang w:val="ru-RU"/>
        </w:rPr>
        <w:t xml:space="preserve"> </w:t>
      </w:r>
      <w:proofErr w:type="spellStart"/>
      <w:r w:rsidRPr="004441CD">
        <w:rPr>
          <w:b w:val="0"/>
          <w:lang w:val="ru-RU"/>
        </w:rPr>
        <w:t>комплексний</w:t>
      </w:r>
      <w:proofErr w:type="spellEnd"/>
      <w:r w:rsidRPr="004441CD">
        <w:rPr>
          <w:b w:val="0"/>
          <w:lang w:val="ru-RU"/>
        </w:rPr>
        <w:t xml:space="preserve"> </w:t>
      </w:r>
      <w:proofErr w:type="spellStart"/>
      <w:r w:rsidRPr="004441CD">
        <w:rPr>
          <w:b w:val="0"/>
          <w:lang w:val="ru-RU"/>
        </w:rPr>
        <w:t>вплив</w:t>
      </w:r>
      <w:proofErr w:type="spellEnd"/>
      <w:r w:rsidRPr="004441CD">
        <w:rPr>
          <w:b w:val="0"/>
          <w:lang w:val="ru-RU"/>
        </w:rPr>
        <w:t xml:space="preserve"> на </w:t>
      </w:r>
      <w:proofErr w:type="spellStart"/>
      <w:r w:rsidRPr="004441CD">
        <w:rPr>
          <w:b w:val="0"/>
          <w:lang w:val="ru-RU"/>
        </w:rPr>
        <w:t>всі</w:t>
      </w:r>
      <w:proofErr w:type="spellEnd"/>
      <w:r w:rsidRPr="004441CD">
        <w:rPr>
          <w:b w:val="0"/>
          <w:lang w:val="ru-RU"/>
        </w:rPr>
        <w:t xml:space="preserve"> </w:t>
      </w:r>
      <w:proofErr w:type="spellStart"/>
      <w:r w:rsidRPr="004441CD">
        <w:rPr>
          <w:b w:val="0"/>
          <w:lang w:val="ru-RU"/>
        </w:rPr>
        <w:t>аспекти</w:t>
      </w:r>
      <w:proofErr w:type="spellEnd"/>
      <w:r w:rsidRPr="004441CD">
        <w:rPr>
          <w:b w:val="0"/>
          <w:lang w:val="ru-RU"/>
        </w:rPr>
        <w:t xml:space="preserve"> </w:t>
      </w:r>
      <w:proofErr w:type="spellStart"/>
      <w:r w:rsidRPr="004441CD">
        <w:rPr>
          <w:b w:val="0"/>
          <w:lang w:val="ru-RU"/>
        </w:rPr>
        <w:t>навчальної</w:t>
      </w:r>
      <w:proofErr w:type="spellEnd"/>
      <w:r w:rsidRPr="004441CD">
        <w:rPr>
          <w:b w:val="0"/>
          <w:lang w:val="ru-RU"/>
        </w:rPr>
        <w:t xml:space="preserve"> та </w:t>
      </w:r>
      <w:proofErr w:type="spellStart"/>
      <w:r w:rsidRPr="004441CD">
        <w:rPr>
          <w:b w:val="0"/>
          <w:lang w:val="ru-RU"/>
        </w:rPr>
        <w:t>позанавчальної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w:t>
      </w:r>
    </w:p>
    <w:p w14:paraId="51423FF8" w14:textId="216358F0" w:rsidR="004441CD" w:rsidRDefault="004441CD" w:rsidP="00D861CC">
      <w:pPr>
        <w:pStyle w:val="af1"/>
        <w:spacing w:line="240" w:lineRule="auto"/>
        <w:ind w:firstLine="709"/>
        <w:contextualSpacing/>
        <w:jc w:val="both"/>
        <w:rPr>
          <w:b w:val="0"/>
          <w:lang w:val="ru-RU"/>
        </w:rPr>
      </w:pPr>
      <w:proofErr w:type="spellStart"/>
      <w:r w:rsidRPr="004441CD">
        <w:rPr>
          <w:b w:val="0"/>
          <w:lang w:val="ru-RU"/>
        </w:rPr>
        <w:t>Підвищення</w:t>
      </w:r>
      <w:proofErr w:type="spellEnd"/>
      <w:r w:rsidRPr="004441CD">
        <w:rPr>
          <w:b w:val="0"/>
          <w:lang w:val="ru-RU"/>
        </w:rPr>
        <w:t xml:space="preserve"> </w:t>
      </w:r>
      <w:proofErr w:type="spellStart"/>
      <w:r w:rsidRPr="004441CD">
        <w:rPr>
          <w:b w:val="0"/>
          <w:lang w:val="ru-RU"/>
        </w:rPr>
        <w:t>кваліфікації</w:t>
      </w:r>
      <w:proofErr w:type="spellEnd"/>
      <w:r w:rsidRPr="004441CD">
        <w:rPr>
          <w:b w:val="0"/>
          <w:lang w:val="ru-RU"/>
        </w:rPr>
        <w:t xml:space="preserve"> </w:t>
      </w:r>
      <w:proofErr w:type="spellStart"/>
      <w:r w:rsidRPr="004441CD">
        <w:rPr>
          <w:b w:val="0"/>
          <w:lang w:val="ru-RU"/>
        </w:rPr>
        <w:t>викладачів</w:t>
      </w:r>
      <w:proofErr w:type="spellEnd"/>
      <w:r w:rsidRPr="004441CD">
        <w:rPr>
          <w:b w:val="0"/>
          <w:lang w:val="ru-RU"/>
        </w:rPr>
        <w:t xml:space="preserve">, </w:t>
      </w:r>
      <w:proofErr w:type="spellStart"/>
      <w:r w:rsidRPr="004441CD">
        <w:rPr>
          <w:b w:val="0"/>
          <w:lang w:val="ru-RU"/>
        </w:rPr>
        <w:t>створення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язбережного</w:t>
      </w:r>
      <w:proofErr w:type="spellEnd"/>
      <w:r w:rsidRPr="004441CD">
        <w:rPr>
          <w:b w:val="0"/>
          <w:lang w:val="ru-RU"/>
        </w:rPr>
        <w:t xml:space="preserve"> </w:t>
      </w:r>
      <w:proofErr w:type="spellStart"/>
      <w:r w:rsidRPr="004441CD">
        <w:rPr>
          <w:b w:val="0"/>
          <w:lang w:val="ru-RU"/>
        </w:rPr>
        <w:t>середовища</w:t>
      </w:r>
      <w:proofErr w:type="spellEnd"/>
      <w:r w:rsidRPr="004441CD">
        <w:rPr>
          <w:b w:val="0"/>
          <w:lang w:val="ru-RU"/>
        </w:rPr>
        <w:t xml:space="preserve"> </w:t>
      </w:r>
      <w:proofErr w:type="gramStart"/>
      <w:r w:rsidRPr="004441CD">
        <w:rPr>
          <w:b w:val="0"/>
          <w:lang w:val="ru-RU"/>
        </w:rPr>
        <w:t>у закладах</w:t>
      </w:r>
      <w:proofErr w:type="gram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w:t>
      </w:r>
      <w:proofErr w:type="spellStart"/>
      <w:r w:rsidRPr="004441CD">
        <w:rPr>
          <w:b w:val="0"/>
          <w:lang w:val="ru-RU"/>
        </w:rPr>
        <w:t>інтеграція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язбережувальних</w:t>
      </w:r>
      <w:proofErr w:type="spellEnd"/>
      <w:r w:rsidRPr="004441CD">
        <w:rPr>
          <w:b w:val="0"/>
          <w:lang w:val="ru-RU"/>
        </w:rPr>
        <w:t xml:space="preserve"> </w:t>
      </w:r>
      <w:proofErr w:type="spellStart"/>
      <w:r w:rsidRPr="004441CD">
        <w:rPr>
          <w:b w:val="0"/>
          <w:lang w:val="ru-RU"/>
        </w:rPr>
        <w:t>технологій</w:t>
      </w:r>
      <w:proofErr w:type="spellEnd"/>
      <w:r w:rsidRPr="004441CD">
        <w:rPr>
          <w:b w:val="0"/>
          <w:lang w:val="ru-RU"/>
        </w:rPr>
        <w:t xml:space="preserve"> у </w:t>
      </w:r>
      <w:proofErr w:type="spellStart"/>
      <w:r w:rsidRPr="004441CD">
        <w:rPr>
          <w:b w:val="0"/>
          <w:lang w:val="ru-RU"/>
        </w:rPr>
        <w:t>навчальний</w:t>
      </w:r>
      <w:proofErr w:type="spellEnd"/>
      <w:r w:rsidRPr="004441CD">
        <w:rPr>
          <w:b w:val="0"/>
          <w:lang w:val="ru-RU"/>
        </w:rPr>
        <w:t xml:space="preserve"> </w:t>
      </w:r>
      <w:proofErr w:type="spellStart"/>
      <w:r w:rsidRPr="004441CD">
        <w:rPr>
          <w:b w:val="0"/>
          <w:lang w:val="ru-RU"/>
        </w:rPr>
        <w:t>процес</w:t>
      </w:r>
      <w:proofErr w:type="spellEnd"/>
      <w:r w:rsidRPr="004441CD">
        <w:rPr>
          <w:b w:val="0"/>
          <w:lang w:val="ru-RU"/>
        </w:rPr>
        <w:t xml:space="preserve"> та </w:t>
      </w:r>
      <w:proofErr w:type="spellStart"/>
      <w:r w:rsidRPr="004441CD">
        <w:rPr>
          <w:b w:val="0"/>
          <w:lang w:val="ru-RU"/>
        </w:rPr>
        <w:t>впровадження</w:t>
      </w:r>
      <w:proofErr w:type="spellEnd"/>
      <w:r w:rsidRPr="004441CD">
        <w:rPr>
          <w:b w:val="0"/>
          <w:lang w:val="ru-RU"/>
        </w:rPr>
        <w:t xml:space="preserve"> </w:t>
      </w:r>
      <w:proofErr w:type="spellStart"/>
      <w:r w:rsidRPr="004441CD">
        <w:rPr>
          <w:b w:val="0"/>
          <w:lang w:val="ru-RU"/>
        </w:rPr>
        <w:t>програм</w:t>
      </w:r>
      <w:proofErr w:type="spellEnd"/>
      <w:r w:rsidRPr="004441CD">
        <w:rPr>
          <w:b w:val="0"/>
          <w:lang w:val="ru-RU"/>
        </w:rPr>
        <w:t xml:space="preserve"> </w:t>
      </w:r>
      <w:proofErr w:type="spellStart"/>
      <w:r w:rsidRPr="004441CD">
        <w:rPr>
          <w:b w:val="0"/>
          <w:lang w:val="ru-RU"/>
        </w:rPr>
        <w:t>психологічної</w:t>
      </w:r>
      <w:proofErr w:type="spellEnd"/>
      <w:r w:rsidRPr="004441CD">
        <w:rPr>
          <w:b w:val="0"/>
          <w:lang w:val="ru-RU"/>
        </w:rPr>
        <w:t xml:space="preserve"> </w:t>
      </w:r>
      <w:proofErr w:type="spellStart"/>
      <w:r w:rsidRPr="004441CD">
        <w:rPr>
          <w:b w:val="0"/>
          <w:lang w:val="ru-RU"/>
        </w:rPr>
        <w:t>корекції</w:t>
      </w:r>
      <w:proofErr w:type="spellEnd"/>
      <w:r w:rsidRPr="004441CD">
        <w:rPr>
          <w:b w:val="0"/>
          <w:lang w:val="ru-RU"/>
        </w:rPr>
        <w:t xml:space="preserve"> </w:t>
      </w:r>
      <w:proofErr w:type="spellStart"/>
      <w:r w:rsidRPr="004441CD">
        <w:rPr>
          <w:b w:val="0"/>
          <w:lang w:val="ru-RU"/>
        </w:rPr>
        <w:t>сприятимуть</w:t>
      </w:r>
      <w:proofErr w:type="spellEnd"/>
      <w:r w:rsidRPr="004441CD">
        <w:rPr>
          <w:b w:val="0"/>
          <w:lang w:val="ru-RU"/>
        </w:rPr>
        <w:t xml:space="preserve"> </w:t>
      </w:r>
      <w:proofErr w:type="spellStart"/>
      <w:r w:rsidRPr="004441CD">
        <w:rPr>
          <w:b w:val="0"/>
          <w:lang w:val="ru-RU"/>
        </w:rPr>
        <w:t>формуванню</w:t>
      </w:r>
      <w:proofErr w:type="spellEnd"/>
      <w:r w:rsidRPr="004441CD">
        <w:rPr>
          <w:b w:val="0"/>
          <w:lang w:val="ru-RU"/>
        </w:rPr>
        <w:t xml:space="preserve"> у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усвідомленої</w:t>
      </w:r>
      <w:proofErr w:type="spellEnd"/>
      <w:r w:rsidRPr="004441CD">
        <w:rPr>
          <w:b w:val="0"/>
          <w:lang w:val="ru-RU"/>
        </w:rPr>
        <w:t xml:space="preserve"> </w:t>
      </w:r>
      <w:proofErr w:type="spellStart"/>
      <w:r w:rsidRPr="004441CD">
        <w:rPr>
          <w:b w:val="0"/>
          <w:lang w:val="ru-RU"/>
        </w:rPr>
        <w:t>мотивації</w:t>
      </w:r>
      <w:proofErr w:type="spellEnd"/>
      <w:r w:rsidRPr="004441CD">
        <w:rPr>
          <w:b w:val="0"/>
          <w:lang w:val="ru-RU"/>
        </w:rPr>
        <w:t xml:space="preserve"> до </w:t>
      </w:r>
      <w:proofErr w:type="spellStart"/>
      <w:r w:rsidRPr="004441CD">
        <w:rPr>
          <w:b w:val="0"/>
          <w:lang w:val="ru-RU"/>
        </w:rPr>
        <w:t>ведення</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у свою </w:t>
      </w:r>
      <w:proofErr w:type="spellStart"/>
      <w:r w:rsidRPr="004441CD">
        <w:rPr>
          <w:b w:val="0"/>
          <w:lang w:val="ru-RU"/>
        </w:rPr>
        <w:t>чергу</w:t>
      </w:r>
      <w:proofErr w:type="spellEnd"/>
      <w:r w:rsidRPr="004441CD">
        <w:rPr>
          <w:b w:val="0"/>
          <w:lang w:val="ru-RU"/>
        </w:rPr>
        <w:t xml:space="preserve">, позитивно </w:t>
      </w:r>
      <w:proofErr w:type="spellStart"/>
      <w:r w:rsidRPr="004441CD">
        <w:rPr>
          <w:b w:val="0"/>
          <w:lang w:val="ru-RU"/>
        </w:rPr>
        <w:t>вплине</w:t>
      </w:r>
      <w:proofErr w:type="spellEnd"/>
      <w:r w:rsidRPr="004441CD">
        <w:rPr>
          <w:b w:val="0"/>
          <w:lang w:val="ru-RU"/>
        </w:rPr>
        <w:t xml:space="preserve"> на </w:t>
      </w:r>
      <w:proofErr w:type="spellStart"/>
      <w:r w:rsidRPr="004441CD">
        <w:rPr>
          <w:b w:val="0"/>
          <w:lang w:val="ru-RU"/>
        </w:rPr>
        <w:t>їхній</w:t>
      </w:r>
      <w:proofErr w:type="spellEnd"/>
      <w:r w:rsidRPr="004441CD">
        <w:rPr>
          <w:b w:val="0"/>
          <w:lang w:val="ru-RU"/>
        </w:rPr>
        <w:t xml:space="preserve"> </w:t>
      </w:r>
      <w:proofErr w:type="spellStart"/>
      <w:r w:rsidRPr="004441CD">
        <w:rPr>
          <w:b w:val="0"/>
          <w:lang w:val="ru-RU"/>
        </w:rPr>
        <w:t>професійний</w:t>
      </w:r>
      <w:proofErr w:type="spellEnd"/>
      <w:r w:rsidRPr="004441CD">
        <w:rPr>
          <w:b w:val="0"/>
          <w:lang w:val="ru-RU"/>
        </w:rPr>
        <w:t xml:space="preserve"> і </w:t>
      </w:r>
      <w:proofErr w:type="spellStart"/>
      <w:r w:rsidRPr="004441CD">
        <w:rPr>
          <w:b w:val="0"/>
          <w:lang w:val="ru-RU"/>
        </w:rPr>
        <w:t>особистісний</w:t>
      </w:r>
      <w:proofErr w:type="spellEnd"/>
      <w:r w:rsidRPr="004441CD">
        <w:rPr>
          <w:b w:val="0"/>
          <w:lang w:val="ru-RU"/>
        </w:rPr>
        <w:t xml:space="preserve"> </w:t>
      </w:r>
      <w:proofErr w:type="spellStart"/>
      <w:r w:rsidRPr="004441CD">
        <w:rPr>
          <w:b w:val="0"/>
          <w:lang w:val="ru-RU"/>
        </w:rPr>
        <w:t>розвиток</w:t>
      </w:r>
      <w:proofErr w:type="spellEnd"/>
      <w:r w:rsidRPr="004441CD">
        <w:rPr>
          <w:b w:val="0"/>
          <w:lang w:val="ru-RU"/>
        </w:rPr>
        <w:t xml:space="preserve"> [14].</w:t>
      </w:r>
    </w:p>
    <w:p w14:paraId="1A0DB17B" w14:textId="5D25B670" w:rsidR="00636E31" w:rsidRDefault="00E057D8" w:rsidP="00D861CC">
      <w:pPr>
        <w:pStyle w:val="af1"/>
        <w:spacing w:line="240" w:lineRule="auto"/>
        <w:ind w:firstLine="709"/>
        <w:contextualSpacing/>
        <w:jc w:val="both"/>
        <w:rPr>
          <w:b w:val="0"/>
          <w:lang w:val="ru-RU"/>
        </w:rPr>
      </w:pPr>
      <w:proofErr w:type="spellStart"/>
      <w:r w:rsidRPr="00E057D8">
        <w:rPr>
          <w:b w:val="0"/>
          <w:lang w:val="ru-RU"/>
        </w:rPr>
        <w:t>Корекція</w:t>
      </w:r>
      <w:proofErr w:type="spellEnd"/>
      <w:r w:rsidRPr="00E057D8">
        <w:rPr>
          <w:b w:val="0"/>
          <w:lang w:val="ru-RU"/>
        </w:rPr>
        <w:t xml:space="preserve"> </w:t>
      </w:r>
      <w:proofErr w:type="spellStart"/>
      <w:r w:rsidRPr="00E057D8">
        <w:rPr>
          <w:b w:val="0"/>
          <w:lang w:val="ru-RU"/>
        </w:rPr>
        <w:t>прихильності</w:t>
      </w:r>
      <w:proofErr w:type="spellEnd"/>
      <w:r w:rsidRPr="00E057D8">
        <w:rPr>
          <w:b w:val="0"/>
          <w:lang w:val="ru-RU"/>
        </w:rPr>
        <w:t xml:space="preserve"> </w:t>
      </w:r>
      <w:proofErr w:type="spellStart"/>
      <w:r w:rsidRPr="00E057D8">
        <w:rPr>
          <w:b w:val="0"/>
          <w:lang w:val="ru-RU"/>
        </w:rPr>
        <w:t>здобувачів</w:t>
      </w:r>
      <w:proofErr w:type="spellEnd"/>
      <w:r w:rsidRPr="00E057D8">
        <w:rPr>
          <w:b w:val="0"/>
          <w:lang w:val="ru-RU"/>
        </w:rPr>
        <w:t xml:space="preserve"> </w:t>
      </w:r>
      <w:proofErr w:type="spellStart"/>
      <w:r w:rsidRPr="00E057D8">
        <w:rPr>
          <w:b w:val="0"/>
          <w:lang w:val="ru-RU"/>
        </w:rPr>
        <w:t>вищої</w:t>
      </w:r>
      <w:proofErr w:type="spellEnd"/>
      <w:r w:rsidRPr="00E057D8">
        <w:rPr>
          <w:b w:val="0"/>
          <w:lang w:val="ru-RU"/>
        </w:rPr>
        <w:t xml:space="preserve"> </w:t>
      </w:r>
      <w:proofErr w:type="spellStart"/>
      <w:r w:rsidRPr="00E057D8">
        <w:rPr>
          <w:b w:val="0"/>
          <w:lang w:val="ru-RU"/>
        </w:rPr>
        <w:t>освіти</w:t>
      </w:r>
      <w:proofErr w:type="spellEnd"/>
      <w:r w:rsidRPr="00E057D8">
        <w:rPr>
          <w:b w:val="0"/>
          <w:lang w:val="ru-RU"/>
        </w:rPr>
        <w:t xml:space="preserve"> до здорового способу </w:t>
      </w:r>
      <w:proofErr w:type="spellStart"/>
      <w:r w:rsidRPr="00E057D8">
        <w:rPr>
          <w:b w:val="0"/>
          <w:lang w:val="ru-RU"/>
        </w:rPr>
        <w:t>життя</w:t>
      </w:r>
      <w:proofErr w:type="spellEnd"/>
      <w:r w:rsidRPr="00E057D8">
        <w:rPr>
          <w:b w:val="0"/>
          <w:lang w:val="ru-RU"/>
        </w:rPr>
        <w:t xml:space="preserve"> </w:t>
      </w:r>
      <w:proofErr w:type="spellStart"/>
      <w:r w:rsidRPr="00E057D8">
        <w:rPr>
          <w:b w:val="0"/>
          <w:lang w:val="ru-RU"/>
        </w:rPr>
        <w:t>передбачає</w:t>
      </w:r>
      <w:proofErr w:type="spellEnd"/>
      <w:r w:rsidRPr="00E057D8">
        <w:rPr>
          <w:b w:val="0"/>
          <w:lang w:val="ru-RU"/>
        </w:rPr>
        <w:t xml:space="preserve"> </w:t>
      </w:r>
      <w:proofErr w:type="spellStart"/>
      <w:r w:rsidRPr="00E057D8">
        <w:rPr>
          <w:b w:val="0"/>
          <w:lang w:val="ru-RU"/>
        </w:rPr>
        <w:t>застосування</w:t>
      </w:r>
      <w:proofErr w:type="spellEnd"/>
      <w:r w:rsidRPr="00E057D8">
        <w:rPr>
          <w:b w:val="0"/>
          <w:lang w:val="ru-RU"/>
        </w:rPr>
        <w:t xml:space="preserve"> комплексу </w:t>
      </w:r>
      <w:proofErr w:type="spellStart"/>
      <w:r w:rsidRPr="00E057D8">
        <w:rPr>
          <w:b w:val="0"/>
          <w:lang w:val="ru-RU"/>
        </w:rPr>
        <w:t>взаємопов</w:t>
      </w:r>
      <w:r w:rsidR="00345796">
        <w:rPr>
          <w:b w:val="0"/>
          <w:lang w:val="ru-RU"/>
        </w:rPr>
        <w:t>’</w:t>
      </w:r>
      <w:r w:rsidRPr="00E057D8">
        <w:rPr>
          <w:b w:val="0"/>
          <w:lang w:val="ru-RU"/>
        </w:rPr>
        <w:t>язаних</w:t>
      </w:r>
      <w:proofErr w:type="spellEnd"/>
      <w:r w:rsidRPr="00E057D8">
        <w:rPr>
          <w:b w:val="0"/>
          <w:lang w:val="ru-RU"/>
        </w:rPr>
        <w:t xml:space="preserve"> </w:t>
      </w:r>
      <w:proofErr w:type="spellStart"/>
      <w:r w:rsidRPr="00E057D8">
        <w:rPr>
          <w:b w:val="0"/>
          <w:lang w:val="ru-RU"/>
        </w:rPr>
        <w:t>методів</w:t>
      </w:r>
      <w:proofErr w:type="spellEnd"/>
      <w:r w:rsidRPr="00E057D8">
        <w:rPr>
          <w:b w:val="0"/>
          <w:lang w:val="ru-RU"/>
        </w:rPr>
        <w:t xml:space="preserve">, </w:t>
      </w:r>
      <w:proofErr w:type="spellStart"/>
      <w:r w:rsidRPr="00E057D8">
        <w:rPr>
          <w:b w:val="0"/>
          <w:lang w:val="ru-RU"/>
        </w:rPr>
        <w:t>спрямованих</w:t>
      </w:r>
      <w:proofErr w:type="spellEnd"/>
      <w:r w:rsidRPr="00E057D8">
        <w:rPr>
          <w:b w:val="0"/>
          <w:lang w:val="ru-RU"/>
        </w:rPr>
        <w:t xml:space="preserve"> на </w:t>
      </w:r>
      <w:proofErr w:type="spellStart"/>
      <w:r w:rsidRPr="00E057D8">
        <w:rPr>
          <w:b w:val="0"/>
          <w:lang w:val="ru-RU"/>
        </w:rPr>
        <w:t>формування</w:t>
      </w:r>
      <w:proofErr w:type="spellEnd"/>
      <w:r w:rsidRPr="00E057D8">
        <w:rPr>
          <w:b w:val="0"/>
          <w:lang w:val="ru-RU"/>
        </w:rPr>
        <w:t xml:space="preserve"> </w:t>
      </w:r>
      <w:proofErr w:type="spellStart"/>
      <w:r w:rsidRPr="00E057D8">
        <w:rPr>
          <w:b w:val="0"/>
          <w:lang w:val="ru-RU"/>
        </w:rPr>
        <w:t>мотивації</w:t>
      </w:r>
      <w:proofErr w:type="spellEnd"/>
      <w:r w:rsidRPr="00E057D8">
        <w:rPr>
          <w:b w:val="0"/>
          <w:lang w:val="ru-RU"/>
        </w:rPr>
        <w:t xml:space="preserve"> до </w:t>
      </w:r>
      <w:proofErr w:type="spellStart"/>
      <w:r w:rsidRPr="00E057D8">
        <w:rPr>
          <w:b w:val="0"/>
          <w:lang w:val="ru-RU"/>
        </w:rPr>
        <w:t>оздоровчої</w:t>
      </w:r>
      <w:proofErr w:type="spellEnd"/>
      <w:r w:rsidRPr="00E057D8">
        <w:rPr>
          <w:b w:val="0"/>
          <w:lang w:val="ru-RU"/>
        </w:rPr>
        <w:t xml:space="preserve"> </w:t>
      </w:r>
      <w:proofErr w:type="spellStart"/>
      <w:r w:rsidRPr="00E057D8">
        <w:rPr>
          <w:b w:val="0"/>
          <w:lang w:val="ru-RU"/>
        </w:rPr>
        <w:t>діяльності</w:t>
      </w:r>
      <w:proofErr w:type="spellEnd"/>
      <w:r w:rsidRPr="00E057D8">
        <w:rPr>
          <w:b w:val="0"/>
          <w:lang w:val="ru-RU"/>
        </w:rPr>
        <w:t xml:space="preserve">, </w:t>
      </w:r>
      <w:proofErr w:type="spellStart"/>
      <w:r w:rsidRPr="00E057D8">
        <w:rPr>
          <w:b w:val="0"/>
          <w:lang w:val="ru-RU"/>
        </w:rPr>
        <w:t>коригування</w:t>
      </w:r>
      <w:proofErr w:type="spellEnd"/>
      <w:r w:rsidRPr="00E057D8">
        <w:rPr>
          <w:b w:val="0"/>
          <w:lang w:val="ru-RU"/>
        </w:rPr>
        <w:t xml:space="preserve"> </w:t>
      </w:r>
      <w:proofErr w:type="spellStart"/>
      <w:r w:rsidRPr="00E057D8">
        <w:rPr>
          <w:b w:val="0"/>
          <w:lang w:val="ru-RU"/>
        </w:rPr>
        <w:t>ставлення</w:t>
      </w:r>
      <w:proofErr w:type="spellEnd"/>
      <w:r w:rsidRPr="00E057D8">
        <w:rPr>
          <w:b w:val="0"/>
          <w:lang w:val="ru-RU"/>
        </w:rPr>
        <w:t xml:space="preserve"> до </w:t>
      </w:r>
      <w:proofErr w:type="spellStart"/>
      <w:r w:rsidRPr="00E057D8">
        <w:rPr>
          <w:b w:val="0"/>
          <w:lang w:val="ru-RU"/>
        </w:rPr>
        <w:t>власного</w:t>
      </w:r>
      <w:proofErr w:type="spellEnd"/>
      <w:r w:rsidRPr="00E057D8">
        <w:rPr>
          <w:b w:val="0"/>
          <w:lang w:val="ru-RU"/>
        </w:rPr>
        <w:t xml:space="preserve"> </w:t>
      </w:r>
      <w:proofErr w:type="spellStart"/>
      <w:r w:rsidRPr="00E057D8">
        <w:rPr>
          <w:b w:val="0"/>
          <w:lang w:val="ru-RU"/>
        </w:rPr>
        <w:t>здоров</w:t>
      </w:r>
      <w:r w:rsidR="00345796">
        <w:rPr>
          <w:b w:val="0"/>
          <w:lang w:val="ru-RU"/>
        </w:rPr>
        <w:t>’</w:t>
      </w:r>
      <w:r w:rsidRPr="00E057D8">
        <w:rPr>
          <w:b w:val="0"/>
          <w:lang w:val="ru-RU"/>
        </w:rPr>
        <w:t>я</w:t>
      </w:r>
      <w:proofErr w:type="spellEnd"/>
      <w:r w:rsidRPr="00E057D8">
        <w:rPr>
          <w:b w:val="0"/>
          <w:lang w:val="ru-RU"/>
        </w:rPr>
        <w:t xml:space="preserve"> та </w:t>
      </w:r>
      <w:proofErr w:type="spellStart"/>
      <w:r w:rsidRPr="00E057D8">
        <w:rPr>
          <w:b w:val="0"/>
          <w:lang w:val="ru-RU"/>
        </w:rPr>
        <w:t>розвиток</w:t>
      </w:r>
      <w:proofErr w:type="spellEnd"/>
      <w:r w:rsidRPr="00E057D8">
        <w:rPr>
          <w:b w:val="0"/>
          <w:lang w:val="ru-RU"/>
        </w:rPr>
        <w:t xml:space="preserve"> </w:t>
      </w:r>
      <w:proofErr w:type="spellStart"/>
      <w:r w:rsidRPr="00E057D8">
        <w:rPr>
          <w:b w:val="0"/>
          <w:lang w:val="ru-RU"/>
        </w:rPr>
        <w:t>відповідних</w:t>
      </w:r>
      <w:proofErr w:type="spellEnd"/>
      <w:r w:rsidRPr="00E057D8">
        <w:rPr>
          <w:b w:val="0"/>
          <w:lang w:val="ru-RU"/>
        </w:rPr>
        <w:t xml:space="preserve"> </w:t>
      </w:r>
      <w:proofErr w:type="spellStart"/>
      <w:r w:rsidRPr="00E057D8">
        <w:rPr>
          <w:b w:val="0"/>
          <w:lang w:val="ru-RU"/>
        </w:rPr>
        <w:t>практичних</w:t>
      </w:r>
      <w:proofErr w:type="spellEnd"/>
      <w:r w:rsidRPr="00E057D8">
        <w:rPr>
          <w:b w:val="0"/>
          <w:lang w:val="ru-RU"/>
        </w:rPr>
        <w:t xml:space="preserve"> </w:t>
      </w:r>
      <w:proofErr w:type="spellStart"/>
      <w:r w:rsidRPr="00E057D8">
        <w:rPr>
          <w:b w:val="0"/>
          <w:lang w:val="ru-RU"/>
        </w:rPr>
        <w:t>навичок</w:t>
      </w:r>
      <w:proofErr w:type="spellEnd"/>
      <w:r w:rsidRPr="00E057D8">
        <w:rPr>
          <w:b w:val="0"/>
          <w:lang w:val="ru-RU"/>
        </w:rPr>
        <w:t xml:space="preserve">. При </w:t>
      </w:r>
      <w:proofErr w:type="spellStart"/>
      <w:r w:rsidRPr="00E057D8">
        <w:rPr>
          <w:b w:val="0"/>
          <w:lang w:val="ru-RU"/>
        </w:rPr>
        <w:t>цьому</w:t>
      </w:r>
      <w:proofErr w:type="spellEnd"/>
      <w:r w:rsidRPr="00E057D8">
        <w:rPr>
          <w:b w:val="0"/>
          <w:lang w:val="ru-RU"/>
        </w:rPr>
        <w:t xml:space="preserve"> </w:t>
      </w:r>
      <w:proofErr w:type="spellStart"/>
      <w:r w:rsidRPr="00E057D8">
        <w:rPr>
          <w:b w:val="0"/>
          <w:lang w:val="ru-RU"/>
        </w:rPr>
        <w:t>важливо</w:t>
      </w:r>
      <w:proofErr w:type="spellEnd"/>
      <w:r w:rsidRPr="00E057D8">
        <w:rPr>
          <w:b w:val="0"/>
          <w:lang w:val="ru-RU"/>
        </w:rPr>
        <w:t xml:space="preserve"> </w:t>
      </w:r>
      <w:proofErr w:type="spellStart"/>
      <w:r w:rsidRPr="00E057D8">
        <w:rPr>
          <w:b w:val="0"/>
          <w:lang w:val="ru-RU"/>
        </w:rPr>
        <w:t>брати</w:t>
      </w:r>
      <w:proofErr w:type="spellEnd"/>
      <w:r w:rsidRPr="00E057D8">
        <w:rPr>
          <w:b w:val="0"/>
          <w:lang w:val="ru-RU"/>
        </w:rPr>
        <w:t xml:space="preserve"> до </w:t>
      </w:r>
      <w:proofErr w:type="spellStart"/>
      <w:r w:rsidRPr="00E057D8">
        <w:rPr>
          <w:b w:val="0"/>
          <w:lang w:val="ru-RU"/>
        </w:rPr>
        <w:t>уваги</w:t>
      </w:r>
      <w:proofErr w:type="spellEnd"/>
      <w:r w:rsidRPr="00E057D8">
        <w:rPr>
          <w:b w:val="0"/>
          <w:lang w:val="ru-RU"/>
        </w:rPr>
        <w:t xml:space="preserve"> три </w:t>
      </w:r>
      <w:proofErr w:type="spellStart"/>
      <w:r w:rsidRPr="00E057D8">
        <w:rPr>
          <w:b w:val="0"/>
          <w:lang w:val="ru-RU"/>
        </w:rPr>
        <w:t>основні</w:t>
      </w:r>
      <w:proofErr w:type="spellEnd"/>
      <w:r w:rsidRPr="00E057D8">
        <w:rPr>
          <w:b w:val="0"/>
          <w:lang w:val="ru-RU"/>
        </w:rPr>
        <w:t xml:space="preserve"> </w:t>
      </w:r>
      <w:proofErr w:type="spellStart"/>
      <w:r w:rsidRPr="00E057D8">
        <w:rPr>
          <w:b w:val="0"/>
          <w:lang w:val="ru-RU"/>
        </w:rPr>
        <w:t>рівні</w:t>
      </w:r>
      <w:proofErr w:type="spellEnd"/>
      <w:r w:rsidRPr="00E057D8">
        <w:rPr>
          <w:b w:val="0"/>
          <w:lang w:val="ru-RU"/>
        </w:rPr>
        <w:t xml:space="preserve"> </w:t>
      </w:r>
      <w:proofErr w:type="spellStart"/>
      <w:r w:rsidRPr="00E057D8">
        <w:rPr>
          <w:b w:val="0"/>
          <w:lang w:val="ru-RU"/>
        </w:rPr>
        <w:t>впливу</w:t>
      </w:r>
      <w:proofErr w:type="spellEnd"/>
      <w:r w:rsidRPr="00E057D8">
        <w:rPr>
          <w:b w:val="0"/>
          <w:lang w:val="ru-RU"/>
        </w:rPr>
        <w:t xml:space="preserve">: </w:t>
      </w:r>
      <w:proofErr w:type="spellStart"/>
      <w:r w:rsidRPr="00E057D8">
        <w:rPr>
          <w:b w:val="0"/>
          <w:lang w:val="ru-RU"/>
        </w:rPr>
        <w:t>когнітивний</w:t>
      </w:r>
      <w:proofErr w:type="spellEnd"/>
      <w:r w:rsidRPr="00E057D8">
        <w:rPr>
          <w:b w:val="0"/>
          <w:lang w:val="ru-RU"/>
        </w:rPr>
        <w:t xml:space="preserve">, </w:t>
      </w:r>
      <w:proofErr w:type="spellStart"/>
      <w:r w:rsidRPr="00E057D8">
        <w:rPr>
          <w:b w:val="0"/>
          <w:lang w:val="ru-RU"/>
        </w:rPr>
        <w:t>емоційний</w:t>
      </w:r>
      <w:proofErr w:type="spellEnd"/>
      <w:r w:rsidRPr="00E057D8">
        <w:rPr>
          <w:b w:val="0"/>
          <w:lang w:val="ru-RU"/>
        </w:rPr>
        <w:t xml:space="preserve"> та </w:t>
      </w:r>
      <w:proofErr w:type="spellStart"/>
      <w:r w:rsidRPr="00E057D8">
        <w:rPr>
          <w:b w:val="0"/>
          <w:lang w:val="ru-RU"/>
        </w:rPr>
        <w:t>поведінковий</w:t>
      </w:r>
      <w:proofErr w:type="spellEnd"/>
      <w:r w:rsidRPr="00E057D8">
        <w:rPr>
          <w:b w:val="0"/>
          <w:lang w:val="ru-RU"/>
        </w:rPr>
        <w:t xml:space="preserve">. </w:t>
      </w:r>
    </w:p>
    <w:p w14:paraId="70A56D5E" w14:textId="062023E5" w:rsidR="00E057D8" w:rsidRPr="00E057D8" w:rsidRDefault="00E057D8" w:rsidP="00D861CC">
      <w:pPr>
        <w:pStyle w:val="af1"/>
        <w:spacing w:line="240" w:lineRule="auto"/>
        <w:ind w:firstLine="709"/>
        <w:contextualSpacing/>
        <w:jc w:val="both"/>
        <w:rPr>
          <w:b w:val="0"/>
          <w:lang w:val="ru-RU"/>
        </w:rPr>
      </w:pPr>
      <w:proofErr w:type="spellStart"/>
      <w:r w:rsidRPr="00E057D8">
        <w:rPr>
          <w:b w:val="0"/>
          <w:lang w:val="ru-RU"/>
        </w:rPr>
        <w:t>Саме</w:t>
      </w:r>
      <w:proofErr w:type="spellEnd"/>
      <w:r w:rsidRPr="00E057D8">
        <w:rPr>
          <w:b w:val="0"/>
          <w:lang w:val="ru-RU"/>
        </w:rPr>
        <w:t xml:space="preserve"> </w:t>
      </w:r>
      <w:proofErr w:type="spellStart"/>
      <w:r w:rsidRPr="00E057D8">
        <w:rPr>
          <w:b w:val="0"/>
          <w:lang w:val="ru-RU"/>
        </w:rPr>
        <w:t>комплексний</w:t>
      </w:r>
      <w:proofErr w:type="spellEnd"/>
      <w:r w:rsidRPr="00E057D8">
        <w:rPr>
          <w:b w:val="0"/>
          <w:lang w:val="ru-RU"/>
        </w:rPr>
        <w:t xml:space="preserve"> </w:t>
      </w:r>
      <w:proofErr w:type="spellStart"/>
      <w:r w:rsidRPr="00E057D8">
        <w:rPr>
          <w:b w:val="0"/>
          <w:lang w:val="ru-RU"/>
        </w:rPr>
        <w:t>підхід</w:t>
      </w:r>
      <w:proofErr w:type="spellEnd"/>
      <w:r w:rsidRPr="00E057D8">
        <w:rPr>
          <w:b w:val="0"/>
          <w:lang w:val="ru-RU"/>
        </w:rPr>
        <w:t xml:space="preserve"> </w:t>
      </w:r>
      <w:proofErr w:type="spellStart"/>
      <w:r w:rsidRPr="00E057D8">
        <w:rPr>
          <w:b w:val="0"/>
          <w:lang w:val="ru-RU"/>
        </w:rPr>
        <w:t>дає</w:t>
      </w:r>
      <w:proofErr w:type="spellEnd"/>
      <w:r w:rsidRPr="00E057D8">
        <w:rPr>
          <w:b w:val="0"/>
          <w:lang w:val="ru-RU"/>
        </w:rPr>
        <w:t xml:space="preserve"> </w:t>
      </w:r>
      <w:proofErr w:type="spellStart"/>
      <w:r w:rsidRPr="00E057D8">
        <w:rPr>
          <w:b w:val="0"/>
          <w:lang w:val="ru-RU"/>
        </w:rPr>
        <w:t>змогу</w:t>
      </w:r>
      <w:proofErr w:type="spellEnd"/>
      <w:r w:rsidRPr="00E057D8">
        <w:rPr>
          <w:b w:val="0"/>
          <w:lang w:val="ru-RU"/>
        </w:rPr>
        <w:t xml:space="preserve"> </w:t>
      </w:r>
      <w:proofErr w:type="spellStart"/>
      <w:r w:rsidRPr="00E057D8">
        <w:rPr>
          <w:b w:val="0"/>
          <w:lang w:val="ru-RU"/>
        </w:rPr>
        <w:t>забезпечити</w:t>
      </w:r>
      <w:proofErr w:type="spellEnd"/>
      <w:r w:rsidRPr="00E057D8">
        <w:rPr>
          <w:b w:val="0"/>
          <w:lang w:val="ru-RU"/>
        </w:rPr>
        <w:t xml:space="preserve"> </w:t>
      </w:r>
      <w:proofErr w:type="spellStart"/>
      <w:r w:rsidRPr="00E057D8">
        <w:rPr>
          <w:b w:val="0"/>
          <w:lang w:val="ru-RU"/>
        </w:rPr>
        <w:t>глибоке</w:t>
      </w:r>
      <w:proofErr w:type="spellEnd"/>
      <w:r w:rsidRPr="00E057D8">
        <w:rPr>
          <w:b w:val="0"/>
          <w:lang w:val="ru-RU"/>
        </w:rPr>
        <w:t xml:space="preserve"> й </w:t>
      </w:r>
      <w:proofErr w:type="spellStart"/>
      <w:r w:rsidRPr="00E057D8">
        <w:rPr>
          <w:b w:val="0"/>
          <w:lang w:val="ru-RU"/>
        </w:rPr>
        <w:t>тривале</w:t>
      </w:r>
      <w:proofErr w:type="spellEnd"/>
      <w:r w:rsidRPr="00E057D8">
        <w:rPr>
          <w:b w:val="0"/>
          <w:lang w:val="ru-RU"/>
        </w:rPr>
        <w:t xml:space="preserve"> </w:t>
      </w:r>
      <w:proofErr w:type="spellStart"/>
      <w:r w:rsidRPr="00E057D8">
        <w:rPr>
          <w:b w:val="0"/>
          <w:lang w:val="ru-RU"/>
        </w:rPr>
        <w:t>засвоєння</w:t>
      </w:r>
      <w:proofErr w:type="spellEnd"/>
      <w:r w:rsidRPr="00E057D8">
        <w:rPr>
          <w:b w:val="0"/>
          <w:lang w:val="ru-RU"/>
        </w:rPr>
        <w:t xml:space="preserve"> </w:t>
      </w:r>
      <w:proofErr w:type="spellStart"/>
      <w:r w:rsidRPr="00E057D8">
        <w:rPr>
          <w:b w:val="0"/>
          <w:lang w:val="ru-RU"/>
        </w:rPr>
        <w:t>позитивних</w:t>
      </w:r>
      <w:proofErr w:type="spellEnd"/>
      <w:r w:rsidRPr="00E057D8">
        <w:rPr>
          <w:b w:val="0"/>
          <w:lang w:val="ru-RU"/>
        </w:rPr>
        <w:t xml:space="preserve"> </w:t>
      </w:r>
      <w:proofErr w:type="spellStart"/>
      <w:r w:rsidRPr="00E057D8">
        <w:rPr>
          <w:b w:val="0"/>
          <w:lang w:val="ru-RU"/>
        </w:rPr>
        <w:t>звичок</w:t>
      </w:r>
      <w:proofErr w:type="spellEnd"/>
      <w:r w:rsidRPr="00E057D8">
        <w:rPr>
          <w:b w:val="0"/>
          <w:lang w:val="ru-RU"/>
        </w:rPr>
        <w:t xml:space="preserve"> і </w:t>
      </w:r>
      <w:proofErr w:type="spellStart"/>
      <w:r w:rsidRPr="00E057D8">
        <w:rPr>
          <w:b w:val="0"/>
          <w:lang w:val="ru-RU"/>
        </w:rPr>
        <w:t>сприяти</w:t>
      </w:r>
      <w:proofErr w:type="spellEnd"/>
      <w:r w:rsidRPr="00E057D8">
        <w:rPr>
          <w:b w:val="0"/>
          <w:lang w:val="ru-RU"/>
        </w:rPr>
        <w:t xml:space="preserve"> </w:t>
      </w:r>
      <w:proofErr w:type="spellStart"/>
      <w:r w:rsidRPr="00E057D8">
        <w:rPr>
          <w:b w:val="0"/>
          <w:lang w:val="ru-RU"/>
        </w:rPr>
        <w:t>їх</w:t>
      </w:r>
      <w:proofErr w:type="spellEnd"/>
      <w:r w:rsidRPr="00E057D8">
        <w:rPr>
          <w:b w:val="0"/>
          <w:lang w:val="ru-RU"/>
        </w:rPr>
        <w:t xml:space="preserve"> </w:t>
      </w:r>
      <w:proofErr w:type="spellStart"/>
      <w:r w:rsidRPr="00E057D8">
        <w:rPr>
          <w:b w:val="0"/>
          <w:lang w:val="ru-RU"/>
        </w:rPr>
        <w:t>закріпленню</w:t>
      </w:r>
      <w:proofErr w:type="spellEnd"/>
      <w:r w:rsidRPr="00E057D8">
        <w:rPr>
          <w:b w:val="0"/>
          <w:lang w:val="ru-RU"/>
        </w:rPr>
        <w:t xml:space="preserve"> в </w:t>
      </w:r>
      <w:proofErr w:type="spellStart"/>
      <w:r w:rsidRPr="00E057D8">
        <w:rPr>
          <w:b w:val="0"/>
          <w:lang w:val="ru-RU"/>
        </w:rPr>
        <w:t>повсякденному</w:t>
      </w:r>
      <w:proofErr w:type="spellEnd"/>
      <w:r w:rsidRPr="00E057D8">
        <w:rPr>
          <w:b w:val="0"/>
          <w:lang w:val="ru-RU"/>
        </w:rPr>
        <w:t xml:space="preserve"> </w:t>
      </w:r>
      <w:proofErr w:type="spellStart"/>
      <w:r w:rsidRPr="00E057D8">
        <w:rPr>
          <w:b w:val="0"/>
          <w:lang w:val="ru-RU"/>
        </w:rPr>
        <w:t>житті</w:t>
      </w:r>
      <w:proofErr w:type="spellEnd"/>
      <w:r w:rsidRPr="00E057D8">
        <w:rPr>
          <w:b w:val="0"/>
          <w:lang w:val="ru-RU"/>
        </w:rPr>
        <w:t>.</w:t>
      </w:r>
    </w:p>
    <w:p w14:paraId="3456E402" w14:textId="77777777" w:rsidR="00636E31" w:rsidRDefault="00E057D8" w:rsidP="00D861CC">
      <w:pPr>
        <w:pStyle w:val="af1"/>
        <w:spacing w:line="240" w:lineRule="auto"/>
        <w:ind w:firstLine="709"/>
        <w:contextualSpacing/>
        <w:jc w:val="both"/>
        <w:rPr>
          <w:b w:val="0"/>
          <w:lang w:val="ru-RU"/>
        </w:rPr>
      </w:pPr>
      <w:r w:rsidRPr="00E057D8">
        <w:rPr>
          <w:b w:val="0"/>
          <w:lang w:val="ru-RU"/>
        </w:rPr>
        <w:t xml:space="preserve">Як </w:t>
      </w:r>
      <w:proofErr w:type="spellStart"/>
      <w:r w:rsidRPr="00E057D8">
        <w:rPr>
          <w:b w:val="0"/>
          <w:lang w:val="ru-RU"/>
        </w:rPr>
        <w:t>зауважують</w:t>
      </w:r>
      <w:proofErr w:type="spellEnd"/>
      <w:r w:rsidRPr="00E057D8">
        <w:rPr>
          <w:b w:val="0"/>
          <w:lang w:val="ru-RU"/>
        </w:rPr>
        <w:t xml:space="preserve"> </w:t>
      </w:r>
      <w:proofErr w:type="spellStart"/>
      <w:r w:rsidRPr="00E057D8">
        <w:rPr>
          <w:b w:val="0"/>
          <w:lang w:val="ru-RU"/>
        </w:rPr>
        <w:t>дослідники</w:t>
      </w:r>
      <w:proofErr w:type="spellEnd"/>
      <w:r w:rsidRPr="00E057D8">
        <w:rPr>
          <w:b w:val="0"/>
          <w:lang w:val="ru-RU"/>
        </w:rPr>
        <w:t xml:space="preserve"> [1], </w:t>
      </w:r>
      <w:proofErr w:type="spellStart"/>
      <w:r w:rsidRPr="00E057D8">
        <w:rPr>
          <w:b w:val="0"/>
          <w:lang w:val="ru-RU"/>
        </w:rPr>
        <w:t>словесні</w:t>
      </w:r>
      <w:proofErr w:type="spellEnd"/>
      <w:r w:rsidRPr="00E057D8">
        <w:rPr>
          <w:b w:val="0"/>
          <w:lang w:val="ru-RU"/>
        </w:rPr>
        <w:t xml:space="preserve"> </w:t>
      </w:r>
      <w:proofErr w:type="spellStart"/>
      <w:r w:rsidRPr="00E057D8">
        <w:rPr>
          <w:b w:val="0"/>
          <w:lang w:val="ru-RU"/>
        </w:rPr>
        <w:t>методи</w:t>
      </w:r>
      <w:proofErr w:type="spellEnd"/>
      <w:r w:rsidRPr="00E057D8">
        <w:rPr>
          <w:b w:val="0"/>
          <w:lang w:val="ru-RU"/>
        </w:rPr>
        <w:t xml:space="preserve"> </w:t>
      </w:r>
      <w:proofErr w:type="spellStart"/>
      <w:r w:rsidRPr="00E057D8">
        <w:rPr>
          <w:b w:val="0"/>
          <w:lang w:val="ru-RU"/>
        </w:rPr>
        <w:t>займають</w:t>
      </w:r>
      <w:proofErr w:type="spellEnd"/>
      <w:r w:rsidRPr="00E057D8">
        <w:rPr>
          <w:b w:val="0"/>
          <w:lang w:val="ru-RU"/>
        </w:rPr>
        <w:t xml:space="preserve"> </w:t>
      </w:r>
      <w:proofErr w:type="spellStart"/>
      <w:r w:rsidRPr="00E057D8">
        <w:rPr>
          <w:b w:val="0"/>
          <w:lang w:val="ru-RU"/>
        </w:rPr>
        <w:t>центральне</w:t>
      </w:r>
      <w:proofErr w:type="spellEnd"/>
      <w:r w:rsidRPr="00E057D8">
        <w:rPr>
          <w:b w:val="0"/>
          <w:lang w:val="ru-RU"/>
        </w:rPr>
        <w:t xml:space="preserve"> </w:t>
      </w:r>
      <w:proofErr w:type="spellStart"/>
      <w:r w:rsidRPr="00E057D8">
        <w:rPr>
          <w:b w:val="0"/>
          <w:lang w:val="ru-RU"/>
        </w:rPr>
        <w:t>місце</w:t>
      </w:r>
      <w:proofErr w:type="spellEnd"/>
      <w:r w:rsidRPr="00E057D8">
        <w:rPr>
          <w:b w:val="0"/>
          <w:lang w:val="ru-RU"/>
        </w:rPr>
        <w:t xml:space="preserve"> </w:t>
      </w:r>
      <w:proofErr w:type="spellStart"/>
      <w:r w:rsidRPr="00E057D8">
        <w:rPr>
          <w:b w:val="0"/>
          <w:lang w:val="ru-RU"/>
        </w:rPr>
        <w:t>серед</w:t>
      </w:r>
      <w:proofErr w:type="spellEnd"/>
      <w:r w:rsidRPr="00E057D8">
        <w:rPr>
          <w:b w:val="0"/>
          <w:lang w:val="ru-RU"/>
        </w:rPr>
        <w:t xml:space="preserve"> </w:t>
      </w:r>
      <w:proofErr w:type="spellStart"/>
      <w:r w:rsidRPr="00E057D8">
        <w:rPr>
          <w:b w:val="0"/>
          <w:lang w:val="ru-RU"/>
        </w:rPr>
        <w:t>інструментів</w:t>
      </w:r>
      <w:proofErr w:type="spellEnd"/>
      <w:r w:rsidRPr="00E057D8">
        <w:rPr>
          <w:b w:val="0"/>
          <w:lang w:val="ru-RU"/>
        </w:rPr>
        <w:t xml:space="preserve"> </w:t>
      </w:r>
      <w:proofErr w:type="spellStart"/>
      <w:r w:rsidRPr="00E057D8">
        <w:rPr>
          <w:b w:val="0"/>
          <w:lang w:val="ru-RU"/>
        </w:rPr>
        <w:t>корекції</w:t>
      </w:r>
      <w:proofErr w:type="spellEnd"/>
      <w:r w:rsidRPr="00E057D8">
        <w:rPr>
          <w:b w:val="0"/>
          <w:lang w:val="ru-RU"/>
        </w:rPr>
        <w:t xml:space="preserve"> </w:t>
      </w:r>
      <w:proofErr w:type="spellStart"/>
      <w:r w:rsidRPr="00E057D8">
        <w:rPr>
          <w:b w:val="0"/>
          <w:lang w:val="ru-RU"/>
        </w:rPr>
        <w:t>прихильності</w:t>
      </w:r>
      <w:proofErr w:type="spellEnd"/>
      <w:r w:rsidRPr="00E057D8">
        <w:rPr>
          <w:b w:val="0"/>
          <w:lang w:val="ru-RU"/>
        </w:rPr>
        <w:t xml:space="preserve"> до здорового способу </w:t>
      </w:r>
      <w:proofErr w:type="spellStart"/>
      <w:r w:rsidRPr="00E057D8">
        <w:rPr>
          <w:b w:val="0"/>
          <w:lang w:val="ru-RU"/>
        </w:rPr>
        <w:t>життя</w:t>
      </w:r>
      <w:proofErr w:type="spellEnd"/>
      <w:r w:rsidRPr="00E057D8">
        <w:rPr>
          <w:b w:val="0"/>
          <w:lang w:val="ru-RU"/>
        </w:rPr>
        <w:t xml:space="preserve">, </w:t>
      </w:r>
      <w:proofErr w:type="spellStart"/>
      <w:r w:rsidRPr="00E057D8">
        <w:rPr>
          <w:b w:val="0"/>
          <w:lang w:val="ru-RU"/>
        </w:rPr>
        <w:t>оскільки</w:t>
      </w:r>
      <w:proofErr w:type="spellEnd"/>
      <w:r w:rsidRPr="00E057D8">
        <w:rPr>
          <w:b w:val="0"/>
          <w:lang w:val="ru-RU"/>
        </w:rPr>
        <w:t xml:space="preserve"> вони </w:t>
      </w:r>
      <w:proofErr w:type="spellStart"/>
      <w:r w:rsidRPr="00E057D8">
        <w:rPr>
          <w:b w:val="0"/>
          <w:lang w:val="ru-RU"/>
        </w:rPr>
        <w:t>дають</w:t>
      </w:r>
      <w:proofErr w:type="spellEnd"/>
      <w:r w:rsidRPr="00E057D8">
        <w:rPr>
          <w:b w:val="0"/>
          <w:lang w:val="ru-RU"/>
        </w:rPr>
        <w:t xml:space="preserve"> </w:t>
      </w:r>
      <w:proofErr w:type="spellStart"/>
      <w:r w:rsidRPr="00E057D8">
        <w:rPr>
          <w:b w:val="0"/>
          <w:lang w:val="ru-RU"/>
        </w:rPr>
        <w:t>змогу</w:t>
      </w:r>
      <w:proofErr w:type="spellEnd"/>
      <w:r w:rsidRPr="00E057D8">
        <w:rPr>
          <w:b w:val="0"/>
          <w:lang w:val="ru-RU"/>
        </w:rPr>
        <w:t xml:space="preserve"> </w:t>
      </w:r>
      <w:proofErr w:type="spellStart"/>
      <w:r w:rsidRPr="00E057D8">
        <w:rPr>
          <w:b w:val="0"/>
          <w:lang w:val="ru-RU"/>
        </w:rPr>
        <w:t>встановити</w:t>
      </w:r>
      <w:proofErr w:type="spellEnd"/>
      <w:r w:rsidRPr="00E057D8">
        <w:rPr>
          <w:b w:val="0"/>
          <w:lang w:val="ru-RU"/>
        </w:rPr>
        <w:t xml:space="preserve"> </w:t>
      </w:r>
      <w:proofErr w:type="spellStart"/>
      <w:r w:rsidRPr="00E057D8">
        <w:rPr>
          <w:b w:val="0"/>
          <w:lang w:val="ru-RU"/>
        </w:rPr>
        <w:t>безпосередній</w:t>
      </w:r>
      <w:proofErr w:type="spellEnd"/>
      <w:r w:rsidRPr="00E057D8">
        <w:rPr>
          <w:b w:val="0"/>
          <w:lang w:val="ru-RU"/>
        </w:rPr>
        <w:t xml:space="preserve"> контакт </w:t>
      </w:r>
      <w:proofErr w:type="spellStart"/>
      <w:r w:rsidRPr="00E057D8">
        <w:rPr>
          <w:b w:val="0"/>
          <w:lang w:val="ru-RU"/>
        </w:rPr>
        <w:t>із</w:t>
      </w:r>
      <w:proofErr w:type="spellEnd"/>
      <w:r w:rsidRPr="00E057D8">
        <w:rPr>
          <w:b w:val="0"/>
          <w:lang w:val="ru-RU"/>
        </w:rPr>
        <w:t xml:space="preserve"> </w:t>
      </w:r>
      <w:proofErr w:type="spellStart"/>
      <w:r w:rsidRPr="00E057D8">
        <w:rPr>
          <w:b w:val="0"/>
          <w:lang w:val="ru-RU"/>
        </w:rPr>
        <w:t>здобувачами</w:t>
      </w:r>
      <w:proofErr w:type="spellEnd"/>
      <w:r w:rsidRPr="00E057D8">
        <w:rPr>
          <w:b w:val="0"/>
          <w:lang w:val="ru-RU"/>
        </w:rPr>
        <w:t xml:space="preserve"> </w:t>
      </w:r>
      <w:proofErr w:type="spellStart"/>
      <w:r w:rsidRPr="00E057D8">
        <w:rPr>
          <w:b w:val="0"/>
          <w:lang w:val="ru-RU"/>
        </w:rPr>
        <w:t>вищої</w:t>
      </w:r>
      <w:proofErr w:type="spellEnd"/>
      <w:r w:rsidRPr="00E057D8">
        <w:rPr>
          <w:b w:val="0"/>
          <w:lang w:val="ru-RU"/>
        </w:rPr>
        <w:t xml:space="preserve"> </w:t>
      </w:r>
      <w:proofErr w:type="spellStart"/>
      <w:r w:rsidRPr="00E057D8">
        <w:rPr>
          <w:b w:val="0"/>
          <w:lang w:val="ru-RU"/>
        </w:rPr>
        <w:t>освіти</w:t>
      </w:r>
      <w:proofErr w:type="spellEnd"/>
      <w:r w:rsidRPr="00E057D8">
        <w:rPr>
          <w:b w:val="0"/>
          <w:lang w:val="ru-RU"/>
        </w:rPr>
        <w:t xml:space="preserve">, </w:t>
      </w:r>
      <w:proofErr w:type="spellStart"/>
      <w:r w:rsidRPr="00E057D8">
        <w:rPr>
          <w:b w:val="0"/>
          <w:lang w:val="ru-RU"/>
        </w:rPr>
        <w:t>передати</w:t>
      </w:r>
      <w:proofErr w:type="spellEnd"/>
      <w:r w:rsidRPr="00E057D8">
        <w:rPr>
          <w:b w:val="0"/>
          <w:lang w:val="ru-RU"/>
        </w:rPr>
        <w:t xml:space="preserve"> </w:t>
      </w:r>
      <w:proofErr w:type="spellStart"/>
      <w:r w:rsidRPr="00E057D8">
        <w:rPr>
          <w:b w:val="0"/>
          <w:lang w:val="ru-RU"/>
        </w:rPr>
        <w:t>нову</w:t>
      </w:r>
      <w:proofErr w:type="spellEnd"/>
      <w:r w:rsidRPr="00E057D8">
        <w:rPr>
          <w:b w:val="0"/>
          <w:lang w:val="ru-RU"/>
        </w:rPr>
        <w:t xml:space="preserve"> </w:t>
      </w:r>
      <w:proofErr w:type="spellStart"/>
      <w:r w:rsidRPr="00E057D8">
        <w:rPr>
          <w:b w:val="0"/>
          <w:lang w:val="ru-RU"/>
        </w:rPr>
        <w:t>інформацію</w:t>
      </w:r>
      <w:proofErr w:type="spellEnd"/>
      <w:r w:rsidRPr="00E057D8">
        <w:rPr>
          <w:b w:val="0"/>
          <w:lang w:val="ru-RU"/>
        </w:rPr>
        <w:t xml:space="preserve"> та </w:t>
      </w:r>
      <w:proofErr w:type="spellStart"/>
      <w:r w:rsidRPr="00E057D8">
        <w:rPr>
          <w:b w:val="0"/>
          <w:lang w:val="ru-RU"/>
        </w:rPr>
        <w:t>водночас</w:t>
      </w:r>
      <w:proofErr w:type="spellEnd"/>
      <w:r w:rsidRPr="00E057D8">
        <w:rPr>
          <w:b w:val="0"/>
          <w:lang w:val="ru-RU"/>
        </w:rPr>
        <w:t xml:space="preserve"> </w:t>
      </w:r>
      <w:proofErr w:type="spellStart"/>
      <w:r w:rsidRPr="00E057D8">
        <w:rPr>
          <w:b w:val="0"/>
          <w:lang w:val="ru-RU"/>
        </w:rPr>
        <w:t>стимулювати</w:t>
      </w:r>
      <w:proofErr w:type="spellEnd"/>
      <w:r w:rsidRPr="00E057D8">
        <w:rPr>
          <w:b w:val="0"/>
          <w:lang w:val="ru-RU"/>
        </w:rPr>
        <w:t xml:space="preserve"> </w:t>
      </w:r>
      <w:proofErr w:type="spellStart"/>
      <w:r w:rsidRPr="00E057D8">
        <w:rPr>
          <w:b w:val="0"/>
          <w:lang w:val="ru-RU"/>
        </w:rPr>
        <w:t>їх</w:t>
      </w:r>
      <w:proofErr w:type="spellEnd"/>
      <w:r w:rsidRPr="00E057D8">
        <w:rPr>
          <w:b w:val="0"/>
          <w:lang w:val="ru-RU"/>
        </w:rPr>
        <w:t xml:space="preserve"> до </w:t>
      </w:r>
      <w:proofErr w:type="spellStart"/>
      <w:r w:rsidRPr="00E057D8">
        <w:rPr>
          <w:b w:val="0"/>
          <w:lang w:val="ru-RU"/>
        </w:rPr>
        <w:t>міркувань</w:t>
      </w:r>
      <w:proofErr w:type="spellEnd"/>
      <w:r w:rsidRPr="00E057D8">
        <w:rPr>
          <w:b w:val="0"/>
          <w:lang w:val="ru-RU"/>
        </w:rPr>
        <w:t xml:space="preserve"> над </w:t>
      </w:r>
      <w:proofErr w:type="spellStart"/>
      <w:r w:rsidRPr="00E057D8">
        <w:rPr>
          <w:b w:val="0"/>
          <w:lang w:val="ru-RU"/>
        </w:rPr>
        <w:t>власною</w:t>
      </w:r>
      <w:proofErr w:type="spellEnd"/>
      <w:r w:rsidRPr="00E057D8">
        <w:rPr>
          <w:b w:val="0"/>
          <w:lang w:val="ru-RU"/>
        </w:rPr>
        <w:t xml:space="preserve"> </w:t>
      </w:r>
      <w:proofErr w:type="spellStart"/>
      <w:r w:rsidRPr="00E057D8">
        <w:rPr>
          <w:b w:val="0"/>
          <w:lang w:val="ru-RU"/>
        </w:rPr>
        <w:t>поведінкою</w:t>
      </w:r>
      <w:proofErr w:type="spellEnd"/>
      <w:r w:rsidRPr="00E057D8">
        <w:rPr>
          <w:b w:val="0"/>
          <w:lang w:val="ru-RU"/>
        </w:rPr>
        <w:t xml:space="preserve">. </w:t>
      </w:r>
      <w:proofErr w:type="spellStart"/>
      <w:r w:rsidRPr="00E057D8">
        <w:rPr>
          <w:b w:val="0"/>
          <w:lang w:val="ru-RU"/>
        </w:rPr>
        <w:t>Зокрема</w:t>
      </w:r>
      <w:proofErr w:type="spellEnd"/>
      <w:r w:rsidRPr="00E057D8">
        <w:rPr>
          <w:b w:val="0"/>
          <w:lang w:val="ru-RU"/>
        </w:rPr>
        <w:t xml:space="preserve">, </w:t>
      </w:r>
      <w:proofErr w:type="spellStart"/>
      <w:r w:rsidRPr="00E057D8">
        <w:rPr>
          <w:b w:val="0"/>
          <w:lang w:val="ru-RU"/>
        </w:rPr>
        <w:t>розповідь</w:t>
      </w:r>
      <w:proofErr w:type="spellEnd"/>
      <w:r w:rsidRPr="00E057D8">
        <w:rPr>
          <w:b w:val="0"/>
          <w:lang w:val="ru-RU"/>
        </w:rPr>
        <w:t xml:space="preserve"> як метод </w:t>
      </w:r>
      <w:proofErr w:type="spellStart"/>
      <w:r w:rsidRPr="00E057D8">
        <w:rPr>
          <w:b w:val="0"/>
          <w:lang w:val="ru-RU"/>
        </w:rPr>
        <w:t>подання</w:t>
      </w:r>
      <w:proofErr w:type="spellEnd"/>
      <w:r w:rsidRPr="00E057D8">
        <w:rPr>
          <w:b w:val="0"/>
          <w:lang w:val="ru-RU"/>
        </w:rPr>
        <w:t xml:space="preserve"> </w:t>
      </w:r>
      <w:proofErr w:type="spellStart"/>
      <w:r w:rsidRPr="00E057D8">
        <w:rPr>
          <w:b w:val="0"/>
          <w:lang w:val="ru-RU"/>
        </w:rPr>
        <w:t>змісту</w:t>
      </w:r>
      <w:proofErr w:type="spellEnd"/>
      <w:r w:rsidRPr="00E057D8">
        <w:rPr>
          <w:b w:val="0"/>
          <w:lang w:val="ru-RU"/>
        </w:rPr>
        <w:t xml:space="preserve"> в </w:t>
      </w:r>
      <w:proofErr w:type="spellStart"/>
      <w:r w:rsidRPr="00E057D8">
        <w:rPr>
          <w:b w:val="0"/>
          <w:lang w:val="ru-RU"/>
        </w:rPr>
        <w:t>доступній</w:t>
      </w:r>
      <w:proofErr w:type="spellEnd"/>
      <w:r w:rsidRPr="00E057D8">
        <w:rPr>
          <w:b w:val="0"/>
          <w:lang w:val="ru-RU"/>
        </w:rPr>
        <w:t xml:space="preserve"> та </w:t>
      </w:r>
      <w:proofErr w:type="spellStart"/>
      <w:r w:rsidRPr="00E057D8">
        <w:rPr>
          <w:b w:val="0"/>
          <w:lang w:val="ru-RU"/>
        </w:rPr>
        <w:t>послідовній</w:t>
      </w:r>
      <w:proofErr w:type="spellEnd"/>
      <w:r w:rsidRPr="00E057D8">
        <w:rPr>
          <w:b w:val="0"/>
          <w:lang w:val="ru-RU"/>
        </w:rPr>
        <w:t xml:space="preserve"> </w:t>
      </w:r>
      <w:proofErr w:type="spellStart"/>
      <w:r w:rsidRPr="00E057D8">
        <w:rPr>
          <w:b w:val="0"/>
          <w:lang w:val="ru-RU"/>
        </w:rPr>
        <w:t>формі</w:t>
      </w:r>
      <w:proofErr w:type="spellEnd"/>
      <w:r w:rsidRPr="00E057D8">
        <w:rPr>
          <w:b w:val="0"/>
          <w:lang w:val="ru-RU"/>
        </w:rPr>
        <w:t xml:space="preserve"> </w:t>
      </w:r>
      <w:proofErr w:type="spellStart"/>
      <w:r w:rsidRPr="00E057D8">
        <w:rPr>
          <w:b w:val="0"/>
          <w:lang w:val="ru-RU"/>
        </w:rPr>
        <w:t>сприяє</w:t>
      </w:r>
      <w:proofErr w:type="spellEnd"/>
      <w:r w:rsidRPr="00E057D8">
        <w:rPr>
          <w:b w:val="0"/>
          <w:lang w:val="ru-RU"/>
        </w:rPr>
        <w:t xml:space="preserve"> </w:t>
      </w:r>
      <w:proofErr w:type="spellStart"/>
      <w:r w:rsidRPr="00E057D8">
        <w:rPr>
          <w:b w:val="0"/>
          <w:lang w:val="ru-RU"/>
        </w:rPr>
        <w:t>формуванню</w:t>
      </w:r>
      <w:proofErr w:type="spellEnd"/>
      <w:r w:rsidRPr="00E057D8">
        <w:rPr>
          <w:b w:val="0"/>
          <w:lang w:val="ru-RU"/>
        </w:rPr>
        <w:t xml:space="preserve"> </w:t>
      </w:r>
      <w:proofErr w:type="spellStart"/>
      <w:r w:rsidRPr="00E057D8">
        <w:rPr>
          <w:b w:val="0"/>
          <w:lang w:val="ru-RU"/>
        </w:rPr>
        <w:t>загального</w:t>
      </w:r>
      <w:proofErr w:type="spellEnd"/>
      <w:r w:rsidRPr="00E057D8">
        <w:rPr>
          <w:b w:val="0"/>
          <w:lang w:val="ru-RU"/>
        </w:rPr>
        <w:t xml:space="preserve"> </w:t>
      </w:r>
      <w:proofErr w:type="spellStart"/>
      <w:r w:rsidRPr="00E057D8">
        <w:rPr>
          <w:b w:val="0"/>
          <w:lang w:val="ru-RU"/>
        </w:rPr>
        <w:t>уявлення</w:t>
      </w:r>
      <w:proofErr w:type="spellEnd"/>
      <w:r w:rsidRPr="00E057D8">
        <w:rPr>
          <w:b w:val="0"/>
          <w:lang w:val="ru-RU"/>
        </w:rPr>
        <w:t xml:space="preserve"> </w:t>
      </w:r>
      <w:proofErr w:type="gramStart"/>
      <w:r w:rsidRPr="00E057D8">
        <w:rPr>
          <w:b w:val="0"/>
          <w:lang w:val="ru-RU"/>
        </w:rPr>
        <w:t>про здоровий</w:t>
      </w:r>
      <w:proofErr w:type="gramEnd"/>
      <w:r w:rsidRPr="00E057D8">
        <w:rPr>
          <w:b w:val="0"/>
          <w:lang w:val="ru-RU"/>
        </w:rPr>
        <w:t xml:space="preserve"> </w:t>
      </w:r>
      <w:proofErr w:type="spellStart"/>
      <w:r w:rsidRPr="00E057D8">
        <w:rPr>
          <w:b w:val="0"/>
          <w:lang w:val="ru-RU"/>
        </w:rPr>
        <w:t>спосіб</w:t>
      </w:r>
      <w:proofErr w:type="spellEnd"/>
      <w:r w:rsidRPr="00E057D8">
        <w:rPr>
          <w:b w:val="0"/>
          <w:lang w:val="ru-RU"/>
        </w:rPr>
        <w:t xml:space="preserve"> </w:t>
      </w:r>
      <w:proofErr w:type="spellStart"/>
      <w:r w:rsidRPr="00E057D8">
        <w:rPr>
          <w:b w:val="0"/>
          <w:lang w:val="ru-RU"/>
        </w:rPr>
        <w:t>життя</w:t>
      </w:r>
      <w:proofErr w:type="spellEnd"/>
      <w:r w:rsidRPr="00E057D8">
        <w:rPr>
          <w:b w:val="0"/>
          <w:lang w:val="ru-RU"/>
        </w:rPr>
        <w:t xml:space="preserve">. </w:t>
      </w:r>
      <w:proofErr w:type="spellStart"/>
      <w:r w:rsidRPr="00E057D8">
        <w:rPr>
          <w:b w:val="0"/>
          <w:lang w:val="ru-RU"/>
        </w:rPr>
        <w:t>Завдяки</w:t>
      </w:r>
      <w:proofErr w:type="spellEnd"/>
      <w:r w:rsidRPr="00E057D8">
        <w:rPr>
          <w:b w:val="0"/>
          <w:lang w:val="ru-RU"/>
        </w:rPr>
        <w:t xml:space="preserve"> </w:t>
      </w:r>
      <w:proofErr w:type="spellStart"/>
      <w:r w:rsidRPr="00E057D8">
        <w:rPr>
          <w:b w:val="0"/>
          <w:lang w:val="ru-RU"/>
        </w:rPr>
        <w:t>розповіді</w:t>
      </w:r>
      <w:proofErr w:type="spellEnd"/>
      <w:r w:rsidRPr="00E057D8">
        <w:rPr>
          <w:b w:val="0"/>
          <w:lang w:val="ru-RU"/>
        </w:rPr>
        <w:t xml:space="preserve"> </w:t>
      </w:r>
      <w:proofErr w:type="spellStart"/>
      <w:r w:rsidRPr="00E057D8">
        <w:rPr>
          <w:b w:val="0"/>
          <w:lang w:val="ru-RU"/>
        </w:rPr>
        <w:t>студенти</w:t>
      </w:r>
      <w:proofErr w:type="spellEnd"/>
      <w:r w:rsidRPr="00E057D8">
        <w:rPr>
          <w:b w:val="0"/>
          <w:lang w:val="ru-RU"/>
        </w:rPr>
        <w:t xml:space="preserve"> </w:t>
      </w:r>
      <w:proofErr w:type="spellStart"/>
      <w:r w:rsidRPr="00E057D8">
        <w:rPr>
          <w:b w:val="0"/>
          <w:lang w:val="ru-RU"/>
        </w:rPr>
        <w:t>здобувають</w:t>
      </w:r>
      <w:proofErr w:type="spellEnd"/>
      <w:r w:rsidRPr="00E057D8">
        <w:rPr>
          <w:b w:val="0"/>
          <w:lang w:val="ru-RU"/>
        </w:rPr>
        <w:t xml:space="preserve"> </w:t>
      </w:r>
      <w:proofErr w:type="spellStart"/>
      <w:r w:rsidRPr="00E057D8">
        <w:rPr>
          <w:b w:val="0"/>
          <w:lang w:val="ru-RU"/>
        </w:rPr>
        <w:t>базові</w:t>
      </w:r>
      <w:proofErr w:type="spellEnd"/>
      <w:r w:rsidRPr="00E057D8">
        <w:rPr>
          <w:b w:val="0"/>
          <w:lang w:val="ru-RU"/>
        </w:rPr>
        <w:t xml:space="preserve"> </w:t>
      </w:r>
      <w:proofErr w:type="spellStart"/>
      <w:r w:rsidRPr="00E057D8">
        <w:rPr>
          <w:b w:val="0"/>
          <w:lang w:val="ru-RU"/>
        </w:rPr>
        <w:t>знання</w:t>
      </w:r>
      <w:proofErr w:type="spellEnd"/>
      <w:r w:rsidRPr="00E057D8">
        <w:rPr>
          <w:b w:val="0"/>
          <w:lang w:val="ru-RU"/>
        </w:rPr>
        <w:t xml:space="preserve"> про </w:t>
      </w:r>
      <w:proofErr w:type="spellStart"/>
      <w:r w:rsidRPr="00E057D8">
        <w:rPr>
          <w:b w:val="0"/>
          <w:lang w:val="ru-RU"/>
        </w:rPr>
        <w:t>принципи</w:t>
      </w:r>
      <w:proofErr w:type="spellEnd"/>
      <w:r w:rsidRPr="00E057D8">
        <w:rPr>
          <w:b w:val="0"/>
          <w:lang w:val="ru-RU"/>
        </w:rPr>
        <w:t xml:space="preserve"> </w:t>
      </w:r>
      <w:proofErr w:type="spellStart"/>
      <w:r w:rsidRPr="00E057D8">
        <w:rPr>
          <w:b w:val="0"/>
          <w:lang w:val="ru-RU"/>
        </w:rPr>
        <w:t>харчування</w:t>
      </w:r>
      <w:proofErr w:type="spellEnd"/>
      <w:r w:rsidRPr="00E057D8">
        <w:rPr>
          <w:b w:val="0"/>
          <w:lang w:val="ru-RU"/>
        </w:rPr>
        <w:t xml:space="preserve">, </w:t>
      </w:r>
      <w:proofErr w:type="spellStart"/>
      <w:r w:rsidRPr="00E057D8">
        <w:rPr>
          <w:b w:val="0"/>
          <w:lang w:val="ru-RU"/>
        </w:rPr>
        <w:t>необхідність</w:t>
      </w:r>
      <w:proofErr w:type="spellEnd"/>
      <w:r w:rsidRPr="00E057D8">
        <w:rPr>
          <w:b w:val="0"/>
          <w:lang w:val="ru-RU"/>
        </w:rPr>
        <w:t xml:space="preserve"> </w:t>
      </w:r>
      <w:proofErr w:type="spellStart"/>
      <w:r w:rsidRPr="00E057D8">
        <w:rPr>
          <w:b w:val="0"/>
          <w:lang w:val="ru-RU"/>
        </w:rPr>
        <w:t>рухової</w:t>
      </w:r>
      <w:proofErr w:type="spellEnd"/>
      <w:r w:rsidRPr="00E057D8">
        <w:rPr>
          <w:b w:val="0"/>
          <w:lang w:val="ru-RU"/>
        </w:rPr>
        <w:t xml:space="preserve"> </w:t>
      </w:r>
      <w:proofErr w:type="spellStart"/>
      <w:r w:rsidRPr="00E057D8">
        <w:rPr>
          <w:b w:val="0"/>
          <w:lang w:val="ru-RU"/>
        </w:rPr>
        <w:t>активності</w:t>
      </w:r>
      <w:proofErr w:type="spellEnd"/>
      <w:r w:rsidRPr="00E057D8">
        <w:rPr>
          <w:b w:val="0"/>
          <w:lang w:val="ru-RU"/>
        </w:rPr>
        <w:t xml:space="preserve">, </w:t>
      </w:r>
      <w:proofErr w:type="spellStart"/>
      <w:r w:rsidRPr="00E057D8">
        <w:rPr>
          <w:b w:val="0"/>
          <w:lang w:val="ru-RU"/>
        </w:rPr>
        <w:t>дотримання</w:t>
      </w:r>
      <w:proofErr w:type="spellEnd"/>
      <w:r w:rsidRPr="00E057D8">
        <w:rPr>
          <w:b w:val="0"/>
          <w:lang w:val="ru-RU"/>
        </w:rPr>
        <w:t xml:space="preserve"> </w:t>
      </w:r>
      <w:proofErr w:type="spellStart"/>
      <w:r w:rsidRPr="00E057D8">
        <w:rPr>
          <w:b w:val="0"/>
          <w:lang w:val="ru-RU"/>
        </w:rPr>
        <w:t>особистої</w:t>
      </w:r>
      <w:proofErr w:type="spellEnd"/>
      <w:r w:rsidRPr="00E057D8">
        <w:rPr>
          <w:b w:val="0"/>
          <w:lang w:val="ru-RU"/>
        </w:rPr>
        <w:t xml:space="preserve"> </w:t>
      </w:r>
      <w:proofErr w:type="spellStart"/>
      <w:r w:rsidRPr="00E057D8">
        <w:rPr>
          <w:b w:val="0"/>
          <w:lang w:val="ru-RU"/>
        </w:rPr>
        <w:t>гігієни</w:t>
      </w:r>
      <w:proofErr w:type="spellEnd"/>
      <w:r w:rsidRPr="00E057D8">
        <w:rPr>
          <w:b w:val="0"/>
          <w:lang w:val="ru-RU"/>
        </w:rPr>
        <w:t xml:space="preserve"> та </w:t>
      </w:r>
      <w:proofErr w:type="spellStart"/>
      <w:r w:rsidRPr="00E057D8">
        <w:rPr>
          <w:b w:val="0"/>
          <w:lang w:val="ru-RU"/>
        </w:rPr>
        <w:t>психогігієни</w:t>
      </w:r>
      <w:proofErr w:type="spellEnd"/>
      <w:r w:rsidRPr="00E057D8">
        <w:rPr>
          <w:b w:val="0"/>
          <w:lang w:val="ru-RU"/>
        </w:rPr>
        <w:t xml:space="preserve"> </w:t>
      </w:r>
      <w:proofErr w:type="spellStart"/>
      <w:r w:rsidRPr="00E057D8">
        <w:rPr>
          <w:b w:val="0"/>
          <w:lang w:val="ru-RU"/>
        </w:rPr>
        <w:t>тощо</w:t>
      </w:r>
      <w:proofErr w:type="spellEnd"/>
      <w:r w:rsidRPr="00E057D8">
        <w:rPr>
          <w:b w:val="0"/>
          <w:lang w:val="ru-RU"/>
        </w:rPr>
        <w:t xml:space="preserve">. </w:t>
      </w:r>
    </w:p>
    <w:p w14:paraId="5FFE1C87" w14:textId="1A5E7262" w:rsidR="00E057D8" w:rsidRPr="00E057D8" w:rsidRDefault="00E057D8" w:rsidP="00D861CC">
      <w:pPr>
        <w:pStyle w:val="af1"/>
        <w:spacing w:line="240" w:lineRule="auto"/>
        <w:ind w:firstLine="709"/>
        <w:contextualSpacing/>
        <w:jc w:val="both"/>
        <w:rPr>
          <w:b w:val="0"/>
          <w:lang w:val="ru-RU"/>
        </w:rPr>
      </w:pPr>
      <w:proofErr w:type="spellStart"/>
      <w:r w:rsidRPr="00E057D8">
        <w:rPr>
          <w:b w:val="0"/>
          <w:lang w:val="ru-RU"/>
        </w:rPr>
        <w:t>Водночас</w:t>
      </w:r>
      <w:proofErr w:type="spellEnd"/>
      <w:r w:rsidRPr="00E057D8">
        <w:rPr>
          <w:b w:val="0"/>
          <w:lang w:val="ru-RU"/>
        </w:rPr>
        <w:t xml:space="preserve"> </w:t>
      </w:r>
      <w:proofErr w:type="spellStart"/>
      <w:r w:rsidRPr="00E057D8">
        <w:rPr>
          <w:b w:val="0"/>
          <w:lang w:val="ru-RU"/>
        </w:rPr>
        <w:t>подібна</w:t>
      </w:r>
      <w:proofErr w:type="spellEnd"/>
      <w:r w:rsidRPr="00E057D8">
        <w:rPr>
          <w:b w:val="0"/>
          <w:lang w:val="ru-RU"/>
        </w:rPr>
        <w:t xml:space="preserve"> </w:t>
      </w:r>
      <w:proofErr w:type="spellStart"/>
      <w:r w:rsidRPr="00E057D8">
        <w:rPr>
          <w:b w:val="0"/>
          <w:lang w:val="ru-RU"/>
        </w:rPr>
        <w:t>інформація</w:t>
      </w:r>
      <w:proofErr w:type="spellEnd"/>
      <w:r w:rsidRPr="00E057D8">
        <w:rPr>
          <w:b w:val="0"/>
          <w:lang w:val="ru-RU"/>
        </w:rPr>
        <w:t xml:space="preserve"> </w:t>
      </w:r>
      <w:proofErr w:type="spellStart"/>
      <w:r w:rsidRPr="00E057D8">
        <w:rPr>
          <w:b w:val="0"/>
          <w:lang w:val="ru-RU"/>
        </w:rPr>
        <w:t>викликає</w:t>
      </w:r>
      <w:proofErr w:type="spellEnd"/>
      <w:r w:rsidRPr="00E057D8">
        <w:rPr>
          <w:b w:val="0"/>
          <w:lang w:val="ru-RU"/>
        </w:rPr>
        <w:t xml:space="preserve"> в них </w:t>
      </w:r>
      <w:proofErr w:type="spellStart"/>
      <w:r w:rsidRPr="00E057D8">
        <w:rPr>
          <w:b w:val="0"/>
          <w:lang w:val="ru-RU"/>
        </w:rPr>
        <w:t>перші</w:t>
      </w:r>
      <w:proofErr w:type="spellEnd"/>
      <w:r w:rsidRPr="00E057D8">
        <w:rPr>
          <w:b w:val="0"/>
          <w:lang w:val="ru-RU"/>
        </w:rPr>
        <w:t xml:space="preserve"> </w:t>
      </w:r>
      <w:proofErr w:type="spellStart"/>
      <w:r w:rsidRPr="00E057D8">
        <w:rPr>
          <w:b w:val="0"/>
          <w:lang w:val="ru-RU"/>
        </w:rPr>
        <w:t>асоціації</w:t>
      </w:r>
      <w:proofErr w:type="spellEnd"/>
      <w:r w:rsidRPr="00E057D8">
        <w:rPr>
          <w:b w:val="0"/>
          <w:lang w:val="ru-RU"/>
        </w:rPr>
        <w:t xml:space="preserve"> </w:t>
      </w:r>
      <w:proofErr w:type="spellStart"/>
      <w:r w:rsidRPr="00E057D8">
        <w:rPr>
          <w:b w:val="0"/>
          <w:lang w:val="ru-RU"/>
        </w:rPr>
        <w:t>зі</w:t>
      </w:r>
      <w:proofErr w:type="spellEnd"/>
      <w:r w:rsidRPr="00E057D8">
        <w:rPr>
          <w:b w:val="0"/>
          <w:lang w:val="ru-RU"/>
        </w:rPr>
        <w:t xml:space="preserve"> </w:t>
      </w:r>
      <w:proofErr w:type="spellStart"/>
      <w:r w:rsidRPr="00E057D8">
        <w:rPr>
          <w:b w:val="0"/>
          <w:lang w:val="ru-RU"/>
        </w:rPr>
        <w:t>своїми</w:t>
      </w:r>
      <w:proofErr w:type="spellEnd"/>
      <w:r w:rsidRPr="00E057D8">
        <w:rPr>
          <w:b w:val="0"/>
          <w:lang w:val="ru-RU"/>
        </w:rPr>
        <w:t xml:space="preserve"> </w:t>
      </w:r>
      <w:proofErr w:type="spellStart"/>
      <w:r w:rsidRPr="00E057D8">
        <w:rPr>
          <w:b w:val="0"/>
          <w:lang w:val="ru-RU"/>
        </w:rPr>
        <w:t>щоденними</w:t>
      </w:r>
      <w:proofErr w:type="spellEnd"/>
      <w:r w:rsidRPr="00E057D8">
        <w:rPr>
          <w:b w:val="0"/>
          <w:lang w:val="ru-RU"/>
        </w:rPr>
        <w:t xml:space="preserve"> практиками й </w:t>
      </w:r>
      <w:proofErr w:type="spellStart"/>
      <w:r w:rsidRPr="00E057D8">
        <w:rPr>
          <w:b w:val="0"/>
          <w:lang w:val="ru-RU"/>
        </w:rPr>
        <w:t>відкриває</w:t>
      </w:r>
      <w:proofErr w:type="spellEnd"/>
      <w:r w:rsidRPr="00E057D8">
        <w:rPr>
          <w:b w:val="0"/>
          <w:lang w:val="ru-RU"/>
        </w:rPr>
        <w:t xml:space="preserve"> </w:t>
      </w:r>
      <w:proofErr w:type="spellStart"/>
      <w:r w:rsidRPr="00E057D8">
        <w:rPr>
          <w:b w:val="0"/>
          <w:lang w:val="ru-RU"/>
        </w:rPr>
        <w:t>простір</w:t>
      </w:r>
      <w:proofErr w:type="spellEnd"/>
      <w:r w:rsidRPr="00E057D8">
        <w:rPr>
          <w:b w:val="0"/>
          <w:lang w:val="ru-RU"/>
        </w:rPr>
        <w:t xml:space="preserve"> для </w:t>
      </w:r>
      <w:proofErr w:type="spellStart"/>
      <w:r w:rsidRPr="00E057D8">
        <w:rPr>
          <w:b w:val="0"/>
          <w:lang w:val="ru-RU"/>
        </w:rPr>
        <w:t>самостійного</w:t>
      </w:r>
      <w:proofErr w:type="spellEnd"/>
      <w:r w:rsidRPr="00E057D8">
        <w:rPr>
          <w:b w:val="0"/>
          <w:lang w:val="ru-RU"/>
        </w:rPr>
        <w:t xml:space="preserve"> </w:t>
      </w:r>
      <w:proofErr w:type="spellStart"/>
      <w:r w:rsidRPr="00E057D8">
        <w:rPr>
          <w:b w:val="0"/>
          <w:lang w:val="ru-RU"/>
        </w:rPr>
        <w:t>осмислення</w:t>
      </w:r>
      <w:proofErr w:type="spellEnd"/>
      <w:r w:rsidRPr="00E057D8">
        <w:rPr>
          <w:b w:val="0"/>
          <w:lang w:val="ru-RU"/>
        </w:rPr>
        <w:t>.</w:t>
      </w:r>
    </w:p>
    <w:p w14:paraId="3979E81F" w14:textId="77777777" w:rsidR="00636E31" w:rsidRDefault="00E057D8" w:rsidP="00D861CC">
      <w:pPr>
        <w:pStyle w:val="af1"/>
        <w:spacing w:line="240" w:lineRule="auto"/>
        <w:ind w:firstLine="709"/>
        <w:contextualSpacing/>
        <w:jc w:val="both"/>
        <w:rPr>
          <w:b w:val="0"/>
          <w:lang w:val="ru-RU"/>
        </w:rPr>
      </w:pPr>
      <w:proofErr w:type="spellStart"/>
      <w:r w:rsidRPr="00E057D8">
        <w:rPr>
          <w:b w:val="0"/>
          <w:lang w:val="ru-RU"/>
        </w:rPr>
        <w:t>Наступним</w:t>
      </w:r>
      <w:proofErr w:type="spellEnd"/>
      <w:r w:rsidRPr="00E057D8">
        <w:rPr>
          <w:b w:val="0"/>
          <w:lang w:val="ru-RU"/>
        </w:rPr>
        <w:t xml:space="preserve"> </w:t>
      </w:r>
      <w:proofErr w:type="spellStart"/>
      <w:r w:rsidRPr="00E057D8">
        <w:rPr>
          <w:b w:val="0"/>
          <w:lang w:val="ru-RU"/>
        </w:rPr>
        <w:t>ефективним</w:t>
      </w:r>
      <w:proofErr w:type="spellEnd"/>
      <w:r w:rsidRPr="00E057D8">
        <w:rPr>
          <w:b w:val="0"/>
          <w:lang w:val="ru-RU"/>
        </w:rPr>
        <w:t xml:space="preserve"> </w:t>
      </w:r>
      <w:proofErr w:type="spellStart"/>
      <w:r w:rsidRPr="00E057D8">
        <w:rPr>
          <w:b w:val="0"/>
          <w:lang w:val="ru-RU"/>
        </w:rPr>
        <w:t>словесним</w:t>
      </w:r>
      <w:proofErr w:type="spellEnd"/>
      <w:r w:rsidRPr="00E057D8">
        <w:rPr>
          <w:b w:val="0"/>
          <w:lang w:val="ru-RU"/>
        </w:rPr>
        <w:t xml:space="preserve"> методом є </w:t>
      </w:r>
      <w:proofErr w:type="spellStart"/>
      <w:r w:rsidRPr="00E057D8">
        <w:rPr>
          <w:b w:val="0"/>
          <w:lang w:val="ru-RU"/>
        </w:rPr>
        <w:t>розмова</w:t>
      </w:r>
      <w:proofErr w:type="spellEnd"/>
      <w:r w:rsidRPr="00E057D8">
        <w:rPr>
          <w:b w:val="0"/>
          <w:lang w:val="ru-RU"/>
        </w:rPr>
        <w:t xml:space="preserve">, яка </w:t>
      </w:r>
      <w:proofErr w:type="spellStart"/>
      <w:r w:rsidRPr="00E057D8">
        <w:rPr>
          <w:b w:val="0"/>
          <w:lang w:val="ru-RU"/>
        </w:rPr>
        <w:t>має</w:t>
      </w:r>
      <w:proofErr w:type="spellEnd"/>
      <w:r w:rsidRPr="00E057D8">
        <w:rPr>
          <w:b w:val="0"/>
          <w:lang w:val="ru-RU"/>
        </w:rPr>
        <w:t xml:space="preserve"> </w:t>
      </w:r>
      <w:proofErr w:type="spellStart"/>
      <w:r w:rsidRPr="00E057D8">
        <w:rPr>
          <w:b w:val="0"/>
          <w:lang w:val="ru-RU"/>
        </w:rPr>
        <w:t>відверто</w:t>
      </w:r>
      <w:proofErr w:type="spellEnd"/>
      <w:r w:rsidRPr="00E057D8">
        <w:rPr>
          <w:b w:val="0"/>
          <w:lang w:val="ru-RU"/>
        </w:rPr>
        <w:t xml:space="preserve"> </w:t>
      </w:r>
      <w:proofErr w:type="spellStart"/>
      <w:r w:rsidRPr="00E057D8">
        <w:rPr>
          <w:b w:val="0"/>
          <w:lang w:val="ru-RU"/>
        </w:rPr>
        <w:t>діалогічний</w:t>
      </w:r>
      <w:proofErr w:type="spellEnd"/>
      <w:r w:rsidRPr="00E057D8">
        <w:rPr>
          <w:b w:val="0"/>
          <w:lang w:val="ru-RU"/>
        </w:rPr>
        <w:t xml:space="preserve"> характер.</w:t>
      </w:r>
    </w:p>
    <w:p w14:paraId="407636F0" w14:textId="0686C3E8" w:rsidR="00636E31" w:rsidRDefault="00E057D8" w:rsidP="00D861CC">
      <w:pPr>
        <w:pStyle w:val="af1"/>
        <w:spacing w:line="240" w:lineRule="auto"/>
        <w:ind w:firstLine="709"/>
        <w:contextualSpacing/>
        <w:jc w:val="both"/>
        <w:rPr>
          <w:b w:val="0"/>
          <w:lang w:val="ru-RU"/>
        </w:rPr>
      </w:pPr>
      <w:r w:rsidRPr="00E057D8">
        <w:rPr>
          <w:b w:val="0"/>
          <w:lang w:val="ru-RU"/>
        </w:rPr>
        <w:t xml:space="preserve">На </w:t>
      </w:r>
      <w:proofErr w:type="spellStart"/>
      <w:r w:rsidRPr="00E057D8">
        <w:rPr>
          <w:b w:val="0"/>
          <w:lang w:val="ru-RU"/>
        </w:rPr>
        <w:t>відміну</w:t>
      </w:r>
      <w:proofErr w:type="spellEnd"/>
      <w:r w:rsidRPr="00E057D8">
        <w:rPr>
          <w:b w:val="0"/>
          <w:lang w:val="ru-RU"/>
        </w:rPr>
        <w:t xml:space="preserve"> </w:t>
      </w:r>
      <w:proofErr w:type="spellStart"/>
      <w:r w:rsidRPr="00E057D8">
        <w:rPr>
          <w:b w:val="0"/>
          <w:lang w:val="ru-RU"/>
        </w:rPr>
        <w:t>від</w:t>
      </w:r>
      <w:proofErr w:type="spellEnd"/>
      <w:r w:rsidRPr="00E057D8">
        <w:rPr>
          <w:b w:val="0"/>
          <w:lang w:val="ru-RU"/>
        </w:rPr>
        <w:t xml:space="preserve"> </w:t>
      </w:r>
      <w:proofErr w:type="spellStart"/>
      <w:r w:rsidRPr="00E057D8">
        <w:rPr>
          <w:b w:val="0"/>
          <w:lang w:val="ru-RU"/>
        </w:rPr>
        <w:t>розповіді</w:t>
      </w:r>
      <w:proofErr w:type="spellEnd"/>
      <w:r w:rsidRPr="00E057D8">
        <w:rPr>
          <w:b w:val="0"/>
          <w:lang w:val="ru-RU"/>
        </w:rPr>
        <w:t xml:space="preserve">, </w:t>
      </w:r>
      <w:proofErr w:type="spellStart"/>
      <w:r w:rsidRPr="00E057D8">
        <w:rPr>
          <w:b w:val="0"/>
          <w:lang w:val="ru-RU"/>
        </w:rPr>
        <w:t>що</w:t>
      </w:r>
      <w:proofErr w:type="spellEnd"/>
      <w:r w:rsidRPr="00E057D8">
        <w:rPr>
          <w:b w:val="0"/>
          <w:lang w:val="ru-RU"/>
        </w:rPr>
        <w:t xml:space="preserve"> </w:t>
      </w:r>
      <w:proofErr w:type="spellStart"/>
      <w:r w:rsidRPr="00E057D8">
        <w:rPr>
          <w:b w:val="0"/>
          <w:lang w:val="ru-RU"/>
        </w:rPr>
        <w:t>переважно</w:t>
      </w:r>
      <w:proofErr w:type="spellEnd"/>
      <w:r w:rsidRPr="00E057D8">
        <w:rPr>
          <w:b w:val="0"/>
          <w:lang w:val="ru-RU"/>
        </w:rPr>
        <w:t xml:space="preserve"> </w:t>
      </w:r>
      <w:proofErr w:type="spellStart"/>
      <w:r w:rsidRPr="00E057D8">
        <w:rPr>
          <w:b w:val="0"/>
          <w:lang w:val="ru-RU"/>
        </w:rPr>
        <w:t>передбачає</w:t>
      </w:r>
      <w:proofErr w:type="spellEnd"/>
      <w:r w:rsidRPr="00E057D8">
        <w:rPr>
          <w:b w:val="0"/>
          <w:lang w:val="ru-RU"/>
        </w:rPr>
        <w:t xml:space="preserve"> </w:t>
      </w:r>
      <w:proofErr w:type="spellStart"/>
      <w:r w:rsidRPr="00E057D8">
        <w:rPr>
          <w:b w:val="0"/>
          <w:lang w:val="ru-RU"/>
        </w:rPr>
        <w:t>монологічну</w:t>
      </w:r>
      <w:proofErr w:type="spellEnd"/>
      <w:r w:rsidRPr="00E057D8">
        <w:rPr>
          <w:b w:val="0"/>
          <w:lang w:val="ru-RU"/>
        </w:rPr>
        <w:t xml:space="preserve"> </w:t>
      </w:r>
      <w:r w:rsidRPr="00E057D8">
        <w:rPr>
          <w:b w:val="0"/>
          <w:lang w:val="ru-RU"/>
        </w:rPr>
        <w:lastRenderedPageBreak/>
        <w:t xml:space="preserve">структуру, </w:t>
      </w:r>
      <w:proofErr w:type="spellStart"/>
      <w:r w:rsidRPr="00E057D8">
        <w:rPr>
          <w:b w:val="0"/>
          <w:lang w:val="ru-RU"/>
        </w:rPr>
        <w:t>розмова</w:t>
      </w:r>
      <w:proofErr w:type="spellEnd"/>
      <w:r w:rsidRPr="00E057D8">
        <w:rPr>
          <w:b w:val="0"/>
          <w:lang w:val="ru-RU"/>
        </w:rPr>
        <w:t xml:space="preserve"> </w:t>
      </w:r>
      <w:proofErr w:type="spellStart"/>
      <w:r w:rsidRPr="00E057D8">
        <w:rPr>
          <w:b w:val="0"/>
          <w:lang w:val="ru-RU"/>
        </w:rPr>
        <w:t>дає</w:t>
      </w:r>
      <w:proofErr w:type="spellEnd"/>
      <w:r w:rsidRPr="00E057D8">
        <w:rPr>
          <w:b w:val="0"/>
          <w:lang w:val="ru-RU"/>
        </w:rPr>
        <w:t xml:space="preserve"> </w:t>
      </w:r>
      <w:proofErr w:type="spellStart"/>
      <w:r w:rsidRPr="00E057D8">
        <w:rPr>
          <w:b w:val="0"/>
          <w:lang w:val="ru-RU"/>
        </w:rPr>
        <w:t>змогу</w:t>
      </w:r>
      <w:proofErr w:type="spellEnd"/>
      <w:r w:rsidRPr="00E057D8">
        <w:rPr>
          <w:b w:val="0"/>
          <w:lang w:val="ru-RU"/>
        </w:rPr>
        <w:t xml:space="preserve"> </w:t>
      </w:r>
      <w:proofErr w:type="spellStart"/>
      <w:r w:rsidRPr="00E057D8">
        <w:rPr>
          <w:b w:val="0"/>
          <w:lang w:val="ru-RU"/>
        </w:rPr>
        <w:t>залучати</w:t>
      </w:r>
      <w:proofErr w:type="spellEnd"/>
      <w:r w:rsidRPr="00E057D8">
        <w:rPr>
          <w:b w:val="0"/>
          <w:lang w:val="ru-RU"/>
        </w:rPr>
        <w:t xml:space="preserve"> </w:t>
      </w:r>
      <w:proofErr w:type="spellStart"/>
      <w:r w:rsidRPr="00E057D8">
        <w:rPr>
          <w:b w:val="0"/>
          <w:lang w:val="ru-RU"/>
        </w:rPr>
        <w:t>студентів</w:t>
      </w:r>
      <w:proofErr w:type="spellEnd"/>
      <w:r w:rsidRPr="00E057D8">
        <w:rPr>
          <w:b w:val="0"/>
          <w:lang w:val="ru-RU"/>
        </w:rPr>
        <w:t xml:space="preserve"> до </w:t>
      </w:r>
      <w:proofErr w:type="spellStart"/>
      <w:r w:rsidRPr="00E057D8">
        <w:rPr>
          <w:b w:val="0"/>
          <w:lang w:val="ru-RU"/>
        </w:rPr>
        <w:t>активної</w:t>
      </w:r>
      <w:proofErr w:type="spellEnd"/>
      <w:r w:rsidRPr="00E057D8">
        <w:rPr>
          <w:b w:val="0"/>
          <w:lang w:val="ru-RU"/>
        </w:rPr>
        <w:t xml:space="preserve"> </w:t>
      </w:r>
      <w:proofErr w:type="spellStart"/>
      <w:r w:rsidRPr="00E057D8">
        <w:rPr>
          <w:b w:val="0"/>
          <w:lang w:val="ru-RU"/>
        </w:rPr>
        <w:t>участі</w:t>
      </w:r>
      <w:proofErr w:type="spellEnd"/>
      <w:r w:rsidRPr="00E057D8">
        <w:rPr>
          <w:b w:val="0"/>
          <w:lang w:val="ru-RU"/>
        </w:rPr>
        <w:t xml:space="preserve"> в </w:t>
      </w:r>
      <w:proofErr w:type="spellStart"/>
      <w:r w:rsidRPr="00E057D8">
        <w:rPr>
          <w:b w:val="0"/>
          <w:lang w:val="ru-RU"/>
        </w:rPr>
        <w:t>обговоренні</w:t>
      </w:r>
      <w:proofErr w:type="spellEnd"/>
      <w:r w:rsidRPr="00E057D8">
        <w:rPr>
          <w:b w:val="0"/>
          <w:lang w:val="ru-RU"/>
        </w:rPr>
        <w:t xml:space="preserve">, </w:t>
      </w:r>
      <w:proofErr w:type="spellStart"/>
      <w:r w:rsidRPr="00E057D8">
        <w:rPr>
          <w:b w:val="0"/>
          <w:lang w:val="ru-RU"/>
        </w:rPr>
        <w:t>ставити</w:t>
      </w:r>
      <w:proofErr w:type="spellEnd"/>
      <w:r w:rsidRPr="00E057D8">
        <w:rPr>
          <w:b w:val="0"/>
          <w:lang w:val="ru-RU"/>
        </w:rPr>
        <w:t xml:space="preserve"> </w:t>
      </w:r>
      <w:proofErr w:type="spellStart"/>
      <w:r w:rsidRPr="00E057D8">
        <w:rPr>
          <w:b w:val="0"/>
          <w:lang w:val="ru-RU"/>
        </w:rPr>
        <w:t>запитання</w:t>
      </w:r>
      <w:proofErr w:type="spellEnd"/>
      <w:r w:rsidRPr="00E057D8">
        <w:rPr>
          <w:b w:val="0"/>
          <w:lang w:val="ru-RU"/>
        </w:rPr>
        <w:t xml:space="preserve">, </w:t>
      </w:r>
      <w:proofErr w:type="spellStart"/>
      <w:r w:rsidRPr="00E057D8">
        <w:rPr>
          <w:b w:val="0"/>
          <w:lang w:val="ru-RU"/>
        </w:rPr>
        <w:t>висловлювати</w:t>
      </w:r>
      <w:proofErr w:type="spellEnd"/>
      <w:r w:rsidRPr="00E057D8">
        <w:rPr>
          <w:b w:val="0"/>
          <w:lang w:val="ru-RU"/>
        </w:rPr>
        <w:t xml:space="preserve"> думки та </w:t>
      </w:r>
      <w:proofErr w:type="spellStart"/>
      <w:r w:rsidRPr="00E057D8">
        <w:rPr>
          <w:b w:val="0"/>
          <w:lang w:val="ru-RU"/>
        </w:rPr>
        <w:t>ділитися</w:t>
      </w:r>
      <w:proofErr w:type="spellEnd"/>
      <w:r w:rsidRPr="00E057D8">
        <w:rPr>
          <w:b w:val="0"/>
          <w:lang w:val="ru-RU"/>
        </w:rPr>
        <w:t xml:space="preserve"> </w:t>
      </w:r>
      <w:proofErr w:type="spellStart"/>
      <w:r w:rsidRPr="00E057D8">
        <w:rPr>
          <w:b w:val="0"/>
          <w:lang w:val="ru-RU"/>
        </w:rPr>
        <w:t>власним</w:t>
      </w:r>
      <w:proofErr w:type="spellEnd"/>
      <w:r w:rsidRPr="00E057D8">
        <w:rPr>
          <w:b w:val="0"/>
          <w:lang w:val="ru-RU"/>
        </w:rPr>
        <w:t xml:space="preserve"> </w:t>
      </w:r>
      <w:proofErr w:type="spellStart"/>
      <w:r w:rsidRPr="00E057D8">
        <w:rPr>
          <w:b w:val="0"/>
          <w:lang w:val="ru-RU"/>
        </w:rPr>
        <w:t>досвідом</w:t>
      </w:r>
      <w:proofErr w:type="spellEnd"/>
      <w:r w:rsidRPr="00E057D8">
        <w:rPr>
          <w:b w:val="0"/>
          <w:lang w:val="ru-RU"/>
        </w:rPr>
        <w:t xml:space="preserve">. </w:t>
      </w:r>
      <w:proofErr w:type="spellStart"/>
      <w:r w:rsidRPr="00E057D8">
        <w:rPr>
          <w:b w:val="0"/>
          <w:lang w:val="ru-RU"/>
        </w:rPr>
        <w:t>Саме</w:t>
      </w:r>
      <w:proofErr w:type="spellEnd"/>
      <w:r w:rsidRPr="00E057D8">
        <w:rPr>
          <w:b w:val="0"/>
          <w:lang w:val="ru-RU"/>
        </w:rPr>
        <w:t xml:space="preserve"> </w:t>
      </w:r>
      <w:proofErr w:type="spellStart"/>
      <w:r w:rsidRPr="00E057D8">
        <w:rPr>
          <w:b w:val="0"/>
          <w:lang w:val="ru-RU"/>
        </w:rPr>
        <w:t>під</w:t>
      </w:r>
      <w:proofErr w:type="spellEnd"/>
      <w:r w:rsidRPr="00E057D8">
        <w:rPr>
          <w:b w:val="0"/>
          <w:lang w:val="ru-RU"/>
        </w:rPr>
        <w:t xml:space="preserve"> час </w:t>
      </w:r>
      <w:proofErr w:type="spellStart"/>
      <w:r w:rsidRPr="00E057D8">
        <w:rPr>
          <w:b w:val="0"/>
          <w:lang w:val="ru-RU"/>
        </w:rPr>
        <w:t>розмови</w:t>
      </w:r>
      <w:proofErr w:type="spellEnd"/>
      <w:r w:rsidRPr="00E057D8">
        <w:rPr>
          <w:b w:val="0"/>
          <w:lang w:val="ru-RU"/>
        </w:rPr>
        <w:t xml:space="preserve"> молодь не </w:t>
      </w:r>
      <w:proofErr w:type="spellStart"/>
      <w:r w:rsidRPr="00E057D8">
        <w:rPr>
          <w:b w:val="0"/>
          <w:lang w:val="ru-RU"/>
        </w:rPr>
        <w:t>лише</w:t>
      </w:r>
      <w:proofErr w:type="spellEnd"/>
      <w:r w:rsidRPr="00E057D8">
        <w:rPr>
          <w:b w:val="0"/>
          <w:lang w:val="ru-RU"/>
        </w:rPr>
        <w:t xml:space="preserve"> </w:t>
      </w:r>
      <w:proofErr w:type="spellStart"/>
      <w:r w:rsidRPr="00E057D8">
        <w:rPr>
          <w:b w:val="0"/>
          <w:lang w:val="ru-RU"/>
        </w:rPr>
        <w:t>отримує</w:t>
      </w:r>
      <w:proofErr w:type="spellEnd"/>
      <w:r w:rsidRPr="00E057D8">
        <w:rPr>
          <w:b w:val="0"/>
          <w:lang w:val="ru-RU"/>
        </w:rPr>
        <w:t xml:space="preserve"> </w:t>
      </w:r>
      <w:proofErr w:type="spellStart"/>
      <w:r w:rsidRPr="00E057D8">
        <w:rPr>
          <w:b w:val="0"/>
          <w:lang w:val="ru-RU"/>
        </w:rPr>
        <w:t>нову</w:t>
      </w:r>
      <w:proofErr w:type="spellEnd"/>
      <w:r w:rsidRPr="00E057D8">
        <w:rPr>
          <w:b w:val="0"/>
          <w:lang w:val="ru-RU"/>
        </w:rPr>
        <w:t xml:space="preserve"> </w:t>
      </w:r>
      <w:proofErr w:type="spellStart"/>
      <w:r w:rsidRPr="00E057D8">
        <w:rPr>
          <w:b w:val="0"/>
          <w:lang w:val="ru-RU"/>
        </w:rPr>
        <w:t>інформацію</w:t>
      </w:r>
      <w:proofErr w:type="spellEnd"/>
      <w:r w:rsidRPr="00E057D8">
        <w:rPr>
          <w:b w:val="0"/>
          <w:lang w:val="ru-RU"/>
        </w:rPr>
        <w:t xml:space="preserve">, а й </w:t>
      </w:r>
      <w:proofErr w:type="spellStart"/>
      <w:r w:rsidRPr="00E057D8">
        <w:rPr>
          <w:b w:val="0"/>
          <w:lang w:val="ru-RU"/>
        </w:rPr>
        <w:t>формує</w:t>
      </w:r>
      <w:proofErr w:type="spellEnd"/>
      <w:r w:rsidRPr="00E057D8">
        <w:rPr>
          <w:b w:val="0"/>
          <w:lang w:val="ru-RU"/>
        </w:rPr>
        <w:t xml:space="preserve"> </w:t>
      </w:r>
      <w:proofErr w:type="spellStart"/>
      <w:r w:rsidRPr="00E057D8">
        <w:rPr>
          <w:b w:val="0"/>
          <w:lang w:val="ru-RU"/>
        </w:rPr>
        <w:t>глибше</w:t>
      </w:r>
      <w:proofErr w:type="spellEnd"/>
      <w:r w:rsidRPr="00E057D8">
        <w:rPr>
          <w:b w:val="0"/>
          <w:lang w:val="ru-RU"/>
        </w:rPr>
        <w:t xml:space="preserve"> </w:t>
      </w:r>
      <w:proofErr w:type="spellStart"/>
      <w:r w:rsidRPr="00E057D8">
        <w:rPr>
          <w:b w:val="0"/>
          <w:lang w:val="ru-RU"/>
        </w:rPr>
        <w:t>розуміння</w:t>
      </w:r>
      <w:proofErr w:type="spellEnd"/>
      <w:r w:rsidRPr="00E057D8">
        <w:rPr>
          <w:b w:val="0"/>
          <w:lang w:val="ru-RU"/>
        </w:rPr>
        <w:t xml:space="preserve"> </w:t>
      </w:r>
      <w:proofErr w:type="spellStart"/>
      <w:r w:rsidRPr="00E057D8">
        <w:rPr>
          <w:b w:val="0"/>
          <w:lang w:val="ru-RU"/>
        </w:rPr>
        <w:t>власних</w:t>
      </w:r>
      <w:proofErr w:type="spellEnd"/>
      <w:r w:rsidRPr="00E057D8">
        <w:rPr>
          <w:b w:val="0"/>
          <w:lang w:val="ru-RU"/>
        </w:rPr>
        <w:t xml:space="preserve"> </w:t>
      </w:r>
      <w:proofErr w:type="spellStart"/>
      <w:r w:rsidRPr="00E057D8">
        <w:rPr>
          <w:b w:val="0"/>
          <w:lang w:val="ru-RU"/>
        </w:rPr>
        <w:t>звичок</w:t>
      </w:r>
      <w:proofErr w:type="spellEnd"/>
      <w:r w:rsidRPr="00E057D8">
        <w:rPr>
          <w:b w:val="0"/>
          <w:lang w:val="ru-RU"/>
        </w:rPr>
        <w:t xml:space="preserve">, </w:t>
      </w:r>
      <w:proofErr w:type="spellStart"/>
      <w:r w:rsidRPr="00E057D8">
        <w:rPr>
          <w:b w:val="0"/>
          <w:lang w:val="ru-RU"/>
        </w:rPr>
        <w:t>виявляє</w:t>
      </w:r>
      <w:proofErr w:type="spellEnd"/>
      <w:r w:rsidRPr="00E057D8">
        <w:rPr>
          <w:b w:val="0"/>
          <w:lang w:val="ru-RU"/>
        </w:rPr>
        <w:t xml:space="preserve"> </w:t>
      </w:r>
      <w:proofErr w:type="spellStart"/>
      <w:r w:rsidRPr="00E057D8">
        <w:rPr>
          <w:b w:val="0"/>
          <w:lang w:val="ru-RU"/>
        </w:rPr>
        <w:t>прогалини</w:t>
      </w:r>
      <w:proofErr w:type="spellEnd"/>
      <w:r w:rsidRPr="00E057D8">
        <w:rPr>
          <w:b w:val="0"/>
          <w:lang w:val="ru-RU"/>
        </w:rPr>
        <w:t xml:space="preserve"> в </w:t>
      </w:r>
      <w:proofErr w:type="spellStart"/>
      <w:r w:rsidRPr="00E057D8">
        <w:rPr>
          <w:b w:val="0"/>
          <w:lang w:val="ru-RU"/>
        </w:rPr>
        <w:t>знаннях</w:t>
      </w:r>
      <w:proofErr w:type="spellEnd"/>
      <w:r w:rsidRPr="00E057D8">
        <w:rPr>
          <w:b w:val="0"/>
          <w:lang w:val="ru-RU"/>
        </w:rPr>
        <w:t xml:space="preserve">, </w:t>
      </w:r>
      <w:proofErr w:type="spellStart"/>
      <w:r w:rsidRPr="00E057D8">
        <w:rPr>
          <w:b w:val="0"/>
          <w:lang w:val="ru-RU"/>
        </w:rPr>
        <w:t>встановлює</w:t>
      </w:r>
      <w:proofErr w:type="spellEnd"/>
      <w:r w:rsidRPr="00E057D8">
        <w:rPr>
          <w:b w:val="0"/>
          <w:lang w:val="ru-RU"/>
        </w:rPr>
        <w:t xml:space="preserve"> причинно-</w:t>
      </w:r>
      <w:proofErr w:type="spellStart"/>
      <w:r w:rsidRPr="00E057D8">
        <w:rPr>
          <w:b w:val="0"/>
          <w:lang w:val="ru-RU"/>
        </w:rPr>
        <w:t>наслідкові</w:t>
      </w:r>
      <w:proofErr w:type="spellEnd"/>
      <w:r w:rsidRPr="00E057D8">
        <w:rPr>
          <w:b w:val="0"/>
          <w:lang w:val="ru-RU"/>
        </w:rPr>
        <w:t xml:space="preserve"> </w:t>
      </w:r>
      <w:proofErr w:type="spellStart"/>
      <w:r w:rsidRPr="00E057D8">
        <w:rPr>
          <w:b w:val="0"/>
          <w:lang w:val="ru-RU"/>
        </w:rPr>
        <w:t>зв</w:t>
      </w:r>
      <w:r w:rsidR="00345796">
        <w:rPr>
          <w:b w:val="0"/>
          <w:lang w:val="ru-RU"/>
        </w:rPr>
        <w:t>’</w:t>
      </w:r>
      <w:r w:rsidRPr="00E057D8">
        <w:rPr>
          <w:b w:val="0"/>
          <w:lang w:val="ru-RU"/>
        </w:rPr>
        <w:t>язки</w:t>
      </w:r>
      <w:proofErr w:type="spellEnd"/>
      <w:r w:rsidRPr="00E057D8">
        <w:rPr>
          <w:b w:val="0"/>
          <w:lang w:val="ru-RU"/>
        </w:rPr>
        <w:t xml:space="preserve"> </w:t>
      </w:r>
      <w:proofErr w:type="spellStart"/>
      <w:r w:rsidRPr="00E057D8">
        <w:rPr>
          <w:b w:val="0"/>
          <w:lang w:val="ru-RU"/>
        </w:rPr>
        <w:t>між</w:t>
      </w:r>
      <w:proofErr w:type="spellEnd"/>
      <w:r w:rsidRPr="00E057D8">
        <w:rPr>
          <w:b w:val="0"/>
          <w:lang w:val="ru-RU"/>
        </w:rPr>
        <w:t xml:space="preserve"> </w:t>
      </w:r>
      <w:proofErr w:type="spellStart"/>
      <w:r w:rsidRPr="00E057D8">
        <w:rPr>
          <w:b w:val="0"/>
          <w:lang w:val="ru-RU"/>
        </w:rPr>
        <w:t>своєю</w:t>
      </w:r>
      <w:proofErr w:type="spellEnd"/>
      <w:r w:rsidRPr="00E057D8">
        <w:rPr>
          <w:b w:val="0"/>
          <w:lang w:val="ru-RU"/>
        </w:rPr>
        <w:t xml:space="preserve"> </w:t>
      </w:r>
      <w:proofErr w:type="spellStart"/>
      <w:r w:rsidRPr="00E057D8">
        <w:rPr>
          <w:b w:val="0"/>
          <w:lang w:val="ru-RU"/>
        </w:rPr>
        <w:t>поведінкою</w:t>
      </w:r>
      <w:proofErr w:type="spellEnd"/>
      <w:r w:rsidRPr="00E057D8">
        <w:rPr>
          <w:b w:val="0"/>
          <w:lang w:val="ru-RU"/>
        </w:rPr>
        <w:t xml:space="preserve"> та станом </w:t>
      </w:r>
      <w:proofErr w:type="spellStart"/>
      <w:r w:rsidRPr="00E057D8">
        <w:rPr>
          <w:b w:val="0"/>
          <w:lang w:val="ru-RU"/>
        </w:rPr>
        <w:t>здоров</w:t>
      </w:r>
      <w:r w:rsidR="00345796">
        <w:rPr>
          <w:b w:val="0"/>
          <w:lang w:val="ru-RU"/>
        </w:rPr>
        <w:t>’</w:t>
      </w:r>
      <w:r w:rsidRPr="00E057D8">
        <w:rPr>
          <w:b w:val="0"/>
          <w:lang w:val="ru-RU"/>
        </w:rPr>
        <w:t>я</w:t>
      </w:r>
      <w:proofErr w:type="spellEnd"/>
      <w:r w:rsidRPr="00E057D8">
        <w:rPr>
          <w:b w:val="0"/>
          <w:lang w:val="ru-RU"/>
        </w:rPr>
        <w:t xml:space="preserve"> [2]. </w:t>
      </w:r>
    </w:p>
    <w:p w14:paraId="3CDC49F4" w14:textId="14CABB0A" w:rsidR="00E057D8" w:rsidRPr="00E057D8" w:rsidRDefault="00E057D8" w:rsidP="00D861CC">
      <w:pPr>
        <w:pStyle w:val="af1"/>
        <w:spacing w:line="240" w:lineRule="auto"/>
        <w:ind w:firstLine="709"/>
        <w:contextualSpacing/>
        <w:jc w:val="both"/>
        <w:rPr>
          <w:b w:val="0"/>
          <w:lang w:val="ru-RU"/>
        </w:rPr>
      </w:pPr>
      <w:proofErr w:type="spellStart"/>
      <w:r w:rsidRPr="00E057D8">
        <w:rPr>
          <w:b w:val="0"/>
          <w:lang w:val="ru-RU"/>
        </w:rPr>
        <w:t>Такий</w:t>
      </w:r>
      <w:proofErr w:type="spellEnd"/>
      <w:r w:rsidRPr="00E057D8">
        <w:rPr>
          <w:b w:val="0"/>
          <w:lang w:val="ru-RU"/>
        </w:rPr>
        <w:t xml:space="preserve"> </w:t>
      </w:r>
      <w:proofErr w:type="spellStart"/>
      <w:r w:rsidRPr="00E057D8">
        <w:rPr>
          <w:b w:val="0"/>
          <w:lang w:val="ru-RU"/>
        </w:rPr>
        <w:t>процес</w:t>
      </w:r>
      <w:proofErr w:type="spellEnd"/>
      <w:r w:rsidRPr="00E057D8">
        <w:rPr>
          <w:b w:val="0"/>
          <w:lang w:val="ru-RU"/>
        </w:rPr>
        <w:t xml:space="preserve"> </w:t>
      </w:r>
      <w:proofErr w:type="spellStart"/>
      <w:r w:rsidRPr="00E057D8">
        <w:rPr>
          <w:b w:val="0"/>
          <w:lang w:val="ru-RU"/>
        </w:rPr>
        <w:t>сприяє</w:t>
      </w:r>
      <w:proofErr w:type="spellEnd"/>
      <w:r w:rsidRPr="00E057D8">
        <w:rPr>
          <w:b w:val="0"/>
          <w:lang w:val="ru-RU"/>
        </w:rPr>
        <w:t xml:space="preserve"> </w:t>
      </w:r>
      <w:proofErr w:type="spellStart"/>
      <w:r w:rsidRPr="00E057D8">
        <w:rPr>
          <w:b w:val="0"/>
          <w:lang w:val="ru-RU"/>
        </w:rPr>
        <w:t>внутрішній</w:t>
      </w:r>
      <w:proofErr w:type="spellEnd"/>
      <w:r w:rsidRPr="00E057D8">
        <w:rPr>
          <w:b w:val="0"/>
          <w:lang w:val="ru-RU"/>
        </w:rPr>
        <w:t xml:space="preserve"> </w:t>
      </w:r>
      <w:proofErr w:type="spellStart"/>
      <w:r w:rsidRPr="00E057D8">
        <w:rPr>
          <w:b w:val="0"/>
          <w:lang w:val="ru-RU"/>
        </w:rPr>
        <w:t>переоцінці</w:t>
      </w:r>
      <w:proofErr w:type="spellEnd"/>
      <w:r w:rsidRPr="00E057D8">
        <w:rPr>
          <w:b w:val="0"/>
          <w:lang w:val="ru-RU"/>
        </w:rPr>
        <w:t xml:space="preserve"> </w:t>
      </w:r>
      <w:proofErr w:type="spellStart"/>
      <w:r w:rsidRPr="00E057D8">
        <w:rPr>
          <w:b w:val="0"/>
          <w:lang w:val="ru-RU"/>
        </w:rPr>
        <w:t>цінностей</w:t>
      </w:r>
      <w:proofErr w:type="spellEnd"/>
      <w:r w:rsidRPr="00E057D8">
        <w:rPr>
          <w:b w:val="0"/>
          <w:lang w:val="ru-RU"/>
        </w:rPr>
        <w:t xml:space="preserve">, </w:t>
      </w:r>
      <w:proofErr w:type="spellStart"/>
      <w:r w:rsidRPr="00E057D8">
        <w:rPr>
          <w:b w:val="0"/>
          <w:lang w:val="ru-RU"/>
        </w:rPr>
        <w:t>що</w:t>
      </w:r>
      <w:proofErr w:type="spellEnd"/>
      <w:r w:rsidRPr="00E057D8">
        <w:rPr>
          <w:b w:val="0"/>
          <w:lang w:val="ru-RU"/>
        </w:rPr>
        <w:t xml:space="preserve"> є </w:t>
      </w:r>
      <w:proofErr w:type="spellStart"/>
      <w:r w:rsidRPr="00E057D8">
        <w:rPr>
          <w:b w:val="0"/>
          <w:lang w:val="ru-RU"/>
        </w:rPr>
        <w:t>ключовим</w:t>
      </w:r>
      <w:proofErr w:type="spellEnd"/>
      <w:r w:rsidRPr="00E057D8">
        <w:rPr>
          <w:b w:val="0"/>
          <w:lang w:val="ru-RU"/>
        </w:rPr>
        <w:t xml:space="preserve"> </w:t>
      </w:r>
      <w:proofErr w:type="spellStart"/>
      <w:r w:rsidRPr="00E057D8">
        <w:rPr>
          <w:b w:val="0"/>
          <w:lang w:val="ru-RU"/>
        </w:rPr>
        <w:t>етапом</w:t>
      </w:r>
      <w:proofErr w:type="spellEnd"/>
      <w:r w:rsidRPr="00E057D8">
        <w:rPr>
          <w:b w:val="0"/>
          <w:lang w:val="ru-RU"/>
        </w:rPr>
        <w:t xml:space="preserve"> у </w:t>
      </w:r>
      <w:proofErr w:type="spellStart"/>
      <w:r w:rsidRPr="00E057D8">
        <w:rPr>
          <w:b w:val="0"/>
          <w:lang w:val="ru-RU"/>
        </w:rPr>
        <w:t>формуванні</w:t>
      </w:r>
      <w:proofErr w:type="spellEnd"/>
      <w:r w:rsidRPr="00E057D8">
        <w:rPr>
          <w:b w:val="0"/>
          <w:lang w:val="ru-RU"/>
        </w:rPr>
        <w:t xml:space="preserve"> </w:t>
      </w:r>
      <w:proofErr w:type="spellStart"/>
      <w:r w:rsidRPr="00E057D8">
        <w:rPr>
          <w:b w:val="0"/>
          <w:lang w:val="ru-RU"/>
        </w:rPr>
        <w:t>мотивів</w:t>
      </w:r>
      <w:proofErr w:type="spellEnd"/>
      <w:r w:rsidRPr="00E057D8">
        <w:rPr>
          <w:b w:val="0"/>
          <w:lang w:val="ru-RU"/>
        </w:rPr>
        <w:t xml:space="preserve"> до </w:t>
      </w:r>
      <w:proofErr w:type="spellStart"/>
      <w:r w:rsidRPr="00E057D8">
        <w:rPr>
          <w:b w:val="0"/>
          <w:lang w:val="ru-RU"/>
        </w:rPr>
        <w:t>зміни</w:t>
      </w:r>
      <w:proofErr w:type="spellEnd"/>
      <w:r w:rsidRPr="00E057D8">
        <w:rPr>
          <w:b w:val="0"/>
          <w:lang w:val="ru-RU"/>
        </w:rPr>
        <w:t xml:space="preserve"> способу </w:t>
      </w:r>
      <w:proofErr w:type="spellStart"/>
      <w:r w:rsidRPr="00E057D8">
        <w:rPr>
          <w:b w:val="0"/>
          <w:lang w:val="ru-RU"/>
        </w:rPr>
        <w:t>життя</w:t>
      </w:r>
      <w:proofErr w:type="spellEnd"/>
      <w:r w:rsidRPr="00E057D8">
        <w:rPr>
          <w:b w:val="0"/>
          <w:lang w:val="ru-RU"/>
        </w:rPr>
        <w:t>.</w:t>
      </w:r>
    </w:p>
    <w:p w14:paraId="0CFB0464" w14:textId="77777777" w:rsidR="00C11268" w:rsidRDefault="00E057D8" w:rsidP="00D861CC">
      <w:pPr>
        <w:pStyle w:val="af1"/>
        <w:spacing w:line="240" w:lineRule="auto"/>
        <w:ind w:firstLine="709"/>
        <w:contextualSpacing/>
        <w:jc w:val="both"/>
        <w:rPr>
          <w:b w:val="0"/>
          <w:lang w:val="ru-RU"/>
        </w:rPr>
      </w:pPr>
      <w:proofErr w:type="spellStart"/>
      <w:r w:rsidRPr="00E057D8">
        <w:rPr>
          <w:b w:val="0"/>
          <w:lang w:val="ru-RU"/>
        </w:rPr>
        <w:t>Окремого</w:t>
      </w:r>
      <w:proofErr w:type="spellEnd"/>
      <w:r w:rsidRPr="00E057D8">
        <w:rPr>
          <w:b w:val="0"/>
          <w:lang w:val="ru-RU"/>
        </w:rPr>
        <w:t xml:space="preserve"> </w:t>
      </w:r>
      <w:proofErr w:type="spellStart"/>
      <w:r w:rsidRPr="00E057D8">
        <w:rPr>
          <w:b w:val="0"/>
          <w:lang w:val="ru-RU"/>
        </w:rPr>
        <w:t>розгляду</w:t>
      </w:r>
      <w:proofErr w:type="spellEnd"/>
      <w:r w:rsidRPr="00E057D8">
        <w:rPr>
          <w:b w:val="0"/>
          <w:lang w:val="ru-RU"/>
        </w:rPr>
        <w:t xml:space="preserve"> </w:t>
      </w:r>
      <w:proofErr w:type="spellStart"/>
      <w:r w:rsidRPr="00E057D8">
        <w:rPr>
          <w:b w:val="0"/>
          <w:lang w:val="ru-RU"/>
        </w:rPr>
        <w:t>заслуговують</w:t>
      </w:r>
      <w:proofErr w:type="spellEnd"/>
      <w:r w:rsidRPr="00E057D8">
        <w:rPr>
          <w:b w:val="0"/>
          <w:lang w:val="ru-RU"/>
        </w:rPr>
        <w:t xml:space="preserve"> </w:t>
      </w:r>
      <w:proofErr w:type="spellStart"/>
      <w:r w:rsidRPr="00E057D8">
        <w:rPr>
          <w:b w:val="0"/>
          <w:lang w:val="ru-RU"/>
        </w:rPr>
        <w:t>методи</w:t>
      </w:r>
      <w:proofErr w:type="spellEnd"/>
      <w:r w:rsidRPr="00E057D8">
        <w:rPr>
          <w:b w:val="0"/>
          <w:lang w:val="ru-RU"/>
        </w:rPr>
        <w:t xml:space="preserve"> проблемного </w:t>
      </w:r>
      <w:proofErr w:type="spellStart"/>
      <w:r w:rsidRPr="00E057D8">
        <w:rPr>
          <w:b w:val="0"/>
          <w:lang w:val="ru-RU"/>
        </w:rPr>
        <w:t>навчання</w:t>
      </w:r>
      <w:proofErr w:type="spellEnd"/>
      <w:r w:rsidRPr="00E057D8">
        <w:rPr>
          <w:b w:val="0"/>
          <w:lang w:val="ru-RU"/>
        </w:rPr>
        <w:t xml:space="preserve">, </w:t>
      </w:r>
      <w:proofErr w:type="spellStart"/>
      <w:r w:rsidRPr="00E057D8">
        <w:rPr>
          <w:b w:val="0"/>
          <w:lang w:val="ru-RU"/>
        </w:rPr>
        <w:t>які</w:t>
      </w:r>
      <w:proofErr w:type="spellEnd"/>
      <w:r w:rsidRPr="00E057D8">
        <w:rPr>
          <w:b w:val="0"/>
          <w:lang w:val="ru-RU"/>
        </w:rPr>
        <w:t xml:space="preserve"> </w:t>
      </w:r>
      <w:proofErr w:type="spellStart"/>
      <w:r w:rsidRPr="00E057D8">
        <w:rPr>
          <w:b w:val="0"/>
          <w:lang w:val="ru-RU"/>
        </w:rPr>
        <w:t>передбачають</w:t>
      </w:r>
      <w:proofErr w:type="spellEnd"/>
      <w:r w:rsidRPr="00E057D8">
        <w:rPr>
          <w:b w:val="0"/>
          <w:lang w:val="ru-RU"/>
        </w:rPr>
        <w:t xml:space="preserve"> </w:t>
      </w:r>
      <w:proofErr w:type="spellStart"/>
      <w:r w:rsidRPr="00E057D8">
        <w:rPr>
          <w:b w:val="0"/>
          <w:lang w:val="ru-RU"/>
        </w:rPr>
        <w:t>створення</w:t>
      </w:r>
      <w:proofErr w:type="spellEnd"/>
      <w:r w:rsidRPr="00E057D8">
        <w:rPr>
          <w:b w:val="0"/>
          <w:lang w:val="ru-RU"/>
        </w:rPr>
        <w:t xml:space="preserve"> </w:t>
      </w:r>
      <w:proofErr w:type="spellStart"/>
      <w:r w:rsidRPr="00E057D8">
        <w:rPr>
          <w:b w:val="0"/>
          <w:lang w:val="ru-RU"/>
        </w:rPr>
        <w:t>навчальних</w:t>
      </w:r>
      <w:proofErr w:type="spellEnd"/>
      <w:r w:rsidRPr="00E057D8">
        <w:rPr>
          <w:b w:val="0"/>
          <w:lang w:val="ru-RU"/>
        </w:rPr>
        <w:t xml:space="preserve"> </w:t>
      </w:r>
      <w:proofErr w:type="spellStart"/>
      <w:r w:rsidRPr="00E057D8">
        <w:rPr>
          <w:b w:val="0"/>
          <w:lang w:val="ru-RU"/>
        </w:rPr>
        <w:t>ситуацій</w:t>
      </w:r>
      <w:proofErr w:type="spellEnd"/>
      <w:r w:rsidRPr="00E057D8">
        <w:rPr>
          <w:b w:val="0"/>
          <w:lang w:val="ru-RU"/>
        </w:rPr>
        <w:t xml:space="preserve">, </w:t>
      </w:r>
      <w:proofErr w:type="spellStart"/>
      <w:r w:rsidRPr="00E057D8">
        <w:rPr>
          <w:b w:val="0"/>
          <w:lang w:val="ru-RU"/>
        </w:rPr>
        <w:t>що</w:t>
      </w:r>
      <w:proofErr w:type="spellEnd"/>
      <w:r w:rsidRPr="00E057D8">
        <w:rPr>
          <w:b w:val="0"/>
          <w:lang w:val="ru-RU"/>
        </w:rPr>
        <w:t xml:space="preserve"> </w:t>
      </w:r>
      <w:proofErr w:type="spellStart"/>
      <w:r w:rsidRPr="00E057D8">
        <w:rPr>
          <w:b w:val="0"/>
          <w:lang w:val="ru-RU"/>
        </w:rPr>
        <w:t>потребують</w:t>
      </w:r>
      <w:proofErr w:type="spellEnd"/>
      <w:r w:rsidRPr="00E057D8">
        <w:rPr>
          <w:b w:val="0"/>
          <w:lang w:val="ru-RU"/>
        </w:rPr>
        <w:t xml:space="preserve"> активного </w:t>
      </w:r>
      <w:proofErr w:type="spellStart"/>
      <w:r w:rsidRPr="00E057D8">
        <w:rPr>
          <w:b w:val="0"/>
          <w:lang w:val="ru-RU"/>
        </w:rPr>
        <w:t>пошуку</w:t>
      </w:r>
      <w:proofErr w:type="spellEnd"/>
      <w:r w:rsidRPr="00E057D8">
        <w:rPr>
          <w:b w:val="0"/>
          <w:lang w:val="ru-RU"/>
        </w:rPr>
        <w:t xml:space="preserve"> </w:t>
      </w:r>
      <w:proofErr w:type="spellStart"/>
      <w:r w:rsidRPr="00E057D8">
        <w:rPr>
          <w:b w:val="0"/>
          <w:lang w:val="ru-RU"/>
        </w:rPr>
        <w:t>шляхів</w:t>
      </w:r>
      <w:proofErr w:type="spellEnd"/>
      <w:r w:rsidRPr="00E057D8">
        <w:rPr>
          <w:b w:val="0"/>
          <w:lang w:val="ru-RU"/>
        </w:rPr>
        <w:t xml:space="preserve"> </w:t>
      </w:r>
      <w:proofErr w:type="spellStart"/>
      <w:r w:rsidRPr="00E057D8">
        <w:rPr>
          <w:b w:val="0"/>
          <w:lang w:val="ru-RU"/>
        </w:rPr>
        <w:t>вирішення</w:t>
      </w:r>
      <w:proofErr w:type="spellEnd"/>
      <w:r w:rsidRPr="00E057D8">
        <w:rPr>
          <w:b w:val="0"/>
          <w:lang w:val="ru-RU"/>
        </w:rPr>
        <w:t xml:space="preserve"> </w:t>
      </w:r>
      <w:proofErr w:type="spellStart"/>
      <w:r w:rsidRPr="00E057D8">
        <w:rPr>
          <w:b w:val="0"/>
          <w:lang w:val="ru-RU"/>
        </w:rPr>
        <w:t>певного</w:t>
      </w:r>
      <w:proofErr w:type="spellEnd"/>
      <w:r w:rsidRPr="00E057D8">
        <w:rPr>
          <w:b w:val="0"/>
          <w:lang w:val="ru-RU"/>
        </w:rPr>
        <w:t xml:space="preserve"> </w:t>
      </w:r>
      <w:proofErr w:type="spellStart"/>
      <w:r w:rsidRPr="00E057D8">
        <w:rPr>
          <w:b w:val="0"/>
          <w:lang w:val="ru-RU"/>
        </w:rPr>
        <w:t>завдання</w:t>
      </w:r>
      <w:proofErr w:type="spellEnd"/>
      <w:r w:rsidRPr="00E057D8">
        <w:rPr>
          <w:b w:val="0"/>
          <w:lang w:val="ru-RU"/>
        </w:rPr>
        <w:t xml:space="preserve"> </w:t>
      </w:r>
      <w:proofErr w:type="spellStart"/>
      <w:r w:rsidRPr="00E057D8">
        <w:rPr>
          <w:b w:val="0"/>
          <w:lang w:val="ru-RU"/>
        </w:rPr>
        <w:t>чи</w:t>
      </w:r>
      <w:proofErr w:type="spellEnd"/>
      <w:r w:rsidRPr="00E057D8">
        <w:rPr>
          <w:b w:val="0"/>
          <w:lang w:val="ru-RU"/>
        </w:rPr>
        <w:t xml:space="preserve"> </w:t>
      </w:r>
      <w:proofErr w:type="spellStart"/>
      <w:r w:rsidRPr="00E057D8">
        <w:rPr>
          <w:b w:val="0"/>
          <w:lang w:val="ru-RU"/>
        </w:rPr>
        <w:t>проблеми</w:t>
      </w:r>
      <w:proofErr w:type="spellEnd"/>
      <w:r w:rsidRPr="00E057D8">
        <w:rPr>
          <w:b w:val="0"/>
          <w:lang w:val="ru-RU"/>
        </w:rPr>
        <w:t xml:space="preserve">. В </w:t>
      </w:r>
      <w:proofErr w:type="spellStart"/>
      <w:r w:rsidRPr="00E057D8">
        <w:rPr>
          <w:b w:val="0"/>
          <w:lang w:val="ru-RU"/>
        </w:rPr>
        <w:t>освітньому</w:t>
      </w:r>
      <w:proofErr w:type="spellEnd"/>
      <w:r w:rsidRPr="00E057D8">
        <w:rPr>
          <w:b w:val="0"/>
          <w:lang w:val="ru-RU"/>
        </w:rPr>
        <w:t xml:space="preserve"> </w:t>
      </w:r>
      <w:proofErr w:type="spellStart"/>
      <w:r w:rsidRPr="00E057D8">
        <w:rPr>
          <w:b w:val="0"/>
          <w:lang w:val="ru-RU"/>
        </w:rPr>
        <w:t>просторі</w:t>
      </w:r>
      <w:proofErr w:type="spellEnd"/>
      <w:r w:rsidRPr="00E057D8">
        <w:rPr>
          <w:b w:val="0"/>
          <w:lang w:val="ru-RU"/>
        </w:rPr>
        <w:t xml:space="preserve"> </w:t>
      </w:r>
      <w:proofErr w:type="spellStart"/>
      <w:r w:rsidRPr="00E057D8">
        <w:rPr>
          <w:b w:val="0"/>
          <w:lang w:val="ru-RU"/>
        </w:rPr>
        <w:t>вищого</w:t>
      </w:r>
      <w:proofErr w:type="spellEnd"/>
      <w:r w:rsidRPr="00E057D8">
        <w:rPr>
          <w:b w:val="0"/>
          <w:lang w:val="ru-RU"/>
        </w:rPr>
        <w:t xml:space="preserve"> </w:t>
      </w:r>
      <w:proofErr w:type="spellStart"/>
      <w:r w:rsidRPr="00E057D8">
        <w:rPr>
          <w:b w:val="0"/>
          <w:lang w:val="ru-RU"/>
        </w:rPr>
        <w:t>навчального</w:t>
      </w:r>
      <w:proofErr w:type="spellEnd"/>
      <w:r w:rsidRPr="00E057D8">
        <w:rPr>
          <w:b w:val="0"/>
          <w:lang w:val="ru-RU"/>
        </w:rPr>
        <w:t xml:space="preserve"> закладу </w:t>
      </w:r>
      <w:proofErr w:type="spellStart"/>
      <w:r w:rsidRPr="00E057D8">
        <w:rPr>
          <w:b w:val="0"/>
          <w:lang w:val="ru-RU"/>
        </w:rPr>
        <w:t>це</w:t>
      </w:r>
      <w:proofErr w:type="spellEnd"/>
      <w:r w:rsidRPr="00E057D8">
        <w:rPr>
          <w:b w:val="0"/>
          <w:lang w:val="ru-RU"/>
        </w:rPr>
        <w:t xml:space="preserve"> </w:t>
      </w:r>
      <w:proofErr w:type="spellStart"/>
      <w:r w:rsidRPr="00E057D8">
        <w:rPr>
          <w:b w:val="0"/>
          <w:lang w:val="ru-RU"/>
        </w:rPr>
        <w:t>можуть</w:t>
      </w:r>
      <w:proofErr w:type="spellEnd"/>
      <w:r w:rsidRPr="00E057D8">
        <w:rPr>
          <w:b w:val="0"/>
          <w:lang w:val="ru-RU"/>
        </w:rPr>
        <w:t xml:space="preserve"> бути </w:t>
      </w:r>
      <w:proofErr w:type="spellStart"/>
      <w:r w:rsidRPr="00E057D8">
        <w:rPr>
          <w:b w:val="0"/>
          <w:lang w:val="ru-RU"/>
        </w:rPr>
        <w:t>дискусії</w:t>
      </w:r>
      <w:proofErr w:type="spellEnd"/>
      <w:r w:rsidRPr="00E057D8">
        <w:rPr>
          <w:b w:val="0"/>
          <w:lang w:val="ru-RU"/>
        </w:rPr>
        <w:t xml:space="preserve">, </w:t>
      </w:r>
      <w:proofErr w:type="spellStart"/>
      <w:r w:rsidRPr="00E057D8">
        <w:rPr>
          <w:b w:val="0"/>
          <w:lang w:val="ru-RU"/>
        </w:rPr>
        <w:t>мозкові</w:t>
      </w:r>
      <w:proofErr w:type="spellEnd"/>
      <w:r w:rsidRPr="00E057D8">
        <w:rPr>
          <w:b w:val="0"/>
          <w:lang w:val="ru-RU"/>
        </w:rPr>
        <w:t xml:space="preserve"> </w:t>
      </w:r>
      <w:proofErr w:type="spellStart"/>
      <w:r w:rsidRPr="00E057D8">
        <w:rPr>
          <w:b w:val="0"/>
          <w:lang w:val="ru-RU"/>
        </w:rPr>
        <w:t>штурми</w:t>
      </w:r>
      <w:proofErr w:type="spellEnd"/>
      <w:r w:rsidRPr="00E057D8">
        <w:rPr>
          <w:b w:val="0"/>
          <w:lang w:val="ru-RU"/>
        </w:rPr>
        <w:t xml:space="preserve">, </w:t>
      </w:r>
      <w:proofErr w:type="spellStart"/>
      <w:r w:rsidRPr="00E057D8">
        <w:rPr>
          <w:b w:val="0"/>
          <w:lang w:val="ru-RU"/>
        </w:rPr>
        <w:t>аналіз</w:t>
      </w:r>
      <w:proofErr w:type="spellEnd"/>
      <w:r w:rsidRPr="00E057D8">
        <w:rPr>
          <w:b w:val="0"/>
          <w:lang w:val="ru-RU"/>
        </w:rPr>
        <w:t xml:space="preserve"> </w:t>
      </w:r>
      <w:proofErr w:type="spellStart"/>
      <w:r w:rsidRPr="00E057D8">
        <w:rPr>
          <w:b w:val="0"/>
          <w:lang w:val="ru-RU"/>
        </w:rPr>
        <w:t>тематичних</w:t>
      </w:r>
      <w:proofErr w:type="spellEnd"/>
      <w:r w:rsidRPr="00E057D8">
        <w:rPr>
          <w:b w:val="0"/>
          <w:lang w:val="ru-RU"/>
        </w:rPr>
        <w:t xml:space="preserve"> </w:t>
      </w:r>
      <w:proofErr w:type="spellStart"/>
      <w:r w:rsidRPr="00E057D8">
        <w:rPr>
          <w:b w:val="0"/>
          <w:lang w:val="ru-RU"/>
        </w:rPr>
        <w:t>кейсів</w:t>
      </w:r>
      <w:proofErr w:type="spellEnd"/>
      <w:r w:rsidRPr="00E057D8">
        <w:rPr>
          <w:b w:val="0"/>
          <w:lang w:val="ru-RU"/>
        </w:rPr>
        <w:t xml:space="preserve">, </w:t>
      </w:r>
      <w:proofErr w:type="spellStart"/>
      <w:r w:rsidRPr="00E057D8">
        <w:rPr>
          <w:b w:val="0"/>
          <w:lang w:val="ru-RU"/>
        </w:rPr>
        <w:t>рольові</w:t>
      </w:r>
      <w:proofErr w:type="spellEnd"/>
      <w:r w:rsidRPr="00E057D8">
        <w:rPr>
          <w:b w:val="0"/>
          <w:lang w:val="ru-RU"/>
        </w:rPr>
        <w:t xml:space="preserve"> </w:t>
      </w:r>
      <w:proofErr w:type="spellStart"/>
      <w:r w:rsidRPr="00E057D8">
        <w:rPr>
          <w:b w:val="0"/>
          <w:lang w:val="ru-RU"/>
        </w:rPr>
        <w:t>ігри</w:t>
      </w:r>
      <w:proofErr w:type="spellEnd"/>
      <w:r w:rsidRPr="00E057D8">
        <w:rPr>
          <w:b w:val="0"/>
          <w:lang w:val="ru-RU"/>
        </w:rPr>
        <w:t xml:space="preserve"> </w:t>
      </w:r>
      <w:proofErr w:type="spellStart"/>
      <w:r w:rsidRPr="00E057D8">
        <w:rPr>
          <w:b w:val="0"/>
          <w:lang w:val="ru-RU"/>
        </w:rPr>
        <w:t>тощо</w:t>
      </w:r>
      <w:proofErr w:type="spellEnd"/>
      <w:r w:rsidRPr="00E057D8">
        <w:rPr>
          <w:b w:val="0"/>
          <w:lang w:val="ru-RU"/>
        </w:rPr>
        <w:t xml:space="preserve">. </w:t>
      </w:r>
    </w:p>
    <w:p w14:paraId="691EFE76" w14:textId="77777777" w:rsidR="00636E31" w:rsidRDefault="00E057D8" w:rsidP="00D861CC">
      <w:pPr>
        <w:pStyle w:val="af1"/>
        <w:spacing w:line="240" w:lineRule="auto"/>
        <w:ind w:firstLine="709"/>
        <w:contextualSpacing/>
        <w:jc w:val="both"/>
        <w:rPr>
          <w:b w:val="0"/>
          <w:lang w:val="ru-RU"/>
        </w:rPr>
      </w:pPr>
      <w:proofErr w:type="spellStart"/>
      <w:r w:rsidRPr="00E057D8">
        <w:rPr>
          <w:b w:val="0"/>
          <w:lang w:val="ru-RU"/>
        </w:rPr>
        <w:t>Застосування</w:t>
      </w:r>
      <w:proofErr w:type="spellEnd"/>
      <w:r w:rsidRPr="00E057D8">
        <w:rPr>
          <w:b w:val="0"/>
          <w:lang w:val="ru-RU"/>
        </w:rPr>
        <w:t xml:space="preserve"> таких </w:t>
      </w:r>
      <w:proofErr w:type="spellStart"/>
      <w:r w:rsidRPr="00E057D8">
        <w:rPr>
          <w:b w:val="0"/>
          <w:lang w:val="ru-RU"/>
        </w:rPr>
        <w:t>технологій</w:t>
      </w:r>
      <w:proofErr w:type="spellEnd"/>
      <w:r w:rsidRPr="00E057D8">
        <w:rPr>
          <w:b w:val="0"/>
          <w:lang w:val="ru-RU"/>
        </w:rPr>
        <w:t xml:space="preserve"> </w:t>
      </w:r>
      <w:proofErr w:type="spellStart"/>
      <w:r w:rsidRPr="00E057D8">
        <w:rPr>
          <w:b w:val="0"/>
          <w:lang w:val="ru-RU"/>
        </w:rPr>
        <w:t>дає</w:t>
      </w:r>
      <w:proofErr w:type="spellEnd"/>
      <w:r w:rsidRPr="00E057D8">
        <w:rPr>
          <w:b w:val="0"/>
          <w:lang w:val="ru-RU"/>
        </w:rPr>
        <w:t xml:space="preserve"> </w:t>
      </w:r>
      <w:proofErr w:type="spellStart"/>
      <w:r w:rsidRPr="00E057D8">
        <w:rPr>
          <w:b w:val="0"/>
          <w:lang w:val="ru-RU"/>
        </w:rPr>
        <w:t>змогу</w:t>
      </w:r>
      <w:proofErr w:type="spellEnd"/>
      <w:r w:rsidRPr="00E057D8">
        <w:rPr>
          <w:b w:val="0"/>
          <w:lang w:val="ru-RU"/>
        </w:rPr>
        <w:t xml:space="preserve"> студентам не </w:t>
      </w:r>
      <w:proofErr w:type="spellStart"/>
      <w:r w:rsidRPr="00E057D8">
        <w:rPr>
          <w:b w:val="0"/>
          <w:lang w:val="ru-RU"/>
        </w:rPr>
        <w:t>тільки</w:t>
      </w:r>
      <w:proofErr w:type="spellEnd"/>
      <w:r w:rsidRPr="00E057D8">
        <w:rPr>
          <w:b w:val="0"/>
          <w:lang w:val="ru-RU"/>
        </w:rPr>
        <w:t xml:space="preserve"> </w:t>
      </w:r>
      <w:proofErr w:type="spellStart"/>
      <w:r w:rsidRPr="00E057D8">
        <w:rPr>
          <w:b w:val="0"/>
          <w:lang w:val="ru-RU"/>
        </w:rPr>
        <w:t>засвоювати</w:t>
      </w:r>
      <w:proofErr w:type="spellEnd"/>
      <w:r w:rsidRPr="00E057D8">
        <w:rPr>
          <w:b w:val="0"/>
          <w:lang w:val="ru-RU"/>
        </w:rPr>
        <w:t xml:space="preserve"> </w:t>
      </w:r>
      <w:proofErr w:type="spellStart"/>
      <w:r w:rsidRPr="00E057D8">
        <w:rPr>
          <w:b w:val="0"/>
          <w:lang w:val="ru-RU"/>
        </w:rPr>
        <w:t>конкретні</w:t>
      </w:r>
      <w:proofErr w:type="spellEnd"/>
      <w:r w:rsidRPr="00E057D8">
        <w:rPr>
          <w:b w:val="0"/>
          <w:lang w:val="ru-RU"/>
        </w:rPr>
        <w:t xml:space="preserve"> </w:t>
      </w:r>
      <w:proofErr w:type="spellStart"/>
      <w:r w:rsidRPr="00E057D8">
        <w:rPr>
          <w:b w:val="0"/>
          <w:lang w:val="ru-RU"/>
        </w:rPr>
        <w:t>факти</w:t>
      </w:r>
      <w:proofErr w:type="spellEnd"/>
      <w:r w:rsidRPr="00E057D8">
        <w:rPr>
          <w:b w:val="0"/>
          <w:lang w:val="ru-RU"/>
        </w:rPr>
        <w:t xml:space="preserve"> </w:t>
      </w:r>
      <w:proofErr w:type="gramStart"/>
      <w:r w:rsidRPr="00E057D8">
        <w:rPr>
          <w:b w:val="0"/>
          <w:lang w:val="ru-RU"/>
        </w:rPr>
        <w:t>про здоровий</w:t>
      </w:r>
      <w:proofErr w:type="gramEnd"/>
      <w:r w:rsidRPr="00E057D8">
        <w:rPr>
          <w:b w:val="0"/>
          <w:lang w:val="ru-RU"/>
        </w:rPr>
        <w:t xml:space="preserve"> </w:t>
      </w:r>
      <w:proofErr w:type="spellStart"/>
      <w:r w:rsidRPr="00E057D8">
        <w:rPr>
          <w:b w:val="0"/>
          <w:lang w:val="ru-RU"/>
        </w:rPr>
        <w:t>спосіб</w:t>
      </w:r>
      <w:proofErr w:type="spellEnd"/>
      <w:r w:rsidRPr="00E057D8">
        <w:rPr>
          <w:b w:val="0"/>
          <w:lang w:val="ru-RU"/>
        </w:rPr>
        <w:t xml:space="preserve"> </w:t>
      </w:r>
      <w:proofErr w:type="spellStart"/>
      <w:r w:rsidRPr="00E057D8">
        <w:rPr>
          <w:b w:val="0"/>
          <w:lang w:val="ru-RU"/>
        </w:rPr>
        <w:t>життя</w:t>
      </w:r>
      <w:proofErr w:type="spellEnd"/>
      <w:r w:rsidRPr="00E057D8">
        <w:rPr>
          <w:b w:val="0"/>
          <w:lang w:val="ru-RU"/>
        </w:rPr>
        <w:t xml:space="preserve">, а й </w:t>
      </w:r>
      <w:proofErr w:type="spellStart"/>
      <w:r w:rsidRPr="00E057D8">
        <w:rPr>
          <w:b w:val="0"/>
          <w:lang w:val="ru-RU"/>
        </w:rPr>
        <w:t>навчатися</w:t>
      </w:r>
      <w:proofErr w:type="spellEnd"/>
      <w:r w:rsidRPr="00E057D8">
        <w:rPr>
          <w:b w:val="0"/>
          <w:lang w:val="ru-RU"/>
        </w:rPr>
        <w:t xml:space="preserve"> критично </w:t>
      </w:r>
      <w:proofErr w:type="spellStart"/>
      <w:r w:rsidRPr="00E057D8">
        <w:rPr>
          <w:b w:val="0"/>
          <w:lang w:val="ru-RU"/>
        </w:rPr>
        <w:t>мислити</w:t>
      </w:r>
      <w:proofErr w:type="spellEnd"/>
      <w:r w:rsidRPr="00E057D8">
        <w:rPr>
          <w:b w:val="0"/>
          <w:lang w:val="ru-RU"/>
        </w:rPr>
        <w:t xml:space="preserve">, </w:t>
      </w:r>
      <w:proofErr w:type="spellStart"/>
      <w:r w:rsidRPr="00E057D8">
        <w:rPr>
          <w:b w:val="0"/>
          <w:lang w:val="ru-RU"/>
        </w:rPr>
        <w:t>аналізувати</w:t>
      </w:r>
      <w:proofErr w:type="spellEnd"/>
      <w:r w:rsidRPr="00E057D8">
        <w:rPr>
          <w:b w:val="0"/>
          <w:lang w:val="ru-RU"/>
        </w:rPr>
        <w:t xml:space="preserve"> </w:t>
      </w:r>
      <w:proofErr w:type="spellStart"/>
      <w:r w:rsidRPr="00E057D8">
        <w:rPr>
          <w:b w:val="0"/>
          <w:lang w:val="ru-RU"/>
        </w:rPr>
        <w:t>різні</w:t>
      </w:r>
      <w:proofErr w:type="spellEnd"/>
      <w:r w:rsidRPr="00E057D8">
        <w:rPr>
          <w:b w:val="0"/>
          <w:lang w:val="ru-RU"/>
        </w:rPr>
        <w:t xml:space="preserve"> </w:t>
      </w:r>
      <w:proofErr w:type="spellStart"/>
      <w:r w:rsidRPr="00E057D8">
        <w:rPr>
          <w:b w:val="0"/>
          <w:lang w:val="ru-RU"/>
        </w:rPr>
        <w:t>аспекти</w:t>
      </w:r>
      <w:proofErr w:type="spellEnd"/>
      <w:r w:rsidRPr="00E057D8">
        <w:rPr>
          <w:b w:val="0"/>
          <w:lang w:val="ru-RU"/>
        </w:rPr>
        <w:t xml:space="preserve"> </w:t>
      </w:r>
      <w:proofErr w:type="spellStart"/>
      <w:r w:rsidRPr="00E057D8">
        <w:rPr>
          <w:b w:val="0"/>
          <w:lang w:val="ru-RU"/>
        </w:rPr>
        <w:t>проблеми</w:t>
      </w:r>
      <w:proofErr w:type="spellEnd"/>
      <w:r w:rsidRPr="00E057D8">
        <w:rPr>
          <w:b w:val="0"/>
          <w:lang w:val="ru-RU"/>
        </w:rPr>
        <w:t xml:space="preserve">, </w:t>
      </w:r>
      <w:proofErr w:type="spellStart"/>
      <w:r w:rsidRPr="00E057D8">
        <w:rPr>
          <w:b w:val="0"/>
          <w:lang w:val="ru-RU"/>
        </w:rPr>
        <w:t>розглядати</w:t>
      </w:r>
      <w:proofErr w:type="spellEnd"/>
      <w:r w:rsidRPr="00E057D8">
        <w:rPr>
          <w:b w:val="0"/>
          <w:lang w:val="ru-RU"/>
        </w:rPr>
        <w:t xml:space="preserve"> </w:t>
      </w:r>
      <w:proofErr w:type="spellStart"/>
      <w:r w:rsidRPr="00E057D8">
        <w:rPr>
          <w:b w:val="0"/>
          <w:lang w:val="ru-RU"/>
        </w:rPr>
        <w:t>альтернативи</w:t>
      </w:r>
      <w:proofErr w:type="spellEnd"/>
      <w:r w:rsidRPr="00E057D8">
        <w:rPr>
          <w:b w:val="0"/>
          <w:lang w:val="ru-RU"/>
        </w:rPr>
        <w:t xml:space="preserve"> й </w:t>
      </w:r>
      <w:proofErr w:type="spellStart"/>
      <w:r w:rsidRPr="00E057D8">
        <w:rPr>
          <w:b w:val="0"/>
          <w:lang w:val="ru-RU"/>
        </w:rPr>
        <w:t>обґрунтовувати</w:t>
      </w:r>
      <w:proofErr w:type="spellEnd"/>
      <w:r w:rsidRPr="00E057D8">
        <w:rPr>
          <w:b w:val="0"/>
          <w:lang w:val="ru-RU"/>
        </w:rPr>
        <w:t xml:space="preserve"> </w:t>
      </w:r>
      <w:proofErr w:type="spellStart"/>
      <w:r w:rsidRPr="00E057D8">
        <w:rPr>
          <w:b w:val="0"/>
          <w:lang w:val="ru-RU"/>
        </w:rPr>
        <w:t>свої</w:t>
      </w:r>
      <w:proofErr w:type="spellEnd"/>
      <w:r w:rsidRPr="00E057D8">
        <w:rPr>
          <w:b w:val="0"/>
          <w:lang w:val="ru-RU"/>
        </w:rPr>
        <w:t xml:space="preserve"> </w:t>
      </w:r>
      <w:proofErr w:type="spellStart"/>
      <w:r w:rsidRPr="00E057D8">
        <w:rPr>
          <w:b w:val="0"/>
          <w:lang w:val="ru-RU"/>
        </w:rPr>
        <w:t>висновки</w:t>
      </w:r>
      <w:proofErr w:type="spellEnd"/>
      <w:r w:rsidRPr="00E057D8">
        <w:rPr>
          <w:b w:val="0"/>
          <w:lang w:val="ru-RU"/>
        </w:rPr>
        <w:t>.</w:t>
      </w:r>
    </w:p>
    <w:p w14:paraId="6CA94C23" w14:textId="5163CFA5" w:rsidR="00636E31" w:rsidRDefault="00E057D8" w:rsidP="00D861CC">
      <w:pPr>
        <w:pStyle w:val="af1"/>
        <w:spacing w:line="240" w:lineRule="auto"/>
        <w:ind w:firstLine="709"/>
        <w:contextualSpacing/>
        <w:jc w:val="both"/>
        <w:rPr>
          <w:b w:val="0"/>
          <w:lang w:val="ru-RU"/>
        </w:rPr>
      </w:pPr>
      <w:proofErr w:type="spellStart"/>
      <w:r w:rsidRPr="00E057D8">
        <w:rPr>
          <w:b w:val="0"/>
          <w:lang w:val="ru-RU"/>
        </w:rPr>
        <w:t>Водночас</w:t>
      </w:r>
      <w:proofErr w:type="spellEnd"/>
      <w:r w:rsidRPr="00E057D8">
        <w:rPr>
          <w:b w:val="0"/>
          <w:lang w:val="ru-RU"/>
        </w:rPr>
        <w:t xml:space="preserve">, коли молодь </w:t>
      </w:r>
      <w:proofErr w:type="spellStart"/>
      <w:r w:rsidRPr="00E057D8">
        <w:rPr>
          <w:b w:val="0"/>
          <w:lang w:val="ru-RU"/>
        </w:rPr>
        <w:t>стикається</w:t>
      </w:r>
      <w:proofErr w:type="spellEnd"/>
      <w:r w:rsidRPr="00E057D8">
        <w:rPr>
          <w:b w:val="0"/>
          <w:lang w:val="ru-RU"/>
        </w:rPr>
        <w:t xml:space="preserve"> з </w:t>
      </w:r>
      <w:r w:rsidR="00E109E8">
        <w:rPr>
          <w:b w:val="0"/>
          <w:lang w:val="ru-RU"/>
        </w:rPr>
        <w:t>«</w:t>
      </w:r>
      <w:proofErr w:type="spellStart"/>
      <w:r w:rsidRPr="00E057D8">
        <w:rPr>
          <w:b w:val="0"/>
          <w:lang w:val="ru-RU"/>
        </w:rPr>
        <w:t>практичним</w:t>
      </w:r>
      <w:proofErr w:type="spellEnd"/>
      <w:r w:rsidRPr="00E057D8">
        <w:rPr>
          <w:b w:val="0"/>
          <w:lang w:val="ru-RU"/>
        </w:rPr>
        <w:t xml:space="preserve"> </w:t>
      </w:r>
      <w:proofErr w:type="spellStart"/>
      <w:r w:rsidRPr="00E057D8">
        <w:rPr>
          <w:b w:val="0"/>
          <w:lang w:val="ru-RU"/>
        </w:rPr>
        <w:t>викликом</w:t>
      </w:r>
      <w:proofErr w:type="spellEnd"/>
      <w:r w:rsidR="00E109E8">
        <w:rPr>
          <w:b w:val="0"/>
          <w:lang w:val="ru-RU"/>
        </w:rPr>
        <w:t>»</w:t>
      </w:r>
      <w:r w:rsidRPr="00E057D8">
        <w:rPr>
          <w:b w:val="0"/>
          <w:lang w:val="ru-RU"/>
        </w:rPr>
        <w:t xml:space="preserve"> – </w:t>
      </w:r>
      <w:proofErr w:type="spellStart"/>
      <w:r w:rsidRPr="00E057D8">
        <w:rPr>
          <w:b w:val="0"/>
          <w:lang w:val="ru-RU"/>
        </w:rPr>
        <w:t>наприклад</w:t>
      </w:r>
      <w:proofErr w:type="spellEnd"/>
      <w:r w:rsidRPr="00E057D8">
        <w:rPr>
          <w:b w:val="0"/>
          <w:lang w:val="ru-RU"/>
        </w:rPr>
        <w:t xml:space="preserve">, </w:t>
      </w:r>
      <w:proofErr w:type="spellStart"/>
      <w:r w:rsidRPr="00E057D8">
        <w:rPr>
          <w:b w:val="0"/>
          <w:lang w:val="ru-RU"/>
        </w:rPr>
        <w:t>розробити</w:t>
      </w:r>
      <w:proofErr w:type="spellEnd"/>
      <w:r w:rsidRPr="00E057D8">
        <w:rPr>
          <w:b w:val="0"/>
          <w:lang w:val="ru-RU"/>
        </w:rPr>
        <w:t xml:space="preserve"> план </w:t>
      </w:r>
      <w:proofErr w:type="spellStart"/>
      <w:r w:rsidRPr="00E057D8">
        <w:rPr>
          <w:b w:val="0"/>
          <w:lang w:val="ru-RU"/>
        </w:rPr>
        <w:t>із</w:t>
      </w:r>
      <w:proofErr w:type="spellEnd"/>
      <w:r w:rsidRPr="00E057D8">
        <w:rPr>
          <w:b w:val="0"/>
          <w:lang w:val="ru-RU"/>
        </w:rPr>
        <w:t xml:space="preserve"> </w:t>
      </w:r>
      <w:proofErr w:type="spellStart"/>
      <w:r w:rsidRPr="00E057D8">
        <w:rPr>
          <w:b w:val="0"/>
          <w:lang w:val="ru-RU"/>
        </w:rPr>
        <w:t>поліпшення</w:t>
      </w:r>
      <w:proofErr w:type="spellEnd"/>
      <w:r w:rsidRPr="00E057D8">
        <w:rPr>
          <w:b w:val="0"/>
          <w:lang w:val="ru-RU"/>
        </w:rPr>
        <w:t xml:space="preserve"> </w:t>
      </w:r>
      <w:proofErr w:type="spellStart"/>
      <w:r w:rsidRPr="00E057D8">
        <w:rPr>
          <w:b w:val="0"/>
          <w:lang w:val="ru-RU"/>
        </w:rPr>
        <w:t>фізичної</w:t>
      </w:r>
      <w:proofErr w:type="spellEnd"/>
      <w:r w:rsidRPr="00E057D8">
        <w:rPr>
          <w:b w:val="0"/>
          <w:lang w:val="ru-RU"/>
        </w:rPr>
        <w:t xml:space="preserve"> </w:t>
      </w:r>
      <w:proofErr w:type="spellStart"/>
      <w:r w:rsidRPr="00E057D8">
        <w:rPr>
          <w:b w:val="0"/>
          <w:lang w:val="ru-RU"/>
        </w:rPr>
        <w:t>активності</w:t>
      </w:r>
      <w:proofErr w:type="spellEnd"/>
      <w:r w:rsidRPr="00E057D8">
        <w:rPr>
          <w:b w:val="0"/>
          <w:lang w:val="ru-RU"/>
        </w:rPr>
        <w:t xml:space="preserve"> </w:t>
      </w:r>
      <w:proofErr w:type="spellStart"/>
      <w:r w:rsidRPr="00E057D8">
        <w:rPr>
          <w:b w:val="0"/>
          <w:lang w:val="ru-RU"/>
        </w:rPr>
        <w:t>або</w:t>
      </w:r>
      <w:proofErr w:type="spellEnd"/>
      <w:r w:rsidRPr="00E057D8">
        <w:rPr>
          <w:b w:val="0"/>
          <w:lang w:val="ru-RU"/>
        </w:rPr>
        <w:t xml:space="preserve"> </w:t>
      </w:r>
      <w:proofErr w:type="spellStart"/>
      <w:r w:rsidRPr="00E057D8">
        <w:rPr>
          <w:b w:val="0"/>
          <w:lang w:val="ru-RU"/>
        </w:rPr>
        <w:t>створити</w:t>
      </w:r>
      <w:proofErr w:type="spellEnd"/>
      <w:r w:rsidRPr="00E057D8">
        <w:rPr>
          <w:b w:val="0"/>
          <w:lang w:val="ru-RU"/>
        </w:rPr>
        <w:t xml:space="preserve"> </w:t>
      </w:r>
      <w:proofErr w:type="spellStart"/>
      <w:r w:rsidRPr="00E057D8">
        <w:rPr>
          <w:b w:val="0"/>
          <w:lang w:val="ru-RU"/>
        </w:rPr>
        <w:t>проєкт</w:t>
      </w:r>
      <w:proofErr w:type="spellEnd"/>
      <w:r w:rsidRPr="00E057D8">
        <w:rPr>
          <w:b w:val="0"/>
          <w:lang w:val="ru-RU"/>
        </w:rPr>
        <w:t xml:space="preserve"> про </w:t>
      </w:r>
      <w:proofErr w:type="spellStart"/>
      <w:r w:rsidRPr="00E057D8">
        <w:rPr>
          <w:b w:val="0"/>
          <w:lang w:val="ru-RU"/>
        </w:rPr>
        <w:t>профілактику</w:t>
      </w:r>
      <w:proofErr w:type="spellEnd"/>
      <w:r w:rsidRPr="00E057D8">
        <w:rPr>
          <w:b w:val="0"/>
          <w:lang w:val="ru-RU"/>
        </w:rPr>
        <w:t xml:space="preserve"> </w:t>
      </w:r>
      <w:proofErr w:type="spellStart"/>
      <w:r w:rsidRPr="00E057D8">
        <w:rPr>
          <w:b w:val="0"/>
          <w:lang w:val="ru-RU"/>
        </w:rPr>
        <w:t>шкідливих</w:t>
      </w:r>
      <w:proofErr w:type="spellEnd"/>
      <w:r w:rsidRPr="00E057D8">
        <w:rPr>
          <w:b w:val="0"/>
          <w:lang w:val="ru-RU"/>
        </w:rPr>
        <w:t xml:space="preserve"> </w:t>
      </w:r>
      <w:proofErr w:type="spellStart"/>
      <w:r w:rsidRPr="00E057D8">
        <w:rPr>
          <w:b w:val="0"/>
          <w:lang w:val="ru-RU"/>
        </w:rPr>
        <w:t>звичок</w:t>
      </w:r>
      <w:proofErr w:type="spellEnd"/>
      <w:r w:rsidRPr="00E057D8">
        <w:rPr>
          <w:b w:val="0"/>
          <w:lang w:val="ru-RU"/>
        </w:rPr>
        <w:t xml:space="preserve">, – вона </w:t>
      </w:r>
      <w:proofErr w:type="spellStart"/>
      <w:r w:rsidRPr="00E057D8">
        <w:rPr>
          <w:b w:val="0"/>
          <w:lang w:val="ru-RU"/>
        </w:rPr>
        <w:t>змушена</w:t>
      </w:r>
      <w:proofErr w:type="spellEnd"/>
      <w:r w:rsidRPr="00E057D8">
        <w:rPr>
          <w:b w:val="0"/>
          <w:lang w:val="ru-RU"/>
        </w:rPr>
        <w:t xml:space="preserve"> </w:t>
      </w:r>
      <w:proofErr w:type="spellStart"/>
      <w:r w:rsidRPr="00E057D8">
        <w:rPr>
          <w:b w:val="0"/>
          <w:lang w:val="ru-RU"/>
        </w:rPr>
        <w:t>переносити</w:t>
      </w:r>
      <w:proofErr w:type="spellEnd"/>
      <w:r w:rsidRPr="00E057D8">
        <w:rPr>
          <w:b w:val="0"/>
          <w:lang w:val="ru-RU"/>
        </w:rPr>
        <w:t xml:space="preserve"> </w:t>
      </w:r>
      <w:proofErr w:type="spellStart"/>
      <w:r w:rsidRPr="00E057D8">
        <w:rPr>
          <w:b w:val="0"/>
          <w:lang w:val="ru-RU"/>
        </w:rPr>
        <w:t>теоретичні</w:t>
      </w:r>
      <w:proofErr w:type="spellEnd"/>
      <w:r w:rsidRPr="00E057D8">
        <w:rPr>
          <w:b w:val="0"/>
          <w:lang w:val="ru-RU"/>
        </w:rPr>
        <w:t xml:space="preserve"> </w:t>
      </w:r>
      <w:proofErr w:type="spellStart"/>
      <w:r w:rsidRPr="00E057D8">
        <w:rPr>
          <w:b w:val="0"/>
          <w:lang w:val="ru-RU"/>
        </w:rPr>
        <w:t>знання</w:t>
      </w:r>
      <w:proofErr w:type="spellEnd"/>
      <w:r w:rsidRPr="00E057D8">
        <w:rPr>
          <w:b w:val="0"/>
          <w:lang w:val="ru-RU"/>
        </w:rPr>
        <w:t xml:space="preserve"> у </w:t>
      </w:r>
      <w:proofErr w:type="spellStart"/>
      <w:r w:rsidRPr="00E057D8">
        <w:rPr>
          <w:b w:val="0"/>
          <w:lang w:val="ru-RU"/>
        </w:rPr>
        <w:t>реальний</w:t>
      </w:r>
      <w:proofErr w:type="spellEnd"/>
      <w:r w:rsidRPr="00E057D8">
        <w:rPr>
          <w:b w:val="0"/>
          <w:lang w:val="ru-RU"/>
        </w:rPr>
        <w:t xml:space="preserve"> контекст, </w:t>
      </w:r>
      <w:proofErr w:type="spellStart"/>
      <w:r w:rsidRPr="00E057D8">
        <w:rPr>
          <w:b w:val="0"/>
          <w:lang w:val="ru-RU"/>
        </w:rPr>
        <w:t>відпрацьовувати</w:t>
      </w:r>
      <w:proofErr w:type="spellEnd"/>
      <w:r w:rsidRPr="00E057D8">
        <w:rPr>
          <w:b w:val="0"/>
          <w:lang w:val="ru-RU"/>
        </w:rPr>
        <w:t xml:space="preserve"> </w:t>
      </w:r>
      <w:proofErr w:type="spellStart"/>
      <w:r w:rsidRPr="00E057D8">
        <w:rPr>
          <w:b w:val="0"/>
          <w:lang w:val="ru-RU"/>
        </w:rPr>
        <w:t>навички</w:t>
      </w:r>
      <w:proofErr w:type="spellEnd"/>
      <w:r w:rsidRPr="00E057D8">
        <w:rPr>
          <w:b w:val="0"/>
          <w:lang w:val="ru-RU"/>
        </w:rPr>
        <w:t xml:space="preserve"> </w:t>
      </w:r>
      <w:proofErr w:type="spellStart"/>
      <w:r w:rsidRPr="00E057D8">
        <w:rPr>
          <w:b w:val="0"/>
          <w:lang w:val="ru-RU"/>
        </w:rPr>
        <w:t>самоорганізації</w:t>
      </w:r>
      <w:proofErr w:type="spellEnd"/>
      <w:r w:rsidRPr="00E057D8">
        <w:rPr>
          <w:b w:val="0"/>
          <w:lang w:val="ru-RU"/>
        </w:rPr>
        <w:t xml:space="preserve"> та </w:t>
      </w:r>
      <w:proofErr w:type="spellStart"/>
      <w:r w:rsidRPr="00E057D8">
        <w:rPr>
          <w:b w:val="0"/>
          <w:lang w:val="ru-RU"/>
        </w:rPr>
        <w:t>планування</w:t>
      </w:r>
      <w:proofErr w:type="spellEnd"/>
      <w:r w:rsidRPr="00E057D8">
        <w:rPr>
          <w:b w:val="0"/>
          <w:lang w:val="ru-RU"/>
        </w:rPr>
        <w:t xml:space="preserve">. </w:t>
      </w:r>
    </w:p>
    <w:p w14:paraId="348C2924" w14:textId="02BD03E9" w:rsidR="00E057D8" w:rsidRPr="00E057D8" w:rsidRDefault="00E057D8" w:rsidP="00D861CC">
      <w:pPr>
        <w:pStyle w:val="af1"/>
        <w:spacing w:line="240" w:lineRule="auto"/>
        <w:ind w:firstLine="709"/>
        <w:contextualSpacing/>
        <w:jc w:val="both"/>
        <w:rPr>
          <w:b w:val="0"/>
          <w:lang w:val="ru-RU"/>
        </w:rPr>
      </w:pPr>
      <w:proofErr w:type="spellStart"/>
      <w:r w:rsidRPr="00E057D8">
        <w:rPr>
          <w:b w:val="0"/>
          <w:lang w:val="ru-RU"/>
        </w:rPr>
        <w:t>Така</w:t>
      </w:r>
      <w:proofErr w:type="spellEnd"/>
      <w:r w:rsidRPr="00E057D8">
        <w:rPr>
          <w:b w:val="0"/>
          <w:lang w:val="ru-RU"/>
        </w:rPr>
        <w:t xml:space="preserve"> </w:t>
      </w:r>
      <w:proofErr w:type="spellStart"/>
      <w:r w:rsidRPr="00E057D8">
        <w:rPr>
          <w:b w:val="0"/>
          <w:lang w:val="ru-RU"/>
        </w:rPr>
        <w:t>діяльність</w:t>
      </w:r>
      <w:proofErr w:type="spellEnd"/>
      <w:r w:rsidRPr="00E057D8">
        <w:rPr>
          <w:b w:val="0"/>
          <w:lang w:val="ru-RU"/>
        </w:rPr>
        <w:t xml:space="preserve"> </w:t>
      </w:r>
      <w:proofErr w:type="spellStart"/>
      <w:r w:rsidRPr="00E057D8">
        <w:rPr>
          <w:b w:val="0"/>
          <w:lang w:val="ru-RU"/>
        </w:rPr>
        <w:t>стимулює</w:t>
      </w:r>
      <w:proofErr w:type="spellEnd"/>
      <w:r w:rsidRPr="00E057D8">
        <w:rPr>
          <w:b w:val="0"/>
          <w:lang w:val="ru-RU"/>
        </w:rPr>
        <w:t xml:space="preserve"> </w:t>
      </w:r>
      <w:proofErr w:type="spellStart"/>
      <w:r w:rsidRPr="00E057D8">
        <w:rPr>
          <w:b w:val="0"/>
          <w:lang w:val="ru-RU"/>
        </w:rPr>
        <w:t>внутрішню</w:t>
      </w:r>
      <w:proofErr w:type="spellEnd"/>
      <w:r w:rsidRPr="00E057D8">
        <w:rPr>
          <w:b w:val="0"/>
          <w:lang w:val="ru-RU"/>
        </w:rPr>
        <w:t xml:space="preserve"> </w:t>
      </w:r>
      <w:proofErr w:type="spellStart"/>
      <w:r w:rsidRPr="00E057D8">
        <w:rPr>
          <w:b w:val="0"/>
          <w:lang w:val="ru-RU"/>
        </w:rPr>
        <w:t>мотивацію</w:t>
      </w:r>
      <w:proofErr w:type="spellEnd"/>
      <w:r w:rsidRPr="00E057D8">
        <w:rPr>
          <w:b w:val="0"/>
          <w:lang w:val="ru-RU"/>
        </w:rPr>
        <w:t xml:space="preserve"> та </w:t>
      </w:r>
      <w:proofErr w:type="spellStart"/>
      <w:r w:rsidRPr="00E057D8">
        <w:rPr>
          <w:b w:val="0"/>
          <w:lang w:val="ru-RU"/>
        </w:rPr>
        <w:t>відповідальність</w:t>
      </w:r>
      <w:proofErr w:type="spellEnd"/>
      <w:r w:rsidRPr="00E057D8">
        <w:rPr>
          <w:b w:val="0"/>
          <w:lang w:val="ru-RU"/>
        </w:rPr>
        <w:t xml:space="preserve"> за </w:t>
      </w:r>
      <w:proofErr w:type="spellStart"/>
      <w:r w:rsidRPr="00E057D8">
        <w:rPr>
          <w:b w:val="0"/>
          <w:lang w:val="ru-RU"/>
        </w:rPr>
        <w:t>власне</w:t>
      </w:r>
      <w:proofErr w:type="spellEnd"/>
      <w:r w:rsidRPr="00E057D8">
        <w:rPr>
          <w:b w:val="0"/>
          <w:lang w:val="ru-RU"/>
        </w:rPr>
        <w:t xml:space="preserve"> </w:t>
      </w:r>
      <w:proofErr w:type="spellStart"/>
      <w:r w:rsidRPr="00E057D8">
        <w:rPr>
          <w:b w:val="0"/>
          <w:lang w:val="ru-RU"/>
        </w:rPr>
        <w:t>здоров</w:t>
      </w:r>
      <w:r w:rsidR="00345796">
        <w:rPr>
          <w:b w:val="0"/>
          <w:lang w:val="ru-RU"/>
        </w:rPr>
        <w:t>’</w:t>
      </w:r>
      <w:r w:rsidRPr="00E057D8">
        <w:rPr>
          <w:b w:val="0"/>
          <w:lang w:val="ru-RU"/>
        </w:rPr>
        <w:t>я</w:t>
      </w:r>
      <w:proofErr w:type="spellEnd"/>
      <w:r w:rsidRPr="00E057D8">
        <w:rPr>
          <w:b w:val="0"/>
          <w:lang w:val="ru-RU"/>
        </w:rPr>
        <w:t>.</w:t>
      </w:r>
    </w:p>
    <w:p w14:paraId="2427C7EC" w14:textId="77777777" w:rsidR="00636E31" w:rsidRDefault="00E057D8" w:rsidP="00D861CC">
      <w:pPr>
        <w:pStyle w:val="af1"/>
        <w:spacing w:line="240" w:lineRule="auto"/>
        <w:ind w:firstLine="709"/>
        <w:contextualSpacing/>
        <w:jc w:val="both"/>
        <w:rPr>
          <w:b w:val="0"/>
          <w:lang w:val="ru-RU"/>
        </w:rPr>
      </w:pPr>
      <w:r w:rsidRPr="00E057D8">
        <w:rPr>
          <w:b w:val="0"/>
          <w:lang w:val="ru-RU"/>
        </w:rPr>
        <w:t xml:space="preserve">Не </w:t>
      </w:r>
      <w:proofErr w:type="spellStart"/>
      <w:r w:rsidRPr="00E057D8">
        <w:rPr>
          <w:b w:val="0"/>
          <w:lang w:val="ru-RU"/>
        </w:rPr>
        <w:t>менш</w:t>
      </w:r>
      <w:proofErr w:type="spellEnd"/>
      <w:r w:rsidRPr="00E057D8">
        <w:rPr>
          <w:b w:val="0"/>
          <w:lang w:val="ru-RU"/>
        </w:rPr>
        <w:t xml:space="preserve"> </w:t>
      </w:r>
      <w:proofErr w:type="spellStart"/>
      <w:r w:rsidRPr="00E057D8">
        <w:rPr>
          <w:b w:val="0"/>
          <w:lang w:val="ru-RU"/>
        </w:rPr>
        <w:t>важливою</w:t>
      </w:r>
      <w:proofErr w:type="spellEnd"/>
      <w:r w:rsidRPr="00E057D8">
        <w:rPr>
          <w:b w:val="0"/>
          <w:lang w:val="ru-RU"/>
        </w:rPr>
        <w:t xml:space="preserve"> </w:t>
      </w:r>
      <w:proofErr w:type="spellStart"/>
      <w:r w:rsidRPr="00E057D8">
        <w:rPr>
          <w:b w:val="0"/>
          <w:lang w:val="ru-RU"/>
        </w:rPr>
        <w:t>складовою</w:t>
      </w:r>
      <w:proofErr w:type="spellEnd"/>
      <w:r w:rsidRPr="00E057D8">
        <w:rPr>
          <w:b w:val="0"/>
          <w:lang w:val="ru-RU"/>
        </w:rPr>
        <w:t xml:space="preserve"> </w:t>
      </w:r>
      <w:proofErr w:type="spellStart"/>
      <w:r w:rsidRPr="00E057D8">
        <w:rPr>
          <w:b w:val="0"/>
          <w:lang w:val="ru-RU"/>
        </w:rPr>
        <w:t>методичної</w:t>
      </w:r>
      <w:proofErr w:type="spellEnd"/>
      <w:r w:rsidRPr="00E057D8">
        <w:rPr>
          <w:b w:val="0"/>
          <w:lang w:val="ru-RU"/>
        </w:rPr>
        <w:t xml:space="preserve"> </w:t>
      </w:r>
      <w:proofErr w:type="spellStart"/>
      <w:r w:rsidRPr="00E057D8">
        <w:rPr>
          <w:b w:val="0"/>
          <w:lang w:val="ru-RU"/>
        </w:rPr>
        <w:t>системи</w:t>
      </w:r>
      <w:proofErr w:type="spellEnd"/>
      <w:r w:rsidRPr="00E057D8">
        <w:rPr>
          <w:b w:val="0"/>
          <w:lang w:val="ru-RU"/>
        </w:rPr>
        <w:t xml:space="preserve"> є </w:t>
      </w:r>
      <w:proofErr w:type="spellStart"/>
      <w:r w:rsidRPr="00E057D8">
        <w:rPr>
          <w:b w:val="0"/>
          <w:lang w:val="ru-RU"/>
        </w:rPr>
        <w:t>інструктаж</w:t>
      </w:r>
      <w:proofErr w:type="spellEnd"/>
      <w:r w:rsidRPr="00E057D8">
        <w:rPr>
          <w:b w:val="0"/>
          <w:lang w:val="ru-RU"/>
        </w:rPr>
        <w:t xml:space="preserve"> і </w:t>
      </w:r>
      <w:proofErr w:type="spellStart"/>
      <w:r w:rsidRPr="00E057D8">
        <w:rPr>
          <w:b w:val="0"/>
          <w:lang w:val="ru-RU"/>
        </w:rPr>
        <w:t>пояснення</w:t>
      </w:r>
      <w:proofErr w:type="spellEnd"/>
      <w:r w:rsidRPr="00E057D8">
        <w:rPr>
          <w:b w:val="0"/>
          <w:lang w:val="ru-RU"/>
        </w:rPr>
        <w:t xml:space="preserve">. </w:t>
      </w:r>
      <w:proofErr w:type="spellStart"/>
      <w:r w:rsidRPr="00E057D8">
        <w:rPr>
          <w:b w:val="0"/>
          <w:lang w:val="ru-RU"/>
        </w:rPr>
        <w:t>Інструктаж</w:t>
      </w:r>
      <w:proofErr w:type="spellEnd"/>
      <w:r w:rsidRPr="00E057D8">
        <w:rPr>
          <w:b w:val="0"/>
          <w:lang w:val="ru-RU"/>
        </w:rPr>
        <w:t xml:space="preserve"> </w:t>
      </w:r>
      <w:proofErr w:type="spellStart"/>
      <w:r w:rsidRPr="00E057D8">
        <w:rPr>
          <w:b w:val="0"/>
          <w:lang w:val="ru-RU"/>
        </w:rPr>
        <w:t>здебільшого</w:t>
      </w:r>
      <w:proofErr w:type="spellEnd"/>
      <w:r w:rsidRPr="00E057D8">
        <w:rPr>
          <w:b w:val="0"/>
          <w:lang w:val="ru-RU"/>
        </w:rPr>
        <w:t xml:space="preserve"> </w:t>
      </w:r>
      <w:proofErr w:type="spellStart"/>
      <w:r w:rsidRPr="00E057D8">
        <w:rPr>
          <w:b w:val="0"/>
          <w:lang w:val="ru-RU"/>
        </w:rPr>
        <w:t>орієнтований</w:t>
      </w:r>
      <w:proofErr w:type="spellEnd"/>
      <w:r w:rsidRPr="00E057D8">
        <w:rPr>
          <w:b w:val="0"/>
          <w:lang w:val="ru-RU"/>
        </w:rPr>
        <w:t xml:space="preserve"> на </w:t>
      </w:r>
      <w:proofErr w:type="spellStart"/>
      <w:r w:rsidRPr="00E057D8">
        <w:rPr>
          <w:b w:val="0"/>
          <w:lang w:val="ru-RU"/>
        </w:rPr>
        <w:t>конкретні</w:t>
      </w:r>
      <w:proofErr w:type="spellEnd"/>
      <w:r w:rsidRPr="00E057D8">
        <w:rPr>
          <w:b w:val="0"/>
          <w:lang w:val="ru-RU"/>
        </w:rPr>
        <w:t xml:space="preserve"> </w:t>
      </w:r>
      <w:proofErr w:type="spellStart"/>
      <w:r w:rsidRPr="00E057D8">
        <w:rPr>
          <w:b w:val="0"/>
          <w:lang w:val="ru-RU"/>
        </w:rPr>
        <w:t>практичні</w:t>
      </w:r>
      <w:proofErr w:type="spellEnd"/>
      <w:r w:rsidRPr="00E057D8">
        <w:rPr>
          <w:b w:val="0"/>
          <w:lang w:val="ru-RU"/>
        </w:rPr>
        <w:t xml:space="preserve"> </w:t>
      </w:r>
      <w:proofErr w:type="spellStart"/>
      <w:r w:rsidRPr="00E057D8">
        <w:rPr>
          <w:b w:val="0"/>
          <w:lang w:val="ru-RU"/>
        </w:rPr>
        <w:t>дії</w:t>
      </w:r>
      <w:proofErr w:type="spellEnd"/>
      <w:r w:rsidRPr="00E057D8">
        <w:rPr>
          <w:b w:val="0"/>
          <w:lang w:val="ru-RU"/>
        </w:rPr>
        <w:t xml:space="preserve">, </w:t>
      </w:r>
      <w:proofErr w:type="spellStart"/>
      <w:r w:rsidRPr="00E057D8">
        <w:rPr>
          <w:b w:val="0"/>
          <w:lang w:val="ru-RU"/>
        </w:rPr>
        <w:t>алгоритми</w:t>
      </w:r>
      <w:proofErr w:type="spellEnd"/>
      <w:r w:rsidRPr="00E057D8">
        <w:rPr>
          <w:b w:val="0"/>
          <w:lang w:val="ru-RU"/>
        </w:rPr>
        <w:t xml:space="preserve"> </w:t>
      </w:r>
      <w:proofErr w:type="spellStart"/>
      <w:r w:rsidRPr="00E057D8">
        <w:rPr>
          <w:b w:val="0"/>
          <w:lang w:val="ru-RU"/>
        </w:rPr>
        <w:t>виконання</w:t>
      </w:r>
      <w:proofErr w:type="spellEnd"/>
      <w:r w:rsidRPr="00E057D8">
        <w:rPr>
          <w:b w:val="0"/>
          <w:lang w:val="ru-RU"/>
        </w:rPr>
        <w:t xml:space="preserve"> </w:t>
      </w:r>
      <w:proofErr w:type="spellStart"/>
      <w:r w:rsidRPr="00E057D8">
        <w:rPr>
          <w:b w:val="0"/>
          <w:lang w:val="ru-RU"/>
        </w:rPr>
        <w:t>фізичних</w:t>
      </w:r>
      <w:proofErr w:type="spellEnd"/>
      <w:r w:rsidRPr="00E057D8">
        <w:rPr>
          <w:b w:val="0"/>
          <w:lang w:val="ru-RU"/>
        </w:rPr>
        <w:t xml:space="preserve"> </w:t>
      </w:r>
      <w:proofErr w:type="spellStart"/>
      <w:r w:rsidRPr="00E057D8">
        <w:rPr>
          <w:b w:val="0"/>
          <w:lang w:val="ru-RU"/>
        </w:rPr>
        <w:t>вправ</w:t>
      </w:r>
      <w:proofErr w:type="spellEnd"/>
      <w:r w:rsidRPr="00E057D8">
        <w:rPr>
          <w:b w:val="0"/>
          <w:lang w:val="ru-RU"/>
        </w:rPr>
        <w:t xml:space="preserve"> </w:t>
      </w:r>
      <w:proofErr w:type="spellStart"/>
      <w:r w:rsidRPr="00E057D8">
        <w:rPr>
          <w:b w:val="0"/>
          <w:lang w:val="ru-RU"/>
        </w:rPr>
        <w:t>чи</w:t>
      </w:r>
      <w:proofErr w:type="spellEnd"/>
      <w:r w:rsidRPr="00E057D8">
        <w:rPr>
          <w:b w:val="0"/>
          <w:lang w:val="ru-RU"/>
        </w:rPr>
        <w:t xml:space="preserve"> </w:t>
      </w:r>
      <w:proofErr w:type="spellStart"/>
      <w:r w:rsidRPr="00E057D8">
        <w:rPr>
          <w:b w:val="0"/>
          <w:lang w:val="ru-RU"/>
        </w:rPr>
        <w:t>дотримання</w:t>
      </w:r>
      <w:proofErr w:type="spellEnd"/>
      <w:r w:rsidRPr="00E057D8">
        <w:rPr>
          <w:b w:val="0"/>
          <w:lang w:val="ru-RU"/>
        </w:rPr>
        <w:t xml:space="preserve"> </w:t>
      </w:r>
      <w:proofErr w:type="spellStart"/>
      <w:r w:rsidRPr="00E057D8">
        <w:rPr>
          <w:b w:val="0"/>
          <w:lang w:val="ru-RU"/>
        </w:rPr>
        <w:t>певного</w:t>
      </w:r>
      <w:proofErr w:type="spellEnd"/>
      <w:r w:rsidRPr="00E057D8">
        <w:rPr>
          <w:b w:val="0"/>
          <w:lang w:val="ru-RU"/>
        </w:rPr>
        <w:t xml:space="preserve"> режиму, </w:t>
      </w:r>
      <w:proofErr w:type="spellStart"/>
      <w:r w:rsidRPr="00E057D8">
        <w:rPr>
          <w:b w:val="0"/>
          <w:lang w:val="ru-RU"/>
        </w:rPr>
        <w:t>зокрема</w:t>
      </w:r>
      <w:proofErr w:type="spellEnd"/>
      <w:r w:rsidRPr="00E057D8">
        <w:rPr>
          <w:b w:val="0"/>
          <w:lang w:val="ru-RU"/>
        </w:rPr>
        <w:t xml:space="preserve"> </w:t>
      </w:r>
      <w:proofErr w:type="spellStart"/>
      <w:r w:rsidRPr="00E057D8">
        <w:rPr>
          <w:b w:val="0"/>
          <w:lang w:val="ru-RU"/>
        </w:rPr>
        <w:t>харчування</w:t>
      </w:r>
      <w:proofErr w:type="spellEnd"/>
      <w:r w:rsidRPr="00E057D8">
        <w:rPr>
          <w:b w:val="0"/>
          <w:lang w:val="ru-RU"/>
        </w:rPr>
        <w:t xml:space="preserve"> </w:t>
      </w:r>
      <w:proofErr w:type="spellStart"/>
      <w:r w:rsidRPr="00E057D8">
        <w:rPr>
          <w:b w:val="0"/>
          <w:lang w:val="ru-RU"/>
        </w:rPr>
        <w:t>або</w:t>
      </w:r>
      <w:proofErr w:type="spellEnd"/>
      <w:r w:rsidRPr="00E057D8">
        <w:rPr>
          <w:b w:val="0"/>
          <w:lang w:val="ru-RU"/>
        </w:rPr>
        <w:t xml:space="preserve"> </w:t>
      </w:r>
      <w:proofErr w:type="spellStart"/>
      <w:r w:rsidRPr="00E057D8">
        <w:rPr>
          <w:b w:val="0"/>
          <w:lang w:val="ru-RU"/>
        </w:rPr>
        <w:t>розподілу</w:t>
      </w:r>
      <w:proofErr w:type="spellEnd"/>
      <w:r w:rsidRPr="00E057D8">
        <w:rPr>
          <w:b w:val="0"/>
          <w:lang w:val="ru-RU"/>
        </w:rPr>
        <w:t xml:space="preserve"> </w:t>
      </w:r>
      <w:proofErr w:type="spellStart"/>
      <w:r w:rsidRPr="00E057D8">
        <w:rPr>
          <w:b w:val="0"/>
          <w:lang w:val="ru-RU"/>
        </w:rPr>
        <w:t>навчального</w:t>
      </w:r>
      <w:proofErr w:type="spellEnd"/>
      <w:r w:rsidRPr="00E057D8">
        <w:rPr>
          <w:b w:val="0"/>
          <w:lang w:val="ru-RU"/>
        </w:rPr>
        <w:t xml:space="preserve"> та </w:t>
      </w:r>
      <w:proofErr w:type="spellStart"/>
      <w:r w:rsidRPr="00E057D8">
        <w:rPr>
          <w:b w:val="0"/>
          <w:lang w:val="ru-RU"/>
        </w:rPr>
        <w:t>позанавчального</w:t>
      </w:r>
      <w:proofErr w:type="spellEnd"/>
      <w:r w:rsidRPr="00E057D8">
        <w:rPr>
          <w:b w:val="0"/>
          <w:lang w:val="ru-RU"/>
        </w:rPr>
        <w:t xml:space="preserve"> часу. </w:t>
      </w:r>
      <w:proofErr w:type="spellStart"/>
      <w:r w:rsidRPr="00E057D8">
        <w:rPr>
          <w:b w:val="0"/>
          <w:lang w:val="ru-RU"/>
        </w:rPr>
        <w:t>Завдяки</w:t>
      </w:r>
      <w:proofErr w:type="spellEnd"/>
      <w:r w:rsidRPr="00E057D8">
        <w:rPr>
          <w:b w:val="0"/>
          <w:lang w:val="ru-RU"/>
        </w:rPr>
        <w:t xml:space="preserve"> </w:t>
      </w:r>
      <w:proofErr w:type="spellStart"/>
      <w:r w:rsidRPr="00E057D8">
        <w:rPr>
          <w:b w:val="0"/>
          <w:lang w:val="ru-RU"/>
        </w:rPr>
        <w:t>інструктажу</w:t>
      </w:r>
      <w:proofErr w:type="spellEnd"/>
      <w:r w:rsidRPr="00E057D8">
        <w:rPr>
          <w:b w:val="0"/>
          <w:lang w:val="ru-RU"/>
        </w:rPr>
        <w:t xml:space="preserve"> </w:t>
      </w:r>
      <w:proofErr w:type="spellStart"/>
      <w:r w:rsidRPr="00E057D8">
        <w:rPr>
          <w:b w:val="0"/>
          <w:lang w:val="ru-RU"/>
        </w:rPr>
        <w:t>здобувачі</w:t>
      </w:r>
      <w:proofErr w:type="spellEnd"/>
      <w:r w:rsidRPr="00E057D8">
        <w:rPr>
          <w:b w:val="0"/>
          <w:lang w:val="ru-RU"/>
        </w:rPr>
        <w:t xml:space="preserve"> </w:t>
      </w:r>
      <w:proofErr w:type="spellStart"/>
      <w:r w:rsidRPr="00E057D8">
        <w:rPr>
          <w:b w:val="0"/>
          <w:lang w:val="ru-RU"/>
        </w:rPr>
        <w:t>вищої</w:t>
      </w:r>
      <w:proofErr w:type="spellEnd"/>
      <w:r w:rsidRPr="00E057D8">
        <w:rPr>
          <w:b w:val="0"/>
          <w:lang w:val="ru-RU"/>
        </w:rPr>
        <w:t xml:space="preserve"> </w:t>
      </w:r>
      <w:proofErr w:type="spellStart"/>
      <w:r w:rsidRPr="00E057D8">
        <w:rPr>
          <w:b w:val="0"/>
          <w:lang w:val="ru-RU"/>
        </w:rPr>
        <w:t>освіти</w:t>
      </w:r>
      <w:proofErr w:type="spellEnd"/>
      <w:r w:rsidRPr="00E057D8">
        <w:rPr>
          <w:b w:val="0"/>
          <w:lang w:val="ru-RU"/>
        </w:rPr>
        <w:t xml:space="preserve"> </w:t>
      </w:r>
      <w:proofErr w:type="spellStart"/>
      <w:r w:rsidRPr="00E057D8">
        <w:rPr>
          <w:b w:val="0"/>
          <w:lang w:val="ru-RU"/>
        </w:rPr>
        <w:t>отримують</w:t>
      </w:r>
      <w:proofErr w:type="spellEnd"/>
      <w:r w:rsidRPr="00E057D8">
        <w:rPr>
          <w:b w:val="0"/>
          <w:lang w:val="ru-RU"/>
        </w:rPr>
        <w:t xml:space="preserve"> </w:t>
      </w:r>
      <w:proofErr w:type="spellStart"/>
      <w:r w:rsidRPr="00E057D8">
        <w:rPr>
          <w:b w:val="0"/>
          <w:lang w:val="ru-RU"/>
        </w:rPr>
        <w:t>чіткі</w:t>
      </w:r>
      <w:proofErr w:type="spellEnd"/>
      <w:r w:rsidRPr="00E057D8">
        <w:rPr>
          <w:b w:val="0"/>
          <w:lang w:val="ru-RU"/>
        </w:rPr>
        <w:t xml:space="preserve"> </w:t>
      </w:r>
      <w:proofErr w:type="spellStart"/>
      <w:r w:rsidRPr="00E057D8">
        <w:rPr>
          <w:b w:val="0"/>
          <w:lang w:val="ru-RU"/>
        </w:rPr>
        <w:t>рекомендації</w:t>
      </w:r>
      <w:proofErr w:type="spellEnd"/>
      <w:r w:rsidRPr="00E057D8">
        <w:rPr>
          <w:b w:val="0"/>
          <w:lang w:val="ru-RU"/>
        </w:rPr>
        <w:t xml:space="preserve">, </w:t>
      </w:r>
      <w:proofErr w:type="spellStart"/>
      <w:r w:rsidRPr="00E057D8">
        <w:rPr>
          <w:b w:val="0"/>
          <w:lang w:val="ru-RU"/>
        </w:rPr>
        <w:t>які</w:t>
      </w:r>
      <w:proofErr w:type="spellEnd"/>
      <w:r w:rsidRPr="00E057D8">
        <w:rPr>
          <w:b w:val="0"/>
          <w:lang w:val="ru-RU"/>
        </w:rPr>
        <w:t xml:space="preserve"> легко </w:t>
      </w:r>
      <w:proofErr w:type="spellStart"/>
      <w:r w:rsidRPr="00E057D8">
        <w:rPr>
          <w:b w:val="0"/>
          <w:lang w:val="ru-RU"/>
        </w:rPr>
        <w:t>інтегрувати</w:t>
      </w:r>
      <w:proofErr w:type="spellEnd"/>
      <w:r w:rsidRPr="00E057D8">
        <w:rPr>
          <w:b w:val="0"/>
          <w:lang w:val="ru-RU"/>
        </w:rPr>
        <w:t xml:space="preserve"> у </w:t>
      </w:r>
      <w:proofErr w:type="spellStart"/>
      <w:r w:rsidRPr="00E057D8">
        <w:rPr>
          <w:b w:val="0"/>
          <w:lang w:val="ru-RU"/>
        </w:rPr>
        <w:t>щоденне</w:t>
      </w:r>
      <w:proofErr w:type="spellEnd"/>
      <w:r w:rsidRPr="00E057D8">
        <w:rPr>
          <w:b w:val="0"/>
          <w:lang w:val="ru-RU"/>
        </w:rPr>
        <w:t xml:space="preserve"> </w:t>
      </w:r>
      <w:proofErr w:type="spellStart"/>
      <w:r w:rsidRPr="00E057D8">
        <w:rPr>
          <w:b w:val="0"/>
          <w:lang w:val="ru-RU"/>
        </w:rPr>
        <w:t>життя</w:t>
      </w:r>
      <w:proofErr w:type="spellEnd"/>
      <w:r w:rsidRPr="00E057D8">
        <w:rPr>
          <w:b w:val="0"/>
          <w:lang w:val="ru-RU"/>
        </w:rPr>
        <w:t xml:space="preserve">. </w:t>
      </w:r>
    </w:p>
    <w:p w14:paraId="7678C105" w14:textId="79C10B55" w:rsidR="00E057D8" w:rsidRPr="00E057D8" w:rsidRDefault="00E057D8" w:rsidP="00D861CC">
      <w:pPr>
        <w:pStyle w:val="af1"/>
        <w:spacing w:line="240" w:lineRule="auto"/>
        <w:ind w:firstLine="709"/>
        <w:contextualSpacing/>
        <w:jc w:val="both"/>
        <w:rPr>
          <w:b w:val="0"/>
          <w:lang w:val="ru-RU"/>
        </w:rPr>
      </w:pPr>
      <w:proofErr w:type="spellStart"/>
      <w:r w:rsidRPr="00E057D8">
        <w:rPr>
          <w:b w:val="0"/>
          <w:lang w:val="ru-RU"/>
        </w:rPr>
        <w:t>Пояснення</w:t>
      </w:r>
      <w:proofErr w:type="spellEnd"/>
      <w:r w:rsidRPr="00E057D8">
        <w:rPr>
          <w:b w:val="0"/>
          <w:lang w:val="ru-RU"/>
        </w:rPr>
        <w:t xml:space="preserve"> ж </w:t>
      </w:r>
      <w:proofErr w:type="spellStart"/>
      <w:r w:rsidRPr="00E057D8">
        <w:rPr>
          <w:b w:val="0"/>
          <w:lang w:val="ru-RU"/>
        </w:rPr>
        <w:t>допомагає</w:t>
      </w:r>
      <w:proofErr w:type="spellEnd"/>
      <w:r w:rsidRPr="00E057D8">
        <w:rPr>
          <w:b w:val="0"/>
          <w:lang w:val="ru-RU"/>
        </w:rPr>
        <w:t xml:space="preserve"> </w:t>
      </w:r>
      <w:proofErr w:type="spellStart"/>
      <w:r w:rsidRPr="00E057D8">
        <w:rPr>
          <w:b w:val="0"/>
          <w:lang w:val="ru-RU"/>
        </w:rPr>
        <w:t>встановлювати</w:t>
      </w:r>
      <w:proofErr w:type="spellEnd"/>
      <w:r w:rsidRPr="00E057D8">
        <w:rPr>
          <w:b w:val="0"/>
          <w:lang w:val="ru-RU"/>
        </w:rPr>
        <w:t xml:space="preserve"> </w:t>
      </w:r>
      <w:proofErr w:type="spellStart"/>
      <w:r w:rsidRPr="00E057D8">
        <w:rPr>
          <w:b w:val="0"/>
          <w:lang w:val="ru-RU"/>
        </w:rPr>
        <w:t>зв</w:t>
      </w:r>
      <w:r w:rsidR="00345796">
        <w:rPr>
          <w:b w:val="0"/>
          <w:lang w:val="ru-RU"/>
        </w:rPr>
        <w:t>’</w:t>
      </w:r>
      <w:r w:rsidRPr="00E057D8">
        <w:rPr>
          <w:b w:val="0"/>
          <w:lang w:val="ru-RU"/>
        </w:rPr>
        <w:t>язок</w:t>
      </w:r>
      <w:proofErr w:type="spellEnd"/>
      <w:r w:rsidRPr="00E057D8">
        <w:rPr>
          <w:b w:val="0"/>
          <w:lang w:val="ru-RU"/>
        </w:rPr>
        <w:t xml:space="preserve"> </w:t>
      </w:r>
      <w:proofErr w:type="spellStart"/>
      <w:r w:rsidRPr="00E057D8">
        <w:rPr>
          <w:b w:val="0"/>
          <w:lang w:val="ru-RU"/>
        </w:rPr>
        <w:t>між</w:t>
      </w:r>
      <w:proofErr w:type="spellEnd"/>
      <w:r w:rsidRPr="00E057D8">
        <w:rPr>
          <w:b w:val="0"/>
          <w:lang w:val="ru-RU"/>
        </w:rPr>
        <w:t xml:space="preserve"> </w:t>
      </w:r>
      <w:proofErr w:type="spellStart"/>
      <w:r w:rsidRPr="00E057D8">
        <w:rPr>
          <w:b w:val="0"/>
          <w:lang w:val="ru-RU"/>
        </w:rPr>
        <w:t>цими</w:t>
      </w:r>
      <w:proofErr w:type="spellEnd"/>
      <w:r w:rsidRPr="00E057D8">
        <w:rPr>
          <w:b w:val="0"/>
          <w:lang w:val="ru-RU"/>
        </w:rPr>
        <w:t xml:space="preserve"> </w:t>
      </w:r>
      <w:proofErr w:type="spellStart"/>
      <w:r w:rsidRPr="00E057D8">
        <w:rPr>
          <w:b w:val="0"/>
          <w:lang w:val="ru-RU"/>
        </w:rPr>
        <w:t>діями</w:t>
      </w:r>
      <w:proofErr w:type="spellEnd"/>
      <w:r w:rsidRPr="00E057D8">
        <w:rPr>
          <w:b w:val="0"/>
          <w:lang w:val="ru-RU"/>
        </w:rPr>
        <w:t xml:space="preserve"> й </w:t>
      </w:r>
      <w:proofErr w:type="spellStart"/>
      <w:r w:rsidRPr="00E057D8">
        <w:rPr>
          <w:b w:val="0"/>
          <w:lang w:val="ru-RU"/>
        </w:rPr>
        <w:t>очікуваним</w:t>
      </w:r>
      <w:proofErr w:type="spellEnd"/>
      <w:r w:rsidRPr="00E057D8">
        <w:rPr>
          <w:b w:val="0"/>
          <w:lang w:val="ru-RU"/>
        </w:rPr>
        <w:t xml:space="preserve"> результатом: </w:t>
      </w:r>
      <w:proofErr w:type="spellStart"/>
      <w:r w:rsidRPr="00E057D8">
        <w:rPr>
          <w:b w:val="0"/>
          <w:lang w:val="ru-RU"/>
        </w:rPr>
        <w:t>окреслити</w:t>
      </w:r>
      <w:proofErr w:type="spellEnd"/>
      <w:r w:rsidRPr="00E057D8">
        <w:rPr>
          <w:b w:val="0"/>
          <w:lang w:val="ru-RU"/>
        </w:rPr>
        <w:t xml:space="preserve">, як </w:t>
      </w:r>
      <w:proofErr w:type="spellStart"/>
      <w:r w:rsidRPr="00E057D8">
        <w:rPr>
          <w:b w:val="0"/>
          <w:lang w:val="ru-RU"/>
        </w:rPr>
        <w:t>саме</w:t>
      </w:r>
      <w:proofErr w:type="spellEnd"/>
      <w:r w:rsidRPr="00E057D8">
        <w:rPr>
          <w:b w:val="0"/>
          <w:lang w:val="ru-RU"/>
        </w:rPr>
        <w:t xml:space="preserve"> регулярна </w:t>
      </w:r>
      <w:proofErr w:type="spellStart"/>
      <w:r w:rsidRPr="00E057D8">
        <w:rPr>
          <w:b w:val="0"/>
          <w:lang w:val="ru-RU"/>
        </w:rPr>
        <w:t>фізична</w:t>
      </w:r>
      <w:proofErr w:type="spellEnd"/>
      <w:r w:rsidRPr="00E057D8">
        <w:rPr>
          <w:b w:val="0"/>
          <w:lang w:val="ru-RU"/>
        </w:rPr>
        <w:t xml:space="preserve"> </w:t>
      </w:r>
      <w:proofErr w:type="spellStart"/>
      <w:r w:rsidRPr="00E057D8">
        <w:rPr>
          <w:b w:val="0"/>
          <w:lang w:val="ru-RU"/>
        </w:rPr>
        <w:t>активність</w:t>
      </w:r>
      <w:proofErr w:type="spellEnd"/>
      <w:r w:rsidRPr="00E057D8">
        <w:rPr>
          <w:b w:val="0"/>
          <w:lang w:val="ru-RU"/>
        </w:rPr>
        <w:t xml:space="preserve"> </w:t>
      </w:r>
      <w:proofErr w:type="spellStart"/>
      <w:r w:rsidRPr="00E057D8">
        <w:rPr>
          <w:b w:val="0"/>
          <w:lang w:val="ru-RU"/>
        </w:rPr>
        <w:t>впливає</w:t>
      </w:r>
      <w:proofErr w:type="spellEnd"/>
      <w:r w:rsidRPr="00E057D8">
        <w:rPr>
          <w:b w:val="0"/>
          <w:lang w:val="ru-RU"/>
        </w:rPr>
        <w:t xml:space="preserve"> на </w:t>
      </w:r>
      <w:proofErr w:type="spellStart"/>
      <w:r w:rsidRPr="00E057D8">
        <w:rPr>
          <w:b w:val="0"/>
          <w:lang w:val="ru-RU"/>
        </w:rPr>
        <w:t>покращення</w:t>
      </w:r>
      <w:proofErr w:type="spellEnd"/>
      <w:r w:rsidRPr="00E057D8">
        <w:rPr>
          <w:b w:val="0"/>
          <w:lang w:val="ru-RU"/>
        </w:rPr>
        <w:t xml:space="preserve"> </w:t>
      </w:r>
      <w:proofErr w:type="spellStart"/>
      <w:r w:rsidRPr="00E057D8">
        <w:rPr>
          <w:b w:val="0"/>
          <w:lang w:val="ru-RU"/>
        </w:rPr>
        <w:t>серцево-судинної</w:t>
      </w:r>
      <w:proofErr w:type="spellEnd"/>
      <w:r w:rsidRPr="00E057D8">
        <w:rPr>
          <w:b w:val="0"/>
          <w:lang w:val="ru-RU"/>
        </w:rPr>
        <w:t xml:space="preserve"> </w:t>
      </w:r>
      <w:proofErr w:type="spellStart"/>
      <w:r w:rsidRPr="00E057D8">
        <w:rPr>
          <w:b w:val="0"/>
          <w:lang w:val="ru-RU"/>
        </w:rPr>
        <w:t>системи</w:t>
      </w:r>
      <w:proofErr w:type="spellEnd"/>
      <w:r w:rsidRPr="00E057D8">
        <w:rPr>
          <w:b w:val="0"/>
          <w:lang w:val="ru-RU"/>
        </w:rPr>
        <w:t xml:space="preserve">, </w:t>
      </w:r>
      <w:proofErr w:type="spellStart"/>
      <w:r w:rsidRPr="00E057D8">
        <w:rPr>
          <w:b w:val="0"/>
          <w:lang w:val="ru-RU"/>
        </w:rPr>
        <w:t>чому</w:t>
      </w:r>
      <w:proofErr w:type="spellEnd"/>
      <w:r w:rsidRPr="00E057D8">
        <w:rPr>
          <w:b w:val="0"/>
          <w:lang w:val="ru-RU"/>
        </w:rPr>
        <w:t xml:space="preserve"> </w:t>
      </w:r>
      <w:proofErr w:type="spellStart"/>
      <w:r w:rsidRPr="00E057D8">
        <w:rPr>
          <w:b w:val="0"/>
          <w:lang w:val="ru-RU"/>
        </w:rPr>
        <w:t>збалансоване</w:t>
      </w:r>
      <w:proofErr w:type="spellEnd"/>
      <w:r w:rsidRPr="00E057D8">
        <w:rPr>
          <w:b w:val="0"/>
          <w:lang w:val="ru-RU"/>
        </w:rPr>
        <w:t xml:space="preserve"> </w:t>
      </w:r>
      <w:proofErr w:type="spellStart"/>
      <w:r w:rsidRPr="00E057D8">
        <w:rPr>
          <w:b w:val="0"/>
          <w:lang w:val="ru-RU"/>
        </w:rPr>
        <w:t>харчування</w:t>
      </w:r>
      <w:proofErr w:type="spellEnd"/>
      <w:r w:rsidRPr="00E057D8">
        <w:rPr>
          <w:b w:val="0"/>
          <w:lang w:val="ru-RU"/>
        </w:rPr>
        <w:t xml:space="preserve"> </w:t>
      </w:r>
      <w:proofErr w:type="spellStart"/>
      <w:r w:rsidRPr="00E057D8">
        <w:rPr>
          <w:b w:val="0"/>
          <w:lang w:val="ru-RU"/>
        </w:rPr>
        <w:t>дає</w:t>
      </w:r>
      <w:proofErr w:type="spellEnd"/>
      <w:r w:rsidRPr="00E057D8">
        <w:rPr>
          <w:b w:val="0"/>
          <w:lang w:val="ru-RU"/>
        </w:rPr>
        <w:t xml:space="preserve"> </w:t>
      </w:r>
      <w:proofErr w:type="spellStart"/>
      <w:r w:rsidRPr="00E057D8">
        <w:rPr>
          <w:b w:val="0"/>
          <w:lang w:val="ru-RU"/>
        </w:rPr>
        <w:t>змогу</w:t>
      </w:r>
      <w:proofErr w:type="spellEnd"/>
      <w:r w:rsidRPr="00E057D8">
        <w:rPr>
          <w:b w:val="0"/>
          <w:lang w:val="ru-RU"/>
        </w:rPr>
        <w:t xml:space="preserve"> </w:t>
      </w:r>
      <w:proofErr w:type="spellStart"/>
      <w:r w:rsidRPr="00E057D8">
        <w:rPr>
          <w:b w:val="0"/>
          <w:lang w:val="ru-RU"/>
        </w:rPr>
        <w:t>зберігати</w:t>
      </w:r>
      <w:proofErr w:type="spellEnd"/>
      <w:r w:rsidRPr="00E057D8">
        <w:rPr>
          <w:b w:val="0"/>
          <w:lang w:val="ru-RU"/>
        </w:rPr>
        <w:t xml:space="preserve"> </w:t>
      </w:r>
      <w:proofErr w:type="spellStart"/>
      <w:r w:rsidRPr="00E057D8">
        <w:rPr>
          <w:b w:val="0"/>
          <w:lang w:val="ru-RU"/>
        </w:rPr>
        <w:t>енергію</w:t>
      </w:r>
      <w:proofErr w:type="spellEnd"/>
      <w:r w:rsidRPr="00E057D8">
        <w:rPr>
          <w:b w:val="0"/>
          <w:lang w:val="ru-RU"/>
        </w:rPr>
        <w:t xml:space="preserve"> та </w:t>
      </w:r>
      <w:proofErr w:type="spellStart"/>
      <w:r w:rsidRPr="00E057D8">
        <w:rPr>
          <w:b w:val="0"/>
          <w:lang w:val="ru-RU"/>
        </w:rPr>
        <w:t>контролювати</w:t>
      </w:r>
      <w:proofErr w:type="spellEnd"/>
      <w:r w:rsidRPr="00E057D8">
        <w:rPr>
          <w:b w:val="0"/>
          <w:lang w:val="ru-RU"/>
        </w:rPr>
        <w:t xml:space="preserve"> вагу, </w:t>
      </w:r>
      <w:proofErr w:type="spellStart"/>
      <w:r w:rsidRPr="00E057D8">
        <w:rPr>
          <w:b w:val="0"/>
          <w:lang w:val="ru-RU"/>
        </w:rPr>
        <w:t>яким</w:t>
      </w:r>
      <w:proofErr w:type="spellEnd"/>
      <w:r w:rsidRPr="00E057D8">
        <w:rPr>
          <w:b w:val="0"/>
          <w:lang w:val="ru-RU"/>
        </w:rPr>
        <w:t xml:space="preserve"> чином </w:t>
      </w:r>
      <w:proofErr w:type="spellStart"/>
      <w:r w:rsidRPr="00E057D8">
        <w:rPr>
          <w:b w:val="0"/>
          <w:lang w:val="ru-RU"/>
        </w:rPr>
        <w:t>дотримання</w:t>
      </w:r>
      <w:proofErr w:type="spellEnd"/>
      <w:r w:rsidRPr="00E057D8">
        <w:rPr>
          <w:b w:val="0"/>
          <w:lang w:val="ru-RU"/>
        </w:rPr>
        <w:t xml:space="preserve"> режиму сну </w:t>
      </w:r>
      <w:proofErr w:type="spellStart"/>
      <w:r w:rsidRPr="00E057D8">
        <w:rPr>
          <w:b w:val="0"/>
          <w:lang w:val="ru-RU"/>
        </w:rPr>
        <w:t>сприяє</w:t>
      </w:r>
      <w:proofErr w:type="spellEnd"/>
      <w:r w:rsidRPr="00E057D8">
        <w:rPr>
          <w:b w:val="0"/>
          <w:lang w:val="ru-RU"/>
        </w:rPr>
        <w:t xml:space="preserve"> </w:t>
      </w:r>
      <w:proofErr w:type="spellStart"/>
      <w:r w:rsidRPr="00E057D8">
        <w:rPr>
          <w:b w:val="0"/>
          <w:lang w:val="ru-RU"/>
        </w:rPr>
        <w:t>когнітивній</w:t>
      </w:r>
      <w:proofErr w:type="spellEnd"/>
      <w:r w:rsidRPr="00E057D8">
        <w:rPr>
          <w:b w:val="0"/>
          <w:lang w:val="ru-RU"/>
        </w:rPr>
        <w:t xml:space="preserve"> </w:t>
      </w:r>
      <w:proofErr w:type="spellStart"/>
      <w:r w:rsidRPr="00E057D8">
        <w:rPr>
          <w:b w:val="0"/>
          <w:lang w:val="ru-RU"/>
        </w:rPr>
        <w:t>активності</w:t>
      </w:r>
      <w:proofErr w:type="spellEnd"/>
      <w:r w:rsidRPr="00E057D8">
        <w:rPr>
          <w:b w:val="0"/>
          <w:lang w:val="ru-RU"/>
        </w:rPr>
        <w:t xml:space="preserve"> та </w:t>
      </w:r>
      <w:proofErr w:type="spellStart"/>
      <w:r w:rsidRPr="00E057D8">
        <w:rPr>
          <w:b w:val="0"/>
          <w:lang w:val="ru-RU"/>
        </w:rPr>
        <w:t>загальному</w:t>
      </w:r>
      <w:proofErr w:type="spellEnd"/>
      <w:r w:rsidRPr="00E057D8">
        <w:rPr>
          <w:b w:val="0"/>
          <w:lang w:val="ru-RU"/>
        </w:rPr>
        <w:t xml:space="preserve"> </w:t>
      </w:r>
      <w:proofErr w:type="spellStart"/>
      <w:r w:rsidRPr="00E057D8">
        <w:rPr>
          <w:b w:val="0"/>
          <w:lang w:val="ru-RU"/>
        </w:rPr>
        <w:t>самопочуттю</w:t>
      </w:r>
      <w:proofErr w:type="spellEnd"/>
      <w:r w:rsidRPr="00E057D8">
        <w:rPr>
          <w:b w:val="0"/>
          <w:lang w:val="ru-RU"/>
        </w:rPr>
        <w:t>.</w:t>
      </w:r>
    </w:p>
    <w:p w14:paraId="0FB72214" w14:textId="77777777" w:rsidR="00C11268" w:rsidRDefault="00E057D8" w:rsidP="00D861CC">
      <w:pPr>
        <w:pStyle w:val="af1"/>
        <w:spacing w:line="240" w:lineRule="auto"/>
        <w:ind w:firstLine="709"/>
        <w:contextualSpacing/>
        <w:jc w:val="both"/>
        <w:rPr>
          <w:b w:val="0"/>
          <w:lang w:val="ru-RU"/>
        </w:rPr>
      </w:pPr>
      <w:r w:rsidRPr="00E057D8">
        <w:rPr>
          <w:b w:val="0"/>
          <w:lang w:val="ru-RU"/>
        </w:rPr>
        <w:t xml:space="preserve">На </w:t>
      </w:r>
      <w:proofErr w:type="spellStart"/>
      <w:r w:rsidRPr="00E057D8">
        <w:rPr>
          <w:b w:val="0"/>
          <w:lang w:val="ru-RU"/>
        </w:rPr>
        <w:t>емоційному</w:t>
      </w:r>
      <w:proofErr w:type="spellEnd"/>
      <w:r w:rsidRPr="00E057D8">
        <w:rPr>
          <w:b w:val="0"/>
          <w:lang w:val="ru-RU"/>
        </w:rPr>
        <w:t xml:space="preserve"> </w:t>
      </w:r>
      <w:proofErr w:type="spellStart"/>
      <w:r w:rsidRPr="00E057D8">
        <w:rPr>
          <w:b w:val="0"/>
          <w:lang w:val="ru-RU"/>
        </w:rPr>
        <w:t>рівні</w:t>
      </w:r>
      <w:proofErr w:type="spellEnd"/>
      <w:r w:rsidRPr="00E057D8">
        <w:rPr>
          <w:b w:val="0"/>
          <w:lang w:val="ru-RU"/>
        </w:rPr>
        <w:t xml:space="preserve"> </w:t>
      </w:r>
      <w:proofErr w:type="spellStart"/>
      <w:r w:rsidRPr="00E057D8">
        <w:rPr>
          <w:b w:val="0"/>
          <w:lang w:val="ru-RU"/>
        </w:rPr>
        <w:t>важливо</w:t>
      </w:r>
      <w:proofErr w:type="spellEnd"/>
      <w:r w:rsidRPr="00E057D8">
        <w:rPr>
          <w:b w:val="0"/>
          <w:lang w:val="ru-RU"/>
        </w:rPr>
        <w:t xml:space="preserve"> </w:t>
      </w:r>
      <w:proofErr w:type="spellStart"/>
      <w:r w:rsidRPr="00E057D8">
        <w:rPr>
          <w:b w:val="0"/>
          <w:lang w:val="ru-RU"/>
        </w:rPr>
        <w:t>створювати</w:t>
      </w:r>
      <w:proofErr w:type="spellEnd"/>
      <w:r w:rsidRPr="00E057D8">
        <w:rPr>
          <w:b w:val="0"/>
          <w:lang w:val="ru-RU"/>
        </w:rPr>
        <w:t xml:space="preserve"> </w:t>
      </w:r>
      <w:proofErr w:type="spellStart"/>
      <w:r w:rsidRPr="00E057D8">
        <w:rPr>
          <w:b w:val="0"/>
          <w:lang w:val="ru-RU"/>
        </w:rPr>
        <w:t>позитивне</w:t>
      </w:r>
      <w:proofErr w:type="spellEnd"/>
      <w:r w:rsidRPr="00E057D8">
        <w:rPr>
          <w:b w:val="0"/>
          <w:lang w:val="ru-RU"/>
        </w:rPr>
        <w:t xml:space="preserve"> </w:t>
      </w:r>
      <w:proofErr w:type="spellStart"/>
      <w:r w:rsidRPr="00E057D8">
        <w:rPr>
          <w:b w:val="0"/>
          <w:lang w:val="ru-RU"/>
        </w:rPr>
        <w:t>ставлення</w:t>
      </w:r>
      <w:proofErr w:type="spellEnd"/>
      <w:r w:rsidRPr="00E057D8">
        <w:rPr>
          <w:b w:val="0"/>
          <w:lang w:val="ru-RU"/>
        </w:rPr>
        <w:t xml:space="preserve"> </w:t>
      </w:r>
      <w:proofErr w:type="spellStart"/>
      <w:r w:rsidRPr="00E057D8">
        <w:rPr>
          <w:b w:val="0"/>
          <w:lang w:val="ru-RU"/>
        </w:rPr>
        <w:t>здобувачів</w:t>
      </w:r>
      <w:proofErr w:type="spellEnd"/>
      <w:r w:rsidRPr="00E057D8">
        <w:rPr>
          <w:b w:val="0"/>
          <w:lang w:val="ru-RU"/>
        </w:rPr>
        <w:t xml:space="preserve"> </w:t>
      </w:r>
      <w:proofErr w:type="spellStart"/>
      <w:r w:rsidRPr="00E057D8">
        <w:rPr>
          <w:b w:val="0"/>
          <w:lang w:val="ru-RU"/>
        </w:rPr>
        <w:t>вищої</w:t>
      </w:r>
      <w:proofErr w:type="spellEnd"/>
      <w:r w:rsidRPr="00E057D8">
        <w:rPr>
          <w:b w:val="0"/>
          <w:lang w:val="ru-RU"/>
        </w:rPr>
        <w:t xml:space="preserve"> </w:t>
      </w:r>
      <w:proofErr w:type="spellStart"/>
      <w:r w:rsidRPr="00E057D8">
        <w:rPr>
          <w:b w:val="0"/>
          <w:lang w:val="ru-RU"/>
        </w:rPr>
        <w:t>освіти</w:t>
      </w:r>
      <w:proofErr w:type="spellEnd"/>
      <w:r w:rsidRPr="00E057D8">
        <w:rPr>
          <w:b w:val="0"/>
          <w:lang w:val="ru-RU"/>
        </w:rPr>
        <w:t xml:space="preserve"> до </w:t>
      </w:r>
      <w:proofErr w:type="spellStart"/>
      <w:r w:rsidRPr="00E057D8">
        <w:rPr>
          <w:b w:val="0"/>
          <w:lang w:val="ru-RU"/>
        </w:rPr>
        <w:t>запропонованих</w:t>
      </w:r>
      <w:proofErr w:type="spellEnd"/>
      <w:r w:rsidRPr="00E057D8">
        <w:rPr>
          <w:b w:val="0"/>
          <w:lang w:val="ru-RU"/>
        </w:rPr>
        <w:t xml:space="preserve"> </w:t>
      </w:r>
      <w:proofErr w:type="spellStart"/>
      <w:r w:rsidRPr="00E057D8">
        <w:rPr>
          <w:b w:val="0"/>
          <w:lang w:val="ru-RU"/>
        </w:rPr>
        <w:t>змін</w:t>
      </w:r>
      <w:proofErr w:type="spellEnd"/>
      <w:r w:rsidRPr="00E057D8">
        <w:rPr>
          <w:b w:val="0"/>
          <w:lang w:val="ru-RU"/>
        </w:rPr>
        <w:t xml:space="preserve">. </w:t>
      </w:r>
    </w:p>
    <w:p w14:paraId="59BB63D4" w14:textId="77777777" w:rsidR="00636E31" w:rsidRDefault="00E057D8" w:rsidP="00D861CC">
      <w:pPr>
        <w:pStyle w:val="af1"/>
        <w:spacing w:line="240" w:lineRule="auto"/>
        <w:ind w:firstLine="709"/>
        <w:contextualSpacing/>
        <w:jc w:val="both"/>
        <w:rPr>
          <w:b w:val="0"/>
          <w:lang w:val="ru-RU"/>
        </w:rPr>
      </w:pPr>
      <w:proofErr w:type="spellStart"/>
      <w:r w:rsidRPr="00E057D8">
        <w:rPr>
          <w:b w:val="0"/>
          <w:lang w:val="ru-RU"/>
        </w:rPr>
        <w:t>Якщо</w:t>
      </w:r>
      <w:proofErr w:type="spellEnd"/>
      <w:r w:rsidRPr="00E057D8">
        <w:rPr>
          <w:b w:val="0"/>
          <w:lang w:val="ru-RU"/>
        </w:rPr>
        <w:t xml:space="preserve"> </w:t>
      </w:r>
      <w:proofErr w:type="spellStart"/>
      <w:r w:rsidRPr="00E057D8">
        <w:rPr>
          <w:b w:val="0"/>
          <w:lang w:val="ru-RU"/>
        </w:rPr>
        <w:t>студенти</w:t>
      </w:r>
      <w:proofErr w:type="spellEnd"/>
      <w:r w:rsidRPr="00E057D8">
        <w:rPr>
          <w:b w:val="0"/>
          <w:lang w:val="ru-RU"/>
        </w:rPr>
        <w:t xml:space="preserve"> </w:t>
      </w:r>
      <w:proofErr w:type="spellStart"/>
      <w:r w:rsidRPr="00E057D8">
        <w:rPr>
          <w:b w:val="0"/>
          <w:lang w:val="ru-RU"/>
        </w:rPr>
        <w:t>відчувають</w:t>
      </w:r>
      <w:proofErr w:type="spellEnd"/>
      <w:r w:rsidRPr="00E057D8">
        <w:rPr>
          <w:b w:val="0"/>
          <w:lang w:val="ru-RU"/>
        </w:rPr>
        <w:t xml:space="preserve"> </w:t>
      </w:r>
      <w:proofErr w:type="spellStart"/>
      <w:r w:rsidRPr="00E057D8">
        <w:rPr>
          <w:b w:val="0"/>
          <w:lang w:val="ru-RU"/>
        </w:rPr>
        <w:t>зацікавлення</w:t>
      </w:r>
      <w:proofErr w:type="spellEnd"/>
      <w:r w:rsidRPr="00E057D8">
        <w:rPr>
          <w:b w:val="0"/>
          <w:lang w:val="ru-RU"/>
        </w:rPr>
        <w:t xml:space="preserve"> та </w:t>
      </w:r>
      <w:proofErr w:type="spellStart"/>
      <w:r w:rsidRPr="00E057D8">
        <w:rPr>
          <w:b w:val="0"/>
          <w:lang w:val="ru-RU"/>
        </w:rPr>
        <w:t>розуміють</w:t>
      </w:r>
      <w:proofErr w:type="spellEnd"/>
      <w:r w:rsidRPr="00E057D8">
        <w:rPr>
          <w:b w:val="0"/>
          <w:lang w:val="ru-RU"/>
        </w:rPr>
        <w:t xml:space="preserve"> </w:t>
      </w:r>
      <w:proofErr w:type="spellStart"/>
      <w:r w:rsidRPr="00E057D8">
        <w:rPr>
          <w:b w:val="0"/>
          <w:lang w:val="ru-RU"/>
        </w:rPr>
        <w:t>цінність</w:t>
      </w:r>
      <w:proofErr w:type="spellEnd"/>
      <w:r w:rsidRPr="00E057D8">
        <w:rPr>
          <w:b w:val="0"/>
          <w:lang w:val="ru-RU"/>
        </w:rPr>
        <w:t xml:space="preserve"> </w:t>
      </w:r>
      <w:proofErr w:type="spellStart"/>
      <w:r w:rsidRPr="00E057D8">
        <w:rPr>
          <w:b w:val="0"/>
          <w:lang w:val="ru-RU"/>
        </w:rPr>
        <w:t>запропонованих</w:t>
      </w:r>
      <w:proofErr w:type="spellEnd"/>
      <w:r w:rsidRPr="00E057D8">
        <w:rPr>
          <w:b w:val="0"/>
          <w:lang w:val="ru-RU"/>
        </w:rPr>
        <w:t xml:space="preserve"> практик, </w:t>
      </w:r>
      <w:proofErr w:type="spellStart"/>
      <w:r w:rsidRPr="00E057D8">
        <w:rPr>
          <w:b w:val="0"/>
          <w:lang w:val="ru-RU"/>
        </w:rPr>
        <w:t>ймовірність</w:t>
      </w:r>
      <w:proofErr w:type="spellEnd"/>
      <w:r w:rsidRPr="00E057D8">
        <w:rPr>
          <w:b w:val="0"/>
          <w:lang w:val="ru-RU"/>
        </w:rPr>
        <w:t xml:space="preserve"> того, </w:t>
      </w:r>
      <w:proofErr w:type="spellStart"/>
      <w:r w:rsidRPr="00E057D8">
        <w:rPr>
          <w:b w:val="0"/>
          <w:lang w:val="ru-RU"/>
        </w:rPr>
        <w:t>що</w:t>
      </w:r>
      <w:proofErr w:type="spellEnd"/>
      <w:r w:rsidRPr="00E057D8">
        <w:rPr>
          <w:b w:val="0"/>
          <w:lang w:val="ru-RU"/>
        </w:rPr>
        <w:t xml:space="preserve"> вони </w:t>
      </w:r>
      <w:proofErr w:type="spellStart"/>
      <w:r w:rsidRPr="00E057D8">
        <w:rPr>
          <w:b w:val="0"/>
          <w:lang w:val="ru-RU"/>
        </w:rPr>
        <w:t>будуть</w:t>
      </w:r>
      <w:proofErr w:type="spellEnd"/>
      <w:r w:rsidRPr="00E057D8">
        <w:rPr>
          <w:b w:val="0"/>
          <w:lang w:val="ru-RU"/>
        </w:rPr>
        <w:t xml:space="preserve"> </w:t>
      </w:r>
      <w:proofErr w:type="spellStart"/>
      <w:r w:rsidRPr="00E057D8">
        <w:rPr>
          <w:b w:val="0"/>
          <w:lang w:val="ru-RU"/>
        </w:rPr>
        <w:t>виконувати</w:t>
      </w:r>
      <w:proofErr w:type="spellEnd"/>
      <w:r w:rsidRPr="00E057D8">
        <w:rPr>
          <w:b w:val="0"/>
          <w:lang w:val="ru-RU"/>
        </w:rPr>
        <w:t xml:space="preserve"> </w:t>
      </w:r>
      <w:proofErr w:type="spellStart"/>
      <w:r w:rsidRPr="00E057D8">
        <w:rPr>
          <w:b w:val="0"/>
          <w:lang w:val="ru-RU"/>
        </w:rPr>
        <w:t>рекомендації</w:t>
      </w:r>
      <w:proofErr w:type="spellEnd"/>
      <w:r w:rsidRPr="00E057D8">
        <w:rPr>
          <w:b w:val="0"/>
          <w:lang w:val="ru-RU"/>
        </w:rPr>
        <w:t xml:space="preserve">, </w:t>
      </w:r>
      <w:proofErr w:type="spellStart"/>
      <w:r w:rsidRPr="00E057D8">
        <w:rPr>
          <w:b w:val="0"/>
          <w:lang w:val="ru-RU"/>
        </w:rPr>
        <w:t>суттєво</w:t>
      </w:r>
      <w:proofErr w:type="spellEnd"/>
      <w:r w:rsidRPr="00E057D8">
        <w:rPr>
          <w:b w:val="0"/>
          <w:lang w:val="ru-RU"/>
        </w:rPr>
        <w:t xml:space="preserve"> </w:t>
      </w:r>
      <w:proofErr w:type="spellStart"/>
      <w:r w:rsidRPr="00E057D8">
        <w:rPr>
          <w:b w:val="0"/>
          <w:lang w:val="ru-RU"/>
        </w:rPr>
        <w:t>зростає</w:t>
      </w:r>
      <w:proofErr w:type="spellEnd"/>
      <w:r w:rsidRPr="00E057D8">
        <w:rPr>
          <w:b w:val="0"/>
          <w:lang w:val="ru-RU"/>
        </w:rPr>
        <w:t xml:space="preserve">. </w:t>
      </w:r>
    </w:p>
    <w:p w14:paraId="45DA8407" w14:textId="1670773E" w:rsidR="00636E31" w:rsidRDefault="00E057D8" w:rsidP="00D861CC">
      <w:pPr>
        <w:pStyle w:val="af1"/>
        <w:spacing w:line="240" w:lineRule="auto"/>
        <w:ind w:firstLine="709"/>
        <w:contextualSpacing/>
        <w:jc w:val="both"/>
        <w:rPr>
          <w:b w:val="0"/>
          <w:lang w:val="ru-RU"/>
        </w:rPr>
      </w:pPr>
      <w:r w:rsidRPr="00E057D8">
        <w:rPr>
          <w:b w:val="0"/>
          <w:lang w:val="ru-RU"/>
        </w:rPr>
        <w:t xml:space="preserve">Для </w:t>
      </w:r>
      <w:proofErr w:type="spellStart"/>
      <w:r w:rsidRPr="00E057D8">
        <w:rPr>
          <w:b w:val="0"/>
          <w:lang w:val="ru-RU"/>
        </w:rPr>
        <w:t>підтримання</w:t>
      </w:r>
      <w:proofErr w:type="spellEnd"/>
      <w:r w:rsidRPr="00E057D8">
        <w:rPr>
          <w:b w:val="0"/>
          <w:lang w:val="ru-RU"/>
        </w:rPr>
        <w:t xml:space="preserve"> такого </w:t>
      </w:r>
      <w:proofErr w:type="spellStart"/>
      <w:r w:rsidRPr="00E057D8">
        <w:rPr>
          <w:b w:val="0"/>
          <w:lang w:val="ru-RU"/>
        </w:rPr>
        <w:t>емоційного</w:t>
      </w:r>
      <w:proofErr w:type="spellEnd"/>
      <w:r w:rsidRPr="00E057D8">
        <w:rPr>
          <w:b w:val="0"/>
          <w:lang w:val="ru-RU"/>
        </w:rPr>
        <w:t xml:space="preserve"> фону </w:t>
      </w:r>
      <w:proofErr w:type="spellStart"/>
      <w:r w:rsidRPr="00E057D8">
        <w:rPr>
          <w:b w:val="0"/>
          <w:lang w:val="ru-RU"/>
        </w:rPr>
        <w:t>корисними</w:t>
      </w:r>
      <w:proofErr w:type="spellEnd"/>
      <w:r w:rsidRPr="00E057D8">
        <w:rPr>
          <w:b w:val="0"/>
          <w:lang w:val="ru-RU"/>
        </w:rPr>
        <w:t xml:space="preserve"> є </w:t>
      </w:r>
      <w:proofErr w:type="spellStart"/>
      <w:r w:rsidRPr="00E057D8">
        <w:rPr>
          <w:b w:val="0"/>
          <w:lang w:val="ru-RU"/>
        </w:rPr>
        <w:t>методи</w:t>
      </w:r>
      <w:proofErr w:type="spellEnd"/>
      <w:r w:rsidRPr="00E057D8">
        <w:rPr>
          <w:b w:val="0"/>
          <w:lang w:val="ru-RU"/>
        </w:rPr>
        <w:t xml:space="preserve"> </w:t>
      </w:r>
      <w:proofErr w:type="spellStart"/>
      <w:r w:rsidRPr="00E057D8">
        <w:rPr>
          <w:b w:val="0"/>
          <w:lang w:val="ru-RU"/>
        </w:rPr>
        <w:lastRenderedPageBreak/>
        <w:t>заохочення</w:t>
      </w:r>
      <w:proofErr w:type="spellEnd"/>
      <w:r w:rsidRPr="00E057D8">
        <w:rPr>
          <w:b w:val="0"/>
          <w:lang w:val="ru-RU"/>
        </w:rPr>
        <w:t xml:space="preserve"> та </w:t>
      </w:r>
      <w:proofErr w:type="spellStart"/>
      <w:r w:rsidRPr="00E057D8">
        <w:rPr>
          <w:b w:val="0"/>
          <w:lang w:val="ru-RU"/>
        </w:rPr>
        <w:t>підтримки</w:t>
      </w:r>
      <w:proofErr w:type="spellEnd"/>
      <w:r w:rsidRPr="00E057D8">
        <w:rPr>
          <w:b w:val="0"/>
          <w:lang w:val="ru-RU"/>
        </w:rPr>
        <w:t xml:space="preserve">, </w:t>
      </w:r>
      <w:proofErr w:type="spellStart"/>
      <w:r w:rsidRPr="00E057D8">
        <w:rPr>
          <w:b w:val="0"/>
          <w:lang w:val="ru-RU"/>
        </w:rPr>
        <w:t>зокрема</w:t>
      </w:r>
      <w:proofErr w:type="spellEnd"/>
      <w:r w:rsidRPr="00E057D8">
        <w:rPr>
          <w:b w:val="0"/>
          <w:lang w:val="ru-RU"/>
        </w:rPr>
        <w:t xml:space="preserve">, </w:t>
      </w:r>
      <w:proofErr w:type="spellStart"/>
      <w:r w:rsidRPr="00E057D8">
        <w:rPr>
          <w:b w:val="0"/>
          <w:lang w:val="ru-RU"/>
        </w:rPr>
        <w:t>публічне</w:t>
      </w:r>
      <w:proofErr w:type="spellEnd"/>
      <w:r w:rsidRPr="00E057D8">
        <w:rPr>
          <w:b w:val="0"/>
          <w:lang w:val="ru-RU"/>
        </w:rPr>
        <w:t xml:space="preserve"> </w:t>
      </w:r>
      <w:proofErr w:type="spellStart"/>
      <w:r w:rsidRPr="00E057D8">
        <w:rPr>
          <w:b w:val="0"/>
          <w:lang w:val="ru-RU"/>
        </w:rPr>
        <w:t>визнання</w:t>
      </w:r>
      <w:proofErr w:type="spellEnd"/>
      <w:r w:rsidRPr="00E057D8">
        <w:rPr>
          <w:b w:val="0"/>
          <w:lang w:val="ru-RU"/>
        </w:rPr>
        <w:t xml:space="preserve"> </w:t>
      </w:r>
      <w:proofErr w:type="spellStart"/>
      <w:r w:rsidRPr="00E057D8">
        <w:rPr>
          <w:b w:val="0"/>
          <w:lang w:val="ru-RU"/>
        </w:rPr>
        <w:t>досягнень</w:t>
      </w:r>
      <w:proofErr w:type="spellEnd"/>
      <w:r w:rsidRPr="00E057D8">
        <w:rPr>
          <w:b w:val="0"/>
          <w:lang w:val="ru-RU"/>
        </w:rPr>
        <w:t xml:space="preserve">, похвала, </w:t>
      </w:r>
      <w:proofErr w:type="spellStart"/>
      <w:r w:rsidRPr="00E057D8">
        <w:rPr>
          <w:b w:val="0"/>
          <w:lang w:val="ru-RU"/>
        </w:rPr>
        <w:t>можливість</w:t>
      </w:r>
      <w:proofErr w:type="spellEnd"/>
      <w:r w:rsidRPr="00E057D8">
        <w:rPr>
          <w:b w:val="0"/>
          <w:lang w:val="ru-RU"/>
        </w:rPr>
        <w:t xml:space="preserve"> </w:t>
      </w:r>
      <w:proofErr w:type="spellStart"/>
      <w:r w:rsidRPr="00E057D8">
        <w:rPr>
          <w:b w:val="0"/>
          <w:lang w:val="ru-RU"/>
        </w:rPr>
        <w:t>брати</w:t>
      </w:r>
      <w:proofErr w:type="spellEnd"/>
      <w:r w:rsidRPr="00E057D8">
        <w:rPr>
          <w:b w:val="0"/>
          <w:lang w:val="ru-RU"/>
        </w:rPr>
        <w:t xml:space="preserve"> участь у </w:t>
      </w:r>
      <w:proofErr w:type="spellStart"/>
      <w:r w:rsidRPr="00E057D8">
        <w:rPr>
          <w:b w:val="0"/>
          <w:lang w:val="ru-RU"/>
        </w:rPr>
        <w:t>цікавих</w:t>
      </w:r>
      <w:proofErr w:type="spellEnd"/>
      <w:r w:rsidRPr="00E057D8">
        <w:rPr>
          <w:b w:val="0"/>
          <w:lang w:val="ru-RU"/>
        </w:rPr>
        <w:t xml:space="preserve"> </w:t>
      </w:r>
      <w:proofErr w:type="spellStart"/>
      <w:r w:rsidRPr="00E057D8">
        <w:rPr>
          <w:b w:val="0"/>
          <w:lang w:val="ru-RU"/>
        </w:rPr>
        <w:t>проєктах</w:t>
      </w:r>
      <w:proofErr w:type="spellEnd"/>
      <w:r w:rsidRPr="00E057D8">
        <w:rPr>
          <w:b w:val="0"/>
          <w:lang w:val="ru-RU"/>
        </w:rPr>
        <w:t xml:space="preserve">, </w:t>
      </w:r>
      <w:proofErr w:type="spellStart"/>
      <w:r w:rsidRPr="00E057D8">
        <w:rPr>
          <w:b w:val="0"/>
          <w:lang w:val="ru-RU"/>
        </w:rPr>
        <w:t>пов</w:t>
      </w:r>
      <w:r w:rsidR="00345796">
        <w:rPr>
          <w:b w:val="0"/>
          <w:lang w:val="ru-RU"/>
        </w:rPr>
        <w:t>’</w:t>
      </w:r>
      <w:r w:rsidRPr="00E057D8">
        <w:rPr>
          <w:b w:val="0"/>
          <w:lang w:val="ru-RU"/>
        </w:rPr>
        <w:t>язаних</w:t>
      </w:r>
      <w:proofErr w:type="spellEnd"/>
      <w:r w:rsidRPr="00E057D8">
        <w:rPr>
          <w:b w:val="0"/>
          <w:lang w:val="ru-RU"/>
        </w:rPr>
        <w:t xml:space="preserve"> </w:t>
      </w:r>
      <w:proofErr w:type="spellStart"/>
      <w:r w:rsidRPr="00E057D8">
        <w:rPr>
          <w:b w:val="0"/>
          <w:lang w:val="ru-RU"/>
        </w:rPr>
        <w:t>зі</w:t>
      </w:r>
      <w:proofErr w:type="spellEnd"/>
      <w:r w:rsidRPr="00E057D8">
        <w:rPr>
          <w:b w:val="0"/>
          <w:lang w:val="ru-RU"/>
        </w:rPr>
        <w:t xml:space="preserve"> </w:t>
      </w:r>
      <w:proofErr w:type="spellStart"/>
      <w:r w:rsidRPr="00E057D8">
        <w:rPr>
          <w:b w:val="0"/>
          <w:lang w:val="ru-RU"/>
        </w:rPr>
        <w:t>здоровим</w:t>
      </w:r>
      <w:proofErr w:type="spellEnd"/>
      <w:r w:rsidRPr="00E057D8">
        <w:rPr>
          <w:b w:val="0"/>
          <w:lang w:val="ru-RU"/>
        </w:rPr>
        <w:t xml:space="preserve"> способом </w:t>
      </w:r>
      <w:proofErr w:type="spellStart"/>
      <w:r w:rsidRPr="00E057D8">
        <w:rPr>
          <w:b w:val="0"/>
          <w:lang w:val="ru-RU"/>
        </w:rPr>
        <w:t>життя</w:t>
      </w:r>
      <w:proofErr w:type="spellEnd"/>
      <w:r w:rsidRPr="00E057D8">
        <w:rPr>
          <w:b w:val="0"/>
          <w:lang w:val="ru-RU"/>
        </w:rPr>
        <w:t xml:space="preserve">. </w:t>
      </w:r>
      <w:proofErr w:type="spellStart"/>
      <w:r w:rsidRPr="00E057D8">
        <w:rPr>
          <w:b w:val="0"/>
          <w:lang w:val="ru-RU"/>
        </w:rPr>
        <w:t>Такі</w:t>
      </w:r>
      <w:proofErr w:type="spellEnd"/>
      <w:r w:rsidRPr="00E057D8">
        <w:rPr>
          <w:b w:val="0"/>
          <w:lang w:val="ru-RU"/>
        </w:rPr>
        <w:t xml:space="preserve"> </w:t>
      </w:r>
      <w:proofErr w:type="spellStart"/>
      <w:r w:rsidRPr="00E057D8">
        <w:rPr>
          <w:b w:val="0"/>
          <w:lang w:val="ru-RU"/>
        </w:rPr>
        <w:t>дії</w:t>
      </w:r>
      <w:proofErr w:type="spellEnd"/>
      <w:r w:rsidRPr="00E057D8">
        <w:rPr>
          <w:b w:val="0"/>
          <w:lang w:val="ru-RU"/>
        </w:rPr>
        <w:t xml:space="preserve"> не </w:t>
      </w:r>
      <w:proofErr w:type="spellStart"/>
      <w:r w:rsidRPr="00E057D8">
        <w:rPr>
          <w:b w:val="0"/>
          <w:lang w:val="ru-RU"/>
        </w:rPr>
        <w:t>лише</w:t>
      </w:r>
      <w:proofErr w:type="spellEnd"/>
      <w:r w:rsidRPr="00E057D8">
        <w:rPr>
          <w:b w:val="0"/>
          <w:lang w:val="ru-RU"/>
        </w:rPr>
        <w:t xml:space="preserve"> </w:t>
      </w:r>
      <w:proofErr w:type="spellStart"/>
      <w:r w:rsidRPr="00E057D8">
        <w:rPr>
          <w:b w:val="0"/>
          <w:lang w:val="ru-RU"/>
        </w:rPr>
        <w:t>сприяють</w:t>
      </w:r>
      <w:proofErr w:type="spellEnd"/>
      <w:r w:rsidRPr="00E057D8">
        <w:rPr>
          <w:b w:val="0"/>
          <w:lang w:val="ru-RU"/>
        </w:rPr>
        <w:t xml:space="preserve"> </w:t>
      </w:r>
      <w:proofErr w:type="spellStart"/>
      <w:r w:rsidRPr="00E057D8">
        <w:rPr>
          <w:b w:val="0"/>
          <w:lang w:val="ru-RU"/>
        </w:rPr>
        <w:t>утриманню</w:t>
      </w:r>
      <w:proofErr w:type="spellEnd"/>
      <w:r w:rsidRPr="00E057D8">
        <w:rPr>
          <w:b w:val="0"/>
          <w:lang w:val="ru-RU"/>
        </w:rPr>
        <w:t xml:space="preserve"> </w:t>
      </w:r>
      <w:proofErr w:type="spellStart"/>
      <w:r w:rsidRPr="00E057D8">
        <w:rPr>
          <w:b w:val="0"/>
          <w:lang w:val="ru-RU"/>
        </w:rPr>
        <w:t>ініціативи</w:t>
      </w:r>
      <w:proofErr w:type="spellEnd"/>
      <w:r w:rsidRPr="00E057D8">
        <w:rPr>
          <w:b w:val="0"/>
          <w:lang w:val="ru-RU"/>
        </w:rPr>
        <w:t xml:space="preserve">, а й </w:t>
      </w:r>
      <w:proofErr w:type="spellStart"/>
      <w:r w:rsidRPr="00E057D8">
        <w:rPr>
          <w:b w:val="0"/>
          <w:lang w:val="ru-RU"/>
        </w:rPr>
        <w:t>підсилюють</w:t>
      </w:r>
      <w:proofErr w:type="spellEnd"/>
      <w:r w:rsidRPr="00E057D8">
        <w:rPr>
          <w:b w:val="0"/>
          <w:lang w:val="ru-RU"/>
        </w:rPr>
        <w:t xml:space="preserve"> </w:t>
      </w:r>
      <w:proofErr w:type="spellStart"/>
      <w:r w:rsidRPr="00E057D8">
        <w:rPr>
          <w:b w:val="0"/>
          <w:lang w:val="ru-RU"/>
        </w:rPr>
        <w:t>відчуття</w:t>
      </w:r>
      <w:proofErr w:type="spellEnd"/>
      <w:r w:rsidRPr="00E057D8">
        <w:rPr>
          <w:b w:val="0"/>
          <w:lang w:val="ru-RU"/>
        </w:rPr>
        <w:t xml:space="preserve"> </w:t>
      </w:r>
      <w:proofErr w:type="spellStart"/>
      <w:r w:rsidRPr="00E057D8">
        <w:rPr>
          <w:b w:val="0"/>
          <w:lang w:val="ru-RU"/>
        </w:rPr>
        <w:t>єдності</w:t>
      </w:r>
      <w:proofErr w:type="spellEnd"/>
      <w:r w:rsidRPr="00E057D8">
        <w:rPr>
          <w:b w:val="0"/>
          <w:lang w:val="ru-RU"/>
        </w:rPr>
        <w:t xml:space="preserve"> в </w:t>
      </w:r>
      <w:proofErr w:type="spellStart"/>
      <w:r w:rsidRPr="00E057D8">
        <w:rPr>
          <w:b w:val="0"/>
          <w:lang w:val="ru-RU"/>
        </w:rPr>
        <w:t>колективі</w:t>
      </w:r>
      <w:proofErr w:type="spellEnd"/>
      <w:r w:rsidRPr="00E057D8">
        <w:rPr>
          <w:b w:val="0"/>
          <w:lang w:val="ru-RU"/>
        </w:rPr>
        <w:t>.</w:t>
      </w:r>
    </w:p>
    <w:p w14:paraId="2049B146" w14:textId="228D5201" w:rsidR="00E057D8" w:rsidRPr="00E057D8" w:rsidRDefault="00E057D8" w:rsidP="00E109E8">
      <w:pPr>
        <w:pStyle w:val="af1"/>
        <w:spacing w:line="240" w:lineRule="auto"/>
        <w:ind w:firstLine="709"/>
        <w:contextualSpacing/>
        <w:jc w:val="both"/>
        <w:rPr>
          <w:b w:val="0"/>
          <w:lang w:val="ru-RU"/>
        </w:rPr>
      </w:pPr>
      <w:proofErr w:type="spellStart"/>
      <w:r w:rsidRPr="00E057D8">
        <w:rPr>
          <w:b w:val="0"/>
          <w:lang w:val="ru-RU"/>
        </w:rPr>
        <w:t>Групові</w:t>
      </w:r>
      <w:proofErr w:type="spellEnd"/>
      <w:r w:rsidRPr="00E057D8">
        <w:rPr>
          <w:b w:val="0"/>
          <w:lang w:val="ru-RU"/>
        </w:rPr>
        <w:t xml:space="preserve"> заходи, </w:t>
      </w:r>
      <w:proofErr w:type="spellStart"/>
      <w:r w:rsidRPr="00E057D8">
        <w:rPr>
          <w:b w:val="0"/>
          <w:lang w:val="ru-RU"/>
        </w:rPr>
        <w:t>спортивні</w:t>
      </w:r>
      <w:proofErr w:type="spellEnd"/>
      <w:r w:rsidRPr="00E057D8">
        <w:rPr>
          <w:b w:val="0"/>
          <w:lang w:val="ru-RU"/>
        </w:rPr>
        <w:t xml:space="preserve"> </w:t>
      </w:r>
      <w:proofErr w:type="spellStart"/>
      <w:r w:rsidRPr="00E057D8">
        <w:rPr>
          <w:b w:val="0"/>
          <w:lang w:val="ru-RU"/>
        </w:rPr>
        <w:t>змагання</w:t>
      </w:r>
      <w:proofErr w:type="spellEnd"/>
      <w:r w:rsidRPr="00E057D8">
        <w:rPr>
          <w:b w:val="0"/>
          <w:lang w:val="ru-RU"/>
        </w:rPr>
        <w:t xml:space="preserve">, </w:t>
      </w:r>
      <w:proofErr w:type="spellStart"/>
      <w:r w:rsidRPr="00E057D8">
        <w:rPr>
          <w:b w:val="0"/>
          <w:lang w:val="ru-RU"/>
        </w:rPr>
        <w:t>волонтерські</w:t>
      </w:r>
      <w:proofErr w:type="spellEnd"/>
      <w:r w:rsidRPr="00E057D8">
        <w:rPr>
          <w:b w:val="0"/>
          <w:lang w:val="ru-RU"/>
        </w:rPr>
        <w:t xml:space="preserve"> </w:t>
      </w:r>
      <w:proofErr w:type="spellStart"/>
      <w:r w:rsidRPr="00E057D8">
        <w:rPr>
          <w:b w:val="0"/>
          <w:lang w:val="ru-RU"/>
        </w:rPr>
        <w:t>проєкти</w:t>
      </w:r>
      <w:proofErr w:type="spellEnd"/>
      <w:r w:rsidRPr="00E057D8">
        <w:rPr>
          <w:b w:val="0"/>
          <w:lang w:val="ru-RU"/>
        </w:rPr>
        <w:t xml:space="preserve"> </w:t>
      </w:r>
      <w:proofErr w:type="spellStart"/>
      <w:r w:rsidRPr="00E057D8">
        <w:rPr>
          <w:b w:val="0"/>
          <w:lang w:val="ru-RU"/>
        </w:rPr>
        <w:t>можуть</w:t>
      </w:r>
      <w:proofErr w:type="spellEnd"/>
      <w:r w:rsidRPr="00E057D8">
        <w:rPr>
          <w:b w:val="0"/>
          <w:lang w:val="ru-RU"/>
        </w:rPr>
        <w:t xml:space="preserve"> бути </w:t>
      </w:r>
      <w:proofErr w:type="spellStart"/>
      <w:r w:rsidRPr="00E057D8">
        <w:rPr>
          <w:b w:val="0"/>
          <w:lang w:val="ru-RU"/>
        </w:rPr>
        <w:t>додатковими</w:t>
      </w:r>
      <w:proofErr w:type="spellEnd"/>
      <w:r w:rsidRPr="00E057D8">
        <w:rPr>
          <w:b w:val="0"/>
          <w:lang w:val="ru-RU"/>
        </w:rPr>
        <w:t xml:space="preserve"> стимулами для </w:t>
      </w:r>
      <w:proofErr w:type="spellStart"/>
      <w:r w:rsidRPr="00E057D8">
        <w:rPr>
          <w:b w:val="0"/>
          <w:lang w:val="ru-RU"/>
        </w:rPr>
        <w:t>здобувачів</w:t>
      </w:r>
      <w:proofErr w:type="spellEnd"/>
      <w:r w:rsidRPr="00E057D8">
        <w:rPr>
          <w:b w:val="0"/>
          <w:lang w:val="ru-RU"/>
        </w:rPr>
        <w:t xml:space="preserve"> </w:t>
      </w:r>
      <w:proofErr w:type="spellStart"/>
      <w:r w:rsidRPr="00E057D8">
        <w:rPr>
          <w:b w:val="0"/>
          <w:lang w:val="ru-RU"/>
        </w:rPr>
        <w:t>вищої</w:t>
      </w:r>
      <w:proofErr w:type="spellEnd"/>
      <w:r w:rsidRPr="00E057D8">
        <w:rPr>
          <w:b w:val="0"/>
          <w:lang w:val="ru-RU"/>
        </w:rPr>
        <w:t xml:space="preserve"> </w:t>
      </w:r>
      <w:proofErr w:type="spellStart"/>
      <w:r w:rsidRPr="00E057D8">
        <w:rPr>
          <w:b w:val="0"/>
          <w:lang w:val="ru-RU"/>
        </w:rPr>
        <w:t>освіти</w:t>
      </w:r>
      <w:proofErr w:type="spellEnd"/>
      <w:r w:rsidRPr="00E057D8">
        <w:rPr>
          <w:b w:val="0"/>
          <w:lang w:val="ru-RU"/>
        </w:rPr>
        <w:t xml:space="preserve">, </w:t>
      </w:r>
      <w:proofErr w:type="spellStart"/>
      <w:r w:rsidRPr="00E057D8">
        <w:rPr>
          <w:b w:val="0"/>
          <w:lang w:val="ru-RU"/>
        </w:rPr>
        <w:t>адже</w:t>
      </w:r>
      <w:proofErr w:type="spellEnd"/>
      <w:r w:rsidRPr="00E057D8">
        <w:rPr>
          <w:b w:val="0"/>
          <w:lang w:val="ru-RU"/>
        </w:rPr>
        <w:t xml:space="preserve"> вони </w:t>
      </w:r>
      <w:proofErr w:type="spellStart"/>
      <w:r w:rsidRPr="00E057D8">
        <w:rPr>
          <w:b w:val="0"/>
          <w:lang w:val="ru-RU"/>
        </w:rPr>
        <w:t>допомагають</w:t>
      </w:r>
      <w:proofErr w:type="spellEnd"/>
      <w:r w:rsidRPr="00E057D8">
        <w:rPr>
          <w:b w:val="0"/>
          <w:lang w:val="ru-RU"/>
        </w:rPr>
        <w:t xml:space="preserve"> </w:t>
      </w:r>
      <w:proofErr w:type="spellStart"/>
      <w:r w:rsidRPr="00E057D8">
        <w:rPr>
          <w:b w:val="0"/>
          <w:lang w:val="ru-RU"/>
        </w:rPr>
        <w:t>поєднувати</w:t>
      </w:r>
      <w:proofErr w:type="spellEnd"/>
      <w:r w:rsidRPr="00E057D8">
        <w:rPr>
          <w:b w:val="0"/>
          <w:lang w:val="ru-RU"/>
        </w:rPr>
        <w:t xml:space="preserve"> </w:t>
      </w:r>
      <w:proofErr w:type="spellStart"/>
      <w:r w:rsidRPr="00E057D8">
        <w:rPr>
          <w:b w:val="0"/>
          <w:lang w:val="ru-RU"/>
        </w:rPr>
        <w:t>навчальний</w:t>
      </w:r>
      <w:proofErr w:type="spellEnd"/>
      <w:r w:rsidRPr="00E057D8">
        <w:rPr>
          <w:b w:val="0"/>
          <w:lang w:val="ru-RU"/>
        </w:rPr>
        <w:t xml:space="preserve"> </w:t>
      </w:r>
      <w:proofErr w:type="spellStart"/>
      <w:r w:rsidRPr="00E057D8">
        <w:rPr>
          <w:b w:val="0"/>
          <w:lang w:val="ru-RU"/>
        </w:rPr>
        <w:t>процес</w:t>
      </w:r>
      <w:proofErr w:type="spellEnd"/>
      <w:r w:rsidRPr="00E057D8">
        <w:rPr>
          <w:b w:val="0"/>
          <w:lang w:val="ru-RU"/>
        </w:rPr>
        <w:t xml:space="preserve"> </w:t>
      </w:r>
      <w:proofErr w:type="spellStart"/>
      <w:r w:rsidRPr="00E057D8">
        <w:rPr>
          <w:b w:val="0"/>
          <w:lang w:val="ru-RU"/>
        </w:rPr>
        <w:t>із</w:t>
      </w:r>
      <w:proofErr w:type="spellEnd"/>
      <w:r w:rsidRPr="00E057D8">
        <w:rPr>
          <w:b w:val="0"/>
          <w:lang w:val="ru-RU"/>
        </w:rPr>
        <w:t xml:space="preserve"> </w:t>
      </w:r>
      <w:proofErr w:type="spellStart"/>
      <w:r w:rsidRPr="00E057D8">
        <w:rPr>
          <w:b w:val="0"/>
          <w:lang w:val="ru-RU"/>
        </w:rPr>
        <w:t>соціальними</w:t>
      </w:r>
      <w:proofErr w:type="spellEnd"/>
      <w:r w:rsidRPr="00E057D8">
        <w:rPr>
          <w:b w:val="0"/>
          <w:lang w:val="ru-RU"/>
        </w:rPr>
        <w:t xml:space="preserve"> активностями та </w:t>
      </w:r>
      <w:proofErr w:type="spellStart"/>
      <w:r w:rsidRPr="00E057D8">
        <w:rPr>
          <w:b w:val="0"/>
          <w:lang w:val="ru-RU"/>
        </w:rPr>
        <w:t>роблять</w:t>
      </w:r>
      <w:proofErr w:type="spellEnd"/>
      <w:r w:rsidRPr="00E057D8">
        <w:rPr>
          <w:b w:val="0"/>
          <w:lang w:val="ru-RU"/>
        </w:rPr>
        <w:t xml:space="preserve"> сам </w:t>
      </w:r>
      <w:proofErr w:type="spellStart"/>
      <w:r w:rsidRPr="00E057D8">
        <w:rPr>
          <w:b w:val="0"/>
          <w:lang w:val="ru-RU"/>
        </w:rPr>
        <w:t>розвиток</w:t>
      </w:r>
      <w:proofErr w:type="spellEnd"/>
      <w:r w:rsidRPr="00E057D8">
        <w:rPr>
          <w:b w:val="0"/>
          <w:lang w:val="ru-RU"/>
        </w:rPr>
        <w:t xml:space="preserve"> </w:t>
      </w:r>
      <w:proofErr w:type="spellStart"/>
      <w:r w:rsidRPr="00E057D8">
        <w:rPr>
          <w:b w:val="0"/>
          <w:lang w:val="ru-RU"/>
        </w:rPr>
        <w:t>здорових</w:t>
      </w:r>
      <w:proofErr w:type="spellEnd"/>
      <w:r w:rsidRPr="00E057D8">
        <w:rPr>
          <w:b w:val="0"/>
          <w:lang w:val="ru-RU"/>
        </w:rPr>
        <w:t xml:space="preserve"> </w:t>
      </w:r>
      <w:proofErr w:type="spellStart"/>
      <w:r w:rsidRPr="00E057D8">
        <w:rPr>
          <w:b w:val="0"/>
          <w:lang w:val="ru-RU"/>
        </w:rPr>
        <w:t>звичок</w:t>
      </w:r>
      <w:proofErr w:type="spellEnd"/>
      <w:r w:rsidRPr="00E057D8">
        <w:rPr>
          <w:b w:val="0"/>
          <w:lang w:val="ru-RU"/>
        </w:rPr>
        <w:t xml:space="preserve"> </w:t>
      </w:r>
      <w:proofErr w:type="spellStart"/>
      <w:r w:rsidRPr="00E057D8">
        <w:rPr>
          <w:b w:val="0"/>
          <w:lang w:val="ru-RU"/>
        </w:rPr>
        <w:t>приємнішим</w:t>
      </w:r>
      <w:proofErr w:type="spellEnd"/>
      <w:r w:rsidRPr="00E057D8">
        <w:rPr>
          <w:b w:val="0"/>
          <w:lang w:val="ru-RU"/>
        </w:rPr>
        <w:t xml:space="preserve"> і </w:t>
      </w:r>
      <w:proofErr w:type="spellStart"/>
      <w:r w:rsidRPr="00E057D8">
        <w:rPr>
          <w:b w:val="0"/>
          <w:lang w:val="ru-RU"/>
        </w:rPr>
        <w:t>результативнішим</w:t>
      </w:r>
      <w:proofErr w:type="spellEnd"/>
      <w:r w:rsidRPr="00E057D8">
        <w:rPr>
          <w:b w:val="0"/>
          <w:lang w:val="ru-RU"/>
        </w:rPr>
        <w:t>.</w:t>
      </w:r>
    </w:p>
    <w:p w14:paraId="28B3435E" w14:textId="77777777" w:rsidR="00636E31" w:rsidRDefault="00E057D8" w:rsidP="00E109E8">
      <w:pPr>
        <w:pStyle w:val="af1"/>
        <w:spacing w:line="240" w:lineRule="auto"/>
        <w:ind w:firstLine="709"/>
        <w:contextualSpacing/>
        <w:jc w:val="both"/>
        <w:rPr>
          <w:b w:val="0"/>
          <w:lang w:val="ru-RU"/>
        </w:rPr>
      </w:pPr>
      <w:proofErr w:type="spellStart"/>
      <w:r w:rsidRPr="00E057D8">
        <w:rPr>
          <w:b w:val="0"/>
          <w:lang w:val="ru-RU"/>
        </w:rPr>
        <w:t>Поведінковий</w:t>
      </w:r>
      <w:proofErr w:type="spellEnd"/>
      <w:r w:rsidRPr="00E057D8">
        <w:rPr>
          <w:b w:val="0"/>
          <w:lang w:val="ru-RU"/>
        </w:rPr>
        <w:t xml:space="preserve"> </w:t>
      </w:r>
      <w:proofErr w:type="spellStart"/>
      <w:r w:rsidRPr="00E057D8">
        <w:rPr>
          <w:b w:val="0"/>
          <w:lang w:val="ru-RU"/>
        </w:rPr>
        <w:t>рівень</w:t>
      </w:r>
      <w:proofErr w:type="spellEnd"/>
      <w:r w:rsidRPr="00E057D8">
        <w:rPr>
          <w:b w:val="0"/>
          <w:lang w:val="ru-RU"/>
        </w:rPr>
        <w:t xml:space="preserve"> </w:t>
      </w:r>
      <w:proofErr w:type="spellStart"/>
      <w:r w:rsidRPr="00E057D8">
        <w:rPr>
          <w:b w:val="0"/>
          <w:lang w:val="ru-RU"/>
        </w:rPr>
        <w:t>передбачає</w:t>
      </w:r>
      <w:proofErr w:type="spellEnd"/>
      <w:r w:rsidRPr="00E057D8">
        <w:rPr>
          <w:b w:val="0"/>
          <w:lang w:val="ru-RU"/>
        </w:rPr>
        <w:t xml:space="preserve"> </w:t>
      </w:r>
      <w:proofErr w:type="spellStart"/>
      <w:r w:rsidRPr="00E057D8">
        <w:rPr>
          <w:b w:val="0"/>
          <w:lang w:val="ru-RU"/>
        </w:rPr>
        <w:t>безпосереднє</w:t>
      </w:r>
      <w:proofErr w:type="spellEnd"/>
      <w:r w:rsidRPr="00E057D8">
        <w:rPr>
          <w:b w:val="0"/>
          <w:lang w:val="ru-RU"/>
        </w:rPr>
        <w:t xml:space="preserve"> </w:t>
      </w:r>
      <w:proofErr w:type="spellStart"/>
      <w:r w:rsidRPr="00E057D8">
        <w:rPr>
          <w:b w:val="0"/>
          <w:lang w:val="ru-RU"/>
        </w:rPr>
        <w:t>закріплення</w:t>
      </w:r>
      <w:proofErr w:type="spellEnd"/>
      <w:r w:rsidRPr="00E057D8">
        <w:rPr>
          <w:b w:val="0"/>
          <w:lang w:val="ru-RU"/>
        </w:rPr>
        <w:t xml:space="preserve"> </w:t>
      </w:r>
      <w:proofErr w:type="spellStart"/>
      <w:r w:rsidRPr="00E057D8">
        <w:rPr>
          <w:b w:val="0"/>
          <w:lang w:val="ru-RU"/>
        </w:rPr>
        <w:t>сформованих</w:t>
      </w:r>
      <w:proofErr w:type="spellEnd"/>
      <w:r w:rsidRPr="00E057D8">
        <w:rPr>
          <w:b w:val="0"/>
          <w:lang w:val="ru-RU"/>
        </w:rPr>
        <w:t xml:space="preserve"> установок у практичному </w:t>
      </w:r>
      <w:proofErr w:type="spellStart"/>
      <w:r w:rsidRPr="00E057D8">
        <w:rPr>
          <w:b w:val="0"/>
          <w:lang w:val="ru-RU"/>
        </w:rPr>
        <w:t>житті</w:t>
      </w:r>
      <w:proofErr w:type="spellEnd"/>
      <w:r w:rsidRPr="00E057D8">
        <w:rPr>
          <w:b w:val="0"/>
          <w:lang w:val="ru-RU"/>
        </w:rPr>
        <w:t xml:space="preserve">. </w:t>
      </w:r>
    </w:p>
    <w:p w14:paraId="44451CE7" w14:textId="23B014A4" w:rsidR="00C11268" w:rsidRDefault="00E057D8" w:rsidP="00E109E8">
      <w:pPr>
        <w:pStyle w:val="af1"/>
        <w:spacing w:line="240" w:lineRule="auto"/>
        <w:ind w:firstLine="709"/>
        <w:contextualSpacing/>
        <w:jc w:val="both"/>
        <w:rPr>
          <w:b w:val="0"/>
          <w:lang w:val="ru-RU"/>
        </w:rPr>
      </w:pPr>
      <w:r w:rsidRPr="00E057D8">
        <w:rPr>
          <w:b w:val="0"/>
          <w:lang w:val="ru-RU"/>
        </w:rPr>
        <w:t xml:space="preserve">Тут </w:t>
      </w:r>
      <w:proofErr w:type="spellStart"/>
      <w:r w:rsidRPr="00E057D8">
        <w:rPr>
          <w:b w:val="0"/>
          <w:lang w:val="ru-RU"/>
        </w:rPr>
        <w:t>корисними</w:t>
      </w:r>
      <w:proofErr w:type="spellEnd"/>
      <w:r w:rsidRPr="00E057D8">
        <w:rPr>
          <w:b w:val="0"/>
          <w:lang w:val="ru-RU"/>
        </w:rPr>
        <w:t xml:space="preserve"> </w:t>
      </w:r>
      <w:proofErr w:type="spellStart"/>
      <w:r w:rsidRPr="00E057D8">
        <w:rPr>
          <w:b w:val="0"/>
          <w:lang w:val="ru-RU"/>
        </w:rPr>
        <w:t>будуть</w:t>
      </w:r>
      <w:proofErr w:type="spellEnd"/>
      <w:r w:rsidRPr="00E057D8">
        <w:rPr>
          <w:b w:val="0"/>
          <w:lang w:val="ru-RU"/>
        </w:rPr>
        <w:t xml:space="preserve"> </w:t>
      </w:r>
      <w:proofErr w:type="spellStart"/>
      <w:r w:rsidRPr="00E057D8">
        <w:rPr>
          <w:b w:val="0"/>
          <w:lang w:val="ru-RU"/>
        </w:rPr>
        <w:t>різні</w:t>
      </w:r>
      <w:proofErr w:type="spellEnd"/>
      <w:r w:rsidRPr="00E057D8">
        <w:rPr>
          <w:b w:val="0"/>
          <w:lang w:val="ru-RU"/>
        </w:rPr>
        <w:t xml:space="preserve"> </w:t>
      </w:r>
      <w:proofErr w:type="spellStart"/>
      <w:r w:rsidRPr="00E057D8">
        <w:rPr>
          <w:b w:val="0"/>
          <w:lang w:val="ru-RU"/>
        </w:rPr>
        <w:t>форми</w:t>
      </w:r>
      <w:proofErr w:type="spellEnd"/>
      <w:r w:rsidRPr="00E057D8">
        <w:rPr>
          <w:b w:val="0"/>
          <w:lang w:val="ru-RU"/>
        </w:rPr>
        <w:t xml:space="preserve"> самоконтролю, </w:t>
      </w:r>
      <w:proofErr w:type="spellStart"/>
      <w:r w:rsidRPr="00E057D8">
        <w:rPr>
          <w:b w:val="0"/>
          <w:lang w:val="ru-RU"/>
        </w:rPr>
        <w:t>ведення</w:t>
      </w:r>
      <w:proofErr w:type="spellEnd"/>
      <w:r w:rsidRPr="00E057D8">
        <w:rPr>
          <w:b w:val="0"/>
          <w:lang w:val="ru-RU"/>
        </w:rPr>
        <w:t xml:space="preserve"> </w:t>
      </w:r>
      <w:proofErr w:type="spellStart"/>
      <w:r w:rsidRPr="00E057D8">
        <w:rPr>
          <w:b w:val="0"/>
          <w:lang w:val="ru-RU"/>
        </w:rPr>
        <w:t>щоденників</w:t>
      </w:r>
      <w:proofErr w:type="spellEnd"/>
      <w:r w:rsidRPr="00E057D8">
        <w:rPr>
          <w:b w:val="0"/>
          <w:lang w:val="ru-RU"/>
        </w:rPr>
        <w:t xml:space="preserve"> </w:t>
      </w:r>
      <w:proofErr w:type="spellStart"/>
      <w:r w:rsidRPr="00E057D8">
        <w:rPr>
          <w:b w:val="0"/>
          <w:lang w:val="ru-RU"/>
        </w:rPr>
        <w:t>харчування</w:t>
      </w:r>
      <w:proofErr w:type="spellEnd"/>
      <w:r w:rsidRPr="00E057D8">
        <w:rPr>
          <w:b w:val="0"/>
          <w:lang w:val="ru-RU"/>
        </w:rPr>
        <w:t xml:space="preserve">, </w:t>
      </w:r>
      <w:proofErr w:type="spellStart"/>
      <w:r w:rsidRPr="00E057D8">
        <w:rPr>
          <w:b w:val="0"/>
          <w:lang w:val="ru-RU"/>
        </w:rPr>
        <w:t>фіксації</w:t>
      </w:r>
      <w:proofErr w:type="spellEnd"/>
      <w:r w:rsidRPr="00E057D8">
        <w:rPr>
          <w:b w:val="0"/>
          <w:lang w:val="ru-RU"/>
        </w:rPr>
        <w:t xml:space="preserve"> </w:t>
      </w:r>
      <w:proofErr w:type="spellStart"/>
      <w:r w:rsidRPr="00E057D8">
        <w:rPr>
          <w:b w:val="0"/>
          <w:lang w:val="ru-RU"/>
        </w:rPr>
        <w:t>фізичних</w:t>
      </w:r>
      <w:proofErr w:type="spellEnd"/>
      <w:r w:rsidRPr="00E057D8">
        <w:rPr>
          <w:b w:val="0"/>
          <w:lang w:val="ru-RU"/>
        </w:rPr>
        <w:t xml:space="preserve"> </w:t>
      </w:r>
      <w:proofErr w:type="spellStart"/>
      <w:r w:rsidRPr="00E057D8">
        <w:rPr>
          <w:b w:val="0"/>
          <w:lang w:val="ru-RU"/>
        </w:rPr>
        <w:t>навантажень</w:t>
      </w:r>
      <w:proofErr w:type="spellEnd"/>
      <w:r w:rsidRPr="00E057D8">
        <w:rPr>
          <w:b w:val="0"/>
          <w:lang w:val="ru-RU"/>
        </w:rPr>
        <w:t xml:space="preserve">, </w:t>
      </w:r>
      <w:proofErr w:type="spellStart"/>
      <w:r w:rsidRPr="00E057D8">
        <w:rPr>
          <w:b w:val="0"/>
          <w:lang w:val="ru-RU"/>
        </w:rPr>
        <w:t>моніторингу</w:t>
      </w:r>
      <w:proofErr w:type="spellEnd"/>
      <w:r w:rsidRPr="00E057D8">
        <w:rPr>
          <w:b w:val="0"/>
          <w:lang w:val="ru-RU"/>
        </w:rPr>
        <w:t xml:space="preserve"> </w:t>
      </w:r>
      <w:proofErr w:type="spellStart"/>
      <w:r w:rsidRPr="00E057D8">
        <w:rPr>
          <w:b w:val="0"/>
          <w:lang w:val="ru-RU"/>
        </w:rPr>
        <w:t>показників</w:t>
      </w:r>
      <w:proofErr w:type="spellEnd"/>
      <w:r w:rsidRPr="00E057D8">
        <w:rPr>
          <w:b w:val="0"/>
          <w:lang w:val="ru-RU"/>
        </w:rPr>
        <w:t xml:space="preserve"> </w:t>
      </w:r>
      <w:proofErr w:type="spellStart"/>
      <w:r w:rsidRPr="00E057D8">
        <w:rPr>
          <w:b w:val="0"/>
          <w:lang w:val="ru-RU"/>
        </w:rPr>
        <w:t>здоров</w:t>
      </w:r>
      <w:r w:rsidR="00345796">
        <w:rPr>
          <w:b w:val="0"/>
          <w:lang w:val="ru-RU"/>
        </w:rPr>
        <w:t>’</w:t>
      </w:r>
      <w:r w:rsidRPr="00E057D8">
        <w:rPr>
          <w:b w:val="0"/>
          <w:lang w:val="ru-RU"/>
        </w:rPr>
        <w:t>я</w:t>
      </w:r>
      <w:proofErr w:type="spellEnd"/>
      <w:r w:rsidRPr="00E057D8">
        <w:rPr>
          <w:b w:val="0"/>
          <w:lang w:val="ru-RU"/>
        </w:rPr>
        <w:t xml:space="preserve">. </w:t>
      </w:r>
    </w:p>
    <w:p w14:paraId="3C647853" w14:textId="77777777" w:rsidR="00636E31" w:rsidRDefault="00E057D8" w:rsidP="00E109E8">
      <w:pPr>
        <w:pStyle w:val="af1"/>
        <w:spacing w:line="240" w:lineRule="auto"/>
        <w:ind w:firstLine="709"/>
        <w:contextualSpacing/>
        <w:jc w:val="both"/>
        <w:rPr>
          <w:b w:val="0"/>
          <w:lang w:val="ru-RU"/>
        </w:rPr>
      </w:pPr>
      <w:proofErr w:type="spellStart"/>
      <w:r w:rsidRPr="00E057D8">
        <w:rPr>
          <w:b w:val="0"/>
          <w:lang w:val="ru-RU"/>
        </w:rPr>
        <w:t>Крім</w:t>
      </w:r>
      <w:proofErr w:type="spellEnd"/>
      <w:r w:rsidRPr="00E057D8">
        <w:rPr>
          <w:b w:val="0"/>
          <w:lang w:val="ru-RU"/>
        </w:rPr>
        <w:t xml:space="preserve"> того, </w:t>
      </w:r>
      <w:proofErr w:type="spellStart"/>
      <w:r w:rsidRPr="00E057D8">
        <w:rPr>
          <w:b w:val="0"/>
          <w:lang w:val="ru-RU"/>
        </w:rPr>
        <w:t>сучасні</w:t>
      </w:r>
      <w:proofErr w:type="spellEnd"/>
      <w:r w:rsidRPr="00E057D8">
        <w:rPr>
          <w:b w:val="0"/>
          <w:lang w:val="ru-RU"/>
        </w:rPr>
        <w:t xml:space="preserve"> </w:t>
      </w:r>
      <w:proofErr w:type="spellStart"/>
      <w:r w:rsidRPr="00E057D8">
        <w:rPr>
          <w:b w:val="0"/>
          <w:lang w:val="ru-RU"/>
        </w:rPr>
        <w:t>технології</w:t>
      </w:r>
      <w:proofErr w:type="spellEnd"/>
      <w:r w:rsidRPr="00E057D8">
        <w:rPr>
          <w:b w:val="0"/>
          <w:lang w:val="ru-RU"/>
        </w:rPr>
        <w:t xml:space="preserve"> </w:t>
      </w:r>
      <w:proofErr w:type="spellStart"/>
      <w:r w:rsidRPr="00E057D8">
        <w:rPr>
          <w:b w:val="0"/>
          <w:lang w:val="ru-RU"/>
        </w:rPr>
        <w:t>надають</w:t>
      </w:r>
      <w:proofErr w:type="spellEnd"/>
      <w:r w:rsidRPr="00E057D8">
        <w:rPr>
          <w:b w:val="0"/>
          <w:lang w:val="ru-RU"/>
        </w:rPr>
        <w:t xml:space="preserve"> широкий спектр </w:t>
      </w:r>
      <w:proofErr w:type="spellStart"/>
      <w:r w:rsidRPr="00E057D8">
        <w:rPr>
          <w:b w:val="0"/>
          <w:lang w:val="ru-RU"/>
        </w:rPr>
        <w:t>можливостей</w:t>
      </w:r>
      <w:proofErr w:type="spellEnd"/>
      <w:r w:rsidRPr="00E057D8">
        <w:rPr>
          <w:b w:val="0"/>
          <w:lang w:val="ru-RU"/>
        </w:rPr>
        <w:t xml:space="preserve">: </w:t>
      </w:r>
      <w:proofErr w:type="spellStart"/>
      <w:r w:rsidRPr="00E057D8">
        <w:rPr>
          <w:b w:val="0"/>
          <w:lang w:val="ru-RU"/>
        </w:rPr>
        <w:t>мобільні</w:t>
      </w:r>
      <w:proofErr w:type="spellEnd"/>
      <w:r w:rsidRPr="00E057D8">
        <w:rPr>
          <w:b w:val="0"/>
          <w:lang w:val="ru-RU"/>
        </w:rPr>
        <w:t xml:space="preserve"> </w:t>
      </w:r>
      <w:proofErr w:type="spellStart"/>
      <w:r w:rsidRPr="00E057D8">
        <w:rPr>
          <w:b w:val="0"/>
          <w:lang w:val="ru-RU"/>
        </w:rPr>
        <w:t>додатки</w:t>
      </w:r>
      <w:proofErr w:type="spellEnd"/>
      <w:r w:rsidRPr="00E057D8">
        <w:rPr>
          <w:b w:val="0"/>
          <w:lang w:val="ru-RU"/>
        </w:rPr>
        <w:t xml:space="preserve"> для </w:t>
      </w:r>
      <w:proofErr w:type="spellStart"/>
      <w:r w:rsidRPr="00E057D8">
        <w:rPr>
          <w:b w:val="0"/>
          <w:lang w:val="ru-RU"/>
        </w:rPr>
        <w:t>відстеження</w:t>
      </w:r>
      <w:proofErr w:type="spellEnd"/>
      <w:r w:rsidRPr="00E057D8">
        <w:rPr>
          <w:b w:val="0"/>
          <w:lang w:val="ru-RU"/>
        </w:rPr>
        <w:t xml:space="preserve"> </w:t>
      </w:r>
      <w:proofErr w:type="spellStart"/>
      <w:r w:rsidRPr="00E057D8">
        <w:rPr>
          <w:b w:val="0"/>
          <w:lang w:val="ru-RU"/>
        </w:rPr>
        <w:t>активності</w:t>
      </w:r>
      <w:proofErr w:type="spellEnd"/>
      <w:r w:rsidRPr="00E057D8">
        <w:rPr>
          <w:b w:val="0"/>
          <w:lang w:val="ru-RU"/>
        </w:rPr>
        <w:t xml:space="preserve"> та режиму дня, онлайн-</w:t>
      </w:r>
      <w:proofErr w:type="spellStart"/>
      <w:r w:rsidRPr="00E057D8">
        <w:rPr>
          <w:b w:val="0"/>
          <w:lang w:val="ru-RU"/>
        </w:rPr>
        <w:t>платформи</w:t>
      </w:r>
      <w:proofErr w:type="spellEnd"/>
      <w:r w:rsidRPr="00E057D8">
        <w:rPr>
          <w:b w:val="0"/>
          <w:lang w:val="ru-RU"/>
        </w:rPr>
        <w:t xml:space="preserve"> з </w:t>
      </w:r>
      <w:proofErr w:type="spellStart"/>
      <w:r w:rsidRPr="00E057D8">
        <w:rPr>
          <w:b w:val="0"/>
          <w:lang w:val="ru-RU"/>
        </w:rPr>
        <w:t>фітнес-програмами</w:t>
      </w:r>
      <w:proofErr w:type="spellEnd"/>
      <w:r w:rsidRPr="00E057D8">
        <w:rPr>
          <w:b w:val="0"/>
          <w:lang w:val="ru-RU"/>
        </w:rPr>
        <w:t xml:space="preserve">, </w:t>
      </w:r>
      <w:proofErr w:type="spellStart"/>
      <w:r w:rsidRPr="00E057D8">
        <w:rPr>
          <w:b w:val="0"/>
          <w:lang w:val="ru-RU"/>
        </w:rPr>
        <w:t>віртуальні</w:t>
      </w:r>
      <w:proofErr w:type="spellEnd"/>
      <w:r w:rsidRPr="00E057D8">
        <w:rPr>
          <w:b w:val="0"/>
          <w:lang w:val="ru-RU"/>
        </w:rPr>
        <w:t xml:space="preserve"> </w:t>
      </w:r>
      <w:proofErr w:type="spellStart"/>
      <w:r w:rsidRPr="00E057D8">
        <w:rPr>
          <w:b w:val="0"/>
          <w:lang w:val="ru-RU"/>
        </w:rPr>
        <w:t>спільноти</w:t>
      </w:r>
      <w:proofErr w:type="spellEnd"/>
      <w:r w:rsidRPr="00E057D8">
        <w:rPr>
          <w:b w:val="0"/>
          <w:lang w:val="ru-RU"/>
        </w:rPr>
        <w:t xml:space="preserve"> для </w:t>
      </w:r>
      <w:proofErr w:type="spellStart"/>
      <w:r w:rsidRPr="00E057D8">
        <w:rPr>
          <w:b w:val="0"/>
          <w:lang w:val="ru-RU"/>
        </w:rPr>
        <w:t>обміну</w:t>
      </w:r>
      <w:proofErr w:type="spellEnd"/>
      <w:r w:rsidRPr="00E057D8">
        <w:rPr>
          <w:b w:val="0"/>
          <w:lang w:val="ru-RU"/>
        </w:rPr>
        <w:t xml:space="preserve"> </w:t>
      </w:r>
      <w:proofErr w:type="spellStart"/>
      <w:r w:rsidRPr="00E057D8">
        <w:rPr>
          <w:b w:val="0"/>
          <w:lang w:val="ru-RU"/>
        </w:rPr>
        <w:t>досвідом</w:t>
      </w:r>
      <w:proofErr w:type="spellEnd"/>
      <w:r w:rsidRPr="00E057D8">
        <w:rPr>
          <w:b w:val="0"/>
          <w:lang w:val="ru-RU"/>
        </w:rPr>
        <w:t xml:space="preserve">. </w:t>
      </w:r>
    </w:p>
    <w:p w14:paraId="550B9DD0" w14:textId="73914271" w:rsidR="00636E31" w:rsidRDefault="00E057D8" w:rsidP="00E109E8">
      <w:pPr>
        <w:pStyle w:val="af1"/>
        <w:spacing w:line="240" w:lineRule="auto"/>
        <w:ind w:firstLine="709"/>
        <w:contextualSpacing/>
        <w:jc w:val="both"/>
        <w:rPr>
          <w:b w:val="0"/>
          <w:lang w:val="ru-RU"/>
        </w:rPr>
      </w:pPr>
      <w:proofErr w:type="spellStart"/>
      <w:r w:rsidRPr="00E057D8">
        <w:rPr>
          <w:b w:val="0"/>
          <w:lang w:val="ru-RU"/>
        </w:rPr>
        <w:t>Такі</w:t>
      </w:r>
      <w:proofErr w:type="spellEnd"/>
      <w:r w:rsidRPr="00E057D8">
        <w:rPr>
          <w:b w:val="0"/>
          <w:lang w:val="ru-RU"/>
        </w:rPr>
        <w:t xml:space="preserve"> </w:t>
      </w:r>
      <w:proofErr w:type="spellStart"/>
      <w:r w:rsidRPr="00E057D8">
        <w:rPr>
          <w:b w:val="0"/>
          <w:lang w:val="ru-RU"/>
        </w:rPr>
        <w:t>інструменти</w:t>
      </w:r>
      <w:proofErr w:type="spellEnd"/>
      <w:r w:rsidRPr="00E057D8">
        <w:rPr>
          <w:b w:val="0"/>
          <w:lang w:val="ru-RU"/>
        </w:rPr>
        <w:t xml:space="preserve"> </w:t>
      </w:r>
      <w:proofErr w:type="spellStart"/>
      <w:r w:rsidRPr="00E057D8">
        <w:rPr>
          <w:b w:val="0"/>
          <w:lang w:val="ru-RU"/>
        </w:rPr>
        <w:t>дозволяють</w:t>
      </w:r>
      <w:proofErr w:type="spellEnd"/>
      <w:r w:rsidRPr="00E057D8">
        <w:rPr>
          <w:b w:val="0"/>
          <w:lang w:val="ru-RU"/>
        </w:rPr>
        <w:t xml:space="preserve"> студентам </w:t>
      </w:r>
      <w:proofErr w:type="spellStart"/>
      <w:r w:rsidRPr="00E057D8">
        <w:rPr>
          <w:b w:val="0"/>
          <w:lang w:val="ru-RU"/>
        </w:rPr>
        <w:t>зручно</w:t>
      </w:r>
      <w:proofErr w:type="spellEnd"/>
      <w:r w:rsidRPr="00E057D8">
        <w:rPr>
          <w:b w:val="0"/>
          <w:lang w:val="ru-RU"/>
        </w:rPr>
        <w:t xml:space="preserve"> </w:t>
      </w:r>
      <w:proofErr w:type="spellStart"/>
      <w:r w:rsidRPr="00E057D8">
        <w:rPr>
          <w:b w:val="0"/>
          <w:lang w:val="ru-RU"/>
        </w:rPr>
        <w:t>контролювати</w:t>
      </w:r>
      <w:proofErr w:type="spellEnd"/>
      <w:r w:rsidRPr="00E057D8">
        <w:rPr>
          <w:b w:val="0"/>
          <w:lang w:val="ru-RU"/>
        </w:rPr>
        <w:t xml:space="preserve"> </w:t>
      </w:r>
      <w:proofErr w:type="spellStart"/>
      <w:r w:rsidRPr="00E057D8">
        <w:rPr>
          <w:b w:val="0"/>
          <w:lang w:val="ru-RU"/>
        </w:rPr>
        <w:t>власні</w:t>
      </w:r>
      <w:proofErr w:type="spellEnd"/>
      <w:r w:rsidRPr="00E057D8">
        <w:rPr>
          <w:b w:val="0"/>
          <w:lang w:val="ru-RU"/>
        </w:rPr>
        <w:t xml:space="preserve"> </w:t>
      </w:r>
      <w:proofErr w:type="spellStart"/>
      <w:r w:rsidRPr="00E057D8">
        <w:rPr>
          <w:b w:val="0"/>
          <w:lang w:val="ru-RU"/>
        </w:rPr>
        <w:t>досягнення</w:t>
      </w:r>
      <w:proofErr w:type="spellEnd"/>
      <w:r w:rsidRPr="00E057D8">
        <w:rPr>
          <w:b w:val="0"/>
          <w:lang w:val="ru-RU"/>
        </w:rPr>
        <w:t xml:space="preserve">, </w:t>
      </w:r>
      <w:proofErr w:type="spellStart"/>
      <w:r w:rsidRPr="00E057D8">
        <w:rPr>
          <w:b w:val="0"/>
          <w:lang w:val="ru-RU"/>
        </w:rPr>
        <w:t>отримувати</w:t>
      </w:r>
      <w:proofErr w:type="spellEnd"/>
      <w:r w:rsidRPr="00E057D8">
        <w:rPr>
          <w:b w:val="0"/>
          <w:lang w:val="ru-RU"/>
        </w:rPr>
        <w:t xml:space="preserve"> </w:t>
      </w:r>
      <w:proofErr w:type="spellStart"/>
      <w:r w:rsidRPr="00E057D8">
        <w:rPr>
          <w:b w:val="0"/>
          <w:lang w:val="ru-RU"/>
        </w:rPr>
        <w:t>зворотний</w:t>
      </w:r>
      <w:proofErr w:type="spellEnd"/>
      <w:r w:rsidRPr="00E057D8">
        <w:rPr>
          <w:b w:val="0"/>
          <w:lang w:val="ru-RU"/>
        </w:rPr>
        <w:t xml:space="preserve"> </w:t>
      </w:r>
      <w:proofErr w:type="spellStart"/>
      <w:r w:rsidRPr="00E057D8">
        <w:rPr>
          <w:b w:val="0"/>
          <w:lang w:val="ru-RU"/>
        </w:rPr>
        <w:t>зв</w:t>
      </w:r>
      <w:r w:rsidR="00345796">
        <w:rPr>
          <w:b w:val="0"/>
          <w:lang w:val="ru-RU"/>
        </w:rPr>
        <w:t>’</w:t>
      </w:r>
      <w:r w:rsidRPr="00E057D8">
        <w:rPr>
          <w:b w:val="0"/>
          <w:lang w:val="ru-RU"/>
        </w:rPr>
        <w:t>язок</w:t>
      </w:r>
      <w:proofErr w:type="spellEnd"/>
      <w:r w:rsidRPr="00E057D8">
        <w:rPr>
          <w:b w:val="0"/>
          <w:lang w:val="ru-RU"/>
        </w:rPr>
        <w:t xml:space="preserve">, </w:t>
      </w:r>
      <w:proofErr w:type="spellStart"/>
      <w:r w:rsidRPr="00E057D8">
        <w:rPr>
          <w:b w:val="0"/>
          <w:lang w:val="ru-RU"/>
        </w:rPr>
        <w:t>ставити</w:t>
      </w:r>
      <w:proofErr w:type="spellEnd"/>
      <w:r w:rsidRPr="00E057D8">
        <w:rPr>
          <w:b w:val="0"/>
          <w:lang w:val="ru-RU"/>
        </w:rPr>
        <w:t xml:space="preserve"> </w:t>
      </w:r>
      <w:proofErr w:type="spellStart"/>
      <w:r w:rsidRPr="00E057D8">
        <w:rPr>
          <w:b w:val="0"/>
          <w:lang w:val="ru-RU"/>
        </w:rPr>
        <w:t>нові</w:t>
      </w:r>
      <w:proofErr w:type="spellEnd"/>
      <w:r w:rsidRPr="00E057D8">
        <w:rPr>
          <w:b w:val="0"/>
          <w:lang w:val="ru-RU"/>
        </w:rPr>
        <w:t xml:space="preserve"> </w:t>
      </w:r>
      <w:proofErr w:type="spellStart"/>
      <w:r w:rsidRPr="00E057D8">
        <w:rPr>
          <w:b w:val="0"/>
          <w:lang w:val="ru-RU"/>
        </w:rPr>
        <w:t>цілі</w:t>
      </w:r>
      <w:proofErr w:type="spellEnd"/>
      <w:r w:rsidRPr="00E057D8">
        <w:rPr>
          <w:b w:val="0"/>
          <w:lang w:val="ru-RU"/>
        </w:rPr>
        <w:t xml:space="preserve"> й </w:t>
      </w:r>
      <w:proofErr w:type="spellStart"/>
      <w:r w:rsidRPr="00E057D8">
        <w:rPr>
          <w:b w:val="0"/>
          <w:lang w:val="ru-RU"/>
        </w:rPr>
        <w:t>поступово</w:t>
      </w:r>
      <w:proofErr w:type="spellEnd"/>
      <w:r w:rsidRPr="00E057D8">
        <w:rPr>
          <w:b w:val="0"/>
          <w:lang w:val="ru-RU"/>
        </w:rPr>
        <w:t xml:space="preserve"> </w:t>
      </w:r>
      <w:proofErr w:type="spellStart"/>
      <w:r w:rsidRPr="00E057D8">
        <w:rPr>
          <w:b w:val="0"/>
          <w:lang w:val="ru-RU"/>
        </w:rPr>
        <w:t>звикати</w:t>
      </w:r>
      <w:proofErr w:type="spellEnd"/>
      <w:r w:rsidRPr="00E057D8">
        <w:rPr>
          <w:b w:val="0"/>
          <w:lang w:val="ru-RU"/>
        </w:rPr>
        <w:t xml:space="preserve"> </w:t>
      </w:r>
      <w:proofErr w:type="gramStart"/>
      <w:r w:rsidRPr="00E057D8">
        <w:rPr>
          <w:b w:val="0"/>
          <w:lang w:val="ru-RU"/>
        </w:rPr>
        <w:t>до ритму</w:t>
      </w:r>
      <w:proofErr w:type="gramEnd"/>
      <w:r w:rsidRPr="00E057D8">
        <w:rPr>
          <w:b w:val="0"/>
          <w:lang w:val="ru-RU"/>
        </w:rPr>
        <w:t xml:space="preserve"> здорового способу </w:t>
      </w:r>
      <w:proofErr w:type="spellStart"/>
      <w:r w:rsidRPr="00E057D8">
        <w:rPr>
          <w:b w:val="0"/>
          <w:lang w:val="ru-RU"/>
        </w:rPr>
        <w:t>життя</w:t>
      </w:r>
      <w:proofErr w:type="spellEnd"/>
      <w:r w:rsidRPr="00E057D8">
        <w:rPr>
          <w:b w:val="0"/>
          <w:lang w:val="ru-RU"/>
        </w:rPr>
        <w:t xml:space="preserve">. </w:t>
      </w:r>
    </w:p>
    <w:p w14:paraId="36EE404E" w14:textId="7568EAFB" w:rsidR="00E057D8" w:rsidRPr="00E057D8" w:rsidRDefault="00E057D8" w:rsidP="00E109E8">
      <w:pPr>
        <w:pStyle w:val="af1"/>
        <w:spacing w:line="240" w:lineRule="auto"/>
        <w:ind w:firstLine="709"/>
        <w:contextualSpacing/>
        <w:jc w:val="both"/>
        <w:rPr>
          <w:b w:val="0"/>
          <w:lang w:val="ru-RU"/>
        </w:rPr>
      </w:pPr>
      <w:proofErr w:type="spellStart"/>
      <w:r w:rsidRPr="00E057D8">
        <w:rPr>
          <w:b w:val="0"/>
          <w:lang w:val="ru-RU"/>
        </w:rPr>
        <w:t>Важливо</w:t>
      </w:r>
      <w:proofErr w:type="spellEnd"/>
      <w:r w:rsidRPr="00E057D8">
        <w:rPr>
          <w:b w:val="0"/>
          <w:lang w:val="ru-RU"/>
        </w:rPr>
        <w:t xml:space="preserve">, </w:t>
      </w:r>
      <w:proofErr w:type="spellStart"/>
      <w:r w:rsidRPr="00E057D8">
        <w:rPr>
          <w:b w:val="0"/>
          <w:lang w:val="ru-RU"/>
        </w:rPr>
        <w:t>аби</w:t>
      </w:r>
      <w:proofErr w:type="spellEnd"/>
      <w:r w:rsidRPr="00E057D8">
        <w:rPr>
          <w:b w:val="0"/>
          <w:lang w:val="ru-RU"/>
        </w:rPr>
        <w:t xml:space="preserve"> </w:t>
      </w:r>
      <w:proofErr w:type="spellStart"/>
      <w:r w:rsidRPr="00E057D8">
        <w:rPr>
          <w:b w:val="0"/>
          <w:lang w:val="ru-RU"/>
        </w:rPr>
        <w:t>вищий</w:t>
      </w:r>
      <w:proofErr w:type="spellEnd"/>
      <w:r w:rsidRPr="00E057D8">
        <w:rPr>
          <w:b w:val="0"/>
          <w:lang w:val="ru-RU"/>
        </w:rPr>
        <w:t xml:space="preserve"> </w:t>
      </w:r>
      <w:proofErr w:type="spellStart"/>
      <w:r w:rsidRPr="00E057D8">
        <w:rPr>
          <w:b w:val="0"/>
          <w:lang w:val="ru-RU"/>
        </w:rPr>
        <w:t>навчальний</w:t>
      </w:r>
      <w:proofErr w:type="spellEnd"/>
      <w:r w:rsidRPr="00E057D8">
        <w:rPr>
          <w:b w:val="0"/>
          <w:lang w:val="ru-RU"/>
        </w:rPr>
        <w:t xml:space="preserve"> заклад </w:t>
      </w:r>
      <w:proofErr w:type="spellStart"/>
      <w:r w:rsidRPr="00E057D8">
        <w:rPr>
          <w:b w:val="0"/>
          <w:lang w:val="ru-RU"/>
        </w:rPr>
        <w:t>заохочував</w:t>
      </w:r>
      <w:proofErr w:type="spellEnd"/>
      <w:r w:rsidRPr="00E057D8">
        <w:rPr>
          <w:b w:val="0"/>
          <w:lang w:val="ru-RU"/>
        </w:rPr>
        <w:t xml:space="preserve"> </w:t>
      </w:r>
      <w:proofErr w:type="spellStart"/>
      <w:r w:rsidRPr="00E057D8">
        <w:rPr>
          <w:b w:val="0"/>
          <w:lang w:val="ru-RU"/>
        </w:rPr>
        <w:t>використання</w:t>
      </w:r>
      <w:proofErr w:type="spellEnd"/>
      <w:r w:rsidRPr="00E057D8">
        <w:rPr>
          <w:b w:val="0"/>
          <w:lang w:val="ru-RU"/>
        </w:rPr>
        <w:t xml:space="preserve"> </w:t>
      </w:r>
      <w:proofErr w:type="spellStart"/>
      <w:r w:rsidRPr="00E057D8">
        <w:rPr>
          <w:b w:val="0"/>
          <w:lang w:val="ru-RU"/>
        </w:rPr>
        <w:t>цих</w:t>
      </w:r>
      <w:proofErr w:type="spellEnd"/>
      <w:r w:rsidRPr="00E057D8">
        <w:rPr>
          <w:b w:val="0"/>
          <w:lang w:val="ru-RU"/>
        </w:rPr>
        <w:t xml:space="preserve"> </w:t>
      </w:r>
      <w:proofErr w:type="spellStart"/>
      <w:r w:rsidRPr="00E057D8">
        <w:rPr>
          <w:b w:val="0"/>
          <w:lang w:val="ru-RU"/>
        </w:rPr>
        <w:t>технологій</w:t>
      </w:r>
      <w:proofErr w:type="spellEnd"/>
      <w:r w:rsidRPr="00E057D8">
        <w:rPr>
          <w:b w:val="0"/>
          <w:lang w:val="ru-RU"/>
        </w:rPr>
        <w:t xml:space="preserve"> і надавав </w:t>
      </w:r>
      <w:proofErr w:type="spellStart"/>
      <w:r w:rsidRPr="00E057D8">
        <w:rPr>
          <w:b w:val="0"/>
          <w:lang w:val="ru-RU"/>
        </w:rPr>
        <w:t>рекомендації</w:t>
      </w:r>
      <w:proofErr w:type="spellEnd"/>
      <w:r w:rsidRPr="00E057D8">
        <w:rPr>
          <w:b w:val="0"/>
          <w:lang w:val="ru-RU"/>
        </w:rPr>
        <w:t xml:space="preserve"> </w:t>
      </w:r>
      <w:proofErr w:type="spellStart"/>
      <w:r w:rsidRPr="00E057D8">
        <w:rPr>
          <w:b w:val="0"/>
          <w:lang w:val="ru-RU"/>
        </w:rPr>
        <w:t>щодо</w:t>
      </w:r>
      <w:proofErr w:type="spellEnd"/>
      <w:r w:rsidRPr="00E057D8">
        <w:rPr>
          <w:b w:val="0"/>
          <w:lang w:val="ru-RU"/>
        </w:rPr>
        <w:t xml:space="preserve"> </w:t>
      </w:r>
      <w:proofErr w:type="spellStart"/>
      <w:r w:rsidRPr="00E057D8">
        <w:rPr>
          <w:b w:val="0"/>
          <w:lang w:val="ru-RU"/>
        </w:rPr>
        <w:t>їх</w:t>
      </w:r>
      <w:proofErr w:type="spellEnd"/>
      <w:r w:rsidRPr="00E057D8">
        <w:rPr>
          <w:b w:val="0"/>
          <w:lang w:val="ru-RU"/>
        </w:rPr>
        <w:t xml:space="preserve"> </w:t>
      </w:r>
      <w:proofErr w:type="spellStart"/>
      <w:r w:rsidRPr="00E057D8">
        <w:rPr>
          <w:b w:val="0"/>
          <w:lang w:val="ru-RU"/>
        </w:rPr>
        <w:t>раціонального</w:t>
      </w:r>
      <w:proofErr w:type="spellEnd"/>
      <w:r w:rsidRPr="00E057D8">
        <w:rPr>
          <w:b w:val="0"/>
          <w:lang w:val="ru-RU"/>
        </w:rPr>
        <w:t xml:space="preserve"> </w:t>
      </w:r>
      <w:proofErr w:type="spellStart"/>
      <w:r w:rsidRPr="00E057D8">
        <w:rPr>
          <w:b w:val="0"/>
          <w:lang w:val="ru-RU"/>
        </w:rPr>
        <w:t>застосування</w:t>
      </w:r>
      <w:proofErr w:type="spellEnd"/>
      <w:r w:rsidRPr="00E057D8">
        <w:rPr>
          <w:b w:val="0"/>
          <w:lang w:val="ru-RU"/>
        </w:rPr>
        <w:t>.</w:t>
      </w:r>
    </w:p>
    <w:p w14:paraId="5B153130" w14:textId="10B8D66B" w:rsidR="00E057D8" w:rsidRPr="00E057D8" w:rsidRDefault="00E057D8" w:rsidP="00E109E8">
      <w:pPr>
        <w:pStyle w:val="af1"/>
        <w:spacing w:line="240" w:lineRule="auto"/>
        <w:ind w:firstLine="709"/>
        <w:contextualSpacing/>
        <w:jc w:val="both"/>
        <w:rPr>
          <w:b w:val="0"/>
          <w:lang w:val="ru-RU"/>
        </w:rPr>
      </w:pPr>
      <w:proofErr w:type="spellStart"/>
      <w:r w:rsidRPr="00E057D8">
        <w:rPr>
          <w:b w:val="0"/>
          <w:lang w:val="ru-RU"/>
        </w:rPr>
        <w:t>Корекція</w:t>
      </w:r>
      <w:proofErr w:type="spellEnd"/>
      <w:r w:rsidRPr="00E057D8">
        <w:rPr>
          <w:b w:val="0"/>
          <w:lang w:val="ru-RU"/>
        </w:rPr>
        <w:t xml:space="preserve"> </w:t>
      </w:r>
      <w:proofErr w:type="spellStart"/>
      <w:r w:rsidRPr="00E057D8">
        <w:rPr>
          <w:b w:val="0"/>
          <w:lang w:val="ru-RU"/>
        </w:rPr>
        <w:t>прихильності</w:t>
      </w:r>
      <w:proofErr w:type="spellEnd"/>
      <w:r w:rsidRPr="00E057D8">
        <w:rPr>
          <w:b w:val="0"/>
          <w:lang w:val="ru-RU"/>
        </w:rPr>
        <w:t xml:space="preserve"> </w:t>
      </w:r>
      <w:proofErr w:type="spellStart"/>
      <w:r w:rsidRPr="00E057D8">
        <w:rPr>
          <w:b w:val="0"/>
          <w:lang w:val="ru-RU"/>
        </w:rPr>
        <w:t>здобувачів</w:t>
      </w:r>
      <w:proofErr w:type="spellEnd"/>
      <w:r w:rsidRPr="00E057D8">
        <w:rPr>
          <w:b w:val="0"/>
          <w:lang w:val="ru-RU"/>
        </w:rPr>
        <w:t xml:space="preserve"> до здорового способу </w:t>
      </w:r>
      <w:proofErr w:type="spellStart"/>
      <w:r w:rsidRPr="00E057D8">
        <w:rPr>
          <w:b w:val="0"/>
          <w:lang w:val="ru-RU"/>
        </w:rPr>
        <w:t>життя</w:t>
      </w:r>
      <w:proofErr w:type="spellEnd"/>
      <w:r w:rsidRPr="00E057D8">
        <w:rPr>
          <w:b w:val="0"/>
          <w:lang w:val="ru-RU"/>
        </w:rPr>
        <w:t xml:space="preserve"> </w:t>
      </w:r>
      <w:proofErr w:type="spellStart"/>
      <w:r w:rsidRPr="00E057D8">
        <w:rPr>
          <w:b w:val="0"/>
          <w:lang w:val="ru-RU"/>
        </w:rPr>
        <w:t>передбачає</w:t>
      </w:r>
      <w:proofErr w:type="spellEnd"/>
      <w:r w:rsidRPr="00E057D8">
        <w:rPr>
          <w:b w:val="0"/>
          <w:lang w:val="ru-RU"/>
        </w:rPr>
        <w:t xml:space="preserve"> </w:t>
      </w:r>
      <w:proofErr w:type="spellStart"/>
      <w:r w:rsidRPr="00E057D8">
        <w:rPr>
          <w:b w:val="0"/>
          <w:lang w:val="ru-RU"/>
        </w:rPr>
        <w:t>також</w:t>
      </w:r>
      <w:proofErr w:type="spellEnd"/>
      <w:r w:rsidRPr="00E057D8">
        <w:rPr>
          <w:b w:val="0"/>
          <w:lang w:val="ru-RU"/>
        </w:rPr>
        <w:t xml:space="preserve"> </w:t>
      </w:r>
      <w:proofErr w:type="spellStart"/>
      <w:r w:rsidRPr="00E057D8">
        <w:rPr>
          <w:b w:val="0"/>
          <w:lang w:val="ru-RU"/>
        </w:rPr>
        <w:t>врахування</w:t>
      </w:r>
      <w:proofErr w:type="spellEnd"/>
      <w:r w:rsidRPr="00E057D8">
        <w:rPr>
          <w:b w:val="0"/>
          <w:lang w:val="ru-RU"/>
        </w:rPr>
        <w:t xml:space="preserve"> </w:t>
      </w:r>
      <w:proofErr w:type="spellStart"/>
      <w:r w:rsidRPr="00E057D8">
        <w:rPr>
          <w:b w:val="0"/>
          <w:lang w:val="ru-RU"/>
        </w:rPr>
        <w:t>індивідуальних</w:t>
      </w:r>
      <w:proofErr w:type="spellEnd"/>
      <w:r w:rsidRPr="00E057D8">
        <w:rPr>
          <w:b w:val="0"/>
          <w:lang w:val="ru-RU"/>
        </w:rPr>
        <w:t xml:space="preserve"> </w:t>
      </w:r>
      <w:proofErr w:type="spellStart"/>
      <w:r w:rsidRPr="00E057D8">
        <w:rPr>
          <w:b w:val="0"/>
          <w:lang w:val="ru-RU"/>
        </w:rPr>
        <w:t>особливостей</w:t>
      </w:r>
      <w:proofErr w:type="spellEnd"/>
      <w:r w:rsidRPr="00E057D8">
        <w:rPr>
          <w:b w:val="0"/>
          <w:lang w:val="ru-RU"/>
        </w:rPr>
        <w:t xml:space="preserve">: </w:t>
      </w:r>
      <w:proofErr w:type="spellStart"/>
      <w:r w:rsidRPr="00E057D8">
        <w:rPr>
          <w:b w:val="0"/>
          <w:lang w:val="ru-RU"/>
        </w:rPr>
        <w:t>рівня</w:t>
      </w:r>
      <w:proofErr w:type="spellEnd"/>
      <w:r w:rsidRPr="00E057D8">
        <w:rPr>
          <w:b w:val="0"/>
          <w:lang w:val="ru-RU"/>
        </w:rPr>
        <w:t xml:space="preserve"> </w:t>
      </w:r>
      <w:proofErr w:type="spellStart"/>
      <w:r w:rsidRPr="00E057D8">
        <w:rPr>
          <w:b w:val="0"/>
          <w:lang w:val="ru-RU"/>
        </w:rPr>
        <w:t>фізичної</w:t>
      </w:r>
      <w:proofErr w:type="spellEnd"/>
      <w:r w:rsidRPr="00E057D8">
        <w:rPr>
          <w:b w:val="0"/>
          <w:lang w:val="ru-RU"/>
        </w:rPr>
        <w:t xml:space="preserve"> </w:t>
      </w:r>
      <w:proofErr w:type="spellStart"/>
      <w:r w:rsidRPr="00E057D8">
        <w:rPr>
          <w:b w:val="0"/>
          <w:lang w:val="ru-RU"/>
        </w:rPr>
        <w:t>підготовленості</w:t>
      </w:r>
      <w:proofErr w:type="spellEnd"/>
      <w:r w:rsidRPr="00E057D8">
        <w:rPr>
          <w:b w:val="0"/>
          <w:lang w:val="ru-RU"/>
        </w:rPr>
        <w:t xml:space="preserve">, стану </w:t>
      </w:r>
      <w:proofErr w:type="spellStart"/>
      <w:r w:rsidRPr="00E057D8">
        <w:rPr>
          <w:b w:val="0"/>
          <w:lang w:val="ru-RU"/>
        </w:rPr>
        <w:t>здоров</w:t>
      </w:r>
      <w:r w:rsidR="00345796">
        <w:rPr>
          <w:b w:val="0"/>
          <w:lang w:val="ru-RU"/>
        </w:rPr>
        <w:t>’</w:t>
      </w:r>
      <w:r w:rsidRPr="00E057D8">
        <w:rPr>
          <w:b w:val="0"/>
          <w:lang w:val="ru-RU"/>
        </w:rPr>
        <w:t>я</w:t>
      </w:r>
      <w:proofErr w:type="spellEnd"/>
      <w:r w:rsidRPr="00E057D8">
        <w:rPr>
          <w:b w:val="0"/>
          <w:lang w:val="ru-RU"/>
        </w:rPr>
        <w:t xml:space="preserve">, </w:t>
      </w:r>
      <w:proofErr w:type="spellStart"/>
      <w:r w:rsidRPr="00E057D8">
        <w:rPr>
          <w:b w:val="0"/>
          <w:lang w:val="ru-RU"/>
        </w:rPr>
        <w:t>психоемоційних</w:t>
      </w:r>
      <w:proofErr w:type="spellEnd"/>
      <w:r w:rsidRPr="00E057D8">
        <w:rPr>
          <w:b w:val="0"/>
          <w:lang w:val="ru-RU"/>
        </w:rPr>
        <w:t xml:space="preserve"> характеристик. </w:t>
      </w:r>
      <w:proofErr w:type="spellStart"/>
      <w:r w:rsidRPr="00E057D8">
        <w:rPr>
          <w:b w:val="0"/>
          <w:lang w:val="ru-RU"/>
        </w:rPr>
        <w:t>Універсальні</w:t>
      </w:r>
      <w:proofErr w:type="spellEnd"/>
      <w:r w:rsidRPr="00E057D8">
        <w:rPr>
          <w:b w:val="0"/>
          <w:lang w:val="ru-RU"/>
        </w:rPr>
        <w:t xml:space="preserve"> методики є </w:t>
      </w:r>
      <w:proofErr w:type="spellStart"/>
      <w:r w:rsidRPr="00E057D8">
        <w:rPr>
          <w:b w:val="0"/>
          <w:lang w:val="ru-RU"/>
        </w:rPr>
        <w:t>лише</w:t>
      </w:r>
      <w:proofErr w:type="spellEnd"/>
      <w:r w:rsidRPr="00E057D8">
        <w:rPr>
          <w:b w:val="0"/>
          <w:lang w:val="ru-RU"/>
        </w:rPr>
        <w:t xml:space="preserve"> </w:t>
      </w:r>
      <w:proofErr w:type="spellStart"/>
      <w:r w:rsidRPr="00E057D8">
        <w:rPr>
          <w:b w:val="0"/>
          <w:lang w:val="ru-RU"/>
        </w:rPr>
        <w:t>загальною</w:t>
      </w:r>
      <w:proofErr w:type="spellEnd"/>
      <w:r w:rsidRPr="00E057D8">
        <w:rPr>
          <w:b w:val="0"/>
          <w:lang w:val="ru-RU"/>
        </w:rPr>
        <w:t xml:space="preserve"> основою, </w:t>
      </w:r>
      <w:proofErr w:type="spellStart"/>
      <w:r w:rsidRPr="00E057D8">
        <w:rPr>
          <w:b w:val="0"/>
          <w:lang w:val="ru-RU"/>
        </w:rPr>
        <w:t>тоді</w:t>
      </w:r>
      <w:proofErr w:type="spellEnd"/>
      <w:r w:rsidRPr="00E057D8">
        <w:rPr>
          <w:b w:val="0"/>
          <w:lang w:val="ru-RU"/>
        </w:rPr>
        <w:t xml:space="preserve"> як </w:t>
      </w:r>
      <w:proofErr w:type="spellStart"/>
      <w:r w:rsidRPr="00E057D8">
        <w:rPr>
          <w:b w:val="0"/>
          <w:lang w:val="ru-RU"/>
        </w:rPr>
        <w:t>справді</w:t>
      </w:r>
      <w:proofErr w:type="spellEnd"/>
      <w:r w:rsidRPr="00E057D8">
        <w:rPr>
          <w:b w:val="0"/>
          <w:lang w:val="ru-RU"/>
        </w:rPr>
        <w:t xml:space="preserve"> </w:t>
      </w:r>
      <w:proofErr w:type="spellStart"/>
      <w:r w:rsidRPr="00E057D8">
        <w:rPr>
          <w:b w:val="0"/>
          <w:lang w:val="ru-RU"/>
        </w:rPr>
        <w:t>ефективний</w:t>
      </w:r>
      <w:proofErr w:type="spellEnd"/>
      <w:r w:rsidRPr="00E057D8">
        <w:rPr>
          <w:b w:val="0"/>
          <w:lang w:val="ru-RU"/>
        </w:rPr>
        <w:t xml:space="preserve"> </w:t>
      </w:r>
      <w:proofErr w:type="spellStart"/>
      <w:r w:rsidRPr="00E057D8">
        <w:rPr>
          <w:b w:val="0"/>
          <w:lang w:val="ru-RU"/>
        </w:rPr>
        <w:t>підхід</w:t>
      </w:r>
      <w:proofErr w:type="spellEnd"/>
      <w:r w:rsidRPr="00E057D8">
        <w:rPr>
          <w:b w:val="0"/>
          <w:lang w:val="ru-RU"/>
        </w:rPr>
        <w:t xml:space="preserve"> </w:t>
      </w:r>
      <w:proofErr w:type="spellStart"/>
      <w:r w:rsidRPr="00E057D8">
        <w:rPr>
          <w:b w:val="0"/>
          <w:lang w:val="ru-RU"/>
        </w:rPr>
        <w:t>вимагає</w:t>
      </w:r>
      <w:proofErr w:type="spellEnd"/>
      <w:r w:rsidRPr="00E057D8">
        <w:rPr>
          <w:b w:val="0"/>
          <w:lang w:val="ru-RU"/>
        </w:rPr>
        <w:t xml:space="preserve"> </w:t>
      </w:r>
      <w:proofErr w:type="spellStart"/>
      <w:r w:rsidRPr="00E057D8">
        <w:rPr>
          <w:b w:val="0"/>
          <w:lang w:val="ru-RU"/>
        </w:rPr>
        <w:t>персоніфікованих</w:t>
      </w:r>
      <w:proofErr w:type="spellEnd"/>
      <w:r w:rsidRPr="00E057D8">
        <w:rPr>
          <w:b w:val="0"/>
          <w:lang w:val="ru-RU"/>
        </w:rPr>
        <w:t xml:space="preserve"> </w:t>
      </w:r>
      <w:proofErr w:type="spellStart"/>
      <w:r w:rsidRPr="00E057D8">
        <w:rPr>
          <w:b w:val="0"/>
          <w:lang w:val="ru-RU"/>
        </w:rPr>
        <w:t>рекомендацій</w:t>
      </w:r>
      <w:proofErr w:type="spellEnd"/>
      <w:r w:rsidRPr="00E057D8">
        <w:rPr>
          <w:b w:val="0"/>
          <w:lang w:val="ru-RU"/>
        </w:rPr>
        <w:t xml:space="preserve">. У </w:t>
      </w:r>
      <w:proofErr w:type="spellStart"/>
      <w:r w:rsidRPr="00E057D8">
        <w:rPr>
          <w:b w:val="0"/>
          <w:lang w:val="ru-RU"/>
        </w:rPr>
        <w:t>цьому</w:t>
      </w:r>
      <w:proofErr w:type="spellEnd"/>
      <w:r w:rsidRPr="00E057D8">
        <w:rPr>
          <w:b w:val="0"/>
          <w:lang w:val="ru-RU"/>
        </w:rPr>
        <w:t xml:space="preserve"> </w:t>
      </w:r>
      <w:proofErr w:type="spellStart"/>
      <w:r w:rsidRPr="00E057D8">
        <w:rPr>
          <w:b w:val="0"/>
          <w:lang w:val="ru-RU"/>
        </w:rPr>
        <w:t>контексті</w:t>
      </w:r>
      <w:proofErr w:type="spellEnd"/>
      <w:r w:rsidRPr="00E057D8">
        <w:rPr>
          <w:b w:val="0"/>
          <w:lang w:val="ru-RU"/>
        </w:rPr>
        <w:t xml:space="preserve"> </w:t>
      </w:r>
      <w:proofErr w:type="spellStart"/>
      <w:r w:rsidRPr="00E057D8">
        <w:rPr>
          <w:b w:val="0"/>
          <w:lang w:val="ru-RU"/>
        </w:rPr>
        <w:t>важливу</w:t>
      </w:r>
      <w:proofErr w:type="spellEnd"/>
      <w:r w:rsidRPr="00E057D8">
        <w:rPr>
          <w:b w:val="0"/>
          <w:lang w:val="ru-RU"/>
        </w:rPr>
        <w:t xml:space="preserve"> роль </w:t>
      </w:r>
      <w:proofErr w:type="spellStart"/>
      <w:r w:rsidRPr="00E057D8">
        <w:rPr>
          <w:b w:val="0"/>
          <w:lang w:val="ru-RU"/>
        </w:rPr>
        <w:t>можуть</w:t>
      </w:r>
      <w:proofErr w:type="spellEnd"/>
      <w:r w:rsidRPr="00E057D8">
        <w:rPr>
          <w:b w:val="0"/>
          <w:lang w:val="ru-RU"/>
        </w:rPr>
        <w:t xml:space="preserve"> </w:t>
      </w:r>
      <w:proofErr w:type="spellStart"/>
      <w:r w:rsidRPr="00E057D8">
        <w:rPr>
          <w:b w:val="0"/>
          <w:lang w:val="ru-RU"/>
        </w:rPr>
        <w:t>відігравати</w:t>
      </w:r>
      <w:proofErr w:type="spellEnd"/>
      <w:r w:rsidRPr="00E057D8">
        <w:rPr>
          <w:b w:val="0"/>
          <w:lang w:val="ru-RU"/>
        </w:rPr>
        <w:t xml:space="preserve"> </w:t>
      </w:r>
      <w:proofErr w:type="spellStart"/>
      <w:r w:rsidRPr="00E057D8">
        <w:rPr>
          <w:b w:val="0"/>
          <w:lang w:val="ru-RU"/>
        </w:rPr>
        <w:t>куратори</w:t>
      </w:r>
      <w:proofErr w:type="spellEnd"/>
      <w:r w:rsidRPr="00E057D8">
        <w:rPr>
          <w:b w:val="0"/>
          <w:lang w:val="ru-RU"/>
        </w:rPr>
        <w:t xml:space="preserve"> </w:t>
      </w:r>
      <w:proofErr w:type="spellStart"/>
      <w:r w:rsidRPr="00E057D8">
        <w:rPr>
          <w:b w:val="0"/>
          <w:lang w:val="ru-RU"/>
        </w:rPr>
        <w:t>груп</w:t>
      </w:r>
      <w:proofErr w:type="spellEnd"/>
      <w:r w:rsidRPr="00E057D8">
        <w:rPr>
          <w:b w:val="0"/>
          <w:lang w:val="ru-RU"/>
        </w:rPr>
        <w:t xml:space="preserve">, психологи, </w:t>
      </w:r>
      <w:proofErr w:type="spellStart"/>
      <w:r w:rsidRPr="00E057D8">
        <w:rPr>
          <w:b w:val="0"/>
          <w:lang w:val="ru-RU"/>
        </w:rPr>
        <w:t>викладачі</w:t>
      </w:r>
      <w:proofErr w:type="spellEnd"/>
      <w:r w:rsidRPr="00E057D8">
        <w:rPr>
          <w:b w:val="0"/>
          <w:lang w:val="ru-RU"/>
        </w:rPr>
        <w:t xml:space="preserve"> </w:t>
      </w:r>
      <w:proofErr w:type="spellStart"/>
      <w:r w:rsidRPr="00E057D8">
        <w:rPr>
          <w:b w:val="0"/>
          <w:lang w:val="ru-RU"/>
        </w:rPr>
        <w:t>фізичного</w:t>
      </w:r>
      <w:proofErr w:type="spellEnd"/>
      <w:r w:rsidRPr="00E057D8">
        <w:rPr>
          <w:b w:val="0"/>
          <w:lang w:val="ru-RU"/>
        </w:rPr>
        <w:t xml:space="preserve"> </w:t>
      </w:r>
      <w:proofErr w:type="spellStart"/>
      <w:r w:rsidRPr="00E057D8">
        <w:rPr>
          <w:b w:val="0"/>
          <w:lang w:val="ru-RU"/>
        </w:rPr>
        <w:t>виховання</w:t>
      </w:r>
      <w:proofErr w:type="spellEnd"/>
      <w:r w:rsidRPr="00E057D8">
        <w:rPr>
          <w:b w:val="0"/>
          <w:lang w:val="ru-RU"/>
        </w:rPr>
        <w:t xml:space="preserve">, </w:t>
      </w:r>
      <w:proofErr w:type="spellStart"/>
      <w:r w:rsidRPr="00E057D8">
        <w:rPr>
          <w:b w:val="0"/>
          <w:lang w:val="ru-RU"/>
        </w:rPr>
        <w:t>лікарі-консультанти</w:t>
      </w:r>
      <w:proofErr w:type="spellEnd"/>
      <w:r w:rsidRPr="00E057D8">
        <w:rPr>
          <w:b w:val="0"/>
          <w:lang w:val="ru-RU"/>
        </w:rPr>
        <w:t xml:space="preserve">. </w:t>
      </w:r>
      <w:proofErr w:type="spellStart"/>
      <w:r w:rsidRPr="00E057D8">
        <w:rPr>
          <w:b w:val="0"/>
          <w:lang w:val="ru-RU"/>
        </w:rPr>
        <w:t>Тісна</w:t>
      </w:r>
      <w:proofErr w:type="spellEnd"/>
      <w:r w:rsidRPr="00E057D8">
        <w:rPr>
          <w:b w:val="0"/>
          <w:lang w:val="ru-RU"/>
        </w:rPr>
        <w:t xml:space="preserve"> </w:t>
      </w:r>
      <w:proofErr w:type="spellStart"/>
      <w:r w:rsidRPr="00E057D8">
        <w:rPr>
          <w:b w:val="0"/>
          <w:lang w:val="ru-RU"/>
        </w:rPr>
        <w:t>взаємодія</w:t>
      </w:r>
      <w:proofErr w:type="spellEnd"/>
      <w:r w:rsidRPr="00E057D8">
        <w:rPr>
          <w:b w:val="0"/>
          <w:lang w:val="ru-RU"/>
        </w:rPr>
        <w:t xml:space="preserve"> </w:t>
      </w:r>
      <w:proofErr w:type="spellStart"/>
      <w:r w:rsidRPr="00E057D8">
        <w:rPr>
          <w:b w:val="0"/>
          <w:lang w:val="ru-RU"/>
        </w:rPr>
        <w:t>між</w:t>
      </w:r>
      <w:proofErr w:type="spellEnd"/>
      <w:r w:rsidRPr="00E057D8">
        <w:rPr>
          <w:b w:val="0"/>
          <w:lang w:val="ru-RU"/>
        </w:rPr>
        <w:t xml:space="preserve"> ними </w:t>
      </w:r>
      <w:proofErr w:type="spellStart"/>
      <w:r w:rsidRPr="00E057D8">
        <w:rPr>
          <w:b w:val="0"/>
          <w:lang w:val="ru-RU"/>
        </w:rPr>
        <w:t>дає</w:t>
      </w:r>
      <w:proofErr w:type="spellEnd"/>
      <w:r w:rsidRPr="00E057D8">
        <w:rPr>
          <w:b w:val="0"/>
          <w:lang w:val="ru-RU"/>
        </w:rPr>
        <w:t xml:space="preserve"> </w:t>
      </w:r>
      <w:proofErr w:type="spellStart"/>
      <w:r w:rsidRPr="00E057D8">
        <w:rPr>
          <w:b w:val="0"/>
          <w:lang w:val="ru-RU"/>
        </w:rPr>
        <w:t>змогу</w:t>
      </w:r>
      <w:proofErr w:type="spellEnd"/>
      <w:r w:rsidRPr="00E057D8">
        <w:rPr>
          <w:b w:val="0"/>
          <w:lang w:val="ru-RU"/>
        </w:rPr>
        <w:t xml:space="preserve"> </w:t>
      </w:r>
      <w:proofErr w:type="spellStart"/>
      <w:r w:rsidRPr="00E057D8">
        <w:rPr>
          <w:b w:val="0"/>
          <w:lang w:val="ru-RU"/>
        </w:rPr>
        <w:t>розробляти</w:t>
      </w:r>
      <w:proofErr w:type="spellEnd"/>
      <w:r w:rsidRPr="00E057D8">
        <w:rPr>
          <w:b w:val="0"/>
          <w:lang w:val="ru-RU"/>
        </w:rPr>
        <w:t xml:space="preserve"> </w:t>
      </w:r>
      <w:proofErr w:type="spellStart"/>
      <w:r w:rsidRPr="00E057D8">
        <w:rPr>
          <w:b w:val="0"/>
          <w:lang w:val="ru-RU"/>
        </w:rPr>
        <w:t>адекватні</w:t>
      </w:r>
      <w:proofErr w:type="spellEnd"/>
      <w:r w:rsidRPr="00E057D8">
        <w:rPr>
          <w:b w:val="0"/>
          <w:lang w:val="ru-RU"/>
        </w:rPr>
        <w:t xml:space="preserve"> </w:t>
      </w:r>
      <w:proofErr w:type="spellStart"/>
      <w:r w:rsidRPr="00E057D8">
        <w:rPr>
          <w:b w:val="0"/>
          <w:lang w:val="ru-RU"/>
        </w:rPr>
        <w:t>програми</w:t>
      </w:r>
      <w:proofErr w:type="spellEnd"/>
      <w:r w:rsidRPr="00E057D8">
        <w:rPr>
          <w:b w:val="0"/>
          <w:lang w:val="ru-RU"/>
        </w:rPr>
        <w:t xml:space="preserve"> </w:t>
      </w:r>
      <w:proofErr w:type="spellStart"/>
      <w:r w:rsidRPr="00E057D8">
        <w:rPr>
          <w:b w:val="0"/>
          <w:lang w:val="ru-RU"/>
        </w:rPr>
        <w:t>супроводу</w:t>
      </w:r>
      <w:proofErr w:type="spellEnd"/>
      <w:r w:rsidRPr="00E057D8">
        <w:rPr>
          <w:b w:val="0"/>
          <w:lang w:val="ru-RU"/>
        </w:rPr>
        <w:t xml:space="preserve">, </w:t>
      </w:r>
      <w:proofErr w:type="spellStart"/>
      <w:r w:rsidRPr="00E057D8">
        <w:rPr>
          <w:b w:val="0"/>
          <w:lang w:val="ru-RU"/>
        </w:rPr>
        <w:t>відстежувати</w:t>
      </w:r>
      <w:proofErr w:type="spellEnd"/>
      <w:r w:rsidRPr="00E057D8">
        <w:rPr>
          <w:b w:val="0"/>
          <w:lang w:val="ru-RU"/>
        </w:rPr>
        <w:t xml:space="preserve"> </w:t>
      </w:r>
      <w:proofErr w:type="spellStart"/>
      <w:r w:rsidRPr="00E057D8">
        <w:rPr>
          <w:b w:val="0"/>
          <w:lang w:val="ru-RU"/>
        </w:rPr>
        <w:t>динаміку</w:t>
      </w:r>
      <w:proofErr w:type="spellEnd"/>
      <w:r w:rsidRPr="00E057D8">
        <w:rPr>
          <w:b w:val="0"/>
          <w:lang w:val="ru-RU"/>
        </w:rPr>
        <w:t xml:space="preserve"> </w:t>
      </w:r>
      <w:proofErr w:type="spellStart"/>
      <w:r w:rsidRPr="00E057D8">
        <w:rPr>
          <w:b w:val="0"/>
          <w:lang w:val="ru-RU"/>
        </w:rPr>
        <w:t>успішності</w:t>
      </w:r>
      <w:proofErr w:type="spellEnd"/>
      <w:r w:rsidRPr="00E057D8">
        <w:rPr>
          <w:b w:val="0"/>
          <w:lang w:val="ru-RU"/>
        </w:rPr>
        <w:t xml:space="preserve"> та </w:t>
      </w:r>
      <w:proofErr w:type="spellStart"/>
      <w:r w:rsidRPr="00E057D8">
        <w:rPr>
          <w:b w:val="0"/>
          <w:lang w:val="ru-RU"/>
        </w:rPr>
        <w:t>здоров</w:t>
      </w:r>
      <w:r w:rsidR="00345796">
        <w:rPr>
          <w:b w:val="0"/>
          <w:lang w:val="ru-RU"/>
        </w:rPr>
        <w:t>’</w:t>
      </w:r>
      <w:r w:rsidRPr="00E057D8">
        <w:rPr>
          <w:b w:val="0"/>
          <w:lang w:val="ru-RU"/>
        </w:rPr>
        <w:t>я</w:t>
      </w:r>
      <w:proofErr w:type="spellEnd"/>
      <w:r w:rsidRPr="00E057D8">
        <w:rPr>
          <w:b w:val="0"/>
          <w:lang w:val="ru-RU"/>
        </w:rPr>
        <w:t xml:space="preserve"> кожного студента, </w:t>
      </w:r>
      <w:proofErr w:type="spellStart"/>
      <w:r w:rsidRPr="00E057D8">
        <w:rPr>
          <w:b w:val="0"/>
          <w:lang w:val="ru-RU"/>
        </w:rPr>
        <w:t>коригувати</w:t>
      </w:r>
      <w:proofErr w:type="spellEnd"/>
      <w:r w:rsidRPr="00E057D8">
        <w:rPr>
          <w:b w:val="0"/>
          <w:lang w:val="ru-RU"/>
        </w:rPr>
        <w:t xml:space="preserve"> </w:t>
      </w:r>
      <w:proofErr w:type="spellStart"/>
      <w:r w:rsidRPr="00E057D8">
        <w:rPr>
          <w:b w:val="0"/>
          <w:lang w:val="ru-RU"/>
        </w:rPr>
        <w:t>методи</w:t>
      </w:r>
      <w:proofErr w:type="spellEnd"/>
      <w:r w:rsidRPr="00E057D8">
        <w:rPr>
          <w:b w:val="0"/>
          <w:lang w:val="ru-RU"/>
        </w:rPr>
        <w:t xml:space="preserve"> за потреби.</w:t>
      </w:r>
    </w:p>
    <w:p w14:paraId="7EBCD8A3" w14:textId="77777777" w:rsidR="00636E31" w:rsidRDefault="00E057D8" w:rsidP="00E109E8">
      <w:pPr>
        <w:pStyle w:val="af1"/>
        <w:spacing w:line="240" w:lineRule="auto"/>
        <w:ind w:firstLine="709"/>
        <w:contextualSpacing/>
        <w:jc w:val="both"/>
        <w:rPr>
          <w:b w:val="0"/>
          <w:lang w:val="ru-RU"/>
        </w:rPr>
      </w:pPr>
      <w:proofErr w:type="spellStart"/>
      <w:r w:rsidRPr="00E057D8">
        <w:rPr>
          <w:b w:val="0"/>
          <w:lang w:val="ru-RU"/>
        </w:rPr>
        <w:t>Отже</w:t>
      </w:r>
      <w:proofErr w:type="spellEnd"/>
      <w:r w:rsidRPr="00E057D8">
        <w:rPr>
          <w:b w:val="0"/>
          <w:lang w:val="ru-RU"/>
        </w:rPr>
        <w:t xml:space="preserve">, </w:t>
      </w:r>
      <w:proofErr w:type="spellStart"/>
      <w:r w:rsidRPr="00E057D8">
        <w:rPr>
          <w:b w:val="0"/>
          <w:lang w:val="ru-RU"/>
        </w:rPr>
        <w:t>застосування</w:t>
      </w:r>
      <w:proofErr w:type="spellEnd"/>
      <w:r w:rsidRPr="00E057D8">
        <w:rPr>
          <w:b w:val="0"/>
          <w:lang w:val="ru-RU"/>
        </w:rPr>
        <w:t xml:space="preserve"> </w:t>
      </w:r>
      <w:proofErr w:type="spellStart"/>
      <w:r w:rsidRPr="00E057D8">
        <w:rPr>
          <w:b w:val="0"/>
          <w:lang w:val="ru-RU"/>
        </w:rPr>
        <w:t>різноманітних</w:t>
      </w:r>
      <w:proofErr w:type="spellEnd"/>
      <w:r w:rsidRPr="00E057D8">
        <w:rPr>
          <w:b w:val="0"/>
          <w:lang w:val="ru-RU"/>
        </w:rPr>
        <w:t xml:space="preserve"> </w:t>
      </w:r>
      <w:proofErr w:type="spellStart"/>
      <w:r w:rsidRPr="00E057D8">
        <w:rPr>
          <w:b w:val="0"/>
          <w:lang w:val="ru-RU"/>
        </w:rPr>
        <w:t>методів</w:t>
      </w:r>
      <w:proofErr w:type="spellEnd"/>
      <w:r w:rsidRPr="00E057D8">
        <w:rPr>
          <w:b w:val="0"/>
          <w:lang w:val="ru-RU"/>
        </w:rPr>
        <w:t xml:space="preserve"> – </w:t>
      </w:r>
      <w:proofErr w:type="spellStart"/>
      <w:r w:rsidRPr="00E057D8">
        <w:rPr>
          <w:b w:val="0"/>
          <w:lang w:val="ru-RU"/>
        </w:rPr>
        <w:t>від</w:t>
      </w:r>
      <w:proofErr w:type="spellEnd"/>
      <w:r w:rsidRPr="00E057D8">
        <w:rPr>
          <w:b w:val="0"/>
          <w:lang w:val="ru-RU"/>
        </w:rPr>
        <w:t xml:space="preserve"> </w:t>
      </w:r>
      <w:proofErr w:type="spellStart"/>
      <w:r w:rsidRPr="00E057D8">
        <w:rPr>
          <w:b w:val="0"/>
          <w:lang w:val="ru-RU"/>
        </w:rPr>
        <w:t>словесних</w:t>
      </w:r>
      <w:proofErr w:type="spellEnd"/>
      <w:r w:rsidRPr="00E057D8">
        <w:rPr>
          <w:b w:val="0"/>
          <w:lang w:val="ru-RU"/>
        </w:rPr>
        <w:t xml:space="preserve"> (</w:t>
      </w:r>
      <w:proofErr w:type="spellStart"/>
      <w:r w:rsidRPr="00E057D8">
        <w:rPr>
          <w:b w:val="0"/>
          <w:lang w:val="ru-RU"/>
        </w:rPr>
        <w:t>розповідь</w:t>
      </w:r>
      <w:proofErr w:type="spellEnd"/>
      <w:r w:rsidRPr="00E057D8">
        <w:rPr>
          <w:b w:val="0"/>
          <w:lang w:val="ru-RU"/>
        </w:rPr>
        <w:t xml:space="preserve">, </w:t>
      </w:r>
      <w:proofErr w:type="spellStart"/>
      <w:r w:rsidRPr="00E057D8">
        <w:rPr>
          <w:b w:val="0"/>
          <w:lang w:val="ru-RU"/>
        </w:rPr>
        <w:t>розмова</w:t>
      </w:r>
      <w:proofErr w:type="spellEnd"/>
      <w:r w:rsidRPr="00E057D8">
        <w:rPr>
          <w:b w:val="0"/>
          <w:lang w:val="ru-RU"/>
        </w:rPr>
        <w:t xml:space="preserve">, </w:t>
      </w:r>
      <w:proofErr w:type="spellStart"/>
      <w:r w:rsidRPr="00E057D8">
        <w:rPr>
          <w:b w:val="0"/>
          <w:lang w:val="ru-RU"/>
        </w:rPr>
        <w:t>інструктаж</w:t>
      </w:r>
      <w:proofErr w:type="spellEnd"/>
      <w:r w:rsidRPr="00E057D8">
        <w:rPr>
          <w:b w:val="0"/>
          <w:lang w:val="ru-RU"/>
        </w:rPr>
        <w:t xml:space="preserve">, </w:t>
      </w:r>
      <w:proofErr w:type="spellStart"/>
      <w:r w:rsidRPr="00E057D8">
        <w:rPr>
          <w:b w:val="0"/>
          <w:lang w:val="ru-RU"/>
        </w:rPr>
        <w:t>пояснення</w:t>
      </w:r>
      <w:proofErr w:type="spellEnd"/>
      <w:r w:rsidRPr="00E057D8">
        <w:rPr>
          <w:b w:val="0"/>
          <w:lang w:val="ru-RU"/>
        </w:rPr>
        <w:t xml:space="preserve">) до </w:t>
      </w:r>
      <w:proofErr w:type="spellStart"/>
      <w:r w:rsidRPr="00E057D8">
        <w:rPr>
          <w:b w:val="0"/>
          <w:lang w:val="ru-RU"/>
        </w:rPr>
        <w:t>методів</w:t>
      </w:r>
      <w:proofErr w:type="spellEnd"/>
      <w:r w:rsidRPr="00E057D8">
        <w:rPr>
          <w:b w:val="0"/>
          <w:lang w:val="ru-RU"/>
        </w:rPr>
        <w:t xml:space="preserve"> проблемного </w:t>
      </w:r>
      <w:proofErr w:type="spellStart"/>
      <w:r w:rsidRPr="00E057D8">
        <w:rPr>
          <w:b w:val="0"/>
          <w:lang w:val="ru-RU"/>
        </w:rPr>
        <w:t>навчання</w:t>
      </w:r>
      <w:proofErr w:type="spellEnd"/>
      <w:r w:rsidRPr="00E057D8">
        <w:rPr>
          <w:b w:val="0"/>
          <w:lang w:val="ru-RU"/>
        </w:rPr>
        <w:t xml:space="preserve"> – </w:t>
      </w:r>
      <w:proofErr w:type="spellStart"/>
      <w:r w:rsidRPr="00E057D8">
        <w:rPr>
          <w:b w:val="0"/>
          <w:lang w:val="ru-RU"/>
        </w:rPr>
        <w:t>сприяє</w:t>
      </w:r>
      <w:proofErr w:type="spellEnd"/>
      <w:r w:rsidRPr="00E057D8">
        <w:rPr>
          <w:b w:val="0"/>
          <w:lang w:val="ru-RU"/>
        </w:rPr>
        <w:t xml:space="preserve"> </w:t>
      </w:r>
      <w:proofErr w:type="spellStart"/>
      <w:r w:rsidRPr="00E057D8">
        <w:rPr>
          <w:b w:val="0"/>
          <w:lang w:val="ru-RU"/>
        </w:rPr>
        <w:t>формуванню</w:t>
      </w:r>
      <w:proofErr w:type="spellEnd"/>
      <w:r w:rsidRPr="00E057D8">
        <w:rPr>
          <w:b w:val="0"/>
          <w:lang w:val="ru-RU"/>
        </w:rPr>
        <w:t xml:space="preserve"> комплексного й </w:t>
      </w:r>
      <w:proofErr w:type="spellStart"/>
      <w:r w:rsidRPr="00E057D8">
        <w:rPr>
          <w:b w:val="0"/>
          <w:lang w:val="ru-RU"/>
        </w:rPr>
        <w:t>усвідомленого</w:t>
      </w:r>
      <w:proofErr w:type="spellEnd"/>
      <w:r w:rsidRPr="00E057D8">
        <w:rPr>
          <w:b w:val="0"/>
          <w:lang w:val="ru-RU"/>
        </w:rPr>
        <w:t xml:space="preserve"> </w:t>
      </w:r>
      <w:proofErr w:type="spellStart"/>
      <w:r w:rsidRPr="00E057D8">
        <w:rPr>
          <w:b w:val="0"/>
          <w:lang w:val="ru-RU"/>
        </w:rPr>
        <w:t>ставлення</w:t>
      </w:r>
      <w:proofErr w:type="spellEnd"/>
      <w:r w:rsidRPr="00E057D8">
        <w:rPr>
          <w:b w:val="0"/>
          <w:lang w:val="ru-RU"/>
        </w:rPr>
        <w:t xml:space="preserve"> </w:t>
      </w:r>
      <w:proofErr w:type="spellStart"/>
      <w:r w:rsidRPr="00E057D8">
        <w:rPr>
          <w:b w:val="0"/>
          <w:lang w:val="ru-RU"/>
        </w:rPr>
        <w:t>молоді</w:t>
      </w:r>
      <w:proofErr w:type="spellEnd"/>
      <w:r w:rsidRPr="00E057D8">
        <w:rPr>
          <w:b w:val="0"/>
          <w:lang w:val="ru-RU"/>
        </w:rPr>
        <w:t xml:space="preserve"> до здорового способу </w:t>
      </w:r>
      <w:proofErr w:type="spellStart"/>
      <w:r w:rsidRPr="00E057D8">
        <w:rPr>
          <w:b w:val="0"/>
          <w:lang w:val="ru-RU"/>
        </w:rPr>
        <w:t>життя</w:t>
      </w:r>
      <w:proofErr w:type="spellEnd"/>
      <w:r w:rsidRPr="00E057D8">
        <w:rPr>
          <w:b w:val="0"/>
          <w:lang w:val="ru-RU"/>
        </w:rPr>
        <w:t xml:space="preserve">. </w:t>
      </w:r>
    </w:p>
    <w:p w14:paraId="2EEA443A" w14:textId="39B20D81" w:rsidR="00E057D8" w:rsidRDefault="00E057D8" w:rsidP="00E109E8">
      <w:pPr>
        <w:pStyle w:val="af1"/>
        <w:spacing w:line="240" w:lineRule="auto"/>
        <w:ind w:firstLine="709"/>
        <w:contextualSpacing/>
        <w:jc w:val="both"/>
        <w:rPr>
          <w:b w:val="0"/>
          <w:lang w:val="ru-RU"/>
        </w:rPr>
      </w:pPr>
      <w:proofErr w:type="spellStart"/>
      <w:r w:rsidRPr="00E057D8">
        <w:rPr>
          <w:b w:val="0"/>
          <w:lang w:val="ru-RU"/>
        </w:rPr>
        <w:t>Поєднання</w:t>
      </w:r>
      <w:proofErr w:type="spellEnd"/>
      <w:r w:rsidRPr="00E057D8">
        <w:rPr>
          <w:b w:val="0"/>
          <w:lang w:val="ru-RU"/>
        </w:rPr>
        <w:t xml:space="preserve"> </w:t>
      </w:r>
      <w:proofErr w:type="spellStart"/>
      <w:r w:rsidRPr="00E057D8">
        <w:rPr>
          <w:b w:val="0"/>
          <w:lang w:val="ru-RU"/>
        </w:rPr>
        <w:t>когнітивних</w:t>
      </w:r>
      <w:proofErr w:type="spellEnd"/>
      <w:r w:rsidRPr="00E057D8">
        <w:rPr>
          <w:b w:val="0"/>
          <w:lang w:val="ru-RU"/>
        </w:rPr>
        <w:t xml:space="preserve">, </w:t>
      </w:r>
      <w:proofErr w:type="spellStart"/>
      <w:r w:rsidRPr="00E057D8">
        <w:rPr>
          <w:b w:val="0"/>
          <w:lang w:val="ru-RU"/>
        </w:rPr>
        <w:t>емоційних</w:t>
      </w:r>
      <w:proofErr w:type="spellEnd"/>
      <w:r w:rsidRPr="00E057D8">
        <w:rPr>
          <w:b w:val="0"/>
          <w:lang w:val="ru-RU"/>
        </w:rPr>
        <w:t xml:space="preserve"> і </w:t>
      </w:r>
      <w:proofErr w:type="spellStart"/>
      <w:r w:rsidRPr="00E057D8">
        <w:rPr>
          <w:b w:val="0"/>
          <w:lang w:val="ru-RU"/>
        </w:rPr>
        <w:t>поведінкових</w:t>
      </w:r>
      <w:proofErr w:type="spellEnd"/>
      <w:r w:rsidRPr="00E057D8">
        <w:rPr>
          <w:b w:val="0"/>
          <w:lang w:val="ru-RU"/>
        </w:rPr>
        <w:t xml:space="preserve"> </w:t>
      </w:r>
      <w:proofErr w:type="spellStart"/>
      <w:r w:rsidRPr="00E057D8">
        <w:rPr>
          <w:b w:val="0"/>
          <w:lang w:val="ru-RU"/>
        </w:rPr>
        <w:t>компонентів</w:t>
      </w:r>
      <w:proofErr w:type="spellEnd"/>
      <w:r w:rsidRPr="00E057D8">
        <w:rPr>
          <w:b w:val="0"/>
          <w:lang w:val="ru-RU"/>
        </w:rPr>
        <w:t xml:space="preserve"> позитивно </w:t>
      </w:r>
      <w:proofErr w:type="spellStart"/>
      <w:r w:rsidRPr="00E057D8">
        <w:rPr>
          <w:b w:val="0"/>
          <w:lang w:val="ru-RU"/>
        </w:rPr>
        <w:t>впливає</w:t>
      </w:r>
      <w:proofErr w:type="spellEnd"/>
      <w:r w:rsidRPr="00E057D8">
        <w:rPr>
          <w:b w:val="0"/>
          <w:lang w:val="ru-RU"/>
        </w:rPr>
        <w:t xml:space="preserve"> на </w:t>
      </w:r>
      <w:proofErr w:type="spellStart"/>
      <w:r w:rsidRPr="00E057D8">
        <w:rPr>
          <w:b w:val="0"/>
          <w:lang w:val="ru-RU"/>
        </w:rPr>
        <w:t>мотиваційну</w:t>
      </w:r>
      <w:proofErr w:type="spellEnd"/>
      <w:r w:rsidRPr="00E057D8">
        <w:rPr>
          <w:b w:val="0"/>
          <w:lang w:val="ru-RU"/>
        </w:rPr>
        <w:t xml:space="preserve"> сферу </w:t>
      </w:r>
      <w:proofErr w:type="spellStart"/>
      <w:r w:rsidRPr="00E057D8">
        <w:rPr>
          <w:b w:val="0"/>
          <w:lang w:val="ru-RU"/>
        </w:rPr>
        <w:t>студентів</w:t>
      </w:r>
      <w:proofErr w:type="spellEnd"/>
      <w:r w:rsidRPr="00E057D8">
        <w:rPr>
          <w:b w:val="0"/>
          <w:lang w:val="ru-RU"/>
        </w:rPr>
        <w:t xml:space="preserve">, </w:t>
      </w:r>
      <w:proofErr w:type="spellStart"/>
      <w:r w:rsidRPr="00E057D8">
        <w:rPr>
          <w:b w:val="0"/>
          <w:lang w:val="ru-RU"/>
        </w:rPr>
        <w:t>підвищуючи</w:t>
      </w:r>
      <w:proofErr w:type="spellEnd"/>
      <w:r w:rsidRPr="00E057D8">
        <w:rPr>
          <w:b w:val="0"/>
          <w:lang w:val="ru-RU"/>
        </w:rPr>
        <w:t xml:space="preserve"> </w:t>
      </w:r>
      <w:proofErr w:type="spellStart"/>
      <w:r w:rsidRPr="00E057D8">
        <w:rPr>
          <w:b w:val="0"/>
          <w:lang w:val="ru-RU"/>
        </w:rPr>
        <w:t>їхню</w:t>
      </w:r>
      <w:proofErr w:type="spellEnd"/>
      <w:r w:rsidRPr="00E057D8">
        <w:rPr>
          <w:b w:val="0"/>
          <w:lang w:val="ru-RU"/>
        </w:rPr>
        <w:t xml:space="preserve"> </w:t>
      </w:r>
      <w:proofErr w:type="spellStart"/>
      <w:r w:rsidRPr="00E057D8">
        <w:rPr>
          <w:b w:val="0"/>
          <w:lang w:val="ru-RU"/>
        </w:rPr>
        <w:t>готовність</w:t>
      </w:r>
      <w:proofErr w:type="spellEnd"/>
      <w:r w:rsidRPr="00E057D8">
        <w:rPr>
          <w:b w:val="0"/>
          <w:lang w:val="ru-RU"/>
        </w:rPr>
        <w:t xml:space="preserve"> </w:t>
      </w:r>
      <w:proofErr w:type="spellStart"/>
      <w:r w:rsidRPr="00E057D8">
        <w:rPr>
          <w:b w:val="0"/>
          <w:lang w:val="ru-RU"/>
        </w:rPr>
        <w:t>змінювати</w:t>
      </w:r>
      <w:proofErr w:type="spellEnd"/>
      <w:r w:rsidRPr="00E057D8">
        <w:rPr>
          <w:b w:val="0"/>
          <w:lang w:val="ru-RU"/>
        </w:rPr>
        <w:t xml:space="preserve"> </w:t>
      </w:r>
      <w:proofErr w:type="spellStart"/>
      <w:r w:rsidRPr="00E057D8">
        <w:rPr>
          <w:b w:val="0"/>
          <w:lang w:val="ru-RU"/>
        </w:rPr>
        <w:t>звички</w:t>
      </w:r>
      <w:proofErr w:type="spellEnd"/>
      <w:r w:rsidRPr="00E057D8">
        <w:rPr>
          <w:b w:val="0"/>
          <w:lang w:val="ru-RU"/>
        </w:rPr>
        <w:t xml:space="preserve">, а </w:t>
      </w:r>
      <w:proofErr w:type="spellStart"/>
      <w:r w:rsidRPr="00E057D8">
        <w:rPr>
          <w:b w:val="0"/>
          <w:lang w:val="ru-RU"/>
        </w:rPr>
        <w:t>також</w:t>
      </w:r>
      <w:proofErr w:type="spellEnd"/>
      <w:r w:rsidRPr="00E057D8">
        <w:rPr>
          <w:b w:val="0"/>
          <w:lang w:val="ru-RU"/>
        </w:rPr>
        <w:t xml:space="preserve"> </w:t>
      </w:r>
      <w:proofErr w:type="spellStart"/>
      <w:r w:rsidRPr="00E057D8">
        <w:rPr>
          <w:b w:val="0"/>
          <w:lang w:val="ru-RU"/>
        </w:rPr>
        <w:t>забезпечує</w:t>
      </w:r>
      <w:proofErr w:type="spellEnd"/>
      <w:r w:rsidRPr="00E057D8">
        <w:rPr>
          <w:b w:val="0"/>
          <w:lang w:val="ru-RU"/>
        </w:rPr>
        <w:t xml:space="preserve"> </w:t>
      </w:r>
      <w:proofErr w:type="spellStart"/>
      <w:r w:rsidRPr="00E057D8">
        <w:rPr>
          <w:b w:val="0"/>
          <w:lang w:val="ru-RU"/>
        </w:rPr>
        <w:t>сталість</w:t>
      </w:r>
      <w:proofErr w:type="spellEnd"/>
      <w:r w:rsidRPr="00E057D8">
        <w:rPr>
          <w:b w:val="0"/>
          <w:lang w:val="ru-RU"/>
        </w:rPr>
        <w:t xml:space="preserve"> </w:t>
      </w:r>
      <w:proofErr w:type="spellStart"/>
      <w:r w:rsidRPr="00E057D8">
        <w:rPr>
          <w:b w:val="0"/>
          <w:lang w:val="ru-RU"/>
        </w:rPr>
        <w:t>набутих</w:t>
      </w:r>
      <w:proofErr w:type="spellEnd"/>
      <w:r w:rsidRPr="00E057D8">
        <w:rPr>
          <w:b w:val="0"/>
          <w:lang w:val="ru-RU"/>
        </w:rPr>
        <w:t xml:space="preserve"> </w:t>
      </w:r>
      <w:proofErr w:type="spellStart"/>
      <w:r w:rsidRPr="00E057D8">
        <w:rPr>
          <w:b w:val="0"/>
          <w:lang w:val="ru-RU"/>
        </w:rPr>
        <w:t>знань</w:t>
      </w:r>
      <w:proofErr w:type="spellEnd"/>
      <w:r w:rsidRPr="00E057D8">
        <w:rPr>
          <w:b w:val="0"/>
          <w:lang w:val="ru-RU"/>
        </w:rPr>
        <w:t xml:space="preserve"> і </w:t>
      </w:r>
      <w:proofErr w:type="spellStart"/>
      <w:r w:rsidRPr="00E057D8">
        <w:rPr>
          <w:b w:val="0"/>
          <w:lang w:val="ru-RU"/>
        </w:rPr>
        <w:t>навичок</w:t>
      </w:r>
      <w:proofErr w:type="spellEnd"/>
      <w:r w:rsidRPr="00E057D8">
        <w:rPr>
          <w:b w:val="0"/>
          <w:lang w:val="ru-RU"/>
        </w:rPr>
        <w:t xml:space="preserve">. </w:t>
      </w:r>
      <w:proofErr w:type="spellStart"/>
      <w:r w:rsidRPr="00E057D8">
        <w:rPr>
          <w:b w:val="0"/>
          <w:lang w:val="ru-RU"/>
        </w:rPr>
        <w:t>Водночас</w:t>
      </w:r>
      <w:proofErr w:type="spellEnd"/>
      <w:r w:rsidRPr="00E057D8">
        <w:rPr>
          <w:b w:val="0"/>
          <w:lang w:val="ru-RU"/>
        </w:rPr>
        <w:t xml:space="preserve"> не </w:t>
      </w:r>
      <w:proofErr w:type="spellStart"/>
      <w:r w:rsidRPr="00E057D8">
        <w:rPr>
          <w:b w:val="0"/>
          <w:lang w:val="ru-RU"/>
        </w:rPr>
        <w:t>слід</w:t>
      </w:r>
      <w:proofErr w:type="spellEnd"/>
      <w:r w:rsidRPr="00E057D8">
        <w:rPr>
          <w:b w:val="0"/>
          <w:lang w:val="ru-RU"/>
        </w:rPr>
        <w:t xml:space="preserve"> </w:t>
      </w:r>
      <w:proofErr w:type="spellStart"/>
      <w:r w:rsidRPr="00E057D8">
        <w:rPr>
          <w:b w:val="0"/>
          <w:lang w:val="ru-RU"/>
        </w:rPr>
        <w:t>забувати</w:t>
      </w:r>
      <w:proofErr w:type="spellEnd"/>
      <w:r w:rsidRPr="00E057D8">
        <w:rPr>
          <w:b w:val="0"/>
          <w:lang w:val="ru-RU"/>
        </w:rPr>
        <w:t xml:space="preserve">, </w:t>
      </w:r>
      <w:proofErr w:type="spellStart"/>
      <w:r w:rsidRPr="00E057D8">
        <w:rPr>
          <w:b w:val="0"/>
          <w:lang w:val="ru-RU"/>
        </w:rPr>
        <w:t>що</w:t>
      </w:r>
      <w:proofErr w:type="spellEnd"/>
      <w:r w:rsidRPr="00E057D8">
        <w:rPr>
          <w:b w:val="0"/>
          <w:lang w:val="ru-RU"/>
        </w:rPr>
        <w:t xml:space="preserve"> </w:t>
      </w:r>
      <w:proofErr w:type="spellStart"/>
      <w:r w:rsidRPr="00E057D8">
        <w:rPr>
          <w:b w:val="0"/>
          <w:lang w:val="ru-RU"/>
        </w:rPr>
        <w:t>найкращих</w:t>
      </w:r>
      <w:proofErr w:type="spellEnd"/>
      <w:r w:rsidRPr="00E057D8">
        <w:rPr>
          <w:b w:val="0"/>
          <w:lang w:val="ru-RU"/>
        </w:rPr>
        <w:t xml:space="preserve"> </w:t>
      </w:r>
      <w:proofErr w:type="spellStart"/>
      <w:r w:rsidRPr="00E057D8">
        <w:rPr>
          <w:b w:val="0"/>
          <w:lang w:val="ru-RU"/>
        </w:rPr>
        <w:t>результатів</w:t>
      </w:r>
      <w:proofErr w:type="spellEnd"/>
      <w:r w:rsidRPr="00E057D8">
        <w:rPr>
          <w:b w:val="0"/>
          <w:lang w:val="ru-RU"/>
        </w:rPr>
        <w:t xml:space="preserve"> </w:t>
      </w:r>
      <w:proofErr w:type="spellStart"/>
      <w:r w:rsidRPr="00E057D8">
        <w:rPr>
          <w:b w:val="0"/>
          <w:lang w:val="ru-RU"/>
        </w:rPr>
        <w:t>можна</w:t>
      </w:r>
      <w:proofErr w:type="spellEnd"/>
      <w:r w:rsidRPr="00E057D8">
        <w:rPr>
          <w:b w:val="0"/>
          <w:lang w:val="ru-RU"/>
        </w:rPr>
        <w:t xml:space="preserve"> </w:t>
      </w:r>
      <w:proofErr w:type="spellStart"/>
      <w:r w:rsidRPr="00E057D8">
        <w:rPr>
          <w:b w:val="0"/>
          <w:lang w:val="ru-RU"/>
        </w:rPr>
        <w:t>досягти</w:t>
      </w:r>
      <w:proofErr w:type="spellEnd"/>
      <w:r w:rsidRPr="00E057D8">
        <w:rPr>
          <w:b w:val="0"/>
          <w:lang w:val="ru-RU"/>
        </w:rPr>
        <w:t xml:space="preserve"> за </w:t>
      </w:r>
      <w:proofErr w:type="spellStart"/>
      <w:r w:rsidRPr="00E057D8">
        <w:rPr>
          <w:b w:val="0"/>
          <w:lang w:val="ru-RU"/>
        </w:rPr>
        <w:t>умови</w:t>
      </w:r>
      <w:proofErr w:type="spellEnd"/>
      <w:r w:rsidRPr="00E057D8">
        <w:rPr>
          <w:b w:val="0"/>
          <w:lang w:val="ru-RU"/>
        </w:rPr>
        <w:t xml:space="preserve"> </w:t>
      </w:r>
      <w:proofErr w:type="spellStart"/>
      <w:r w:rsidRPr="00E057D8">
        <w:rPr>
          <w:b w:val="0"/>
          <w:lang w:val="ru-RU"/>
        </w:rPr>
        <w:t>систематичної</w:t>
      </w:r>
      <w:proofErr w:type="spellEnd"/>
      <w:r w:rsidRPr="00E057D8">
        <w:rPr>
          <w:b w:val="0"/>
          <w:lang w:val="ru-RU"/>
        </w:rPr>
        <w:t xml:space="preserve"> </w:t>
      </w:r>
      <w:proofErr w:type="spellStart"/>
      <w:r w:rsidRPr="00E057D8">
        <w:rPr>
          <w:b w:val="0"/>
          <w:lang w:val="ru-RU"/>
        </w:rPr>
        <w:t>роботи</w:t>
      </w:r>
      <w:proofErr w:type="spellEnd"/>
      <w:r w:rsidRPr="00E057D8">
        <w:rPr>
          <w:b w:val="0"/>
          <w:lang w:val="ru-RU"/>
        </w:rPr>
        <w:t xml:space="preserve"> та </w:t>
      </w:r>
      <w:proofErr w:type="spellStart"/>
      <w:r w:rsidRPr="00E057D8">
        <w:rPr>
          <w:b w:val="0"/>
          <w:lang w:val="ru-RU"/>
        </w:rPr>
        <w:t>підтримки</w:t>
      </w:r>
      <w:proofErr w:type="spellEnd"/>
      <w:r w:rsidRPr="00E057D8">
        <w:rPr>
          <w:b w:val="0"/>
          <w:lang w:val="ru-RU"/>
        </w:rPr>
        <w:t xml:space="preserve"> на </w:t>
      </w:r>
      <w:proofErr w:type="spellStart"/>
      <w:r w:rsidRPr="00E057D8">
        <w:rPr>
          <w:b w:val="0"/>
          <w:lang w:val="ru-RU"/>
        </w:rPr>
        <w:t>всіх</w:t>
      </w:r>
      <w:proofErr w:type="spellEnd"/>
      <w:r w:rsidRPr="00E057D8">
        <w:rPr>
          <w:b w:val="0"/>
          <w:lang w:val="ru-RU"/>
        </w:rPr>
        <w:t xml:space="preserve"> </w:t>
      </w:r>
      <w:proofErr w:type="spellStart"/>
      <w:r w:rsidRPr="00E057D8">
        <w:rPr>
          <w:b w:val="0"/>
          <w:lang w:val="ru-RU"/>
        </w:rPr>
        <w:t>рівнях</w:t>
      </w:r>
      <w:proofErr w:type="spellEnd"/>
      <w:r w:rsidRPr="00E057D8">
        <w:rPr>
          <w:b w:val="0"/>
          <w:lang w:val="ru-RU"/>
        </w:rPr>
        <w:t xml:space="preserve"> </w:t>
      </w:r>
      <w:proofErr w:type="spellStart"/>
      <w:r w:rsidRPr="00E057D8">
        <w:rPr>
          <w:b w:val="0"/>
          <w:lang w:val="ru-RU"/>
        </w:rPr>
        <w:lastRenderedPageBreak/>
        <w:t>освітнього</w:t>
      </w:r>
      <w:proofErr w:type="spellEnd"/>
      <w:r w:rsidRPr="00E057D8">
        <w:rPr>
          <w:b w:val="0"/>
          <w:lang w:val="ru-RU"/>
        </w:rPr>
        <w:t xml:space="preserve"> </w:t>
      </w:r>
      <w:proofErr w:type="spellStart"/>
      <w:r w:rsidRPr="00E057D8">
        <w:rPr>
          <w:b w:val="0"/>
          <w:lang w:val="ru-RU"/>
        </w:rPr>
        <w:t>процесу</w:t>
      </w:r>
      <w:proofErr w:type="spellEnd"/>
      <w:r w:rsidRPr="00E057D8">
        <w:rPr>
          <w:b w:val="0"/>
          <w:lang w:val="ru-RU"/>
        </w:rPr>
        <w:t xml:space="preserve">: </w:t>
      </w:r>
      <w:proofErr w:type="spellStart"/>
      <w:r w:rsidRPr="00E057D8">
        <w:rPr>
          <w:b w:val="0"/>
          <w:lang w:val="ru-RU"/>
        </w:rPr>
        <w:t>від</w:t>
      </w:r>
      <w:proofErr w:type="spellEnd"/>
      <w:r w:rsidRPr="00E057D8">
        <w:rPr>
          <w:b w:val="0"/>
          <w:lang w:val="ru-RU"/>
        </w:rPr>
        <w:t xml:space="preserve"> </w:t>
      </w:r>
      <w:proofErr w:type="spellStart"/>
      <w:r w:rsidRPr="00E057D8">
        <w:rPr>
          <w:b w:val="0"/>
          <w:lang w:val="ru-RU"/>
        </w:rPr>
        <w:t>адміністрації</w:t>
      </w:r>
      <w:proofErr w:type="spellEnd"/>
      <w:r w:rsidRPr="00E057D8">
        <w:rPr>
          <w:b w:val="0"/>
          <w:lang w:val="ru-RU"/>
        </w:rPr>
        <w:t xml:space="preserve"> </w:t>
      </w:r>
      <w:proofErr w:type="spellStart"/>
      <w:r w:rsidRPr="00E057D8">
        <w:rPr>
          <w:b w:val="0"/>
          <w:lang w:val="ru-RU"/>
        </w:rPr>
        <w:t>вищого</w:t>
      </w:r>
      <w:proofErr w:type="spellEnd"/>
      <w:r w:rsidRPr="00E057D8">
        <w:rPr>
          <w:b w:val="0"/>
          <w:lang w:val="ru-RU"/>
        </w:rPr>
        <w:t xml:space="preserve"> </w:t>
      </w:r>
      <w:proofErr w:type="spellStart"/>
      <w:r w:rsidRPr="00E057D8">
        <w:rPr>
          <w:b w:val="0"/>
          <w:lang w:val="ru-RU"/>
        </w:rPr>
        <w:t>навчального</w:t>
      </w:r>
      <w:proofErr w:type="spellEnd"/>
      <w:r w:rsidRPr="00E057D8">
        <w:rPr>
          <w:b w:val="0"/>
          <w:lang w:val="ru-RU"/>
        </w:rPr>
        <w:t xml:space="preserve"> закладу й </w:t>
      </w:r>
      <w:proofErr w:type="spellStart"/>
      <w:r w:rsidRPr="00E057D8">
        <w:rPr>
          <w:b w:val="0"/>
          <w:lang w:val="ru-RU"/>
        </w:rPr>
        <w:t>викладачів</w:t>
      </w:r>
      <w:proofErr w:type="spellEnd"/>
      <w:r w:rsidRPr="00E057D8">
        <w:rPr>
          <w:b w:val="0"/>
          <w:lang w:val="ru-RU"/>
        </w:rPr>
        <w:t xml:space="preserve"> до самих </w:t>
      </w:r>
      <w:proofErr w:type="spellStart"/>
      <w:r w:rsidRPr="00E057D8">
        <w:rPr>
          <w:b w:val="0"/>
          <w:lang w:val="ru-RU"/>
        </w:rPr>
        <w:t>здобувачів</w:t>
      </w:r>
      <w:proofErr w:type="spellEnd"/>
      <w:r w:rsidRPr="00E057D8">
        <w:rPr>
          <w:b w:val="0"/>
          <w:lang w:val="ru-RU"/>
        </w:rPr>
        <w:t xml:space="preserve"> </w:t>
      </w:r>
      <w:proofErr w:type="spellStart"/>
      <w:r w:rsidRPr="00E057D8">
        <w:rPr>
          <w:b w:val="0"/>
          <w:lang w:val="ru-RU"/>
        </w:rPr>
        <w:t>вищої</w:t>
      </w:r>
      <w:proofErr w:type="spellEnd"/>
      <w:r w:rsidRPr="00E057D8">
        <w:rPr>
          <w:b w:val="0"/>
          <w:lang w:val="ru-RU"/>
        </w:rPr>
        <w:t xml:space="preserve"> </w:t>
      </w:r>
      <w:proofErr w:type="spellStart"/>
      <w:r w:rsidRPr="00E057D8">
        <w:rPr>
          <w:b w:val="0"/>
          <w:lang w:val="ru-RU"/>
        </w:rPr>
        <w:t>освіти</w:t>
      </w:r>
      <w:proofErr w:type="spellEnd"/>
      <w:r w:rsidRPr="00E057D8">
        <w:rPr>
          <w:b w:val="0"/>
          <w:lang w:val="ru-RU"/>
        </w:rPr>
        <w:t xml:space="preserve">, </w:t>
      </w:r>
      <w:proofErr w:type="spellStart"/>
      <w:r w:rsidRPr="00E057D8">
        <w:rPr>
          <w:b w:val="0"/>
          <w:lang w:val="ru-RU"/>
        </w:rPr>
        <w:t>які</w:t>
      </w:r>
      <w:proofErr w:type="spellEnd"/>
      <w:r w:rsidRPr="00E057D8">
        <w:rPr>
          <w:b w:val="0"/>
          <w:lang w:val="ru-RU"/>
        </w:rPr>
        <w:t xml:space="preserve"> </w:t>
      </w:r>
      <w:proofErr w:type="spellStart"/>
      <w:r w:rsidRPr="00E057D8">
        <w:rPr>
          <w:b w:val="0"/>
          <w:lang w:val="ru-RU"/>
        </w:rPr>
        <w:t>врешті-решт</w:t>
      </w:r>
      <w:proofErr w:type="spellEnd"/>
      <w:r w:rsidRPr="00E057D8">
        <w:rPr>
          <w:b w:val="0"/>
          <w:lang w:val="ru-RU"/>
        </w:rPr>
        <w:t xml:space="preserve"> </w:t>
      </w:r>
      <w:proofErr w:type="spellStart"/>
      <w:r w:rsidRPr="00E057D8">
        <w:rPr>
          <w:b w:val="0"/>
          <w:lang w:val="ru-RU"/>
        </w:rPr>
        <w:t>стають</w:t>
      </w:r>
      <w:proofErr w:type="spellEnd"/>
      <w:r w:rsidRPr="00E057D8">
        <w:rPr>
          <w:b w:val="0"/>
          <w:lang w:val="ru-RU"/>
        </w:rPr>
        <w:t xml:space="preserve"> </w:t>
      </w:r>
      <w:proofErr w:type="spellStart"/>
      <w:r w:rsidRPr="00E057D8">
        <w:rPr>
          <w:b w:val="0"/>
          <w:lang w:val="ru-RU"/>
        </w:rPr>
        <w:t>активними</w:t>
      </w:r>
      <w:proofErr w:type="spellEnd"/>
      <w:r w:rsidRPr="00E057D8">
        <w:rPr>
          <w:b w:val="0"/>
          <w:lang w:val="ru-RU"/>
        </w:rPr>
        <w:t xml:space="preserve"> </w:t>
      </w:r>
      <w:proofErr w:type="spellStart"/>
      <w:r w:rsidRPr="00E057D8">
        <w:rPr>
          <w:b w:val="0"/>
          <w:lang w:val="ru-RU"/>
        </w:rPr>
        <w:t>учасниками</w:t>
      </w:r>
      <w:proofErr w:type="spellEnd"/>
      <w:r w:rsidRPr="00E057D8">
        <w:rPr>
          <w:b w:val="0"/>
          <w:lang w:val="ru-RU"/>
        </w:rPr>
        <w:t xml:space="preserve"> </w:t>
      </w:r>
      <w:proofErr w:type="spellStart"/>
      <w:r w:rsidRPr="00E057D8">
        <w:rPr>
          <w:b w:val="0"/>
          <w:lang w:val="ru-RU"/>
        </w:rPr>
        <w:t>власного</w:t>
      </w:r>
      <w:proofErr w:type="spellEnd"/>
      <w:r w:rsidRPr="00E057D8">
        <w:rPr>
          <w:b w:val="0"/>
          <w:lang w:val="ru-RU"/>
        </w:rPr>
        <w:t xml:space="preserve"> </w:t>
      </w:r>
      <w:proofErr w:type="spellStart"/>
      <w:r w:rsidRPr="00E057D8">
        <w:rPr>
          <w:b w:val="0"/>
          <w:lang w:val="ru-RU"/>
        </w:rPr>
        <w:t>оздоровлення</w:t>
      </w:r>
      <w:proofErr w:type="spellEnd"/>
      <w:r w:rsidRPr="00E057D8">
        <w:rPr>
          <w:b w:val="0"/>
          <w:lang w:val="ru-RU"/>
        </w:rPr>
        <w:t xml:space="preserve"> та </w:t>
      </w:r>
      <w:proofErr w:type="spellStart"/>
      <w:r w:rsidRPr="00E057D8">
        <w:rPr>
          <w:b w:val="0"/>
          <w:lang w:val="ru-RU"/>
        </w:rPr>
        <w:t>саморозвитку</w:t>
      </w:r>
      <w:proofErr w:type="spellEnd"/>
      <w:r w:rsidRPr="00E057D8">
        <w:rPr>
          <w:b w:val="0"/>
          <w:lang w:val="ru-RU"/>
        </w:rPr>
        <w:t>.</w:t>
      </w:r>
    </w:p>
    <w:p w14:paraId="1D393942" w14:textId="3DE81B31" w:rsidR="00636E31" w:rsidRDefault="004441CD" w:rsidP="00E109E8">
      <w:pPr>
        <w:pStyle w:val="af1"/>
        <w:spacing w:line="240" w:lineRule="auto"/>
        <w:ind w:firstLine="709"/>
        <w:contextualSpacing/>
        <w:jc w:val="both"/>
        <w:rPr>
          <w:b w:val="0"/>
          <w:lang w:val="ru-RU"/>
        </w:rPr>
      </w:pPr>
      <w:proofErr w:type="spellStart"/>
      <w:r w:rsidRPr="004441CD">
        <w:rPr>
          <w:b w:val="0"/>
          <w:lang w:val="ru-RU"/>
        </w:rPr>
        <w:t>Дискусії</w:t>
      </w:r>
      <w:proofErr w:type="spellEnd"/>
      <w:r w:rsidRPr="004441CD">
        <w:rPr>
          <w:b w:val="0"/>
          <w:lang w:val="ru-RU"/>
        </w:rPr>
        <w:t xml:space="preserve"> та </w:t>
      </w:r>
      <w:proofErr w:type="spellStart"/>
      <w:r w:rsidRPr="004441CD">
        <w:rPr>
          <w:b w:val="0"/>
          <w:lang w:val="ru-RU"/>
        </w:rPr>
        <w:t>самоаналіз</w:t>
      </w:r>
      <w:proofErr w:type="spellEnd"/>
      <w:r w:rsidRPr="004441CD">
        <w:rPr>
          <w:b w:val="0"/>
          <w:lang w:val="ru-RU"/>
        </w:rPr>
        <w:t xml:space="preserve"> </w:t>
      </w:r>
      <w:proofErr w:type="spellStart"/>
      <w:r w:rsidRPr="004441CD">
        <w:rPr>
          <w:b w:val="0"/>
          <w:lang w:val="ru-RU"/>
        </w:rPr>
        <w:t>компонентів</w:t>
      </w:r>
      <w:proofErr w:type="spellEnd"/>
      <w:r w:rsidRPr="004441CD">
        <w:rPr>
          <w:b w:val="0"/>
          <w:lang w:val="ru-RU"/>
        </w:rPr>
        <w:t xml:space="preserve"> </w:t>
      </w:r>
      <w:proofErr w:type="spellStart"/>
      <w:r w:rsidRPr="004441CD">
        <w:rPr>
          <w:b w:val="0"/>
          <w:lang w:val="ru-RU"/>
        </w:rPr>
        <w:t>індивідуального</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допомагають</w:t>
      </w:r>
      <w:proofErr w:type="spellEnd"/>
      <w:r w:rsidRPr="004441CD">
        <w:rPr>
          <w:b w:val="0"/>
          <w:lang w:val="ru-RU"/>
        </w:rPr>
        <w:t xml:space="preserve"> студентам </w:t>
      </w:r>
      <w:proofErr w:type="spellStart"/>
      <w:r w:rsidRPr="004441CD">
        <w:rPr>
          <w:b w:val="0"/>
          <w:lang w:val="ru-RU"/>
        </w:rPr>
        <w:t>усвідомити</w:t>
      </w:r>
      <w:proofErr w:type="spellEnd"/>
      <w:r w:rsidRPr="004441CD">
        <w:rPr>
          <w:b w:val="0"/>
          <w:lang w:val="ru-RU"/>
        </w:rPr>
        <w:t xml:space="preserve"> </w:t>
      </w:r>
      <w:proofErr w:type="spellStart"/>
      <w:r w:rsidRPr="004441CD">
        <w:rPr>
          <w:b w:val="0"/>
          <w:lang w:val="ru-RU"/>
        </w:rPr>
        <w:t>значення</w:t>
      </w:r>
      <w:proofErr w:type="spellEnd"/>
      <w:r w:rsidRPr="004441CD">
        <w:rPr>
          <w:b w:val="0"/>
          <w:lang w:val="ru-RU"/>
        </w:rPr>
        <w:t xml:space="preserve"> </w:t>
      </w:r>
      <w:proofErr w:type="spellStart"/>
      <w:r w:rsidRPr="004441CD">
        <w:rPr>
          <w:b w:val="0"/>
          <w:lang w:val="ru-RU"/>
        </w:rPr>
        <w:t>збереження</w:t>
      </w:r>
      <w:proofErr w:type="spellEnd"/>
      <w:r w:rsidRPr="004441CD">
        <w:rPr>
          <w:b w:val="0"/>
          <w:lang w:val="ru-RU"/>
        </w:rPr>
        <w:t xml:space="preserve"> та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а </w:t>
      </w:r>
      <w:proofErr w:type="spellStart"/>
      <w:r w:rsidRPr="004441CD">
        <w:rPr>
          <w:b w:val="0"/>
          <w:lang w:val="ru-RU"/>
        </w:rPr>
        <w:t>також</w:t>
      </w:r>
      <w:proofErr w:type="spellEnd"/>
      <w:r w:rsidRPr="004441CD">
        <w:rPr>
          <w:b w:val="0"/>
          <w:lang w:val="ru-RU"/>
        </w:rPr>
        <w:t xml:space="preserve"> </w:t>
      </w:r>
      <w:proofErr w:type="spellStart"/>
      <w:r w:rsidRPr="004441CD">
        <w:rPr>
          <w:b w:val="0"/>
          <w:lang w:val="ru-RU"/>
        </w:rPr>
        <w:t>утвердити</w:t>
      </w:r>
      <w:proofErr w:type="spellEnd"/>
      <w:r w:rsidRPr="004441CD">
        <w:rPr>
          <w:b w:val="0"/>
          <w:lang w:val="ru-RU"/>
        </w:rPr>
        <w:t xml:space="preserve"> </w:t>
      </w:r>
      <w:proofErr w:type="spellStart"/>
      <w:r w:rsidRPr="004441CD">
        <w:rPr>
          <w:b w:val="0"/>
          <w:lang w:val="ru-RU"/>
        </w:rPr>
        <w:t>його</w:t>
      </w:r>
      <w:proofErr w:type="spellEnd"/>
      <w:r w:rsidRPr="004441CD">
        <w:rPr>
          <w:b w:val="0"/>
          <w:lang w:val="ru-RU"/>
        </w:rPr>
        <w:t xml:space="preserve"> як </w:t>
      </w:r>
      <w:proofErr w:type="spellStart"/>
      <w:r w:rsidRPr="004441CD">
        <w:rPr>
          <w:b w:val="0"/>
          <w:lang w:val="ru-RU"/>
        </w:rPr>
        <w:t>життєву</w:t>
      </w:r>
      <w:proofErr w:type="spellEnd"/>
      <w:r w:rsidRPr="004441CD">
        <w:rPr>
          <w:b w:val="0"/>
          <w:lang w:val="ru-RU"/>
        </w:rPr>
        <w:t xml:space="preserve"> </w:t>
      </w:r>
      <w:proofErr w:type="spellStart"/>
      <w:r w:rsidRPr="004441CD">
        <w:rPr>
          <w:b w:val="0"/>
          <w:lang w:val="ru-RU"/>
        </w:rPr>
        <w:t>цінність</w:t>
      </w:r>
      <w:proofErr w:type="spellEnd"/>
      <w:r w:rsidRPr="004441CD">
        <w:rPr>
          <w:b w:val="0"/>
          <w:lang w:val="ru-RU"/>
        </w:rPr>
        <w:t xml:space="preserve"> [3]. </w:t>
      </w:r>
    </w:p>
    <w:p w14:paraId="04443561" w14:textId="0C498CA0" w:rsidR="00636E31" w:rsidRDefault="004441CD" w:rsidP="00E109E8">
      <w:pPr>
        <w:pStyle w:val="af1"/>
        <w:spacing w:line="240" w:lineRule="auto"/>
        <w:ind w:firstLine="709"/>
        <w:contextualSpacing/>
        <w:jc w:val="both"/>
        <w:rPr>
          <w:b w:val="0"/>
          <w:lang w:val="ru-RU"/>
        </w:rPr>
      </w:pPr>
      <w:proofErr w:type="spellStart"/>
      <w:r w:rsidRPr="004441CD">
        <w:rPr>
          <w:b w:val="0"/>
          <w:lang w:val="ru-RU"/>
        </w:rPr>
        <w:t>Прийом</w:t>
      </w:r>
      <w:proofErr w:type="spellEnd"/>
      <w:r w:rsidRPr="004441CD">
        <w:rPr>
          <w:b w:val="0"/>
          <w:lang w:val="ru-RU"/>
        </w:rPr>
        <w:t xml:space="preserve"> </w:t>
      </w:r>
      <w:proofErr w:type="spellStart"/>
      <w:r w:rsidRPr="004441CD">
        <w:rPr>
          <w:b w:val="0"/>
          <w:lang w:val="ru-RU"/>
        </w:rPr>
        <w:t>пояснення</w:t>
      </w:r>
      <w:proofErr w:type="spellEnd"/>
      <w:r w:rsidRPr="004441CD">
        <w:rPr>
          <w:b w:val="0"/>
          <w:lang w:val="ru-RU"/>
        </w:rPr>
        <w:t xml:space="preserve"> </w:t>
      </w:r>
      <w:proofErr w:type="spellStart"/>
      <w:r w:rsidRPr="004441CD">
        <w:rPr>
          <w:b w:val="0"/>
          <w:lang w:val="ru-RU"/>
        </w:rPr>
        <w:t>дозволяє</w:t>
      </w:r>
      <w:proofErr w:type="spellEnd"/>
      <w:r w:rsidRPr="004441CD">
        <w:rPr>
          <w:b w:val="0"/>
          <w:lang w:val="ru-RU"/>
        </w:rPr>
        <w:t xml:space="preserve"> </w:t>
      </w:r>
      <w:proofErr w:type="spellStart"/>
      <w:r w:rsidRPr="004441CD">
        <w:rPr>
          <w:b w:val="0"/>
          <w:lang w:val="ru-RU"/>
        </w:rPr>
        <w:t>здобувачам</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w:t>
      </w:r>
      <w:proofErr w:type="spellStart"/>
      <w:r w:rsidRPr="004441CD">
        <w:rPr>
          <w:b w:val="0"/>
          <w:lang w:val="ru-RU"/>
        </w:rPr>
        <w:t>зрозуміти</w:t>
      </w:r>
      <w:proofErr w:type="spellEnd"/>
      <w:r w:rsidRPr="004441CD">
        <w:rPr>
          <w:b w:val="0"/>
          <w:lang w:val="ru-RU"/>
        </w:rPr>
        <w:t xml:space="preserve"> </w:t>
      </w:r>
      <w:proofErr w:type="spellStart"/>
      <w:r w:rsidRPr="004441CD">
        <w:rPr>
          <w:b w:val="0"/>
          <w:lang w:val="ru-RU"/>
        </w:rPr>
        <w:t>вплив</w:t>
      </w:r>
      <w:proofErr w:type="spellEnd"/>
      <w:r w:rsidRPr="004441CD">
        <w:rPr>
          <w:b w:val="0"/>
          <w:lang w:val="ru-RU"/>
        </w:rPr>
        <w:t xml:space="preserve"> </w:t>
      </w:r>
      <w:proofErr w:type="spellStart"/>
      <w:r w:rsidRPr="004441CD">
        <w:rPr>
          <w:b w:val="0"/>
          <w:lang w:val="ru-RU"/>
        </w:rPr>
        <w:t>різних</w:t>
      </w:r>
      <w:proofErr w:type="spellEnd"/>
      <w:r w:rsidRPr="004441CD">
        <w:rPr>
          <w:b w:val="0"/>
          <w:lang w:val="ru-RU"/>
        </w:rPr>
        <w:t xml:space="preserve"> </w:t>
      </w:r>
      <w:proofErr w:type="spellStart"/>
      <w:r w:rsidRPr="004441CD">
        <w:rPr>
          <w:b w:val="0"/>
          <w:lang w:val="ru-RU"/>
        </w:rPr>
        <w:t>чинників</w:t>
      </w:r>
      <w:proofErr w:type="spellEnd"/>
      <w:r w:rsidRPr="004441CD">
        <w:rPr>
          <w:b w:val="0"/>
          <w:lang w:val="ru-RU"/>
        </w:rPr>
        <w:t xml:space="preserve"> </w:t>
      </w:r>
      <w:proofErr w:type="spellStart"/>
      <w:r w:rsidRPr="004441CD">
        <w:rPr>
          <w:b w:val="0"/>
          <w:lang w:val="ru-RU"/>
        </w:rPr>
        <w:t>довкілля</w:t>
      </w:r>
      <w:proofErr w:type="spellEnd"/>
      <w:r w:rsidRPr="004441CD">
        <w:rPr>
          <w:b w:val="0"/>
          <w:lang w:val="ru-RU"/>
        </w:rPr>
        <w:t xml:space="preserve"> на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людини</w:t>
      </w:r>
      <w:proofErr w:type="spellEnd"/>
      <w:r w:rsidRPr="004441CD">
        <w:rPr>
          <w:b w:val="0"/>
          <w:lang w:val="ru-RU"/>
        </w:rPr>
        <w:t xml:space="preserve"> та </w:t>
      </w:r>
      <w:proofErr w:type="spellStart"/>
      <w:r w:rsidRPr="004441CD">
        <w:rPr>
          <w:b w:val="0"/>
          <w:lang w:val="ru-RU"/>
        </w:rPr>
        <w:t>встановити</w:t>
      </w:r>
      <w:proofErr w:type="spellEnd"/>
      <w:r w:rsidRPr="004441CD">
        <w:rPr>
          <w:b w:val="0"/>
          <w:lang w:val="ru-RU"/>
        </w:rPr>
        <w:t xml:space="preserve"> </w:t>
      </w:r>
      <w:proofErr w:type="spellStart"/>
      <w:r w:rsidRPr="004441CD">
        <w:rPr>
          <w:b w:val="0"/>
          <w:lang w:val="ru-RU"/>
        </w:rPr>
        <w:t>закономірності</w:t>
      </w:r>
      <w:proofErr w:type="spellEnd"/>
      <w:r w:rsidRPr="004441CD">
        <w:rPr>
          <w:b w:val="0"/>
          <w:lang w:val="ru-RU"/>
        </w:rPr>
        <w:t xml:space="preserve"> </w:t>
      </w:r>
      <w:proofErr w:type="spellStart"/>
      <w:r w:rsidRPr="004441CD">
        <w:rPr>
          <w:b w:val="0"/>
          <w:lang w:val="ru-RU"/>
        </w:rPr>
        <w:t>між</w:t>
      </w:r>
      <w:proofErr w:type="spellEnd"/>
      <w:r w:rsidRPr="004441CD">
        <w:rPr>
          <w:b w:val="0"/>
          <w:lang w:val="ru-RU"/>
        </w:rPr>
        <w:t xml:space="preserve"> </w:t>
      </w:r>
      <w:proofErr w:type="spellStart"/>
      <w:r w:rsidRPr="004441CD">
        <w:rPr>
          <w:b w:val="0"/>
          <w:lang w:val="ru-RU"/>
        </w:rPr>
        <w:t>життєвими</w:t>
      </w:r>
      <w:proofErr w:type="spellEnd"/>
      <w:r w:rsidRPr="004441CD">
        <w:rPr>
          <w:b w:val="0"/>
          <w:lang w:val="ru-RU"/>
        </w:rPr>
        <w:t xml:space="preserve"> </w:t>
      </w:r>
      <w:proofErr w:type="spellStart"/>
      <w:r w:rsidRPr="004441CD">
        <w:rPr>
          <w:b w:val="0"/>
          <w:lang w:val="ru-RU"/>
        </w:rPr>
        <w:t>звичками</w:t>
      </w:r>
      <w:proofErr w:type="spellEnd"/>
      <w:r w:rsidRPr="004441CD">
        <w:rPr>
          <w:b w:val="0"/>
          <w:lang w:val="ru-RU"/>
        </w:rPr>
        <w:t xml:space="preserve"> і </w:t>
      </w:r>
      <w:proofErr w:type="spellStart"/>
      <w:r w:rsidRPr="004441CD">
        <w:rPr>
          <w:b w:val="0"/>
          <w:lang w:val="ru-RU"/>
        </w:rPr>
        <w:t>їх</w:t>
      </w:r>
      <w:proofErr w:type="spellEnd"/>
      <w:r w:rsidRPr="004441CD">
        <w:rPr>
          <w:b w:val="0"/>
          <w:lang w:val="ru-RU"/>
        </w:rPr>
        <w:t xml:space="preserve"> </w:t>
      </w:r>
      <w:proofErr w:type="spellStart"/>
      <w:r w:rsidRPr="004441CD">
        <w:rPr>
          <w:b w:val="0"/>
          <w:lang w:val="ru-RU"/>
        </w:rPr>
        <w:t>наслідками</w:t>
      </w:r>
      <w:proofErr w:type="spellEnd"/>
      <w:r w:rsidRPr="004441CD">
        <w:rPr>
          <w:b w:val="0"/>
          <w:lang w:val="ru-RU"/>
        </w:rPr>
        <w:t xml:space="preserve"> [4]. </w:t>
      </w:r>
    </w:p>
    <w:p w14:paraId="4C664D68" w14:textId="3756493B" w:rsidR="004441CD" w:rsidRPr="004441CD" w:rsidRDefault="004441CD" w:rsidP="00E109E8">
      <w:pPr>
        <w:pStyle w:val="af1"/>
        <w:spacing w:line="240" w:lineRule="auto"/>
        <w:ind w:firstLine="709"/>
        <w:contextualSpacing/>
        <w:jc w:val="both"/>
        <w:rPr>
          <w:b w:val="0"/>
          <w:lang w:val="ru-RU"/>
        </w:rPr>
      </w:pPr>
      <w:proofErr w:type="spellStart"/>
      <w:r w:rsidRPr="004441CD">
        <w:rPr>
          <w:b w:val="0"/>
          <w:lang w:val="ru-RU"/>
        </w:rPr>
        <w:t>Проектування</w:t>
      </w:r>
      <w:proofErr w:type="spellEnd"/>
      <w:r w:rsidRPr="004441CD">
        <w:rPr>
          <w:b w:val="0"/>
          <w:lang w:val="ru-RU"/>
        </w:rPr>
        <w:t xml:space="preserve"> </w:t>
      </w:r>
      <w:proofErr w:type="spellStart"/>
      <w:r w:rsidRPr="004441CD">
        <w:rPr>
          <w:b w:val="0"/>
          <w:lang w:val="ru-RU"/>
        </w:rPr>
        <w:t>проблемних</w:t>
      </w:r>
      <w:proofErr w:type="spellEnd"/>
      <w:r w:rsidRPr="004441CD">
        <w:rPr>
          <w:b w:val="0"/>
          <w:lang w:val="ru-RU"/>
        </w:rPr>
        <w:t xml:space="preserve"> </w:t>
      </w:r>
      <w:proofErr w:type="spellStart"/>
      <w:r w:rsidRPr="004441CD">
        <w:rPr>
          <w:b w:val="0"/>
          <w:lang w:val="ru-RU"/>
        </w:rPr>
        <w:t>ситуацій</w:t>
      </w:r>
      <w:proofErr w:type="spellEnd"/>
      <w:r w:rsidRPr="004441CD">
        <w:rPr>
          <w:b w:val="0"/>
          <w:lang w:val="ru-RU"/>
        </w:rPr>
        <w:t xml:space="preserve"> та постановка </w:t>
      </w:r>
      <w:proofErr w:type="spellStart"/>
      <w:r w:rsidRPr="004441CD">
        <w:rPr>
          <w:b w:val="0"/>
          <w:lang w:val="ru-RU"/>
        </w:rPr>
        <w:t>суперечливих</w:t>
      </w:r>
      <w:proofErr w:type="spellEnd"/>
      <w:r w:rsidRPr="004441CD">
        <w:rPr>
          <w:b w:val="0"/>
          <w:lang w:val="ru-RU"/>
        </w:rPr>
        <w:t xml:space="preserve"> </w:t>
      </w:r>
      <w:proofErr w:type="spellStart"/>
      <w:r w:rsidRPr="004441CD">
        <w:rPr>
          <w:b w:val="0"/>
          <w:lang w:val="ru-RU"/>
        </w:rPr>
        <w:t>питань</w:t>
      </w:r>
      <w:proofErr w:type="spellEnd"/>
      <w:r w:rsidRPr="004441CD">
        <w:rPr>
          <w:b w:val="0"/>
          <w:lang w:val="ru-RU"/>
        </w:rPr>
        <w:t xml:space="preserve"> </w:t>
      </w:r>
      <w:proofErr w:type="spellStart"/>
      <w:r w:rsidRPr="004441CD">
        <w:rPr>
          <w:b w:val="0"/>
          <w:lang w:val="ru-RU"/>
        </w:rPr>
        <w:t>дозволяють</w:t>
      </w:r>
      <w:proofErr w:type="spellEnd"/>
      <w:r w:rsidRPr="004441CD">
        <w:rPr>
          <w:b w:val="0"/>
          <w:lang w:val="ru-RU"/>
        </w:rPr>
        <w:t xml:space="preserve"> </w:t>
      </w:r>
      <w:proofErr w:type="spellStart"/>
      <w:r w:rsidRPr="004441CD">
        <w:rPr>
          <w:b w:val="0"/>
          <w:lang w:val="ru-RU"/>
        </w:rPr>
        <w:t>моделювати</w:t>
      </w:r>
      <w:proofErr w:type="spellEnd"/>
      <w:r w:rsidRPr="004441CD">
        <w:rPr>
          <w:b w:val="0"/>
          <w:lang w:val="ru-RU"/>
        </w:rPr>
        <w:t xml:space="preserve"> </w:t>
      </w:r>
      <w:proofErr w:type="spellStart"/>
      <w:r w:rsidRPr="004441CD">
        <w:rPr>
          <w:b w:val="0"/>
          <w:lang w:val="ru-RU"/>
        </w:rPr>
        <w:t>поведінку</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у </w:t>
      </w:r>
      <w:proofErr w:type="spellStart"/>
      <w:r w:rsidRPr="004441CD">
        <w:rPr>
          <w:b w:val="0"/>
          <w:lang w:val="ru-RU"/>
        </w:rPr>
        <w:t>складних</w:t>
      </w:r>
      <w:proofErr w:type="spellEnd"/>
      <w:r w:rsidRPr="004441CD">
        <w:rPr>
          <w:b w:val="0"/>
          <w:lang w:val="ru-RU"/>
        </w:rPr>
        <w:t xml:space="preserve"> </w:t>
      </w:r>
      <w:proofErr w:type="spellStart"/>
      <w:r w:rsidRPr="004441CD">
        <w:rPr>
          <w:b w:val="0"/>
          <w:lang w:val="ru-RU"/>
        </w:rPr>
        <w:t>умовах</w:t>
      </w:r>
      <w:proofErr w:type="spellEnd"/>
      <w:r w:rsidRPr="004441CD">
        <w:rPr>
          <w:b w:val="0"/>
          <w:lang w:val="ru-RU"/>
        </w:rPr>
        <w:t xml:space="preserve"> </w:t>
      </w:r>
      <w:proofErr w:type="spellStart"/>
      <w:r w:rsidRPr="004441CD">
        <w:rPr>
          <w:b w:val="0"/>
          <w:lang w:val="ru-RU"/>
        </w:rPr>
        <w:t>соціального</w:t>
      </w:r>
      <w:proofErr w:type="spellEnd"/>
      <w:r w:rsidRPr="004441CD">
        <w:rPr>
          <w:b w:val="0"/>
          <w:lang w:val="ru-RU"/>
        </w:rPr>
        <w:t xml:space="preserve"> </w:t>
      </w:r>
      <w:proofErr w:type="spellStart"/>
      <w:r w:rsidRPr="004441CD">
        <w:rPr>
          <w:b w:val="0"/>
          <w:lang w:val="ru-RU"/>
        </w:rPr>
        <w:t>середовища</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самостійного</w:t>
      </w:r>
      <w:proofErr w:type="spellEnd"/>
      <w:r w:rsidRPr="004441CD">
        <w:rPr>
          <w:b w:val="0"/>
          <w:lang w:val="ru-RU"/>
        </w:rPr>
        <w:t xml:space="preserve"> </w:t>
      </w:r>
      <w:proofErr w:type="spellStart"/>
      <w:r w:rsidRPr="004441CD">
        <w:rPr>
          <w:b w:val="0"/>
          <w:lang w:val="ru-RU"/>
        </w:rPr>
        <w:t>прийняття</w:t>
      </w:r>
      <w:proofErr w:type="spellEnd"/>
      <w:r w:rsidRPr="004441CD">
        <w:rPr>
          <w:b w:val="0"/>
          <w:lang w:val="ru-RU"/>
        </w:rPr>
        <w:t xml:space="preserve"> </w:t>
      </w:r>
      <w:proofErr w:type="spellStart"/>
      <w:r w:rsidRPr="004441CD">
        <w:rPr>
          <w:b w:val="0"/>
          <w:lang w:val="ru-RU"/>
        </w:rPr>
        <w:t>рішень</w:t>
      </w:r>
      <w:proofErr w:type="spellEnd"/>
      <w:r w:rsidRPr="004441CD">
        <w:rPr>
          <w:b w:val="0"/>
          <w:lang w:val="ru-RU"/>
        </w:rPr>
        <w:t xml:space="preserve"> і </w:t>
      </w:r>
      <w:proofErr w:type="spellStart"/>
      <w:r w:rsidRPr="004441CD">
        <w:rPr>
          <w:b w:val="0"/>
          <w:lang w:val="ru-RU"/>
        </w:rPr>
        <w:t>планування</w:t>
      </w:r>
      <w:proofErr w:type="spellEnd"/>
      <w:r w:rsidRPr="004441CD">
        <w:rPr>
          <w:b w:val="0"/>
          <w:lang w:val="ru-RU"/>
        </w:rPr>
        <w:t xml:space="preserve"> </w:t>
      </w:r>
      <w:proofErr w:type="spellStart"/>
      <w:r w:rsidRPr="004441CD">
        <w:rPr>
          <w:b w:val="0"/>
          <w:lang w:val="ru-RU"/>
        </w:rPr>
        <w:t>своєї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[5].</w:t>
      </w:r>
    </w:p>
    <w:p w14:paraId="3C61E126" w14:textId="77777777" w:rsidR="00636E31" w:rsidRDefault="004441CD" w:rsidP="00E109E8">
      <w:pPr>
        <w:pStyle w:val="af1"/>
        <w:spacing w:line="240" w:lineRule="auto"/>
        <w:ind w:firstLine="709"/>
        <w:contextualSpacing/>
        <w:jc w:val="both"/>
        <w:rPr>
          <w:b w:val="0"/>
          <w:lang w:val="ru-RU"/>
        </w:rPr>
      </w:pPr>
      <w:proofErr w:type="spellStart"/>
      <w:r w:rsidRPr="004441CD">
        <w:rPr>
          <w:b w:val="0"/>
          <w:lang w:val="ru-RU"/>
        </w:rPr>
        <w:t>Наочні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включають</w:t>
      </w:r>
      <w:proofErr w:type="spellEnd"/>
      <w:r w:rsidRPr="004441CD">
        <w:rPr>
          <w:b w:val="0"/>
          <w:lang w:val="ru-RU"/>
        </w:rPr>
        <w:t xml:space="preserve"> </w:t>
      </w:r>
      <w:proofErr w:type="spellStart"/>
      <w:r w:rsidRPr="004441CD">
        <w:rPr>
          <w:b w:val="0"/>
          <w:lang w:val="ru-RU"/>
        </w:rPr>
        <w:t>ілюстрацію</w:t>
      </w:r>
      <w:proofErr w:type="spellEnd"/>
      <w:r w:rsidRPr="004441CD">
        <w:rPr>
          <w:b w:val="0"/>
          <w:lang w:val="ru-RU"/>
        </w:rPr>
        <w:t xml:space="preserve"> </w:t>
      </w:r>
      <w:proofErr w:type="spellStart"/>
      <w:r w:rsidRPr="004441CD">
        <w:rPr>
          <w:b w:val="0"/>
          <w:lang w:val="ru-RU"/>
        </w:rPr>
        <w:t>повідомлень</w:t>
      </w:r>
      <w:proofErr w:type="spellEnd"/>
      <w:r w:rsidRPr="004441CD">
        <w:rPr>
          <w:b w:val="0"/>
          <w:lang w:val="ru-RU"/>
        </w:rPr>
        <w:t xml:space="preserve">, </w:t>
      </w:r>
      <w:proofErr w:type="spellStart"/>
      <w:r w:rsidRPr="004441CD">
        <w:rPr>
          <w:b w:val="0"/>
          <w:lang w:val="ru-RU"/>
        </w:rPr>
        <w:t>спостереження</w:t>
      </w:r>
      <w:proofErr w:type="spellEnd"/>
      <w:r w:rsidRPr="004441CD">
        <w:rPr>
          <w:b w:val="0"/>
          <w:lang w:val="ru-RU"/>
        </w:rPr>
        <w:t xml:space="preserve">, </w:t>
      </w:r>
      <w:proofErr w:type="spellStart"/>
      <w:r w:rsidRPr="004441CD">
        <w:rPr>
          <w:b w:val="0"/>
          <w:lang w:val="ru-RU"/>
        </w:rPr>
        <w:t>демонстрацію</w:t>
      </w:r>
      <w:proofErr w:type="spellEnd"/>
      <w:r w:rsidRPr="004441CD">
        <w:rPr>
          <w:b w:val="0"/>
          <w:lang w:val="ru-RU"/>
        </w:rPr>
        <w:t xml:space="preserve">, перегляд </w:t>
      </w:r>
      <w:proofErr w:type="spellStart"/>
      <w:r w:rsidRPr="004441CD">
        <w:rPr>
          <w:b w:val="0"/>
          <w:lang w:val="ru-RU"/>
        </w:rPr>
        <w:t>відеоматеріалів</w:t>
      </w:r>
      <w:proofErr w:type="spellEnd"/>
      <w:r w:rsidRPr="004441CD">
        <w:rPr>
          <w:b w:val="0"/>
          <w:lang w:val="ru-RU"/>
        </w:rPr>
        <w:t xml:space="preserve">, </w:t>
      </w:r>
      <w:proofErr w:type="spellStart"/>
      <w:r w:rsidRPr="004441CD">
        <w:rPr>
          <w:b w:val="0"/>
          <w:lang w:val="ru-RU"/>
        </w:rPr>
        <w:t>використання</w:t>
      </w:r>
      <w:proofErr w:type="spellEnd"/>
      <w:r w:rsidRPr="004441CD">
        <w:rPr>
          <w:b w:val="0"/>
          <w:lang w:val="ru-RU"/>
        </w:rPr>
        <w:t xml:space="preserve"> </w:t>
      </w:r>
      <w:proofErr w:type="spellStart"/>
      <w:r w:rsidRPr="004441CD">
        <w:rPr>
          <w:b w:val="0"/>
          <w:lang w:val="ru-RU"/>
        </w:rPr>
        <w:t>плакатів</w:t>
      </w:r>
      <w:proofErr w:type="spellEnd"/>
      <w:r w:rsidRPr="004441CD">
        <w:rPr>
          <w:b w:val="0"/>
          <w:lang w:val="ru-RU"/>
        </w:rPr>
        <w:t xml:space="preserve"> і схем. </w:t>
      </w:r>
      <w:proofErr w:type="spellStart"/>
      <w:r w:rsidRPr="004441CD">
        <w:rPr>
          <w:b w:val="0"/>
          <w:lang w:val="ru-RU"/>
        </w:rPr>
        <w:t>Візуальне</w:t>
      </w:r>
      <w:proofErr w:type="spellEnd"/>
      <w:r w:rsidRPr="004441CD">
        <w:rPr>
          <w:b w:val="0"/>
          <w:lang w:val="ru-RU"/>
        </w:rPr>
        <w:t xml:space="preserve"> </w:t>
      </w:r>
      <w:proofErr w:type="spellStart"/>
      <w:r w:rsidRPr="004441CD">
        <w:rPr>
          <w:b w:val="0"/>
          <w:lang w:val="ru-RU"/>
        </w:rPr>
        <w:t>сприйняття</w:t>
      </w:r>
      <w:proofErr w:type="spellEnd"/>
      <w:r w:rsidRPr="004441CD">
        <w:rPr>
          <w:b w:val="0"/>
          <w:lang w:val="ru-RU"/>
        </w:rPr>
        <w:t xml:space="preserve"> </w:t>
      </w:r>
      <w:proofErr w:type="spellStart"/>
      <w:r w:rsidRPr="004441CD">
        <w:rPr>
          <w:b w:val="0"/>
          <w:lang w:val="ru-RU"/>
        </w:rPr>
        <w:t>матеріалу</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когнітивного</w:t>
      </w:r>
      <w:proofErr w:type="spellEnd"/>
      <w:r w:rsidRPr="004441CD">
        <w:rPr>
          <w:b w:val="0"/>
          <w:lang w:val="ru-RU"/>
        </w:rPr>
        <w:t xml:space="preserve"> компонента та </w:t>
      </w:r>
      <w:proofErr w:type="spellStart"/>
      <w:r w:rsidRPr="004441CD">
        <w:rPr>
          <w:b w:val="0"/>
          <w:lang w:val="ru-RU"/>
        </w:rPr>
        <w:t>підвищенню</w:t>
      </w:r>
      <w:proofErr w:type="spellEnd"/>
      <w:r w:rsidRPr="004441CD">
        <w:rPr>
          <w:b w:val="0"/>
          <w:lang w:val="ru-RU"/>
        </w:rPr>
        <w:t xml:space="preserve"> </w:t>
      </w:r>
      <w:proofErr w:type="spellStart"/>
      <w:r w:rsidRPr="004441CD">
        <w:rPr>
          <w:b w:val="0"/>
          <w:lang w:val="ru-RU"/>
        </w:rPr>
        <w:t>рівня</w:t>
      </w:r>
      <w:proofErr w:type="spellEnd"/>
      <w:r w:rsidRPr="004441CD">
        <w:rPr>
          <w:b w:val="0"/>
          <w:lang w:val="ru-RU"/>
        </w:rPr>
        <w:t xml:space="preserve"> </w:t>
      </w:r>
      <w:proofErr w:type="spellStart"/>
      <w:r w:rsidRPr="004441CD">
        <w:rPr>
          <w:b w:val="0"/>
          <w:lang w:val="ru-RU"/>
        </w:rPr>
        <w:t>розумової</w:t>
      </w:r>
      <w:proofErr w:type="spellEnd"/>
      <w:r w:rsidRPr="004441CD">
        <w:rPr>
          <w:b w:val="0"/>
          <w:lang w:val="ru-RU"/>
        </w:rPr>
        <w:t xml:space="preserve"> </w:t>
      </w:r>
      <w:proofErr w:type="spellStart"/>
      <w:r w:rsidRPr="004441CD">
        <w:rPr>
          <w:b w:val="0"/>
          <w:lang w:val="ru-RU"/>
        </w:rPr>
        <w:t>активності</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[6].</w:t>
      </w:r>
    </w:p>
    <w:p w14:paraId="25D8EE02" w14:textId="7D21CE7F" w:rsidR="004441CD" w:rsidRPr="004441CD" w:rsidRDefault="004441CD" w:rsidP="00E109E8">
      <w:pPr>
        <w:pStyle w:val="af1"/>
        <w:spacing w:line="240" w:lineRule="auto"/>
        <w:ind w:firstLine="709"/>
        <w:contextualSpacing/>
        <w:jc w:val="both"/>
        <w:rPr>
          <w:b w:val="0"/>
          <w:lang w:val="ru-RU"/>
        </w:rPr>
      </w:pPr>
      <w:proofErr w:type="spellStart"/>
      <w:r w:rsidRPr="004441CD">
        <w:rPr>
          <w:b w:val="0"/>
          <w:lang w:val="ru-RU"/>
        </w:rPr>
        <w:t>Демонстрація</w:t>
      </w:r>
      <w:proofErr w:type="spellEnd"/>
      <w:r w:rsidRPr="004441CD">
        <w:rPr>
          <w:b w:val="0"/>
          <w:lang w:val="ru-RU"/>
        </w:rPr>
        <w:t xml:space="preserve"> методики </w:t>
      </w:r>
      <w:proofErr w:type="spellStart"/>
      <w:r w:rsidRPr="004441CD">
        <w:rPr>
          <w:b w:val="0"/>
          <w:lang w:val="ru-RU"/>
        </w:rPr>
        <w:t>правильних</w:t>
      </w:r>
      <w:proofErr w:type="spellEnd"/>
      <w:r w:rsidRPr="004441CD">
        <w:rPr>
          <w:b w:val="0"/>
          <w:lang w:val="ru-RU"/>
        </w:rPr>
        <w:t xml:space="preserve"> </w:t>
      </w:r>
      <w:proofErr w:type="spellStart"/>
      <w:r w:rsidRPr="004441CD">
        <w:rPr>
          <w:b w:val="0"/>
          <w:lang w:val="ru-RU"/>
        </w:rPr>
        <w:t>дій</w:t>
      </w:r>
      <w:proofErr w:type="spellEnd"/>
      <w:r w:rsidRPr="004441CD">
        <w:rPr>
          <w:b w:val="0"/>
          <w:lang w:val="ru-RU"/>
        </w:rPr>
        <w:t xml:space="preserve"> у </w:t>
      </w:r>
      <w:proofErr w:type="spellStart"/>
      <w:r w:rsidRPr="004441CD">
        <w:rPr>
          <w:b w:val="0"/>
          <w:lang w:val="ru-RU"/>
        </w:rPr>
        <w:t>ситуаціях</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сприяють</w:t>
      </w:r>
      <w:proofErr w:type="spellEnd"/>
      <w:r w:rsidRPr="004441CD">
        <w:rPr>
          <w:b w:val="0"/>
          <w:lang w:val="ru-RU"/>
        </w:rPr>
        <w:t xml:space="preserve"> </w:t>
      </w:r>
      <w:proofErr w:type="spellStart"/>
      <w:r w:rsidRPr="004441CD">
        <w:rPr>
          <w:b w:val="0"/>
          <w:lang w:val="ru-RU"/>
        </w:rPr>
        <w:t>зміцненню</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формуванню</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язбережувальної</w:t>
      </w:r>
      <w:proofErr w:type="spellEnd"/>
      <w:r w:rsidRPr="004441CD">
        <w:rPr>
          <w:b w:val="0"/>
          <w:lang w:val="ru-RU"/>
        </w:rPr>
        <w:t xml:space="preserve"> </w:t>
      </w:r>
      <w:proofErr w:type="spellStart"/>
      <w:r w:rsidRPr="004441CD">
        <w:rPr>
          <w:b w:val="0"/>
          <w:lang w:val="ru-RU"/>
        </w:rPr>
        <w:t>поведінки</w:t>
      </w:r>
      <w:proofErr w:type="spellEnd"/>
      <w:r w:rsidRPr="004441CD">
        <w:rPr>
          <w:b w:val="0"/>
          <w:lang w:val="ru-RU"/>
        </w:rPr>
        <w:t xml:space="preserve"> [7]. Для </w:t>
      </w:r>
      <w:proofErr w:type="spellStart"/>
      <w:r w:rsidRPr="004441CD">
        <w:rPr>
          <w:b w:val="0"/>
          <w:lang w:val="ru-RU"/>
        </w:rPr>
        <w:t>закріплення</w:t>
      </w:r>
      <w:proofErr w:type="spellEnd"/>
      <w:r w:rsidRPr="004441CD">
        <w:rPr>
          <w:b w:val="0"/>
          <w:lang w:val="ru-RU"/>
        </w:rPr>
        <w:t xml:space="preserve"> </w:t>
      </w:r>
      <w:proofErr w:type="spellStart"/>
      <w:r w:rsidRPr="004441CD">
        <w:rPr>
          <w:b w:val="0"/>
          <w:lang w:val="ru-RU"/>
        </w:rPr>
        <w:t>поведінкових</w:t>
      </w:r>
      <w:proofErr w:type="spellEnd"/>
      <w:r w:rsidRPr="004441CD">
        <w:rPr>
          <w:b w:val="0"/>
          <w:lang w:val="ru-RU"/>
        </w:rPr>
        <w:t xml:space="preserve"> </w:t>
      </w:r>
      <w:proofErr w:type="spellStart"/>
      <w:r w:rsidRPr="004441CD">
        <w:rPr>
          <w:b w:val="0"/>
          <w:lang w:val="ru-RU"/>
        </w:rPr>
        <w:t>аспектів</w:t>
      </w:r>
      <w:proofErr w:type="spellEnd"/>
      <w:r w:rsidRPr="004441CD">
        <w:rPr>
          <w:b w:val="0"/>
          <w:lang w:val="ru-RU"/>
        </w:rPr>
        <w:t xml:space="preserve"> </w:t>
      </w:r>
      <w:proofErr w:type="spellStart"/>
      <w:r w:rsidRPr="004441CD">
        <w:rPr>
          <w:b w:val="0"/>
          <w:lang w:val="ru-RU"/>
        </w:rPr>
        <w:t>емоційно-ціннісного</w:t>
      </w:r>
      <w:proofErr w:type="spellEnd"/>
      <w:r w:rsidRPr="004441CD">
        <w:rPr>
          <w:b w:val="0"/>
          <w:lang w:val="ru-RU"/>
        </w:rPr>
        <w:t xml:space="preserve"> </w:t>
      </w:r>
      <w:proofErr w:type="spellStart"/>
      <w:r w:rsidRPr="004441CD">
        <w:rPr>
          <w:b w:val="0"/>
          <w:lang w:val="ru-RU"/>
        </w:rPr>
        <w:t>ставлення</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ефективним</w:t>
      </w:r>
      <w:proofErr w:type="spellEnd"/>
      <w:r w:rsidRPr="004441CD">
        <w:rPr>
          <w:b w:val="0"/>
          <w:lang w:val="ru-RU"/>
        </w:rPr>
        <w:t xml:space="preserve"> є перегляд </w:t>
      </w:r>
      <w:proofErr w:type="spellStart"/>
      <w:r w:rsidRPr="004441CD">
        <w:rPr>
          <w:b w:val="0"/>
          <w:lang w:val="ru-RU"/>
        </w:rPr>
        <w:t>відеоматеріалів</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розвивають</w:t>
      </w:r>
      <w:proofErr w:type="spellEnd"/>
      <w:r w:rsidRPr="004441CD">
        <w:rPr>
          <w:b w:val="0"/>
          <w:lang w:val="ru-RU"/>
        </w:rPr>
        <w:t xml:space="preserve"> </w:t>
      </w:r>
      <w:proofErr w:type="spellStart"/>
      <w:r w:rsidRPr="004441CD">
        <w:rPr>
          <w:b w:val="0"/>
          <w:lang w:val="ru-RU"/>
        </w:rPr>
        <w:t>самооцінку</w:t>
      </w:r>
      <w:proofErr w:type="spellEnd"/>
      <w:r w:rsidRPr="004441CD">
        <w:rPr>
          <w:b w:val="0"/>
          <w:lang w:val="ru-RU"/>
        </w:rPr>
        <w:t xml:space="preserve"> та </w:t>
      </w:r>
      <w:proofErr w:type="spellStart"/>
      <w:r w:rsidRPr="004441CD">
        <w:rPr>
          <w:b w:val="0"/>
          <w:lang w:val="ru-RU"/>
        </w:rPr>
        <w:t>формують</w:t>
      </w:r>
      <w:proofErr w:type="spellEnd"/>
      <w:r w:rsidRPr="004441CD">
        <w:rPr>
          <w:b w:val="0"/>
          <w:lang w:val="ru-RU"/>
        </w:rPr>
        <w:t xml:space="preserve"> </w:t>
      </w:r>
      <w:proofErr w:type="spellStart"/>
      <w:r w:rsidRPr="004441CD">
        <w:rPr>
          <w:b w:val="0"/>
          <w:lang w:val="ru-RU"/>
        </w:rPr>
        <w:t>позитивне</w:t>
      </w:r>
      <w:proofErr w:type="spellEnd"/>
      <w:r w:rsidRPr="004441CD">
        <w:rPr>
          <w:b w:val="0"/>
          <w:lang w:val="ru-RU"/>
        </w:rPr>
        <w:t xml:space="preserve"> </w:t>
      </w:r>
      <w:proofErr w:type="spellStart"/>
      <w:r w:rsidRPr="004441CD">
        <w:rPr>
          <w:b w:val="0"/>
          <w:lang w:val="ru-RU"/>
        </w:rPr>
        <w:t>сприйняття</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[8].</w:t>
      </w:r>
    </w:p>
    <w:p w14:paraId="52EC9FFA" w14:textId="29354917" w:rsidR="004441CD" w:rsidRPr="004441CD" w:rsidRDefault="004441CD" w:rsidP="00E109E8">
      <w:pPr>
        <w:pStyle w:val="af1"/>
        <w:spacing w:line="240" w:lineRule="auto"/>
        <w:ind w:firstLine="709"/>
        <w:contextualSpacing/>
        <w:jc w:val="both"/>
        <w:rPr>
          <w:b w:val="0"/>
          <w:lang w:val="ru-RU"/>
        </w:rPr>
      </w:pPr>
      <w:proofErr w:type="spellStart"/>
      <w:r w:rsidRPr="004441CD">
        <w:rPr>
          <w:b w:val="0"/>
          <w:lang w:val="ru-RU"/>
        </w:rPr>
        <w:t>Практичні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включають</w:t>
      </w:r>
      <w:proofErr w:type="spellEnd"/>
      <w:r w:rsidRPr="004441CD">
        <w:rPr>
          <w:b w:val="0"/>
          <w:lang w:val="ru-RU"/>
        </w:rPr>
        <w:t xml:space="preserve"> </w:t>
      </w:r>
      <w:proofErr w:type="spellStart"/>
      <w:r w:rsidRPr="004441CD">
        <w:rPr>
          <w:b w:val="0"/>
          <w:lang w:val="ru-RU"/>
        </w:rPr>
        <w:t>тренування</w:t>
      </w:r>
      <w:proofErr w:type="spellEnd"/>
      <w:r w:rsidRPr="004441CD">
        <w:rPr>
          <w:b w:val="0"/>
          <w:lang w:val="ru-RU"/>
        </w:rPr>
        <w:t xml:space="preserve">, </w:t>
      </w:r>
      <w:proofErr w:type="spellStart"/>
      <w:r w:rsidRPr="004441CD">
        <w:rPr>
          <w:b w:val="0"/>
          <w:lang w:val="ru-RU"/>
        </w:rPr>
        <w:t>фізичні</w:t>
      </w:r>
      <w:proofErr w:type="spellEnd"/>
      <w:r w:rsidRPr="004441CD">
        <w:rPr>
          <w:b w:val="0"/>
          <w:lang w:val="ru-RU"/>
        </w:rPr>
        <w:t xml:space="preserve"> </w:t>
      </w:r>
      <w:proofErr w:type="spellStart"/>
      <w:r w:rsidRPr="004441CD">
        <w:rPr>
          <w:b w:val="0"/>
          <w:lang w:val="ru-RU"/>
        </w:rPr>
        <w:t>вправи</w:t>
      </w:r>
      <w:proofErr w:type="spellEnd"/>
      <w:r w:rsidRPr="004441CD">
        <w:rPr>
          <w:b w:val="0"/>
          <w:lang w:val="ru-RU"/>
        </w:rPr>
        <w:t xml:space="preserve">, </w:t>
      </w:r>
      <w:proofErr w:type="spellStart"/>
      <w:r w:rsidRPr="004441CD">
        <w:rPr>
          <w:b w:val="0"/>
          <w:lang w:val="ru-RU"/>
        </w:rPr>
        <w:t>самоврядування</w:t>
      </w:r>
      <w:proofErr w:type="spellEnd"/>
      <w:r w:rsidRPr="004441CD">
        <w:rPr>
          <w:b w:val="0"/>
          <w:lang w:val="ru-RU"/>
        </w:rPr>
        <w:t xml:space="preserve">, </w:t>
      </w:r>
      <w:proofErr w:type="spellStart"/>
      <w:r w:rsidRPr="004441CD">
        <w:rPr>
          <w:b w:val="0"/>
          <w:lang w:val="ru-RU"/>
        </w:rPr>
        <w:t>продуктивну</w:t>
      </w:r>
      <w:proofErr w:type="spellEnd"/>
      <w:r w:rsidRPr="004441CD">
        <w:rPr>
          <w:b w:val="0"/>
          <w:lang w:val="ru-RU"/>
        </w:rPr>
        <w:t xml:space="preserve"> </w:t>
      </w:r>
      <w:proofErr w:type="spellStart"/>
      <w:r w:rsidRPr="004441CD">
        <w:rPr>
          <w:b w:val="0"/>
          <w:lang w:val="ru-RU"/>
        </w:rPr>
        <w:t>діяльність</w:t>
      </w:r>
      <w:proofErr w:type="spellEnd"/>
      <w:r w:rsidRPr="004441CD">
        <w:rPr>
          <w:b w:val="0"/>
          <w:lang w:val="ru-RU"/>
        </w:rPr>
        <w:t xml:space="preserve">. </w:t>
      </w:r>
      <w:proofErr w:type="spellStart"/>
      <w:r w:rsidRPr="004441CD">
        <w:rPr>
          <w:b w:val="0"/>
          <w:lang w:val="ru-RU"/>
        </w:rPr>
        <w:t>Використання</w:t>
      </w:r>
      <w:proofErr w:type="spellEnd"/>
      <w:r w:rsidRPr="004441CD">
        <w:rPr>
          <w:b w:val="0"/>
          <w:lang w:val="ru-RU"/>
        </w:rPr>
        <w:t xml:space="preserve"> </w:t>
      </w:r>
      <w:proofErr w:type="spellStart"/>
      <w:r w:rsidRPr="004441CD">
        <w:rPr>
          <w:b w:val="0"/>
          <w:lang w:val="ru-RU"/>
        </w:rPr>
        <w:t>творчих</w:t>
      </w:r>
      <w:proofErr w:type="spellEnd"/>
      <w:r w:rsidRPr="004441CD">
        <w:rPr>
          <w:b w:val="0"/>
          <w:lang w:val="ru-RU"/>
        </w:rPr>
        <w:t xml:space="preserve"> </w:t>
      </w:r>
      <w:proofErr w:type="spellStart"/>
      <w:r w:rsidRPr="004441CD">
        <w:rPr>
          <w:b w:val="0"/>
          <w:lang w:val="ru-RU"/>
        </w:rPr>
        <w:t>ігор</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підвищенню</w:t>
      </w:r>
      <w:proofErr w:type="spellEnd"/>
      <w:r w:rsidRPr="004441CD">
        <w:rPr>
          <w:b w:val="0"/>
          <w:lang w:val="ru-RU"/>
        </w:rPr>
        <w:t xml:space="preserve"> </w:t>
      </w:r>
      <w:proofErr w:type="spellStart"/>
      <w:r w:rsidRPr="004441CD">
        <w:rPr>
          <w:b w:val="0"/>
          <w:lang w:val="ru-RU"/>
        </w:rPr>
        <w:t>інтелектуальної</w:t>
      </w:r>
      <w:proofErr w:type="spellEnd"/>
      <w:r w:rsidRPr="004441CD">
        <w:rPr>
          <w:b w:val="0"/>
          <w:lang w:val="ru-RU"/>
        </w:rPr>
        <w:t xml:space="preserve"> </w:t>
      </w:r>
      <w:proofErr w:type="spellStart"/>
      <w:r w:rsidRPr="004441CD">
        <w:rPr>
          <w:b w:val="0"/>
          <w:lang w:val="ru-RU"/>
        </w:rPr>
        <w:t>активності</w:t>
      </w:r>
      <w:proofErr w:type="spellEnd"/>
      <w:r w:rsidRPr="004441CD">
        <w:rPr>
          <w:b w:val="0"/>
          <w:lang w:val="ru-RU"/>
        </w:rPr>
        <w:t xml:space="preserve"> та </w:t>
      </w:r>
      <w:proofErr w:type="spellStart"/>
      <w:r w:rsidRPr="004441CD">
        <w:rPr>
          <w:b w:val="0"/>
          <w:lang w:val="ru-RU"/>
        </w:rPr>
        <w:t>інтересу</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до тематики здорового способу </w:t>
      </w:r>
      <w:proofErr w:type="spellStart"/>
      <w:r w:rsidRPr="004441CD">
        <w:rPr>
          <w:b w:val="0"/>
          <w:lang w:val="ru-RU"/>
        </w:rPr>
        <w:t>життя</w:t>
      </w:r>
      <w:proofErr w:type="spellEnd"/>
      <w:r w:rsidRPr="004441CD">
        <w:rPr>
          <w:b w:val="0"/>
          <w:lang w:val="ru-RU"/>
        </w:rPr>
        <w:t xml:space="preserve"> [9]. </w:t>
      </w:r>
      <w:proofErr w:type="spellStart"/>
      <w:r w:rsidRPr="004441CD">
        <w:rPr>
          <w:b w:val="0"/>
          <w:lang w:val="ru-RU"/>
        </w:rPr>
        <w:t>Зокрема</w:t>
      </w:r>
      <w:proofErr w:type="spellEnd"/>
      <w:r w:rsidRPr="004441CD">
        <w:rPr>
          <w:b w:val="0"/>
          <w:lang w:val="ru-RU"/>
        </w:rPr>
        <w:t xml:space="preserve">, у </w:t>
      </w:r>
      <w:proofErr w:type="spellStart"/>
      <w:r w:rsidRPr="004441CD">
        <w:rPr>
          <w:b w:val="0"/>
          <w:lang w:val="ru-RU"/>
        </w:rPr>
        <w:t>процесі</w:t>
      </w:r>
      <w:proofErr w:type="spellEnd"/>
      <w:r w:rsidRPr="004441CD">
        <w:rPr>
          <w:b w:val="0"/>
          <w:lang w:val="ru-RU"/>
        </w:rPr>
        <w:t xml:space="preserve"> </w:t>
      </w:r>
      <w:proofErr w:type="spellStart"/>
      <w:r w:rsidRPr="004441CD">
        <w:rPr>
          <w:b w:val="0"/>
          <w:lang w:val="ru-RU"/>
        </w:rPr>
        <w:t>навчання</w:t>
      </w:r>
      <w:proofErr w:type="spellEnd"/>
      <w:r w:rsidRPr="004441CD">
        <w:rPr>
          <w:b w:val="0"/>
          <w:lang w:val="ru-RU"/>
        </w:rPr>
        <w:t xml:space="preserve"> </w:t>
      </w:r>
      <w:proofErr w:type="spellStart"/>
      <w:r w:rsidRPr="004441CD">
        <w:rPr>
          <w:b w:val="0"/>
          <w:lang w:val="ru-RU"/>
        </w:rPr>
        <w:t>рекомендується</w:t>
      </w:r>
      <w:proofErr w:type="spellEnd"/>
      <w:r w:rsidRPr="004441CD">
        <w:rPr>
          <w:b w:val="0"/>
          <w:lang w:val="ru-RU"/>
        </w:rPr>
        <w:t xml:space="preserve"> </w:t>
      </w:r>
      <w:proofErr w:type="spellStart"/>
      <w:r w:rsidRPr="004441CD">
        <w:rPr>
          <w:b w:val="0"/>
          <w:lang w:val="ru-RU"/>
        </w:rPr>
        <w:t>ведення</w:t>
      </w:r>
      <w:proofErr w:type="spellEnd"/>
      <w:r w:rsidRPr="004441CD">
        <w:rPr>
          <w:b w:val="0"/>
          <w:lang w:val="ru-RU"/>
        </w:rPr>
        <w:t xml:space="preserve"> </w:t>
      </w:r>
      <w:proofErr w:type="spellStart"/>
      <w:r w:rsidRPr="004441CD">
        <w:rPr>
          <w:b w:val="0"/>
          <w:lang w:val="ru-RU"/>
        </w:rPr>
        <w:t>щоденника</w:t>
      </w:r>
      <w:proofErr w:type="spellEnd"/>
      <w:r w:rsidRPr="004441CD">
        <w:rPr>
          <w:b w:val="0"/>
          <w:lang w:val="ru-RU"/>
        </w:rPr>
        <w:t xml:space="preserve"> </w:t>
      </w:r>
      <w:proofErr w:type="spellStart"/>
      <w:r w:rsidRPr="004441CD">
        <w:rPr>
          <w:b w:val="0"/>
          <w:lang w:val="ru-RU"/>
        </w:rPr>
        <w:t>фізичних</w:t>
      </w:r>
      <w:proofErr w:type="spellEnd"/>
      <w:r w:rsidRPr="004441CD">
        <w:rPr>
          <w:b w:val="0"/>
          <w:lang w:val="ru-RU"/>
        </w:rPr>
        <w:t xml:space="preserve"> </w:t>
      </w:r>
      <w:proofErr w:type="spellStart"/>
      <w:r w:rsidRPr="004441CD">
        <w:rPr>
          <w:b w:val="0"/>
          <w:lang w:val="ru-RU"/>
        </w:rPr>
        <w:t>вправ</w:t>
      </w:r>
      <w:proofErr w:type="spellEnd"/>
      <w:r w:rsidRPr="004441CD">
        <w:rPr>
          <w:b w:val="0"/>
          <w:lang w:val="ru-RU"/>
        </w:rPr>
        <w:t xml:space="preserve"> та самоконтролю </w:t>
      </w:r>
      <w:proofErr w:type="spellStart"/>
      <w:r w:rsidRPr="004441CD">
        <w:rPr>
          <w:b w:val="0"/>
          <w:lang w:val="ru-RU"/>
        </w:rPr>
        <w:t>працездатності</w:t>
      </w:r>
      <w:proofErr w:type="spellEnd"/>
      <w:r w:rsidRPr="004441CD">
        <w:rPr>
          <w:b w:val="0"/>
          <w:lang w:val="ru-RU"/>
        </w:rPr>
        <w:t xml:space="preserve"> та </w:t>
      </w:r>
      <w:proofErr w:type="spellStart"/>
      <w:r w:rsidRPr="004441CD">
        <w:rPr>
          <w:b w:val="0"/>
          <w:lang w:val="ru-RU"/>
        </w:rPr>
        <w:t>фізичного</w:t>
      </w:r>
      <w:proofErr w:type="spellEnd"/>
      <w:r w:rsidRPr="004441CD">
        <w:rPr>
          <w:b w:val="0"/>
          <w:lang w:val="ru-RU"/>
        </w:rPr>
        <w:t xml:space="preserve"> стану [10]. Метод самоконтролю </w:t>
      </w:r>
      <w:proofErr w:type="spellStart"/>
      <w:r w:rsidRPr="004441CD">
        <w:rPr>
          <w:b w:val="0"/>
          <w:lang w:val="ru-RU"/>
        </w:rPr>
        <w:t>дозволяє</w:t>
      </w:r>
      <w:proofErr w:type="spellEnd"/>
      <w:r w:rsidRPr="004441CD">
        <w:rPr>
          <w:b w:val="0"/>
          <w:lang w:val="ru-RU"/>
        </w:rPr>
        <w:t xml:space="preserve"> студентам оптимально </w:t>
      </w:r>
      <w:proofErr w:type="spellStart"/>
      <w:r w:rsidRPr="004441CD">
        <w:rPr>
          <w:b w:val="0"/>
          <w:lang w:val="ru-RU"/>
        </w:rPr>
        <w:t>планувати</w:t>
      </w:r>
      <w:proofErr w:type="spellEnd"/>
      <w:r w:rsidRPr="004441CD">
        <w:rPr>
          <w:b w:val="0"/>
          <w:lang w:val="ru-RU"/>
        </w:rPr>
        <w:t xml:space="preserve"> </w:t>
      </w:r>
      <w:proofErr w:type="spellStart"/>
      <w:r w:rsidRPr="004441CD">
        <w:rPr>
          <w:b w:val="0"/>
          <w:lang w:val="ru-RU"/>
        </w:rPr>
        <w:t>власну</w:t>
      </w:r>
      <w:proofErr w:type="spellEnd"/>
      <w:r w:rsidRPr="004441CD">
        <w:rPr>
          <w:b w:val="0"/>
          <w:lang w:val="ru-RU"/>
        </w:rPr>
        <w:t xml:space="preserve"> </w:t>
      </w:r>
      <w:proofErr w:type="spellStart"/>
      <w:r w:rsidRPr="004441CD">
        <w:rPr>
          <w:b w:val="0"/>
          <w:lang w:val="ru-RU"/>
        </w:rPr>
        <w:t>діяльність</w:t>
      </w:r>
      <w:proofErr w:type="spellEnd"/>
      <w:r w:rsidRPr="004441CD">
        <w:rPr>
          <w:b w:val="0"/>
          <w:lang w:val="ru-RU"/>
        </w:rPr>
        <w:t xml:space="preserve"> та </w:t>
      </w:r>
      <w:proofErr w:type="spellStart"/>
      <w:r w:rsidRPr="004441CD">
        <w:rPr>
          <w:b w:val="0"/>
          <w:lang w:val="ru-RU"/>
        </w:rPr>
        <w:t>робити</w:t>
      </w:r>
      <w:proofErr w:type="spellEnd"/>
      <w:r w:rsidRPr="004441CD">
        <w:rPr>
          <w:b w:val="0"/>
          <w:lang w:val="ru-RU"/>
        </w:rPr>
        <w:t xml:space="preserve"> </w:t>
      </w:r>
      <w:proofErr w:type="spellStart"/>
      <w:r w:rsidRPr="004441CD">
        <w:rPr>
          <w:b w:val="0"/>
          <w:lang w:val="ru-RU"/>
        </w:rPr>
        <w:t>усвідомлений</w:t>
      </w:r>
      <w:proofErr w:type="spellEnd"/>
      <w:r w:rsidRPr="004441CD">
        <w:rPr>
          <w:b w:val="0"/>
          <w:lang w:val="ru-RU"/>
        </w:rPr>
        <w:t xml:space="preserve"> </w:t>
      </w:r>
      <w:proofErr w:type="spellStart"/>
      <w:r w:rsidRPr="004441CD">
        <w:rPr>
          <w:b w:val="0"/>
          <w:lang w:val="ru-RU"/>
        </w:rPr>
        <w:t>вибір</w:t>
      </w:r>
      <w:proofErr w:type="spellEnd"/>
      <w:r w:rsidRPr="004441CD">
        <w:rPr>
          <w:b w:val="0"/>
          <w:lang w:val="ru-RU"/>
        </w:rPr>
        <w:t xml:space="preserve"> на </w:t>
      </w:r>
      <w:proofErr w:type="spellStart"/>
      <w:r w:rsidRPr="004441CD">
        <w:rPr>
          <w:b w:val="0"/>
          <w:lang w:val="ru-RU"/>
        </w:rPr>
        <w:t>користь</w:t>
      </w:r>
      <w:proofErr w:type="spellEnd"/>
      <w:r w:rsidRPr="004441CD">
        <w:rPr>
          <w:b w:val="0"/>
          <w:lang w:val="ru-RU"/>
        </w:rPr>
        <w:t xml:space="preserve"> здорового способу </w:t>
      </w:r>
      <w:proofErr w:type="spellStart"/>
      <w:r w:rsidRPr="004441CD">
        <w:rPr>
          <w:b w:val="0"/>
          <w:lang w:val="ru-RU"/>
        </w:rPr>
        <w:t>життя</w:t>
      </w:r>
      <w:proofErr w:type="spellEnd"/>
      <w:r w:rsidRPr="004441CD">
        <w:rPr>
          <w:b w:val="0"/>
          <w:lang w:val="ru-RU"/>
        </w:rPr>
        <w:t xml:space="preserve"> [11].</w:t>
      </w:r>
    </w:p>
    <w:p w14:paraId="64591678" w14:textId="7C41C9A0" w:rsidR="004441CD" w:rsidRPr="004441CD" w:rsidRDefault="004441CD" w:rsidP="00E109E8">
      <w:pPr>
        <w:pStyle w:val="af1"/>
        <w:spacing w:line="240" w:lineRule="auto"/>
        <w:ind w:firstLine="709"/>
        <w:contextualSpacing/>
        <w:jc w:val="both"/>
        <w:rPr>
          <w:b w:val="0"/>
          <w:lang w:val="ru-RU"/>
        </w:rPr>
      </w:pPr>
      <w:proofErr w:type="spellStart"/>
      <w:r w:rsidRPr="004441CD">
        <w:rPr>
          <w:b w:val="0"/>
          <w:lang w:val="ru-RU"/>
        </w:rPr>
        <w:t>Ефективною</w:t>
      </w:r>
      <w:proofErr w:type="spellEnd"/>
      <w:r w:rsidRPr="004441CD">
        <w:rPr>
          <w:b w:val="0"/>
          <w:lang w:val="ru-RU"/>
        </w:rPr>
        <w:t xml:space="preserve"> є </w:t>
      </w:r>
      <w:proofErr w:type="spellStart"/>
      <w:r w:rsidRPr="004441CD">
        <w:rPr>
          <w:b w:val="0"/>
          <w:lang w:val="ru-RU"/>
        </w:rPr>
        <w:t>також</w:t>
      </w:r>
      <w:proofErr w:type="spellEnd"/>
      <w:r w:rsidRPr="004441CD">
        <w:rPr>
          <w:b w:val="0"/>
          <w:lang w:val="ru-RU"/>
        </w:rPr>
        <w:t xml:space="preserve"> робота з </w:t>
      </w:r>
      <w:proofErr w:type="spellStart"/>
      <w:r w:rsidRPr="004441CD">
        <w:rPr>
          <w:b w:val="0"/>
          <w:lang w:val="ru-RU"/>
        </w:rPr>
        <w:t>техніками</w:t>
      </w:r>
      <w:proofErr w:type="spellEnd"/>
      <w:r w:rsidRPr="004441CD">
        <w:rPr>
          <w:b w:val="0"/>
          <w:lang w:val="ru-RU"/>
        </w:rPr>
        <w:t xml:space="preserve"> </w:t>
      </w:r>
      <w:proofErr w:type="spellStart"/>
      <w:r w:rsidRPr="004441CD">
        <w:rPr>
          <w:b w:val="0"/>
          <w:lang w:val="ru-RU"/>
        </w:rPr>
        <w:t>релаксації</w:t>
      </w:r>
      <w:proofErr w:type="spellEnd"/>
      <w:r w:rsidRPr="004441CD">
        <w:rPr>
          <w:b w:val="0"/>
          <w:lang w:val="ru-RU"/>
        </w:rPr>
        <w:t xml:space="preserve">, </w:t>
      </w:r>
      <w:proofErr w:type="spellStart"/>
      <w:r w:rsidRPr="004441CD">
        <w:rPr>
          <w:b w:val="0"/>
          <w:lang w:val="ru-RU"/>
        </w:rPr>
        <w:t>зокрема</w:t>
      </w:r>
      <w:proofErr w:type="spellEnd"/>
      <w:r w:rsidRPr="004441CD">
        <w:rPr>
          <w:b w:val="0"/>
          <w:lang w:val="ru-RU"/>
        </w:rPr>
        <w:t xml:space="preserve"> методом Бенсона,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сприяє</w:t>
      </w:r>
      <w:proofErr w:type="spellEnd"/>
      <w:r w:rsidRPr="004441CD">
        <w:rPr>
          <w:b w:val="0"/>
          <w:lang w:val="ru-RU"/>
        </w:rPr>
        <w:t xml:space="preserve"> </w:t>
      </w:r>
      <w:proofErr w:type="spellStart"/>
      <w:r w:rsidRPr="004441CD">
        <w:rPr>
          <w:b w:val="0"/>
          <w:lang w:val="ru-RU"/>
        </w:rPr>
        <w:t>управлінню</w:t>
      </w:r>
      <w:proofErr w:type="spellEnd"/>
      <w:r w:rsidRPr="004441CD">
        <w:rPr>
          <w:b w:val="0"/>
          <w:lang w:val="ru-RU"/>
        </w:rPr>
        <w:t xml:space="preserve"> </w:t>
      </w:r>
      <w:proofErr w:type="spellStart"/>
      <w:r w:rsidRPr="004441CD">
        <w:rPr>
          <w:b w:val="0"/>
          <w:lang w:val="ru-RU"/>
        </w:rPr>
        <w:t>стресом</w:t>
      </w:r>
      <w:proofErr w:type="spellEnd"/>
      <w:r w:rsidRPr="004441CD">
        <w:rPr>
          <w:b w:val="0"/>
          <w:lang w:val="ru-RU"/>
        </w:rPr>
        <w:t xml:space="preserve"> і </w:t>
      </w:r>
      <w:proofErr w:type="spellStart"/>
      <w:r w:rsidRPr="004441CD">
        <w:rPr>
          <w:b w:val="0"/>
          <w:lang w:val="ru-RU"/>
        </w:rPr>
        <w:t>формуванню</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саморегуляції</w:t>
      </w:r>
      <w:proofErr w:type="spellEnd"/>
      <w:r w:rsidRPr="004441CD">
        <w:rPr>
          <w:b w:val="0"/>
          <w:lang w:val="ru-RU"/>
        </w:rPr>
        <w:t xml:space="preserve"> [12]. У </w:t>
      </w:r>
      <w:proofErr w:type="spellStart"/>
      <w:r w:rsidRPr="004441CD">
        <w:rPr>
          <w:b w:val="0"/>
          <w:lang w:val="ru-RU"/>
        </w:rPr>
        <w:t>період</w:t>
      </w:r>
      <w:proofErr w:type="spellEnd"/>
      <w:r w:rsidRPr="004441CD">
        <w:rPr>
          <w:b w:val="0"/>
          <w:lang w:val="ru-RU"/>
        </w:rPr>
        <w:t xml:space="preserve"> </w:t>
      </w:r>
      <w:proofErr w:type="spellStart"/>
      <w:r w:rsidRPr="004441CD">
        <w:rPr>
          <w:b w:val="0"/>
          <w:lang w:val="ru-RU"/>
        </w:rPr>
        <w:t>екзаменаційних</w:t>
      </w:r>
      <w:proofErr w:type="spellEnd"/>
      <w:r w:rsidRPr="004441CD">
        <w:rPr>
          <w:b w:val="0"/>
          <w:lang w:val="ru-RU"/>
        </w:rPr>
        <w:t xml:space="preserve"> </w:t>
      </w:r>
      <w:proofErr w:type="spellStart"/>
      <w:r w:rsidRPr="004441CD">
        <w:rPr>
          <w:b w:val="0"/>
          <w:lang w:val="ru-RU"/>
        </w:rPr>
        <w:t>сесій</w:t>
      </w:r>
      <w:proofErr w:type="spellEnd"/>
      <w:r w:rsidRPr="004441CD">
        <w:rPr>
          <w:b w:val="0"/>
          <w:lang w:val="ru-RU"/>
        </w:rPr>
        <w:t xml:space="preserve"> особливо </w:t>
      </w:r>
      <w:proofErr w:type="spellStart"/>
      <w:r w:rsidRPr="004441CD">
        <w:rPr>
          <w:b w:val="0"/>
          <w:lang w:val="ru-RU"/>
        </w:rPr>
        <w:t>актуальним</w:t>
      </w:r>
      <w:proofErr w:type="spellEnd"/>
      <w:r w:rsidRPr="004441CD">
        <w:rPr>
          <w:b w:val="0"/>
          <w:lang w:val="ru-RU"/>
        </w:rPr>
        <w:t xml:space="preserve"> є </w:t>
      </w:r>
      <w:proofErr w:type="spellStart"/>
      <w:r w:rsidRPr="004441CD">
        <w:rPr>
          <w:b w:val="0"/>
          <w:lang w:val="ru-RU"/>
        </w:rPr>
        <w:t>ознайомлення</w:t>
      </w:r>
      <w:proofErr w:type="spellEnd"/>
      <w:r w:rsidRPr="004441CD">
        <w:rPr>
          <w:b w:val="0"/>
          <w:lang w:val="ru-RU"/>
        </w:rPr>
        <w:t xml:space="preserve"> </w:t>
      </w:r>
      <w:proofErr w:type="spellStart"/>
      <w:r w:rsidRPr="004441CD">
        <w:rPr>
          <w:b w:val="0"/>
          <w:lang w:val="ru-RU"/>
        </w:rPr>
        <w:t>студентів</w:t>
      </w:r>
      <w:proofErr w:type="spellEnd"/>
      <w:r w:rsidRPr="004441CD">
        <w:rPr>
          <w:b w:val="0"/>
          <w:lang w:val="ru-RU"/>
        </w:rPr>
        <w:t xml:space="preserve"> </w:t>
      </w:r>
      <w:proofErr w:type="spellStart"/>
      <w:r w:rsidRPr="004441CD">
        <w:rPr>
          <w:b w:val="0"/>
          <w:lang w:val="ru-RU"/>
        </w:rPr>
        <w:t>із</w:t>
      </w:r>
      <w:proofErr w:type="spellEnd"/>
      <w:r w:rsidRPr="004441CD">
        <w:rPr>
          <w:b w:val="0"/>
          <w:lang w:val="ru-RU"/>
        </w:rPr>
        <w:t xml:space="preserve"> </w:t>
      </w:r>
      <w:proofErr w:type="spellStart"/>
      <w:r w:rsidRPr="004441CD">
        <w:rPr>
          <w:b w:val="0"/>
          <w:lang w:val="ru-RU"/>
        </w:rPr>
        <w:t>рекомендаціями</w:t>
      </w:r>
      <w:proofErr w:type="spellEnd"/>
      <w:r w:rsidRPr="004441CD">
        <w:rPr>
          <w:b w:val="0"/>
          <w:lang w:val="ru-RU"/>
        </w:rPr>
        <w:t xml:space="preserve"> </w:t>
      </w:r>
      <w:proofErr w:type="spellStart"/>
      <w:r w:rsidRPr="004441CD">
        <w:rPr>
          <w:b w:val="0"/>
          <w:lang w:val="ru-RU"/>
        </w:rPr>
        <w:t>психологів</w:t>
      </w:r>
      <w:proofErr w:type="spellEnd"/>
      <w:r w:rsidRPr="004441CD">
        <w:rPr>
          <w:b w:val="0"/>
          <w:lang w:val="ru-RU"/>
        </w:rPr>
        <w:t xml:space="preserve"> та </w:t>
      </w:r>
      <w:proofErr w:type="spellStart"/>
      <w:r w:rsidRPr="004441CD">
        <w:rPr>
          <w:b w:val="0"/>
          <w:lang w:val="ru-RU"/>
        </w:rPr>
        <w:t>лікарів</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w:t>
      </w:r>
      <w:proofErr w:type="spellStart"/>
      <w:r w:rsidRPr="004441CD">
        <w:rPr>
          <w:b w:val="0"/>
          <w:lang w:val="ru-RU"/>
        </w:rPr>
        <w:t>боротьби</w:t>
      </w:r>
      <w:proofErr w:type="spellEnd"/>
      <w:r w:rsidRPr="004441CD">
        <w:rPr>
          <w:b w:val="0"/>
          <w:lang w:val="ru-RU"/>
        </w:rPr>
        <w:t xml:space="preserve"> </w:t>
      </w:r>
      <w:proofErr w:type="spellStart"/>
      <w:r w:rsidRPr="004441CD">
        <w:rPr>
          <w:b w:val="0"/>
          <w:lang w:val="ru-RU"/>
        </w:rPr>
        <w:t>зі</w:t>
      </w:r>
      <w:proofErr w:type="spellEnd"/>
      <w:r w:rsidRPr="004441CD">
        <w:rPr>
          <w:b w:val="0"/>
          <w:lang w:val="ru-RU"/>
        </w:rPr>
        <w:t xml:space="preserve"> </w:t>
      </w:r>
      <w:proofErr w:type="spellStart"/>
      <w:r w:rsidRPr="004441CD">
        <w:rPr>
          <w:b w:val="0"/>
          <w:lang w:val="ru-RU"/>
        </w:rPr>
        <w:t>стресом</w:t>
      </w:r>
      <w:proofErr w:type="spellEnd"/>
      <w:r w:rsidRPr="004441CD">
        <w:rPr>
          <w:b w:val="0"/>
          <w:lang w:val="ru-RU"/>
        </w:rPr>
        <w:t xml:space="preserve"> [13].</w:t>
      </w:r>
    </w:p>
    <w:p w14:paraId="0266F7C4" w14:textId="385A36D6" w:rsidR="004441CD" w:rsidRPr="004441CD" w:rsidRDefault="004441CD" w:rsidP="00E109E8">
      <w:pPr>
        <w:pStyle w:val="af1"/>
        <w:spacing w:line="240" w:lineRule="auto"/>
        <w:ind w:firstLine="709"/>
        <w:contextualSpacing/>
        <w:jc w:val="both"/>
        <w:rPr>
          <w:b w:val="0"/>
          <w:lang w:val="ru-RU"/>
        </w:rPr>
      </w:pP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формування</w:t>
      </w:r>
      <w:proofErr w:type="spellEnd"/>
      <w:r w:rsidRPr="004441CD">
        <w:rPr>
          <w:b w:val="0"/>
          <w:lang w:val="ru-RU"/>
        </w:rPr>
        <w:t xml:space="preserve"> </w:t>
      </w:r>
      <w:proofErr w:type="spellStart"/>
      <w:r w:rsidRPr="004441CD">
        <w:rPr>
          <w:b w:val="0"/>
          <w:lang w:val="ru-RU"/>
        </w:rPr>
        <w:t>прихильності</w:t>
      </w:r>
      <w:proofErr w:type="spellEnd"/>
      <w:r w:rsidRPr="004441CD">
        <w:rPr>
          <w:b w:val="0"/>
          <w:lang w:val="ru-RU"/>
        </w:rPr>
        <w:t xml:space="preserve"> </w:t>
      </w:r>
      <w:proofErr w:type="spellStart"/>
      <w:r w:rsidRPr="004441CD">
        <w:rPr>
          <w:b w:val="0"/>
          <w:lang w:val="ru-RU"/>
        </w:rPr>
        <w:t>здобувачів</w:t>
      </w:r>
      <w:proofErr w:type="spellEnd"/>
      <w:r w:rsidRPr="004441CD">
        <w:rPr>
          <w:b w:val="0"/>
          <w:lang w:val="ru-RU"/>
        </w:rPr>
        <w:t xml:space="preserve"> </w:t>
      </w:r>
      <w:proofErr w:type="spellStart"/>
      <w:r w:rsidRPr="004441CD">
        <w:rPr>
          <w:b w:val="0"/>
          <w:lang w:val="ru-RU"/>
        </w:rPr>
        <w:t>вищої</w:t>
      </w:r>
      <w:proofErr w:type="spellEnd"/>
      <w:r w:rsidRPr="004441CD">
        <w:rPr>
          <w:b w:val="0"/>
          <w:lang w:val="ru-RU"/>
        </w:rPr>
        <w:t xml:space="preserve"> </w:t>
      </w:r>
      <w:proofErr w:type="spellStart"/>
      <w:r w:rsidRPr="004441CD">
        <w:rPr>
          <w:b w:val="0"/>
          <w:lang w:val="ru-RU"/>
        </w:rPr>
        <w:t>освіти</w:t>
      </w:r>
      <w:proofErr w:type="spellEnd"/>
      <w:r w:rsidRPr="004441CD">
        <w:rPr>
          <w:b w:val="0"/>
          <w:lang w:val="ru-RU"/>
        </w:rPr>
        <w:t xml:space="preserve"> до здорового способу </w:t>
      </w:r>
      <w:proofErr w:type="spellStart"/>
      <w:r w:rsidRPr="004441CD">
        <w:rPr>
          <w:b w:val="0"/>
          <w:lang w:val="ru-RU"/>
        </w:rPr>
        <w:t>життя</w:t>
      </w:r>
      <w:proofErr w:type="spellEnd"/>
      <w:r w:rsidRPr="004441CD">
        <w:rPr>
          <w:b w:val="0"/>
          <w:lang w:val="ru-RU"/>
        </w:rPr>
        <w:t xml:space="preserve"> </w:t>
      </w:r>
      <w:proofErr w:type="spellStart"/>
      <w:r w:rsidRPr="004441CD">
        <w:rPr>
          <w:b w:val="0"/>
          <w:lang w:val="ru-RU"/>
        </w:rPr>
        <w:t>представлені</w:t>
      </w:r>
      <w:proofErr w:type="spellEnd"/>
      <w:r w:rsidRPr="004441CD">
        <w:rPr>
          <w:b w:val="0"/>
          <w:lang w:val="ru-RU"/>
        </w:rPr>
        <w:t xml:space="preserve">, </w:t>
      </w:r>
      <w:proofErr w:type="spellStart"/>
      <w:r w:rsidRPr="004441CD">
        <w:rPr>
          <w:b w:val="0"/>
          <w:lang w:val="ru-RU"/>
        </w:rPr>
        <w:t>що</w:t>
      </w:r>
      <w:proofErr w:type="spellEnd"/>
      <w:r w:rsidRPr="004441CD">
        <w:rPr>
          <w:b w:val="0"/>
          <w:lang w:val="ru-RU"/>
        </w:rPr>
        <w:t xml:space="preserve"> </w:t>
      </w:r>
      <w:proofErr w:type="spellStart"/>
      <w:r w:rsidRPr="004441CD">
        <w:rPr>
          <w:b w:val="0"/>
          <w:lang w:val="ru-RU"/>
        </w:rPr>
        <w:t>включає</w:t>
      </w:r>
      <w:proofErr w:type="spellEnd"/>
      <w:r w:rsidRPr="004441CD">
        <w:rPr>
          <w:b w:val="0"/>
          <w:lang w:val="ru-RU"/>
        </w:rPr>
        <w:t xml:space="preserve"> </w:t>
      </w:r>
      <w:proofErr w:type="spellStart"/>
      <w:r w:rsidRPr="004441CD">
        <w:rPr>
          <w:b w:val="0"/>
          <w:lang w:val="ru-RU"/>
        </w:rPr>
        <w:t>інформаційні</w:t>
      </w:r>
      <w:proofErr w:type="spellEnd"/>
      <w:r w:rsidRPr="004441CD">
        <w:rPr>
          <w:b w:val="0"/>
          <w:lang w:val="ru-RU"/>
        </w:rPr>
        <w:t xml:space="preserve">, </w:t>
      </w:r>
      <w:proofErr w:type="spellStart"/>
      <w:r w:rsidRPr="004441CD">
        <w:rPr>
          <w:b w:val="0"/>
          <w:lang w:val="ru-RU"/>
        </w:rPr>
        <w:t>оперативні</w:t>
      </w:r>
      <w:proofErr w:type="spellEnd"/>
      <w:r w:rsidRPr="004441CD">
        <w:rPr>
          <w:b w:val="0"/>
          <w:lang w:val="ru-RU"/>
        </w:rPr>
        <w:t xml:space="preserve">, </w:t>
      </w:r>
      <w:proofErr w:type="spellStart"/>
      <w:r w:rsidRPr="004441CD">
        <w:rPr>
          <w:b w:val="0"/>
          <w:lang w:val="ru-RU"/>
        </w:rPr>
        <w:t>творчі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та </w:t>
      </w:r>
      <w:proofErr w:type="spellStart"/>
      <w:r w:rsidRPr="004441CD">
        <w:rPr>
          <w:b w:val="0"/>
          <w:lang w:val="ru-RU"/>
        </w:rPr>
        <w:t>методи</w:t>
      </w:r>
      <w:proofErr w:type="spellEnd"/>
      <w:r w:rsidRPr="004441CD">
        <w:rPr>
          <w:b w:val="0"/>
          <w:lang w:val="ru-RU"/>
        </w:rPr>
        <w:t xml:space="preserve"> контролю. </w:t>
      </w:r>
      <w:proofErr w:type="spellStart"/>
      <w:r w:rsidRPr="004441CD">
        <w:rPr>
          <w:b w:val="0"/>
          <w:lang w:val="ru-RU"/>
        </w:rPr>
        <w:t>Інформаційні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такі</w:t>
      </w:r>
      <w:proofErr w:type="spellEnd"/>
      <w:r w:rsidRPr="004441CD">
        <w:rPr>
          <w:b w:val="0"/>
          <w:lang w:val="ru-RU"/>
        </w:rPr>
        <w:t xml:space="preserve"> як </w:t>
      </w:r>
      <w:proofErr w:type="spellStart"/>
      <w:r w:rsidRPr="004441CD">
        <w:rPr>
          <w:b w:val="0"/>
          <w:lang w:val="ru-RU"/>
        </w:rPr>
        <w:t>лекції</w:t>
      </w:r>
      <w:proofErr w:type="spellEnd"/>
      <w:r w:rsidRPr="004441CD">
        <w:rPr>
          <w:b w:val="0"/>
          <w:lang w:val="ru-RU"/>
        </w:rPr>
        <w:t xml:space="preserve">, </w:t>
      </w:r>
      <w:proofErr w:type="spellStart"/>
      <w:r w:rsidRPr="004441CD">
        <w:rPr>
          <w:b w:val="0"/>
          <w:lang w:val="ru-RU"/>
        </w:rPr>
        <w:t>консультації</w:t>
      </w:r>
      <w:proofErr w:type="spellEnd"/>
      <w:r w:rsidRPr="004441CD">
        <w:rPr>
          <w:b w:val="0"/>
          <w:lang w:val="ru-RU"/>
        </w:rPr>
        <w:t xml:space="preserve">, </w:t>
      </w:r>
      <w:proofErr w:type="spellStart"/>
      <w:r w:rsidRPr="004441CD">
        <w:rPr>
          <w:b w:val="0"/>
          <w:lang w:val="ru-RU"/>
        </w:rPr>
        <w:t>демонстрації</w:t>
      </w:r>
      <w:proofErr w:type="spellEnd"/>
      <w:r w:rsidRPr="004441CD">
        <w:rPr>
          <w:b w:val="0"/>
          <w:lang w:val="ru-RU"/>
        </w:rPr>
        <w:t xml:space="preserve">, </w:t>
      </w:r>
      <w:proofErr w:type="spellStart"/>
      <w:r w:rsidRPr="004441CD">
        <w:rPr>
          <w:b w:val="0"/>
          <w:lang w:val="ru-RU"/>
        </w:rPr>
        <w:t>сприяють</w:t>
      </w:r>
      <w:proofErr w:type="spellEnd"/>
      <w:r w:rsidRPr="004441CD">
        <w:rPr>
          <w:b w:val="0"/>
          <w:lang w:val="ru-RU"/>
        </w:rPr>
        <w:t xml:space="preserve"> </w:t>
      </w:r>
      <w:proofErr w:type="spellStart"/>
      <w:r w:rsidRPr="004441CD">
        <w:rPr>
          <w:b w:val="0"/>
          <w:lang w:val="ru-RU"/>
        </w:rPr>
        <w:t>формуванню</w:t>
      </w:r>
      <w:proofErr w:type="spellEnd"/>
      <w:r w:rsidRPr="004441CD">
        <w:rPr>
          <w:b w:val="0"/>
          <w:lang w:val="ru-RU"/>
        </w:rPr>
        <w:t xml:space="preserve"> </w:t>
      </w:r>
      <w:proofErr w:type="spellStart"/>
      <w:r w:rsidRPr="004441CD">
        <w:rPr>
          <w:b w:val="0"/>
          <w:lang w:val="ru-RU"/>
        </w:rPr>
        <w:t>логічного</w:t>
      </w:r>
      <w:proofErr w:type="spellEnd"/>
      <w:r w:rsidRPr="004441CD">
        <w:rPr>
          <w:b w:val="0"/>
          <w:lang w:val="ru-RU"/>
        </w:rPr>
        <w:t xml:space="preserve"> </w:t>
      </w:r>
      <w:proofErr w:type="spellStart"/>
      <w:r w:rsidRPr="004441CD">
        <w:rPr>
          <w:b w:val="0"/>
          <w:lang w:val="ru-RU"/>
        </w:rPr>
        <w:t>мислення</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навичок</w:t>
      </w:r>
      <w:proofErr w:type="spellEnd"/>
      <w:r w:rsidRPr="004441CD">
        <w:rPr>
          <w:b w:val="0"/>
          <w:lang w:val="ru-RU"/>
        </w:rPr>
        <w:t xml:space="preserve"> </w:t>
      </w:r>
      <w:proofErr w:type="spellStart"/>
      <w:r w:rsidRPr="004441CD">
        <w:rPr>
          <w:b w:val="0"/>
          <w:lang w:val="ru-RU"/>
        </w:rPr>
        <w:t>аналізу</w:t>
      </w:r>
      <w:proofErr w:type="spellEnd"/>
      <w:r w:rsidRPr="004441CD">
        <w:rPr>
          <w:b w:val="0"/>
          <w:lang w:val="ru-RU"/>
        </w:rPr>
        <w:t xml:space="preserve"> та </w:t>
      </w:r>
      <w:proofErr w:type="spellStart"/>
      <w:r w:rsidRPr="004441CD">
        <w:rPr>
          <w:b w:val="0"/>
          <w:lang w:val="ru-RU"/>
        </w:rPr>
        <w:t>усвідомлення</w:t>
      </w:r>
      <w:proofErr w:type="spellEnd"/>
      <w:r w:rsidRPr="004441CD">
        <w:rPr>
          <w:b w:val="0"/>
          <w:lang w:val="ru-RU"/>
        </w:rPr>
        <w:t xml:space="preserve"> причинно-</w:t>
      </w:r>
      <w:proofErr w:type="spellStart"/>
      <w:r w:rsidRPr="004441CD">
        <w:rPr>
          <w:b w:val="0"/>
          <w:lang w:val="ru-RU"/>
        </w:rPr>
        <w:lastRenderedPageBreak/>
        <w:t>наслідкових</w:t>
      </w:r>
      <w:proofErr w:type="spellEnd"/>
      <w:r w:rsidRPr="004441CD">
        <w:rPr>
          <w:b w:val="0"/>
          <w:lang w:val="ru-RU"/>
        </w:rPr>
        <w:t xml:space="preserve"> </w:t>
      </w:r>
      <w:proofErr w:type="spellStart"/>
      <w:r w:rsidRPr="004441CD">
        <w:rPr>
          <w:b w:val="0"/>
          <w:lang w:val="ru-RU"/>
        </w:rPr>
        <w:t>зв</w:t>
      </w:r>
      <w:r w:rsidR="00345796">
        <w:rPr>
          <w:b w:val="0"/>
          <w:lang w:val="ru-RU"/>
        </w:rPr>
        <w:t>’</w:t>
      </w:r>
      <w:r w:rsidRPr="004441CD">
        <w:rPr>
          <w:b w:val="0"/>
          <w:lang w:val="ru-RU"/>
        </w:rPr>
        <w:t>язків</w:t>
      </w:r>
      <w:proofErr w:type="spellEnd"/>
      <w:r w:rsidRPr="004441CD">
        <w:rPr>
          <w:b w:val="0"/>
          <w:lang w:val="ru-RU"/>
        </w:rPr>
        <w:t xml:space="preserve"> у </w:t>
      </w:r>
      <w:proofErr w:type="spellStart"/>
      <w:r w:rsidRPr="004441CD">
        <w:rPr>
          <w:b w:val="0"/>
          <w:lang w:val="ru-RU"/>
        </w:rPr>
        <w:t>контексті</w:t>
      </w:r>
      <w:proofErr w:type="spellEnd"/>
      <w:r w:rsidRPr="004441CD">
        <w:rPr>
          <w:b w:val="0"/>
          <w:lang w:val="ru-RU"/>
        </w:rPr>
        <w:t xml:space="preserve"> </w:t>
      </w:r>
      <w:proofErr w:type="spellStart"/>
      <w:r w:rsidRPr="004441CD">
        <w:rPr>
          <w:b w:val="0"/>
          <w:lang w:val="ru-RU"/>
        </w:rPr>
        <w:t>здоров</w:t>
      </w:r>
      <w:r w:rsidR="00345796">
        <w:rPr>
          <w:b w:val="0"/>
          <w:lang w:val="ru-RU"/>
        </w:rPr>
        <w:t>’</w:t>
      </w:r>
      <w:r w:rsidR="00E109E8">
        <w:rPr>
          <w:b w:val="0"/>
          <w:lang w:val="ru-RU"/>
        </w:rPr>
        <w:t>язбереження</w:t>
      </w:r>
      <w:proofErr w:type="spellEnd"/>
      <w:r w:rsidR="00E109E8">
        <w:rPr>
          <w:b w:val="0"/>
          <w:lang w:val="ru-RU"/>
        </w:rPr>
        <w:t> </w:t>
      </w:r>
      <w:r w:rsidRPr="004441CD">
        <w:rPr>
          <w:b w:val="0"/>
          <w:lang w:val="ru-RU"/>
        </w:rPr>
        <w:t xml:space="preserve">[14]. </w:t>
      </w:r>
      <w:proofErr w:type="spellStart"/>
      <w:r w:rsidRPr="004441CD">
        <w:rPr>
          <w:b w:val="0"/>
          <w:lang w:val="ru-RU"/>
        </w:rPr>
        <w:t>Оперативні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включаючи</w:t>
      </w:r>
      <w:proofErr w:type="spellEnd"/>
      <w:r w:rsidRPr="004441CD">
        <w:rPr>
          <w:b w:val="0"/>
          <w:lang w:val="ru-RU"/>
        </w:rPr>
        <w:t xml:space="preserve"> роботу з </w:t>
      </w:r>
      <w:proofErr w:type="spellStart"/>
      <w:r w:rsidRPr="004441CD">
        <w:rPr>
          <w:b w:val="0"/>
          <w:lang w:val="ru-RU"/>
        </w:rPr>
        <w:t>навчальними</w:t>
      </w:r>
      <w:proofErr w:type="spellEnd"/>
      <w:r w:rsidRPr="004441CD">
        <w:rPr>
          <w:b w:val="0"/>
          <w:lang w:val="ru-RU"/>
        </w:rPr>
        <w:t xml:space="preserve"> </w:t>
      </w:r>
      <w:proofErr w:type="spellStart"/>
      <w:r w:rsidRPr="004441CD">
        <w:rPr>
          <w:b w:val="0"/>
          <w:lang w:val="ru-RU"/>
        </w:rPr>
        <w:t>матеріалами</w:t>
      </w:r>
      <w:proofErr w:type="spellEnd"/>
      <w:r w:rsidRPr="004441CD">
        <w:rPr>
          <w:b w:val="0"/>
          <w:lang w:val="ru-RU"/>
        </w:rPr>
        <w:t xml:space="preserve"> та </w:t>
      </w:r>
      <w:proofErr w:type="spellStart"/>
      <w:r w:rsidRPr="004441CD">
        <w:rPr>
          <w:b w:val="0"/>
          <w:lang w:val="ru-RU"/>
        </w:rPr>
        <w:t>практичні</w:t>
      </w:r>
      <w:proofErr w:type="spellEnd"/>
      <w:r w:rsidRPr="004441CD">
        <w:rPr>
          <w:b w:val="0"/>
          <w:lang w:val="ru-RU"/>
        </w:rPr>
        <w:t xml:space="preserve"> </w:t>
      </w:r>
      <w:proofErr w:type="spellStart"/>
      <w:r w:rsidRPr="004441CD">
        <w:rPr>
          <w:b w:val="0"/>
          <w:lang w:val="ru-RU"/>
        </w:rPr>
        <w:t>вправи</w:t>
      </w:r>
      <w:proofErr w:type="spellEnd"/>
      <w:r w:rsidRPr="004441CD">
        <w:rPr>
          <w:b w:val="0"/>
          <w:lang w:val="ru-RU"/>
        </w:rPr>
        <w:t xml:space="preserve">, </w:t>
      </w:r>
      <w:proofErr w:type="spellStart"/>
      <w:r w:rsidRPr="004441CD">
        <w:rPr>
          <w:b w:val="0"/>
          <w:lang w:val="ru-RU"/>
        </w:rPr>
        <w:t>дозволяють</w:t>
      </w:r>
      <w:proofErr w:type="spellEnd"/>
      <w:r w:rsidRPr="004441CD">
        <w:rPr>
          <w:b w:val="0"/>
          <w:lang w:val="ru-RU"/>
        </w:rPr>
        <w:t xml:space="preserve"> студентам на </w:t>
      </w:r>
      <w:proofErr w:type="spellStart"/>
      <w:r w:rsidRPr="004441CD">
        <w:rPr>
          <w:b w:val="0"/>
          <w:lang w:val="ru-RU"/>
        </w:rPr>
        <w:t>практиці</w:t>
      </w:r>
      <w:proofErr w:type="spellEnd"/>
      <w:r w:rsidRPr="004441CD">
        <w:rPr>
          <w:b w:val="0"/>
          <w:lang w:val="ru-RU"/>
        </w:rPr>
        <w:t xml:space="preserve"> </w:t>
      </w:r>
      <w:proofErr w:type="spellStart"/>
      <w:r w:rsidRPr="004441CD">
        <w:rPr>
          <w:b w:val="0"/>
          <w:lang w:val="ru-RU"/>
        </w:rPr>
        <w:t>відпрацювати</w:t>
      </w:r>
      <w:proofErr w:type="spellEnd"/>
      <w:r w:rsidRPr="004441CD">
        <w:rPr>
          <w:b w:val="0"/>
          <w:lang w:val="ru-RU"/>
        </w:rPr>
        <w:t xml:space="preserve"> </w:t>
      </w:r>
      <w:proofErr w:type="spellStart"/>
      <w:r w:rsidRPr="004441CD">
        <w:rPr>
          <w:b w:val="0"/>
          <w:lang w:val="ru-RU"/>
        </w:rPr>
        <w:t>навички</w:t>
      </w:r>
      <w:proofErr w:type="spellEnd"/>
      <w:r w:rsidRPr="004441CD">
        <w:rPr>
          <w:b w:val="0"/>
          <w:lang w:val="ru-RU"/>
        </w:rPr>
        <w:t xml:space="preserve"> </w:t>
      </w:r>
      <w:proofErr w:type="spellStart"/>
      <w:r w:rsidRPr="004441CD">
        <w:rPr>
          <w:b w:val="0"/>
          <w:lang w:val="ru-RU"/>
        </w:rPr>
        <w:t>самостійного</w:t>
      </w:r>
      <w:proofErr w:type="spellEnd"/>
      <w:r w:rsidRPr="004441CD">
        <w:rPr>
          <w:b w:val="0"/>
          <w:lang w:val="ru-RU"/>
        </w:rPr>
        <w:t xml:space="preserve"> </w:t>
      </w:r>
      <w:proofErr w:type="spellStart"/>
      <w:r w:rsidRPr="004441CD">
        <w:rPr>
          <w:b w:val="0"/>
          <w:lang w:val="ru-RU"/>
        </w:rPr>
        <w:t>планування</w:t>
      </w:r>
      <w:proofErr w:type="spellEnd"/>
      <w:r w:rsidRPr="004441CD">
        <w:rPr>
          <w:b w:val="0"/>
          <w:lang w:val="ru-RU"/>
        </w:rPr>
        <w:t xml:space="preserve"> </w:t>
      </w:r>
      <w:proofErr w:type="spellStart"/>
      <w:r w:rsidRPr="004441CD">
        <w:rPr>
          <w:b w:val="0"/>
          <w:lang w:val="ru-RU"/>
        </w:rPr>
        <w:t>фізичної</w:t>
      </w:r>
      <w:proofErr w:type="spellEnd"/>
      <w:r w:rsidRPr="004441CD">
        <w:rPr>
          <w:b w:val="0"/>
          <w:lang w:val="ru-RU"/>
        </w:rPr>
        <w:t xml:space="preserve"> </w:t>
      </w:r>
      <w:proofErr w:type="spellStart"/>
      <w:r w:rsidRPr="004441CD">
        <w:rPr>
          <w:b w:val="0"/>
          <w:lang w:val="ru-RU"/>
        </w:rPr>
        <w:t>активності</w:t>
      </w:r>
      <w:proofErr w:type="spellEnd"/>
      <w:r w:rsidRPr="004441CD">
        <w:rPr>
          <w:b w:val="0"/>
          <w:lang w:val="ru-RU"/>
        </w:rPr>
        <w:t xml:space="preserve"> та </w:t>
      </w:r>
      <w:proofErr w:type="spellStart"/>
      <w:r w:rsidRPr="004441CD">
        <w:rPr>
          <w:b w:val="0"/>
          <w:lang w:val="ru-RU"/>
        </w:rPr>
        <w:t>зміцнення</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[15].</w:t>
      </w:r>
    </w:p>
    <w:p w14:paraId="221A308E" w14:textId="356007A9" w:rsidR="004441CD" w:rsidRDefault="004441CD" w:rsidP="00E109E8">
      <w:pPr>
        <w:pStyle w:val="af1"/>
        <w:spacing w:line="240" w:lineRule="auto"/>
        <w:ind w:firstLine="709"/>
        <w:contextualSpacing/>
        <w:jc w:val="both"/>
        <w:rPr>
          <w:b w:val="0"/>
          <w:lang w:val="ru-RU"/>
        </w:rPr>
      </w:pPr>
      <w:proofErr w:type="spellStart"/>
      <w:r w:rsidRPr="004441CD">
        <w:rPr>
          <w:b w:val="0"/>
          <w:lang w:val="ru-RU"/>
        </w:rPr>
        <w:t>Творчі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зокрема</w:t>
      </w:r>
      <w:proofErr w:type="spellEnd"/>
      <w:r w:rsidRPr="004441CD">
        <w:rPr>
          <w:b w:val="0"/>
          <w:lang w:val="ru-RU"/>
        </w:rPr>
        <w:t xml:space="preserve"> </w:t>
      </w:r>
      <w:proofErr w:type="spellStart"/>
      <w:r w:rsidRPr="004441CD">
        <w:rPr>
          <w:b w:val="0"/>
          <w:lang w:val="ru-RU"/>
        </w:rPr>
        <w:t>ділові</w:t>
      </w:r>
      <w:proofErr w:type="spellEnd"/>
      <w:r w:rsidRPr="004441CD">
        <w:rPr>
          <w:b w:val="0"/>
          <w:lang w:val="ru-RU"/>
        </w:rPr>
        <w:t xml:space="preserve"> </w:t>
      </w:r>
      <w:proofErr w:type="spellStart"/>
      <w:r w:rsidRPr="004441CD">
        <w:rPr>
          <w:b w:val="0"/>
          <w:lang w:val="ru-RU"/>
        </w:rPr>
        <w:t>ігри</w:t>
      </w:r>
      <w:proofErr w:type="spellEnd"/>
      <w:r w:rsidRPr="004441CD">
        <w:rPr>
          <w:b w:val="0"/>
          <w:lang w:val="ru-RU"/>
        </w:rPr>
        <w:t xml:space="preserve">, </w:t>
      </w:r>
      <w:proofErr w:type="spellStart"/>
      <w:r w:rsidRPr="004441CD">
        <w:rPr>
          <w:b w:val="0"/>
          <w:lang w:val="ru-RU"/>
        </w:rPr>
        <w:t>мозковий</w:t>
      </w:r>
      <w:proofErr w:type="spellEnd"/>
      <w:r w:rsidRPr="004441CD">
        <w:rPr>
          <w:b w:val="0"/>
          <w:lang w:val="ru-RU"/>
        </w:rPr>
        <w:t xml:space="preserve"> штурм, </w:t>
      </w:r>
      <w:proofErr w:type="spellStart"/>
      <w:r w:rsidRPr="004441CD">
        <w:rPr>
          <w:b w:val="0"/>
          <w:lang w:val="ru-RU"/>
        </w:rPr>
        <w:t>аналіз</w:t>
      </w:r>
      <w:proofErr w:type="spellEnd"/>
      <w:r w:rsidRPr="004441CD">
        <w:rPr>
          <w:b w:val="0"/>
          <w:lang w:val="ru-RU"/>
        </w:rPr>
        <w:t xml:space="preserve"> </w:t>
      </w:r>
      <w:proofErr w:type="spellStart"/>
      <w:r w:rsidRPr="004441CD">
        <w:rPr>
          <w:b w:val="0"/>
          <w:lang w:val="ru-RU"/>
        </w:rPr>
        <w:t>конкретних</w:t>
      </w:r>
      <w:proofErr w:type="spellEnd"/>
      <w:r w:rsidRPr="004441CD">
        <w:rPr>
          <w:b w:val="0"/>
          <w:lang w:val="ru-RU"/>
        </w:rPr>
        <w:t xml:space="preserve"> </w:t>
      </w:r>
      <w:proofErr w:type="spellStart"/>
      <w:r w:rsidRPr="004441CD">
        <w:rPr>
          <w:b w:val="0"/>
          <w:lang w:val="ru-RU"/>
        </w:rPr>
        <w:t>ситуацій</w:t>
      </w:r>
      <w:proofErr w:type="spellEnd"/>
      <w:r w:rsidRPr="004441CD">
        <w:rPr>
          <w:b w:val="0"/>
          <w:lang w:val="ru-RU"/>
        </w:rPr>
        <w:t xml:space="preserve">, </w:t>
      </w:r>
      <w:proofErr w:type="spellStart"/>
      <w:r w:rsidRPr="004441CD">
        <w:rPr>
          <w:b w:val="0"/>
          <w:lang w:val="ru-RU"/>
        </w:rPr>
        <w:t>сприяють</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w:t>
      </w:r>
      <w:proofErr w:type="spellStart"/>
      <w:r w:rsidRPr="004441CD">
        <w:rPr>
          <w:b w:val="0"/>
          <w:lang w:val="ru-RU"/>
        </w:rPr>
        <w:t>рефлексії</w:t>
      </w:r>
      <w:proofErr w:type="spellEnd"/>
      <w:r w:rsidRPr="004441CD">
        <w:rPr>
          <w:b w:val="0"/>
          <w:lang w:val="ru-RU"/>
        </w:rPr>
        <w:t xml:space="preserve">, </w:t>
      </w:r>
      <w:proofErr w:type="spellStart"/>
      <w:r w:rsidRPr="004441CD">
        <w:rPr>
          <w:b w:val="0"/>
          <w:lang w:val="ru-RU"/>
        </w:rPr>
        <w:t>уміння</w:t>
      </w:r>
      <w:proofErr w:type="spellEnd"/>
      <w:r w:rsidRPr="004441CD">
        <w:rPr>
          <w:b w:val="0"/>
          <w:lang w:val="ru-RU"/>
        </w:rPr>
        <w:t xml:space="preserve"> </w:t>
      </w:r>
      <w:proofErr w:type="spellStart"/>
      <w:r w:rsidRPr="004441CD">
        <w:rPr>
          <w:b w:val="0"/>
          <w:lang w:val="ru-RU"/>
        </w:rPr>
        <w:t>приймати</w:t>
      </w:r>
      <w:proofErr w:type="spellEnd"/>
      <w:r w:rsidRPr="004441CD">
        <w:rPr>
          <w:b w:val="0"/>
          <w:lang w:val="ru-RU"/>
        </w:rPr>
        <w:t xml:space="preserve"> </w:t>
      </w:r>
      <w:proofErr w:type="spellStart"/>
      <w:r w:rsidRPr="004441CD">
        <w:rPr>
          <w:b w:val="0"/>
          <w:lang w:val="ru-RU"/>
        </w:rPr>
        <w:t>обґрунтовані</w:t>
      </w:r>
      <w:proofErr w:type="spellEnd"/>
      <w:r w:rsidRPr="004441CD">
        <w:rPr>
          <w:b w:val="0"/>
          <w:lang w:val="ru-RU"/>
        </w:rPr>
        <w:t xml:space="preserve"> </w:t>
      </w:r>
      <w:proofErr w:type="spellStart"/>
      <w:r w:rsidRPr="004441CD">
        <w:rPr>
          <w:b w:val="0"/>
          <w:lang w:val="ru-RU"/>
        </w:rPr>
        <w:t>рішення</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w:t>
      </w:r>
      <w:proofErr w:type="spellStart"/>
      <w:r w:rsidRPr="004441CD">
        <w:rPr>
          <w:b w:val="0"/>
          <w:lang w:val="ru-RU"/>
        </w:rPr>
        <w:t>власного</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w:t>
      </w:r>
      <w:proofErr w:type="spellEnd"/>
      <w:r w:rsidRPr="004441CD">
        <w:rPr>
          <w:b w:val="0"/>
          <w:lang w:val="ru-RU"/>
        </w:rPr>
        <w:t xml:space="preserve"> та </w:t>
      </w:r>
      <w:proofErr w:type="spellStart"/>
      <w:r w:rsidRPr="004441CD">
        <w:rPr>
          <w:b w:val="0"/>
          <w:lang w:val="ru-RU"/>
        </w:rPr>
        <w:t>фізичного</w:t>
      </w:r>
      <w:proofErr w:type="spellEnd"/>
      <w:r w:rsidRPr="004441CD">
        <w:rPr>
          <w:b w:val="0"/>
          <w:lang w:val="ru-RU"/>
        </w:rPr>
        <w:t xml:space="preserve"> </w:t>
      </w:r>
      <w:proofErr w:type="spellStart"/>
      <w:r w:rsidRPr="004441CD">
        <w:rPr>
          <w:b w:val="0"/>
          <w:lang w:val="ru-RU"/>
        </w:rPr>
        <w:t>розвитку</w:t>
      </w:r>
      <w:proofErr w:type="spellEnd"/>
      <w:r w:rsidRPr="004441CD">
        <w:rPr>
          <w:b w:val="0"/>
          <w:lang w:val="ru-RU"/>
        </w:rPr>
        <w:t xml:space="preserve"> [16]. </w:t>
      </w:r>
      <w:proofErr w:type="spellStart"/>
      <w:r w:rsidRPr="004441CD">
        <w:rPr>
          <w:b w:val="0"/>
          <w:lang w:val="ru-RU"/>
        </w:rPr>
        <w:t>Контрольні</w:t>
      </w:r>
      <w:proofErr w:type="spellEnd"/>
      <w:r w:rsidRPr="004441CD">
        <w:rPr>
          <w:b w:val="0"/>
          <w:lang w:val="ru-RU"/>
        </w:rPr>
        <w:t xml:space="preserve"> </w:t>
      </w:r>
      <w:proofErr w:type="spellStart"/>
      <w:r w:rsidRPr="004441CD">
        <w:rPr>
          <w:b w:val="0"/>
          <w:lang w:val="ru-RU"/>
        </w:rPr>
        <w:t>методи</w:t>
      </w:r>
      <w:proofErr w:type="spellEnd"/>
      <w:r w:rsidRPr="004441CD">
        <w:rPr>
          <w:b w:val="0"/>
          <w:lang w:val="ru-RU"/>
        </w:rPr>
        <w:t xml:space="preserve">, </w:t>
      </w:r>
      <w:proofErr w:type="spellStart"/>
      <w:r w:rsidRPr="004441CD">
        <w:rPr>
          <w:b w:val="0"/>
          <w:lang w:val="ru-RU"/>
        </w:rPr>
        <w:t>такі</w:t>
      </w:r>
      <w:proofErr w:type="spellEnd"/>
      <w:r w:rsidRPr="004441CD">
        <w:rPr>
          <w:b w:val="0"/>
          <w:lang w:val="ru-RU"/>
        </w:rPr>
        <w:t xml:space="preserve"> як </w:t>
      </w:r>
      <w:proofErr w:type="spellStart"/>
      <w:r w:rsidRPr="004441CD">
        <w:rPr>
          <w:b w:val="0"/>
          <w:lang w:val="ru-RU"/>
        </w:rPr>
        <w:t>тестування</w:t>
      </w:r>
      <w:proofErr w:type="spellEnd"/>
      <w:r w:rsidRPr="004441CD">
        <w:rPr>
          <w:b w:val="0"/>
          <w:lang w:val="ru-RU"/>
        </w:rPr>
        <w:t xml:space="preserve">, </w:t>
      </w:r>
      <w:proofErr w:type="spellStart"/>
      <w:r w:rsidRPr="004441CD">
        <w:rPr>
          <w:b w:val="0"/>
          <w:lang w:val="ru-RU"/>
        </w:rPr>
        <w:t>анкетування</w:t>
      </w:r>
      <w:proofErr w:type="spellEnd"/>
      <w:r w:rsidRPr="004441CD">
        <w:rPr>
          <w:b w:val="0"/>
          <w:lang w:val="ru-RU"/>
        </w:rPr>
        <w:t xml:space="preserve">, </w:t>
      </w:r>
      <w:proofErr w:type="spellStart"/>
      <w:r w:rsidRPr="004441CD">
        <w:rPr>
          <w:b w:val="0"/>
          <w:lang w:val="ru-RU"/>
        </w:rPr>
        <w:t>аналіз</w:t>
      </w:r>
      <w:proofErr w:type="spellEnd"/>
      <w:r w:rsidRPr="004441CD">
        <w:rPr>
          <w:b w:val="0"/>
          <w:lang w:val="ru-RU"/>
        </w:rPr>
        <w:t xml:space="preserve"> </w:t>
      </w:r>
      <w:proofErr w:type="spellStart"/>
      <w:r w:rsidRPr="004441CD">
        <w:rPr>
          <w:b w:val="0"/>
          <w:lang w:val="ru-RU"/>
        </w:rPr>
        <w:t>змін</w:t>
      </w:r>
      <w:proofErr w:type="spellEnd"/>
      <w:r w:rsidRPr="004441CD">
        <w:rPr>
          <w:b w:val="0"/>
          <w:lang w:val="ru-RU"/>
        </w:rPr>
        <w:t xml:space="preserve"> у </w:t>
      </w:r>
      <w:proofErr w:type="spellStart"/>
      <w:r w:rsidRPr="004441CD">
        <w:rPr>
          <w:b w:val="0"/>
          <w:lang w:val="ru-RU"/>
        </w:rPr>
        <w:t>фізичному</w:t>
      </w:r>
      <w:proofErr w:type="spellEnd"/>
      <w:r w:rsidRPr="004441CD">
        <w:rPr>
          <w:b w:val="0"/>
          <w:lang w:val="ru-RU"/>
        </w:rPr>
        <w:t xml:space="preserve"> </w:t>
      </w:r>
      <w:proofErr w:type="spellStart"/>
      <w:r w:rsidRPr="004441CD">
        <w:rPr>
          <w:b w:val="0"/>
          <w:lang w:val="ru-RU"/>
        </w:rPr>
        <w:t>стані</w:t>
      </w:r>
      <w:proofErr w:type="spellEnd"/>
      <w:r w:rsidRPr="004441CD">
        <w:rPr>
          <w:b w:val="0"/>
          <w:lang w:val="ru-RU"/>
        </w:rPr>
        <w:t xml:space="preserve">, </w:t>
      </w:r>
      <w:proofErr w:type="spellStart"/>
      <w:r w:rsidRPr="004441CD">
        <w:rPr>
          <w:b w:val="0"/>
          <w:lang w:val="ru-RU"/>
        </w:rPr>
        <w:t>допомагають</w:t>
      </w:r>
      <w:proofErr w:type="spellEnd"/>
      <w:r w:rsidRPr="004441CD">
        <w:rPr>
          <w:b w:val="0"/>
          <w:lang w:val="ru-RU"/>
        </w:rPr>
        <w:t xml:space="preserve"> студентам </w:t>
      </w:r>
      <w:proofErr w:type="spellStart"/>
      <w:r w:rsidRPr="004441CD">
        <w:rPr>
          <w:b w:val="0"/>
          <w:lang w:val="ru-RU"/>
        </w:rPr>
        <w:t>оцінити</w:t>
      </w:r>
      <w:proofErr w:type="spellEnd"/>
      <w:r w:rsidRPr="004441CD">
        <w:rPr>
          <w:b w:val="0"/>
          <w:lang w:val="ru-RU"/>
        </w:rPr>
        <w:t xml:space="preserve"> </w:t>
      </w:r>
      <w:proofErr w:type="spellStart"/>
      <w:r w:rsidRPr="004441CD">
        <w:rPr>
          <w:b w:val="0"/>
          <w:lang w:val="ru-RU"/>
        </w:rPr>
        <w:t>результати</w:t>
      </w:r>
      <w:proofErr w:type="spellEnd"/>
      <w:r w:rsidRPr="004441CD">
        <w:rPr>
          <w:b w:val="0"/>
          <w:lang w:val="ru-RU"/>
        </w:rPr>
        <w:t xml:space="preserve"> </w:t>
      </w:r>
      <w:proofErr w:type="spellStart"/>
      <w:r w:rsidRPr="004441CD">
        <w:rPr>
          <w:b w:val="0"/>
          <w:lang w:val="ru-RU"/>
        </w:rPr>
        <w:t>своєї</w:t>
      </w:r>
      <w:proofErr w:type="spellEnd"/>
      <w:r w:rsidRPr="004441CD">
        <w:rPr>
          <w:b w:val="0"/>
          <w:lang w:val="ru-RU"/>
        </w:rPr>
        <w:t xml:space="preserve"> </w:t>
      </w:r>
      <w:proofErr w:type="spellStart"/>
      <w:r w:rsidRPr="004441CD">
        <w:rPr>
          <w:b w:val="0"/>
          <w:lang w:val="ru-RU"/>
        </w:rPr>
        <w:t>діяльності</w:t>
      </w:r>
      <w:proofErr w:type="spellEnd"/>
      <w:r w:rsidRPr="004441CD">
        <w:rPr>
          <w:b w:val="0"/>
          <w:lang w:val="ru-RU"/>
        </w:rPr>
        <w:t xml:space="preserve"> </w:t>
      </w:r>
      <w:proofErr w:type="spellStart"/>
      <w:r w:rsidRPr="004441CD">
        <w:rPr>
          <w:b w:val="0"/>
          <w:lang w:val="ru-RU"/>
        </w:rPr>
        <w:t>щодо</w:t>
      </w:r>
      <w:proofErr w:type="spellEnd"/>
      <w:r w:rsidRPr="004441CD">
        <w:rPr>
          <w:b w:val="0"/>
          <w:lang w:val="ru-RU"/>
        </w:rPr>
        <w:t xml:space="preserve"> </w:t>
      </w:r>
      <w:proofErr w:type="spellStart"/>
      <w:r w:rsidRPr="004441CD">
        <w:rPr>
          <w:b w:val="0"/>
          <w:lang w:val="ru-RU"/>
        </w:rPr>
        <w:t>здоров</w:t>
      </w:r>
      <w:r w:rsidR="00345796">
        <w:rPr>
          <w:b w:val="0"/>
          <w:lang w:val="ru-RU"/>
        </w:rPr>
        <w:t>’</w:t>
      </w:r>
      <w:r w:rsidRPr="004441CD">
        <w:rPr>
          <w:b w:val="0"/>
          <w:lang w:val="ru-RU"/>
        </w:rPr>
        <w:t>язбереження</w:t>
      </w:r>
      <w:proofErr w:type="spellEnd"/>
      <w:r w:rsidRPr="004441CD">
        <w:rPr>
          <w:b w:val="0"/>
          <w:lang w:val="ru-RU"/>
        </w:rPr>
        <w:t xml:space="preserve">, </w:t>
      </w:r>
      <w:proofErr w:type="spellStart"/>
      <w:r w:rsidRPr="004441CD">
        <w:rPr>
          <w:b w:val="0"/>
          <w:lang w:val="ru-RU"/>
        </w:rPr>
        <w:t>порівняти</w:t>
      </w:r>
      <w:proofErr w:type="spellEnd"/>
      <w:r w:rsidRPr="004441CD">
        <w:rPr>
          <w:b w:val="0"/>
          <w:lang w:val="ru-RU"/>
        </w:rPr>
        <w:t xml:space="preserve"> </w:t>
      </w:r>
      <w:proofErr w:type="spellStart"/>
      <w:r w:rsidRPr="004441CD">
        <w:rPr>
          <w:b w:val="0"/>
          <w:lang w:val="ru-RU"/>
        </w:rPr>
        <w:t>поставлені</w:t>
      </w:r>
      <w:proofErr w:type="spellEnd"/>
      <w:r w:rsidRPr="004441CD">
        <w:rPr>
          <w:b w:val="0"/>
          <w:lang w:val="ru-RU"/>
        </w:rPr>
        <w:t xml:space="preserve"> </w:t>
      </w:r>
      <w:proofErr w:type="spellStart"/>
      <w:r w:rsidRPr="004441CD">
        <w:rPr>
          <w:b w:val="0"/>
          <w:lang w:val="ru-RU"/>
        </w:rPr>
        <w:t>цілі</w:t>
      </w:r>
      <w:proofErr w:type="spellEnd"/>
      <w:r w:rsidRPr="004441CD">
        <w:rPr>
          <w:b w:val="0"/>
          <w:lang w:val="ru-RU"/>
        </w:rPr>
        <w:t xml:space="preserve"> з </w:t>
      </w:r>
      <w:proofErr w:type="spellStart"/>
      <w:r w:rsidRPr="004441CD">
        <w:rPr>
          <w:b w:val="0"/>
          <w:lang w:val="ru-RU"/>
        </w:rPr>
        <w:t>досягнутими</w:t>
      </w:r>
      <w:proofErr w:type="spellEnd"/>
      <w:r w:rsidRPr="004441CD">
        <w:rPr>
          <w:b w:val="0"/>
          <w:lang w:val="ru-RU"/>
        </w:rPr>
        <w:t xml:space="preserve"> результатами [17].</w:t>
      </w:r>
    </w:p>
    <w:p w14:paraId="35A353A5" w14:textId="16FB7E37"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Методичний</w:t>
      </w:r>
      <w:proofErr w:type="spellEnd"/>
      <w:r w:rsidRPr="0004102A">
        <w:rPr>
          <w:b w:val="0"/>
          <w:lang w:val="ru-RU"/>
        </w:rPr>
        <w:t xml:space="preserve"> </w:t>
      </w:r>
      <w:proofErr w:type="spellStart"/>
      <w:r w:rsidRPr="0004102A">
        <w:rPr>
          <w:b w:val="0"/>
          <w:lang w:val="ru-RU"/>
        </w:rPr>
        <w:t>матеріал</w:t>
      </w:r>
      <w:proofErr w:type="spellEnd"/>
      <w:r w:rsidRPr="0004102A">
        <w:rPr>
          <w:b w:val="0"/>
          <w:lang w:val="ru-RU"/>
        </w:rPr>
        <w:t xml:space="preserve"> </w:t>
      </w:r>
      <w:proofErr w:type="spellStart"/>
      <w:r w:rsidRPr="0004102A">
        <w:rPr>
          <w:b w:val="0"/>
          <w:lang w:val="ru-RU"/>
        </w:rPr>
        <w:t>спрямований</w:t>
      </w:r>
      <w:proofErr w:type="spellEnd"/>
      <w:r w:rsidRPr="0004102A">
        <w:rPr>
          <w:b w:val="0"/>
          <w:lang w:val="ru-RU"/>
        </w:rPr>
        <w:t xml:space="preserve"> на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прихильності</w:t>
      </w:r>
      <w:proofErr w:type="spellEnd"/>
      <w:r w:rsidRPr="0004102A">
        <w:rPr>
          <w:b w:val="0"/>
          <w:lang w:val="ru-RU"/>
        </w:rPr>
        <w:t xml:space="preserve"> </w:t>
      </w:r>
      <w:proofErr w:type="spellStart"/>
      <w:r w:rsidRPr="0004102A">
        <w:rPr>
          <w:b w:val="0"/>
          <w:lang w:val="ru-RU"/>
        </w:rPr>
        <w:t>здобувачів</w:t>
      </w:r>
      <w:proofErr w:type="spellEnd"/>
      <w:r w:rsidRPr="0004102A">
        <w:rPr>
          <w:b w:val="0"/>
          <w:lang w:val="ru-RU"/>
        </w:rPr>
        <w:t xml:space="preserve"> </w:t>
      </w:r>
      <w:proofErr w:type="spellStart"/>
      <w:r w:rsidRPr="0004102A">
        <w:rPr>
          <w:b w:val="0"/>
          <w:lang w:val="ru-RU"/>
        </w:rPr>
        <w:t>вищої</w:t>
      </w:r>
      <w:proofErr w:type="spellEnd"/>
      <w:r w:rsidRPr="0004102A">
        <w:rPr>
          <w:b w:val="0"/>
          <w:lang w:val="ru-RU"/>
        </w:rPr>
        <w:t xml:space="preserve"> </w:t>
      </w:r>
      <w:proofErr w:type="spellStart"/>
      <w:r w:rsidRPr="0004102A">
        <w:rPr>
          <w:b w:val="0"/>
          <w:lang w:val="ru-RU"/>
        </w:rPr>
        <w:t>освіти</w:t>
      </w:r>
      <w:proofErr w:type="spellEnd"/>
      <w:r w:rsidRPr="0004102A">
        <w:rPr>
          <w:b w:val="0"/>
          <w:lang w:val="ru-RU"/>
        </w:rPr>
        <w:t xml:space="preserve"> до здорового способу </w:t>
      </w:r>
      <w:proofErr w:type="spellStart"/>
      <w:r w:rsidRPr="0004102A">
        <w:rPr>
          <w:b w:val="0"/>
          <w:lang w:val="ru-RU"/>
        </w:rPr>
        <w:t>життя</w:t>
      </w:r>
      <w:proofErr w:type="spellEnd"/>
      <w:r w:rsidRPr="0004102A">
        <w:rPr>
          <w:b w:val="0"/>
          <w:lang w:val="ru-RU"/>
        </w:rPr>
        <w:t xml:space="preserve"> та </w:t>
      </w:r>
      <w:proofErr w:type="spellStart"/>
      <w:r w:rsidRPr="0004102A">
        <w:rPr>
          <w:b w:val="0"/>
          <w:lang w:val="ru-RU"/>
        </w:rPr>
        <w:t>включає</w:t>
      </w:r>
      <w:proofErr w:type="spellEnd"/>
      <w:r w:rsidRPr="0004102A">
        <w:rPr>
          <w:b w:val="0"/>
          <w:lang w:val="ru-RU"/>
        </w:rPr>
        <w:t xml:space="preserve"> </w:t>
      </w:r>
      <w:proofErr w:type="spellStart"/>
      <w:r w:rsidRPr="0004102A">
        <w:rPr>
          <w:b w:val="0"/>
          <w:lang w:val="ru-RU"/>
        </w:rPr>
        <w:t>різні</w:t>
      </w:r>
      <w:proofErr w:type="spellEnd"/>
      <w:r w:rsidRPr="0004102A">
        <w:rPr>
          <w:b w:val="0"/>
          <w:lang w:val="ru-RU"/>
        </w:rPr>
        <w:t xml:space="preserve"> </w:t>
      </w:r>
      <w:proofErr w:type="spellStart"/>
      <w:r w:rsidRPr="0004102A">
        <w:rPr>
          <w:b w:val="0"/>
          <w:lang w:val="ru-RU"/>
        </w:rPr>
        <w:t>види</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w:t>
      </w:r>
      <w:proofErr w:type="spellStart"/>
      <w:r w:rsidRPr="0004102A">
        <w:rPr>
          <w:b w:val="0"/>
          <w:lang w:val="ru-RU"/>
        </w:rPr>
        <w:t>які</w:t>
      </w:r>
      <w:proofErr w:type="spellEnd"/>
      <w:r w:rsidRPr="0004102A">
        <w:rPr>
          <w:b w:val="0"/>
          <w:lang w:val="ru-RU"/>
        </w:rPr>
        <w:t xml:space="preserve"> </w:t>
      </w:r>
      <w:proofErr w:type="spellStart"/>
      <w:r w:rsidRPr="0004102A">
        <w:rPr>
          <w:b w:val="0"/>
          <w:lang w:val="ru-RU"/>
        </w:rPr>
        <w:t>передбачають</w:t>
      </w:r>
      <w:proofErr w:type="spellEnd"/>
      <w:r w:rsidRPr="0004102A">
        <w:rPr>
          <w:b w:val="0"/>
          <w:lang w:val="ru-RU"/>
        </w:rPr>
        <w:t xml:space="preserve"> </w:t>
      </w:r>
      <w:proofErr w:type="spellStart"/>
      <w:r w:rsidRPr="0004102A">
        <w:rPr>
          <w:b w:val="0"/>
          <w:lang w:val="ru-RU"/>
        </w:rPr>
        <w:t>набуття</w:t>
      </w:r>
      <w:proofErr w:type="spellEnd"/>
      <w:r w:rsidRPr="0004102A">
        <w:rPr>
          <w:b w:val="0"/>
          <w:lang w:val="ru-RU"/>
        </w:rPr>
        <w:t xml:space="preserve"> </w:t>
      </w:r>
      <w:proofErr w:type="spellStart"/>
      <w:r w:rsidRPr="0004102A">
        <w:rPr>
          <w:b w:val="0"/>
          <w:lang w:val="ru-RU"/>
        </w:rPr>
        <w:t>знань</w:t>
      </w:r>
      <w:proofErr w:type="spellEnd"/>
      <w:r w:rsidRPr="0004102A">
        <w:rPr>
          <w:b w:val="0"/>
          <w:lang w:val="ru-RU"/>
        </w:rPr>
        <w:t xml:space="preserve">,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ціннісних</w:t>
      </w:r>
      <w:proofErr w:type="spellEnd"/>
      <w:r w:rsidRPr="0004102A">
        <w:rPr>
          <w:b w:val="0"/>
          <w:lang w:val="ru-RU"/>
        </w:rPr>
        <w:t xml:space="preserve"> </w:t>
      </w:r>
      <w:proofErr w:type="spellStart"/>
      <w:r w:rsidRPr="0004102A">
        <w:rPr>
          <w:b w:val="0"/>
          <w:lang w:val="ru-RU"/>
        </w:rPr>
        <w:t>відносин</w:t>
      </w:r>
      <w:proofErr w:type="spellEnd"/>
      <w:r w:rsidRPr="0004102A">
        <w:rPr>
          <w:b w:val="0"/>
          <w:lang w:val="ru-RU"/>
        </w:rPr>
        <w:t xml:space="preserve"> і </w:t>
      </w:r>
      <w:proofErr w:type="spellStart"/>
      <w:r w:rsidRPr="0004102A">
        <w:rPr>
          <w:b w:val="0"/>
          <w:lang w:val="ru-RU"/>
        </w:rPr>
        <w:t>здобуття</w:t>
      </w:r>
      <w:proofErr w:type="spellEnd"/>
      <w:r w:rsidRPr="0004102A">
        <w:rPr>
          <w:b w:val="0"/>
          <w:lang w:val="ru-RU"/>
        </w:rPr>
        <w:t xml:space="preserve"> </w:t>
      </w:r>
      <w:proofErr w:type="spellStart"/>
      <w:r w:rsidRPr="0004102A">
        <w:rPr>
          <w:b w:val="0"/>
          <w:lang w:val="ru-RU"/>
        </w:rPr>
        <w:t>досвіду</w:t>
      </w:r>
      <w:proofErr w:type="spellEnd"/>
      <w:r w:rsidRPr="0004102A">
        <w:rPr>
          <w:b w:val="0"/>
          <w:lang w:val="ru-RU"/>
        </w:rPr>
        <w:t xml:space="preserve"> </w:t>
      </w:r>
      <w:proofErr w:type="spellStart"/>
      <w:r w:rsidRPr="0004102A">
        <w:rPr>
          <w:b w:val="0"/>
          <w:lang w:val="ru-RU"/>
        </w:rPr>
        <w:t>самостійної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[1].</w:t>
      </w:r>
    </w:p>
    <w:p w14:paraId="29E71F2D" w14:textId="54281C70" w:rsidR="0004102A" w:rsidRPr="0004102A" w:rsidRDefault="0004102A" w:rsidP="00E109E8">
      <w:pPr>
        <w:pStyle w:val="af1"/>
        <w:spacing w:line="240" w:lineRule="auto"/>
        <w:ind w:firstLine="709"/>
        <w:contextualSpacing/>
        <w:jc w:val="both"/>
        <w:rPr>
          <w:b w:val="0"/>
          <w:lang w:val="ru-RU"/>
        </w:rPr>
      </w:pPr>
      <w:r w:rsidRPr="0004102A">
        <w:rPr>
          <w:b w:val="0"/>
          <w:lang w:val="ru-RU"/>
        </w:rPr>
        <w:t xml:space="preserve">На </w:t>
      </w:r>
      <w:proofErr w:type="spellStart"/>
      <w:r w:rsidRPr="0004102A">
        <w:rPr>
          <w:b w:val="0"/>
          <w:lang w:val="ru-RU"/>
        </w:rPr>
        <w:t>першому</w:t>
      </w:r>
      <w:proofErr w:type="spellEnd"/>
      <w:r w:rsidRPr="0004102A">
        <w:rPr>
          <w:b w:val="0"/>
          <w:lang w:val="ru-RU"/>
        </w:rPr>
        <w:t xml:space="preserve"> </w:t>
      </w:r>
      <w:proofErr w:type="spellStart"/>
      <w:r w:rsidRPr="0004102A">
        <w:rPr>
          <w:b w:val="0"/>
          <w:lang w:val="ru-RU"/>
        </w:rPr>
        <w:t>етапі</w:t>
      </w:r>
      <w:proofErr w:type="spellEnd"/>
      <w:r w:rsidRPr="0004102A">
        <w:rPr>
          <w:b w:val="0"/>
          <w:lang w:val="ru-RU"/>
        </w:rPr>
        <w:t xml:space="preserve"> </w:t>
      </w:r>
      <w:proofErr w:type="spellStart"/>
      <w:r w:rsidRPr="0004102A">
        <w:rPr>
          <w:b w:val="0"/>
          <w:lang w:val="ru-RU"/>
        </w:rPr>
        <w:t>передбачається</w:t>
      </w:r>
      <w:proofErr w:type="spellEnd"/>
      <w:r w:rsidRPr="0004102A">
        <w:rPr>
          <w:b w:val="0"/>
          <w:lang w:val="ru-RU"/>
        </w:rPr>
        <w:t xml:space="preserve"> </w:t>
      </w:r>
      <w:proofErr w:type="spellStart"/>
      <w:r w:rsidRPr="0004102A">
        <w:rPr>
          <w:b w:val="0"/>
          <w:lang w:val="ru-RU"/>
        </w:rPr>
        <w:t>досягнення</w:t>
      </w:r>
      <w:proofErr w:type="spellEnd"/>
      <w:r w:rsidRPr="0004102A">
        <w:rPr>
          <w:b w:val="0"/>
          <w:lang w:val="ru-RU"/>
        </w:rPr>
        <w:t xml:space="preserve"> базового </w:t>
      </w:r>
      <w:proofErr w:type="spellStart"/>
      <w:r w:rsidRPr="0004102A">
        <w:rPr>
          <w:b w:val="0"/>
          <w:lang w:val="ru-RU"/>
        </w:rPr>
        <w:t>рівня</w:t>
      </w:r>
      <w:proofErr w:type="spellEnd"/>
      <w:r w:rsidRPr="0004102A">
        <w:rPr>
          <w:b w:val="0"/>
          <w:lang w:val="ru-RU"/>
        </w:rPr>
        <w:t xml:space="preserve"> </w:t>
      </w:r>
      <w:proofErr w:type="spellStart"/>
      <w:r w:rsidRPr="0004102A">
        <w:rPr>
          <w:b w:val="0"/>
          <w:lang w:val="ru-RU"/>
        </w:rPr>
        <w:t>результатів</w:t>
      </w:r>
      <w:proofErr w:type="spellEnd"/>
      <w:r w:rsidRPr="0004102A">
        <w:rPr>
          <w:b w:val="0"/>
          <w:lang w:val="ru-RU"/>
        </w:rPr>
        <w:t xml:space="preserve">, </w:t>
      </w:r>
      <w:proofErr w:type="spellStart"/>
      <w:r w:rsidRPr="0004102A">
        <w:rPr>
          <w:b w:val="0"/>
          <w:lang w:val="ru-RU"/>
        </w:rPr>
        <w:t>який</w:t>
      </w:r>
      <w:proofErr w:type="spellEnd"/>
      <w:r w:rsidRPr="0004102A">
        <w:rPr>
          <w:b w:val="0"/>
          <w:lang w:val="ru-RU"/>
        </w:rPr>
        <w:t xml:space="preserve"> </w:t>
      </w:r>
      <w:proofErr w:type="spellStart"/>
      <w:r w:rsidRPr="0004102A">
        <w:rPr>
          <w:b w:val="0"/>
          <w:lang w:val="ru-RU"/>
        </w:rPr>
        <w:t>охоплює</w:t>
      </w:r>
      <w:proofErr w:type="spellEnd"/>
      <w:r w:rsidRPr="0004102A">
        <w:rPr>
          <w:b w:val="0"/>
          <w:lang w:val="ru-RU"/>
        </w:rPr>
        <w:t xml:space="preserve"> </w:t>
      </w:r>
      <w:proofErr w:type="spellStart"/>
      <w:r w:rsidRPr="0004102A">
        <w:rPr>
          <w:b w:val="0"/>
          <w:lang w:val="ru-RU"/>
        </w:rPr>
        <w:t>набуття</w:t>
      </w:r>
      <w:proofErr w:type="spellEnd"/>
      <w:r w:rsidRPr="0004102A">
        <w:rPr>
          <w:b w:val="0"/>
          <w:lang w:val="ru-RU"/>
        </w:rPr>
        <w:t xml:space="preserve"> </w:t>
      </w:r>
      <w:proofErr w:type="spellStart"/>
      <w:r w:rsidRPr="0004102A">
        <w:rPr>
          <w:b w:val="0"/>
          <w:lang w:val="ru-RU"/>
        </w:rPr>
        <w:t>необхідних</w:t>
      </w:r>
      <w:proofErr w:type="spellEnd"/>
      <w:r w:rsidRPr="0004102A">
        <w:rPr>
          <w:b w:val="0"/>
          <w:lang w:val="ru-RU"/>
        </w:rPr>
        <w:t xml:space="preserve"> </w:t>
      </w:r>
      <w:proofErr w:type="spellStart"/>
      <w:r w:rsidRPr="0004102A">
        <w:rPr>
          <w:b w:val="0"/>
          <w:lang w:val="ru-RU"/>
        </w:rPr>
        <w:t>знань</w:t>
      </w:r>
      <w:proofErr w:type="spellEnd"/>
      <w:r w:rsidRPr="0004102A">
        <w:rPr>
          <w:b w:val="0"/>
          <w:lang w:val="ru-RU"/>
        </w:rPr>
        <w:t xml:space="preserve"> </w:t>
      </w:r>
      <w:proofErr w:type="gramStart"/>
      <w:r w:rsidRPr="0004102A">
        <w:rPr>
          <w:b w:val="0"/>
          <w:lang w:val="ru-RU"/>
        </w:rPr>
        <w:t>про здоровий</w:t>
      </w:r>
      <w:proofErr w:type="gramEnd"/>
      <w:r w:rsidRPr="0004102A">
        <w:rPr>
          <w:b w:val="0"/>
          <w:lang w:val="ru-RU"/>
        </w:rPr>
        <w:t xml:space="preserve"> </w:t>
      </w:r>
      <w:proofErr w:type="spellStart"/>
      <w:r w:rsidRPr="0004102A">
        <w:rPr>
          <w:b w:val="0"/>
          <w:lang w:val="ru-RU"/>
        </w:rPr>
        <w:t>спосіб</w:t>
      </w:r>
      <w:proofErr w:type="spellEnd"/>
      <w:r w:rsidRPr="0004102A">
        <w:rPr>
          <w:b w:val="0"/>
          <w:lang w:val="ru-RU"/>
        </w:rPr>
        <w:t xml:space="preserve"> </w:t>
      </w:r>
      <w:proofErr w:type="spellStart"/>
      <w:r w:rsidRPr="0004102A">
        <w:rPr>
          <w:b w:val="0"/>
          <w:lang w:val="ru-RU"/>
        </w:rPr>
        <w:t>життя</w:t>
      </w:r>
      <w:proofErr w:type="spellEnd"/>
      <w:r w:rsidRPr="0004102A">
        <w:rPr>
          <w:b w:val="0"/>
          <w:lang w:val="ru-RU"/>
        </w:rPr>
        <w:t xml:space="preserve">. </w:t>
      </w:r>
      <w:proofErr w:type="spellStart"/>
      <w:r w:rsidRPr="0004102A">
        <w:rPr>
          <w:b w:val="0"/>
          <w:lang w:val="ru-RU"/>
        </w:rPr>
        <w:t>Поступово</w:t>
      </w:r>
      <w:proofErr w:type="spellEnd"/>
      <w:r w:rsidRPr="0004102A">
        <w:rPr>
          <w:b w:val="0"/>
          <w:lang w:val="ru-RU"/>
        </w:rPr>
        <w:t xml:space="preserve"> психолого-</w:t>
      </w:r>
      <w:proofErr w:type="spellStart"/>
      <w:r w:rsidRPr="0004102A">
        <w:rPr>
          <w:b w:val="0"/>
          <w:lang w:val="ru-RU"/>
        </w:rPr>
        <w:t>педагогічні</w:t>
      </w:r>
      <w:proofErr w:type="spellEnd"/>
      <w:r w:rsidRPr="0004102A">
        <w:rPr>
          <w:b w:val="0"/>
          <w:lang w:val="ru-RU"/>
        </w:rPr>
        <w:t xml:space="preserve"> заходи </w:t>
      </w:r>
      <w:proofErr w:type="spellStart"/>
      <w:r w:rsidRPr="0004102A">
        <w:rPr>
          <w:b w:val="0"/>
          <w:lang w:val="ru-RU"/>
        </w:rPr>
        <w:t>переходять</w:t>
      </w:r>
      <w:proofErr w:type="spellEnd"/>
      <w:r w:rsidRPr="0004102A">
        <w:rPr>
          <w:b w:val="0"/>
          <w:lang w:val="ru-RU"/>
        </w:rPr>
        <w:t xml:space="preserve"> до другого </w:t>
      </w:r>
      <w:proofErr w:type="spellStart"/>
      <w:r w:rsidRPr="0004102A">
        <w:rPr>
          <w:b w:val="0"/>
          <w:lang w:val="ru-RU"/>
        </w:rPr>
        <w:t>рівня</w:t>
      </w:r>
      <w:proofErr w:type="spellEnd"/>
      <w:r w:rsidRPr="0004102A">
        <w:rPr>
          <w:b w:val="0"/>
          <w:lang w:val="ru-RU"/>
        </w:rPr>
        <w:t xml:space="preserve">, </w:t>
      </w:r>
      <w:proofErr w:type="spellStart"/>
      <w:r w:rsidRPr="0004102A">
        <w:rPr>
          <w:b w:val="0"/>
          <w:lang w:val="ru-RU"/>
        </w:rPr>
        <w:t>спрямованого</w:t>
      </w:r>
      <w:proofErr w:type="spellEnd"/>
      <w:r w:rsidRPr="0004102A">
        <w:rPr>
          <w:b w:val="0"/>
          <w:lang w:val="ru-RU"/>
        </w:rPr>
        <w:t xml:space="preserve"> на </w:t>
      </w:r>
      <w:proofErr w:type="spellStart"/>
      <w:r w:rsidRPr="0004102A">
        <w:rPr>
          <w:b w:val="0"/>
          <w:lang w:val="ru-RU"/>
        </w:rPr>
        <w:t>усвідомлення</w:t>
      </w:r>
      <w:proofErr w:type="spellEnd"/>
      <w:r w:rsidRPr="0004102A">
        <w:rPr>
          <w:b w:val="0"/>
          <w:lang w:val="ru-RU"/>
        </w:rPr>
        <w:t xml:space="preserve"> </w:t>
      </w:r>
      <w:proofErr w:type="spellStart"/>
      <w:r w:rsidRPr="0004102A">
        <w:rPr>
          <w:b w:val="0"/>
          <w:lang w:val="ru-RU"/>
        </w:rPr>
        <w:t>значущості</w:t>
      </w:r>
      <w:proofErr w:type="spellEnd"/>
      <w:r w:rsidRPr="0004102A">
        <w:rPr>
          <w:b w:val="0"/>
          <w:lang w:val="ru-RU"/>
        </w:rPr>
        <w:t xml:space="preserve"> </w:t>
      </w:r>
      <w:proofErr w:type="spellStart"/>
      <w:r w:rsidRPr="0004102A">
        <w:rPr>
          <w:b w:val="0"/>
          <w:lang w:val="ru-RU"/>
        </w:rPr>
        <w:t>здоров</w:t>
      </w:r>
      <w:r w:rsidR="00345796">
        <w:rPr>
          <w:b w:val="0"/>
          <w:lang w:val="ru-RU"/>
        </w:rPr>
        <w:t>’</w:t>
      </w:r>
      <w:r w:rsidRPr="0004102A">
        <w:rPr>
          <w:b w:val="0"/>
          <w:lang w:val="ru-RU"/>
        </w:rPr>
        <w:t>я</w:t>
      </w:r>
      <w:proofErr w:type="spellEnd"/>
      <w:r w:rsidRPr="0004102A">
        <w:rPr>
          <w:b w:val="0"/>
          <w:lang w:val="ru-RU"/>
        </w:rPr>
        <w:t xml:space="preserve"> як </w:t>
      </w:r>
      <w:proofErr w:type="spellStart"/>
      <w:r w:rsidRPr="0004102A">
        <w:rPr>
          <w:b w:val="0"/>
          <w:lang w:val="ru-RU"/>
        </w:rPr>
        <w:t>життєвого</w:t>
      </w:r>
      <w:proofErr w:type="spellEnd"/>
      <w:r w:rsidRPr="0004102A">
        <w:rPr>
          <w:b w:val="0"/>
          <w:lang w:val="ru-RU"/>
        </w:rPr>
        <w:t xml:space="preserve"> </w:t>
      </w:r>
      <w:proofErr w:type="spellStart"/>
      <w:r w:rsidRPr="0004102A">
        <w:rPr>
          <w:b w:val="0"/>
          <w:lang w:val="ru-RU"/>
        </w:rPr>
        <w:t>орієнтира</w:t>
      </w:r>
      <w:proofErr w:type="spellEnd"/>
      <w:r w:rsidRPr="0004102A">
        <w:rPr>
          <w:b w:val="0"/>
          <w:lang w:val="ru-RU"/>
        </w:rPr>
        <w:t xml:space="preserve"> та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ціннісного</w:t>
      </w:r>
      <w:proofErr w:type="spellEnd"/>
      <w:r w:rsidRPr="0004102A">
        <w:rPr>
          <w:b w:val="0"/>
          <w:lang w:val="ru-RU"/>
        </w:rPr>
        <w:t xml:space="preserve"> </w:t>
      </w:r>
      <w:proofErr w:type="spellStart"/>
      <w:r w:rsidRPr="0004102A">
        <w:rPr>
          <w:b w:val="0"/>
          <w:lang w:val="ru-RU"/>
        </w:rPr>
        <w:t>ставлення</w:t>
      </w:r>
      <w:proofErr w:type="spellEnd"/>
      <w:r w:rsidRPr="0004102A">
        <w:rPr>
          <w:b w:val="0"/>
          <w:lang w:val="ru-RU"/>
        </w:rPr>
        <w:t xml:space="preserve"> до </w:t>
      </w:r>
      <w:proofErr w:type="spellStart"/>
      <w:r w:rsidRPr="0004102A">
        <w:rPr>
          <w:b w:val="0"/>
          <w:lang w:val="ru-RU"/>
        </w:rPr>
        <w:t>здоров</w:t>
      </w:r>
      <w:r w:rsidR="00345796">
        <w:rPr>
          <w:b w:val="0"/>
          <w:lang w:val="ru-RU"/>
        </w:rPr>
        <w:t>’</w:t>
      </w:r>
      <w:r w:rsidRPr="0004102A">
        <w:rPr>
          <w:b w:val="0"/>
          <w:lang w:val="ru-RU"/>
        </w:rPr>
        <w:t>язбережувальної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[2]. На </w:t>
      </w:r>
      <w:proofErr w:type="spellStart"/>
      <w:r w:rsidRPr="0004102A">
        <w:rPr>
          <w:b w:val="0"/>
          <w:lang w:val="ru-RU"/>
        </w:rPr>
        <w:t>цьому</w:t>
      </w:r>
      <w:proofErr w:type="spellEnd"/>
      <w:r w:rsidRPr="0004102A">
        <w:rPr>
          <w:b w:val="0"/>
          <w:lang w:val="ru-RU"/>
        </w:rPr>
        <w:t xml:space="preserve"> </w:t>
      </w:r>
      <w:proofErr w:type="spellStart"/>
      <w:r w:rsidRPr="0004102A">
        <w:rPr>
          <w:b w:val="0"/>
          <w:lang w:val="ru-RU"/>
        </w:rPr>
        <w:t>етапі</w:t>
      </w:r>
      <w:proofErr w:type="spellEnd"/>
      <w:r w:rsidRPr="0004102A">
        <w:rPr>
          <w:b w:val="0"/>
          <w:lang w:val="ru-RU"/>
        </w:rPr>
        <w:t xml:space="preserve"> </w:t>
      </w:r>
      <w:proofErr w:type="spellStart"/>
      <w:r w:rsidRPr="0004102A">
        <w:rPr>
          <w:b w:val="0"/>
          <w:lang w:val="ru-RU"/>
        </w:rPr>
        <w:t>важливу</w:t>
      </w:r>
      <w:proofErr w:type="spellEnd"/>
      <w:r w:rsidRPr="0004102A">
        <w:rPr>
          <w:b w:val="0"/>
          <w:lang w:val="ru-RU"/>
        </w:rPr>
        <w:t xml:space="preserve"> роль </w:t>
      </w:r>
      <w:proofErr w:type="spellStart"/>
      <w:r w:rsidRPr="0004102A">
        <w:rPr>
          <w:b w:val="0"/>
          <w:lang w:val="ru-RU"/>
        </w:rPr>
        <w:t>відіграє</w:t>
      </w:r>
      <w:proofErr w:type="spellEnd"/>
      <w:r w:rsidRPr="0004102A">
        <w:rPr>
          <w:b w:val="0"/>
          <w:lang w:val="ru-RU"/>
        </w:rPr>
        <w:t xml:space="preserve"> </w:t>
      </w:r>
      <w:proofErr w:type="spellStart"/>
      <w:r w:rsidRPr="0004102A">
        <w:rPr>
          <w:b w:val="0"/>
          <w:lang w:val="ru-RU"/>
        </w:rPr>
        <w:t>взаємодія</w:t>
      </w:r>
      <w:proofErr w:type="spellEnd"/>
      <w:r w:rsidRPr="0004102A">
        <w:rPr>
          <w:b w:val="0"/>
          <w:lang w:val="ru-RU"/>
        </w:rPr>
        <w:t xml:space="preserve"> </w:t>
      </w:r>
      <w:proofErr w:type="spellStart"/>
      <w:r w:rsidRPr="0004102A">
        <w:rPr>
          <w:b w:val="0"/>
          <w:lang w:val="ru-RU"/>
        </w:rPr>
        <w:t>здобувачів</w:t>
      </w:r>
      <w:proofErr w:type="spellEnd"/>
      <w:r w:rsidRPr="0004102A">
        <w:rPr>
          <w:b w:val="0"/>
          <w:lang w:val="ru-RU"/>
        </w:rPr>
        <w:t xml:space="preserve"> </w:t>
      </w:r>
      <w:proofErr w:type="spellStart"/>
      <w:r w:rsidRPr="0004102A">
        <w:rPr>
          <w:b w:val="0"/>
          <w:lang w:val="ru-RU"/>
        </w:rPr>
        <w:t>вищої</w:t>
      </w:r>
      <w:proofErr w:type="spellEnd"/>
      <w:r w:rsidRPr="0004102A">
        <w:rPr>
          <w:b w:val="0"/>
          <w:lang w:val="ru-RU"/>
        </w:rPr>
        <w:t xml:space="preserve"> </w:t>
      </w:r>
      <w:proofErr w:type="spellStart"/>
      <w:r w:rsidRPr="0004102A">
        <w:rPr>
          <w:b w:val="0"/>
          <w:lang w:val="ru-RU"/>
        </w:rPr>
        <w:t>освіти</w:t>
      </w:r>
      <w:proofErr w:type="spellEnd"/>
      <w:r w:rsidRPr="0004102A">
        <w:rPr>
          <w:b w:val="0"/>
          <w:lang w:val="ru-RU"/>
        </w:rPr>
        <w:t xml:space="preserve"> </w:t>
      </w:r>
      <w:proofErr w:type="spellStart"/>
      <w:r w:rsidRPr="0004102A">
        <w:rPr>
          <w:b w:val="0"/>
          <w:lang w:val="ru-RU"/>
        </w:rPr>
        <w:t>між</w:t>
      </w:r>
      <w:proofErr w:type="spellEnd"/>
      <w:r w:rsidRPr="0004102A">
        <w:rPr>
          <w:b w:val="0"/>
          <w:lang w:val="ru-RU"/>
        </w:rPr>
        <w:t xml:space="preserve"> собою, </w:t>
      </w:r>
      <w:proofErr w:type="spellStart"/>
      <w:r w:rsidRPr="0004102A">
        <w:rPr>
          <w:b w:val="0"/>
          <w:lang w:val="ru-RU"/>
        </w:rPr>
        <w:t>що</w:t>
      </w:r>
      <w:proofErr w:type="spellEnd"/>
      <w:r w:rsidRPr="0004102A">
        <w:rPr>
          <w:b w:val="0"/>
          <w:lang w:val="ru-RU"/>
        </w:rPr>
        <w:t xml:space="preserve"> </w:t>
      </w:r>
      <w:proofErr w:type="spellStart"/>
      <w:r w:rsidRPr="0004102A">
        <w:rPr>
          <w:b w:val="0"/>
          <w:lang w:val="ru-RU"/>
        </w:rPr>
        <w:t>дозволяє</w:t>
      </w:r>
      <w:proofErr w:type="spellEnd"/>
      <w:r w:rsidRPr="0004102A">
        <w:rPr>
          <w:b w:val="0"/>
          <w:lang w:val="ru-RU"/>
        </w:rPr>
        <w:t xml:space="preserve"> </w:t>
      </w:r>
      <w:proofErr w:type="spellStart"/>
      <w:r w:rsidRPr="0004102A">
        <w:rPr>
          <w:b w:val="0"/>
          <w:lang w:val="ru-RU"/>
        </w:rPr>
        <w:t>створити</w:t>
      </w:r>
      <w:proofErr w:type="spellEnd"/>
      <w:r w:rsidRPr="0004102A">
        <w:rPr>
          <w:b w:val="0"/>
          <w:lang w:val="ru-RU"/>
        </w:rPr>
        <w:t xml:space="preserve"> </w:t>
      </w:r>
      <w:proofErr w:type="spellStart"/>
      <w:r w:rsidRPr="0004102A">
        <w:rPr>
          <w:b w:val="0"/>
          <w:lang w:val="ru-RU"/>
        </w:rPr>
        <w:t>рівноправне</w:t>
      </w:r>
      <w:proofErr w:type="spellEnd"/>
      <w:r w:rsidRPr="0004102A">
        <w:rPr>
          <w:b w:val="0"/>
          <w:lang w:val="ru-RU"/>
        </w:rPr>
        <w:t xml:space="preserve"> </w:t>
      </w:r>
      <w:proofErr w:type="spellStart"/>
      <w:r w:rsidRPr="0004102A">
        <w:rPr>
          <w:b w:val="0"/>
          <w:lang w:val="ru-RU"/>
        </w:rPr>
        <w:t>навчальне</w:t>
      </w:r>
      <w:proofErr w:type="spellEnd"/>
      <w:r w:rsidRPr="0004102A">
        <w:rPr>
          <w:b w:val="0"/>
          <w:lang w:val="ru-RU"/>
        </w:rPr>
        <w:t xml:space="preserve"> </w:t>
      </w:r>
      <w:proofErr w:type="spellStart"/>
      <w:r w:rsidRPr="0004102A">
        <w:rPr>
          <w:b w:val="0"/>
          <w:lang w:val="ru-RU"/>
        </w:rPr>
        <w:t>середовище</w:t>
      </w:r>
      <w:proofErr w:type="spellEnd"/>
      <w:r w:rsidRPr="0004102A">
        <w:rPr>
          <w:b w:val="0"/>
          <w:lang w:val="ru-RU"/>
        </w:rPr>
        <w:t>.</w:t>
      </w:r>
    </w:p>
    <w:p w14:paraId="7F623D0B" w14:textId="72D537C7"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Подальший</w:t>
      </w:r>
      <w:proofErr w:type="spellEnd"/>
      <w:r w:rsidRPr="0004102A">
        <w:rPr>
          <w:b w:val="0"/>
          <w:lang w:val="ru-RU"/>
        </w:rPr>
        <w:t xml:space="preserve"> </w:t>
      </w:r>
      <w:proofErr w:type="spellStart"/>
      <w:r w:rsidRPr="0004102A">
        <w:rPr>
          <w:b w:val="0"/>
          <w:lang w:val="ru-RU"/>
        </w:rPr>
        <w:t>етап</w:t>
      </w:r>
      <w:proofErr w:type="spellEnd"/>
      <w:r w:rsidRPr="0004102A">
        <w:rPr>
          <w:b w:val="0"/>
          <w:lang w:val="ru-RU"/>
        </w:rPr>
        <w:t xml:space="preserve"> </w:t>
      </w:r>
      <w:proofErr w:type="spellStart"/>
      <w:r w:rsidRPr="0004102A">
        <w:rPr>
          <w:b w:val="0"/>
          <w:lang w:val="ru-RU"/>
        </w:rPr>
        <w:t>передбачає</w:t>
      </w:r>
      <w:proofErr w:type="spellEnd"/>
      <w:r w:rsidRPr="0004102A">
        <w:rPr>
          <w:b w:val="0"/>
          <w:lang w:val="ru-RU"/>
        </w:rPr>
        <w:t xml:space="preserve"> </w:t>
      </w:r>
      <w:proofErr w:type="spellStart"/>
      <w:r w:rsidRPr="0004102A">
        <w:rPr>
          <w:b w:val="0"/>
          <w:lang w:val="ru-RU"/>
        </w:rPr>
        <w:t>досягнення</w:t>
      </w:r>
      <w:proofErr w:type="spellEnd"/>
      <w:r w:rsidRPr="0004102A">
        <w:rPr>
          <w:b w:val="0"/>
          <w:lang w:val="ru-RU"/>
        </w:rPr>
        <w:t xml:space="preserve"> </w:t>
      </w:r>
      <w:proofErr w:type="spellStart"/>
      <w:r w:rsidRPr="0004102A">
        <w:rPr>
          <w:b w:val="0"/>
          <w:lang w:val="ru-RU"/>
        </w:rPr>
        <w:t>третього</w:t>
      </w:r>
      <w:proofErr w:type="spellEnd"/>
      <w:r w:rsidRPr="0004102A">
        <w:rPr>
          <w:b w:val="0"/>
          <w:lang w:val="ru-RU"/>
        </w:rPr>
        <w:t xml:space="preserve"> </w:t>
      </w:r>
      <w:proofErr w:type="spellStart"/>
      <w:r w:rsidRPr="0004102A">
        <w:rPr>
          <w:b w:val="0"/>
          <w:lang w:val="ru-RU"/>
        </w:rPr>
        <w:t>рівня</w:t>
      </w:r>
      <w:proofErr w:type="spellEnd"/>
      <w:r w:rsidRPr="0004102A">
        <w:rPr>
          <w:b w:val="0"/>
          <w:lang w:val="ru-RU"/>
        </w:rPr>
        <w:t xml:space="preserve"> </w:t>
      </w:r>
      <w:proofErr w:type="spellStart"/>
      <w:r w:rsidRPr="0004102A">
        <w:rPr>
          <w:b w:val="0"/>
          <w:lang w:val="ru-RU"/>
        </w:rPr>
        <w:t>результатів</w:t>
      </w:r>
      <w:proofErr w:type="spellEnd"/>
      <w:r w:rsidRPr="0004102A">
        <w:rPr>
          <w:b w:val="0"/>
          <w:lang w:val="ru-RU"/>
        </w:rPr>
        <w:t xml:space="preserve">, де </w:t>
      </w:r>
      <w:proofErr w:type="spellStart"/>
      <w:r w:rsidRPr="0004102A">
        <w:rPr>
          <w:b w:val="0"/>
          <w:lang w:val="ru-RU"/>
        </w:rPr>
        <w:t>студенти</w:t>
      </w:r>
      <w:proofErr w:type="spellEnd"/>
      <w:r w:rsidRPr="0004102A">
        <w:rPr>
          <w:b w:val="0"/>
          <w:lang w:val="ru-RU"/>
        </w:rPr>
        <w:t xml:space="preserve"> </w:t>
      </w:r>
      <w:proofErr w:type="spellStart"/>
      <w:r w:rsidRPr="0004102A">
        <w:rPr>
          <w:b w:val="0"/>
          <w:lang w:val="ru-RU"/>
        </w:rPr>
        <w:t>набувають</w:t>
      </w:r>
      <w:proofErr w:type="spellEnd"/>
      <w:r w:rsidRPr="0004102A">
        <w:rPr>
          <w:b w:val="0"/>
          <w:lang w:val="ru-RU"/>
        </w:rPr>
        <w:t xml:space="preserve"> </w:t>
      </w:r>
      <w:proofErr w:type="spellStart"/>
      <w:r w:rsidRPr="0004102A">
        <w:rPr>
          <w:b w:val="0"/>
          <w:lang w:val="ru-RU"/>
        </w:rPr>
        <w:t>навичок</w:t>
      </w:r>
      <w:proofErr w:type="spellEnd"/>
      <w:r w:rsidRPr="0004102A">
        <w:rPr>
          <w:b w:val="0"/>
          <w:lang w:val="ru-RU"/>
        </w:rPr>
        <w:t xml:space="preserve"> </w:t>
      </w:r>
      <w:proofErr w:type="spellStart"/>
      <w:r w:rsidRPr="0004102A">
        <w:rPr>
          <w:b w:val="0"/>
          <w:lang w:val="ru-RU"/>
        </w:rPr>
        <w:t>самостійного</w:t>
      </w:r>
      <w:proofErr w:type="spellEnd"/>
      <w:r w:rsidRPr="0004102A">
        <w:rPr>
          <w:b w:val="0"/>
          <w:lang w:val="ru-RU"/>
        </w:rPr>
        <w:t xml:space="preserve"> </w:t>
      </w:r>
      <w:proofErr w:type="spellStart"/>
      <w:r w:rsidRPr="0004102A">
        <w:rPr>
          <w:b w:val="0"/>
          <w:lang w:val="ru-RU"/>
        </w:rPr>
        <w:t>планування</w:t>
      </w:r>
      <w:proofErr w:type="spellEnd"/>
      <w:r w:rsidRPr="0004102A">
        <w:rPr>
          <w:b w:val="0"/>
          <w:lang w:val="ru-RU"/>
        </w:rPr>
        <w:t xml:space="preserve"> </w:t>
      </w:r>
      <w:proofErr w:type="spellStart"/>
      <w:r w:rsidRPr="0004102A">
        <w:rPr>
          <w:b w:val="0"/>
          <w:lang w:val="ru-RU"/>
        </w:rPr>
        <w:t>своєї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w:t>
      </w:r>
      <w:proofErr w:type="spellStart"/>
      <w:r w:rsidRPr="0004102A">
        <w:rPr>
          <w:b w:val="0"/>
          <w:lang w:val="ru-RU"/>
        </w:rPr>
        <w:t>щодо</w:t>
      </w:r>
      <w:proofErr w:type="spellEnd"/>
      <w:r w:rsidRPr="0004102A">
        <w:rPr>
          <w:b w:val="0"/>
          <w:lang w:val="ru-RU"/>
        </w:rPr>
        <w:t xml:space="preserve"> </w:t>
      </w:r>
      <w:proofErr w:type="spellStart"/>
      <w:r w:rsidRPr="0004102A">
        <w:rPr>
          <w:b w:val="0"/>
          <w:lang w:val="ru-RU"/>
        </w:rPr>
        <w:t>збереження</w:t>
      </w:r>
      <w:proofErr w:type="spellEnd"/>
      <w:r w:rsidRPr="0004102A">
        <w:rPr>
          <w:b w:val="0"/>
          <w:lang w:val="ru-RU"/>
        </w:rPr>
        <w:t xml:space="preserve"> </w:t>
      </w:r>
      <w:proofErr w:type="spellStart"/>
      <w:r w:rsidRPr="0004102A">
        <w:rPr>
          <w:b w:val="0"/>
          <w:lang w:val="ru-RU"/>
        </w:rPr>
        <w:t>здоров</w:t>
      </w:r>
      <w:r w:rsidR="00345796">
        <w:rPr>
          <w:b w:val="0"/>
          <w:lang w:val="ru-RU"/>
        </w:rPr>
        <w:t>’</w:t>
      </w:r>
      <w:r w:rsidRPr="0004102A">
        <w:rPr>
          <w:b w:val="0"/>
          <w:lang w:val="ru-RU"/>
        </w:rPr>
        <w:t>я</w:t>
      </w:r>
      <w:proofErr w:type="spellEnd"/>
      <w:r w:rsidRPr="0004102A">
        <w:rPr>
          <w:b w:val="0"/>
          <w:lang w:val="ru-RU"/>
        </w:rPr>
        <w:t xml:space="preserve"> та </w:t>
      </w:r>
      <w:proofErr w:type="spellStart"/>
      <w:r w:rsidRPr="0004102A">
        <w:rPr>
          <w:b w:val="0"/>
          <w:lang w:val="ru-RU"/>
        </w:rPr>
        <w:t>оздоровлення</w:t>
      </w:r>
      <w:proofErr w:type="spellEnd"/>
      <w:r w:rsidRPr="0004102A">
        <w:rPr>
          <w:b w:val="0"/>
          <w:lang w:val="ru-RU"/>
        </w:rPr>
        <w:t xml:space="preserve"> </w:t>
      </w:r>
      <w:proofErr w:type="spellStart"/>
      <w:r w:rsidRPr="0004102A">
        <w:rPr>
          <w:b w:val="0"/>
          <w:lang w:val="ru-RU"/>
        </w:rPr>
        <w:t>свого</w:t>
      </w:r>
      <w:proofErr w:type="spellEnd"/>
      <w:r w:rsidRPr="0004102A">
        <w:rPr>
          <w:b w:val="0"/>
          <w:lang w:val="ru-RU"/>
        </w:rPr>
        <w:t xml:space="preserve"> </w:t>
      </w:r>
      <w:proofErr w:type="spellStart"/>
      <w:r w:rsidRPr="0004102A">
        <w:rPr>
          <w:b w:val="0"/>
          <w:lang w:val="ru-RU"/>
        </w:rPr>
        <w:t>оточення</w:t>
      </w:r>
      <w:proofErr w:type="spellEnd"/>
      <w:r w:rsidRPr="0004102A">
        <w:rPr>
          <w:b w:val="0"/>
          <w:lang w:val="ru-RU"/>
        </w:rPr>
        <w:t xml:space="preserve">. </w:t>
      </w:r>
      <w:proofErr w:type="spellStart"/>
      <w:r w:rsidRPr="0004102A">
        <w:rPr>
          <w:b w:val="0"/>
          <w:lang w:val="ru-RU"/>
        </w:rPr>
        <w:t>Особливу</w:t>
      </w:r>
      <w:proofErr w:type="spellEnd"/>
      <w:r w:rsidRPr="0004102A">
        <w:rPr>
          <w:b w:val="0"/>
          <w:lang w:val="ru-RU"/>
        </w:rPr>
        <w:t xml:space="preserve"> роль </w:t>
      </w:r>
      <w:proofErr w:type="spellStart"/>
      <w:r w:rsidRPr="0004102A">
        <w:rPr>
          <w:b w:val="0"/>
          <w:lang w:val="ru-RU"/>
        </w:rPr>
        <w:t>відіграє</w:t>
      </w:r>
      <w:proofErr w:type="spellEnd"/>
      <w:r w:rsidRPr="0004102A">
        <w:rPr>
          <w:b w:val="0"/>
          <w:lang w:val="ru-RU"/>
        </w:rPr>
        <w:t xml:space="preserve"> </w:t>
      </w:r>
      <w:proofErr w:type="spellStart"/>
      <w:r w:rsidRPr="0004102A">
        <w:rPr>
          <w:b w:val="0"/>
          <w:lang w:val="ru-RU"/>
        </w:rPr>
        <w:t>взаємодія</w:t>
      </w:r>
      <w:proofErr w:type="spellEnd"/>
      <w:r w:rsidRPr="0004102A">
        <w:rPr>
          <w:b w:val="0"/>
          <w:lang w:val="ru-RU"/>
        </w:rPr>
        <w:t xml:space="preserve"> з </w:t>
      </w:r>
      <w:proofErr w:type="spellStart"/>
      <w:r w:rsidRPr="0004102A">
        <w:rPr>
          <w:b w:val="0"/>
          <w:lang w:val="ru-RU"/>
        </w:rPr>
        <w:t>різними</w:t>
      </w:r>
      <w:proofErr w:type="spellEnd"/>
      <w:r w:rsidRPr="0004102A">
        <w:rPr>
          <w:b w:val="0"/>
          <w:lang w:val="ru-RU"/>
        </w:rPr>
        <w:t xml:space="preserve"> </w:t>
      </w:r>
      <w:proofErr w:type="spellStart"/>
      <w:r w:rsidRPr="0004102A">
        <w:rPr>
          <w:b w:val="0"/>
          <w:lang w:val="ru-RU"/>
        </w:rPr>
        <w:t>соціальними</w:t>
      </w:r>
      <w:proofErr w:type="spellEnd"/>
      <w:r w:rsidRPr="0004102A">
        <w:rPr>
          <w:b w:val="0"/>
          <w:lang w:val="ru-RU"/>
        </w:rPr>
        <w:t xml:space="preserve"> </w:t>
      </w:r>
      <w:proofErr w:type="spellStart"/>
      <w:r w:rsidRPr="0004102A">
        <w:rPr>
          <w:b w:val="0"/>
          <w:lang w:val="ru-RU"/>
        </w:rPr>
        <w:t>інституціями</w:t>
      </w:r>
      <w:proofErr w:type="spellEnd"/>
      <w:r w:rsidRPr="0004102A">
        <w:rPr>
          <w:b w:val="0"/>
          <w:lang w:val="ru-RU"/>
        </w:rPr>
        <w:t xml:space="preserve"> за межами закладу </w:t>
      </w:r>
      <w:proofErr w:type="spellStart"/>
      <w:r w:rsidRPr="0004102A">
        <w:rPr>
          <w:b w:val="0"/>
          <w:lang w:val="ru-RU"/>
        </w:rPr>
        <w:t>освіти</w:t>
      </w:r>
      <w:proofErr w:type="spellEnd"/>
      <w:r w:rsidRPr="0004102A">
        <w:rPr>
          <w:b w:val="0"/>
          <w:lang w:val="ru-RU"/>
        </w:rPr>
        <w:t xml:space="preserve"> [3]</w:t>
      </w:r>
    </w:p>
    <w:p w14:paraId="2836004C" w14:textId="3A3CDC9C"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Засоби</w:t>
      </w:r>
      <w:proofErr w:type="spellEnd"/>
      <w:r w:rsidRPr="0004102A">
        <w:rPr>
          <w:b w:val="0"/>
          <w:lang w:val="ru-RU"/>
        </w:rPr>
        <w:t xml:space="preserve">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прихильності</w:t>
      </w:r>
      <w:proofErr w:type="spellEnd"/>
      <w:r w:rsidRPr="0004102A">
        <w:rPr>
          <w:b w:val="0"/>
          <w:lang w:val="ru-RU"/>
        </w:rPr>
        <w:t xml:space="preserve"> </w:t>
      </w:r>
      <w:proofErr w:type="spellStart"/>
      <w:r w:rsidRPr="0004102A">
        <w:rPr>
          <w:b w:val="0"/>
          <w:lang w:val="ru-RU"/>
        </w:rPr>
        <w:t>здобувачів</w:t>
      </w:r>
      <w:proofErr w:type="spellEnd"/>
      <w:r w:rsidRPr="0004102A">
        <w:rPr>
          <w:b w:val="0"/>
          <w:lang w:val="ru-RU"/>
        </w:rPr>
        <w:t xml:space="preserve"> </w:t>
      </w:r>
      <w:proofErr w:type="spellStart"/>
      <w:r w:rsidRPr="0004102A">
        <w:rPr>
          <w:b w:val="0"/>
          <w:lang w:val="ru-RU"/>
        </w:rPr>
        <w:t>вищої</w:t>
      </w:r>
      <w:proofErr w:type="spellEnd"/>
      <w:r w:rsidRPr="0004102A">
        <w:rPr>
          <w:b w:val="0"/>
          <w:lang w:val="ru-RU"/>
        </w:rPr>
        <w:t xml:space="preserve"> </w:t>
      </w:r>
      <w:proofErr w:type="spellStart"/>
      <w:r w:rsidRPr="0004102A">
        <w:rPr>
          <w:b w:val="0"/>
          <w:lang w:val="ru-RU"/>
        </w:rPr>
        <w:t>освіти</w:t>
      </w:r>
      <w:proofErr w:type="spellEnd"/>
      <w:r w:rsidRPr="0004102A">
        <w:rPr>
          <w:b w:val="0"/>
          <w:lang w:val="ru-RU"/>
        </w:rPr>
        <w:t xml:space="preserve"> до здорового способу </w:t>
      </w:r>
      <w:proofErr w:type="spellStart"/>
      <w:r w:rsidRPr="0004102A">
        <w:rPr>
          <w:b w:val="0"/>
          <w:lang w:val="ru-RU"/>
        </w:rPr>
        <w:t>житт</w:t>
      </w:r>
      <w:proofErr w:type="spellEnd"/>
    </w:p>
    <w:p w14:paraId="784FA543" w14:textId="4BE82576"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Різноманітні</w:t>
      </w:r>
      <w:proofErr w:type="spellEnd"/>
      <w:r w:rsidRPr="0004102A">
        <w:rPr>
          <w:b w:val="0"/>
          <w:lang w:val="ru-RU"/>
        </w:rPr>
        <w:t xml:space="preserve"> </w:t>
      </w:r>
      <w:proofErr w:type="spellStart"/>
      <w:r w:rsidRPr="0004102A">
        <w:rPr>
          <w:b w:val="0"/>
          <w:lang w:val="ru-RU"/>
        </w:rPr>
        <w:t>засоби</w:t>
      </w:r>
      <w:proofErr w:type="spellEnd"/>
      <w:r w:rsidRPr="0004102A">
        <w:rPr>
          <w:b w:val="0"/>
          <w:lang w:val="ru-RU"/>
        </w:rPr>
        <w:t xml:space="preserve"> </w:t>
      </w:r>
      <w:proofErr w:type="spellStart"/>
      <w:r w:rsidRPr="0004102A">
        <w:rPr>
          <w:b w:val="0"/>
          <w:lang w:val="ru-RU"/>
        </w:rPr>
        <w:t>навчання</w:t>
      </w:r>
      <w:proofErr w:type="spellEnd"/>
      <w:r w:rsidRPr="0004102A">
        <w:rPr>
          <w:b w:val="0"/>
          <w:lang w:val="ru-RU"/>
        </w:rPr>
        <w:t xml:space="preserve"> </w:t>
      </w:r>
      <w:proofErr w:type="spellStart"/>
      <w:r w:rsidRPr="0004102A">
        <w:rPr>
          <w:b w:val="0"/>
          <w:lang w:val="ru-RU"/>
        </w:rPr>
        <w:t>використовуються</w:t>
      </w:r>
      <w:proofErr w:type="spellEnd"/>
      <w:r w:rsidRPr="0004102A">
        <w:rPr>
          <w:b w:val="0"/>
          <w:lang w:val="ru-RU"/>
        </w:rPr>
        <w:t xml:space="preserve"> для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ціннісної</w:t>
      </w:r>
      <w:proofErr w:type="spellEnd"/>
      <w:r w:rsidRPr="0004102A">
        <w:rPr>
          <w:b w:val="0"/>
          <w:lang w:val="ru-RU"/>
        </w:rPr>
        <w:t xml:space="preserve"> </w:t>
      </w:r>
      <w:proofErr w:type="spellStart"/>
      <w:r w:rsidRPr="0004102A">
        <w:rPr>
          <w:b w:val="0"/>
          <w:lang w:val="ru-RU"/>
        </w:rPr>
        <w:t>орієнтації</w:t>
      </w:r>
      <w:proofErr w:type="spellEnd"/>
      <w:r w:rsidRPr="0004102A">
        <w:rPr>
          <w:b w:val="0"/>
          <w:lang w:val="ru-RU"/>
        </w:rPr>
        <w:t xml:space="preserve"> </w:t>
      </w:r>
      <w:proofErr w:type="gramStart"/>
      <w:r w:rsidRPr="0004102A">
        <w:rPr>
          <w:b w:val="0"/>
          <w:lang w:val="ru-RU"/>
        </w:rPr>
        <w:t>на здоровий</w:t>
      </w:r>
      <w:proofErr w:type="gramEnd"/>
      <w:r w:rsidRPr="0004102A">
        <w:rPr>
          <w:b w:val="0"/>
          <w:lang w:val="ru-RU"/>
        </w:rPr>
        <w:t xml:space="preserve"> </w:t>
      </w:r>
      <w:proofErr w:type="spellStart"/>
      <w:r w:rsidRPr="0004102A">
        <w:rPr>
          <w:b w:val="0"/>
          <w:lang w:val="ru-RU"/>
        </w:rPr>
        <w:t>спосіб</w:t>
      </w:r>
      <w:proofErr w:type="spellEnd"/>
      <w:r w:rsidRPr="0004102A">
        <w:rPr>
          <w:b w:val="0"/>
          <w:lang w:val="ru-RU"/>
        </w:rPr>
        <w:t xml:space="preserve"> </w:t>
      </w:r>
      <w:proofErr w:type="spellStart"/>
      <w:r w:rsidRPr="0004102A">
        <w:rPr>
          <w:b w:val="0"/>
          <w:lang w:val="ru-RU"/>
        </w:rPr>
        <w:t>життя</w:t>
      </w:r>
      <w:proofErr w:type="spellEnd"/>
      <w:r w:rsidRPr="0004102A">
        <w:rPr>
          <w:b w:val="0"/>
          <w:lang w:val="ru-RU"/>
        </w:rPr>
        <w:t>:</w:t>
      </w:r>
    </w:p>
    <w:p w14:paraId="3B9DDD85" w14:textId="23F20313"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Друковані</w:t>
      </w:r>
      <w:proofErr w:type="spellEnd"/>
      <w:r w:rsidRPr="0004102A">
        <w:rPr>
          <w:b w:val="0"/>
          <w:lang w:val="ru-RU"/>
        </w:rPr>
        <w:t xml:space="preserve"> </w:t>
      </w:r>
      <w:proofErr w:type="spellStart"/>
      <w:r w:rsidRPr="0004102A">
        <w:rPr>
          <w:b w:val="0"/>
          <w:lang w:val="ru-RU"/>
        </w:rPr>
        <w:t>матеріали</w:t>
      </w:r>
      <w:proofErr w:type="spellEnd"/>
      <w:r w:rsidRPr="0004102A">
        <w:rPr>
          <w:b w:val="0"/>
          <w:lang w:val="ru-RU"/>
        </w:rPr>
        <w:t xml:space="preserve"> </w:t>
      </w:r>
      <w:proofErr w:type="spellStart"/>
      <w:r w:rsidRPr="0004102A">
        <w:rPr>
          <w:b w:val="0"/>
          <w:lang w:val="ru-RU"/>
        </w:rPr>
        <w:t>забезпечують</w:t>
      </w:r>
      <w:proofErr w:type="spellEnd"/>
      <w:r w:rsidRPr="0004102A">
        <w:rPr>
          <w:b w:val="0"/>
          <w:lang w:val="ru-RU"/>
        </w:rPr>
        <w:t xml:space="preserve"> </w:t>
      </w:r>
      <w:proofErr w:type="spellStart"/>
      <w:r w:rsidRPr="0004102A">
        <w:rPr>
          <w:b w:val="0"/>
          <w:lang w:val="ru-RU"/>
        </w:rPr>
        <w:t>безперервну</w:t>
      </w:r>
      <w:proofErr w:type="spellEnd"/>
      <w:r w:rsidRPr="0004102A">
        <w:rPr>
          <w:b w:val="0"/>
          <w:lang w:val="ru-RU"/>
        </w:rPr>
        <w:t xml:space="preserve"> </w:t>
      </w:r>
      <w:proofErr w:type="spellStart"/>
      <w:r w:rsidRPr="0004102A">
        <w:rPr>
          <w:b w:val="0"/>
          <w:lang w:val="ru-RU"/>
        </w:rPr>
        <w:t>самоосвіту</w:t>
      </w:r>
      <w:proofErr w:type="spellEnd"/>
      <w:r w:rsidRPr="0004102A">
        <w:rPr>
          <w:b w:val="0"/>
          <w:lang w:val="ru-RU"/>
        </w:rPr>
        <w:t xml:space="preserve">, </w:t>
      </w:r>
      <w:proofErr w:type="spellStart"/>
      <w:r w:rsidRPr="0004102A">
        <w:rPr>
          <w:b w:val="0"/>
          <w:lang w:val="ru-RU"/>
        </w:rPr>
        <w:t>організовують</w:t>
      </w:r>
      <w:proofErr w:type="spellEnd"/>
      <w:r w:rsidRPr="0004102A">
        <w:rPr>
          <w:b w:val="0"/>
          <w:lang w:val="ru-RU"/>
        </w:rPr>
        <w:t xml:space="preserve"> </w:t>
      </w:r>
      <w:proofErr w:type="spellStart"/>
      <w:r w:rsidRPr="0004102A">
        <w:rPr>
          <w:b w:val="0"/>
          <w:lang w:val="ru-RU"/>
        </w:rPr>
        <w:t>самостійну</w:t>
      </w:r>
      <w:proofErr w:type="spellEnd"/>
      <w:r w:rsidRPr="0004102A">
        <w:rPr>
          <w:b w:val="0"/>
          <w:lang w:val="ru-RU"/>
        </w:rPr>
        <w:t xml:space="preserve"> </w:t>
      </w:r>
      <w:proofErr w:type="spellStart"/>
      <w:r w:rsidRPr="0004102A">
        <w:rPr>
          <w:b w:val="0"/>
          <w:lang w:val="ru-RU"/>
        </w:rPr>
        <w:t>діяльність</w:t>
      </w:r>
      <w:proofErr w:type="spellEnd"/>
      <w:r w:rsidRPr="0004102A">
        <w:rPr>
          <w:b w:val="0"/>
          <w:lang w:val="ru-RU"/>
        </w:rPr>
        <w:t xml:space="preserve"> у </w:t>
      </w:r>
      <w:proofErr w:type="spellStart"/>
      <w:r w:rsidRPr="0004102A">
        <w:rPr>
          <w:b w:val="0"/>
          <w:lang w:val="ru-RU"/>
        </w:rPr>
        <w:t>навчальний</w:t>
      </w:r>
      <w:proofErr w:type="spellEnd"/>
      <w:r w:rsidRPr="0004102A">
        <w:rPr>
          <w:b w:val="0"/>
          <w:lang w:val="ru-RU"/>
        </w:rPr>
        <w:t xml:space="preserve"> і </w:t>
      </w:r>
      <w:proofErr w:type="spellStart"/>
      <w:r w:rsidRPr="0004102A">
        <w:rPr>
          <w:b w:val="0"/>
          <w:lang w:val="ru-RU"/>
        </w:rPr>
        <w:t>позанавчальний</w:t>
      </w:r>
      <w:proofErr w:type="spellEnd"/>
      <w:r w:rsidRPr="0004102A">
        <w:rPr>
          <w:b w:val="0"/>
          <w:lang w:val="ru-RU"/>
        </w:rPr>
        <w:t xml:space="preserve"> час, </w:t>
      </w:r>
      <w:proofErr w:type="spellStart"/>
      <w:r w:rsidRPr="0004102A">
        <w:rPr>
          <w:b w:val="0"/>
          <w:lang w:val="ru-RU"/>
        </w:rPr>
        <w:t>розширюють</w:t>
      </w:r>
      <w:proofErr w:type="spellEnd"/>
      <w:r w:rsidRPr="0004102A">
        <w:rPr>
          <w:b w:val="0"/>
          <w:lang w:val="ru-RU"/>
        </w:rPr>
        <w:t xml:space="preserve"> </w:t>
      </w:r>
      <w:proofErr w:type="spellStart"/>
      <w:r w:rsidRPr="0004102A">
        <w:rPr>
          <w:b w:val="0"/>
          <w:lang w:val="ru-RU"/>
        </w:rPr>
        <w:t>кругозір</w:t>
      </w:r>
      <w:proofErr w:type="spellEnd"/>
      <w:r w:rsidRPr="0004102A">
        <w:rPr>
          <w:b w:val="0"/>
          <w:lang w:val="ru-RU"/>
        </w:rPr>
        <w:t xml:space="preserve"> </w:t>
      </w:r>
      <w:proofErr w:type="spellStart"/>
      <w:r w:rsidRPr="0004102A">
        <w:rPr>
          <w:b w:val="0"/>
          <w:lang w:val="ru-RU"/>
        </w:rPr>
        <w:t>студентів</w:t>
      </w:r>
      <w:proofErr w:type="spellEnd"/>
      <w:r w:rsidRPr="0004102A">
        <w:rPr>
          <w:b w:val="0"/>
          <w:lang w:val="ru-RU"/>
        </w:rPr>
        <w:t xml:space="preserve"> та </w:t>
      </w:r>
      <w:proofErr w:type="spellStart"/>
      <w:r w:rsidRPr="0004102A">
        <w:rPr>
          <w:b w:val="0"/>
          <w:lang w:val="ru-RU"/>
        </w:rPr>
        <w:t>підвищують</w:t>
      </w:r>
      <w:proofErr w:type="spellEnd"/>
      <w:r w:rsidRPr="0004102A">
        <w:rPr>
          <w:b w:val="0"/>
          <w:lang w:val="ru-RU"/>
        </w:rPr>
        <w:t xml:space="preserve"> </w:t>
      </w:r>
      <w:proofErr w:type="spellStart"/>
      <w:r w:rsidRPr="0004102A">
        <w:rPr>
          <w:b w:val="0"/>
          <w:lang w:val="ru-RU"/>
        </w:rPr>
        <w:t>рівень</w:t>
      </w:r>
      <w:proofErr w:type="spellEnd"/>
      <w:r w:rsidRPr="0004102A">
        <w:rPr>
          <w:b w:val="0"/>
          <w:lang w:val="ru-RU"/>
        </w:rPr>
        <w:t xml:space="preserve"> </w:t>
      </w:r>
      <w:proofErr w:type="spellStart"/>
      <w:r w:rsidRPr="0004102A">
        <w:rPr>
          <w:b w:val="0"/>
          <w:lang w:val="ru-RU"/>
        </w:rPr>
        <w:t>їхньої</w:t>
      </w:r>
      <w:proofErr w:type="spellEnd"/>
      <w:r w:rsidRPr="0004102A">
        <w:rPr>
          <w:b w:val="0"/>
          <w:lang w:val="ru-RU"/>
        </w:rPr>
        <w:t xml:space="preserve"> </w:t>
      </w:r>
      <w:proofErr w:type="spellStart"/>
      <w:r w:rsidRPr="0004102A">
        <w:rPr>
          <w:b w:val="0"/>
          <w:lang w:val="ru-RU"/>
        </w:rPr>
        <w:t>поінформованості</w:t>
      </w:r>
      <w:proofErr w:type="spellEnd"/>
      <w:r w:rsidRPr="0004102A">
        <w:rPr>
          <w:b w:val="0"/>
          <w:lang w:val="ru-RU"/>
        </w:rPr>
        <w:t xml:space="preserve"> [4].</w:t>
      </w:r>
    </w:p>
    <w:p w14:paraId="12091A3B" w14:textId="6CFABFA1"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Дидактичні</w:t>
      </w:r>
      <w:proofErr w:type="spellEnd"/>
      <w:r w:rsidRPr="0004102A">
        <w:rPr>
          <w:b w:val="0"/>
          <w:lang w:val="ru-RU"/>
        </w:rPr>
        <w:t xml:space="preserve"> </w:t>
      </w:r>
      <w:proofErr w:type="spellStart"/>
      <w:r w:rsidRPr="0004102A">
        <w:rPr>
          <w:b w:val="0"/>
          <w:lang w:val="ru-RU"/>
        </w:rPr>
        <w:t>засоби</w:t>
      </w:r>
      <w:proofErr w:type="spellEnd"/>
      <w:r w:rsidRPr="0004102A">
        <w:rPr>
          <w:b w:val="0"/>
          <w:lang w:val="ru-RU"/>
        </w:rPr>
        <w:t xml:space="preserve"> </w:t>
      </w:r>
      <w:proofErr w:type="spellStart"/>
      <w:r w:rsidRPr="0004102A">
        <w:rPr>
          <w:b w:val="0"/>
          <w:lang w:val="ru-RU"/>
        </w:rPr>
        <w:t>сприяють</w:t>
      </w:r>
      <w:proofErr w:type="spellEnd"/>
      <w:r w:rsidRPr="0004102A">
        <w:rPr>
          <w:b w:val="0"/>
          <w:lang w:val="ru-RU"/>
        </w:rPr>
        <w:t xml:space="preserve"> </w:t>
      </w:r>
      <w:proofErr w:type="spellStart"/>
      <w:r w:rsidRPr="0004102A">
        <w:rPr>
          <w:b w:val="0"/>
          <w:lang w:val="ru-RU"/>
        </w:rPr>
        <w:t>засвоєнню</w:t>
      </w:r>
      <w:proofErr w:type="spellEnd"/>
      <w:r w:rsidRPr="0004102A">
        <w:rPr>
          <w:b w:val="0"/>
          <w:lang w:val="ru-RU"/>
        </w:rPr>
        <w:t xml:space="preserve"> </w:t>
      </w:r>
      <w:proofErr w:type="spellStart"/>
      <w:r w:rsidRPr="0004102A">
        <w:rPr>
          <w:b w:val="0"/>
          <w:lang w:val="ru-RU"/>
        </w:rPr>
        <w:t>конкретних</w:t>
      </w:r>
      <w:proofErr w:type="spellEnd"/>
      <w:r w:rsidRPr="0004102A">
        <w:rPr>
          <w:b w:val="0"/>
          <w:lang w:val="ru-RU"/>
        </w:rPr>
        <w:t xml:space="preserve"> </w:t>
      </w:r>
      <w:proofErr w:type="spellStart"/>
      <w:r w:rsidRPr="0004102A">
        <w:rPr>
          <w:b w:val="0"/>
          <w:lang w:val="ru-RU"/>
        </w:rPr>
        <w:t>знань</w:t>
      </w:r>
      <w:proofErr w:type="spellEnd"/>
      <w:r w:rsidRPr="0004102A">
        <w:rPr>
          <w:b w:val="0"/>
          <w:lang w:val="ru-RU"/>
        </w:rPr>
        <w:t xml:space="preserve"> про </w:t>
      </w:r>
      <w:proofErr w:type="spellStart"/>
      <w:r w:rsidRPr="0004102A">
        <w:rPr>
          <w:b w:val="0"/>
          <w:lang w:val="ru-RU"/>
        </w:rPr>
        <w:t>здоров</w:t>
      </w:r>
      <w:r w:rsidR="00345796">
        <w:rPr>
          <w:b w:val="0"/>
          <w:lang w:val="ru-RU"/>
        </w:rPr>
        <w:t>’</w:t>
      </w:r>
      <w:r w:rsidRPr="0004102A">
        <w:rPr>
          <w:b w:val="0"/>
          <w:lang w:val="ru-RU"/>
        </w:rPr>
        <w:t>язбережувальну</w:t>
      </w:r>
      <w:proofErr w:type="spellEnd"/>
      <w:r w:rsidRPr="0004102A">
        <w:rPr>
          <w:b w:val="0"/>
          <w:lang w:val="ru-RU"/>
        </w:rPr>
        <w:t xml:space="preserve"> </w:t>
      </w:r>
      <w:proofErr w:type="spellStart"/>
      <w:r w:rsidRPr="0004102A">
        <w:rPr>
          <w:b w:val="0"/>
          <w:lang w:val="ru-RU"/>
        </w:rPr>
        <w:t>поведінку</w:t>
      </w:r>
      <w:proofErr w:type="spellEnd"/>
      <w:r w:rsidRPr="0004102A">
        <w:rPr>
          <w:b w:val="0"/>
          <w:lang w:val="ru-RU"/>
        </w:rPr>
        <w:t xml:space="preserve">, </w:t>
      </w:r>
      <w:proofErr w:type="spellStart"/>
      <w:r w:rsidRPr="0004102A">
        <w:rPr>
          <w:b w:val="0"/>
          <w:lang w:val="ru-RU"/>
        </w:rPr>
        <w:t>закріпленню</w:t>
      </w:r>
      <w:proofErr w:type="spellEnd"/>
      <w:r w:rsidRPr="0004102A">
        <w:rPr>
          <w:b w:val="0"/>
          <w:lang w:val="ru-RU"/>
        </w:rPr>
        <w:t xml:space="preserve"> та </w:t>
      </w:r>
      <w:proofErr w:type="spellStart"/>
      <w:r w:rsidRPr="0004102A">
        <w:rPr>
          <w:b w:val="0"/>
          <w:lang w:val="ru-RU"/>
        </w:rPr>
        <w:t>систематизації</w:t>
      </w:r>
      <w:proofErr w:type="spellEnd"/>
      <w:r w:rsidRPr="0004102A">
        <w:rPr>
          <w:b w:val="0"/>
          <w:lang w:val="ru-RU"/>
        </w:rPr>
        <w:t xml:space="preserve"> </w:t>
      </w:r>
      <w:proofErr w:type="spellStart"/>
      <w:r w:rsidRPr="0004102A">
        <w:rPr>
          <w:b w:val="0"/>
          <w:lang w:val="ru-RU"/>
        </w:rPr>
        <w:t>інформації</w:t>
      </w:r>
      <w:proofErr w:type="spellEnd"/>
      <w:r w:rsidRPr="0004102A">
        <w:rPr>
          <w:b w:val="0"/>
          <w:lang w:val="ru-RU"/>
        </w:rPr>
        <w:t xml:space="preserve">, </w:t>
      </w:r>
      <w:proofErr w:type="spellStart"/>
      <w:r w:rsidRPr="0004102A">
        <w:rPr>
          <w:b w:val="0"/>
          <w:lang w:val="ru-RU"/>
        </w:rPr>
        <w:t>програмованому</w:t>
      </w:r>
      <w:proofErr w:type="spellEnd"/>
      <w:r w:rsidRPr="0004102A">
        <w:rPr>
          <w:b w:val="0"/>
          <w:lang w:val="ru-RU"/>
        </w:rPr>
        <w:t xml:space="preserve"> </w:t>
      </w:r>
      <w:proofErr w:type="spellStart"/>
      <w:r w:rsidRPr="0004102A">
        <w:rPr>
          <w:b w:val="0"/>
          <w:lang w:val="ru-RU"/>
        </w:rPr>
        <w:t>вивченню</w:t>
      </w:r>
      <w:proofErr w:type="spellEnd"/>
      <w:r w:rsidRPr="0004102A">
        <w:rPr>
          <w:b w:val="0"/>
          <w:lang w:val="ru-RU"/>
        </w:rPr>
        <w:t xml:space="preserve"> </w:t>
      </w:r>
      <w:proofErr w:type="spellStart"/>
      <w:r w:rsidRPr="0004102A">
        <w:rPr>
          <w:b w:val="0"/>
          <w:lang w:val="ru-RU"/>
        </w:rPr>
        <w:t>матеріалу</w:t>
      </w:r>
      <w:proofErr w:type="spellEnd"/>
      <w:r w:rsidRPr="0004102A">
        <w:rPr>
          <w:b w:val="0"/>
          <w:lang w:val="ru-RU"/>
        </w:rPr>
        <w:t xml:space="preserve"> та </w:t>
      </w:r>
      <w:proofErr w:type="spellStart"/>
      <w:r w:rsidRPr="0004102A">
        <w:rPr>
          <w:b w:val="0"/>
          <w:lang w:val="ru-RU"/>
        </w:rPr>
        <w:t>самокорекції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[5].</w:t>
      </w:r>
    </w:p>
    <w:p w14:paraId="6ED0060B" w14:textId="1AD563C0"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Творчі</w:t>
      </w:r>
      <w:proofErr w:type="spellEnd"/>
      <w:r w:rsidRPr="0004102A">
        <w:rPr>
          <w:b w:val="0"/>
          <w:lang w:val="ru-RU"/>
        </w:rPr>
        <w:t xml:space="preserve"> </w:t>
      </w:r>
      <w:proofErr w:type="spellStart"/>
      <w:r w:rsidRPr="0004102A">
        <w:rPr>
          <w:b w:val="0"/>
          <w:lang w:val="ru-RU"/>
        </w:rPr>
        <w:t>засоби</w:t>
      </w:r>
      <w:proofErr w:type="spellEnd"/>
      <w:r w:rsidRPr="0004102A">
        <w:rPr>
          <w:b w:val="0"/>
          <w:lang w:val="ru-RU"/>
        </w:rPr>
        <w:t xml:space="preserve"> </w:t>
      </w:r>
      <w:proofErr w:type="spellStart"/>
      <w:r w:rsidRPr="0004102A">
        <w:rPr>
          <w:b w:val="0"/>
          <w:lang w:val="ru-RU"/>
        </w:rPr>
        <w:t>допомагають</w:t>
      </w:r>
      <w:proofErr w:type="spellEnd"/>
      <w:r w:rsidRPr="0004102A">
        <w:rPr>
          <w:b w:val="0"/>
          <w:lang w:val="ru-RU"/>
        </w:rPr>
        <w:t xml:space="preserve"> студентам </w:t>
      </w:r>
      <w:proofErr w:type="spellStart"/>
      <w:r w:rsidRPr="0004102A">
        <w:rPr>
          <w:b w:val="0"/>
          <w:lang w:val="ru-RU"/>
        </w:rPr>
        <w:t>сприймати</w:t>
      </w:r>
      <w:proofErr w:type="spellEnd"/>
      <w:r w:rsidRPr="0004102A">
        <w:rPr>
          <w:b w:val="0"/>
          <w:lang w:val="ru-RU"/>
        </w:rPr>
        <w:t xml:space="preserve"> правила здорового способу </w:t>
      </w:r>
      <w:proofErr w:type="spellStart"/>
      <w:r w:rsidRPr="0004102A">
        <w:rPr>
          <w:b w:val="0"/>
          <w:lang w:val="ru-RU"/>
        </w:rPr>
        <w:t>життя</w:t>
      </w:r>
      <w:proofErr w:type="spellEnd"/>
      <w:r w:rsidRPr="0004102A">
        <w:rPr>
          <w:b w:val="0"/>
          <w:lang w:val="ru-RU"/>
        </w:rPr>
        <w:t xml:space="preserve"> у </w:t>
      </w:r>
      <w:proofErr w:type="spellStart"/>
      <w:r w:rsidRPr="0004102A">
        <w:rPr>
          <w:b w:val="0"/>
          <w:lang w:val="ru-RU"/>
        </w:rPr>
        <w:t>графічній</w:t>
      </w:r>
      <w:proofErr w:type="spellEnd"/>
      <w:r w:rsidRPr="0004102A">
        <w:rPr>
          <w:b w:val="0"/>
          <w:lang w:val="ru-RU"/>
        </w:rPr>
        <w:t xml:space="preserve"> та </w:t>
      </w:r>
      <w:proofErr w:type="spellStart"/>
      <w:r w:rsidRPr="0004102A">
        <w:rPr>
          <w:b w:val="0"/>
          <w:lang w:val="ru-RU"/>
        </w:rPr>
        <w:t>схематичній</w:t>
      </w:r>
      <w:proofErr w:type="spellEnd"/>
      <w:r w:rsidRPr="0004102A">
        <w:rPr>
          <w:b w:val="0"/>
          <w:lang w:val="ru-RU"/>
        </w:rPr>
        <w:t xml:space="preserve"> формах, </w:t>
      </w:r>
      <w:proofErr w:type="spellStart"/>
      <w:r w:rsidRPr="0004102A">
        <w:rPr>
          <w:b w:val="0"/>
          <w:lang w:val="ru-RU"/>
        </w:rPr>
        <w:t>демонструють</w:t>
      </w:r>
      <w:proofErr w:type="spellEnd"/>
      <w:r w:rsidRPr="0004102A">
        <w:rPr>
          <w:b w:val="0"/>
          <w:lang w:val="ru-RU"/>
        </w:rPr>
        <w:t xml:space="preserve"> </w:t>
      </w:r>
      <w:proofErr w:type="spellStart"/>
      <w:r w:rsidRPr="0004102A">
        <w:rPr>
          <w:b w:val="0"/>
          <w:lang w:val="ru-RU"/>
        </w:rPr>
        <w:t>ризики</w:t>
      </w:r>
      <w:proofErr w:type="spellEnd"/>
      <w:r w:rsidRPr="0004102A">
        <w:rPr>
          <w:b w:val="0"/>
          <w:lang w:val="ru-RU"/>
        </w:rPr>
        <w:t xml:space="preserve"> </w:t>
      </w:r>
      <w:proofErr w:type="spellStart"/>
      <w:r w:rsidRPr="0004102A">
        <w:rPr>
          <w:b w:val="0"/>
          <w:lang w:val="ru-RU"/>
        </w:rPr>
        <w:lastRenderedPageBreak/>
        <w:t>нехтування</w:t>
      </w:r>
      <w:proofErr w:type="spellEnd"/>
      <w:r w:rsidRPr="0004102A">
        <w:rPr>
          <w:b w:val="0"/>
          <w:lang w:val="ru-RU"/>
        </w:rPr>
        <w:t xml:space="preserve"> принципами здорового </w:t>
      </w:r>
      <w:proofErr w:type="spellStart"/>
      <w:r w:rsidRPr="0004102A">
        <w:rPr>
          <w:b w:val="0"/>
          <w:lang w:val="ru-RU"/>
        </w:rPr>
        <w:t>життя</w:t>
      </w:r>
      <w:proofErr w:type="spellEnd"/>
      <w:r w:rsidRPr="0004102A">
        <w:rPr>
          <w:b w:val="0"/>
          <w:lang w:val="ru-RU"/>
        </w:rPr>
        <w:t xml:space="preserve">, </w:t>
      </w:r>
      <w:proofErr w:type="spellStart"/>
      <w:r w:rsidRPr="0004102A">
        <w:rPr>
          <w:b w:val="0"/>
          <w:lang w:val="ru-RU"/>
        </w:rPr>
        <w:t>розвивають</w:t>
      </w:r>
      <w:proofErr w:type="spellEnd"/>
      <w:r w:rsidRPr="0004102A">
        <w:rPr>
          <w:b w:val="0"/>
          <w:lang w:val="ru-RU"/>
        </w:rPr>
        <w:t xml:space="preserve"> </w:t>
      </w:r>
      <w:proofErr w:type="spellStart"/>
      <w:r w:rsidRPr="0004102A">
        <w:rPr>
          <w:b w:val="0"/>
          <w:lang w:val="ru-RU"/>
        </w:rPr>
        <w:t>образне</w:t>
      </w:r>
      <w:proofErr w:type="spellEnd"/>
      <w:r w:rsidRPr="0004102A">
        <w:rPr>
          <w:b w:val="0"/>
          <w:lang w:val="ru-RU"/>
        </w:rPr>
        <w:t xml:space="preserve"> </w:t>
      </w:r>
      <w:proofErr w:type="spellStart"/>
      <w:r w:rsidRPr="0004102A">
        <w:rPr>
          <w:b w:val="0"/>
          <w:lang w:val="ru-RU"/>
        </w:rPr>
        <w:t>мислення</w:t>
      </w:r>
      <w:proofErr w:type="spellEnd"/>
      <w:r w:rsidR="00E109E8">
        <w:rPr>
          <w:b w:val="0"/>
          <w:lang w:val="ru-RU"/>
        </w:rPr>
        <w:t> </w:t>
      </w:r>
      <w:r w:rsidRPr="0004102A">
        <w:rPr>
          <w:b w:val="0"/>
          <w:lang w:val="ru-RU"/>
        </w:rPr>
        <w:t>[6].</w:t>
      </w:r>
    </w:p>
    <w:p w14:paraId="290D50F7" w14:textId="1A95C90C"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Моделі</w:t>
      </w:r>
      <w:proofErr w:type="spellEnd"/>
      <w:r w:rsidRPr="0004102A">
        <w:rPr>
          <w:b w:val="0"/>
          <w:lang w:val="ru-RU"/>
        </w:rPr>
        <w:t xml:space="preserve"> та </w:t>
      </w:r>
      <w:proofErr w:type="spellStart"/>
      <w:r w:rsidRPr="0004102A">
        <w:rPr>
          <w:b w:val="0"/>
          <w:lang w:val="ru-RU"/>
        </w:rPr>
        <w:t>макети</w:t>
      </w:r>
      <w:proofErr w:type="spellEnd"/>
      <w:r w:rsidRPr="0004102A">
        <w:rPr>
          <w:b w:val="0"/>
          <w:lang w:val="ru-RU"/>
        </w:rPr>
        <w:t xml:space="preserve"> </w:t>
      </w:r>
      <w:proofErr w:type="spellStart"/>
      <w:r w:rsidRPr="0004102A">
        <w:rPr>
          <w:b w:val="0"/>
          <w:lang w:val="ru-RU"/>
        </w:rPr>
        <w:t>підвищують</w:t>
      </w:r>
      <w:proofErr w:type="spellEnd"/>
      <w:r w:rsidRPr="0004102A">
        <w:rPr>
          <w:b w:val="0"/>
          <w:lang w:val="ru-RU"/>
        </w:rPr>
        <w:t xml:space="preserve"> </w:t>
      </w:r>
      <w:proofErr w:type="spellStart"/>
      <w:r w:rsidRPr="0004102A">
        <w:rPr>
          <w:b w:val="0"/>
          <w:lang w:val="ru-RU"/>
        </w:rPr>
        <w:t>сенсомоторну</w:t>
      </w:r>
      <w:proofErr w:type="spellEnd"/>
      <w:r w:rsidRPr="0004102A">
        <w:rPr>
          <w:b w:val="0"/>
          <w:lang w:val="ru-RU"/>
        </w:rPr>
        <w:t xml:space="preserve"> </w:t>
      </w:r>
      <w:proofErr w:type="spellStart"/>
      <w:r w:rsidRPr="0004102A">
        <w:rPr>
          <w:b w:val="0"/>
          <w:lang w:val="ru-RU"/>
        </w:rPr>
        <w:t>діяльність</w:t>
      </w:r>
      <w:proofErr w:type="spellEnd"/>
      <w:r w:rsidRPr="0004102A">
        <w:rPr>
          <w:b w:val="0"/>
          <w:lang w:val="ru-RU"/>
        </w:rPr>
        <w:t xml:space="preserve">, </w:t>
      </w:r>
      <w:proofErr w:type="spellStart"/>
      <w:r w:rsidRPr="0004102A">
        <w:rPr>
          <w:b w:val="0"/>
          <w:lang w:val="ru-RU"/>
        </w:rPr>
        <w:t>розвивають</w:t>
      </w:r>
      <w:proofErr w:type="spellEnd"/>
      <w:r w:rsidRPr="0004102A">
        <w:rPr>
          <w:b w:val="0"/>
          <w:lang w:val="ru-RU"/>
        </w:rPr>
        <w:t xml:space="preserve"> </w:t>
      </w:r>
      <w:proofErr w:type="spellStart"/>
      <w:r w:rsidRPr="0004102A">
        <w:rPr>
          <w:b w:val="0"/>
          <w:lang w:val="ru-RU"/>
        </w:rPr>
        <w:t>асоціативне</w:t>
      </w:r>
      <w:proofErr w:type="spellEnd"/>
      <w:r w:rsidRPr="0004102A">
        <w:rPr>
          <w:b w:val="0"/>
          <w:lang w:val="ru-RU"/>
        </w:rPr>
        <w:t xml:space="preserve"> </w:t>
      </w:r>
      <w:proofErr w:type="spellStart"/>
      <w:r w:rsidRPr="0004102A">
        <w:rPr>
          <w:b w:val="0"/>
          <w:lang w:val="ru-RU"/>
        </w:rPr>
        <w:t>сприйняття</w:t>
      </w:r>
      <w:proofErr w:type="spellEnd"/>
      <w:r w:rsidRPr="0004102A">
        <w:rPr>
          <w:b w:val="0"/>
          <w:lang w:val="ru-RU"/>
        </w:rPr>
        <w:t xml:space="preserve">, </w:t>
      </w:r>
      <w:proofErr w:type="spellStart"/>
      <w:r w:rsidRPr="0004102A">
        <w:rPr>
          <w:b w:val="0"/>
          <w:lang w:val="ru-RU"/>
        </w:rPr>
        <w:t>сприяють</w:t>
      </w:r>
      <w:proofErr w:type="spellEnd"/>
      <w:r w:rsidRPr="0004102A">
        <w:rPr>
          <w:b w:val="0"/>
          <w:lang w:val="ru-RU"/>
        </w:rPr>
        <w:t xml:space="preserve"> </w:t>
      </w:r>
      <w:proofErr w:type="spellStart"/>
      <w:r w:rsidRPr="0004102A">
        <w:rPr>
          <w:b w:val="0"/>
          <w:lang w:val="ru-RU"/>
        </w:rPr>
        <w:t>встановленню</w:t>
      </w:r>
      <w:proofErr w:type="spellEnd"/>
      <w:r w:rsidRPr="0004102A">
        <w:rPr>
          <w:b w:val="0"/>
          <w:lang w:val="ru-RU"/>
        </w:rPr>
        <w:t xml:space="preserve"> </w:t>
      </w:r>
      <w:proofErr w:type="spellStart"/>
      <w:r w:rsidRPr="0004102A">
        <w:rPr>
          <w:b w:val="0"/>
          <w:lang w:val="ru-RU"/>
        </w:rPr>
        <w:t>міжпредметних</w:t>
      </w:r>
      <w:proofErr w:type="spellEnd"/>
      <w:r w:rsidRPr="0004102A">
        <w:rPr>
          <w:b w:val="0"/>
          <w:lang w:val="ru-RU"/>
        </w:rPr>
        <w:t xml:space="preserve"> </w:t>
      </w:r>
      <w:proofErr w:type="spellStart"/>
      <w:r w:rsidRPr="0004102A">
        <w:rPr>
          <w:b w:val="0"/>
          <w:lang w:val="ru-RU"/>
        </w:rPr>
        <w:t>зв</w:t>
      </w:r>
      <w:r w:rsidR="00345796">
        <w:rPr>
          <w:b w:val="0"/>
          <w:lang w:val="ru-RU"/>
        </w:rPr>
        <w:t>’</w:t>
      </w:r>
      <w:r w:rsidRPr="0004102A">
        <w:rPr>
          <w:b w:val="0"/>
          <w:lang w:val="ru-RU"/>
        </w:rPr>
        <w:t>язків</w:t>
      </w:r>
      <w:proofErr w:type="spellEnd"/>
      <w:r w:rsidRPr="0004102A">
        <w:rPr>
          <w:b w:val="0"/>
          <w:lang w:val="ru-RU"/>
        </w:rPr>
        <w:t xml:space="preserve"> та </w:t>
      </w:r>
      <w:proofErr w:type="spellStart"/>
      <w:r w:rsidRPr="0004102A">
        <w:rPr>
          <w:b w:val="0"/>
          <w:lang w:val="ru-RU"/>
        </w:rPr>
        <w:t>формують</w:t>
      </w:r>
      <w:proofErr w:type="spellEnd"/>
      <w:r w:rsidRPr="0004102A">
        <w:rPr>
          <w:b w:val="0"/>
          <w:lang w:val="ru-RU"/>
        </w:rPr>
        <w:t xml:space="preserve"> </w:t>
      </w:r>
      <w:proofErr w:type="spellStart"/>
      <w:r w:rsidRPr="0004102A">
        <w:rPr>
          <w:b w:val="0"/>
          <w:lang w:val="ru-RU"/>
        </w:rPr>
        <w:t>уявлення</w:t>
      </w:r>
      <w:proofErr w:type="spellEnd"/>
      <w:r w:rsidRPr="0004102A">
        <w:rPr>
          <w:b w:val="0"/>
          <w:lang w:val="ru-RU"/>
        </w:rPr>
        <w:t xml:space="preserve"> про </w:t>
      </w:r>
      <w:proofErr w:type="spellStart"/>
      <w:r w:rsidRPr="0004102A">
        <w:rPr>
          <w:b w:val="0"/>
          <w:lang w:val="ru-RU"/>
        </w:rPr>
        <w:t>взаємозв</w:t>
      </w:r>
      <w:r w:rsidR="00345796">
        <w:rPr>
          <w:b w:val="0"/>
          <w:lang w:val="ru-RU"/>
        </w:rPr>
        <w:t>’</w:t>
      </w:r>
      <w:r w:rsidRPr="0004102A">
        <w:rPr>
          <w:b w:val="0"/>
          <w:lang w:val="ru-RU"/>
        </w:rPr>
        <w:t>язок</w:t>
      </w:r>
      <w:proofErr w:type="spellEnd"/>
      <w:r w:rsidRPr="0004102A">
        <w:rPr>
          <w:b w:val="0"/>
          <w:lang w:val="ru-RU"/>
        </w:rPr>
        <w:t xml:space="preserve"> </w:t>
      </w:r>
      <w:proofErr w:type="spellStart"/>
      <w:r w:rsidRPr="0004102A">
        <w:rPr>
          <w:b w:val="0"/>
          <w:lang w:val="ru-RU"/>
        </w:rPr>
        <w:t>між</w:t>
      </w:r>
      <w:proofErr w:type="spellEnd"/>
      <w:r w:rsidRPr="0004102A">
        <w:rPr>
          <w:b w:val="0"/>
          <w:lang w:val="ru-RU"/>
        </w:rPr>
        <w:t xml:space="preserve"> </w:t>
      </w:r>
      <w:proofErr w:type="spellStart"/>
      <w:r w:rsidRPr="0004102A">
        <w:rPr>
          <w:b w:val="0"/>
          <w:lang w:val="ru-RU"/>
        </w:rPr>
        <w:t>здоров</w:t>
      </w:r>
      <w:r w:rsidR="00345796">
        <w:rPr>
          <w:b w:val="0"/>
          <w:lang w:val="ru-RU"/>
        </w:rPr>
        <w:t>’</w:t>
      </w:r>
      <w:r w:rsidRPr="0004102A">
        <w:rPr>
          <w:b w:val="0"/>
          <w:lang w:val="ru-RU"/>
        </w:rPr>
        <w:t>ям</w:t>
      </w:r>
      <w:proofErr w:type="spellEnd"/>
      <w:r w:rsidRPr="0004102A">
        <w:rPr>
          <w:b w:val="0"/>
          <w:lang w:val="ru-RU"/>
        </w:rPr>
        <w:t xml:space="preserve"> та способом </w:t>
      </w:r>
      <w:proofErr w:type="spellStart"/>
      <w:r w:rsidRPr="0004102A">
        <w:rPr>
          <w:b w:val="0"/>
          <w:lang w:val="ru-RU"/>
        </w:rPr>
        <w:t>життя</w:t>
      </w:r>
      <w:proofErr w:type="spellEnd"/>
      <w:r w:rsidR="00E109E8">
        <w:rPr>
          <w:b w:val="0"/>
          <w:lang w:val="ru-RU"/>
        </w:rPr>
        <w:t> </w:t>
      </w:r>
      <w:r w:rsidRPr="0004102A">
        <w:rPr>
          <w:b w:val="0"/>
          <w:lang w:val="ru-RU"/>
        </w:rPr>
        <w:t>[7].</w:t>
      </w:r>
    </w:p>
    <w:p w14:paraId="1E44DD3F" w14:textId="182029E2"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Засоби</w:t>
      </w:r>
      <w:proofErr w:type="spellEnd"/>
      <w:r w:rsidRPr="0004102A">
        <w:rPr>
          <w:b w:val="0"/>
          <w:lang w:val="ru-RU"/>
        </w:rPr>
        <w:t xml:space="preserve"> </w:t>
      </w:r>
      <w:proofErr w:type="spellStart"/>
      <w:r w:rsidRPr="0004102A">
        <w:rPr>
          <w:b w:val="0"/>
          <w:lang w:val="ru-RU"/>
        </w:rPr>
        <w:t>масової</w:t>
      </w:r>
      <w:proofErr w:type="spellEnd"/>
      <w:r w:rsidRPr="0004102A">
        <w:rPr>
          <w:b w:val="0"/>
          <w:lang w:val="ru-RU"/>
        </w:rPr>
        <w:t xml:space="preserve"> </w:t>
      </w:r>
      <w:proofErr w:type="spellStart"/>
      <w:r w:rsidRPr="0004102A">
        <w:rPr>
          <w:b w:val="0"/>
          <w:lang w:val="ru-RU"/>
        </w:rPr>
        <w:t>інформації</w:t>
      </w:r>
      <w:proofErr w:type="spellEnd"/>
      <w:r w:rsidRPr="0004102A">
        <w:rPr>
          <w:b w:val="0"/>
          <w:lang w:val="ru-RU"/>
        </w:rPr>
        <w:t xml:space="preserve"> </w:t>
      </w:r>
      <w:proofErr w:type="spellStart"/>
      <w:r w:rsidRPr="0004102A">
        <w:rPr>
          <w:b w:val="0"/>
          <w:lang w:val="ru-RU"/>
        </w:rPr>
        <w:t>сприяють</w:t>
      </w:r>
      <w:proofErr w:type="spellEnd"/>
      <w:r w:rsidRPr="0004102A">
        <w:rPr>
          <w:b w:val="0"/>
          <w:lang w:val="ru-RU"/>
        </w:rPr>
        <w:t xml:space="preserve"> </w:t>
      </w:r>
      <w:proofErr w:type="spellStart"/>
      <w:r w:rsidRPr="0004102A">
        <w:rPr>
          <w:b w:val="0"/>
          <w:lang w:val="ru-RU"/>
        </w:rPr>
        <w:t>вихованню</w:t>
      </w:r>
      <w:proofErr w:type="spellEnd"/>
      <w:r w:rsidRPr="0004102A">
        <w:rPr>
          <w:b w:val="0"/>
          <w:lang w:val="ru-RU"/>
        </w:rPr>
        <w:t xml:space="preserve"> </w:t>
      </w:r>
      <w:proofErr w:type="spellStart"/>
      <w:r w:rsidRPr="0004102A">
        <w:rPr>
          <w:b w:val="0"/>
          <w:lang w:val="ru-RU"/>
        </w:rPr>
        <w:t>культури</w:t>
      </w:r>
      <w:proofErr w:type="spellEnd"/>
      <w:r w:rsidRPr="0004102A">
        <w:rPr>
          <w:b w:val="0"/>
          <w:lang w:val="ru-RU"/>
        </w:rPr>
        <w:t xml:space="preserve"> </w:t>
      </w:r>
      <w:proofErr w:type="spellStart"/>
      <w:r w:rsidRPr="0004102A">
        <w:rPr>
          <w:b w:val="0"/>
          <w:lang w:val="ru-RU"/>
        </w:rPr>
        <w:t>здоров</w:t>
      </w:r>
      <w:r w:rsidR="00345796">
        <w:rPr>
          <w:b w:val="0"/>
          <w:lang w:val="ru-RU"/>
        </w:rPr>
        <w:t>’</w:t>
      </w:r>
      <w:r w:rsidRPr="0004102A">
        <w:rPr>
          <w:b w:val="0"/>
          <w:lang w:val="ru-RU"/>
        </w:rPr>
        <w:t>я</w:t>
      </w:r>
      <w:proofErr w:type="spellEnd"/>
      <w:r w:rsidRPr="0004102A">
        <w:rPr>
          <w:b w:val="0"/>
          <w:lang w:val="ru-RU"/>
        </w:rPr>
        <w:t xml:space="preserve">, </w:t>
      </w:r>
      <w:proofErr w:type="spellStart"/>
      <w:r w:rsidRPr="0004102A">
        <w:rPr>
          <w:b w:val="0"/>
          <w:lang w:val="ru-RU"/>
        </w:rPr>
        <w:t>інформують</w:t>
      </w:r>
      <w:proofErr w:type="spellEnd"/>
      <w:r w:rsidRPr="0004102A">
        <w:rPr>
          <w:b w:val="0"/>
          <w:lang w:val="ru-RU"/>
        </w:rPr>
        <w:t xml:space="preserve"> про </w:t>
      </w:r>
      <w:proofErr w:type="spellStart"/>
      <w:r w:rsidRPr="0004102A">
        <w:rPr>
          <w:b w:val="0"/>
          <w:lang w:val="ru-RU"/>
        </w:rPr>
        <w:t>позитивні</w:t>
      </w:r>
      <w:proofErr w:type="spellEnd"/>
      <w:r w:rsidRPr="0004102A">
        <w:rPr>
          <w:b w:val="0"/>
          <w:lang w:val="ru-RU"/>
        </w:rPr>
        <w:t xml:space="preserve"> </w:t>
      </w:r>
      <w:proofErr w:type="spellStart"/>
      <w:r w:rsidRPr="0004102A">
        <w:rPr>
          <w:b w:val="0"/>
          <w:lang w:val="ru-RU"/>
        </w:rPr>
        <w:t>приклади</w:t>
      </w:r>
      <w:proofErr w:type="spellEnd"/>
      <w:r w:rsidRPr="0004102A">
        <w:rPr>
          <w:b w:val="0"/>
          <w:lang w:val="ru-RU"/>
        </w:rPr>
        <w:t xml:space="preserve"> та </w:t>
      </w:r>
      <w:proofErr w:type="spellStart"/>
      <w:r w:rsidRPr="0004102A">
        <w:rPr>
          <w:b w:val="0"/>
          <w:lang w:val="ru-RU"/>
        </w:rPr>
        <w:t>інноваційні</w:t>
      </w:r>
      <w:proofErr w:type="spellEnd"/>
      <w:r w:rsidRPr="0004102A">
        <w:rPr>
          <w:b w:val="0"/>
          <w:lang w:val="ru-RU"/>
        </w:rPr>
        <w:t xml:space="preserve"> </w:t>
      </w:r>
      <w:proofErr w:type="spellStart"/>
      <w:r w:rsidRPr="0004102A">
        <w:rPr>
          <w:b w:val="0"/>
          <w:lang w:val="ru-RU"/>
        </w:rPr>
        <w:t>методи</w:t>
      </w:r>
      <w:proofErr w:type="spellEnd"/>
      <w:r w:rsidRPr="0004102A">
        <w:rPr>
          <w:b w:val="0"/>
          <w:lang w:val="ru-RU"/>
        </w:rPr>
        <w:t xml:space="preserve"> </w:t>
      </w:r>
      <w:proofErr w:type="spellStart"/>
      <w:r w:rsidRPr="0004102A">
        <w:rPr>
          <w:b w:val="0"/>
          <w:lang w:val="ru-RU"/>
        </w:rPr>
        <w:t>зміцнення</w:t>
      </w:r>
      <w:proofErr w:type="spellEnd"/>
      <w:r w:rsidRPr="0004102A">
        <w:rPr>
          <w:b w:val="0"/>
          <w:lang w:val="ru-RU"/>
        </w:rPr>
        <w:t xml:space="preserve"> </w:t>
      </w:r>
      <w:proofErr w:type="spellStart"/>
      <w:r w:rsidRPr="0004102A">
        <w:rPr>
          <w:b w:val="0"/>
          <w:lang w:val="ru-RU"/>
        </w:rPr>
        <w:t>здоров</w:t>
      </w:r>
      <w:r w:rsidR="00345796">
        <w:rPr>
          <w:b w:val="0"/>
          <w:lang w:val="ru-RU"/>
        </w:rPr>
        <w:t>’</w:t>
      </w:r>
      <w:r w:rsidRPr="0004102A">
        <w:rPr>
          <w:b w:val="0"/>
          <w:lang w:val="ru-RU"/>
        </w:rPr>
        <w:t>я</w:t>
      </w:r>
      <w:proofErr w:type="spellEnd"/>
      <w:r w:rsidRPr="0004102A">
        <w:rPr>
          <w:b w:val="0"/>
          <w:lang w:val="ru-RU"/>
        </w:rPr>
        <w:t xml:space="preserve">, а </w:t>
      </w:r>
      <w:proofErr w:type="spellStart"/>
      <w:r w:rsidRPr="0004102A">
        <w:rPr>
          <w:b w:val="0"/>
          <w:lang w:val="ru-RU"/>
        </w:rPr>
        <w:t>також</w:t>
      </w:r>
      <w:proofErr w:type="spellEnd"/>
      <w:r w:rsidRPr="0004102A">
        <w:rPr>
          <w:b w:val="0"/>
          <w:lang w:val="ru-RU"/>
        </w:rPr>
        <w:t xml:space="preserve"> </w:t>
      </w:r>
      <w:proofErr w:type="spellStart"/>
      <w:r w:rsidRPr="0004102A">
        <w:rPr>
          <w:b w:val="0"/>
          <w:lang w:val="ru-RU"/>
        </w:rPr>
        <w:t>допомагають</w:t>
      </w:r>
      <w:proofErr w:type="spellEnd"/>
      <w:r w:rsidRPr="0004102A">
        <w:rPr>
          <w:b w:val="0"/>
          <w:lang w:val="ru-RU"/>
        </w:rPr>
        <w:t xml:space="preserve"> студентам </w:t>
      </w:r>
      <w:proofErr w:type="spellStart"/>
      <w:r w:rsidRPr="0004102A">
        <w:rPr>
          <w:b w:val="0"/>
          <w:lang w:val="ru-RU"/>
        </w:rPr>
        <w:t>усвідомити</w:t>
      </w:r>
      <w:proofErr w:type="spellEnd"/>
      <w:r w:rsidRPr="0004102A">
        <w:rPr>
          <w:b w:val="0"/>
          <w:lang w:val="ru-RU"/>
        </w:rPr>
        <w:t xml:space="preserve"> </w:t>
      </w:r>
      <w:proofErr w:type="spellStart"/>
      <w:r w:rsidRPr="0004102A">
        <w:rPr>
          <w:b w:val="0"/>
          <w:lang w:val="ru-RU"/>
        </w:rPr>
        <w:t>глобальну</w:t>
      </w:r>
      <w:proofErr w:type="spellEnd"/>
      <w:r w:rsidRPr="0004102A">
        <w:rPr>
          <w:b w:val="0"/>
          <w:lang w:val="ru-RU"/>
        </w:rPr>
        <w:t xml:space="preserve"> </w:t>
      </w:r>
      <w:proofErr w:type="spellStart"/>
      <w:r w:rsidRPr="0004102A">
        <w:rPr>
          <w:b w:val="0"/>
          <w:lang w:val="ru-RU"/>
        </w:rPr>
        <w:t>значущість</w:t>
      </w:r>
      <w:proofErr w:type="spellEnd"/>
      <w:r w:rsidRPr="0004102A">
        <w:rPr>
          <w:b w:val="0"/>
          <w:lang w:val="ru-RU"/>
        </w:rPr>
        <w:t xml:space="preserve"> </w:t>
      </w:r>
      <w:proofErr w:type="spellStart"/>
      <w:r w:rsidRPr="0004102A">
        <w:rPr>
          <w:b w:val="0"/>
          <w:lang w:val="ru-RU"/>
        </w:rPr>
        <w:t>цієї</w:t>
      </w:r>
      <w:proofErr w:type="spellEnd"/>
      <w:r w:rsidRPr="0004102A">
        <w:rPr>
          <w:b w:val="0"/>
          <w:lang w:val="ru-RU"/>
        </w:rPr>
        <w:t xml:space="preserve"> </w:t>
      </w:r>
      <w:proofErr w:type="spellStart"/>
      <w:r w:rsidRPr="0004102A">
        <w:rPr>
          <w:b w:val="0"/>
          <w:lang w:val="ru-RU"/>
        </w:rPr>
        <w:t>проблеми</w:t>
      </w:r>
      <w:proofErr w:type="spellEnd"/>
      <w:r w:rsidRPr="0004102A">
        <w:rPr>
          <w:b w:val="0"/>
          <w:lang w:val="ru-RU"/>
        </w:rPr>
        <w:t xml:space="preserve"> [8].</w:t>
      </w:r>
    </w:p>
    <w:p w14:paraId="3A7BD1AA" w14:textId="0538B56F"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Аудіальні</w:t>
      </w:r>
      <w:proofErr w:type="spellEnd"/>
      <w:r w:rsidRPr="0004102A">
        <w:rPr>
          <w:b w:val="0"/>
          <w:lang w:val="ru-RU"/>
        </w:rPr>
        <w:t xml:space="preserve"> та </w:t>
      </w:r>
      <w:proofErr w:type="spellStart"/>
      <w:r w:rsidRPr="0004102A">
        <w:rPr>
          <w:b w:val="0"/>
          <w:lang w:val="ru-RU"/>
        </w:rPr>
        <w:t>аудіовізуальні</w:t>
      </w:r>
      <w:proofErr w:type="spellEnd"/>
      <w:r w:rsidRPr="0004102A">
        <w:rPr>
          <w:b w:val="0"/>
          <w:lang w:val="ru-RU"/>
        </w:rPr>
        <w:t xml:space="preserve"> </w:t>
      </w:r>
      <w:proofErr w:type="spellStart"/>
      <w:r w:rsidRPr="0004102A">
        <w:rPr>
          <w:b w:val="0"/>
          <w:lang w:val="ru-RU"/>
        </w:rPr>
        <w:t>засоби</w:t>
      </w:r>
      <w:proofErr w:type="spellEnd"/>
      <w:r w:rsidRPr="0004102A">
        <w:rPr>
          <w:b w:val="0"/>
          <w:lang w:val="ru-RU"/>
        </w:rPr>
        <w:t xml:space="preserve"> </w:t>
      </w:r>
      <w:proofErr w:type="spellStart"/>
      <w:r w:rsidRPr="0004102A">
        <w:rPr>
          <w:b w:val="0"/>
          <w:lang w:val="ru-RU"/>
        </w:rPr>
        <w:t>формують</w:t>
      </w:r>
      <w:proofErr w:type="spellEnd"/>
      <w:r w:rsidRPr="0004102A">
        <w:rPr>
          <w:b w:val="0"/>
          <w:lang w:val="ru-RU"/>
        </w:rPr>
        <w:t xml:space="preserve"> </w:t>
      </w:r>
      <w:proofErr w:type="spellStart"/>
      <w:r w:rsidRPr="0004102A">
        <w:rPr>
          <w:b w:val="0"/>
          <w:lang w:val="ru-RU"/>
        </w:rPr>
        <w:t>слухову</w:t>
      </w:r>
      <w:proofErr w:type="spellEnd"/>
      <w:r w:rsidRPr="0004102A">
        <w:rPr>
          <w:b w:val="0"/>
          <w:lang w:val="ru-RU"/>
        </w:rPr>
        <w:t xml:space="preserve"> </w:t>
      </w:r>
      <w:proofErr w:type="spellStart"/>
      <w:r w:rsidRPr="0004102A">
        <w:rPr>
          <w:b w:val="0"/>
          <w:lang w:val="ru-RU"/>
        </w:rPr>
        <w:t>пам</w:t>
      </w:r>
      <w:r w:rsidR="00345796">
        <w:rPr>
          <w:b w:val="0"/>
          <w:lang w:val="ru-RU"/>
        </w:rPr>
        <w:t>’</w:t>
      </w:r>
      <w:r w:rsidRPr="0004102A">
        <w:rPr>
          <w:b w:val="0"/>
          <w:lang w:val="ru-RU"/>
        </w:rPr>
        <w:t>ять</w:t>
      </w:r>
      <w:proofErr w:type="spellEnd"/>
      <w:r w:rsidRPr="0004102A">
        <w:rPr>
          <w:b w:val="0"/>
          <w:lang w:val="ru-RU"/>
        </w:rPr>
        <w:t xml:space="preserve">, </w:t>
      </w:r>
      <w:proofErr w:type="spellStart"/>
      <w:r w:rsidRPr="0004102A">
        <w:rPr>
          <w:b w:val="0"/>
          <w:lang w:val="ru-RU"/>
        </w:rPr>
        <w:t>сприяють</w:t>
      </w:r>
      <w:proofErr w:type="spellEnd"/>
      <w:r w:rsidRPr="0004102A">
        <w:rPr>
          <w:b w:val="0"/>
          <w:lang w:val="ru-RU"/>
        </w:rPr>
        <w:t xml:space="preserve"> </w:t>
      </w:r>
      <w:proofErr w:type="spellStart"/>
      <w:r w:rsidRPr="0004102A">
        <w:rPr>
          <w:b w:val="0"/>
          <w:lang w:val="ru-RU"/>
        </w:rPr>
        <w:t>засвоєнню</w:t>
      </w:r>
      <w:proofErr w:type="spellEnd"/>
      <w:r w:rsidRPr="0004102A">
        <w:rPr>
          <w:b w:val="0"/>
          <w:lang w:val="ru-RU"/>
        </w:rPr>
        <w:t xml:space="preserve"> </w:t>
      </w:r>
      <w:proofErr w:type="spellStart"/>
      <w:r w:rsidRPr="0004102A">
        <w:rPr>
          <w:b w:val="0"/>
          <w:lang w:val="ru-RU"/>
        </w:rPr>
        <w:t>матеріалу</w:t>
      </w:r>
      <w:proofErr w:type="spellEnd"/>
      <w:r w:rsidRPr="0004102A">
        <w:rPr>
          <w:b w:val="0"/>
          <w:lang w:val="ru-RU"/>
        </w:rPr>
        <w:t xml:space="preserve"> </w:t>
      </w:r>
      <w:proofErr w:type="gramStart"/>
      <w:r w:rsidRPr="0004102A">
        <w:rPr>
          <w:b w:val="0"/>
          <w:lang w:val="ru-RU"/>
        </w:rPr>
        <w:t>про здоровий</w:t>
      </w:r>
      <w:proofErr w:type="gramEnd"/>
      <w:r w:rsidRPr="0004102A">
        <w:rPr>
          <w:b w:val="0"/>
          <w:lang w:val="ru-RU"/>
        </w:rPr>
        <w:t xml:space="preserve"> </w:t>
      </w:r>
      <w:proofErr w:type="spellStart"/>
      <w:r w:rsidRPr="0004102A">
        <w:rPr>
          <w:b w:val="0"/>
          <w:lang w:val="ru-RU"/>
        </w:rPr>
        <w:t>спосіб</w:t>
      </w:r>
      <w:proofErr w:type="spellEnd"/>
      <w:r w:rsidRPr="0004102A">
        <w:rPr>
          <w:b w:val="0"/>
          <w:lang w:val="ru-RU"/>
        </w:rPr>
        <w:t xml:space="preserve"> </w:t>
      </w:r>
      <w:proofErr w:type="spellStart"/>
      <w:r w:rsidRPr="0004102A">
        <w:rPr>
          <w:b w:val="0"/>
          <w:lang w:val="ru-RU"/>
        </w:rPr>
        <w:t>життя</w:t>
      </w:r>
      <w:proofErr w:type="spellEnd"/>
      <w:r w:rsidRPr="0004102A">
        <w:rPr>
          <w:b w:val="0"/>
          <w:lang w:val="ru-RU"/>
        </w:rPr>
        <w:t xml:space="preserve">, </w:t>
      </w:r>
      <w:proofErr w:type="spellStart"/>
      <w:r w:rsidRPr="0004102A">
        <w:rPr>
          <w:b w:val="0"/>
          <w:lang w:val="ru-RU"/>
        </w:rPr>
        <w:t>демонструють</w:t>
      </w:r>
      <w:proofErr w:type="spellEnd"/>
      <w:r w:rsidRPr="0004102A">
        <w:rPr>
          <w:b w:val="0"/>
          <w:lang w:val="ru-RU"/>
        </w:rPr>
        <w:t xml:space="preserve"> </w:t>
      </w:r>
      <w:proofErr w:type="spellStart"/>
      <w:r w:rsidRPr="0004102A">
        <w:rPr>
          <w:b w:val="0"/>
          <w:lang w:val="ru-RU"/>
        </w:rPr>
        <w:t>методи</w:t>
      </w:r>
      <w:proofErr w:type="spellEnd"/>
      <w:r w:rsidRPr="0004102A">
        <w:rPr>
          <w:b w:val="0"/>
          <w:lang w:val="ru-RU"/>
        </w:rPr>
        <w:t xml:space="preserve"> </w:t>
      </w:r>
      <w:proofErr w:type="spellStart"/>
      <w:r w:rsidRPr="0004102A">
        <w:rPr>
          <w:b w:val="0"/>
          <w:lang w:val="ru-RU"/>
        </w:rPr>
        <w:t>підтримки</w:t>
      </w:r>
      <w:proofErr w:type="spellEnd"/>
      <w:r w:rsidRPr="0004102A">
        <w:rPr>
          <w:b w:val="0"/>
          <w:lang w:val="ru-RU"/>
        </w:rPr>
        <w:t xml:space="preserve"> </w:t>
      </w:r>
      <w:proofErr w:type="spellStart"/>
      <w:r w:rsidRPr="0004102A">
        <w:rPr>
          <w:b w:val="0"/>
          <w:lang w:val="ru-RU"/>
        </w:rPr>
        <w:t>здоров</w:t>
      </w:r>
      <w:r w:rsidR="00345796">
        <w:rPr>
          <w:b w:val="0"/>
          <w:lang w:val="ru-RU"/>
        </w:rPr>
        <w:t>’</w:t>
      </w:r>
      <w:r w:rsidRPr="0004102A">
        <w:rPr>
          <w:b w:val="0"/>
          <w:lang w:val="ru-RU"/>
        </w:rPr>
        <w:t>я</w:t>
      </w:r>
      <w:proofErr w:type="spellEnd"/>
      <w:r w:rsidRPr="0004102A">
        <w:rPr>
          <w:b w:val="0"/>
          <w:lang w:val="ru-RU"/>
        </w:rPr>
        <w:t xml:space="preserve"> та </w:t>
      </w:r>
      <w:proofErr w:type="spellStart"/>
      <w:r w:rsidRPr="0004102A">
        <w:rPr>
          <w:b w:val="0"/>
          <w:lang w:val="ru-RU"/>
        </w:rPr>
        <w:t>дозволяють</w:t>
      </w:r>
      <w:proofErr w:type="spellEnd"/>
      <w:r w:rsidRPr="0004102A">
        <w:rPr>
          <w:b w:val="0"/>
          <w:lang w:val="ru-RU"/>
        </w:rPr>
        <w:t xml:space="preserve"> студентам </w:t>
      </w:r>
      <w:proofErr w:type="spellStart"/>
      <w:r w:rsidRPr="0004102A">
        <w:rPr>
          <w:b w:val="0"/>
          <w:lang w:val="ru-RU"/>
        </w:rPr>
        <w:t>здійснювати</w:t>
      </w:r>
      <w:proofErr w:type="spellEnd"/>
      <w:r w:rsidRPr="0004102A">
        <w:rPr>
          <w:b w:val="0"/>
          <w:lang w:val="ru-RU"/>
        </w:rPr>
        <w:t xml:space="preserve"> </w:t>
      </w:r>
      <w:proofErr w:type="spellStart"/>
      <w:r w:rsidRPr="0004102A">
        <w:rPr>
          <w:b w:val="0"/>
          <w:lang w:val="ru-RU"/>
        </w:rPr>
        <w:t>самоаналіз</w:t>
      </w:r>
      <w:proofErr w:type="spellEnd"/>
      <w:r w:rsidRPr="0004102A">
        <w:rPr>
          <w:b w:val="0"/>
          <w:lang w:val="ru-RU"/>
        </w:rPr>
        <w:t xml:space="preserve"> та </w:t>
      </w:r>
      <w:proofErr w:type="spellStart"/>
      <w:r w:rsidRPr="0004102A">
        <w:rPr>
          <w:b w:val="0"/>
          <w:lang w:val="ru-RU"/>
        </w:rPr>
        <w:t>самодіагностику</w:t>
      </w:r>
      <w:proofErr w:type="spellEnd"/>
      <w:r w:rsidRPr="0004102A">
        <w:rPr>
          <w:b w:val="0"/>
          <w:lang w:val="ru-RU"/>
        </w:rPr>
        <w:t xml:space="preserve"> </w:t>
      </w:r>
      <w:proofErr w:type="spellStart"/>
      <w:r w:rsidRPr="0004102A">
        <w:rPr>
          <w:b w:val="0"/>
          <w:lang w:val="ru-RU"/>
        </w:rPr>
        <w:t>власної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[9].</w:t>
      </w:r>
    </w:p>
    <w:p w14:paraId="6A145434" w14:textId="59824E3A" w:rsidR="0004102A" w:rsidRPr="00E109E8" w:rsidRDefault="0004102A" w:rsidP="00E109E8">
      <w:pPr>
        <w:pStyle w:val="af1"/>
        <w:spacing w:line="240" w:lineRule="auto"/>
        <w:ind w:firstLine="709"/>
        <w:contextualSpacing/>
        <w:jc w:val="both"/>
        <w:rPr>
          <w:lang w:val="ru-RU"/>
        </w:rPr>
      </w:pPr>
      <w:proofErr w:type="spellStart"/>
      <w:r w:rsidRPr="00E109E8">
        <w:rPr>
          <w:lang w:val="ru-RU"/>
        </w:rPr>
        <w:t>Підходи</w:t>
      </w:r>
      <w:proofErr w:type="spellEnd"/>
      <w:r w:rsidRPr="00E109E8">
        <w:rPr>
          <w:lang w:val="ru-RU"/>
        </w:rPr>
        <w:t xml:space="preserve"> до </w:t>
      </w:r>
      <w:proofErr w:type="spellStart"/>
      <w:r w:rsidRPr="00E109E8">
        <w:rPr>
          <w:lang w:val="ru-RU"/>
        </w:rPr>
        <w:t>формування</w:t>
      </w:r>
      <w:proofErr w:type="spellEnd"/>
      <w:r w:rsidRPr="00E109E8">
        <w:rPr>
          <w:lang w:val="ru-RU"/>
        </w:rPr>
        <w:t xml:space="preserve"> та </w:t>
      </w:r>
      <w:proofErr w:type="spellStart"/>
      <w:r w:rsidRPr="00E109E8">
        <w:rPr>
          <w:lang w:val="ru-RU"/>
        </w:rPr>
        <w:t>корекції</w:t>
      </w:r>
      <w:proofErr w:type="spellEnd"/>
      <w:r w:rsidRPr="00E109E8">
        <w:rPr>
          <w:lang w:val="ru-RU"/>
        </w:rPr>
        <w:t xml:space="preserve"> </w:t>
      </w:r>
      <w:proofErr w:type="spellStart"/>
      <w:r w:rsidRPr="00E109E8">
        <w:rPr>
          <w:lang w:val="ru-RU"/>
        </w:rPr>
        <w:t>прихильності</w:t>
      </w:r>
      <w:proofErr w:type="spellEnd"/>
      <w:r w:rsidRPr="00E109E8">
        <w:rPr>
          <w:lang w:val="ru-RU"/>
        </w:rPr>
        <w:t xml:space="preserve"> </w:t>
      </w:r>
      <w:proofErr w:type="spellStart"/>
      <w:r w:rsidRPr="00E109E8">
        <w:rPr>
          <w:lang w:val="ru-RU"/>
        </w:rPr>
        <w:t>здобувачів</w:t>
      </w:r>
      <w:proofErr w:type="spellEnd"/>
      <w:r w:rsidRPr="00E109E8">
        <w:rPr>
          <w:lang w:val="ru-RU"/>
        </w:rPr>
        <w:t xml:space="preserve"> </w:t>
      </w:r>
      <w:proofErr w:type="spellStart"/>
      <w:r w:rsidRPr="00E109E8">
        <w:rPr>
          <w:lang w:val="ru-RU"/>
        </w:rPr>
        <w:t>вищої</w:t>
      </w:r>
      <w:proofErr w:type="spellEnd"/>
      <w:r w:rsidRPr="00E109E8">
        <w:rPr>
          <w:lang w:val="ru-RU"/>
        </w:rPr>
        <w:t xml:space="preserve"> </w:t>
      </w:r>
      <w:proofErr w:type="spellStart"/>
      <w:r w:rsidRPr="00E109E8">
        <w:rPr>
          <w:lang w:val="ru-RU"/>
        </w:rPr>
        <w:t>освіти</w:t>
      </w:r>
      <w:proofErr w:type="spellEnd"/>
      <w:r w:rsidRPr="00E109E8">
        <w:rPr>
          <w:lang w:val="ru-RU"/>
        </w:rPr>
        <w:t xml:space="preserve"> до здорового способу </w:t>
      </w:r>
      <w:proofErr w:type="spellStart"/>
      <w:r w:rsidRPr="00E109E8">
        <w:rPr>
          <w:lang w:val="ru-RU"/>
        </w:rPr>
        <w:t>життя</w:t>
      </w:r>
      <w:proofErr w:type="spellEnd"/>
    </w:p>
    <w:p w14:paraId="7C3945BD" w14:textId="76FFF3A3" w:rsidR="0004102A" w:rsidRPr="0004102A" w:rsidRDefault="0004102A" w:rsidP="00E109E8">
      <w:pPr>
        <w:pStyle w:val="af1"/>
        <w:spacing w:line="240" w:lineRule="auto"/>
        <w:ind w:firstLine="709"/>
        <w:contextualSpacing/>
        <w:jc w:val="both"/>
        <w:rPr>
          <w:b w:val="0"/>
          <w:lang w:val="ru-RU"/>
        </w:rPr>
      </w:pPr>
      <w:r w:rsidRPr="0004102A">
        <w:rPr>
          <w:b w:val="0"/>
          <w:lang w:val="ru-RU"/>
        </w:rPr>
        <w:t xml:space="preserve">При </w:t>
      </w:r>
      <w:proofErr w:type="spellStart"/>
      <w:r w:rsidRPr="0004102A">
        <w:rPr>
          <w:b w:val="0"/>
          <w:lang w:val="ru-RU"/>
        </w:rPr>
        <w:t>розробці</w:t>
      </w:r>
      <w:proofErr w:type="spellEnd"/>
      <w:r w:rsidRPr="0004102A">
        <w:rPr>
          <w:b w:val="0"/>
          <w:lang w:val="ru-RU"/>
        </w:rPr>
        <w:t xml:space="preserve"> та </w:t>
      </w:r>
      <w:proofErr w:type="spellStart"/>
      <w:r w:rsidRPr="0004102A">
        <w:rPr>
          <w:b w:val="0"/>
          <w:lang w:val="ru-RU"/>
        </w:rPr>
        <w:t>реалізації</w:t>
      </w:r>
      <w:proofErr w:type="spellEnd"/>
      <w:r w:rsidRPr="0004102A">
        <w:rPr>
          <w:b w:val="0"/>
          <w:lang w:val="ru-RU"/>
        </w:rPr>
        <w:t xml:space="preserve"> </w:t>
      </w:r>
      <w:proofErr w:type="spellStart"/>
      <w:r w:rsidRPr="0004102A">
        <w:rPr>
          <w:b w:val="0"/>
          <w:lang w:val="ru-RU"/>
        </w:rPr>
        <w:t>підходу</w:t>
      </w:r>
      <w:proofErr w:type="spellEnd"/>
      <w:r w:rsidRPr="0004102A">
        <w:rPr>
          <w:b w:val="0"/>
          <w:lang w:val="ru-RU"/>
        </w:rPr>
        <w:t xml:space="preserve"> до </w:t>
      </w:r>
      <w:proofErr w:type="spellStart"/>
      <w:r w:rsidRPr="0004102A">
        <w:rPr>
          <w:b w:val="0"/>
          <w:lang w:val="ru-RU"/>
        </w:rPr>
        <w:t>формування</w:t>
      </w:r>
      <w:proofErr w:type="spellEnd"/>
      <w:r w:rsidRPr="0004102A">
        <w:rPr>
          <w:b w:val="0"/>
          <w:lang w:val="ru-RU"/>
        </w:rPr>
        <w:t xml:space="preserve"> та </w:t>
      </w:r>
      <w:proofErr w:type="spellStart"/>
      <w:r w:rsidRPr="0004102A">
        <w:rPr>
          <w:b w:val="0"/>
          <w:lang w:val="ru-RU"/>
        </w:rPr>
        <w:t>корекції</w:t>
      </w:r>
      <w:proofErr w:type="spellEnd"/>
      <w:r w:rsidRPr="0004102A">
        <w:rPr>
          <w:b w:val="0"/>
          <w:lang w:val="ru-RU"/>
        </w:rPr>
        <w:t xml:space="preserve"> </w:t>
      </w:r>
      <w:proofErr w:type="spellStart"/>
      <w:r w:rsidRPr="0004102A">
        <w:rPr>
          <w:b w:val="0"/>
          <w:lang w:val="ru-RU"/>
        </w:rPr>
        <w:t>прихильності</w:t>
      </w:r>
      <w:proofErr w:type="spellEnd"/>
      <w:r w:rsidRPr="0004102A">
        <w:rPr>
          <w:b w:val="0"/>
          <w:lang w:val="ru-RU"/>
        </w:rPr>
        <w:t xml:space="preserve"> до здорового способу </w:t>
      </w:r>
      <w:proofErr w:type="spellStart"/>
      <w:r w:rsidRPr="0004102A">
        <w:rPr>
          <w:b w:val="0"/>
          <w:lang w:val="ru-RU"/>
        </w:rPr>
        <w:t>життя</w:t>
      </w:r>
      <w:proofErr w:type="spellEnd"/>
      <w:r w:rsidRPr="0004102A">
        <w:rPr>
          <w:b w:val="0"/>
          <w:lang w:val="ru-RU"/>
        </w:rPr>
        <w:t xml:space="preserve"> </w:t>
      </w:r>
      <w:proofErr w:type="spellStart"/>
      <w:r w:rsidRPr="0004102A">
        <w:rPr>
          <w:b w:val="0"/>
          <w:lang w:val="ru-RU"/>
        </w:rPr>
        <w:t>керувалися</w:t>
      </w:r>
      <w:proofErr w:type="spellEnd"/>
      <w:r w:rsidRPr="0004102A">
        <w:rPr>
          <w:b w:val="0"/>
          <w:lang w:val="ru-RU"/>
        </w:rPr>
        <w:t xml:space="preserve"> такими принципами:</w:t>
      </w:r>
    </w:p>
    <w:p w14:paraId="646AC7E1" w14:textId="14910C89"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Орієнтація</w:t>
      </w:r>
      <w:proofErr w:type="spellEnd"/>
      <w:r w:rsidRPr="0004102A">
        <w:rPr>
          <w:b w:val="0"/>
          <w:lang w:val="ru-RU"/>
        </w:rPr>
        <w:t xml:space="preserve"> </w:t>
      </w:r>
      <w:proofErr w:type="spellStart"/>
      <w:r w:rsidRPr="0004102A">
        <w:rPr>
          <w:b w:val="0"/>
          <w:lang w:val="ru-RU"/>
        </w:rPr>
        <w:t>навчально-виховного</w:t>
      </w:r>
      <w:proofErr w:type="spellEnd"/>
      <w:r w:rsidRPr="0004102A">
        <w:rPr>
          <w:b w:val="0"/>
          <w:lang w:val="ru-RU"/>
        </w:rPr>
        <w:t xml:space="preserve"> </w:t>
      </w:r>
      <w:proofErr w:type="spellStart"/>
      <w:r w:rsidRPr="0004102A">
        <w:rPr>
          <w:b w:val="0"/>
          <w:lang w:val="ru-RU"/>
        </w:rPr>
        <w:t>процесу</w:t>
      </w:r>
      <w:proofErr w:type="spellEnd"/>
      <w:r w:rsidRPr="0004102A">
        <w:rPr>
          <w:b w:val="0"/>
          <w:lang w:val="ru-RU"/>
        </w:rPr>
        <w:t xml:space="preserve"> на </w:t>
      </w:r>
      <w:proofErr w:type="spellStart"/>
      <w:r w:rsidRPr="0004102A">
        <w:rPr>
          <w:b w:val="0"/>
          <w:lang w:val="ru-RU"/>
        </w:rPr>
        <w:t>системоутворюючий</w:t>
      </w:r>
      <w:proofErr w:type="spellEnd"/>
      <w:r w:rsidRPr="0004102A">
        <w:rPr>
          <w:b w:val="0"/>
          <w:lang w:val="ru-RU"/>
        </w:rPr>
        <w:t xml:space="preserve"> </w:t>
      </w:r>
      <w:proofErr w:type="spellStart"/>
      <w:r w:rsidRPr="0004102A">
        <w:rPr>
          <w:b w:val="0"/>
          <w:lang w:val="ru-RU"/>
        </w:rPr>
        <w:t>елемент</w:t>
      </w:r>
      <w:proofErr w:type="spellEnd"/>
      <w:r w:rsidRPr="0004102A">
        <w:rPr>
          <w:b w:val="0"/>
          <w:lang w:val="ru-RU"/>
        </w:rPr>
        <w:t xml:space="preserve"> мети –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ціннісної</w:t>
      </w:r>
      <w:proofErr w:type="spellEnd"/>
      <w:r w:rsidRPr="0004102A">
        <w:rPr>
          <w:b w:val="0"/>
          <w:lang w:val="ru-RU"/>
        </w:rPr>
        <w:t xml:space="preserve"> </w:t>
      </w:r>
      <w:proofErr w:type="spellStart"/>
      <w:r w:rsidRPr="0004102A">
        <w:rPr>
          <w:b w:val="0"/>
          <w:lang w:val="ru-RU"/>
        </w:rPr>
        <w:t>орієнтації</w:t>
      </w:r>
      <w:proofErr w:type="spellEnd"/>
      <w:r w:rsidRPr="0004102A">
        <w:rPr>
          <w:b w:val="0"/>
          <w:lang w:val="ru-RU"/>
        </w:rPr>
        <w:t xml:space="preserve"> </w:t>
      </w:r>
      <w:proofErr w:type="gramStart"/>
      <w:r w:rsidRPr="0004102A">
        <w:rPr>
          <w:b w:val="0"/>
          <w:lang w:val="ru-RU"/>
        </w:rPr>
        <w:t>на здоровий</w:t>
      </w:r>
      <w:proofErr w:type="gramEnd"/>
      <w:r w:rsidRPr="0004102A">
        <w:rPr>
          <w:b w:val="0"/>
          <w:lang w:val="ru-RU"/>
        </w:rPr>
        <w:t xml:space="preserve"> </w:t>
      </w:r>
      <w:proofErr w:type="spellStart"/>
      <w:r w:rsidRPr="0004102A">
        <w:rPr>
          <w:b w:val="0"/>
          <w:lang w:val="ru-RU"/>
        </w:rPr>
        <w:t>спосіб</w:t>
      </w:r>
      <w:proofErr w:type="spellEnd"/>
      <w:r w:rsidRPr="0004102A">
        <w:rPr>
          <w:b w:val="0"/>
          <w:lang w:val="ru-RU"/>
        </w:rPr>
        <w:t xml:space="preserve"> </w:t>
      </w:r>
      <w:proofErr w:type="spellStart"/>
      <w:r w:rsidRPr="0004102A">
        <w:rPr>
          <w:b w:val="0"/>
          <w:lang w:val="ru-RU"/>
        </w:rPr>
        <w:t>життя</w:t>
      </w:r>
      <w:proofErr w:type="spellEnd"/>
      <w:r w:rsidRPr="0004102A">
        <w:rPr>
          <w:b w:val="0"/>
          <w:lang w:val="ru-RU"/>
        </w:rPr>
        <w:t xml:space="preserve"> – та </w:t>
      </w:r>
      <w:proofErr w:type="spellStart"/>
      <w:r w:rsidRPr="0004102A">
        <w:rPr>
          <w:b w:val="0"/>
          <w:lang w:val="ru-RU"/>
        </w:rPr>
        <w:t>системоутворюючий</w:t>
      </w:r>
      <w:proofErr w:type="spellEnd"/>
      <w:r w:rsidRPr="0004102A">
        <w:rPr>
          <w:b w:val="0"/>
          <w:lang w:val="ru-RU"/>
        </w:rPr>
        <w:t xml:space="preserve"> фактор – принцип </w:t>
      </w:r>
      <w:proofErr w:type="spellStart"/>
      <w:r w:rsidRPr="0004102A">
        <w:rPr>
          <w:b w:val="0"/>
          <w:lang w:val="ru-RU"/>
        </w:rPr>
        <w:t>спадкоємності</w:t>
      </w:r>
      <w:proofErr w:type="spellEnd"/>
      <w:r w:rsidRPr="0004102A">
        <w:rPr>
          <w:b w:val="0"/>
          <w:lang w:val="ru-RU"/>
        </w:rPr>
        <w:t xml:space="preserve"> [10].</w:t>
      </w:r>
    </w:p>
    <w:p w14:paraId="0CF2AD4F" w14:textId="53927162"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Організація</w:t>
      </w:r>
      <w:proofErr w:type="spellEnd"/>
      <w:r w:rsidRPr="0004102A">
        <w:rPr>
          <w:b w:val="0"/>
          <w:lang w:val="ru-RU"/>
        </w:rPr>
        <w:t xml:space="preserve"> </w:t>
      </w:r>
      <w:proofErr w:type="spellStart"/>
      <w:r w:rsidRPr="0004102A">
        <w:rPr>
          <w:b w:val="0"/>
          <w:lang w:val="ru-RU"/>
        </w:rPr>
        <w:t>спільної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w:t>
      </w:r>
      <w:proofErr w:type="spellStart"/>
      <w:r w:rsidRPr="0004102A">
        <w:rPr>
          <w:b w:val="0"/>
          <w:lang w:val="ru-RU"/>
        </w:rPr>
        <w:t>викладачів</w:t>
      </w:r>
      <w:proofErr w:type="spellEnd"/>
      <w:r w:rsidRPr="0004102A">
        <w:rPr>
          <w:b w:val="0"/>
          <w:lang w:val="ru-RU"/>
        </w:rPr>
        <w:t xml:space="preserve"> і </w:t>
      </w:r>
      <w:proofErr w:type="spellStart"/>
      <w:r w:rsidRPr="0004102A">
        <w:rPr>
          <w:b w:val="0"/>
          <w:lang w:val="ru-RU"/>
        </w:rPr>
        <w:t>студентів</w:t>
      </w:r>
      <w:proofErr w:type="spellEnd"/>
      <w:r w:rsidRPr="0004102A">
        <w:rPr>
          <w:b w:val="0"/>
          <w:lang w:val="ru-RU"/>
        </w:rPr>
        <w:t xml:space="preserve">, </w:t>
      </w:r>
      <w:proofErr w:type="spellStart"/>
      <w:r w:rsidRPr="0004102A">
        <w:rPr>
          <w:b w:val="0"/>
          <w:lang w:val="ru-RU"/>
        </w:rPr>
        <w:t>спрямованої</w:t>
      </w:r>
      <w:proofErr w:type="spellEnd"/>
      <w:r w:rsidRPr="0004102A">
        <w:rPr>
          <w:b w:val="0"/>
          <w:lang w:val="ru-RU"/>
        </w:rPr>
        <w:t xml:space="preserve"> на </w:t>
      </w:r>
      <w:proofErr w:type="spellStart"/>
      <w:r w:rsidRPr="0004102A">
        <w:rPr>
          <w:b w:val="0"/>
          <w:lang w:val="ru-RU"/>
        </w:rPr>
        <w:t>формування</w:t>
      </w:r>
      <w:proofErr w:type="spellEnd"/>
      <w:r w:rsidRPr="0004102A">
        <w:rPr>
          <w:b w:val="0"/>
          <w:lang w:val="ru-RU"/>
        </w:rPr>
        <w:t xml:space="preserve"> </w:t>
      </w:r>
      <w:proofErr w:type="spellStart"/>
      <w:r w:rsidRPr="0004102A">
        <w:rPr>
          <w:b w:val="0"/>
          <w:lang w:val="ru-RU"/>
        </w:rPr>
        <w:t>відповідального</w:t>
      </w:r>
      <w:proofErr w:type="spellEnd"/>
      <w:r w:rsidRPr="0004102A">
        <w:rPr>
          <w:b w:val="0"/>
          <w:lang w:val="ru-RU"/>
        </w:rPr>
        <w:t xml:space="preserve"> </w:t>
      </w:r>
      <w:proofErr w:type="spellStart"/>
      <w:r w:rsidRPr="0004102A">
        <w:rPr>
          <w:b w:val="0"/>
          <w:lang w:val="ru-RU"/>
        </w:rPr>
        <w:t>ставлення</w:t>
      </w:r>
      <w:proofErr w:type="spellEnd"/>
      <w:r w:rsidRPr="0004102A">
        <w:rPr>
          <w:b w:val="0"/>
          <w:lang w:val="ru-RU"/>
        </w:rPr>
        <w:t xml:space="preserve"> до </w:t>
      </w:r>
      <w:proofErr w:type="spellStart"/>
      <w:r w:rsidRPr="0004102A">
        <w:rPr>
          <w:b w:val="0"/>
          <w:lang w:val="ru-RU"/>
        </w:rPr>
        <w:t>здоров</w:t>
      </w:r>
      <w:r w:rsidR="00345796">
        <w:rPr>
          <w:b w:val="0"/>
          <w:lang w:val="ru-RU"/>
        </w:rPr>
        <w:t>’</w:t>
      </w:r>
      <w:r w:rsidRPr="0004102A">
        <w:rPr>
          <w:b w:val="0"/>
          <w:lang w:val="ru-RU"/>
        </w:rPr>
        <w:t>я</w:t>
      </w:r>
      <w:proofErr w:type="spellEnd"/>
      <w:r w:rsidRPr="0004102A">
        <w:rPr>
          <w:b w:val="0"/>
          <w:lang w:val="ru-RU"/>
        </w:rPr>
        <w:t xml:space="preserve"> [11].</w:t>
      </w:r>
    </w:p>
    <w:p w14:paraId="7E83099A" w14:textId="42E9EA76"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Використання</w:t>
      </w:r>
      <w:proofErr w:type="spellEnd"/>
      <w:r w:rsidRPr="0004102A">
        <w:rPr>
          <w:b w:val="0"/>
          <w:lang w:val="ru-RU"/>
        </w:rPr>
        <w:t xml:space="preserve"> </w:t>
      </w:r>
      <w:proofErr w:type="spellStart"/>
      <w:r w:rsidRPr="0004102A">
        <w:rPr>
          <w:b w:val="0"/>
          <w:lang w:val="ru-RU"/>
        </w:rPr>
        <w:t>міждисциплінарного</w:t>
      </w:r>
      <w:proofErr w:type="spellEnd"/>
      <w:r w:rsidRPr="0004102A">
        <w:rPr>
          <w:b w:val="0"/>
          <w:lang w:val="ru-RU"/>
        </w:rPr>
        <w:t xml:space="preserve"> </w:t>
      </w:r>
      <w:proofErr w:type="spellStart"/>
      <w:r w:rsidRPr="0004102A">
        <w:rPr>
          <w:b w:val="0"/>
          <w:lang w:val="ru-RU"/>
        </w:rPr>
        <w:t>підходу</w:t>
      </w:r>
      <w:proofErr w:type="spellEnd"/>
      <w:r w:rsidRPr="0004102A">
        <w:rPr>
          <w:b w:val="0"/>
          <w:lang w:val="ru-RU"/>
        </w:rPr>
        <w:t xml:space="preserve">, </w:t>
      </w:r>
      <w:proofErr w:type="spellStart"/>
      <w:r w:rsidRPr="0004102A">
        <w:rPr>
          <w:b w:val="0"/>
          <w:lang w:val="ru-RU"/>
        </w:rPr>
        <w:t>що</w:t>
      </w:r>
      <w:proofErr w:type="spellEnd"/>
      <w:r w:rsidRPr="0004102A">
        <w:rPr>
          <w:b w:val="0"/>
          <w:lang w:val="ru-RU"/>
        </w:rPr>
        <w:t xml:space="preserve"> </w:t>
      </w:r>
      <w:proofErr w:type="spellStart"/>
      <w:r w:rsidRPr="0004102A">
        <w:rPr>
          <w:b w:val="0"/>
          <w:lang w:val="ru-RU"/>
        </w:rPr>
        <w:t>дозволяє</w:t>
      </w:r>
      <w:proofErr w:type="spellEnd"/>
      <w:r w:rsidRPr="0004102A">
        <w:rPr>
          <w:b w:val="0"/>
          <w:lang w:val="ru-RU"/>
        </w:rPr>
        <w:t xml:space="preserve"> </w:t>
      </w:r>
      <w:proofErr w:type="spellStart"/>
      <w:r w:rsidRPr="0004102A">
        <w:rPr>
          <w:b w:val="0"/>
          <w:lang w:val="ru-RU"/>
        </w:rPr>
        <w:t>інтегрувати</w:t>
      </w:r>
      <w:proofErr w:type="spellEnd"/>
      <w:r w:rsidRPr="0004102A">
        <w:rPr>
          <w:b w:val="0"/>
          <w:lang w:val="ru-RU"/>
        </w:rPr>
        <w:t xml:space="preserve"> </w:t>
      </w:r>
      <w:proofErr w:type="spellStart"/>
      <w:r w:rsidRPr="0004102A">
        <w:rPr>
          <w:b w:val="0"/>
          <w:lang w:val="ru-RU"/>
        </w:rPr>
        <w:t>питання</w:t>
      </w:r>
      <w:proofErr w:type="spellEnd"/>
      <w:r w:rsidRPr="0004102A">
        <w:rPr>
          <w:b w:val="0"/>
          <w:lang w:val="ru-RU"/>
        </w:rPr>
        <w:t xml:space="preserve"> здорового способу </w:t>
      </w:r>
      <w:proofErr w:type="spellStart"/>
      <w:r w:rsidRPr="0004102A">
        <w:rPr>
          <w:b w:val="0"/>
          <w:lang w:val="ru-RU"/>
        </w:rPr>
        <w:t>життя</w:t>
      </w:r>
      <w:proofErr w:type="spellEnd"/>
      <w:r w:rsidRPr="0004102A">
        <w:rPr>
          <w:b w:val="0"/>
          <w:lang w:val="ru-RU"/>
        </w:rPr>
        <w:t xml:space="preserve"> в </w:t>
      </w:r>
      <w:proofErr w:type="spellStart"/>
      <w:r w:rsidRPr="0004102A">
        <w:rPr>
          <w:b w:val="0"/>
          <w:lang w:val="ru-RU"/>
        </w:rPr>
        <w:t>усі</w:t>
      </w:r>
      <w:proofErr w:type="spellEnd"/>
      <w:r w:rsidRPr="0004102A">
        <w:rPr>
          <w:b w:val="0"/>
          <w:lang w:val="ru-RU"/>
        </w:rPr>
        <w:t xml:space="preserve"> </w:t>
      </w:r>
      <w:proofErr w:type="spellStart"/>
      <w:r w:rsidRPr="0004102A">
        <w:rPr>
          <w:b w:val="0"/>
          <w:lang w:val="ru-RU"/>
        </w:rPr>
        <w:t>предмети</w:t>
      </w:r>
      <w:proofErr w:type="spellEnd"/>
      <w:r w:rsidRPr="0004102A">
        <w:rPr>
          <w:b w:val="0"/>
          <w:lang w:val="ru-RU"/>
        </w:rPr>
        <w:t xml:space="preserve"> </w:t>
      </w:r>
      <w:proofErr w:type="spellStart"/>
      <w:r w:rsidRPr="0004102A">
        <w:rPr>
          <w:b w:val="0"/>
          <w:lang w:val="ru-RU"/>
        </w:rPr>
        <w:t>навчального</w:t>
      </w:r>
      <w:proofErr w:type="spellEnd"/>
      <w:r w:rsidRPr="0004102A">
        <w:rPr>
          <w:b w:val="0"/>
          <w:lang w:val="ru-RU"/>
        </w:rPr>
        <w:t xml:space="preserve"> плану</w:t>
      </w:r>
      <w:r w:rsidR="00E109E8">
        <w:rPr>
          <w:b w:val="0"/>
          <w:lang w:val="ru-RU"/>
        </w:rPr>
        <w:t> </w:t>
      </w:r>
      <w:r w:rsidRPr="0004102A">
        <w:rPr>
          <w:b w:val="0"/>
          <w:lang w:val="ru-RU"/>
        </w:rPr>
        <w:t>[12]</w:t>
      </w:r>
      <w:r w:rsidR="00E109E8">
        <w:rPr>
          <w:b w:val="0"/>
          <w:lang w:val="ru-RU"/>
        </w:rPr>
        <w:t>.</w:t>
      </w:r>
    </w:p>
    <w:p w14:paraId="1C760F80" w14:textId="1D6AFE2C"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Поєднання</w:t>
      </w:r>
      <w:proofErr w:type="spellEnd"/>
      <w:r w:rsidRPr="0004102A">
        <w:rPr>
          <w:b w:val="0"/>
          <w:lang w:val="ru-RU"/>
        </w:rPr>
        <w:t xml:space="preserve"> </w:t>
      </w:r>
      <w:proofErr w:type="spellStart"/>
      <w:r w:rsidRPr="0004102A">
        <w:rPr>
          <w:b w:val="0"/>
          <w:lang w:val="ru-RU"/>
        </w:rPr>
        <w:t>навчальної</w:t>
      </w:r>
      <w:proofErr w:type="spellEnd"/>
      <w:r w:rsidRPr="0004102A">
        <w:rPr>
          <w:b w:val="0"/>
          <w:lang w:val="ru-RU"/>
        </w:rPr>
        <w:t xml:space="preserve"> та </w:t>
      </w:r>
      <w:proofErr w:type="spellStart"/>
      <w:r w:rsidRPr="0004102A">
        <w:rPr>
          <w:b w:val="0"/>
          <w:lang w:val="ru-RU"/>
        </w:rPr>
        <w:t>позанавчальної</w:t>
      </w:r>
      <w:proofErr w:type="spellEnd"/>
      <w:r w:rsidRPr="0004102A">
        <w:rPr>
          <w:b w:val="0"/>
          <w:lang w:val="ru-RU"/>
        </w:rPr>
        <w:t xml:space="preserve"> </w:t>
      </w:r>
      <w:proofErr w:type="spellStart"/>
      <w:r w:rsidRPr="0004102A">
        <w:rPr>
          <w:b w:val="0"/>
          <w:lang w:val="ru-RU"/>
        </w:rPr>
        <w:t>діяльності</w:t>
      </w:r>
      <w:proofErr w:type="spellEnd"/>
      <w:r w:rsidRPr="0004102A">
        <w:rPr>
          <w:b w:val="0"/>
          <w:lang w:val="ru-RU"/>
        </w:rPr>
        <w:t xml:space="preserve"> </w:t>
      </w:r>
      <w:proofErr w:type="spellStart"/>
      <w:r w:rsidRPr="0004102A">
        <w:rPr>
          <w:b w:val="0"/>
          <w:lang w:val="ru-RU"/>
        </w:rPr>
        <w:t>студентів</w:t>
      </w:r>
      <w:proofErr w:type="spellEnd"/>
      <w:r w:rsidRPr="0004102A">
        <w:rPr>
          <w:b w:val="0"/>
          <w:lang w:val="ru-RU"/>
        </w:rPr>
        <w:t xml:space="preserve">, </w:t>
      </w:r>
      <w:proofErr w:type="spellStart"/>
      <w:r w:rsidRPr="0004102A">
        <w:rPr>
          <w:b w:val="0"/>
          <w:lang w:val="ru-RU"/>
        </w:rPr>
        <w:t>що</w:t>
      </w:r>
      <w:proofErr w:type="spellEnd"/>
      <w:r w:rsidRPr="0004102A">
        <w:rPr>
          <w:b w:val="0"/>
          <w:lang w:val="ru-RU"/>
        </w:rPr>
        <w:t xml:space="preserve"> </w:t>
      </w:r>
      <w:proofErr w:type="spellStart"/>
      <w:r w:rsidRPr="0004102A">
        <w:rPr>
          <w:b w:val="0"/>
          <w:lang w:val="ru-RU"/>
        </w:rPr>
        <w:t>сприяє</w:t>
      </w:r>
      <w:proofErr w:type="spellEnd"/>
      <w:r w:rsidRPr="0004102A">
        <w:rPr>
          <w:b w:val="0"/>
          <w:lang w:val="ru-RU"/>
        </w:rPr>
        <w:t xml:space="preserve"> практичному </w:t>
      </w:r>
      <w:proofErr w:type="spellStart"/>
      <w:r w:rsidRPr="0004102A">
        <w:rPr>
          <w:b w:val="0"/>
          <w:lang w:val="ru-RU"/>
        </w:rPr>
        <w:t>закріпленню</w:t>
      </w:r>
      <w:proofErr w:type="spellEnd"/>
      <w:r w:rsidRPr="0004102A">
        <w:rPr>
          <w:b w:val="0"/>
          <w:lang w:val="ru-RU"/>
        </w:rPr>
        <w:t xml:space="preserve"> </w:t>
      </w:r>
      <w:proofErr w:type="spellStart"/>
      <w:r w:rsidRPr="0004102A">
        <w:rPr>
          <w:b w:val="0"/>
          <w:lang w:val="ru-RU"/>
        </w:rPr>
        <w:t>отриманих</w:t>
      </w:r>
      <w:proofErr w:type="spellEnd"/>
      <w:r w:rsidRPr="0004102A">
        <w:rPr>
          <w:b w:val="0"/>
          <w:lang w:val="ru-RU"/>
        </w:rPr>
        <w:t xml:space="preserve"> </w:t>
      </w:r>
      <w:proofErr w:type="spellStart"/>
      <w:r w:rsidRPr="0004102A">
        <w:rPr>
          <w:b w:val="0"/>
          <w:lang w:val="ru-RU"/>
        </w:rPr>
        <w:t>знань</w:t>
      </w:r>
      <w:proofErr w:type="spellEnd"/>
      <w:r w:rsidRPr="0004102A">
        <w:rPr>
          <w:b w:val="0"/>
          <w:lang w:val="ru-RU"/>
        </w:rPr>
        <w:t xml:space="preserve"> [13].</w:t>
      </w:r>
    </w:p>
    <w:p w14:paraId="67AF016D" w14:textId="01E63BF2" w:rsidR="0004102A" w:rsidRPr="0004102A" w:rsidRDefault="0004102A" w:rsidP="00E109E8">
      <w:pPr>
        <w:pStyle w:val="af1"/>
        <w:spacing w:line="240" w:lineRule="auto"/>
        <w:ind w:firstLine="709"/>
        <w:contextualSpacing/>
        <w:jc w:val="both"/>
        <w:rPr>
          <w:b w:val="0"/>
          <w:lang w:val="ru-RU"/>
        </w:rPr>
      </w:pPr>
      <w:proofErr w:type="spellStart"/>
      <w:r w:rsidRPr="0004102A">
        <w:rPr>
          <w:b w:val="0"/>
          <w:lang w:val="ru-RU"/>
        </w:rPr>
        <w:t>Наступність</w:t>
      </w:r>
      <w:proofErr w:type="spellEnd"/>
      <w:r w:rsidRPr="0004102A">
        <w:rPr>
          <w:b w:val="0"/>
          <w:lang w:val="ru-RU"/>
        </w:rPr>
        <w:t xml:space="preserve"> у </w:t>
      </w:r>
      <w:proofErr w:type="spellStart"/>
      <w:r w:rsidRPr="0004102A">
        <w:rPr>
          <w:b w:val="0"/>
          <w:lang w:val="ru-RU"/>
        </w:rPr>
        <w:t>формуванні</w:t>
      </w:r>
      <w:proofErr w:type="spellEnd"/>
      <w:r w:rsidRPr="0004102A">
        <w:rPr>
          <w:b w:val="0"/>
          <w:lang w:val="ru-RU"/>
        </w:rPr>
        <w:t xml:space="preserve"> </w:t>
      </w:r>
      <w:proofErr w:type="spellStart"/>
      <w:r w:rsidRPr="0004102A">
        <w:rPr>
          <w:b w:val="0"/>
          <w:lang w:val="ru-RU"/>
        </w:rPr>
        <w:t>прихильності</w:t>
      </w:r>
      <w:proofErr w:type="spellEnd"/>
      <w:r w:rsidRPr="0004102A">
        <w:rPr>
          <w:b w:val="0"/>
          <w:lang w:val="ru-RU"/>
        </w:rPr>
        <w:t xml:space="preserve"> до здорового способу </w:t>
      </w:r>
      <w:proofErr w:type="spellStart"/>
      <w:r w:rsidRPr="0004102A">
        <w:rPr>
          <w:b w:val="0"/>
          <w:lang w:val="ru-RU"/>
        </w:rPr>
        <w:t>життя</w:t>
      </w:r>
      <w:proofErr w:type="spellEnd"/>
      <w:r w:rsidRPr="0004102A">
        <w:rPr>
          <w:b w:val="0"/>
          <w:lang w:val="ru-RU"/>
        </w:rPr>
        <w:t xml:space="preserve">, </w:t>
      </w:r>
      <w:proofErr w:type="spellStart"/>
      <w:r w:rsidRPr="0004102A">
        <w:rPr>
          <w:b w:val="0"/>
          <w:lang w:val="ru-RU"/>
        </w:rPr>
        <w:t>що</w:t>
      </w:r>
      <w:proofErr w:type="spellEnd"/>
      <w:r w:rsidRPr="0004102A">
        <w:rPr>
          <w:b w:val="0"/>
          <w:lang w:val="ru-RU"/>
        </w:rPr>
        <w:t xml:space="preserve"> </w:t>
      </w:r>
      <w:proofErr w:type="spellStart"/>
      <w:r w:rsidRPr="0004102A">
        <w:rPr>
          <w:b w:val="0"/>
          <w:lang w:val="ru-RU"/>
        </w:rPr>
        <w:t>дозволяє</w:t>
      </w:r>
      <w:proofErr w:type="spellEnd"/>
      <w:r w:rsidRPr="0004102A">
        <w:rPr>
          <w:b w:val="0"/>
          <w:lang w:val="ru-RU"/>
        </w:rPr>
        <w:t xml:space="preserve"> </w:t>
      </w:r>
      <w:proofErr w:type="spellStart"/>
      <w:r w:rsidRPr="0004102A">
        <w:rPr>
          <w:b w:val="0"/>
          <w:lang w:val="ru-RU"/>
        </w:rPr>
        <w:t>поетапно</w:t>
      </w:r>
      <w:proofErr w:type="spellEnd"/>
      <w:r w:rsidRPr="0004102A">
        <w:rPr>
          <w:b w:val="0"/>
          <w:lang w:val="ru-RU"/>
        </w:rPr>
        <w:t xml:space="preserve"> </w:t>
      </w:r>
      <w:proofErr w:type="spellStart"/>
      <w:r w:rsidRPr="0004102A">
        <w:rPr>
          <w:b w:val="0"/>
          <w:lang w:val="ru-RU"/>
        </w:rPr>
        <w:t>розвивати</w:t>
      </w:r>
      <w:proofErr w:type="spellEnd"/>
      <w:r w:rsidRPr="0004102A">
        <w:rPr>
          <w:b w:val="0"/>
          <w:lang w:val="ru-RU"/>
        </w:rPr>
        <w:t xml:space="preserve"> </w:t>
      </w:r>
      <w:proofErr w:type="spellStart"/>
      <w:r w:rsidRPr="0004102A">
        <w:rPr>
          <w:b w:val="0"/>
          <w:lang w:val="ru-RU"/>
        </w:rPr>
        <w:t>відповідні</w:t>
      </w:r>
      <w:proofErr w:type="spellEnd"/>
      <w:r w:rsidRPr="0004102A">
        <w:rPr>
          <w:b w:val="0"/>
          <w:lang w:val="ru-RU"/>
        </w:rPr>
        <w:t xml:space="preserve"> </w:t>
      </w:r>
      <w:proofErr w:type="spellStart"/>
      <w:r w:rsidRPr="0004102A">
        <w:rPr>
          <w:b w:val="0"/>
          <w:lang w:val="ru-RU"/>
        </w:rPr>
        <w:t>навички</w:t>
      </w:r>
      <w:proofErr w:type="spellEnd"/>
      <w:r w:rsidRPr="0004102A">
        <w:rPr>
          <w:b w:val="0"/>
          <w:lang w:val="ru-RU"/>
        </w:rPr>
        <w:t xml:space="preserve"> та </w:t>
      </w:r>
      <w:proofErr w:type="spellStart"/>
      <w:r w:rsidRPr="0004102A">
        <w:rPr>
          <w:b w:val="0"/>
          <w:lang w:val="ru-RU"/>
        </w:rPr>
        <w:t>компетентності</w:t>
      </w:r>
      <w:proofErr w:type="spellEnd"/>
      <w:r w:rsidR="00E109E8">
        <w:rPr>
          <w:b w:val="0"/>
          <w:lang w:val="ru-RU"/>
        </w:rPr>
        <w:t> </w:t>
      </w:r>
      <w:r w:rsidRPr="0004102A">
        <w:rPr>
          <w:b w:val="0"/>
          <w:lang w:val="ru-RU"/>
        </w:rPr>
        <w:t>[14].</w:t>
      </w:r>
    </w:p>
    <w:p w14:paraId="1F26D843" w14:textId="3FD694D4" w:rsidR="0004102A" w:rsidRPr="004441CD" w:rsidRDefault="0004102A" w:rsidP="00E109E8">
      <w:pPr>
        <w:pStyle w:val="af1"/>
        <w:spacing w:line="240" w:lineRule="auto"/>
        <w:ind w:firstLine="709"/>
        <w:contextualSpacing/>
        <w:jc w:val="both"/>
        <w:rPr>
          <w:b w:val="0"/>
          <w:lang w:val="ru-RU"/>
        </w:rPr>
      </w:pPr>
      <w:proofErr w:type="spellStart"/>
      <w:r w:rsidRPr="0004102A">
        <w:rPr>
          <w:b w:val="0"/>
          <w:lang w:val="ru-RU"/>
        </w:rPr>
        <w:t>Орієнтація</w:t>
      </w:r>
      <w:proofErr w:type="spellEnd"/>
      <w:r w:rsidRPr="0004102A">
        <w:rPr>
          <w:b w:val="0"/>
          <w:lang w:val="ru-RU"/>
        </w:rPr>
        <w:t xml:space="preserve"> на </w:t>
      </w:r>
      <w:proofErr w:type="spellStart"/>
      <w:r w:rsidRPr="0004102A">
        <w:rPr>
          <w:b w:val="0"/>
          <w:lang w:val="ru-RU"/>
        </w:rPr>
        <w:t>творчий</w:t>
      </w:r>
      <w:proofErr w:type="spellEnd"/>
      <w:r w:rsidRPr="0004102A">
        <w:rPr>
          <w:b w:val="0"/>
          <w:lang w:val="ru-RU"/>
        </w:rPr>
        <w:t xml:space="preserve"> </w:t>
      </w:r>
      <w:proofErr w:type="spellStart"/>
      <w:r w:rsidRPr="0004102A">
        <w:rPr>
          <w:b w:val="0"/>
          <w:lang w:val="ru-RU"/>
        </w:rPr>
        <w:t>саморозвиток</w:t>
      </w:r>
      <w:proofErr w:type="spellEnd"/>
      <w:r w:rsidRPr="0004102A">
        <w:rPr>
          <w:b w:val="0"/>
          <w:lang w:val="ru-RU"/>
        </w:rPr>
        <w:t xml:space="preserve"> </w:t>
      </w:r>
      <w:proofErr w:type="spellStart"/>
      <w:r w:rsidRPr="0004102A">
        <w:rPr>
          <w:b w:val="0"/>
          <w:lang w:val="ru-RU"/>
        </w:rPr>
        <w:t>студентів</w:t>
      </w:r>
      <w:proofErr w:type="spellEnd"/>
      <w:r w:rsidRPr="0004102A">
        <w:rPr>
          <w:b w:val="0"/>
          <w:lang w:val="ru-RU"/>
        </w:rPr>
        <w:t xml:space="preserve">, </w:t>
      </w:r>
      <w:proofErr w:type="spellStart"/>
      <w:r w:rsidRPr="0004102A">
        <w:rPr>
          <w:b w:val="0"/>
          <w:lang w:val="ru-RU"/>
        </w:rPr>
        <w:t>що</w:t>
      </w:r>
      <w:proofErr w:type="spellEnd"/>
      <w:r w:rsidRPr="0004102A">
        <w:rPr>
          <w:b w:val="0"/>
          <w:lang w:val="ru-RU"/>
        </w:rPr>
        <w:t xml:space="preserve"> </w:t>
      </w:r>
      <w:proofErr w:type="spellStart"/>
      <w:r w:rsidRPr="0004102A">
        <w:rPr>
          <w:b w:val="0"/>
          <w:lang w:val="ru-RU"/>
        </w:rPr>
        <w:t>мотивує</w:t>
      </w:r>
      <w:proofErr w:type="spellEnd"/>
      <w:r w:rsidRPr="0004102A">
        <w:rPr>
          <w:b w:val="0"/>
          <w:lang w:val="ru-RU"/>
        </w:rPr>
        <w:t xml:space="preserve"> </w:t>
      </w:r>
      <w:proofErr w:type="spellStart"/>
      <w:r w:rsidRPr="0004102A">
        <w:rPr>
          <w:b w:val="0"/>
          <w:lang w:val="ru-RU"/>
        </w:rPr>
        <w:t>їх</w:t>
      </w:r>
      <w:proofErr w:type="spellEnd"/>
      <w:r w:rsidRPr="0004102A">
        <w:rPr>
          <w:b w:val="0"/>
          <w:lang w:val="ru-RU"/>
        </w:rPr>
        <w:t xml:space="preserve"> до </w:t>
      </w:r>
      <w:proofErr w:type="spellStart"/>
      <w:r w:rsidRPr="0004102A">
        <w:rPr>
          <w:b w:val="0"/>
          <w:lang w:val="ru-RU"/>
        </w:rPr>
        <w:t>самостійного</w:t>
      </w:r>
      <w:proofErr w:type="spellEnd"/>
      <w:r w:rsidRPr="0004102A">
        <w:rPr>
          <w:b w:val="0"/>
          <w:lang w:val="ru-RU"/>
        </w:rPr>
        <w:t xml:space="preserve"> </w:t>
      </w:r>
      <w:proofErr w:type="spellStart"/>
      <w:r w:rsidRPr="0004102A">
        <w:rPr>
          <w:b w:val="0"/>
          <w:lang w:val="ru-RU"/>
        </w:rPr>
        <w:t>вдосконалення</w:t>
      </w:r>
      <w:proofErr w:type="spellEnd"/>
      <w:r w:rsidRPr="0004102A">
        <w:rPr>
          <w:b w:val="0"/>
          <w:lang w:val="ru-RU"/>
        </w:rPr>
        <w:t xml:space="preserve"> у </w:t>
      </w:r>
      <w:proofErr w:type="spellStart"/>
      <w:r w:rsidRPr="0004102A">
        <w:rPr>
          <w:b w:val="0"/>
          <w:lang w:val="ru-RU"/>
        </w:rPr>
        <w:t>сфері</w:t>
      </w:r>
      <w:proofErr w:type="spellEnd"/>
      <w:r w:rsidRPr="0004102A">
        <w:rPr>
          <w:b w:val="0"/>
          <w:lang w:val="ru-RU"/>
        </w:rPr>
        <w:t xml:space="preserve"> здорового способу </w:t>
      </w:r>
      <w:proofErr w:type="spellStart"/>
      <w:r w:rsidRPr="0004102A">
        <w:rPr>
          <w:b w:val="0"/>
          <w:lang w:val="ru-RU"/>
        </w:rPr>
        <w:t>життя</w:t>
      </w:r>
      <w:proofErr w:type="spellEnd"/>
      <w:r w:rsidRPr="0004102A">
        <w:rPr>
          <w:b w:val="0"/>
          <w:lang w:val="ru-RU"/>
        </w:rPr>
        <w:t xml:space="preserve"> [15].</w:t>
      </w:r>
    </w:p>
    <w:p w14:paraId="05955F86" w14:textId="77777777" w:rsidR="00E057D8" w:rsidRDefault="00E057D8" w:rsidP="002205C5">
      <w:pPr>
        <w:pStyle w:val="af1"/>
        <w:spacing w:line="240" w:lineRule="auto"/>
        <w:contextualSpacing/>
        <w:jc w:val="left"/>
        <w:rPr>
          <w:bCs/>
          <w:lang w:val="ru-RU"/>
        </w:rPr>
      </w:pPr>
    </w:p>
    <w:p w14:paraId="5DA03481" w14:textId="77777777" w:rsidR="00E057D8" w:rsidRDefault="00E057D8" w:rsidP="0004102A">
      <w:pPr>
        <w:pStyle w:val="af1"/>
        <w:spacing w:line="240" w:lineRule="auto"/>
        <w:ind w:firstLine="567"/>
        <w:contextualSpacing/>
        <w:rPr>
          <w:bCs/>
          <w:lang w:val="ru-RU"/>
        </w:rPr>
      </w:pPr>
    </w:p>
    <w:p w14:paraId="3EAE4DCF" w14:textId="6E7128D9" w:rsidR="0004102A" w:rsidRDefault="0004102A" w:rsidP="0004102A">
      <w:pPr>
        <w:pStyle w:val="af1"/>
        <w:spacing w:line="240" w:lineRule="auto"/>
        <w:ind w:firstLine="567"/>
        <w:contextualSpacing/>
        <w:rPr>
          <w:bCs/>
          <w:lang w:val="ru-RU"/>
        </w:rPr>
      </w:pPr>
      <w:r w:rsidRPr="00015424">
        <w:rPr>
          <w:bCs/>
          <w:lang w:val="ru-RU"/>
        </w:rPr>
        <w:t>СПИСОК ВИКОРИСТАНИХ ДЖЕРЕЛ</w:t>
      </w:r>
    </w:p>
    <w:p w14:paraId="0638FA62" w14:textId="77777777" w:rsidR="009C6A78" w:rsidRPr="00015424" w:rsidRDefault="009C6A78" w:rsidP="0070525D">
      <w:pPr>
        <w:pStyle w:val="af1"/>
        <w:spacing w:line="240" w:lineRule="auto"/>
        <w:ind w:firstLine="284"/>
        <w:contextualSpacing/>
        <w:rPr>
          <w:bCs/>
          <w:lang w:val="ru-RU"/>
        </w:rPr>
      </w:pPr>
    </w:p>
    <w:p w14:paraId="7F0FE8BE" w14:textId="511BD96E"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Андріанов</w:t>
      </w:r>
      <w:proofErr w:type="spellEnd"/>
      <w:r>
        <w:rPr>
          <w:b w:val="0"/>
          <w:szCs w:val="28"/>
          <w:lang w:val="ru-RU"/>
        </w:rPr>
        <w:t xml:space="preserve"> Т. </w:t>
      </w:r>
      <w:r w:rsidR="00E43EAC" w:rsidRPr="00E43EAC">
        <w:rPr>
          <w:b w:val="0"/>
          <w:szCs w:val="28"/>
          <w:lang w:val="ru-RU"/>
        </w:rPr>
        <w:t>В. Психолого-</w:t>
      </w:r>
      <w:proofErr w:type="spellStart"/>
      <w:r w:rsidR="00E43EAC" w:rsidRPr="00E43EAC">
        <w:rPr>
          <w:b w:val="0"/>
          <w:szCs w:val="28"/>
          <w:lang w:val="ru-RU"/>
        </w:rPr>
        <w:t>педагогічні</w:t>
      </w:r>
      <w:proofErr w:type="spellEnd"/>
      <w:r w:rsidR="00E43EAC" w:rsidRPr="00E43EAC">
        <w:rPr>
          <w:b w:val="0"/>
          <w:szCs w:val="28"/>
          <w:lang w:val="ru-RU"/>
        </w:rPr>
        <w:t xml:space="preserve"> </w:t>
      </w:r>
      <w:proofErr w:type="spellStart"/>
      <w:r w:rsidR="00E43EAC" w:rsidRPr="00E43EAC">
        <w:rPr>
          <w:b w:val="0"/>
          <w:szCs w:val="28"/>
          <w:lang w:val="ru-RU"/>
        </w:rPr>
        <w:t>основи</w:t>
      </w:r>
      <w:proofErr w:type="spellEnd"/>
      <w:r w:rsidR="00E43EAC" w:rsidRPr="00E43EAC">
        <w:rPr>
          <w:b w:val="0"/>
          <w:szCs w:val="28"/>
          <w:lang w:val="ru-RU"/>
        </w:rPr>
        <w:t xml:space="preserve"> </w:t>
      </w:r>
      <w:proofErr w:type="spellStart"/>
      <w:r w:rsidR="00E43EAC" w:rsidRPr="00E43EAC">
        <w:rPr>
          <w:b w:val="0"/>
          <w:szCs w:val="28"/>
          <w:lang w:val="ru-RU"/>
        </w:rPr>
        <w:t>управління</w:t>
      </w:r>
      <w:proofErr w:type="spellEnd"/>
      <w:r w:rsidR="00E43EAC" w:rsidRPr="00E43EAC">
        <w:rPr>
          <w:b w:val="0"/>
          <w:szCs w:val="28"/>
          <w:lang w:val="ru-RU"/>
        </w:rPr>
        <w:t xml:space="preserve"> </w:t>
      </w:r>
      <w:proofErr w:type="spellStart"/>
      <w:r w:rsidR="00E43EAC" w:rsidRPr="00E43EAC">
        <w:rPr>
          <w:b w:val="0"/>
          <w:szCs w:val="28"/>
          <w:lang w:val="ru-RU"/>
        </w:rPr>
        <w:t>процесом</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1919E6">
        <w:rPr>
          <w:b w:val="0"/>
          <w:i/>
          <w:iCs/>
          <w:szCs w:val="28"/>
          <w:lang w:val="ru-RU"/>
        </w:rPr>
        <w:t xml:space="preserve">. </w:t>
      </w:r>
      <w:proofErr w:type="spellStart"/>
      <w:r w:rsidR="00E43EAC" w:rsidRPr="001919E6">
        <w:rPr>
          <w:b w:val="0"/>
          <w:i/>
          <w:iCs/>
          <w:szCs w:val="28"/>
          <w:lang w:val="ru-RU"/>
        </w:rPr>
        <w:t>Педагогіка</w:t>
      </w:r>
      <w:proofErr w:type="spellEnd"/>
      <w:r w:rsidR="00E43EAC" w:rsidRPr="001919E6">
        <w:rPr>
          <w:b w:val="0"/>
          <w:i/>
          <w:iCs/>
          <w:szCs w:val="28"/>
          <w:lang w:val="ru-RU"/>
        </w:rPr>
        <w:t xml:space="preserve"> </w:t>
      </w:r>
      <w:proofErr w:type="spellStart"/>
      <w:r w:rsidR="00E43EAC" w:rsidRPr="001919E6">
        <w:rPr>
          <w:b w:val="0"/>
          <w:i/>
          <w:iCs/>
          <w:szCs w:val="28"/>
          <w:lang w:val="ru-RU"/>
        </w:rPr>
        <w:t>вищої</w:t>
      </w:r>
      <w:proofErr w:type="spellEnd"/>
      <w:r w:rsidR="00E43EAC" w:rsidRPr="001919E6">
        <w:rPr>
          <w:b w:val="0"/>
          <w:i/>
          <w:iCs/>
          <w:szCs w:val="28"/>
          <w:lang w:val="ru-RU"/>
        </w:rPr>
        <w:t xml:space="preserve"> та </w:t>
      </w:r>
      <w:proofErr w:type="spellStart"/>
      <w:r w:rsidR="00E43EAC" w:rsidRPr="001919E6">
        <w:rPr>
          <w:b w:val="0"/>
          <w:i/>
          <w:iCs/>
          <w:szCs w:val="28"/>
          <w:lang w:val="ru-RU"/>
        </w:rPr>
        <w:t>середньої</w:t>
      </w:r>
      <w:proofErr w:type="spellEnd"/>
      <w:r w:rsidR="00E43EAC" w:rsidRPr="001919E6">
        <w:rPr>
          <w:b w:val="0"/>
          <w:i/>
          <w:iCs/>
          <w:szCs w:val="28"/>
          <w:lang w:val="ru-RU"/>
        </w:rPr>
        <w:t xml:space="preserve"> </w:t>
      </w:r>
      <w:proofErr w:type="spellStart"/>
      <w:r w:rsidR="00E43EAC" w:rsidRPr="001919E6">
        <w:rPr>
          <w:b w:val="0"/>
          <w:i/>
          <w:iCs/>
          <w:szCs w:val="28"/>
          <w:lang w:val="ru-RU"/>
        </w:rPr>
        <w:t>школи</w:t>
      </w:r>
      <w:proofErr w:type="spellEnd"/>
      <w:r w:rsidR="00E43EAC" w:rsidRPr="001919E6">
        <w:rPr>
          <w:b w:val="0"/>
          <w:i/>
          <w:iCs/>
          <w:szCs w:val="28"/>
          <w:lang w:val="ru-RU"/>
        </w:rPr>
        <w:t xml:space="preserve">: </w:t>
      </w:r>
      <w:proofErr w:type="spellStart"/>
      <w:r w:rsidR="00E43EAC" w:rsidRPr="001919E6">
        <w:rPr>
          <w:b w:val="0"/>
          <w:i/>
          <w:iCs/>
          <w:szCs w:val="28"/>
          <w:lang w:val="ru-RU"/>
        </w:rPr>
        <w:t>зб</w:t>
      </w:r>
      <w:proofErr w:type="spellEnd"/>
      <w:r w:rsidR="00E43EAC" w:rsidRPr="001919E6">
        <w:rPr>
          <w:b w:val="0"/>
          <w:i/>
          <w:iCs/>
          <w:szCs w:val="28"/>
          <w:lang w:val="ru-RU"/>
        </w:rPr>
        <w:t xml:space="preserve">. наук. </w:t>
      </w:r>
      <w:proofErr w:type="spellStart"/>
      <w:r w:rsidR="00E43EAC" w:rsidRPr="001919E6">
        <w:rPr>
          <w:b w:val="0"/>
          <w:i/>
          <w:iCs/>
          <w:szCs w:val="28"/>
          <w:lang w:val="ru-RU"/>
        </w:rPr>
        <w:t>праць</w:t>
      </w:r>
      <w:proofErr w:type="spellEnd"/>
      <w:r w:rsidR="00E43EAC" w:rsidRPr="001919E6">
        <w:rPr>
          <w:b w:val="0"/>
          <w:i/>
          <w:iCs/>
          <w:szCs w:val="28"/>
          <w:lang w:val="ru-RU"/>
        </w:rPr>
        <w:t>.</w:t>
      </w:r>
      <w:r w:rsidR="00E43EAC" w:rsidRPr="00E43EAC">
        <w:rPr>
          <w:b w:val="0"/>
          <w:szCs w:val="28"/>
          <w:lang w:val="ru-RU"/>
        </w:rPr>
        <w:t xml:space="preserve"> </w:t>
      </w:r>
      <w:proofErr w:type="spellStart"/>
      <w:r w:rsidR="00E43EAC" w:rsidRPr="00E43EAC">
        <w:rPr>
          <w:b w:val="0"/>
          <w:szCs w:val="28"/>
          <w:lang w:val="ru-RU"/>
        </w:rPr>
        <w:t>Кривий</w:t>
      </w:r>
      <w:proofErr w:type="spellEnd"/>
      <w:r w:rsidR="00E43EAC" w:rsidRPr="00E43EAC">
        <w:rPr>
          <w:b w:val="0"/>
          <w:szCs w:val="28"/>
          <w:lang w:val="ru-RU"/>
        </w:rPr>
        <w:t xml:space="preserve"> </w:t>
      </w:r>
      <w:proofErr w:type="spellStart"/>
      <w:r w:rsidR="00E43EAC" w:rsidRPr="00E43EAC">
        <w:rPr>
          <w:b w:val="0"/>
          <w:szCs w:val="28"/>
          <w:lang w:val="ru-RU"/>
        </w:rPr>
        <w:t>Ріг</w:t>
      </w:r>
      <w:proofErr w:type="spellEnd"/>
      <w:r w:rsidR="00E43EAC" w:rsidRPr="00E43EAC">
        <w:rPr>
          <w:b w:val="0"/>
          <w:szCs w:val="28"/>
          <w:lang w:val="ru-RU"/>
        </w:rPr>
        <w:t>: КДПУ, 2008. С. 234–238.</w:t>
      </w:r>
    </w:p>
    <w:p w14:paraId="3C712DEB" w14:textId="76CB51E3"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Башавець</w:t>
      </w:r>
      <w:proofErr w:type="spellEnd"/>
      <w:r>
        <w:rPr>
          <w:b w:val="0"/>
          <w:szCs w:val="28"/>
          <w:lang w:val="ru-RU"/>
        </w:rPr>
        <w:t xml:space="preserve"> Н. </w:t>
      </w:r>
      <w:r w:rsidR="00E43EAC" w:rsidRPr="00E43EAC">
        <w:rPr>
          <w:b w:val="0"/>
          <w:szCs w:val="28"/>
          <w:lang w:val="ru-RU"/>
        </w:rPr>
        <w:t>А. Теоретико-</w:t>
      </w:r>
      <w:proofErr w:type="spellStart"/>
      <w:r w:rsidR="00E43EAC" w:rsidRPr="00E43EAC">
        <w:rPr>
          <w:b w:val="0"/>
          <w:szCs w:val="28"/>
          <w:lang w:val="ru-RU"/>
        </w:rPr>
        <w:t>методичні</w:t>
      </w:r>
      <w:proofErr w:type="spellEnd"/>
      <w:r w:rsidR="00E43EAC" w:rsidRPr="00E43EAC">
        <w:rPr>
          <w:b w:val="0"/>
          <w:szCs w:val="28"/>
          <w:lang w:val="ru-RU"/>
        </w:rPr>
        <w:t xml:space="preserve"> засади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культури</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язбереження</w:t>
      </w:r>
      <w:proofErr w:type="spellEnd"/>
      <w:r w:rsidR="00E43EAC" w:rsidRPr="00E43EAC">
        <w:rPr>
          <w:b w:val="0"/>
          <w:szCs w:val="28"/>
          <w:lang w:val="ru-RU"/>
        </w:rPr>
        <w:t xml:space="preserve"> як </w:t>
      </w:r>
      <w:proofErr w:type="spellStart"/>
      <w:r w:rsidR="00E43EAC" w:rsidRPr="00E43EAC">
        <w:rPr>
          <w:b w:val="0"/>
          <w:szCs w:val="28"/>
          <w:lang w:val="ru-RU"/>
        </w:rPr>
        <w:t>світоглядної</w:t>
      </w:r>
      <w:proofErr w:type="spellEnd"/>
      <w:r w:rsidR="00E43EAC" w:rsidRPr="00E43EAC">
        <w:rPr>
          <w:b w:val="0"/>
          <w:szCs w:val="28"/>
          <w:lang w:val="ru-RU"/>
        </w:rPr>
        <w:t xml:space="preserve"> </w:t>
      </w:r>
      <w:proofErr w:type="spellStart"/>
      <w:r w:rsidR="00E43EAC" w:rsidRPr="00E43EAC">
        <w:rPr>
          <w:b w:val="0"/>
          <w:szCs w:val="28"/>
          <w:lang w:val="ru-RU"/>
        </w:rPr>
        <w:t>орієнтації</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E43EAC">
        <w:rPr>
          <w:b w:val="0"/>
          <w:szCs w:val="28"/>
          <w:lang w:val="ru-RU"/>
        </w:rPr>
        <w:t xml:space="preserve"> </w:t>
      </w:r>
      <w:proofErr w:type="spellStart"/>
      <w:r w:rsidR="00E43EAC" w:rsidRPr="00E43EAC">
        <w:rPr>
          <w:b w:val="0"/>
          <w:szCs w:val="28"/>
          <w:lang w:val="ru-RU"/>
        </w:rPr>
        <w:lastRenderedPageBreak/>
        <w:t>вищих</w:t>
      </w:r>
      <w:proofErr w:type="spellEnd"/>
      <w:r w:rsidR="00E43EAC" w:rsidRPr="00E43EAC">
        <w:rPr>
          <w:b w:val="0"/>
          <w:szCs w:val="28"/>
          <w:lang w:val="ru-RU"/>
        </w:rPr>
        <w:t xml:space="preserve"> </w:t>
      </w:r>
      <w:proofErr w:type="spellStart"/>
      <w:r w:rsidR="00E43EAC" w:rsidRPr="00E43EAC">
        <w:rPr>
          <w:b w:val="0"/>
          <w:szCs w:val="28"/>
          <w:lang w:val="ru-RU"/>
        </w:rPr>
        <w:t>економічних</w:t>
      </w:r>
      <w:proofErr w:type="spellEnd"/>
      <w:r w:rsidR="00E43EAC" w:rsidRPr="00E43EAC">
        <w:rPr>
          <w:b w:val="0"/>
          <w:szCs w:val="28"/>
          <w:lang w:val="ru-RU"/>
        </w:rPr>
        <w:t xml:space="preserve"> </w:t>
      </w:r>
      <w:proofErr w:type="spellStart"/>
      <w:r w:rsidR="00E43EAC" w:rsidRPr="00E43EAC">
        <w:rPr>
          <w:b w:val="0"/>
          <w:szCs w:val="28"/>
          <w:lang w:val="ru-RU"/>
        </w:rPr>
        <w:t>навчальних</w:t>
      </w:r>
      <w:proofErr w:type="spellEnd"/>
      <w:r w:rsidR="00E43EAC" w:rsidRPr="00E43EAC">
        <w:rPr>
          <w:b w:val="0"/>
          <w:szCs w:val="28"/>
          <w:lang w:val="ru-RU"/>
        </w:rPr>
        <w:t xml:space="preserve"> </w:t>
      </w:r>
      <w:proofErr w:type="spellStart"/>
      <w:r w:rsidR="00E43EAC" w:rsidRPr="00E43EAC">
        <w:rPr>
          <w:b w:val="0"/>
          <w:szCs w:val="28"/>
          <w:lang w:val="ru-RU"/>
        </w:rPr>
        <w:t>закладів</w:t>
      </w:r>
      <w:proofErr w:type="spellEnd"/>
      <w:r w:rsidR="00E43EAC" w:rsidRPr="00E43EAC">
        <w:rPr>
          <w:b w:val="0"/>
          <w:szCs w:val="28"/>
          <w:lang w:val="ru-RU"/>
        </w:rPr>
        <w:t xml:space="preserve">: </w:t>
      </w:r>
      <w:proofErr w:type="spellStart"/>
      <w:r w:rsidR="00E43EAC" w:rsidRPr="00E43EAC">
        <w:rPr>
          <w:b w:val="0"/>
          <w:szCs w:val="28"/>
          <w:lang w:val="ru-RU"/>
        </w:rPr>
        <w:t>автореф</w:t>
      </w:r>
      <w:proofErr w:type="spellEnd"/>
      <w:r w:rsidR="00E43EAC" w:rsidRPr="00E43EAC">
        <w:rPr>
          <w:b w:val="0"/>
          <w:szCs w:val="28"/>
          <w:lang w:val="ru-RU"/>
        </w:rPr>
        <w:t xml:space="preserve">. </w:t>
      </w:r>
      <w:proofErr w:type="spellStart"/>
      <w:r w:rsidR="00E43EAC" w:rsidRPr="00E43EAC">
        <w:rPr>
          <w:b w:val="0"/>
          <w:szCs w:val="28"/>
          <w:lang w:val="ru-RU"/>
        </w:rPr>
        <w:t>дис</w:t>
      </w:r>
      <w:proofErr w:type="spellEnd"/>
      <w:r w:rsidR="00E43EAC" w:rsidRPr="00E43EAC">
        <w:rPr>
          <w:b w:val="0"/>
          <w:szCs w:val="28"/>
          <w:lang w:val="ru-RU"/>
        </w:rPr>
        <w:t xml:space="preserve">.  канд. пед. </w:t>
      </w:r>
      <w:proofErr w:type="gramStart"/>
      <w:r w:rsidR="00E43EAC" w:rsidRPr="00E43EAC">
        <w:rPr>
          <w:b w:val="0"/>
          <w:szCs w:val="28"/>
          <w:lang w:val="ru-RU"/>
        </w:rPr>
        <w:t>наук :</w:t>
      </w:r>
      <w:proofErr w:type="gramEnd"/>
      <w:r w:rsidR="00E43EAC" w:rsidRPr="00E43EAC">
        <w:rPr>
          <w:b w:val="0"/>
          <w:szCs w:val="28"/>
          <w:lang w:val="ru-RU"/>
        </w:rPr>
        <w:t xml:space="preserve"> 13.00.04. </w:t>
      </w:r>
      <w:proofErr w:type="spellStart"/>
      <w:r w:rsidR="00E43EAC" w:rsidRPr="00E43EAC">
        <w:rPr>
          <w:b w:val="0"/>
          <w:szCs w:val="28"/>
          <w:lang w:val="ru-RU"/>
        </w:rPr>
        <w:t>Черкаси</w:t>
      </w:r>
      <w:proofErr w:type="spellEnd"/>
      <w:r w:rsidR="00E43EAC" w:rsidRPr="00E43EAC">
        <w:rPr>
          <w:b w:val="0"/>
          <w:szCs w:val="28"/>
          <w:lang w:val="ru-RU"/>
        </w:rPr>
        <w:t>, 2012. 40 с.</w:t>
      </w:r>
    </w:p>
    <w:p w14:paraId="30D0B1B3" w14:textId="12FF0EAC"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Большакова А., </w:t>
      </w:r>
      <w:proofErr w:type="spellStart"/>
      <w:r w:rsidRPr="00E43EAC">
        <w:rPr>
          <w:b w:val="0"/>
          <w:szCs w:val="28"/>
          <w:lang w:val="ru-RU"/>
        </w:rPr>
        <w:t>Перевозна</w:t>
      </w:r>
      <w:proofErr w:type="spellEnd"/>
      <w:r w:rsidRPr="00E43EAC">
        <w:rPr>
          <w:b w:val="0"/>
          <w:szCs w:val="28"/>
          <w:lang w:val="ru-RU"/>
        </w:rPr>
        <w:t xml:space="preserve"> Т., </w:t>
      </w:r>
      <w:proofErr w:type="spellStart"/>
      <w:r w:rsidRPr="00E43EAC">
        <w:rPr>
          <w:b w:val="0"/>
          <w:szCs w:val="28"/>
          <w:lang w:val="ru-RU"/>
        </w:rPr>
        <w:t>Віденєєв</w:t>
      </w:r>
      <w:proofErr w:type="spellEnd"/>
      <w:r w:rsidRPr="00E43EAC">
        <w:rPr>
          <w:b w:val="0"/>
          <w:szCs w:val="28"/>
          <w:lang w:val="ru-RU"/>
        </w:rPr>
        <w:t xml:space="preserve"> І. До </w:t>
      </w:r>
      <w:proofErr w:type="spellStart"/>
      <w:r w:rsidRPr="00E43EAC">
        <w:rPr>
          <w:b w:val="0"/>
          <w:szCs w:val="28"/>
          <w:lang w:val="ru-RU"/>
        </w:rPr>
        <w:t>питання</w:t>
      </w:r>
      <w:proofErr w:type="spellEnd"/>
      <w:r w:rsidRPr="00E43EAC">
        <w:rPr>
          <w:b w:val="0"/>
          <w:szCs w:val="28"/>
          <w:lang w:val="ru-RU"/>
        </w:rPr>
        <w:t xml:space="preserve"> </w:t>
      </w:r>
      <w:proofErr w:type="spellStart"/>
      <w:r w:rsidRPr="00E43EAC">
        <w:rPr>
          <w:b w:val="0"/>
          <w:szCs w:val="28"/>
          <w:lang w:val="ru-RU"/>
        </w:rPr>
        <w:t>дослідження</w:t>
      </w:r>
      <w:proofErr w:type="spellEnd"/>
      <w:r w:rsidRPr="00E43EAC">
        <w:rPr>
          <w:b w:val="0"/>
          <w:szCs w:val="28"/>
          <w:lang w:val="ru-RU"/>
        </w:rPr>
        <w:t xml:space="preserve"> </w:t>
      </w:r>
      <w:proofErr w:type="spellStart"/>
      <w:r w:rsidRPr="00E43EAC">
        <w:rPr>
          <w:b w:val="0"/>
          <w:szCs w:val="28"/>
          <w:lang w:val="ru-RU"/>
        </w:rPr>
        <w:t>місця</w:t>
      </w:r>
      <w:proofErr w:type="spellEnd"/>
      <w:r w:rsidRPr="00E43EAC">
        <w:rPr>
          <w:b w:val="0"/>
          <w:szCs w:val="28"/>
          <w:lang w:val="ru-RU"/>
        </w:rPr>
        <w:t xml:space="preserve"> </w:t>
      </w:r>
      <w:proofErr w:type="spellStart"/>
      <w:r w:rsidRPr="00E43EAC">
        <w:rPr>
          <w:b w:val="0"/>
          <w:szCs w:val="28"/>
          <w:lang w:val="ru-RU"/>
        </w:rPr>
        <w:t>цінності</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в </w:t>
      </w:r>
      <w:proofErr w:type="spellStart"/>
      <w:r w:rsidRPr="00E43EAC">
        <w:rPr>
          <w:b w:val="0"/>
          <w:szCs w:val="28"/>
          <w:lang w:val="ru-RU"/>
        </w:rPr>
        <w:t>системі</w:t>
      </w:r>
      <w:proofErr w:type="spellEnd"/>
      <w:r w:rsidRPr="00E43EAC">
        <w:rPr>
          <w:b w:val="0"/>
          <w:szCs w:val="28"/>
          <w:lang w:val="ru-RU"/>
        </w:rPr>
        <w:t xml:space="preserve"> </w:t>
      </w:r>
      <w:proofErr w:type="spellStart"/>
      <w:r w:rsidRPr="00E43EAC">
        <w:rPr>
          <w:b w:val="0"/>
          <w:szCs w:val="28"/>
          <w:lang w:val="ru-RU"/>
        </w:rPr>
        <w:t>ціннісних</w:t>
      </w:r>
      <w:proofErr w:type="spellEnd"/>
      <w:r w:rsidRPr="00E43EAC">
        <w:rPr>
          <w:b w:val="0"/>
          <w:szCs w:val="28"/>
          <w:lang w:val="ru-RU"/>
        </w:rPr>
        <w:t xml:space="preserve"> </w:t>
      </w:r>
      <w:proofErr w:type="spellStart"/>
      <w:r w:rsidRPr="00E43EAC">
        <w:rPr>
          <w:b w:val="0"/>
          <w:szCs w:val="28"/>
          <w:lang w:val="ru-RU"/>
        </w:rPr>
        <w:t>орієнтацій</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w:t>
      </w:r>
      <w:proofErr w:type="spellStart"/>
      <w:r w:rsidRPr="001919E6">
        <w:rPr>
          <w:b w:val="0"/>
          <w:i/>
          <w:iCs/>
          <w:szCs w:val="28"/>
          <w:lang w:val="ru-RU"/>
        </w:rPr>
        <w:t>Вісник</w:t>
      </w:r>
      <w:proofErr w:type="spellEnd"/>
      <w:r w:rsidRPr="001919E6">
        <w:rPr>
          <w:b w:val="0"/>
          <w:i/>
          <w:iCs/>
          <w:szCs w:val="28"/>
          <w:lang w:val="ru-RU"/>
        </w:rPr>
        <w:t xml:space="preserve"> </w:t>
      </w:r>
      <w:proofErr w:type="spellStart"/>
      <w:r w:rsidRPr="001919E6">
        <w:rPr>
          <w:b w:val="0"/>
          <w:i/>
          <w:iCs/>
          <w:szCs w:val="28"/>
          <w:lang w:val="ru-RU"/>
        </w:rPr>
        <w:t>Харківського</w:t>
      </w:r>
      <w:proofErr w:type="spellEnd"/>
      <w:r w:rsidRPr="001919E6">
        <w:rPr>
          <w:b w:val="0"/>
          <w:i/>
          <w:iCs/>
          <w:szCs w:val="28"/>
          <w:lang w:val="ru-RU"/>
        </w:rPr>
        <w:t xml:space="preserve"> </w:t>
      </w:r>
      <w:proofErr w:type="spellStart"/>
      <w:r w:rsidRPr="001919E6">
        <w:rPr>
          <w:b w:val="0"/>
          <w:i/>
          <w:iCs/>
          <w:szCs w:val="28"/>
          <w:lang w:val="ru-RU"/>
        </w:rPr>
        <w:t>національного</w:t>
      </w:r>
      <w:proofErr w:type="spellEnd"/>
      <w:r w:rsidRPr="001919E6">
        <w:rPr>
          <w:b w:val="0"/>
          <w:i/>
          <w:iCs/>
          <w:szCs w:val="28"/>
          <w:lang w:val="ru-RU"/>
        </w:rPr>
        <w:t xml:space="preserve"> </w:t>
      </w:r>
      <w:proofErr w:type="spellStart"/>
      <w:r w:rsidRPr="001919E6">
        <w:rPr>
          <w:b w:val="0"/>
          <w:i/>
          <w:iCs/>
          <w:szCs w:val="28"/>
          <w:lang w:val="ru-RU"/>
        </w:rPr>
        <w:t>університету</w:t>
      </w:r>
      <w:proofErr w:type="spellEnd"/>
      <w:r w:rsidRPr="001919E6">
        <w:rPr>
          <w:b w:val="0"/>
          <w:i/>
          <w:iCs/>
          <w:szCs w:val="28"/>
          <w:lang w:val="ru-RU"/>
        </w:rPr>
        <w:t xml:space="preserve"> </w:t>
      </w:r>
      <w:proofErr w:type="spellStart"/>
      <w:r w:rsidRPr="001919E6">
        <w:rPr>
          <w:b w:val="0"/>
          <w:i/>
          <w:iCs/>
          <w:szCs w:val="28"/>
          <w:lang w:val="ru-RU"/>
        </w:rPr>
        <w:t>ім</w:t>
      </w:r>
      <w:proofErr w:type="spellEnd"/>
      <w:r w:rsidRPr="001919E6">
        <w:rPr>
          <w:b w:val="0"/>
          <w:i/>
          <w:iCs/>
          <w:szCs w:val="28"/>
          <w:lang w:val="ru-RU"/>
        </w:rPr>
        <w:t>. В.</w:t>
      </w:r>
      <w:r w:rsidR="00E109E8">
        <w:rPr>
          <w:b w:val="0"/>
          <w:i/>
          <w:iCs/>
          <w:szCs w:val="28"/>
          <w:lang w:val="ru-RU"/>
        </w:rPr>
        <w:t> </w:t>
      </w:r>
      <w:r w:rsidRPr="001919E6">
        <w:rPr>
          <w:b w:val="0"/>
          <w:i/>
          <w:iCs/>
          <w:szCs w:val="28"/>
          <w:lang w:val="ru-RU"/>
        </w:rPr>
        <w:t>Н.</w:t>
      </w:r>
      <w:r w:rsidR="00E109E8">
        <w:rPr>
          <w:b w:val="0"/>
          <w:i/>
          <w:iCs/>
          <w:szCs w:val="28"/>
          <w:lang w:val="ru-RU"/>
        </w:rPr>
        <w:t> </w:t>
      </w:r>
      <w:proofErr w:type="spellStart"/>
      <w:r w:rsidRPr="001919E6">
        <w:rPr>
          <w:b w:val="0"/>
          <w:i/>
          <w:iCs/>
          <w:szCs w:val="28"/>
          <w:lang w:val="ru-RU"/>
        </w:rPr>
        <w:t>Каразіна</w:t>
      </w:r>
      <w:proofErr w:type="spellEnd"/>
      <w:r w:rsidRPr="001919E6">
        <w:rPr>
          <w:b w:val="0"/>
          <w:i/>
          <w:iCs/>
          <w:szCs w:val="28"/>
          <w:lang w:val="ru-RU"/>
        </w:rPr>
        <w:t xml:space="preserve">. </w:t>
      </w:r>
      <w:proofErr w:type="spellStart"/>
      <w:r w:rsidRPr="001919E6">
        <w:rPr>
          <w:b w:val="0"/>
          <w:i/>
          <w:iCs/>
          <w:szCs w:val="28"/>
          <w:lang w:val="ru-RU"/>
        </w:rPr>
        <w:t>Серія</w:t>
      </w:r>
      <w:proofErr w:type="spellEnd"/>
      <w:r w:rsidRPr="001919E6">
        <w:rPr>
          <w:b w:val="0"/>
          <w:i/>
          <w:iCs/>
          <w:szCs w:val="28"/>
          <w:lang w:val="ru-RU"/>
        </w:rPr>
        <w:t xml:space="preserve"> </w:t>
      </w:r>
      <w:proofErr w:type="spellStart"/>
      <w:r w:rsidRPr="001919E6">
        <w:rPr>
          <w:b w:val="0"/>
          <w:i/>
          <w:iCs/>
          <w:szCs w:val="28"/>
          <w:lang w:val="ru-RU"/>
        </w:rPr>
        <w:t>Психологія</w:t>
      </w:r>
      <w:proofErr w:type="spellEnd"/>
      <w:r w:rsidRPr="001919E6">
        <w:rPr>
          <w:b w:val="0"/>
          <w:i/>
          <w:iCs/>
          <w:szCs w:val="28"/>
          <w:lang w:val="ru-RU"/>
        </w:rPr>
        <w:t>.</w:t>
      </w:r>
      <w:r w:rsidRPr="00E43EAC">
        <w:rPr>
          <w:b w:val="0"/>
          <w:szCs w:val="28"/>
          <w:lang w:val="ru-RU"/>
        </w:rPr>
        <w:t xml:space="preserve"> 2021. № 71. С. 7–14.</w:t>
      </w:r>
    </w:p>
    <w:p w14:paraId="5109726F" w14:textId="57A862D0"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Бондаренко З. </w:t>
      </w:r>
      <w:r w:rsidR="00E43EAC" w:rsidRPr="00E43EAC">
        <w:rPr>
          <w:b w:val="0"/>
          <w:szCs w:val="28"/>
          <w:lang w:val="ru-RU"/>
        </w:rPr>
        <w:t xml:space="preserve">П.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E43EAC">
        <w:rPr>
          <w:b w:val="0"/>
          <w:szCs w:val="28"/>
          <w:lang w:val="ru-RU"/>
        </w:rPr>
        <w:t xml:space="preserve"> як психолого-</w:t>
      </w:r>
      <w:proofErr w:type="spellStart"/>
      <w:r w:rsidR="00E43EAC" w:rsidRPr="00E43EAC">
        <w:rPr>
          <w:b w:val="0"/>
          <w:szCs w:val="28"/>
          <w:lang w:val="ru-RU"/>
        </w:rPr>
        <w:t>педагогічна</w:t>
      </w:r>
      <w:proofErr w:type="spellEnd"/>
      <w:r w:rsidR="00E43EAC" w:rsidRPr="00E43EAC">
        <w:rPr>
          <w:b w:val="0"/>
          <w:szCs w:val="28"/>
          <w:lang w:val="ru-RU"/>
        </w:rPr>
        <w:t xml:space="preserve"> проблема </w:t>
      </w:r>
      <w:proofErr w:type="spellStart"/>
      <w:r w:rsidR="00E43EAC" w:rsidRPr="00E43EAC">
        <w:rPr>
          <w:b w:val="0"/>
          <w:szCs w:val="28"/>
          <w:lang w:val="ru-RU"/>
        </w:rPr>
        <w:t>вищої</w:t>
      </w:r>
      <w:proofErr w:type="spellEnd"/>
      <w:r w:rsidR="00E43EAC" w:rsidRPr="00E43EAC">
        <w:rPr>
          <w:b w:val="0"/>
          <w:szCs w:val="28"/>
          <w:lang w:val="ru-RU"/>
        </w:rPr>
        <w:t xml:space="preserve"> </w:t>
      </w:r>
      <w:proofErr w:type="spellStart"/>
      <w:r w:rsidR="00E43EAC" w:rsidRPr="00E43EAC">
        <w:rPr>
          <w:b w:val="0"/>
          <w:szCs w:val="28"/>
          <w:lang w:val="ru-RU"/>
        </w:rPr>
        <w:t>школи</w:t>
      </w:r>
      <w:proofErr w:type="spellEnd"/>
      <w:r w:rsidR="00E43EAC" w:rsidRPr="00E43EAC">
        <w:rPr>
          <w:b w:val="0"/>
          <w:szCs w:val="28"/>
          <w:lang w:val="ru-RU"/>
        </w:rPr>
        <w:t xml:space="preserve">. </w:t>
      </w:r>
      <w:proofErr w:type="spellStart"/>
      <w:r w:rsidR="00E43EAC" w:rsidRPr="00E43EAC">
        <w:rPr>
          <w:b w:val="0"/>
          <w:szCs w:val="28"/>
          <w:lang w:val="ru-RU"/>
        </w:rPr>
        <w:t>Вісник</w:t>
      </w:r>
      <w:proofErr w:type="spellEnd"/>
      <w:r w:rsidR="00E43EAC" w:rsidRPr="00E43EAC">
        <w:rPr>
          <w:b w:val="0"/>
          <w:szCs w:val="28"/>
          <w:lang w:val="ru-RU"/>
        </w:rPr>
        <w:t xml:space="preserve"> </w:t>
      </w:r>
      <w:proofErr w:type="spellStart"/>
      <w:r w:rsidR="00E43EAC" w:rsidRPr="00E43EAC">
        <w:rPr>
          <w:b w:val="0"/>
          <w:szCs w:val="28"/>
          <w:lang w:val="ru-RU"/>
        </w:rPr>
        <w:t>Дніпропетровського</w:t>
      </w:r>
      <w:proofErr w:type="spellEnd"/>
      <w:r w:rsidR="00E43EAC" w:rsidRPr="00E43EAC">
        <w:rPr>
          <w:b w:val="0"/>
          <w:szCs w:val="28"/>
          <w:lang w:val="ru-RU"/>
        </w:rPr>
        <w:t xml:space="preserve"> </w:t>
      </w:r>
      <w:proofErr w:type="spellStart"/>
      <w:r w:rsidR="00E43EAC" w:rsidRPr="00E43EAC">
        <w:rPr>
          <w:b w:val="0"/>
          <w:szCs w:val="28"/>
          <w:lang w:val="ru-RU"/>
        </w:rPr>
        <w:t>університету</w:t>
      </w:r>
      <w:proofErr w:type="spellEnd"/>
      <w:r w:rsidR="00E43EAC" w:rsidRPr="00E43EAC">
        <w:rPr>
          <w:b w:val="0"/>
          <w:szCs w:val="28"/>
          <w:lang w:val="ru-RU"/>
        </w:rPr>
        <w:t xml:space="preserve"> </w:t>
      </w:r>
      <w:proofErr w:type="spellStart"/>
      <w:r w:rsidR="00E43EAC" w:rsidRPr="00E43EAC">
        <w:rPr>
          <w:b w:val="0"/>
          <w:szCs w:val="28"/>
          <w:lang w:val="ru-RU"/>
        </w:rPr>
        <w:t>ім</w:t>
      </w:r>
      <w:proofErr w:type="spellEnd"/>
      <w:r w:rsidR="00E43EAC" w:rsidRPr="00E43EAC">
        <w:rPr>
          <w:b w:val="0"/>
          <w:szCs w:val="28"/>
          <w:lang w:val="ru-RU"/>
        </w:rPr>
        <w:t xml:space="preserve">. Альфреда Нобеля. </w:t>
      </w:r>
      <w:proofErr w:type="spellStart"/>
      <w:r w:rsidR="00E43EAC" w:rsidRPr="00E43EAC">
        <w:rPr>
          <w:b w:val="0"/>
          <w:szCs w:val="28"/>
          <w:lang w:val="ru-RU"/>
        </w:rPr>
        <w:t>Серія</w:t>
      </w:r>
      <w:proofErr w:type="spellEnd"/>
      <w:r w:rsidR="00E43EAC" w:rsidRPr="00E43EAC">
        <w:rPr>
          <w:b w:val="0"/>
          <w:szCs w:val="28"/>
          <w:lang w:val="ru-RU"/>
        </w:rPr>
        <w:t xml:space="preserve">: </w:t>
      </w:r>
      <w:proofErr w:type="spellStart"/>
      <w:r w:rsidR="00E43EAC" w:rsidRPr="00E43EAC">
        <w:rPr>
          <w:b w:val="0"/>
          <w:szCs w:val="28"/>
          <w:lang w:val="ru-RU"/>
        </w:rPr>
        <w:t>Педагогіка</w:t>
      </w:r>
      <w:proofErr w:type="spellEnd"/>
      <w:r w:rsidR="00E43EAC" w:rsidRPr="00E43EAC">
        <w:rPr>
          <w:b w:val="0"/>
          <w:szCs w:val="28"/>
          <w:lang w:val="ru-RU"/>
        </w:rPr>
        <w:t xml:space="preserve"> і </w:t>
      </w:r>
      <w:proofErr w:type="spellStart"/>
      <w:r w:rsidR="00E43EAC" w:rsidRPr="00E43EAC">
        <w:rPr>
          <w:b w:val="0"/>
          <w:szCs w:val="28"/>
          <w:lang w:val="ru-RU"/>
        </w:rPr>
        <w:t>психологія</w:t>
      </w:r>
      <w:proofErr w:type="spellEnd"/>
      <w:r w:rsidR="00E43EAC" w:rsidRPr="00E43EAC">
        <w:rPr>
          <w:b w:val="0"/>
          <w:szCs w:val="28"/>
          <w:lang w:val="ru-RU"/>
        </w:rPr>
        <w:t>. 2015. № 1. С. 51–58.</w:t>
      </w:r>
    </w:p>
    <w:p w14:paraId="7C2D51C8" w14:textId="480A5A30"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Буц А. </w:t>
      </w:r>
      <w:r w:rsidR="00E43EAC" w:rsidRPr="00E43EAC">
        <w:rPr>
          <w:b w:val="0"/>
          <w:szCs w:val="28"/>
          <w:lang w:val="ru-RU"/>
        </w:rPr>
        <w:t xml:space="preserve">М. Про </w:t>
      </w:r>
      <w:proofErr w:type="spellStart"/>
      <w:r w:rsidR="00E43EAC" w:rsidRPr="00E43EAC">
        <w:rPr>
          <w:b w:val="0"/>
          <w:szCs w:val="28"/>
          <w:lang w:val="ru-RU"/>
        </w:rPr>
        <w:t>сучасний</w:t>
      </w:r>
      <w:proofErr w:type="spellEnd"/>
      <w:r w:rsidR="00E43EAC" w:rsidRPr="00E43EAC">
        <w:rPr>
          <w:b w:val="0"/>
          <w:szCs w:val="28"/>
          <w:lang w:val="ru-RU"/>
        </w:rPr>
        <w:t xml:space="preserve"> стан та </w:t>
      </w:r>
      <w:proofErr w:type="spellStart"/>
      <w:r w:rsidR="00E43EAC" w:rsidRPr="00E43EAC">
        <w:rPr>
          <w:b w:val="0"/>
          <w:szCs w:val="28"/>
          <w:lang w:val="ru-RU"/>
        </w:rPr>
        <w:t>проблеми</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образу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студентської</w:t>
      </w:r>
      <w:proofErr w:type="spellEnd"/>
      <w:r w:rsidR="00E43EAC" w:rsidRPr="00E43EAC">
        <w:rPr>
          <w:b w:val="0"/>
          <w:szCs w:val="28"/>
          <w:lang w:val="ru-RU"/>
        </w:rPr>
        <w:t xml:space="preserve"> </w:t>
      </w:r>
      <w:proofErr w:type="spellStart"/>
      <w:r w:rsidR="00E43EAC" w:rsidRPr="00E43EAC">
        <w:rPr>
          <w:b w:val="0"/>
          <w:szCs w:val="28"/>
          <w:lang w:val="ru-RU"/>
        </w:rPr>
        <w:t>молоді</w:t>
      </w:r>
      <w:proofErr w:type="spellEnd"/>
      <w:r w:rsidR="00E43EAC" w:rsidRPr="001919E6">
        <w:rPr>
          <w:b w:val="0"/>
          <w:i/>
          <w:iCs/>
          <w:szCs w:val="28"/>
          <w:lang w:val="ru-RU"/>
        </w:rPr>
        <w:t xml:space="preserve">. </w:t>
      </w:r>
      <w:proofErr w:type="spellStart"/>
      <w:r w:rsidR="00E43EAC" w:rsidRPr="001919E6">
        <w:rPr>
          <w:b w:val="0"/>
          <w:i/>
          <w:iCs/>
          <w:szCs w:val="28"/>
          <w:lang w:val="ru-RU"/>
        </w:rPr>
        <w:t>Здоров</w:t>
      </w:r>
      <w:r w:rsidR="00345796">
        <w:rPr>
          <w:b w:val="0"/>
          <w:i/>
          <w:iCs/>
          <w:szCs w:val="28"/>
          <w:lang w:val="ru-RU"/>
        </w:rPr>
        <w:t>’</w:t>
      </w:r>
      <w:r w:rsidR="00E43EAC" w:rsidRPr="001919E6">
        <w:rPr>
          <w:b w:val="0"/>
          <w:i/>
          <w:iCs/>
          <w:szCs w:val="28"/>
          <w:lang w:val="ru-RU"/>
        </w:rPr>
        <w:t>язбережувальні</w:t>
      </w:r>
      <w:proofErr w:type="spellEnd"/>
      <w:r w:rsidR="00E43EAC" w:rsidRPr="001919E6">
        <w:rPr>
          <w:b w:val="0"/>
          <w:i/>
          <w:iCs/>
          <w:szCs w:val="28"/>
          <w:lang w:val="ru-RU"/>
        </w:rPr>
        <w:t xml:space="preserve"> </w:t>
      </w:r>
      <w:proofErr w:type="spellStart"/>
      <w:r w:rsidR="00E43EAC" w:rsidRPr="001919E6">
        <w:rPr>
          <w:b w:val="0"/>
          <w:i/>
          <w:iCs/>
          <w:szCs w:val="28"/>
          <w:lang w:val="ru-RU"/>
        </w:rPr>
        <w:t>технології</w:t>
      </w:r>
      <w:proofErr w:type="spellEnd"/>
      <w:r w:rsidR="00E43EAC" w:rsidRPr="001919E6">
        <w:rPr>
          <w:b w:val="0"/>
          <w:i/>
          <w:iCs/>
          <w:szCs w:val="28"/>
          <w:lang w:val="ru-RU"/>
        </w:rPr>
        <w:t xml:space="preserve"> закладу </w:t>
      </w:r>
      <w:proofErr w:type="spellStart"/>
      <w:r w:rsidR="00E43EAC" w:rsidRPr="001919E6">
        <w:rPr>
          <w:b w:val="0"/>
          <w:i/>
          <w:iCs/>
          <w:szCs w:val="28"/>
          <w:lang w:val="ru-RU"/>
        </w:rPr>
        <w:t>освіти</w:t>
      </w:r>
      <w:proofErr w:type="spellEnd"/>
      <w:r w:rsidR="00E43EAC" w:rsidRPr="001919E6">
        <w:rPr>
          <w:b w:val="0"/>
          <w:i/>
          <w:iCs/>
          <w:szCs w:val="28"/>
          <w:lang w:val="ru-RU"/>
        </w:rPr>
        <w:t xml:space="preserve"> в </w:t>
      </w:r>
      <w:proofErr w:type="spellStart"/>
      <w:r w:rsidR="00E43EAC" w:rsidRPr="001919E6">
        <w:rPr>
          <w:b w:val="0"/>
          <w:i/>
          <w:iCs/>
          <w:szCs w:val="28"/>
          <w:lang w:val="ru-RU"/>
        </w:rPr>
        <w:t>умовах</w:t>
      </w:r>
      <w:proofErr w:type="spellEnd"/>
      <w:r w:rsidR="00E43EAC" w:rsidRPr="001919E6">
        <w:rPr>
          <w:b w:val="0"/>
          <w:i/>
          <w:iCs/>
          <w:szCs w:val="28"/>
          <w:lang w:val="ru-RU"/>
        </w:rPr>
        <w:t xml:space="preserve"> </w:t>
      </w:r>
      <w:proofErr w:type="spellStart"/>
      <w:r w:rsidR="00E43EAC" w:rsidRPr="001919E6">
        <w:rPr>
          <w:b w:val="0"/>
          <w:i/>
          <w:iCs/>
          <w:szCs w:val="28"/>
          <w:lang w:val="ru-RU"/>
        </w:rPr>
        <w:t>сучасних</w:t>
      </w:r>
      <w:proofErr w:type="spellEnd"/>
      <w:r w:rsidR="00E43EAC" w:rsidRPr="001919E6">
        <w:rPr>
          <w:b w:val="0"/>
          <w:i/>
          <w:iCs/>
          <w:szCs w:val="28"/>
          <w:lang w:val="ru-RU"/>
        </w:rPr>
        <w:t xml:space="preserve"> </w:t>
      </w:r>
      <w:proofErr w:type="spellStart"/>
      <w:r w:rsidR="00E43EAC" w:rsidRPr="001919E6">
        <w:rPr>
          <w:b w:val="0"/>
          <w:i/>
          <w:iCs/>
          <w:szCs w:val="28"/>
          <w:lang w:val="ru-RU"/>
        </w:rPr>
        <w:t>освітніх</w:t>
      </w:r>
      <w:proofErr w:type="spellEnd"/>
      <w:r w:rsidR="00E43EAC" w:rsidRPr="001919E6">
        <w:rPr>
          <w:b w:val="0"/>
          <w:i/>
          <w:iCs/>
          <w:szCs w:val="28"/>
          <w:lang w:val="ru-RU"/>
        </w:rPr>
        <w:t xml:space="preserve"> </w:t>
      </w:r>
      <w:proofErr w:type="spellStart"/>
      <w:r w:rsidR="00E43EAC" w:rsidRPr="001919E6">
        <w:rPr>
          <w:b w:val="0"/>
          <w:i/>
          <w:iCs/>
          <w:szCs w:val="28"/>
          <w:lang w:val="ru-RU"/>
        </w:rPr>
        <w:t>змін</w:t>
      </w:r>
      <w:proofErr w:type="spellEnd"/>
      <w:r w:rsidR="00E43EAC" w:rsidRPr="001919E6">
        <w:rPr>
          <w:b w:val="0"/>
          <w:i/>
          <w:iCs/>
          <w:szCs w:val="28"/>
          <w:lang w:val="ru-RU"/>
        </w:rPr>
        <w:t xml:space="preserve">: </w:t>
      </w:r>
      <w:proofErr w:type="spellStart"/>
      <w:r w:rsidR="00E43EAC" w:rsidRPr="001919E6">
        <w:rPr>
          <w:b w:val="0"/>
          <w:i/>
          <w:iCs/>
          <w:szCs w:val="28"/>
          <w:lang w:val="ru-RU"/>
        </w:rPr>
        <w:t>матеріали</w:t>
      </w:r>
      <w:proofErr w:type="spellEnd"/>
      <w:r w:rsidR="00E43EAC" w:rsidRPr="001919E6">
        <w:rPr>
          <w:b w:val="0"/>
          <w:i/>
          <w:iCs/>
          <w:szCs w:val="28"/>
          <w:lang w:val="ru-RU"/>
        </w:rPr>
        <w:t xml:space="preserve"> </w:t>
      </w:r>
      <w:proofErr w:type="spellStart"/>
      <w:r w:rsidR="00E43EAC" w:rsidRPr="001919E6">
        <w:rPr>
          <w:b w:val="0"/>
          <w:i/>
          <w:iCs/>
          <w:szCs w:val="28"/>
          <w:lang w:val="ru-RU"/>
        </w:rPr>
        <w:t>Всеукр</w:t>
      </w:r>
      <w:proofErr w:type="spellEnd"/>
      <w:r w:rsidR="00E43EAC" w:rsidRPr="001919E6">
        <w:rPr>
          <w:b w:val="0"/>
          <w:i/>
          <w:iCs/>
          <w:szCs w:val="28"/>
          <w:lang w:val="ru-RU"/>
        </w:rPr>
        <w:t>. наук.-</w:t>
      </w:r>
      <w:proofErr w:type="spellStart"/>
      <w:r w:rsidR="00E43EAC" w:rsidRPr="001919E6">
        <w:rPr>
          <w:b w:val="0"/>
          <w:i/>
          <w:iCs/>
          <w:szCs w:val="28"/>
          <w:lang w:val="ru-RU"/>
        </w:rPr>
        <w:t>практ</w:t>
      </w:r>
      <w:proofErr w:type="spellEnd"/>
      <w:r w:rsidR="00E43EAC" w:rsidRPr="001919E6">
        <w:rPr>
          <w:b w:val="0"/>
          <w:i/>
          <w:iCs/>
          <w:szCs w:val="28"/>
          <w:lang w:val="ru-RU"/>
        </w:rPr>
        <w:t xml:space="preserve">. </w:t>
      </w:r>
      <w:proofErr w:type="spellStart"/>
      <w:r w:rsidR="00E43EAC" w:rsidRPr="001919E6">
        <w:rPr>
          <w:b w:val="0"/>
          <w:i/>
          <w:iCs/>
          <w:szCs w:val="28"/>
          <w:lang w:val="ru-RU"/>
        </w:rPr>
        <w:t>конф</w:t>
      </w:r>
      <w:proofErr w:type="spellEnd"/>
      <w:r w:rsidR="00E43EAC" w:rsidRPr="001919E6">
        <w:rPr>
          <w:b w:val="0"/>
          <w:i/>
          <w:iCs/>
          <w:szCs w:val="28"/>
          <w:lang w:val="ru-RU"/>
        </w:rPr>
        <w:t>.</w:t>
      </w:r>
      <w:r w:rsidR="00E43EAC" w:rsidRPr="00E43EAC">
        <w:rPr>
          <w:b w:val="0"/>
          <w:szCs w:val="28"/>
          <w:lang w:val="ru-RU"/>
        </w:rPr>
        <w:t xml:space="preserve"> (м. </w:t>
      </w:r>
      <w:proofErr w:type="spellStart"/>
      <w:r w:rsidR="00E43EAC" w:rsidRPr="00E43EAC">
        <w:rPr>
          <w:b w:val="0"/>
          <w:szCs w:val="28"/>
          <w:lang w:val="ru-RU"/>
        </w:rPr>
        <w:t>Тернопіль</w:t>
      </w:r>
      <w:proofErr w:type="spellEnd"/>
      <w:r w:rsidR="00E43EAC" w:rsidRPr="00E43EAC">
        <w:rPr>
          <w:b w:val="0"/>
          <w:szCs w:val="28"/>
          <w:lang w:val="ru-RU"/>
        </w:rPr>
        <w:t xml:space="preserve">, 06–07 черв. 2019 р.). </w:t>
      </w:r>
      <w:proofErr w:type="spellStart"/>
      <w:r w:rsidR="00E43EAC" w:rsidRPr="00E43EAC">
        <w:rPr>
          <w:b w:val="0"/>
          <w:szCs w:val="28"/>
          <w:lang w:val="ru-RU"/>
        </w:rPr>
        <w:t>Тернопіль</w:t>
      </w:r>
      <w:proofErr w:type="spellEnd"/>
      <w:r w:rsidR="00E43EAC" w:rsidRPr="00E43EAC">
        <w:rPr>
          <w:b w:val="0"/>
          <w:szCs w:val="28"/>
          <w:lang w:val="ru-RU"/>
        </w:rPr>
        <w:t>: КРОК, 2019. С. 25–30.</w:t>
      </w:r>
    </w:p>
    <w:p w14:paraId="3C29CF9F" w14:textId="46A8120D"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Вакуленко О. </w:t>
      </w:r>
      <w:r w:rsidR="00E43EAC" w:rsidRPr="00E43EAC">
        <w:rPr>
          <w:b w:val="0"/>
          <w:szCs w:val="28"/>
          <w:lang w:val="ru-RU"/>
        </w:rPr>
        <w:t xml:space="preserve">В. Здоровий </w:t>
      </w:r>
      <w:proofErr w:type="spellStart"/>
      <w:r w:rsidR="00E43EAC" w:rsidRPr="00E43EAC">
        <w:rPr>
          <w:b w:val="0"/>
          <w:szCs w:val="28"/>
          <w:lang w:val="ru-RU"/>
        </w:rPr>
        <w:t>спосіб</w:t>
      </w:r>
      <w:proofErr w:type="spellEnd"/>
      <w:r w:rsidR="00E43EAC" w:rsidRPr="00E43EAC">
        <w:rPr>
          <w:b w:val="0"/>
          <w:szCs w:val="28"/>
          <w:lang w:val="ru-RU"/>
        </w:rPr>
        <w:t xml:space="preserve"> </w:t>
      </w:r>
      <w:proofErr w:type="spellStart"/>
      <w:r w:rsidR="00E43EAC" w:rsidRPr="00E43EAC">
        <w:rPr>
          <w:b w:val="0"/>
          <w:szCs w:val="28"/>
          <w:lang w:val="ru-RU"/>
        </w:rPr>
        <w:t>життя</w:t>
      </w:r>
      <w:proofErr w:type="spellEnd"/>
      <w:r w:rsidR="00E43EAC" w:rsidRPr="00E43EAC">
        <w:rPr>
          <w:b w:val="0"/>
          <w:szCs w:val="28"/>
          <w:lang w:val="ru-RU"/>
        </w:rPr>
        <w:t xml:space="preserve"> як </w:t>
      </w:r>
      <w:proofErr w:type="spellStart"/>
      <w:r w:rsidR="00E43EAC" w:rsidRPr="00E43EAC">
        <w:rPr>
          <w:b w:val="0"/>
          <w:szCs w:val="28"/>
          <w:lang w:val="ru-RU"/>
        </w:rPr>
        <w:t>соціально-педагогічна</w:t>
      </w:r>
      <w:proofErr w:type="spellEnd"/>
      <w:r w:rsidR="00E43EAC" w:rsidRPr="00E43EAC">
        <w:rPr>
          <w:b w:val="0"/>
          <w:szCs w:val="28"/>
          <w:lang w:val="ru-RU"/>
        </w:rPr>
        <w:t xml:space="preserve"> </w:t>
      </w:r>
      <w:proofErr w:type="spellStart"/>
      <w:r w:rsidR="00E43EAC" w:rsidRPr="00E43EAC">
        <w:rPr>
          <w:b w:val="0"/>
          <w:szCs w:val="28"/>
          <w:lang w:val="ru-RU"/>
        </w:rPr>
        <w:t>умова</w:t>
      </w:r>
      <w:proofErr w:type="spellEnd"/>
      <w:r w:rsidR="00E43EAC" w:rsidRPr="00E43EAC">
        <w:rPr>
          <w:b w:val="0"/>
          <w:szCs w:val="28"/>
          <w:lang w:val="ru-RU"/>
        </w:rPr>
        <w:t xml:space="preserve"> </w:t>
      </w:r>
      <w:proofErr w:type="spellStart"/>
      <w:r w:rsidR="00E43EAC" w:rsidRPr="00E43EAC">
        <w:rPr>
          <w:b w:val="0"/>
          <w:szCs w:val="28"/>
          <w:lang w:val="ru-RU"/>
        </w:rPr>
        <w:t>становлення</w:t>
      </w:r>
      <w:proofErr w:type="spellEnd"/>
      <w:r w:rsidR="00E43EAC" w:rsidRPr="00E43EAC">
        <w:rPr>
          <w:b w:val="0"/>
          <w:szCs w:val="28"/>
          <w:lang w:val="ru-RU"/>
        </w:rPr>
        <w:t xml:space="preserve"> </w:t>
      </w:r>
      <w:proofErr w:type="spellStart"/>
      <w:r w:rsidR="00E43EAC" w:rsidRPr="00E43EAC">
        <w:rPr>
          <w:b w:val="0"/>
          <w:szCs w:val="28"/>
          <w:lang w:val="ru-RU"/>
        </w:rPr>
        <w:t>особистості</w:t>
      </w:r>
      <w:proofErr w:type="spellEnd"/>
      <w:r w:rsidR="00E43EAC" w:rsidRPr="00E43EAC">
        <w:rPr>
          <w:b w:val="0"/>
          <w:szCs w:val="28"/>
          <w:lang w:val="ru-RU"/>
        </w:rPr>
        <w:t xml:space="preserve"> у </w:t>
      </w:r>
      <w:proofErr w:type="spellStart"/>
      <w:r w:rsidR="00E43EAC" w:rsidRPr="00E43EAC">
        <w:rPr>
          <w:b w:val="0"/>
          <w:szCs w:val="28"/>
          <w:lang w:val="ru-RU"/>
        </w:rPr>
        <w:t>підлітковому</w:t>
      </w:r>
      <w:proofErr w:type="spellEnd"/>
      <w:r w:rsidR="00E43EAC" w:rsidRPr="00E43EAC">
        <w:rPr>
          <w:b w:val="0"/>
          <w:szCs w:val="28"/>
          <w:lang w:val="ru-RU"/>
        </w:rPr>
        <w:t xml:space="preserve"> </w:t>
      </w:r>
      <w:proofErr w:type="spellStart"/>
      <w:r w:rsidR="00E43EAC" w:rsidRPr="00E43EAC">
        <w:rPr>
          <w:b w:val="0"/>
          <w:szCs w:val="28"/>
          <w:lang w:val="ru-RU"/>
        </w:rPr>
        <w:t>віці</w:t>
      </w:r>
      <w:proofErr w:type="spellEnd"/>
      <w:r w:rsidR="00E43EAC" w:rsidRPr="00E43EAC">
        <w:rPr>
          <w:b w:val="0"/>
          <w:szCs w:val="28"/>
          <w:lang w:val="ru-RU"/>
        </w:rPr>
        <w:t xml:space="preserve">: </w:t>
      </w:r>
      <w:proofErr w:type="spellStart"/>
      <w:r w:rsidR="00E43EAC" w:rsidRPr="00E43EAC">
        <w:rPr>
          <w:b w:val="0"/>
          <w:szCs w:val="28"/>
          <w:lang w:val="ru-RU"/>
        </w:rPr>
        <w:t>автореф</w:t>
      </w:r>
      <w:proofErr w:type="spellEnd"/>
      <w:r w:rsidR="00E43EAC" w:rsidRPr="00E43EAC">
        <w:rPr>
          <w:b w:val="0"/>
          <w:szCs w:val="28"/>
          <w:lang w:val="ru-RU"/>
        </w:rPr>
        <w:t xml:space="preserve">. </w:t>
      </w:r>
      <w:proofErr w:type="spellStart"/>
      <w:r w:rsidR="00E43EAC" w:rsidRPr="00E43EAC">
        <w:rPr>
          <w:b w:val="0"/>
          <w:szCs w:val="28"/>
          <w:lang w:val="ru-RU"/>
        </w:rPr>
        <w:t>дис</w:t>
      </w:r>
      <w:proofErr w:type="spellEnd"/>
      <w:r w:rsidR="00E43EAC" w:rsidRPr="00E43EAC">
        <w:rPr>
          <w:b w:val="0"/>
          <w:szCs w:val="28"/>
          <w:lang w:val="ru-RU"/>
        </w:rPr>
        <w:t xml:space="preserve">. канд. пед. </w:t>
      </w:r>
      <w:proofErr w:type="gramStart"/>
      <w:r w:rsidR="00E43EAC" w:rsidRPr="00E43EAC">
        <w:rPr>
          <w:b w:val="0"/>
          <w:szCs w:val="28"/>
          <w:lang w:val="ru-RU"/>
        </w:rPr>
        <w:t>наук :</w:t>
      </w:r>
      <w:proofErr w:type="gramEnd"/>
      <w:r w:rsidR="00E43EAC" w:rsidRPr="00E43EAC">
        <w:rPr>
          <w:b w:val="0"/>
          <w:szCs w:val="28"/>
          <w:lang w:val="ru-RU"/>
        </w:rPr>
        <w:t xml:space="preserve"> 13.00.05. </w:t>
      </w:r>
      <w:proofErr w:type="spellStart"/>
      <w:r w:rsidR="00E43EAC" w:rsidRPr="00E43EAC">
        <w:rPr>
          <w:b w:val="0"/>
          <w:szCs w:val="28"/>
          <w:lang w:val="ru-RU"/>
        </w:rPr>
        <w:t>Київ</w:t>
      </w:r>
      <w:proofErr w:type="spellEnd"/>
      <w:r w:rsidR="00E43EAC" w:rsidRPr="00E43EAC">
        <w:rPr>
          <w:b w:val="0"/>
          <w:szCs w:val="28"/>
          <w:lang w:val="ru-RU"/>
        </w:rPr>
        <w:t>, 2001. 24 с.</w:t>
      </w:r>
    </w:p>
    <w:p w14:paraId="7258A1CF" w14:textId="1D2D7974"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Вербенець</w:t>
      </w:r>
      <w:proofErr w:type="spellEnd"/>
      <w:r>
        <w:rPr>
          <w:b w:val="0"/>
          <w:szCs w:val="28"/>
          <w:lang w:val="ru-RU"/>
        </w:rPr>
        <w:t xml:space="preserve"> Г. </w:t>
      </w:r>
      <w:r w:rsidR="00E43EAC" w:rsidRPr="00E43EAC">
        <w:rPr>
          <w:b w:val="0"/>
          <w:szCs w:val="28"/>
          <w:lang w:val="ru-RU"/>
        </w:rPr>
        <w:t xml:space="preserve">П.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мотивації</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у </w:t>
      </w:r>
      <w:proofErr w:type="spellStart"/>
      <w:r w:rsidR="00E43EAC" w:rsidRPr="00E43EAC">
        <w:rPr>
          <w:b w:val="0"/>
          <w:szCs w:val="28"/>
          <w:lang w:val="ru-RU"/>
        </w:rPr>
        <w:t>підлітків</w:t>
      </w:r>
      <w:proofErr w:type="spellEnd"/>
      <w:r w:rsidR="00E43EAC" w:rsidRPr="00E43EAC">
        <w:rPr>
          <w:b w:val="0"/>
          <w:szCs w:val="28"/>
          <w:lang w:val="ru-RU"/>
        </w:rPr>
        <w:t xml:space="preserve"> та </w:t>
      </w:r>
      <w:proofErr w:type="spellStart"/>
      <w:r w:rsidR="00E43EAC" w:rsidRPr="00E43EAC">
        <w:rPr>
          <w:b w:val="0"/>
          <w:szCs w:val="28"/>
          <w:lang w:val="ru-RU"/>
        </w:rPr>
        <w:t>молоді</w:t>
      </w:r>
      <w:proofErr w:type="spellEnd"/>
      <w:r w:rsidR="00E43EAC" w:rsidRPr="00E43EAC">
        <w:rPr>
          <w:b w:val="0"/>
          <w:szCs w:val="28"/>
          <w:lang w:val="ru-RU"/>
        </w:rPr>
        <w:t xml:space="preserve"> як один </w:t>
      </w:r>
      <w:proofErr w:type="spellStart"/>
      <w:r w:rsidR="00E43EAC" w:rsidRPr="00E43EAC">
        <w:rPr>
          <w:b w:val="0"/>
          <w:szCs w:val="28"/>
          <w:lang w:val="ru-RU"/>
        </w:rPr>
        <w:t>із</w:t>
      </w:r>
      <w:proofErr w:type="spellEnd"/>
      <w:r w:rsidR="00E43EAC" w:rsidRPr="00E43EAC">
        <w:rPr>
          <w:b w:val="0"/>
          <w:szCs w:val="28"/>
          <w:lang w:val="ru-RU"/>
        </w:rPr>
        <w:t xml:space="preserve"> </w:t>
      </w:r>
      <w:proofErr w:type="spellStart"/>
      <w:r w:rsidR="00E43EAC" w:rsidRPr="00E43EAC">
        <w:rPr>
          <w:b w:val="0"/>
          <w:szCs w:val="28"/>
          <w:lang w:val="ru-RU"/>
        </w:rPr>
        <w:t>факторів</w:t>
      </w:r>
      <w:proofErr w:type="spellEnd"/>
      <w:r w:rsidR="00E43EAC" w:rsidRPr="00E43EAC">
        <w:rPr>
          <w:b w:val="0"/>
          <w:szCs w:val="28"/>
          <w:lang w:val="ru-RU"/>
        </w:rPr>
        <w:t xml:space="preserve"> </w:t>
      </w:r>
      <w:proofErr w:type="spellStart"/>
      <w:r w:rsidR="00E43EAC" w:rsidRPr="00E43EAC">
        <w:rPr>
          <w:b w:val="0"/>
          <w:szCs w:val="28"/>
          <w:lang w:val="ru-RU"/>
        </w:rPr>
        <w:t>життєвого</w:t>
      </w:r>
      <w:proofErr w:type="spellEnd"/>
      <w:r w:rsidR="00E43EAC" w:rsidRPr="00E43EAC">
        <w:rPr>
          <w:b w:val="0"/>
          <w:szCs w:val="28"/>
          <w:lang w:val="ru-RU"/>
        </w:rPr>
        <w:t xml:space="preserve"> </w:t>
      </w:r>
      <w:proofErr w:type="spellStart"/>
      <w:r w:rsidR="00E43EAC" w:rsidRPr="00E43EAC">
        <w:rPr>
          <w:b w:val="0"/>
          <w:szCs w:val="28"/>
          <w:lang w:val="ru-RU"/>
        </w:rPr>
        <w:t>самовизначення</w:t>
      </w:r>
      <w:proofErr w:type="spellEnd"/>
      <w:r w:rsidR="00E43EAC" w:rsidRPr="00E43EAC">
        <w:rPr>
          <w:b w:val="0"/>
          <w:szCs w:val="28"/>
          <w:lang w:val="ru-RU"/>
        </w:rPr>
        <w:t xml:space="preserve">. </w:t>
      </w:r>
      <w:proofErr w:type="spellStart"/>
      <w:r w:rsidR="00E43EAC" w:rsidRPr="00E43EAC">
        <w:rPr>
          <w:b w:val="0"/>
          <w:szCs w:val="28"/>
          <w:lang w:val="ru-RU"/>
        </w:rPr>
        <w:t>Проблеми</w:t>
      </w:r>
      <w:proofErr w:type="spellEnd"/>
      <w:r w:rsidR="00E43EAC" w:rsidRPr="00E43EAC">
        <w:rPr>
          <w:b w:val="0"/>
          <w:szCs w:val="28"/>
          <w:lang w:val="ru-RU"/>
        </w:rPr>
        <w:t xml:space="preserve"> </w:t>
      </w:r>
      <w:proofErr w:type="spellStart"/>
      <w:r w:rsidR="00E43EAC" w:rsidRPr="00E43EAC">
        <w:rPr>
          <w:b w:val="0"/>
          <w:szCs w:val="28"/>
          <w:lang w:val="ru-RU"/>
        </w:rPr>
        <w:t>освіти</w:t>
      </w:r>
      <w:proofErr w:type="spellEnd"/>
      <w:r w:rsidR="00E43EAC" w:rsidRPr="00E43EAC">
        <w:rPr>
          <w:b w:val="0"/>
          <w:szCs w:val="28"/>
          <w:lang w:val="ru-RU"/>
        </w:rPr>
        <w:t xml:space="preserve">. 2006. </w:t>
      </w:r>
      <w:proofErr w:type="spellStart"/>
      <w:r w:rsidR="00E43EAC" w:rsidRPr="00E43EAC">
        <w:rPr>
          <w:b w:val="0"/>
          <w:szCs w:val="28"/>
          <w:lang w:val="ru-RU"/>
        </w:rPr>
        <w:t>Вип</w:t>
      </w:r>
      <w:proofErr w:type="spellEnd"/>
      <w:r w:rsidR="00E43EAC" w:rsidRPr="00E43EAC">
        <w:rPr>
          <w:b w:val="0"/>
          <w:szCs w:val="28"/>
          <w:lang w:val="ru-RU"/>
        </w:rPr>
        <w:t>. 48. С. 205–208.</w:t>
      </w:r>
    </w:p>
    <w:p w14:paraId="54E1A27B" w14:textId="32F06AC1"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Волобуєва</w:t>
      </w:r>
      <w:proofErr w:type="spellEnd"/>
      <w:r>
        <w:rPr>
          <w:b w:val="0"/>
          <w:szCs w:val="28"/>
          <w:lang w:val="ru-RU"/>
        </w:rPr>
        <w:t xml:space="preserve"> О. </w:t>
      </w:r>
      <w:r w:rsidR="00E43EAC" w:rsidRPr="00E43EAC">
        <w:rPr>
          <w:b w:val="0"/>
          <w:szCs w:val="28"/>
          <w:lang w:val="ru-RU"/>
        </w:rPr>
        <w:t xml:space="preserve">Ф.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прихильності</w:t>
      </w:r>
      <w:proofErr w:type="spellEnd"/>
      <w:r w:rsidR="00E43EAC" w:rsidRPr="00E43EAC">
        <w:rPr>
          <w:b w:val="0"/>
          <w:szCs w:val="28"/>
          <w:lang w:val="ru-RU"/>
        </w:rPr>
        <w:t xml:space="preserve"> до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психологічний</w:t>
      </w:r>
      <w:proofErr w:type="spellEnd"/>
      <w:r w:rsidR="00E43EAC" w:rsidRPr="00E43EAC">
        <w:rPr>
          <w:b w:val="0"/>
          <w:szCs w:val="28"/>
          <w:lang w:val="ru-RU"/>
        </w:rPr>
        <w:t xml:space="preserve"> ракурс</w:t>
      </w:r>
      <w:r w:rsidR="00E43EAC" w:rsidRPr="001919E6">
        <w:rPr>
          <w:b w:val="0"/>
          <w:i/>
          <w:iCs/>
          <w:szCs w:val="28"/>
          <w:lang w:val="ru-RU"/>
        </w:rPr>
        <w:t xml:space="preserve">. </w:t>
      </w:r>
      <w:proofErr w:type="spellStart"/>
      <w:r w:rsidR="00E43EAC" w:rsidRPr="001919E6">
        <w:rPr>
          <w:b w:val="0"/>
          <w:i/>
          <w:iCs/>
          <w:szCs w:val="28"/>
          <w:lang w:val="ru-RU"/>
        </w:rPr>
        <w:t>Вісник</w:t>
      </w:r>
      <w:proofErr w:type="spellEnd"/>
      <w:r w:rsidR="00E43EAC" w:rsidRPr="001919E6">
        <w:rPr>
          <w:b w:val="0"/>
          <w:i/>
          <w:iCs/>
          <w:szCs w:val="28"/>
          <w:lang w:val="ru-RU"/>
        </w:rPr>
        <w:t xml:space="preserve"> </w:t>
      </w:r>
      <w:proofErr w:type="spellStart"/>
      <w:r w:rsidR="00E43EAC" w:rsidRPr="001919E6">
        <w:rPr>
          <w:b w:val="0"/>
          <w:i/>
          <w:iCs/>
          <w:szCs w:val="28"/>
          <w:lang w:val="ru-RU"/>
        </w:rPr>
        <w:t>Національної</w:t>
      </w:r>
      <w:proofErr w:type="spellEnd"/>
      <w:r w:rsidR="00E43EAC" w:rsidRPr="001919E6">
        <w:rPr>
          <w:b w:val="0"/>
          <w:i/>
          <w:iCs/>
          <w:szCs w:val="28"/>
          <w:lang w:val="ru-RU"/>
        </w:rPr>
        <w:t xml:space="preserve"> </w:t>
      </w:r>
      <w:proofErr w:type="spellStart"/>
      <w:r w:rsidR="00E43EAC" w:rsidRPr="001919E6">
        <w:rPr>
          <w:b w:val="0"/>
          <w:i/>
          <w:iCs/>
          <w:szCs w:val="28"/>
          <w:lang w:val="ru-RU"/>
        </w:rPr>
        <w:t>академії</w:t>
      </w:r>
      <w:proofErr w:type="spellEnd"/>
      <w:r w:rsidR="00E43EAC" w:rsidRPr="001919E6">
        <w:rPr>
          <w:b w:val="0"/>
          <w:i/>
          <w:iCs/>
          <w:szCs w:val="28"/>
          <w:lang w:val="ru-RU"/>
        </w:rPr>
        <w:t xml:space="preserve"> </w:t>
      </w:r>
      <w:proofErr w:type="spellStart"/>
      <w:r w:rsidR="00E43EAC" w:rsidRPr="001919E6">
        <w:rPr>
          <w:b w:val="0"/>
          <w:i/>
          <w:iCs/>
          <w:szCs w:val="28"/>
          <w:lang w:val="ru-RU"/>
        </w:rPr>
        <w:t>Державної</w:t>
      </w:r>
      <w:proofErr w:type="spellEnd"/>
      <w:r w:rsidR="00E43EAC" w:rsidRPr="001919E6">
        <w:rPr>
          <w:b w:val="0"/>
          <w:i/>
          <w:iCs/>
          <w:szCs w:val="28"/>
          <w:lang w:val="ru-RU"/>
        </w:rPr>
        <w:t xml:space="preserve"> </w:t>
      </w:r>
      <w:proofErr w:type="spellStart"/>
      <w:r w:rsidR="00E43EAC" w:rsidRPr="001919E6">
        <w:rPr>
          <w:b w:val="0"/>
          <w:i/>
          <w:iCs/>
          <w:szCs w:val="28"/>
          <w:lang w:val="ru-RU"/>
        </w:rPr>
        <w:t>прикордонної</w:t>
      </w:r>
      <w:proofErr w:type="spellEnd"/>
      <w:r w:rsidR="00E43EAC" w:rsidRPr="001919E6">
        <w:rPr>
          <w:b w:val="0"/>
          <w:i/>
          <w:iCs/>
          <w:szCs w:val="28"/>
          <w:lang w:val="ru-RU"/>
        </w:rPr>
        <w:t xml:space="preserve"> </w:t>
      </w:r>
      <w:proofErr w:type="spellStart"/>
      <w:r w:rsidR="00E43EAC" w:rsidRPr="001919E6">
        <w:rPr>
          <w:b w:val="0"/>
          <w:i/>
          <w:iCs/>
          <w:szCs w:val="28"/>
          <w:lang w:val="ru-RU"/>
        </w:rPr>
        <w:t>служби</w:t>
      </w:r>
      <w:proofErr w:type="spellEnd"/>
      <w:r w:rsidR="00E43EAC" w:rsidRPr="001919E6">
        <w:rPr>
          <w:b w:val="0"/>
          <w:i/>
          <w:iCs/>
          <w:szCs w:val="28"/>
          <w:lang w:val="ru-RU"/>
        </w:rPr>
        <w:t xml:space="preserve"> </w:t>
      </w:r>
      <w:proofErr w:type="spellStart"/>
      <w:r w:rsidR="00E43EAC" w:rsidRPr="001919E6">
        <w:rPr>
          <w:b w:val="0"/>
          <w:i/>
          <w:iCs/>
          <w:szCs w:val="28"/>
          <w:lang w:val="ru-RU"/>
        </w:rPr>
        <w:t>України</w:t>
      </w:r>
      <w:proofErr w:type="spellEnd"/>
      <w:r w:rsidR="00E43EAC" w:rsidRPr="001919E6">
        <w:rPr>
          <w:b w:val="0"/>
          <w:i/>
          <w:iCs/>
          <w:szCs w:val="28"/>
          <w:lang w:val="ru-RU"/>
        </w:rPr>
        <w:t xml:space="preserve">. </w:t>
      </w:r>
      <w:proofErr w:type="spellStart"/>
      <w:r w:rsidR="00E43EAC" w:rsidRPr="001919E6">
        <w:rPr>
          <w:b w:val="0"/>
          <w:i/>
          <w:iCs/>
          <w:szCs w:val="28"/>
          <w:lang w:val="ru-RU"/>
        </w:rPr>
        <w:t>Серія</w:t>
      </w:r>
      <w:proofErr w:type="spellEnd"/>
      <w:r w:rsidR="00E43EAC" w:rsidRPr="001919E6">
        <w:rPr>
          <w:b w:val="0"/>
          <w:i/>
          <w:iCs/>
          <w:szCs w:val="28"/>
          <w:lang w:val="ru-RU"/>
        </w:rPr>
        <w:t xml:space="preserve">: </w:t>
      </w:r>
      <w:proofErr w:type="spellStart"/>
      <w:r w:rsidR="00E43EAC" w:rsidRPr="001919E6">
        <w:rPr>
          <w:b w:val="0"/>
          <w:i/>
          <w:iCs/>
          <w:szCs w:val="28"/>
          <w:lang w:val="ru-RU"/>
        </w:rPr>
        <w:t>Психологія</w:t>
      </w:r>
      <w:proofErr w:type="spellEnd"/>
      <w:r w:rsidR="00E43EAC" w:rsidRPr="00E43EAC">
        <w:rPr>
          <w:b w:val="0"/>
          <w:szCs w:val="28"/>
          <w:lang w:val="ru-RU"/>
        </w:rPr>
        <w:t>. 2017. № 2. С. 4–17.</w:t>
      </w:r>
    </w:p>
    <w:p w14:paraId="30F06BDD" w14:textId="3EE93597"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Волошко</w:t>
      </w:r>
      <w:proofErr w:type="spellEnd"/>
      <w:r>
        <w:rPr>
          <w:b w:val="0"/>
          <w:szCs w:val="28"/>
          <w:lang w:val="ru-RU"/>
        </w:rPr>
        <w:t xml:space="preserve"> Н. </w:t>
      </w:r>
      <w:r w:rsidR="00E43EAC" w:rsidRPr="00E43EAC">
        <w:rPr>
          <w:b w:val="0"/>
          <w:szCs w:val="28"/>
          <w:lang w:val="ru-RU"/>
        </w:rPr>
        <w:t xml:space="preserve">І. </w:t>
      </w:r>
      <w:proofErr w:type="spellStart"/>
      <w:r w:rsidR="00E43EAC" w:rsidRPr="00E43EAC">
        <w:rPr>
          <w:b w:val="0"/>
          <w:szCs w:val="28"/>
          <w:lang w:val="ru-RU"/>
        </w:rPr>
        <w:t>Еволюція</w:t>
      </w:r>
      <w:proofErr w:type="spellEnd"/>
      <w:r w:rsidR="00E43EAC" w:rsidRPr="00E43EAC">
        <w:rPr>
          <w:b w:val="0"/>
          <w:szCs w:val="28"/>
          <w:lang w:val="ru-RU"/>
        </w:rPr>
        <w:t xml:space="preserve"> </w:t>
      </w:r>
      <w:proofErr w:type="spellStart"/>
      <w:r w:rsidR="00E43EAC" w:rsidRPr="00E43EAC">
        <w:rPr>
          <w:b w:val="0"/>
          <w:szCs w:val="28"/>
          <w:lang w:val="ru-RU"/>
        </w:rPr>
        <w:t>психологічної</w:t>
      </w:r>
      <w:proofErr w:type="spellEnd"/>
      <w:r w:rsidR="00E43EAC" w:rsidRPr="00E43EAC">
        <w:rPr>
          <w:b w:val="0"/>
          <w:szCs w:val="28"/>
          <w:lang w:val="ru-RU"/>
        </w:rPr>
        <w:t xml:space="preserve"> </w:t>
      </w:r>
      <w:proofErr w:type="spellStart"/>
      <w:r w:rsidR="00E43EAC" w:rsidRPr="00E43EAC">
        <w:rPr>
          <w:b w:val="0"/>
          <w:szCs w:val="28"/>
          <w:lang w:val="ru-RU"/>
        </w:rPr>
        <w:t>культури</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1919E6">
        <w:rPr>
          <w:b w:val="0"/>
          <w:i/>
          <w:iCs/>
          <w:szCs w:val="28"/>
          <w:lang w:val="ru-RU"/>
        </w:rPr>
        <w:t>Науковий</w:t>
      </w:r>
      <w:proofErr w:type="spellEnd"/>
      <w:r w:rsidR="00E43EAC" w:rsidRPr="001919E6">
        <w:rPr>
          <w:b w:val="0"/>
          <w:i/>
          <w:iCs/>
          <w:szCs w:val="28"/>
          <w:lang w:val="ru-RU"/>
        </w:rPr>
        <w:t xml:space="preserve"> </w:t>
      </w:r>
      <w:proofErr w:type="spellStart"/>
      <w:r w:rsidR="00E43EAC" w:rsidRPr="001919E6">
        <w:rPr>
          <w:b w:val="0"/>
          <w:i/>
          <w:iCs/>
          <w:szCs w:val="28"/>
          <w:lang w:val="ru-RU"/>
        </w:rPr>
        <w:t>часопис</w:t>
      </w:r>
      <w:proofErr w:type="spellEnd"/>
      <w:r w:rsidR="00E43EAC" w:rsidRPr="001919E6">
        <w:rPr>
          <w:b w:val="0"/>
          <w:i/>
          <w:iCs/>
          <w:szCs w:val="28"/>
          <w:lang w:val="ru-RU"/>
        </w:rPr>
        <w:t xml:space="preserve"> (</w:t>
      </w:r>
      <w:proofErr w:type="spellStart"/>
      <w:r w:rsidR="00E43EAC" w:rsidRPr="001919E6">
        <w:rPr>
          <w:b w:val="0"/>
          <w:i/>
          <w:iCs/>
          <w:szCs w:val="28"/>
          <w:lang w:val="ru-RU"/>
        </w:rPr>
        <w:t>Психологічні</w:t>
      </w:r>
      <w:proofErr w:type="spellEnd"/>
      <w:r w:rsidR="00E43EAC" w:rsidRPr="001919E6">
        <w:rPr>
          <w:b w:val="0"/>
          <w:i/>
          <w:iCs/>
          <w:szCs w:val="28"/>
          <w:lang w:val="ru-RU"/>
        </w:rPr>
        <w:t xml:space="preserve"> науки).</w:t>
      </w:r>
      <w:r w:rsidR="00E43EAC" w:rsidRPr="00E43EAC">
        <w:rPr>
          <w:b w:val="0"/>
          <w:szCs w:val="28"/>
          <w:lang w:val="ru-RU"/>
        </w:rPr>
        <w:t xml:space="preserve"> 2010. № 32(56). С. 3–10.</w:t>
      </w:r>
    </w:p>
    <w:p w14:paraId="0BC2960C" w14:textId="56993663"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Волошко</w:t>
      </w:r>
      <w:proofErr w:type="spellEnd"/>
      <w:r>
        <w:rPr>
          <w:b w:val="0"/>
          <w:szCs w:val="28"/>
          <w:lang w:val="ru-RU"/>
        </w:rPr>
        <w:t xml:space="preserve"> Н. </w:t>
      </w:r>
      <w:r w:rsidR="00E43EAC" w:rsidRPr="00E43EAC">
        <w:rPr>
          <w:b w:val="0"/>
          <w:szCs w:val="28"/>
          <w:lang w:val="ru-RU"/>
        </w:rPr>
        <w:t xml:space="preserve">І. </w:t>
      </w:r>
      <w:proofErr w:type="spellStart"/>
      <w:r w:rsidR="00E43EAC" w:rsidRPr="00E43EAC">
        <w:rPr>
          <w:b w:val="0"/>
          <w:szCs w:val="28"/>
          <w:lang w:val="ru-RU"/>
        </w:rPr>
        <w:t>Психологія</w:t>
      </w:r>
      <w:proofErr w:type="spellEnd"/>
      <w:r w:rsidR="00E43EAC" w:rsidRPr="00E43EAC">
        <w:rPr>
          <w:b w:val="0"/>
          <w:szCs w:val="28"/>
          <w:lang w:val="ru-RU"/>
        </w:rPr>
        <w:t xml:space="preserve"> </w:t>
      </w:r>
      <w:proofErr w:type="spellStart"/>
      <w:r w:rsidR="00E43EAC" w:rsidRPr="00E43EAC">
        <w:rPr>
          <w:b w:val="0"/>
          <w:szCs w:val="28"/>
          <w:lang w:val="ru-RU"/>
        </w:rPr>
        <w:t>становлення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в </w:t>
      </w:r>
      <w:proofErr w:type="spellStart"/>
      <w:r w:rsidR="00E43EAC" w:rsidRPr="00E43EAC">
        <w:rPr>
          <w:b w:val="0"/>
          <w:szCs w:val="28"/>
          <w:lang w:val="ru-RU"/>
        </w:rPr>
        <w:t>навчально-виховному</w:t>
      </w:r>
      <w:proofErr w:type="spellEnd"/>
      <w:r w:rsidR="00E43EAC" w:rsidRPr="00E43EAC">
        <w:rPr>
          <w:b w:val="0"/>
          <w:szCs w:val="28"/>
          <w:lang w:val="ru-RU"/>
        </w:rPr>
        <w:t xml:space="preserve"> </w:t>
      </w:r>
      <w:proofErr w:type="spellStart"/>
      <w:r w:rsidR="00E43EAC" w:rsidRPr="00E43EAC">
        <w:rPr>
          <w:b w:val="0"/>
          <w:szCs w:val="28"/>
          <w:lang w:val="ru-RU"/>
        </w:rPr>
        <w:t>процесі</w:t>
      </w:r>
      <w:proofErr w:type="spellEnd"/>
      <w:r w:rsidR="00E43EAC" w:rsidRPr="00E43EAC">
        <w:rPr>
          <w:b w:val="0"/>
          <w:szCs w:val="28"/>
          <w:lang w:val="ru-RU"/>
        </w:rPr>
        <w:t xml:space="preserve">: </w:t>
      </w:r>
      <w:proofErr w:type="spellStart"/>
      <w:r w:rsidR="00E43EAC" w:rsidRPr="00E43EAC">
        <w:rPr>
          <w:b w:val="0"/>
          <w:szCs w:val="28"/>
          <w:lang w:val="ru-RU"/>
        </w:rPr>
        <w:t>програма</w:t>
      </w:r>
      <w:proofErr w:type="spellEnd"/>
      <w:r w:rsidR="00E43EAC" w:rsidRPr="00E43EAC">
        <w:rPr>
          <w:b w:val="0"/>
          <w:szCs w:val="28"/>
          <w:lang w:val="ru-RU"/>
        </w:rPr>
        <w:t xml:space="preserve">-практикум. </w:t>
      </w:r>
      <w:proofErr w:type="spellStart"/>
      <w:r w:rsidR="00E43EAC" w:rsidRPr="00E43EAC">
        <w:rPr>
          <w:b w:val="0"/>
          <w:szCs w:val="28"/>
          <w:lang w:val="ru-RU"/>
        </w:rPr>
        <w:t>Київ</w:t>
      </w:r>
      <w:proofErr w:type="spellEnd"/>
      <w:r w:rsidR="00E43EAC" w:rsidRPr="00E43EAC">
        <w:rPr>
          <w:b w:val="0"/>
          <w:szCs w:val="28"/>
          <w:lang w:val="ru-RU"/>
        </w:rPr>
        <w:t xml:space="preserve">: Наук. </w:t>
      </w:r>
      <w:proofErr w:type="spellStart"/>
      <w:r w:rsidR="00E43EAC" w:rsidRPr="00E43EAC">
        <w:rPr>
          <w:b w:val="0"/>
          <w:szCs w:val="28"/>
          <w:lang w:val="ru-RU"/>
        </w:rPr>
        <w:t>світ</w:t>
      </w:r>
      <w:proofErr w:type="spellEnd"/>
      <w:r w:rsidR="00E43EAC" w:rsidRPr="00E43EAC">
        <w:rPr>
          <w:b w:val="0"/>
          <w:szCs w:val="28"/>
          <w:lang w:val="ru-RU"/>
        </w:rPr>
        <w:t>, 2012. 99 с.</w:t>
      </w:r>
    </w:p>
    <w:p w14:paraId="63106096" w14:textId="0AC90E07"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Воронін</w:t>
      </w:r>
      <w:proofErr w:type="spellEnd"/>
      <w:r w:rsidRPr="00E43EAC">
        <w:rPr>
          <w:b w:val="0"/>
          <w:szCs w:val="28"/>
          <w:lang w:val="ru-RU"/>
        </w:rPr>
        <w:t xml:space="preserve"> Д.</w:t>
      </w:r>
      <w:r w:rsidR="00E109E8">
        <w:rPr>
          <w:b w:val="0"/>
          <w:szCs w:val="28"/>
          <w:lang w:val="ru-RU"/>
        </w:rPr>
        <w:t xml:space="preserve"> Є., </w:t>
      </w:r>
      <w:proofErr w:type="spellStart"/>
      <w:r w:rsidR="00E109E8">
        <w:rPr>
          <w:b w:val="0"/>
          <w:szCs w:val="28"/>
          <w:lang w:val="ru-RU"/>
        </w:rPr>
        <w:t>Окса</w:t>
      </w:r>
      <w:proofErr w:type="spellEnd"/>
      <w:r w:rsidR="00E109E8">
        <w:rPr>
          <w:b w:val="0"/>
          <w:szCs w:val="28"/>
          <w:lang w:val="ru-RU"/>
        </w:rPr>
        <w:t xml:space="preserve"> М. </w:t>
      </w:r>
      <w:r w:rsidRPr="00E43EAC">
        <w:rPr>
          <w:b w:val="0"/>
          <w:szCs w:val="28"/>
          <w:lang w:val="ru-RU"/>
        </w:rPr>
        <w:t xml:space="preserve">М. </w:t>
      </w:r>
      <w:proofErr w:type="spellStart"/>
      <w:r w:rsidRPr="00E43EAC">
        <w:rPr>
          <w:b w:val="0"/>
          <w:szCs w:val="28"/>
          <w:lang w:val="ru-RU"/>
        </w:rPr>
        <w:t>Загальнопедагогічний</w:t>
      </w:r>
      <w:proofErr w:type="spellEnd"/>
      <w:r w:rsidRPr="00E43EAC">
        <w:rPr>
          <w:b w:val="0"/>
          <w:szCs w:val="28"/>
          <w:lang w:val="ru-RU"/>
        </w:rPr>
        <w:t xml:space="preserve"> і </w:t>
      </w:r>
      <w:proofErr w:type="spellStart"/>
      <w:r w:rsidRPr="00E43EAC">
        <w:rPr>
          <w:b w:val="0"/>
          <w:szCs w:val="28"/>
          <w:lang w:val="ru-RU"/>
        </w:rPr>
        <w:t>психологічний</w:t>
      </w:r>
      <w:proofErr w:type="spellEnd"/>
      <w:r w:rsidRPr="00E43EAC">
        <w:rPr>
          <w:b w:val="0"/>
          <w:szCs w:val="28"/>
          <w:lang w:val="ru-RU"/>
        </w:rPr>
        <w:t xml:space="preserve"> </w:t>
      </w:r>
      <w:proofErr w:type="spellStart"/>
      <w:r w:rsidRPr="00E43EAC">
        <w:rPr>
          <w:b w:val="0"/>
          <w:szCs w:val="28"/>
          <w:lang w:val="ru-RU"/>
        </w:rPr>
        <w:t>аналіз</w:t>
      </w:r>
      <w:proofErr w:type="spellEnd"/>
      <w:r w:rsidRPr="00E43EAC">
        <w:rPr>
          <w:b w:val="0"/>
          <w:szCs w:val="28"/>
          <w:lang w:val="ru-RU"/>
        </w:rPr>
        <w:t xml:space="preserve"> </w:t>
      </w:r>
      <w:proofErr w:type="spellStart"/>
      <w:r w:rsidRPr="00E43EAC">
        <w:rPr>
          <w:b w:val="0"/>
          <w:szCs w:val="28"/>
          <w:lang w:val="ru-RU"/>
        </w:rPr>
        <w:t>сутності</w:t>
      </w:r>
      <w:proofErr w:type="spellEnd"/>
      <w:r w:rsidRPr="00E43EAC">
        <w:rPr>
          <w:b w:val="0"/>
          <w:szCs w:val="28"/>
          <w:lang w:val="ru-RU"/>
        </w:rPr>
        <w:t xml:space="preserve"> і </w:t>
      </w:r>
      <w:proofErr w:type="spellStart"/>
      <w:r w:rsidRPr="00E43EAC">
        <w:rPr>
          <w:b w:val="0"/>
          <w:szCs w:val="28"/>
          <w:lang w:val="ru-RU"/>
        </w:rPr>
        <w:t>компонентів</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w:t>
      </w:r>
      <w:proofErr w:type="spellStart"/>
      <w:r w:rsidRPr="00E43EAC">
        <w:rPr>
          <w:b w:val="0"/>
          <w:szCs w:val="28"/>
          <w:lang w:val="ru-RU"/>
        </w:rPr>
        <w:t>економічних</w:t>
      </w:r>
      <w:proofErr w:type="spellEnd"/>
      <w:r w:rsidRPr="00E43EAC">
        <w:rPr>
          <w:b w:val="0"/>
          <w:szCs w:val="28"/>
          <w:lang w:val="ru-RU"/>
        </w:rPr>
        <w:t xml:space="preserve"> </w:t>
      </w:r>
      <w:proofErr w:type="spellStart"/>
      <w:r w:rsidRPr="00E43EAC">
        <w:rPr>
          <w:b w:val="0"/>
          <w:szCs w:val="28"/>
          <w:lang w:val="ru-RU"/>
        </w:rPr>
        <w:t>спеціальностей</w:t>
      </w:r>
      <w:proofErr w:type="spellEnd"/>
      <w:r w:rsidRPr="00E43EAC">
        <w:rPr>
          <w:b w:val="0"/>
          <w:szCs w:val="28"/>
          <w:lang w:val="ru-RU"/>
        </w:rPr>
        <w:t xml:space="preserve">. </w:t>
      </w:r>
      <w:proofErr w:type="spellStart"/>
      <w:r w:rsidRPr="001919E6">
        <w:rPr>
          <w:b w:val="0"/>
          <w:i/>
          <w:iCs/>
          <w:szCs w:val="28"/>
          <w:lang w:val="ru-RU"/>
        </w:rPr>
        <w:t>Педагогіка</w:t>
      </w:r>
      <w:proofErr w:type="spellEnd"/>
      <w:r w:rsidRPr="001919E6">
        <w:rPr>
          <w:b w:val="0"/>
          <w:i/>
          <w:iCs/>
          <w:szCs w:val="28"/>
          <w:lang w:val="ru-RU"/>
        </w:rPr>
        <w:t xml:space="preserve">, </w:t>
      </w:r>
      <w:proofErr w:type="spellStart"/>
      <w:r w:rsidRPr="001919E6">
        <w:rPr>
          <w:b w:val="0"/>
          <w:i/>
          <w:iCs/>
          <w:szCs w:val="28"/>
          <w:lang w:val="ru-RU"/>
        </w:rPr>
        <w:t>психологія</w:t>
      </w:r>
      <w:proofErr w:type="spellEnd"/>
      <w:r w:rsidRPr="001919E6">
        <w:rPr>
          <w:b w:val="0"/>
          <w:i/>
          <w:iCs/>
          <w:szCs w:val="28"/>
          <w:lang w:val="ru-RU"/>
        </w:rPr>
        <w:t xml:space="preserve"> та медико-</w:t>
      </w:r>
      <w:proofErr w:type="spellStart"/>
      <w:r w:rsidRPr="001919E6">
        <w:rPr>
          <w:b w:val="0"/>
          <w:i/>
          <w:iCs/>
          <w:szCs w:val="28"/>
          <w:lang w:val="ru-RU"/>
        </w:rPr>
        <w:t>біологічні</w:t>
      </w:r>
      <w:proofErr w:type="spellEnd"/>
      <w:r w:rsidRPr="001919E6">
        <w:rPr>
          <w:b w:val="0"/>
          <w:i/>
          <w:iCs/>
          <w:szCs w:val="28"/>
          <w:lang w:val="ru-RU"/>
        </w:rPr>
        <w:t xml:space="preserve"> </w:t>
      </w:r>
      <w:proofErr w:type="spellStart"/>
      <w:r w:rsidRPr="001919E6">
        <w:rPr>
          <w:b w:val="0"/>
          <w:i/>
          <w:iCs/>
          <w:szCs w:val="28"/>
          <w:lang w:val="ru-RU"/>
        </w:rPr>
        <w:t>проблеми</w:t>
      </w:r>
      <w:proofErr w:type="spellEnd"/>
      <w:r w:rsidRPr="001919E6">
        <w:rPr>
          <w:b w:val="0"/>
          <w:i/>
          <w:iCs/>
          <w:szCs w:val="28"/>
          <w:lang w:val="ru-RU"/>
        </w:rPr>
        <w:t xml:space="preserve"> </w:t>
      </w:r>
      <w:proofErr w:type="spellStart"/>
      <w:r w:rsidRPr="001919E6">
        <w:rPr>
          <w:b w:val="0"/>
          <w:i/>
          <w:iCs/>
          <w:szCs w:val="28"/>
          <w:lang w:val="ru-RU"/>
        </w:rPr>
        <w:t>фіз</w:t>
      </w:r>
      <w:proofErr w:type="spellEnd"/>
      <w:r w:rsidRPr="001919E6">
        <w:rPr>
          <w:b w:val="0"/>
          <w:i/>
          <w:iCs/>
          <w:szCs w:val="28"/>
          <w:lang w:val="ru-RU"/>
        </w:rPr>
        <w:t xml:space="preserve">. </w:t>
      </w:r>
      <w:proofErr w:type="spellStart"/>
      <w:r w:rsidRPr="001919E6">
        <w:rPr>
          <w:b w:val="0"/>
          <w:i/>
          <w:iCs/>
          <w:szCs w:val="28"/>
          <w:lang w:val="ru-RU"/>
        </w:rPr>
        <w:t>виховання</w:t>
      </w:r>
      <w:proofErr w:type="spellEnd"/>
      <w:r w:rsidRPr="001919E6">
        <w:rPr>
          <w:b w:val="0"/>
          <w:i/>
          <w:iCs/>
          <w:szCs w:val="28"/>
          <w:lang w:val="ru-RU"/>
        </w:rPr>
        <w:t xml:space="preserve"> і спорту</w:t>
      </w:r>
      <w:r w:rsidRPr="00E43EAC">
        <w:rPr>
          <w:b w:val="0"/>
          <w:szCs w:val="28"/>
          <w:lang w:val="ru-RU"/>
        </w:rPr>
        <w:t>. 2005. № 6. С.</w:t>
      </w:r>
      <w:r w:rsidR="00E109E8">
        <w:rPr>
          <w:b w:val="0"/>
          <w:szCs w:val="28"/>
          <w:lang w:val="ru-RU"/>
        </w:rPr>
        <w:t> </w:t>
      </w:r>
      <w:r w:rsidRPr="00E43EAC">
        <w:rPr>
          <w:b w:val="0"/>
          <w:szCs w:val="28"/>
          <w:lang w:val="ru-RU"/>
        </w:rPr>
        <w:t>3–21.</w:t>
      </w:r>
    </w:p>
    <w:p w14:paraId="386C8126" w14:textId="0C15A249"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Галенко А., </w:t>
      </w:r>
      <w:proofErr w:type="spellStart"/>
      <w:r w:rsidRPr="00E43EAC">
        <w:rPr>
          <w:b w:val="0"/>
          <w:szCs w:val="28"/>
          <w:lang w:val="ru-RU"/>
        </w:rPr>
        <w:t>Согоконь</w:t>
      </w:r>
      <w:proofErr w:type="spellEnd"/>
      <w:r w:rsidRPr="00E43EAC">
        <w:rPr>
          <w:b w:val="0"/>
          <w:szCs w:val="28"/>
          <w:lang w:val="ru-RU"/>
        </w:rPr>
        <w:t xml:space="preserve"> О.</w:t>
      </w:r>
      <w:r w:rsidR="00E109E8">
        <w:rPr>
          <w:b w:val="0"/>
          <w:szCs w:val="28"/>
          <w:lang w:val="ru-RU"/>
        </w:rPr>
        <w:t> </w:t>
      </w:r>
      <w:r w:rsidRPr="00E43EAC">
        <w:rPr>
          <w:b w:val="0"/>
          <w:szCs w:val="28"/>
          <w:lang w:val="ru-RU"/>
        </w:rPr>
        <w:t xml:space="preserve">А.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студентської</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1919E6">
        <w:rPr>
          <w:b w:val="0"/>
          <w:i/>
          <w:iCs/>
          <w:szCs w:val="28"/>
          <w:lang w:val="ru-RU"/>
        </w:rPr>
        <w:t>Науково-методичне</w:t>
      </w:r>
      <w:proofErr w:type="spellEnd"/>
      <w:r w:rsidRPr="001919E6">
        <w:rPr>
          <w:b w:val="0"/>
          <w:i/>
          <w:iCs/>
          <w:szCs w:val="28"/>
          <w:lang w:val="ru-RU"/>
        </w:rPr>
        <w:t xml:space="preserve"> </w:t>
      </w:r>
      <w:proofErr w:type="spellStart"/>
      <w:r w:rsidRPr="001919E6">
        <w:rPr>
          <w:b w:val="0"/>
          <w:i/>
          <w:iCs/>
          <w:szCs w:val="28"/>
          <w:lang w:val="ru-RU"/>
        </w:rPr>
        <w:t>забезпечення</w:t>
      </w:r>
      <w:proofErr w:type="spellEnd"/>
      <w:r w:rsidRPr="001919E6">
        <w:rPr>
          <w:b w:val="0"/>
          <w:i/>
          <w:iCs/>
          <w:szCs w:val="28"/>
          <w:lang w:val="ru-RU"/>
        </w:rPr>
        <w:t xml:space="preserve"> </w:t>
      </w:r>
      <w:proofErr w:type="spellStart"/>
      <w:r w:rsidRPr="001919E6">
        <w:rPr>
          <w:b w:val="0"/>
          <w:i/>
          <w:iCs/>
          <w:szCs w:val="28"/>
          <w:lang w:val="ru-RU"/>
        </w:rPr>
        <w:t>напряму</w:t>
      </w:r>
      <w:proofErr w:type="spellEnd"/>
      <w:r w:rsidRPr="001919E6">
        <w:rPr>
          <w:b w:val="0"/>
          <w:i/>
          <w:iCs/>
          <w:szCs w:val="28"/>
          <w:lang w:val="ru-RU"/>
        </w:rPr>
        <w:t xml:space="preserve"> </w:t>
      </w:r>
      <w:proofErr w:type="spellStart"/>
      <w:r w:rsidRPr="001919E6">
        <w:rPr>
          <w:b w:val="0"/>
          <w:i/>
          <w:iCs/>
          <w:szCs w:val="28"/>
          <w:lang w:val="ru-RU"/>
        </w:rPr>
        <w:t>підготовки</w:t>
      </w:r>
      <w:proofErr w:type="spellEnd"/>
      <w:r w:rsidRPr="001919E6">
        <w:rPr>
          <w:b w:val="0"/>
          <w:i/>
          <w:iCs/>
          <w:szCs w:val="28"/>
          <w:lang w:val="ru-RU"/>
        </w:rPr>
        <w:t xml:space="preserve"> «</w:t>
      </w:r>
      <w:proofErr w:type="spellStart"/>
      <w:r w:rsidRPr="001919E6">
        <w:rPr>
          <w:b w:val="0"/>
          <w:i/>
          <w:iCs/>
          <w:szCs w:val="28"/>
          <w:lang w:val="ru-RU"/>
        </w:rPr>
        <w:t>Здоров</w:t>
      </w:r>
      <w:r w:rsidR="00345796">
        <w:rPr>
          <w:b w:val="0"/>
          <w:i/>
          <w:iCs/>
          <w:szCs w:val="28"/>
          <w:lang w:val="ru-RU"/>
        </w:rPr>
        <w:t>’</w:t>
      </w:r>
      <w:r w:rsidRPr="001919E6">
        <w:rPr>
          <w:b w:val="0"/>
          <w:i/>
          <w:iCs/>
          <w:szCs w:val="28"/>
          <w:lang w:val="ru-RU"/>
        </w:rPr>
        <w:t>я</w:t>
      </w:r>
      <w:proofErr w:type="spellEnd"/>
      <w:r w:rsidRPr="001919E6">
        <w:rPr>
          <w:b w:val="0"/>
          <w:i/>
          <w:iCs/>
          <w:szCs w:val="28"/>
          <w:lang w:val="ru-RU"/>
        </w:rPr>
        <w:t xml:space="preserve"> </w:t>
      </w:r>
      <w:proofErr w:type="spellStart"/>
      <w:r w:rsidRPr="001919E6">
        <w:rPr>
          <w:b w:val="0"/>
          <w:i/>
          <w:iCs/>
          <w:szCs w:val="28"/>
          <w:lang w:val="ru-RU"/>
        </w:rPr>
        <w:t>людини</w:t>
      </w:r>
      <w:proofErr w:type="spellEnd"/>
      <w:r w:rsidRPr="001919E6">
        <w:rPr>
          <w:b w:val="0"/>
          <w:i/>
          <w:iCs/>
          <w:szCs w:val="28"/>
          <w:lang w:val="ru-RU"/>
        </w:rPr>
        <w:t xml:space="preserve">»: </w:t>
      </w:r>
      <w:proofErr w:type="spellStart"/>
      <w:r w:rsidRPr="001919E6">
        <w:rPr>
          <w:b w:val="0"/>
          <w:i/>
          <w:iCs/>
          <w:szCs w:val="28"/>
          <w:lang w:val="ru-RU"/>
        </w:rPr>
        <w:t>матеріали</w:t>
      </w:r>
      <w:proofErr w:type="spellEnd"/>
      <w:r w:rsidRPr="001919E6">
        <w:rPr>
          <w:b w:val="0"/>
          <w:i/>
          <w:iCs/>
          <w:szCs w:val="28"/>
          <w:lang w:val="ru-RU"/>
        </w:rPr>
        <w:t xml:space="preserve"> </w:t>
      </w:r>
      <w:proofErr w:type="spellStart"/>
      <w:r w:rsidRPr="001919E6">
        <w:rPr>
          <w:b w:val="0"/>
          <w:i/>
          <w:iCs/>
          <w:szCs w:val="28"/>
          <w:lang w:val="ru-RU"/>
        </w:rPr>
        <w:t>Всеукр</w:t>
      </w:r>
      <w:proofErr w:type="spellEnd"/>
      <w:r w:rsidRPr="001919E6">
        <w:rPr>
          <w:b w:val="0"/>
          <w:i/>
          <w:iCs/>
          <w:szCs w:val="28"/>
          <w:lang w:val="ru-RU"/>
        </w:rPr>
        <w:t>. наук.-</w:t>
      </w:r>
      <w:proofErr w:type="spellStart"/>
      <w:r w:rsidRPr="001919E6">
        <w:rPr>
          <w:b w:val="0"/>
          <w:i/>
          <w:iCs/>
          <w:szCs w:val="28"/>
          <w:lang w:val="ru-RU"/>
        </w:rPr>
        <w:t>практ</w:t>
      </w:r>
      <w:proofErr w:type="spellEnd"/>
      <w:r w:rsidRPr="001919E6">
        <w:rPr>
          <w:b w:val="0"/>
          <w:i/>
          <w:iCs/>
          <w:szCs w:val="28"/>
          <w:lang w:val="ru-RU"/>
        </w:rPr>
        <w:t xml:space="preserve">. </w:t>
      </w:r>
      <w:proofErr w:type="spellStart"/>
      <w:r w:rsidRPr="001919E6">
        <w:rPr>
          <w:b w:val="0"/>
          <w:i/>
          <w:iCs/>
          <w:szCs w:val="28"/>
          <w:lang w:val="ru-RU"/>
        </w:rPr>
        <w:t>конф</w:t>
      </w:r>
      <w:proofErr w:type="spellEnd"/>
      <w:r w:rsidRPr="001919E6">
        <w:rPr>
          <w:b w:val="0"/>
          <w:i/>
          <w:iCs/>
          <w:szCs w:val="28"/>
          <w:lang w:val="ru-RU"/>
        </w:rPr>
        <w:t>. Полтава</w:t>
      </w:r>
      <w:r w:rsidRPr="00E43EAC">
        <w:rPr>
          <w:b w:val="0"/>
          <w:szCs w:val="28"/>
          <w:lang w:val="ru-RU"/>
        </w:rPr>
        <w:t xml:space="preserve">: </w:t>
      </w:r>
      <w:proofErr w:type="spellStart"/>
      <w:r w:rsidRPr="00E43EAC">
        <w:rPr>
          <w:b w:val="0"/>
          <w:szCs w:val="28"/>
          <w:lang w:val="ru-RU"/>
        </w:rPr>
        <w:t>Астрая</w:t>
      </w:r>
      <w:proofErr w:type="spellEnd"/>
      <w:r w:rsidRPr="00E43EAC">
        <w:rPr>
          <w:b w:val="0"/>
          <w:szCs w:val="28"/>
          <w:lang w:val="ru-RU"/>
        </w:rPr>
        <w:t>, 2014. С. 80–82.</w:t>
      </w:r>
    </w:p>
    <w:p w14:paraId="58AD56B7" w14:textId="47ED98AE"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Гладощук</w:t>
      </w:r>
      <w:proofErr w:type="spellEnd"/>
      <w:r>
        <w:rPr>
          <w:b w:val="0"/>
          <w:szCs w:val="28"/>
          <w:lang w:val="ru-RU"/>
        </w:rPr>
        <w:t xml:space="preserve"> О. </w:t>
      </w:r>
      <w:r w:rsidR="00E43EAC" w:rsidRPr="00E43EAC">
        <w:rPr>
          <w:b w:val="0"/>
          <w:szCs w:val="28"/>
          <w:lang w:val="ru-RU"/>
        </w:rPr>
        <w:t xml:space="preserve">Г. </w:t>
      </w:r>
      <w:proofErr w:type="spellStart"/>
      <w:r w:rsidR="00E43EAC" w:rsidRPr="00E43EAC">
        <w:rPr>
          <w:b w:val="0"/>
          <w:szCs w:val="28"/>
          <w:lang w:val="ru-RU"/>
        </w:rPr>
        <w:t>Педагогічні</w:t>
      </w:r>
      <w:proofErr w:type="spellEnd"/>
      <w:r w:rsidR="00E43EAC" w:rsidRPr="00E43EAC">
        <w:rPr>
          <w:b w:val="0"/>
          <w:szCs w:val="28"/>
          <w:lang w:val="ru-RU"/>
        </w:rPr>
        <w:t xml:space="preserve"> </w:t>
      </w:r>
      <w:proofErr w:type="spellStart"/>
      <w:r w:rsidR="00E43EAC" w:rsidRPr="00E43EAC">
        <w:rPr>
          <w:b w:val="0"/>
          <w:szCs w:val="28"/>
          <w:lang w:val="ru-RU"/>
        </w:rPr>
        <w:t>умови</w:t>
      </w:r>
      <w:proofErr w:type="spellEnd"/>
      <w:r w:rsidR="00E43EAC" w:rsidRPr="00E43EAC">
        <w:rPr>
          <w:b w:val="0"/>
          <w:szCs w:val="28"/>
          <w:lang w:val="ru-RU"/>
        </w:rPr>
        <w:t xml:space="preserve"> </w:t>
      </w:r>
      <w:proofErr w:type="spellStart"/>
      <w:r w:rsidR="00E43EAC" w:rsidRPr="00E43EAC">
        <w:rPr>
          <w:b w:val="0"/>
          <w:szCs w:val="28"/>
          <w:lang w:val="ru-RU"/>
        </w:rPr>
        <w:t>вдосконалення</w:t>
      </w:r>
      <w:proofErr w:type="spellEnd"/>
      <w:r w:rsidR="00E43EAC" w:rsidRPr="00E43EAC">
        <w:rPr>
          <w:b w:val="0"/>
          <w:szCs w:val="28"/>
          <w:lang w:val="ru-RU"/>
        </w:rPr>
        <w:t xml:space="preserve"> </w:t>
      </w:r>
      <w:proofErr w:type="spellStart"/>
      <w:r w:rsidR="00E43EAC" w:rsidRPr="00E43EAC">
        <w:rPr>
          <w:b w:val="0"/>
          <w:szCs w:val="28"/>
          <w:lang w:val="ru-RU"/>
        </w:rPr>
        <w:t>культури</w:t>
      </w:r>
      <w:proofErr w:type="spellEnd"/>
      <w:r w:rsidR="00E43EAC" w:rsidRPr="00E43EAC">
        <w:rPr>
          <w:b w:val="0"/>
          <w:szCs w:val="28"/>
          <w:lang w:val="ru-RU"/>
        </w:rPr>
        <w:t xml:space="preserve"> </w:t>
      </w:r>
      <w:proofErr w:type="spellStart"/>
      <w:r w:rsidR="00E43EAC" w:rsidRPr="00E43EAC">
        <w:rPr>
          <w:b w:val="0"/>
          <w:szCs w:val="28"/>
          <w:lang w:val="ru-RU"/>
        </w:rPr>
        <w:t>зміцнення</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E43EAC">
        <w:rPr>
          <w:b w:val="0"/>
          <w:szCs w:val="28"/>
          <w:lang w:val="ru-RU"/>
        </w:rPr>
        <w:t xml:space="preserve"> в </w:t>
      </w:r>
      <w:proofErr w:type="spellStart"/>
      <w:r w:rsidR="00E43EAC" w:rsidRPr="00E43EAC">
        <w:rPr>
          <w:b w:val="0"/>
          <w:szCs w:val="28"/>
          <w:lang w:val="ru-RU"/>
        </w:rPr>
        <w:t>системі</w:t>
      </w:r>
      <w:proofErr w:type="spellEnd"/>
      <w:r w:rsidR="00E43EAC" w:rsidRPr="00E43EAC">
        <w:rPr>
          <w:b w:val="0"/>
          <w:szCs w:val="28"/>
          <w:lang w:val="ru-RU"/>
        </w:rPr>
        <w:t xml:space="preserve"> </w:t>
      </w:r>
      <w:proofErr w:type="spellStart"/>
      <w:r w:rsidR="00E43EAC" w:rsidRPr="00E43EAC">
        <w:rPr>
          <w:b w:val="0"/>
          <w:szCs w:val="28"/>
          <w:lang w:val="ru-RU"/>
        </w:rPr>
        <w:t>фізичного</w:t>
      </w:r>
      <w:proofErr w:type="spellEnd"/>
      <w:r w:rsidR="00E43EAC" w:rsidRPr="00E43EAC">
        <w:rPr>
          <w:b w:val="0"/>
          <w:szCs w:val="28"/>
          <w:lang w:val="ru-RU"/>
        </w:rPr>
        <w:t xml:space="preserve"> </w:t>
      </w:r>
      <w:proofErr w:type="spellStart"/>
      <w:r w:rsidR="00E43EAC" w:rsidRPr="00E43EAC">
        <w:rPr>
          <w:b w:val="0"/>
          <w:szCs w:val="28"/>
          <w:lang w:val="ru-RU"/>
        </w:rPr>
        <w:t>виховання</w:t>
      </w:r>
      <w:proofErr w:type="spellEnd"/>
      <w:r w:rsidR="00E43EAC" w:rsidRPr="00E43EAC">
        <w:rPr>
          <w:b w:val="0"/>
          <w:szCs w:val="28"/>
          <w:lang w:val="ru-RU"/>
        </w:rPr>
        <w:t xml:space="preserve"> у </w:t>
      </w:r>
      <w:proofErr w:type="spellStart"/>
      <w:r w:rsidR="00E43EAC" w:rsidRPr="00E43EAC">
        <w:rPr>
          <w:b w:val="0"/>
          <w:szCs w:val="28"/>
          <w:lang w:val="ru-RU"/>
        </w:rPr>
        <w:lastRenderedPageBreak/>
        <w:t>вищому</w:t>
      </w:r>
      <w:proofErr w:type="spellEnd"/>
      <w:r w:rsidR="00E43EAC" w:rsidRPr="00E43EAC">
        <w:rPr>
          <w:b w:val="0"/>
          <w:szCs w:val="28"/>
          <w:lang w:val="ru-RU"/>
        </w:rPr>
        <w:t xml:space="preserve"> </w:t>
      </w:r>
      <w:proofErr w:type="spellStart"/>
      <w:r w:rsidR="00E43EAC" w:rsidRPr="00E43EAC">
        <w:rPr>
          <w:b w:val="0"/>
          <w:szCs w:val="28"/>
          <w:lang w:val="ru-RU"/>
        </w:rPr>
        <w:t>навчальному</w:t>
      </w:r>
      <w:proofErr w:type="spellEnd"/>
      <w:r w:rsidR="00E43EAC" w:rsidRPr="00E43EAC">
        <w:rPr>
          <w:b w:val="0"/>
          <w:szCs w:val="28"/>
          <w:lang w:val="ru-RU"/>
        </w:rPr>
        <w:t xml:space="preserve"> </w:t>
      </w:r>
      <w:proofErr w:type="spellStart"/>
      <w:r w:rsidR="00E43EAC" w:rsidRPr="00E43EAC">
        <w:rPr>
          <w:b w:val="0"/>
          <w:szCs w:val="28"/>
          <w:lang w:val="ru-RU"/>
        </w:rPr>
        <w:t>закладі</w:t>
      </w:r>
      <w:proofErr w:type="spellEnd"/>
      <w:r w:rsidR="00E43EAC" w:rsidRPr="00E43EAC">
        <w:rPr>
          <w:b w:val="0"/>
          <w:szCs w:val="28"/>
          <w:lang w:val="ru-RU"/>
        </w:rPr>
        <w:t xml:space="preserve">: </w:t>
      </w:r>
      <w:proofErr w:type="spellStart"/>
      <w:r w:rsidR="00E43EAC" w:rsidRPr="00E43EAC">
        <w:rPr>
          <w:b w:val="0"/>
          <w:szCs w:val="28"/>
          <w:lang w:val="ru-RU"/>
        </w:rPr>
        <w:t>автореф</w:t>
      </w:r>
      <w:proofErr w:type="spellEnd"/>
      <w:r w:rsidR="00E43EAC" w:rsidRPr="00E43EAC">
        <w:rPr>
          <w:b w:val="0"/>
          <w:szCs w:val="28"/>
          <w:lang w:val="ru-RU"/>
        </w:rPr>
        <w:t xml:space="preserve">. </w:t>
      </w:r>
      <w:proofErr w:type="spellStart"/>
      <w:r w:rsidR="00E43EAC" w:rsidRPr="00E43EAC">
        <w:rPr>
          <w:b w:val="0"/>
          <w:szCs w:val="28"/>
          <w:lang w:val="ru-RU"/>
        </w:rPr>
        <w:t>дис</w:t>
      </w:r>
      <w:proofErr w:type="spellEnd"/>
      <w:r w:rsidR="00E43EAC" w:rsidRPr="00E43EAC">
        <w:rPr>
          <w:b w:val="0"/>
          <w:szCs w:val="28"/>
          <w:lang w:val="ru-RU"/>
        </w:rPr>
        <w:t xml:space="preserve">.  канд. пед. </w:t>
      </w:r>
      <w:proofErr w:type="gramStart"/>
      <w:r w:rsidR="00E43EAC" w:rsidRPr="00E43EAC">
        <w:rPr>
          <w:b w:val="0"/>
          <w:szCs w:val="28"/>
          <w:lang w:val="ru-RU"/>
        </w:rPr>
        <w:t>наук :</w:t>
      </w:r>
      <w:proofErr w:type="gramEnd"/>
      <w:r w:rsidR="00E43EAC" w:rsidRPr="00E43EAC">
        <w:rPr>
          <w:b w:val="0"/>
          <w:szCs w:val="28"/>
          <w:lang w:val="ru-RU"/>
        </w:rPr>
        <w:t xml:space="preserve"> 13.00.02. </w:t>
      </w:r>
      <w:proofErr w:type="spellStart"/>
      <w:r w:rsidR="00E43EAC" w:rsidRPr="00E43EAC">
        <w:rPr>
          <w:b w:val="0"/>
          <w:szCs w:val="28"/>
          <w:lang w:val="ru-RU"/>
        </w:rPr>
        <w:t>Київ</w:t>
      </w:r>
      <w:proofErr w:type="spellEnd"/>
      <w:r w:rsidR="00E43EAC" w:rsidRPr="00E43EAC">
        <w:rPr>
          <w:b w:val="0"/>
          <w:szCs w:val="28"/>
          <w:lang w:val="ru-RU"/>
        </w:rPr>
        <w:t>, 2008. 20 с.</w:t>
      </w:r>
    </w:p>
    <w:p w14:paraId="38F6A9F5" w14:textId="51F803EA" w:rsidR="00E43EAC" w:rsidRPr="00650585"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Гончарук О. </w:t>
      </w:r>
      <w:r w:rsidR="00E43EAC" w:rsidRPr="00E43EAC">
        <w:rPr>
          <w:b w:val="0"/>
          <w:szCs w:val="28"/>
          <w:lang w:val="ru-RU"/>
        </w:rPr>
        <w:t>М. «</w:t>
      </w:r>
      <w:proofErr w:type="spellStart"/>
      <w:r w:rsidR="00E43EAC" w:rsidRPr="00E43EAC">
        <w:rPr>
          <w:b w:val="0"/>
          <w:szCs w:val="28"/>
          <w:lang w:val="ru-RU"/>
        </w:rPr>
        <w:t>Поняття</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язберігаючий</w:t>
      </w:r>
      <w:proofErr w:type="spellEnd"/>
      <w:r w:rsidR="00E43EAC" w:rsidRPr="00E43EAC">
        <w:rPr>
          <w:b w:val="0"/>
          <w:szCs w:val="28"/>
          <w:lang w:val="ru-RU"/>
        </w:rPr>
        <w:t xml:space="preserve"> стиль </w:t>
      </w:r>
      <w:proofErr w:type="spellStart"/>
      <w:r w:rsidR="00E43EAC" w:rsidRPr="00E43EAC">
        <w:rPr>
          <w:b w:val="0"/>
          <w:szCs w:val="28"/>
          <w:lang w:val="ru-RU"/>
        </w:rPr>
        <w:t>поведінки</w:t>
      </w:r>
      <w:proofErr w:type="spellEnd"/>
      <w:r w:rsidR="00E43EAC" w:rsidRPr="00E43EAC">
        <w:rPr>
          <w:b w:val="0"/>
          <w:szCs w:val="28"/>
          <w:lang w:val="ru-RU"/>
        </w:rPr>
        <w:t xml:space="preserve">» </w:t>
      </w:r>
      <w:proofErr w:type="spellStart"/>
      <w:r w:rsidR="00E43EAC" w:rsidRPr="00E43EAC">
        <w:rPr>
          <w:b w:val="0"/>
          <w:szCs w:val="28"/>
          <w:lang w:val="ru-RU"/>
        </w:rPr>
        <w:t>студентської</w:t>
      </w:r>
      <w:proofErr w:type="spellEnd"/>
      <w:r w:rsidR="00E43EAC" w:rsidRPr="00E43EAC">
        <w:rPr>
          <w:b w:val="0"/>
          <w:szCs w:val="28"/>
          <w:lang w:val="ru-RU"/>
        </w:rPr>
        <w:t xml:space="preserve"> </w:t>
      </w:r>
      <w:proofErr w:type="spellStart"/>
      <w:r w:rsidR="00E43EAC" w:rsidRPr="00E43EAC">
        <w:rPr>
          <w:b w:val="0"/>
          <w:szCs w:val="28"/>
          <w:lang w:val="ru-RU"/>
        </w:rPr>
        <w:t>молоді</w:t>
      </w:r>
      <w:proofErr w:type="spellEnd"/>
      <w:r w:rsidR="00E43EAC" w:rsidRPr="00E43EAC">
        <w:rPr>
          <w:b w:val="0"/>
          <w:szCs w:val="28"/>
          <w:lang w:val="ru-RU"/>
        </w:rPr>
        <w:t xml:space="preserve"> у </w:t>
      </w:r>
      <w:proofErr w:type="spellStart"/>
      <w:r w:rsidR="00E43EAC" w:rsidRPr="00E43EAC">
        <w:rPr>
          <w:b w:val="0"/>
          <w:szCs w:val="28"/>
          <w:lang w:val="ru-RU"/>
        </w:rPr>
        <w:t>науковій</w:t>
      </w:r>
      <w:proofErr w:type="spellEnd"/>
      <w:r w:rsidR="00E43EAC" w:rsidRPr="00E43EAC">
        <w:rPr>
          <w:b w:val="0"/>
          <w:szCs w:val="28"/>
          <w:lang w:val="ru-RU"/>
        </w:rPr>
        <w:t xml:space="preserve"> </w:t>
      </w:r>
      <w:proofErr w:type="spellStart"/>
      <w:r w:rsidR="00E43EAC" w:rsidRPr="00E43EAC">
        <w:rPr>
          <w:b w:val="0"/>
          <w:szCs w:val="28"/>
          <w:lang w:val="ru-RU"/>
        </w:rPr>
        <w:t>літературі</w:t>
      </w:r>
      <w:proofErr w:type="spellEnd"/>
      <w:r w:rsidR="00E43EAC" w:rsidRPr="00E43EAC">
        <w:rPr>
          <w:b w:val="0"/>
          <w:szCs w:val="28"/>
          <w:lang w:val="ru-RU"/>
        </w:rPr>
        <w:t xml:space="preserve">. </w:t>
      </w:r>
      <w:proofErr w:type="spellStart"/>
      <w:r w:rsidR="00E43EAC" w:rsidRPr="001919E6">
        <w:rPr>
          <w:b w:val="0"/>
          <w:i/>
          <w:iCs/>
          <w:szCs w:val="28"/>
          <w:lang w:val="ru-RU"/>
        </w:rPr>
        <w:t>Науковий</w:t>
      </w:r>
      <w:proofErr w:type="spellEnd"/>
      <w:r w:rsidR="00E43EAC" w:rsidRPr="001919E6">
        <w:rPr>
          <w:b w:val="0"/>
          <w:i/>
          <w:iCs/>
          <w:szCs w:val="28"/>
          <w:lang w:val="ru-RU"/>
        </w:rPr>
        <w:t xml:space="preserve"> </w:t>
      </w:r>
      <w:proofErr w:type="spellStart"/>
      <w:r w:rsidR="00E43EAC" w:rsidRPr="001919E6">
        <w:rPr>
          <w:b w:val="0"/>
          <w:i/>
          <w:iCs/>
          <w:szCs w:val="28"/>
          <w:lang w:val="ru-RU"/>
        </w:rPr>
        <w:t>вісник</w:t>
      </w:r>
      <w:proofErr w:type="spellEnd"/>
      <w:r w:rsidR="00E43EAC" w:rsidRPr="001919E6">
        <w:rPr>
          <w:b w:val="0"/>
          <w:i/>
          <w:iCs/>
          <w:szCs w:val="28"/>
          <w:lang w:val="ru-RU"/>
        </w:rPr>
        <w:t xml:space="preserve"> </w:t>
      </w:r>
      <w:proofErr w:type="spellStart"/>
      <w:r w:rsidR="00E43EAC" w:rsidRPr="001919E6">
        <w:rPr>
          <w:b w:val="0"/>
          <w:i/>
          <w:iCs/>
          <w:szCs w:val="28"/>
          <w:lang w:val="ru-RU"/>
        </w:rPr>
        <w:t>НУБіП</w:t>
      </w:r>
      <w:proofErr w:type="spellEnd"/>
      <w:r w:rsidR="00E43EAC" w:rsidRPr="001919E6">
        <w:rPr>
          <w:b w:val="0"/>
          <w:i/>
          <w:iCs/>
          <w:szCs w:val="28"/>
          <w:lang w:val="ru-RU"/>
        </w:rPr>
        <w:t xml:space="preserve"> </w:t>
      </w:r>
      <w:proofErr w:type="spellStart"/>
      <w:r w:rsidR="00E43EAC" w:rsidRPr="001919E6">
        <w:rPr>
          <w:b w:val="0"/>
          <w:i/>
          <w:iCs/>
          <w:szCs w:val="28"/>
          <w:lang w:val="ru-RU"/>
        </w:rPr>
        <w:t>України</w:t>
      </w:r>
      <w:proofErr w:type="spellEnd"/>
      <w:r w:rsidR="00E43EAC" w:rsidRPr="001919E6">
        <w:rPr>
          <w:b w:val="0"/>
          <w:i/>
          <w:iCs/>
          <w:szCs w:val="28"/>
          <w:lang w:val="ru-RU"/>
        </w:rPr>
        <w:t xml:space="preserve">. </w:t>
      </w:r>
      <w:proofErr w:type="spellStart"/>
      <w:r w:rsidR="00E43EAC" w:rsidRPr="001919E6">
        <w:rPr>
          <w:b w:val="0"/>
          <w:i/>
          <w:iCs/>
          <w:szCs w:val="28"/>
          <w:lang w:val="ru-RU"/>
        </w:rPr>
        <w:t>Серія</w:t>
      </w:r>
      <w:proofErr w:type="spellEnd"/>
      <w:r w:rsidR="00E43EAC" w:rsidRPr="001919E6">
        <w:rPr>
          <w:b w:val="0"/>
          <w:i/>
          <w:iCs/>
          <w:szCs w:val="28"/>
          <w:lang w:val="ru-RU"/>
        </w:rPr>
        <w:t xml:space="preserve">: </w:t>
      </w:r>
      <w:proofErr w:type="spellStart"/>
      <w:r w:rsidR="00E43EAC" w:rsidRPr="001919E6">
        <w:rPr>
          <w:b w:val="0"/>
          <w:i/>
          <w:iCs/>
          <w:szCs w:val="28"/>
          <w:lang w:val="ru-RU"/>
        </w:rPr>
        <w:t>Педагогіка</w:t>
      </w:r>
      <w:proofErr w:type="spellEnd"/>
      <w:r w:rsidR="00E43EAC" w:rsidRPr="001919E6">
        <w:rPr>
          <w:b w:val="0"/>
          <w:i/>
          <w:iCs/>
          <w:szCs w:val="28"/>
          <w:lang w:val="ru-RU"/>
        </w:rPr>
        <w:t xml:space="preserve">, </w:t>
      </w:r>
      <w:proofErr w:type="spellStart"/>
      <w:r w:rsidR="00E43EAC" w:rsidRPr="001919E6">
        <w:rPr>
          <w:b w:val="0"/>
          <w:i/>
          <w:iCs/>
          <w:szCs w:val="28"/>
          <w:lang w:val="ru-RU"/>
        </w:rPr>
        <w:t>психологія</w:t>
      </w:r>
      <w:proofErr w:type="spellEnd"/>
      <w:r w:rsidR="00E43EAC" w:rsidRPr="001919E6">
        <w:rPr>
          <w:b w:val="0"/>
          <w:i/>
          <w:iCs/>
          <w:szCs w:val="28"/>
          <w:lang w:val="ru-RU"/>
        </w:rPr>
        <w:t xml:space="preserve">, </w:t>
      </w:r>
      <w:proofErr w:type="spellStart"/>
      <w:r w:rsidR="00E43EAC" w:rsidRPr="001919E6">
        <w:rPr>
          <w:b w:val="0"/>
          <w:i/>
          <w:iCs/>
          <w:szCs w:val="28"/>
          <w:lang w:val="ru-RU"/>
        </w:rPr>
        <w:t>філософія</w:t>
      </w:r>
      <w:proofErr w:type="spellEnd"/>
      <w:r w:rsidR="00E43EAC" w:rsidRPr="001919E6">
        <w:rPr>
          <w:b w:val="0"/>
          <w:i/>
          <w:iCs/>
          <w:szCs w:val="28"/>
          <w:lang w:val="ru-RU"/>
        </w:rPr>
        <w:t xml:space="preserve">. </w:t>
      </w:r>
      <w:r w:rsidR="00E43EAC" w:rsidRPr="00E43EAC">
        <w:rPr>
          <w:b w:val="0"/>
          <w:szCs w:val="28"/>
          <w:lang w:val="ru-RU"/>
        </w:rPr>
        <w:t>2016. № 253. С. 37–42.</w:t>
      </w:r>
    </w:p>
    <w:p w14:paraId="420CBC01" w14:textId="4A03A1DC"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Дідик</w:t>
      </w:r>
      <w:proofErr w:type="spellEnd"/>
      <w:r w:rsidRPr="00E43EAC">
        <w:rPr>
          <w:b w:val="0"/>
          <w:szCs w:val="28"/>
          <w:lang w:val="ru-RU"/>
        </w:rPr>
        <w:t xml:space="preserve"> Н.</w:t>
      </w:r>
      <w:r w:rsidR="00E109E8">
        <w:rPr>
          <w:b w:val="0"/>
          <w:szCs w:val="28"/>
          <w:lang w:val="ru-RU"/>
        </w:rPr>
        <w:t> </w:t>
      </w:r>
      <w:r w:rsidRPr="00E43EAC">
        <w:rPr>
          <w:b w:val="0"/>
          <w:szCs w:val="28"/>
          <w:lang w:val="ru-RU"/>
        </w:rPr>
        <w:t xml:space="preserve">М. </w:t>
      </w:r>
      <w:proofErr w:type="spellStart"/>
      <w:r w:rsidRPr="00E43EAC">
        <w:rPr>
          <w:b w:val="0"/>
          <w:szCs w:val="28"/>
          <w:lang w:val="ru-RU"/>
        </w:rPr>
        <w:t>Вивчення</w:t>
      </w:r>
      <w:proofErr w:type="spellEnd"/>
      <w:r w:rsidRPr="00E43EAC">
        <w:rPr>
          <w:b w:val="0"/>
          <w:szCs w:val="28"/>
          <w:lang w:val="ru-RU"/>
        </w:rPr>
        <w:t xml:space="preserve"> </w:t>
      </w:r>
      <w:proofErr w:type="spellStart"/>
      <w:r w:rsidRPr="00E43EAC">
        <w:rPr>
          <w:b w:val="0"/>
          <w:szCs w:val="28"/>
          <w:lang w:val="ru-RU"/>
        </w:rPr>
        <w:t>проблеми</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серед</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1919E6">
        <w:rPr>
          <w:b w:val="0"/>
          <w:i/>
          <w:iCs/>
          <w:szCs w:val="28"/>
          <w:lang w:val="ru-RU"/>
        </w:rPr>
        <w:t>Збірник</w:t>
      </w:r>
      <w:proofErr w:type="spellEnd"/>
      <w:r w:rsidRPr="001919E6">
        <w:rPr>
          <w:b w:val="0"/>
          <w:i/>
          <w:iCs/>
          <w:szCs w:val="28"/>
          <w:lang w:val="ru-RU"/>
        </w:rPr>
        <w:t xml:space="preserve"> </w:t>
      </w:r>
      <w:proofErr w:type="spellStart"/>
      <w:r w:rsidRPr="001919E6">
        <w:rPr>
          <w:b w:val="0"/>
          <w:i/>
          <w:iCs/>
          <w:szCs w:val="28"/>
          <w:lang w:val="ru-RU"/>
        </w:rPr>
        <w:t>наукових</w:t>
      </w:r>
      <w:proofErr w:type="spellEnd"/>
      <w:r w:rsidRPr="001919E6">
        <w:rPr>
          <w:b w:val="0"/>
          <w:i/>
          <w:iCs/>
          <w:szCs w:val="28"/>
          <w:lang w:val="ru-RU"/>
        </w:rPr>
        <w:t xml:space="preserve"> </w:t>
      </w:r>
      <w:proofErr w:type="spellStart"/>
      <w:r w:rsidRPr="001919E6">
        <w:rPr>
          <w:b w:val="0"/>
          <w:i/>
          <w:iCs/>
          <w:szCs w:val="28"/>
          <w:lang w:val="ru-RU"/>
        </w:rPr>
        <w:t>праць</w:t>
      </w:r>
      <w:proofErr w:type="spellEnd"/>
      <w:r w:rsidRPr="001919E6">
        <w:rPr>
          <w:b w:val="0"/>
          <w:i/>
          <w:iCs/>
          <w:szCs w:val="28"/>
          <w:lang w:val="ru-RU"/>
        </w:rPr>
        <w:t xml:space="preserve"> «</w:t>
      </w:r>
      <w:proofErr w:type="spellStart"/>
      <w:r w:rsidRPr="001919E6">
        <w:rPr>
          <w:b w:val="0"/>
          <w:i/>
          <w:iCs/>
          <w:szCs w:val="28"/>
          <w:lang w:val="ru-RU"/>
        </w:rPr>
        <w:t>Проблеми</w:t>
      </w:r>
      <w:proofErr w:type="spellEnd"/>
      <w:r w:rsidRPr="001919E6">
        <w:rPr>
          <w:b w:val="0"/>
          <w:i/>
          <w:iCs/>
          <w:szCs w:val="28"/>
          <w:lang w:val="ru-RU"/>
        </w:rPr>
        <w:t xml:space="preserve"> </w:t>
      </w:r>
      <w:proofErr w:type="spellStart"/>
      <w:r w:rsidRPr="001919E6">
        <w:rPr>
          <w:b w:val="0"/>
          <w:i/>
          <w:iCs/>
          <w:szCs w:val="28"/>
          <w:lang w:val="ru-RU"/>
        </w:rPr>
        <w:t>сучасної</w:t>
      </w:r>
      <w:proofErr w:type="spellEnd"/>
      <w:r w:rsidRPr="001919E6">
        <w:rPr>
          <w:b w:val="0"/>
          <w:i/>
          <w:iCs/>
          <w:szCs w:val="28"/>
          <w:lang w:val="ru-RU"/>
        </w:rPr>
        <w:t xml:space="preserve"> </w:t>
      </w:r>
      <w:proofErr w:type="spellStart"/>
      <w:r w:rsidRPr="001919E6">
        <w:rPr>
          <w:b w:val="0"/>
          <w:i/>
          <w:iCs/>
          <w:szCs w:val="28"/>
          <w:lang w:val="ru-RU"/>
        </w:rPr>
        <w:t>психології</w:t>
      </w:r>
      <w:proofErr w:type="spellEnd"/>
      <w:r w:rsidRPr="001919E6">
        <w:rPr>
          <w:b w:val="0"/>
          <w:i/>
          <w:iCs/>
          <w:szCs w:val="28"/>
          <w:lang w:val="ru-RU"/>
        </w:rPr>
        <w:t>». 2014</w:t>
      </w:r>
      <w:r w:rsidRPr="00E43EAC">
        <w:rPr>
          <w:b w:val="0"/>
          <w:szCs w:val="28"/>
          <w:lang w:val="ru-RU"/>
        </w:rPr>
        <w:t>. № 26. С. 119–128.</w:t>
      </w:r>
    </w:p>
    <w:p w14:paraId="63AA77C9" w14:textId="1FFF0449"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Єременко</w:t>
      </w:r>
      <w:proofErr w:type="spellEnd"/>
      <w:r>
        <w:rPr>
          <w:b w:val="0"/>
          <w:szCs w:val="28"/>
          <w:lang w:val="ru-RU"/>
        </w:rPr>
        <w:t xml:space="preserve"> Н. </w:t>
      </w:r>
      <w:r w:rsidR="00E43EAC" w:rsidRPr="00E43EAC">
        <w:rPr>
          <w:b w:val="0"/>
          <w:szCs w:val="28"/>
          <w:lang w:val="ru-RU"/>
        </w:rPr>
        <w:t>П., Щербак</w:t>
      </w:r>
      <w:r>
        <w:rPr>
          <w:b w:val="0"/>
          <w:szCs w:val="28"/>
          <w:lang w:val="ru-RU"/>
        </w:rPr>
        <w:t>ова Г. </w:t>
      </w:r>
      <w:r w:rsidR="00E43EAC" w:rsidRPr="00E43EAC">
        <w:rPr>
          <w:b w:val="0"/>
          <w:szCs w:val="28"/>
          <w:lang w:val="ru-RU"/>
        </w:rPr>
        <w:t xml:space="preserve">Д.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студентської</w:t>
      </w:r>
      <w:proofErr w:type="spellEnd"/>
      <w:r w:rsidR="00E43EAC" w:rsidRPr="00E43EAC">
        <w:rPr>
          <w:b w:val="0"/>
          <w:szCs w:val="28"/>
          <w:lang w:val="ru-RU"/>
        </w:rPr>
        <w:t xml:space="preserve"> </w:t>
      </w:r>
      <w:proofErr w:type="spellStart"/>
      <w:r w:rsidR="00E43EAC" w:rsidRPr="00E43EAC">
        <w:rPr>
          <w:b w:val="0"/>
          <w:szCs w:val="28"/>
          <w:lang w:val="ru-RU"/>
        </w:rPr>
        <w:t>молоді</w:t>
      </w:r>
      <w:proofErr w:type="spellEnd"/>
      <w:r w:rsidR="00E43EAC" w:rsidRPr="00E43EAC">
        <w:rPr>
          <w:b w:val="0"/>
          <w:szCs w:val="28"/>
          <w:lang w:val="ru-RU"/>
        </w:rPr>
        <w:t xml:space="preserve"> </w:t>
      </w:r>
      <w:proofErr w:type="spellStart"/>
      <w:r w:rsidR="00E43EAC" w:rsidRPr="00E43EAC">
        <w:rPr>
          <w:b w:val="0"/>
          <w:szCs w:val="28"/>
          <w:lang w:val="ru-RU"/>
        </w:rPr>
        <w:t>під</w:t>
      </w:r>
      <w:proofErr w:type="spellEnd"/>
      <w:r w:rsidR="00E43EAC" w:rsidRPr="00E43EAC">
        <w:rPr>
          <w:b w:val="0"/>
          <w:szCs w:val="28"/>
          <w:lang w:val="ru-RU"/>
        </w:rPr>
        <w:t xml:space="preserve"> </w:t>
      </w:r>
      <w:proofErr w:type="spellStart"/>
      <w:r w:rsidR="00E43EAC" w:rsidRPr="00E43EAC">
        <w:rPr>
          <w:b w:val="0"/>
          <w:szCs w:val="28"/>
          <w:lang w:val="ru-RU"/>
        </w:rPr>
        <w:t>впливом</w:t>
      </w:r>
      <w:proofErr w:type="spellEnd"/>
      <w:r w:rsidR="00E43EAC" w:rsidRPr="00E43EAC">
        <w:rPr>
          <w:b w:val="0"/>
          <w:szCs w:val="28"/>
          <w:lang w:val="ru-RU"/>
        </w:rPr>
        <w:t xml:space="preserve"> </w:t>
      </w:r>
      <w:proofErr w:type="spellStart"/>
      <w:r w:rsidR="00E43EAC" w:rsidRPr="00E43EAC">
        <w:rPr>
          <w:b w:val="0"/>
          <w:szCs w:val="28"/>
          <w:lang w:val="ru-RU"/>
        </w:rPr>
        <w:t>різних</w:t>
      </w:r>
      <w:proofErr w:type="spellEnd"/>
      <w:r w:rsidR="00E43EAC" w:rsidRPr="00E43EAC">
        <w:rPr>
          <w:b w:val="0"/>
          <w:szCs w:val="28"/>
          <w:lang w:val="ru-RU"/>
        </w:rPr>
        <w:t xml:space="preserve"> </w:t>
      </w:r>
      <w:proofErr w:type="spellStart"/>
      <w:r w:rsidR="00E43EAC" w:rsidRPr="00E43EAC">
        <w:rPr>
          <w:b w:val="0"/>
          <w:szCs w:val="28"/>
          <w:lang w:val="ru-RU"/>
        </w:rPr>
        <w:t>факторів</w:t>
      </w:r>
      <w:proofErr w:type="spellEnd"/>
      <w:r w:rsidR="00E43EAC" w:rsidRPr="00E43EAC">
        <w:rPr>
          <w:b w:val="0"/>
          <w:szCs w:val="28"/>
          <w:lang w:val="ru-RU"/>
        </w:rPr>
        <w:t xml:space="preserve">. </w:t>
      </w:r>
      <w:proofErr w:type="spellStart"/>
      <w:r w:rsidR="00E43EAC" w:rsidRPr="001919E6">
        <w:rPr>
          <w:b w:val="0"/>
          <w:i/>
          <w:iCs/>
          <w:szCs w:val="28"/>
          <w:lang w:val="ru-RU"/>
        </w:rPr>
        <w:t>Актуальні</w:t>
      </w:r>
      <w:proofErr w:type="spellEnd"/>
      <w:r w:rsidR="00E43EAC" w:rsidRPr="001919E6">
        <w:rPr>
          <w:b w:val="0"/>
          <w:i/>
          <w:iCs/>
          <w:szCs w:val="28"/>
          <w:lang w:val="ru-RU"/>
        </w:rPr>
        <w:t xml:space="preserve"> </w:t>
      </w:r>
      <w:proofErr w:type="spellStart"/>
      <w:r w:rsidR="00E43EAC" w:rsidRPr="001919E6">
        <w:rPr>
          <w:b w:val="0"/>
          <w:i/>
          <w:iCs/>
          <w:szCs w:val="28"/>
          <w:lang w:val="ru-RU"/>
        </w:rPr>
        <w:t>проблеми</w:t>
      </w:r>
      <w:proofErr w:type="spellEnd"/>
      <w:r w:rsidR="00E43EAC" w:rsidRPr="001919E6">
        <w:rPr>
          <w:b w:val="0"/>
          <w:i/>
          <w:iCs/>
          <w:szCs w:val="28"/>
          <w:lang w:val="ru-RU"/>
        </w:rPr>
        <w:t xml:space="preserve"> </w:t>
      </w:r>
      <w:proofErr w:type="spellStart"/>
      <w:r w:rsidR="00E43EAC" w:rsidRPr="001919E6">
        <w:rPr>
          <w:b w:val="0"/>
          <w:i/>
          <w:iCs/>
          <w:szCs w:val="28"/>
          <w:lang w:val="ru-RU"/>
        </w:rPr>
        <w:t>фізичного</w:t>
      </w:r>
      <w:proofErr w:type="spellEnd"/>
      <w:r w:rsidR="00E43EAC" w:rsidRPr="001919E6">
        <w:rPr>
          <w:b w:val="0"/>
          <w:i/>
          <w:iCs/>
          <w:szCs w:val="28"/>
          <w:lang w:val="ru-RU"/>
        </w:rPr>
        <w:t xml:space="preserve"> </w:t>
      </w:r>
      <w:proofErr w:type="spellStart"/>
      <w:r w:rsidR="00E43EAC" w:rsidRPr="001919E6">
        <w:rPr>
          <w:b w:val="0"/>
          <w:i/>
          <w:iCs/>
          <w:szCs w:val="28"/>
          <w:lang w:val="ru-RU"/>
        </w:rPr>
        <w:t>виховання</w:t>
      </w:r>
      <w:proofErr w:type="spellEnd"/>
      <w:r w:rsidR="00E43EAC" w:rsidRPr="001919E6">
        <w:rPr>
          <w:b w:val="0"/>
          <w:i/>
          <w:iCs/>
          <w:szCs w:val="28"/>
          <w:lang w:val="ru-RU"/>
        </w:rPr>
        <w:t xml:space="preserve"> та методики спортивного </w:t>
      </w:r>
      <w:proofErr w:type="spellStart"/>
      <w:r w:rsidR="00E43EAC" w:rsidRPr="001919E6">
        <w:rPr>
          <w:b w:val="0"/>
          <w:i/>
          <w:iCs/>
          <w:szCs w:val="28"/>
          <w:lang w:val="ru-RU"/>
        </w:rPr>
        <w:t>викладання</w:t>
      </w:r>
      <w:proofErr w:type="spellEnd"/>
      <w:r w:rsidR="00E43EAC" w:rsidRPr="001919E6">
        <w:rPr>
          <w:b w:val="0"/>
          <w:i/>
          <w:iCs/>
          <w:szCs w:val="28"/>
          <w:lang w:val="ru-RU"/>
        </w:rPr>
        <w:t xml:space="preserve">. </w:t>
      </w:r>
      <w:proofErr w:type="spellStart"/>
      <w:r w:rsidR="00E43EAC" w:rsidRPr="001919E6">
        <w:rPr>
          <w:b w:val="0"/>
          <w:i/>
          <w:iCs/>
          <w:szCs w:val="28"/>
          <w:lang w:val="ru-RU"/>
        </w:rPr>
        <w:t>Вінниця</w:t>
      </w:r>
      <w:proofErr w:type="spellEnd"/>
      <w:r w:rsidR="00E43EAC" w:rsidRPr="00E43EAC">
        <w:rPr>
          <w:b w:val="0"/>
          <w:szCs w:val="28"/>
          <w:lang w:val="ru-RU"/>
        </w:rPr>
        <w:t>: ТОВ «Планер», 2017. С. 34–39.</w:t>
      </w:r>
    </w:p>
    <w:p w14:paraId="404639D5" w14:textId="5A8D50BE"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Желанова</w:t>
      </w:r>
      <w:proofErr w:type="spellEnd"/>
      <w:r w:rsidRPr="00E43EAC">
        <w:rPr>
          <w:b w:val="0"/>
          <w:szCs w:val="28"/>
          <w:lang w:val="ru-RU"/>
        </w:rPr>
        <w:t xml:space="preserve"> В., </w:t>
      </w:r>
      <w:proofErr w:type="spellStart"/>
      <w:r w:rsidRPr="00E43EAC">
        <w:rPr>
          <w:b w:val="0"/>
          <w:szCs w:val="28"/>
          <w:lang w:val="ru-RU"/>
        </w:rPr>
        <w:t>Швирова</w:t>
      </w:r>
      <w:proofErr w:type="spellEnd"/>
      <w:r w:rsidRPr="00E43EAC">
        <w:rPr>
          <w:b w:val="0"/>
          <w:szCs w:val="28"/>
          <w:lang w:val="ru-RU"/>
        </w:rPr>
        <w:t xml:space="preserve"> Г.</w:t>
      </w:r>
      <w:r w:rsidR="00E109E8">
        <w:rPr>
          <w:b w:val="0"/>
          <w:szCs w:val="28"/>
          <w:lang w:val="ru-RU"/>
        </w:rPr>
        <w:t> </w:t>
      </w:r>
      <w:r w:rsidRPr="00E43EAC">
        <w:rPr>
          <w:b w:val="0"/>
          <w:szCs w:val="28"/>
          <w:lang w:val="ru-RU"/>
        </w:rPr>
        <w:t xml:space="preserve">В. </w:t>
      </w:r>
      <w:proofErr w:type="spellStart"/>
      <w:r w:rsidRPr="00E43EAC">
        <w:rPr>
          <w:b w:val="0"/>
          <w:szCs w:val="28"/>
          <w:lang w:val="ru-RU"/>
        </w:rPr>
        <w:t>Сутність</w:t>
      </w:r>
      <w:proofErr w:type="spellEnd"/>
      <w:r w:rsidRPr="00E43EAC">
        <w:rPr>
          <w:b w:val="0"/>
          <w:szCs w:val="28"/>
          <w:lang w:val="ru-RU"/>
        </w:rPr>
        <w:t xml:space="preserve"> та структура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w:t>
      </w:r>
      <w:proofErr w:type="spellStart"/>
      <w:r w:rsidRPr="00E43EAC">
        <w:rPr>
          <w:b w:val="0"/>
          <w:szCs w:val="28"/>
          <w:lang w:val="ru-RU"/>
        </w:rPr>
        <w:t>сучасного</w:t>
      </w:r>
      <w:proofErr w:type="spellEnd"/>
      <w:r w:rsidRPr="00E43EAC">
        <w:rPr>
          <w:b w:val="0"/>
          <w:szCs w:val="28"/>
          <w:lang w:val="ru-RU"/>
        </w:rPr>
        <w:t xml:space="preserve"> закладу </w:t>
      </w:r>
      <w:proofErr w:type="spellStart"/>
      <w:r w:rsidRPr="00E43EAC">
        <w:rPr>
          <w:b w:val="0"/>
          <w:szCs w:val="28"/>
          <w:lang w:val="ru-RU"/>
        </w:rPr>
        <w:t>вищої</w:t>
      </w:r>
      <w:proofErr w:type="spellEnd"/>
      <w:r w:rsidRPr="00E43EAC">
        <w:rPr>
          <w:b w:val="0"/>
          <w:szCs w:val="28"/>
          <w:lang w:val="ru-RU"/>
        </w:rPr>
        <w:t xml:space="preserve"> </w:t>
      </w:r>
      <w:proofErr w:type="spellStart"/>
      <w:r w:rsidRPr="00E43EAC">
        <w:rPr>
          <w:b w:val="0"/>
          <w:szCs w:val="28"/>
          <w:lang w:val="ru-RU"/>
        </w:rPr>
        <w:t>освіти</w:t>
      </w:r>
      <w:proofErr w:type="spellEnd"/>
      <w:r w:rsidRPr="00E43EAC">
        <w:rPr>
          <w:b w:val="0"/>
          <w:szCs w:val="28"/>
          <w:lang w:val="ru-RU"/>
        </w:rPr>
        <w:t xml:space="preserve">. </w:t>
      </w:r>
      <w:r w:rsidRPr="001919E6">
        <w:rPr>
          <w:b w:val="0"/>
          <w:i/>
          <w:iCs/>
          <w:szCs w:val="28"/>
          <w:lang w:val="ru-RU"/>
        </w:rPr>
        <w:t>Психолого-</w:t>
      </w:r>
      <w:proofErr w:type="spellStart"/>
      <w:r w:rsidRPr="001919E6">
        <w:rPr>
          <w:b w:val="0"/>
          <w:i/>
          <w:iCs/>
          <w:szCs w:val="28"/>
          <w:lang w:val="ru-RU"/>
        </w:rPr>
        <w:t>педагогічні</w:t>
      </w:r>
      <w:proofErr w:type="spellEnd"/>
      <w:r w:rsidRPr="001919E6">
        <w:rPr>
          <w:b w:val="0"/>
          <w:i/>
          <w:iCs/>
          <w:szCs w:val="28"/>
          <w:lang w:val="ru-RU"/>
        </w:rPr>
        <w:t xml:space="preserve"> </w:t>
      </w:r>
      <w:proofErr w:type="spellStart"/>
      <w:r w:rsidRPr="001919E6">
        <w:rPr>
          <w:b w:val="0"/>
          <w:i/>
          <w:iCs/>
          <w:szCs w:val="28"/>
          <w:lang w:val="ru-RU"/>
        </w:rPr>
        <w:t>проблеми</w:t>
      </w:r>
      <w:proofErr w:type="spellEnd"/>
      <w:r w:rsidRPr="001919E6">
        <w:rPr>
          <w:b w:val="0"/>
          <w:i/>
          <w:iCs/>
          <w:szCs w:val="28"/>
          <w:lang w:val="ru-RU"/>
        </w:rPr>
        <w:t xml:space="preserve"> </w:t>
      </w:r>
      <w:proofErr w:type="spellStart"/>
      <w:r w:rsidRPr="001919E6">
        <w:rPr>
          <w:b w:val="0"/>
          <w:i/>
          <w:iCs/>
          <w:szCs w:val="28"/>
          <w:lang w:val="ru-RU"/>
        </w:rPr>
        <w:t>вищої</w:t>
      </w:r>
      <w:proofErr w:type="spellEnd"/>
      <w:r w:rsidRPr="001919E6">
        <w:rPr>
          <w:b w:val="0"/>
          <w:i/>
          <w:iCs/>
          <w:szCs w:val="28"/>
          <w:lang w:val="ru-RU"/>
        </w:rPr>
        <w:t xml:space="preserve"> і </w:t>
      </w:r>
      <w:proofErr w:type="spellStart"/>
      <w:r w:rsidRPr="001919E6">
        <w:rPr>
          <w:b w:val="0"/>
          <w:i/>
          <w:iCs/>
          <w:szCs w:val="28"/>
          <w:lang w:val="ru-RU"/>
        </w:rPr>
        <w:t>середньої</w:t>
      </w:r>
      <w:proofErr w:type="spellEnd"/>
      <w:r w:rsidRPr="001919E6">
        <w:rPr>
          <w:b w:val="0"/>
          <w:i/>
          <w:iCs/>
          <w:szCs w:val="28"/>
          <w:lang w:val="ru-RU"/>
        </w:rPr>
        <w:t xml:space="preserve"> </w:t>
      </w:r>
      <w:proofErr w:type="spellStart"/>
      <w:r w:rsidRPr="001919E6">
        <w:rPr>
          <w:b w:val="0"/>
          <w:i/>
          <w:iCs/>
          <w:szCs w:val="28"/>
          <w:lang w:val="ru-RU"/>
        </w:rPr>
        <w:t>освіти</w:t>
      </w:r>
      <w:proofErr w:type="spellEnd"/>
      <w:r w:rsidRPr="001919E6">
        <w:rPr>
          <w:b w:val="0"/>
          <w:i/>
          <w:iCs/>
          <w:szCs w:val="28"/>
          <w:lang w:val="ru-RU"/>
        </w:rPr>
        <w:t xml:space="preserve"> в </w:t>
      </w:r>
      <w:proofErr w:type="spellStart"/>
      <w:r w:rsidRPr="001919E6">
        <w:rPr>
          <w:b w:val="0"/>
          <w:i/>
          <w:iCs/>
          <w:szCs w:val="28"/>
          <w:lang w:val="ru-RU"/>
        </w:rPr>
        <w:t>умовах</w:t>
      </w:r>
      <w:proofErr w:type="spellEnd"/>
      <w:r w:rsidRPr="001919E6">
        <w:rPr>
          <w:b w:val="0"/>
          <w:i/>
          <w:iCs/>
          <w:szCs w:val="28"/>
          <w:lang w:val="ru-RU"/>
        </w:rPr>
        <w:t xml:space="preserve"> </w:t>
      </w:r>
      <w:proofErr w:type="spellStart"/>
      <w:r w:rsidRPr="001919E6">
        <w:rPr>
          <w:b w:val="0"/>
          <w:i/>
          <w:iCs/>
          <w:szCs w:val="28"/>
          <w:lang w:val="ru-RU"/>
        </w:rPr>
        <w:t>сучасних</w:t>
      </w:r>
      <w:proofErr w:type="spellEnd"/>
      <w:r w:rsidRPr="001919E6">
        <w:rPr>
          <w:b w:val="0"/>
          <w:i/>
          <w:iCs/>
          <w:szCs w:val="28"/>
          <w:lang w:val="ru-RU"/>
        </w:rPr>
        <w:t xml:space="preserve"> </w:t>
      </w:r>
      <w:proofErr w:type="spellStart"/>
      <w:r w:rsidRPr="001919E6">
        <w:rPr>
          <w:b w:val="0"/>
          <w:i/>
          <w:iCs/>
          <w:szCs w:val="28"/>
          <w:lang w:val="ru-RU"/>
        </w:rPr>
        <w:t>викликів</w:t>
      </w:r>
      <w:proofErr w:type="spellEnd"/>
      <w:r w:rsidRPr="001919E6">
        <w:rPr>
          <w:b w:val="0"/>
          <w:i/>
          <w:iCs/>
          <w:szCs w:val="28"/>
          <w:lang w:val="ru-RU"/>
        </w:rPr>
        <w:t xml:space="preserve">: </w:t>
      </w:r>
      <w:proofErr w:type="spellStart"/>
      <w:r w:rsidRPr="001919E6">
        <w:rPr>
          <w:b w:val="0"/>
          <w:i/>
          <w:iCs/>
          <w:szCs w:val="28"/>
          <w:lang w:val="ru-RU"/>
        </w:rPr>
        <w:t>теорія</w:t>
      </w:r>
      <w:proofErr w:type="spellEnd"/>
      <w:r w:rsidRPr="001919E6">
        <w:rPr>
          <w:b w:val="0"/>
          <w:i/>
          <w:iCs/>
          <w:szCs w:val="28"/>
          <w:lang w:val="ru-RU"/>
        </w:rPr>
        <w:t xml:space="preserve"> і практика</w:t>
      </w:r>
      <w:r w:rsidRPr="00E43EAC">
        <w:rPr>
          <w:b w:val="0"/>
          <w:szCs w:val="28"/>
          <w:lang w:val="ru-RU"/>
        </w:rPr>
        <w:t>. 2021. № 12. С. 87–90.</w:t>
      </w:r>
    </w:p>
    <w:p w14:paraId="76474295" w14:textId="337290DE"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Зеніна</w:t>
      </w:r>
      <w:proofErr w:type="spellEnd"/>
      <w:r w:rsidRPr="00E43EAC">
        <w:rPr>
          <w:b w:val="0"/>
          <w:szCs w:val="28"/>
          <w:lang w:val="ru-RU"/>
        </w:rPr>
        <w:t xml:space="preserve"> І. В., Гаврилова Н. М., Кузьменко Н. В. Роль культурно-</w:t>
      </w:r>
      <w:proofErr w:type="spellStart"/>
      <w:r w:rsidRPr="00E43EAC">
        <w:rPr>
          <w:b w:val="0"/>
          <w:szCs w:val="28"/>
          <w:lang w:val="ru-RU"/>
        </w:rPr>
        <w:t>дозвіллєвої</w:t>
      </w:r>
      <w:proofErr w:type="spellEnd"/>
      <w:r w:rsidRPr="00E43EAC">
        <w:rPr>
          <w:b w:val="0"/>
          <w:szCs w:val="28"/>
          <w:lang w:val="ru-RU"/>
        </w:rPr>
        <w:t xml:space="preserve"> </w:t>
      </w:r>
      <w:proofErr w:type="spellStart"/>
      <w:r w:rsidRPr="00E43EAC">
        <w:rPr>
          <w:b w:val="0"/>
          <w:szCs w:val="28"/>
          <w:lang w:val="ru-RU"/>
        </w:rPr>
        <w:t>діяльності</w:t>
      </w:r>
      <w:proofErr w:type="spellEnd"/>
      <w:r w:rsidRPr="00E43EAC">
        <w:rPr>
          <w:b w:val="0"/>
          <w:szCs w:val="28"/>
          <w:lang w:val="ru-RU"/>
        </w:rPr>
        <w:t xml:space="preserve"> у </w:t>
      </w:r>
      <w:proofErr w:type="spellStart"/>
      <w:r w:rsidRPr="00E43EAC">
        <w:rPr>
          <w:b w:val="0"/>
          <w:szCs w:val="28"/>
          <w:lang w:val="ru-RU"/>
        </w:rPr>
        <w:t>формуванні</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студентської</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1919E6">
        <w:rPr>
          <w:b w:val="0"/>
          <w:i/>
          <w:iCs/>
          <w:szCs w:val="28"/>
          <w:lang w:val="ru-RU"/>
        </w:rPr>
        <w:t>Науково-педагогічні</w:t>
      </w:r>
      <w:proofErr w:type="spellEnd"/>
      <w:r w:rsidRPr="001919E6">
        <w:rPr>
          <w:b w:val="0"/>
          <w:i/>
          <w:iCs/>
          <w:szCs w:val="28"/>
          <w:lang w:val="ru-RU"/>
        </w:rPr>
        <w:t xml:space="preserve"> </w:t>
      </w:r>
      <w:proofErr w:type="spellStart"/>
      <w:r w:rsidRPr="001919E6">
        <w:rPr>
          <w:b w:val="0"/>
          <w:i/>
          <w:iCs/>
          <w:szCs w:val="28"/>
          <w:lang w:val="ru-RU"/>
        </w:rPr>
        <w:t>проблеми</w:t>
      </w:r>
      <w:proofErr w:type="spellEnd"/>
      <w:r w:rsidRPr="001919E6">
        <w:rPr>
          <w:b w:val="0"/>
          <w:i/>
          <w:iCs/>
          <w:szCs w:val="28"/>
          <w:lang w:val="ru-RU"/>
        </w:rPr>
        <w:t xml:space="preserve"> </w:t>
      </w:r>
      <w:proofErr w:type="spellStart"/>
      <w:r w:rsidRPr="001919E6">
        <w:rPr>
          <w:b w:val="0"/>
          <w:i/>
          <w:iCs/>
          <w:szCs w:val="28"/>
          <w:lang w:val="ru-RU"/>
        </w:rPr>
        <w:t>фізичної</w:t>
      </w:r>
      <w:proofErr w:type="spellEnd"/>
      <w:r w:rsidRPr="001919E6">
        <w:rPr>
          <w:b w:val="0"/>
          <w:i/>
          <w:iCs/>
          <w:szCs w:val="28"/>
          <w:lang w:val="ru-RU"/>
        </w:rPr>
        <w:t xml:space="preserve"> </w:t>
      </w:r>
      <w:proofErr w:type="spellStart"/>
      <w:r w:rsidRPr="001919E6">
        <w:rPr>
          <w:b w:val="0"/>
          <w:i/>
          <w:iCs/>
          <w:szCs w:val="28"/>
          <w:lang w:val="ru-RU"/>
        </w:rPr>
        <w:t>культури</w:t>
      </w:r>
      <w:proofErr w:type="spellEnd"/>
      <w:r w:rsidRPr="001919E6">
        <w:rPr>
          <w:b w:val="0"/>
          <w:i/>
          <w:iCs/>
          <w:szCs w:val="28"/>
          <w:lang w:val="ru-RU"/>
        </w:rPr>
        <w:t xml:space="preserve"> (</w:t>
      </w:r>
      <w:proofErr w:type="spellStart"/>
      <w:r w:rsidRPr="001919E6">
        <w:rPr>
          <w:b w:val="0"/>
          <w:i/>
          <w:iCs/>
          <w:szCs w:val="28"/>
          <w:lang w:val="ru-RU"/>
        </w:rPr>
        <w:t>фізична</w:t>
      </w:r>
      <w:proofErr w:type="spellEnd"/>
      <w:r w:rsidRPr="001919E6">
        <w:rPr>
          <w:b w:val="0"/>
          <w:i/>
          <w:iCs/>
          <w:szCs w:val="28"/>
          <w:lang w:val="ru-RU"/>
        </w:rPr>
        <w:t xml:space="preserve"> культура і спорт): </w:t>
      </w:r>
      <w:proofErr w:type="spellStart"/>
      <w:r w:rsidRPr="001919E6">
        <w:rPr>
          <w:b w:val="0"/>
          <w:i/>
          <w:iCs/>
          <w:szCs w:val="28"/>
          <w:lang w:val="ru-RU"/>
        </w:rPr>
        <w:t>зб</w:t>
      </w:r>
      <w:proofErr w:type="spellEnd"/>
      <w:r w:rsidRPr="001919E6">
        <w:rPr>
          <w:b w:val="0"/>
          <w:i/>
          <w:iCs/>
          <w:szCs w:val="28"/>
          <w:lang w:val="ru-RU"/>
        </w:rPr>
        <w:t xml:space="preserve">. наук. </w:t>
      </w:r>
      <w:proofErr w:type="spellStart"/>
      <w:r w:rsidRPr="001919E6">
        <w:rPr>
          <w:b w:val="0"/>
          <w:i/>
          <w:iCs/>
          <w:szCs w:val="28"/>
          <w:lang w:val="ru-RU"/>
        </w:rPr>
        <w:t>праць</w:t>
      </w:r>
      <w:proofErr w:type="spellEnd"/>
      <w:r w:rsidRPr="001919E6">
        <w:rPr>
          <w:b w:val="0"/>
          <w:i/>
          <w:iCs/>
          <w:szCs w:val="28"/>
          <w:lang w:val="ru-RU"/>
        </w:rPr>
        <w:t>. 2022.</w:t>
      </w:r>
      <w:r w:rsidRPr="00E43EAC">
        <w:rPr>
          <w:b w:val="0"/>
          <w:szCs w:val="28"/>
          <w:lang w:val="ru-RU"/>
        </w:rPr>
        <w:t xml:space="preserve"> </w:t>
      </w:r>
      <w:proofErr w:type="spellStart"/>
      <w:r w:rsidRPr="00E43EAC">
        <w:rPr>
          <w:b w:val="0"/>
          <w:szCs w:val="28"/>
          <w:lang w:val="ru-RU"/>
        </w:rPr>
        <w:t>Вип</w:t>
      </w:r>
      <w:proofErr w:type="spellEnd"/>
      <w:r w:rsidRPr="00E43EAC">
        <w:rPr>
          <w:b w:val="0"/>
          <w:szCs w:val="28"/>
          <w:lang w:val="ru-RU"/>
        </w:rPr>
        <w:t>. 3К (147) 22. С. 158–162.</w:t>
      </w:r>
    </w:p>
    <w:p w14:paraId="6A118748" w14:textId="0BFB4377"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Коляда Н. В., Король С. М., Король С. </w:t>
      </w:r>
      <w:r w:rsidR="00E43EAC" w:rsidRPr="00E43EAC">
        <w:rPr>
          <w:b w:val="0"/>
          <w:szCs w:val="28"/>
          <w:lang w:val="ru-RU"/>
        </w:rPr>
        <w:t xml:space="preserve">А. Методики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Суми</w:t>
      </w:r>
      <w:proofErr w:type="spellEnd"/>
      <w:r w:rsidR="00E43EAC" w:rsidRPr="00E43EAC">
        <w:rPr>
          <w:b w:val="0"/>
          <w:szCs w:val="28"/>
          <w:lang w:val="ru-RU"/>
        </w:rPr>
        <w:t xml:space="preserve">: </w:t>
      </w:r>
      <w:proofErr w:type="spellStart"/>
      <w:r w:rsidR="00E43EAC" w:rsidRPr="00E43EAC">
        <w:rPr>
          <w:b w:val="0"/>
          <w:szCs w:val="28"/>
          <w:lang w:val="ru-RU"/>
        </w:rPr>
        <w:t>Сумський</w:t>
      </w:r>
      <w:proofErr w:type="spellEnd"/>
      <w:r w:rsidR="00E43EAC" w:rsidRPr="00E43EAC">
        <w:rPr>
          <w:b w:val="0"/>
          <w:szCs w:val="28"/>
          <w:lang w:val="ru-RU"/>
        </w:rPr>
        <w:t xml:space="preserve"> </w:t>
      </w:r>
      <w:proofErr w:type="spellStart"/>
      <w:r w:rsidR="00E43EAC" w:rsidRPr="00E43EAC">
        <w:rPr>
          <w:b w:val="0"/>
          <w:szCs w:val="28"/>
          <w:lang w:val="ru-RU"/>
        </w:rPr>
        <w:t>державний</w:t>
      </w:r>
      <w:proofErr w:type="spellEnd"/>
      <w:r w:rsidR="00E43EAC" w:rsidRPr="00E43EAC">
        <w:rPr>
          <w:b w:val="0"/>
          <w:szCs w:val="28"/>
          <w:lang w:val="ru-RU"/>
        </w:rPr>
        <w:t xml:space="preserve"> </w:t>
      </w:r>
      <w:proofErr w:type="spellStart"/>
      <w:r w:rsidR="00E43EAC" w:rsidRPr="00E43EAC">
        <w:rPr>
          <w:b w:val="0"/>
          <w:szCs w:val="28"/>
          <w:lang w:val="ru-RU"/>
        </w:rPr>
        <w:t>університет</w:t>
      </w:r>
      <w:proofErr w:type="spellEnd"/>
      <w:r w:rsidR="00E43EAC" w:rsidRPr="00E43EAC">
        <w:rPr>
          <w:b w:val="0"/>
          <w:szCs w:val="28"/>
          <w:lang w:val="ru-RU"/>
        </w:rPr>
        <w:t>, 2021. 183 с.</w:t>
      </w:r>
    </w:p>
    <w:p w14:paraId="6BEC9ECF" w14:textId="74ED0F1C"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 xml:space="preserve">Кононенко Т. О., </w:t>
      </w:r>
      <w:proofErr w:type="spellStart"/>
      <w:r>
        <w:rPr>
          <w:b w:val="0"/>
          <w:szCs w:val="28"/>
          <w:lang w:val="ru-RU"/>
        </w:rPr>
        <w:t>Татієвська</w:t>
      </w:r>
      <w:proofErr w:type="spellEnd"/>
      <w:r>
        <w:rPr>
          <w:b w:val="0"/>
          <w:szCs w:val="28"/>
          <w:lang w:val="ru-RU"/>
        </w:rPr>
        <w:t xml:space="preserve"> М. </w:t>
      </w:r>
      <w:r w:rsidR="00E43EAC" w:rsidRPr="00E43EAC">
        <w:rPr>
          <w:b w:val="0"/>
          <w:szCs w:val="28"/>
          <w:lang w:val="ru-RU"/>
        </w:rPr>
        <w:t xml:space="preserve">М. </w:t>
      </w:r>
      <w:proofErr w:type="spellStart"/>
      <w:r w:rsidR="00E43EAC" w:rsidRPr="00E43EAC">
        <w:rPr>
          <w:b w:val="0"/>
          <w:szCs w:val="28"/>
          <w:lang w:val="ru-RU"/>
        </w:rPr>
        <w:t>Психосоціальні</w:t>
      </w:r>
      <w:proofErr w:type="spellEnd"/>
      <w:r w:rsidR="00E43EAC" w:rsidRPr="00E43EAC">
        <w:rPr>
          <w:b w:val="0"/>
          <w:szCs w:val="28"/>
          <w:lang w:val="ru-RU"/>
        </w:rPr>
        <w:t xml:space="preserve"> </w:t>
      </w:r>
      <w:proofErr w:type="spellStart"/>
      <w:r w:rsidR="00E43EAC" w:rsidRPr="00E43EAC">
        <w:rPr>
          <w:b w:val="0"/>
          <w:szCs w:val="28"/>
          <w:lang w:val="ru-RU"/>
        </w:rPr>
        <w:t>чинники</w:t>
      </w:r>
      <w:proofErr w:type="spellEnd"/>
      <w:r w:rsidR="00E43EAC" w:rsidRPr="00E43EAC">
        <w:rPr>
          <w:b w:val="0"/>
          <w:szCs w:val="28"/>
          <w:lang w:val="ru-RU"/>
        </w:rPr>
        <w:t xml:space="preserve"> </w:t>
      </w:r>
      <w:proofErr w:type="spellStart"/>
      <w:r w:rsidR="00E43EAC" w:rsidRPr="00E43EAC">
        <w:rPr>
          <w:b w:val="0"/>
          <w:szCs w:val="28"/>
          <w:lang w:val="ru-RU"/>
        </w:rPr>
        <w:t>ставлення</w:t>
      </w:r>
      <w:proofErr w:type="spellEnd"/>
      <w:r w:rsidR="00E43EAC" w:rsidRPr="00E43EAC">
        <w:rPr>
          <w:b w:val="0"/>
          <w:szCs w:val="28"/>
          <w:lang w:val="ru-RU"/>
        </w:rPr>
        <w:t xml:space="preserve"> до </w:t>
      </w:r>
      <w:proofErr w:type="spellStart"/>
      <w:r w:rsidR="00E43EAC" w:rsidRPr="00E43EAC">
        <w:rPr>
          <w:b w:val="0"/>
          <w:szCs w:val="28"/>
          <w:lang w:val="ru-RU"/>
        </w:rPr>
        <w:t>власного</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w:t>
      </w:r>
      <w:proofErr w:type="spellEnd"/>
      <w:r w:rsidR="00E43EAC" w:rsidRPr="00E43EAC">
        <w:rPr>
          <w:b w:val="0"/>
          <w:szCs w:val="28"/>
          <w:lang w:val="ru-RU"/>
        </w:rPr>
        <w:t xml:space="preserve"> у </w:t>
      </w:r>
      <w:proofErr w:type="spellStart"/>
      <w:r w:rsidR="00E43EAC" w:rsidRPr="00E43EAC">
        <w:rPr>
          <w:b w:val="0"/>
          <w:szCs w:val="28"/>
          <w:lang w:val="ru-RU"/>
        </w:rPr>
        <w:t>чоловіків</w:t>
      </w:r>
      <w:proofErr w:type="spellEnd"/>
      <w:r w:rsidR="00E43EAC" w:rsidRPr="00E43EAC">
        <w:rPr>
          <w:b w:val="0"/>
          <w:szCs w:val="28"/>
          <w:lang w:val="ru-RU"/>
        </w:rPr>
        <w:t xml:space="preserve"> та </w:t>
      </w:r>
      <w:proofErr w:type="spellStart"/>
      <w:r w:rsidR="00E43EAC" w:rsidRPr="00E43EAC">
        <w:rPr>
          <w:b w:val="0"/>
          <w:szCs w:val="28"/>
          <w:lang w:val="ru-RU"/>
        </w:rPr>
        <w:t>жінок</w:t>
      </w:r>
      <w:proofErr w:type="spellEnd"/>
      <w:r w:rsidR="00E43EAC" w:rsidRPr="00E43EAC">
        <w:rPr>
          <w:b w:val="0"/>
          <w:szCs w:val="28"/>
          <w:lang w:val="ru-RU"/>
        </w:rPr>
        <w:t xml:space="preserve">. </w:t>
      </w:r>
      <w:r w:rsidR="00E43EAC" w:rsidRPr="00E43EAC">
        <w:rPr>
          <w:b w:val="0"/>
          <w:szCs w:val="28"/>
          <w:lang w:val="en-US"/>
        </w:rPr>
        <w:t>The</w:t>
      </w:r>
      <w:r w:rsidR="00E43EAC" w:rsidRPr="00B7761C">
        <w:rPr>
          <w:b w:val="0"/>
          <w:szCs w:val="28"/>
          <w:lang w:val="en-US"/>
        </w:rPr>
        <w:t xml:space="preserve"> 9</w:t>
      </w:r>
      <w:r w:rsidR="00E43EAC" w:rsidRPr="00E43EAC">
        <w:rPr>
          <w:b w:val="0"/>
          <w:szCs w:val="28"/>
          <w:lang w:val="en-US"/>
        </w:rPr>
        <w:t>th</w:t>
      </w:r>
      <w:r w:rsidR="00E43EAC" w:rsidRPr="00B7761C">
        <w:rPr>
          <w:b w:val="0"/>
          <w:szCs w:val="28"/>
          <w:lang w:val="en-US"/>
        </w:rPr>
        <w:t xml:space="preserve"> </w:t>
      </w:r>
      <w:r w:rsidR="00E43EAC" w:rsidRPr="00E43EAC">
        <w:rPr>
          <w:b w:val="0"/>
          <w:szCs w:val="28"/>
          <w:lang w:val="en-US"/>
        </w:rPr>
        <w:t xml:space="preserve">International scientific and practical conference «Eurasian scientific discussions», Barcelona, September 25–27, 2022 y. Barcelona: Barca Academy Publishing, 2022. </w:t>
      </w:r>
      <w:r w:rsidR="00E43EAC" w:rsidRPr="00E43EAC">
        <w:rPr>
          <w:b w:val="0"/>
          <w:szCs w:val="28"/>
          <w:lang w:val="ru-RU"/>
        </w:rPr>
        <w:t>P. 158–162.</w:t>
      </w:r>
    </w:p>
    <w:p w14:paraId="4DEDB223" w14:textId="2268BE7F"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Коробка Л. </w:t>
      </w:r>
      <w:proofErr w:type="spellStart"/>
      <w:r w:rsidRPr="00E43EAC">
        <w:rPr>
          <w:b w:val="0"/>
          <w:szCs w:val="28"/>
          <w:lang w:val="ru-RU"/>
        </w:rPr>
        <w:t>Психологічне</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E43EAC">
        <w:rPr>
          <w:b w:val="0"/>
          <w:szCs w:val="28"/>
          <w:lang w:val="ru-RU"/>
        </w:rPr>
        <w:t>людини</w:t>
      </w:r>
      <w:proofErr w:type="spellEnd"/>
      <w:r w:rsidRPr="00E43EAC">
        <w:rPr>
          <w:b w:val="0"/>
          <w:szCs w:val="28"/>
          <w:lang w:val="ru-RU"/>
        </w:rPr>
        <w:t xml:space="preserve"> в </w:t>
      </w:r>
      <w:proofErr w:type="spellStart"/>
      <w:r w:rsidRPr="00E43EAC">
        <w:rPr>
          <w:b w:val="0"/>
          <w:szCs w:val="28"/>
          <w:lang w:val="ru-RU"/>
        </w:rPr>
        <w:t>контексті</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Український</w:t>
      </w:r>
      <w:proofErr w:type="spellEnd"/>
      <w:r w:rsidRPr="00E43EAC">
        <w:rPr>
          <w:b w:val="0"/>
          <w:szCs w:val="28"/>
          <w:lang w:val="ru-RU"/>
        </w:rPr>
        <w:t xml:space="preserve"> </w:t>
      </w:r>
      <w:proofErr w:type="spellStart"/>
      <w:r w:rsidRPr="00E43EAC">
        <w:rPr>
          <w:b w:val="0"/>
          <w:szCs w:val="28"/>
          <w:lang w:val="ru-RU"/>
        </w:rPr>
        <w:t>науковий</w:t>
      </w:r>
      <w:proofErr w:type="spellEnd"/>
      <w:r w:rsidRPr="00E43EAC">
        <w:rPr>
          <w:b w:val="0"/>
          <w:szCs w:val="28"/>
          <w:lang w:val="ru-RU"/>
        </w:rPr>
        <w:t xml:space="preserve"> журнал «</w:t>
      </w:r>
      <w:proofErr w:type="spellStart"/>
      <w:r w:rsidRPr="00E43EAC">
        <w:rPr>
          <w:b w:val="0"/>
          <w:szCs w:val="28"/>
          <w:lang w:val="ru-RU"/>
        </w:rPr>
        <w:t>Освіта</w:t>
      </w:r>
      <w:proofErr w:type="spellEnd"/>
      <w:r w:rsidRPr="00E43EAC">
        <w:rPr>
          <w:b w:val="0"/>
          <w:szCs w:val="28"/>
          <w:lang w:val="ru-RU"/>
        </w:rPr>
        <w:t xml:space="preserve"> </w:t>
      </w:r>
      <w:proofErr w:type="spellStart"/>
      <w:r w:rsidRPr="00E43EAC">
        <w:rPr>
          <w:b w:val="0"/>
          <w:szCs w:val="28"/>
          <w:lang w:val="ru-RU"/>
        </w:rPr>
        <w:t>регіону</w:t>
      </w:r>
      <w:proofErr w:type="spellEnd"/>
      <w:r w:rsidRPr="00E43EAC">
        <w:rPr>
          <w:b w:val="0"/>
          <w:szCs w:val="28"/>
          <w:lang w:val="ru-RU"/>
        </w:rPr>
        <w:t>». 2011. № 2. С. 332–339.</w:t>
      </w:r>
    </w:p>
    <w:p w14:paraId="1D8B6E04" w14:textId="49ECE7CC"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Косиця</w:t>
      </w:r>
      <w:proofErr w:type="spellEnd"/>
      <w:r w:rsidRPr="00E43EAC">
        <w:rPr>
          <w:b w:val="0"/>
          <w:szCs w:val="28"/>
          <w:lang w:val="ru-RU"/>
        </w:rPr>
        <w:t xml:space="preserve"> О. В. </w:t>
      </w:r>
      <w:proofErr w:type="spellStart"/>
      <w:r w:rsidRPr="00E43EAC">
        <w:rPr>
          <w:b w:val="0"/>
          <w:szCs w:val="28"/>
          <w:lang w:val="ru-RU"/>
        </w:rPr>
        <w:t>Психологічні</w:t>
      </w:r>
      <w:proofErr w:type="spellEnd"/>
      <w:r w:rsidRPr="00E43EAC">
        <w:rPr>
          <w:b w:val="0"/>
          <w:szCs w:val="28"/>
          <w:lang w:val="ru-RU"/>
        </w:rPr>
        <w:t xml:space="preserve"> </w:t>
      </w:r>
      <w:proofErr w:type="spellStart"/>
      <w:r w:rsidRPr="00E43EAC">
        <w:rPr>
          <w:b w:val="0"/>
          <w:szCs w:val="28"/>
          <w:lang w:val="ru-RU"/>
        </w:rPr>
        <w:t>особливості</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студентської</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в </w:t>
      </w:r>
      <w:proofErr w:type="spellStart"/>
      <w:r w:rsidRPr="00E43EAC">
        <w:rPr>
          <w:b w:val="0"/>
          <w:szCs w:val="28"/>
          <w:lang w:val="ru-RU"/>
        </w:rPr>
        <w:t>особливих</w:t>
      </w:r>
      <w:proofErr w:type="spellEnd"/>
      <w:r w:rsidRPr="00E43EAC">
        <w:rPr>
          <w:b w:val="0"/>
          <w:szCs w:val="28"/>
          <w:lang w:val="ru-RU"/>
        </w:rPr>
        <w:t xml:space="preserve"> </w:t>
      </w:r>
      <w:proofErr w:type="spellStart"/>
      <w:r w:rsidRPr="00E43EAC">
        <w:rPr>
          <w:b w:val="0"/>
          <w:szCs w:val="28"/>
          <w:lang w:val="ru-RU"/>
        </w:rPr>
        <w:t>умовах</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язбережувальні</w:t>
      </w:r>
      <w:proofErr w:type="spellEnd"/>
      <w:r w:rsidRPr="00E43EAC">
        <w:rPr>
          <w:b w:val="0"/>
          <w:szCs w:val="28"/>
          <w:lang w:val="ru-RU"/>
        </w:rPr>
        <w:t xml:space="preserve"> </w:t>
      </w:r>
      <w:proofErr w:type="spellStart"/>
      <w:r w:rsidRPr="00E43EAC">
        <w:rPr>
          <w:b w:val="0"/>
          <w:szCs w:val="28"/>
          <w:lang w:val="ru-RU"/>
        </w:rPr>
        <w:t>технології</w:t>
      </w:r>
      <w:proofErr w:type="spellEnd"/>
      <w:r w:rsidRPr="00E43EAC">
        <w:rPr>
          <w:b w:val="0"/>
          <w:szCs w:val="28"/>
          <w:lang w:val="ru-RU"/>
        </w:rPr>
        <w:t xml:space="preserve"> закладу </w:t>
      </w:r>
      <w:proofErr w:type="spellStart"/>
      <w:r w:rsidRPr="00E43EAC">
        <w:rPr>
          <w:b w:val="0"/>
          <w:szCs w:val="28"/>
          <w:lang w:val="ru-RU"/>
        </w:rPr>
        <w:t>освіти</w:t>
      </w:r>
      <w:proofErr w:type="spellEnd"/>
      <w:r w:rsidRPr="00E43EAC">
        <w:rPr>
          <w:b w:val="0"/>
          <w:szCs w:val="28"/>
          <w:lang w:val="ru-RU"/>
        </w:rPr>
        <w:t xml:space="preserve"> в </w:t>
      </w:r>
      <w:proofErr w:type="spellStart"/>
      <w:r w:rsidRPr="00E43EAC">
        <w:rPr>
          <w:b w:val="0"/>
          <w:szCs w:val="28"/>
          <w:lang w:val="ru-RU"/>
        </w:rPr>
        <w:t>умовах</w:t>
      </w:r>
      <w:proofErr w:type="spellEnd"/>
      <w:r w:rsidRPr="00E43EAC">
        <w:rPr>
          <w:b w:val="0"/>
          <w:szCs w:val="28"/>
          <w:lang w:val="ru-RU"/>
        </w:rPr>
        <w:t xml:space="preserve"> </w:t>
      </w:r>
      <w:proofErr w:type="spellStart"/>
      <w:r w:rsidRPr="00E43EAC">
        <w:rPr>
          <w:b w:val="0"/>
          <w:szCs w:val="28"/>
          <w:lang w:val="ru-RU"/>
        </w:rPr>
        <w:t>сучасних</w:t>
      </w:r>
      <w:proofErr w:type="spellEnd"/>
      <w:r w:rsidRPr="00E43EAC">
        <w:rPr>
          <w:b w:val="0"/>
          <w:szCs w:val="28"/>
          <w:lang w:val="ru-RU"/>
        </w:rPr>
        <w:t xml:space="preserve"> </w:t>
      </w:r>
      <w:proofErr w:type="spellStart"/>
      <w:r w:rsidRPr="00E43EAC">
        <w:rPr>
          <w:b w:val="0"/>
          <w:szCs w:val="28"/>
          <w:lang w:val="ru-RU"/>
        </w:rPr>
        <w:t>освітніх</w:t>
      </w:r>
      <w:proofErr w:type="spellEnd"/>
      <w:r w:rsidRPr="00E43EAC">
        <w:rPr>
          <w:b w:val="0"/>
          <w:szCs w:val="28"/>
          <w:lang w:val="ru-RU"/>
        </w:rPr>
        <w:t xml:space="preserve"> </w:t>
      </w:r>
      <w:proofErr w:type="spellStart"/>
      <w:r w:rsidRPr="00E43EAC">
        <w:rPr>
          <w:b w:val="0"/>
          <w:szCs w:val="28"/>
          <w:lang w:val="ru-RU"/>
        </w:rPr>
        <w:t>змін</w:t>
      </w:r>
      <w:proofErr w:type="spellEnd"/>
      <w:r w:rsidRPr="00E43EAC">
        <w:rPr>
          <w:b w:val="0"/>
          <w:szCs w:val="28"/>
          <w:lang w:val="ru-RU"/>
        </w:rPr>
        <w:t xml:space="preserve">: </w:t>
      </w:r>
      <w:proofErr w:type="spellStart"/>
      <w:r w:rsidRPr="00E43EAC">
        <w:rPr>
          <w:b w:val="0"/>
          <w:szCs w:val="28"/>
          <w:lang w:val="ru-RU"/>
        </w:rPr>
        <w:t>матеріали</w:t>
      </w:r>
      <w:proofErr w:type="spellEnd"/>
      <w:r w:rsidRPr="00E43EAC">
        <w:rPr>
          <w:b w:val="0"/>
          <w:szCs w:val="28"/>
          <w:lang w:val="ru-RU"/>
        </w:rPr>
        <w:t xml:space="preserve"> </w:t>
      </w:r>
      <w:proofErr w:type="spellStart"/>
      <w:r w:rsidRPr="001919E6">
        <w:rPr>
          <w:b w:val="0"/>
          <w:i/>
          <w:iCs/>
          <w:szCs w:val="28"/>
          <w:lang w:val="ru-RU"/>
        </w:rPr>
        <w:t>Всеукр</w:t>
      </w:r>
      <w:proofErr w:type="spellEnd"/>
      <w:r w:rsidRPr="001919E6">
        <w:rPr>
          <w:b w:val="0"/>
          <w:i/>
          <w:iCs/>
          <w:szCs w:val="28"/>
          <w:lang w:val="ru-RU"/>
        </w:rPr>
        <w:t>. наук.-</w:t>
      </w:r>
      <w:proofErr w:type="spellStart"/>
      <w:r w:rsidRPr="001919E6">
        <w:rPr>
          <w:b w:val="0"/>
          <w:i/>
          <w:iCs/>
          <w:szCs w:val="28"/>
          <w:lang w:val="ru-RU"/>
        </w:rPr>
        <w:t>практ</w:t>
      </w:r>
      <w:proofErr w:type="spellEnd"/>
      <w:r w:rsidRPr="001919E6">
        <w:rPr>
          <w:b w:val="0"/>
          <w:i/>
          <w:iCs/>
          <w:szCs w:val="28"/>
          <w:lang w:val="ru-RU"/>
        </w:rPr>
        <w:t xml:space="preserve">. </w:t>
      </w:r>
      <w:proofErr w:type="spellStart"/>
      <w:r w:rsidRPr="001919E6">
        <w:rPr>
          <w:b w:val="0"/>
          <w:i/>
          <w:iCs/>
          <w:szCs w:val="28"/>
          <w:lang w:val="ru-RU"/>
        </w:rPr>
        <w:t>конф</w:t>
      </w:r>
      <w:proofErr w:type="spellEnd"/>
      <w:r w:rsidRPr="00E43EAC">
        <w:rPr>
          <w:b w:val="0"/>
          <w:szCs w:val="28"/>
          <w:lang w:val="ru-RU"/>
        </w:rPr>
        <w:t>. (</w:t>
      </w:r>
      <w:proofErr w:type="spellStart"/>
      <w:r w:rsidRPr="00E43EAC">
        <w:rPr>
          <w:b w:val="0"/>
          <w:szCs w:val="28"/>
          <w:lang w:val="ru-RU"/>
        </w:rPr>
        <w:t>Тернопіль</w:t>
      </w:r>
      <w:proofErr w:type="spellEnd"/>
      <w:r w:rsidRPr="00E43EAC">
        <w:rPr>
          <w:b w:val="0"/>
          <w:szCs w:val="28"/>
          <w:lang w:val="ru-RU"/>
        </w:rPr>
        <w:t xml:space="preserve">, 06–07 черв. 2019 р.). </w:t>
      </w:r>
      <w:proofErr w:type="spellStart"/>
      <w:r w:rsidRPr="00E43EAC">
        <w:rPr>
          <w:b w:val="0"/>
          <w:szCs w:val="28"/>
          <w:lang w:val="ru-RU"/>
        </w:rPr>
        <w:t>Тернопіль</w:t>
      </w:r>
      <w:proofErr w:type="spellEnd"/>
      <w:r w:rsidRPr="00E43EAC">
        <w:rPr>
          <w:b w:val="0"/>
          <w:szCs w:val="28"/>
          <w:lang w:val="ru-RU"/>
        </w:rPr>
        <w:t>: КРОК, 2019. С. 132–136.</w:t>
      </w:r>
    </w:p>
    <w:p w14:paraId="1D4732C6" w14:textId="358DE3A6"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Коцан</w:t>
      </w:r>
      <w:proofErr w:type="spellEnd"/>
      <w:r w:rsidRPr="00E43EAC">
        <w:rPr>
          <w:b w:val="0"/>
          <w:szCs w:val="28"/>
          <w:lang w:val="ru-RU"/>
        </w:rPr>
        <w:t xml:space="preserve"> І. Я., </w:t>
      </w:r>
      <w:proofErr w:type="spellStart"/>
      <w:r w:rsidRPr="00E43EAC">
        <w:rPr>
          <w:b w:val="0"/>
          <w:szCs w:val="28"/>
          <w:lang w:val="ru-RU"/>
        </w:rPr>
        <w:t>Ложкін</w:t>
      </w:r>
      <w:proofErr w:type="spellEnd"/>
      <w:r w:rsidRPr="00E43EAC">
        <w:rPr>
          <w:b w:val="0"/>
          <w:szCs w:val="28"/>
          <w:lang w:val="ru-RU"/>
        </w:rPr>
        <w:t xml:space="preserve"> Г. В., </w:t>
      </w:r>
      <w:proofErr w:type="spellStart"/>
      <w:r w:rsidRPr="00E43EAC">
        <w:rPr>
          <w:b w:val="0"/>
          <w:szCs w:val="28"/>
          <w:lang w:val="ru-RU"/>
        </w:rPr>
        <w:t>Мушкевич</w:t>
      </w:r>
      <w:proofErr w:type="spellEnd"/>
      <w:r w:rsidRPr="00E43EAC">
        <w:rPr>
          <w:b w:val="0"/>
          <w:szCs w:val="28"/>
          <w:lang w:val="ru-RU"/>
        </w:rPr>
        <w:t xml:space="preserve"> М. І. </w:t>
      </w:r>
      <w:proofErr w:type="spellStart"/>
      <w:r w:rsidRPr="00E43EAC">
        <w:rPr>
          <w:b w:val="0"/>
          <w:szCs w:val="28"/>
          <w:lang w:val="ru-RU"/>
        </w:rPr>
        <w:t>Психологія</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E43EAC">
        <w:rPr>
          <w:b w:val="0"/>
          <w:szCs w:val="28"/>
          <w:lang w:val="ru-RU"/>
        </w:rPr>
        <w:t>людини</w:t>
      </w:r>
      <w:proofErr w:type="spellEnd"/>
      <w:r w:rsidRPr="00E43EAC">
        <w:rPr>
          <w:b w:val="0"/>
          <w:szCs w:val="28"/>
          <w:lang w:val="ru-RU"/>
        </w:rPr>
        <w:t xml:space="preserve">. </w:t>
      </w:r>
      <w:proofErr w:type="spellStart"/>
      <w:r w:rsidRPr="00E43EAC">
        <w:rPr>
          <w:b w:val="0"/>
          <w:szCs w:val="28"/>
          <w:lang w:val="ru-RU"/>
        </w:rPr>
        <w:t>Луцьк</w:t>
      </w:r>
      <w:proofErr w:type="spellEnd"/>
      <w:r w:rsidRPr="00E43EAC">
        <w:rPr>
          <w:b w:val="0"/>
          <w:szCs w:val="28"/>
          <w:lang w:val="ru-RU"/>
        </w:rPr>
        <w:t xml:space="preserve">: РВВ «Вежа» Волин. нац. ун-ту </w:t>
      </w:r>
      <w:proofErr w:type="spellStart"/>
      <w:r w:rsidRPr="00E43EAC">
        <w:rPr>
          <w:b w:val="0"/>
          <w:szCs w:val="28"/>
          <w:lang w:val="ru-RU"/>
        </w:rPr>
        <w:t>ім</w:t>
      </w:r>
      <w:proofErr w:type="spellEnd"/>
      <w:r w:rsidRPr="00E43EAC">
        <w:rPr>
          <w:b w:val="0"/>
          <w:szCs w:val="28"/>
          <w:lang w:val="ru-RU"/>
        </w:rPr>
        <w:t xml:space="preserve">. </w:t>
      </w:r>
      <w:proofErr w:type="spellStart"/>
      <w:r w:rsidRPr="00E43EAC">
        <w:rPr>
          <w:b w:val="0"/>
          <w:szCs w:val="28"/>
          <w:lang w:val="ru-RU"/>
        </w:rPr>
        <w:t>Лесі</w:t>
      </w:r>
      <w:proofErr w:type="spellEnd"/>
      <w:r w:rsidRPr="00E43EAC">
        <w:rPr>
          <w:b w:val="0"/>
          <w:szCs w:val="28"/>
          <w:lang w:val="ru-RU"/>
        </w:rPr>
        <w:t xml:space="preserve"> </w:t>
      </w:r>
      <w:proofErr w:type="spellStart"/>
      <w:r w:rsidRPr="00E43EAC">
        <w:rPr>
          <w:b w:val="0"/>
          <w:szCs w:val="28"/>
          <w:lang w:val="ru-RU"/>
        </w:rPr>
        <w:t>Українки</w:t>
      </w:r>
      <w:proofErr w:type="spellEnd"/>
      <w:r w:rsidRPr="00E43EAC">
        <w:rPr>
          <w:b w:val="0"/>
          <w:szCs w:val="28"/>
          <w:lang w:val="ru-RU"/>
        </w:rPr>
        <w:t>, 2009. 316 с.</w:t>
      </w:r>
    </w:p>
    <w:p w14:paraId="1F8A9F86" w14:textId="5DB653F0" w:rsidR="00E43EAC" w:rsidRPr="00650585"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Кошманюк</w:t>
      </w:r>
      <w:proofErr w:type="spellEnd"/>
      <w:r w:rsidRPr="00E43EAC">
        <w:rPr>
          <w:b w:val="0"/>
          <w:szCs w:val="28"/>
          <w:lang w:val="ru-RU"/>
        </w:rPr>
        <w:t xml:space="preserve"> М. В. </w:t>
      </w:r>
      <w:proofErr w:type="spellStart"/>
      <w:r w:rsidRPr="00E43EAC">
        <w:rPr>
          <w:b w:val="0"/>
          <w:szCs w:val="28"/>
          <w:lang w:val="ru-RU"/>
        </w:rPr>
        <w:t>Особливості</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lastRenderedPageBreak/>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в </w:t>
      </w:r>
      <w:proofErr w:type="spellStart"/>
      <w:r w:rsidRPr="00E43EAC">
        <w:rPr>
          <w:b w:val="0"/>
          <w:szCs w:val="28"/>
          <w:lang w:val="ru-RU"/>
        </w:rPr>
        <w:t>умовах</w:t>
      </w:r>
      <w:proofErr w:type="spellEnd"/>
      <w:r w:rsidRPr="00E43EAC">
        <w:rPr>
          <w:b w:val="0"/>
          <w:szCs w:val="28"/>
          <w:lang w:val="ru-RU"/>
        </w:rPr>
        <w:t xml:space="preserve"> </w:t>
      </w:r>
      <w:proofErr w:type="spellStart"/>
      <w:r w:rsidRPr="00E43EAC">
        <w:rPr>
          <w:b w:val="0"/>
          <w:szCs w:val="28"/>
          <w:lang w:val="ru-RU"/>
        </w:rPr>
        <w:t>вищого</w:t>
      </w:r>
      <w:proofErr w:type="spellEnd"/>
      <w:r w:rsidRPr="00E43EAC">
        <w:rPr>
          <w:b w:val="0"/>
          <w:szCs w:val="28"/>
          <w:lang w:val="ru-RU"/>
        </w:rPr>
        <w:t xml:space="preserve"> </w:t>
      </w:r>
      <w:proofErr w:type="spellStart"/>
      <w:r w:rsidRPr="00E43EAC">
        <w:rPr>
          <w:b w:val="0"/>
          <w:szCs w:val="28"/>
          <w:lang w:val="ru-RU"/>
        </w:rPr>
        <w:t>навчального</w:t>
      </w:r>
      <w:proofErr w:type="spellEnd"/>
      <w:r w:rsidRPr="00E43EAC">
        <w:rPr>
          <w:b w:val="0"/>
          <w:szCs w:val="28"/>
          <w:lang w:val="ru-RU"/>
        </w:rPr>
        <w:t xml:space="preserve"> закладу. </w:t>
      </w:r>
      <w:proofErr w:type="spellStart"/>
      <w:r w:rsidRPr="001919E6">
        <w:rPr>
          <w:b w:val="0"/>
          <w:i/>
          <w:iCs/>
          <w:szCs w:val="28"/>
          <w:lang w:val="ru-RU"/>
        </w:rPr>
        <w:t>Науковий</w:t>
      </w:r>
      <w:proofErr w:type="spellEnd"/>
      <w:r w:rsidRPr="001919E6">
        <w:rPr>
          <w:b w:val="0"/>
          <w:i/>
          <w:iCs/>
          <w:szCs w:val="28"/>
          <w:lang w:val="ru-RU"/>
        </w:rPr>
        <w:t xml:space="preserve"> </w:t>
      </w:r>
      <w:proofErr w:type="spellStart"/>
      <w:r w:rsidRPr="001919E6">
        <w:rPr>
          <w:b w:val="0"/>
          <w:i/>
          <w:iCs/>
          <w:szCs w:val="28"/>
          <w:lang w:val="ru-RU"/>
        </w:rPr>
        <w:t>вісник</w:t>
      </w:r>
      <w:proofErr w:type="spellEnd"/>
      <w:r w:rsidRPr="001919E6">
        <w:rPr>
          <w:b w:val="0"/>
          <w:i/>
          <w:iCs/>
          <w:szCs w:val="28"/>
          <w:lang w:val="ru-RU"/>
        </w:rPr>
        <w:t xml:space="preserve"> </w:t>
      </w:r>
      <w:proofErr w:type="spellStart"/>
      <w:r w:rsidRPr="001919E6">
        <w:rPr>
          <w:b w:val="0"/>
          <w:i/>
          <w:iCs/>
          <w:szCs w:val="28"/>
          <w:lang w:val="ru-RU"/>
        </w:rPr>
        <w:t>Ужгородського</w:t>
      </w:r>
      <w:proofErr w:type="spellEnd"/>
      <w:r w:rsidRPr="001919E6">
        <w:rPr>
          <w:b w:val="0"/>
          <w:i/>
          <w:iCs/>
          <w:szCs w:val="28"/>
          <w:lang w:val="ru-RU"/>
        </w:rPr>
        <w:t xml:space="preserve"> </w:t>
      </w:r>
      <w:proofErr w:type="spellStart"/>
      <w:r w:rsidRPr="001919E6">
        <w:rPr>
          <w:b w:val="0"/>
          <w:i/>
          <w:iCs/>
          <w:szCs w:val="28"/>
          <w:lang w:val="ru-RU"/>
        </w:rPr>
        <w:t>національного</w:t>
      </w:r>
      <w:proofErr w:type="spellEnd"/>
      <w:r w:rsidRPr="001919E6">
        <w:rPr>
          <w:b w:val="0"/>
          <w:i/>
          <w:iCs/>
          <w:szCs w:val="28"/>
          <w:lang w:val="ru-RU"/>
        </w:rPr>
        <w:t xml:space="preserve"> </w:t>
      </w:r>
      <w:proofErr w:type="spellStart"/>
      <w:r w:rsidRPr="001919E6">
        <w:rPr>
          <w:b w:val="0"/>
          <w:i/>
          <w:iCs/>
          <w:szCs w:val="28"/>
          <w:lang w:val="ru-RU"/>
        </w:rPr>
        <w:t>університету</w:t>
      </w:r>
      <w:proofErr w:type="spellEnd"/>
      <w:r w:rsidRPr="001919E6">
        <w:rPr>
          <w:b w:val="0"/>
          <w:i/>
          <w:iCs/>
          <w:szCs w:val="28"/>
          <w:lang w:val="ru-RU"/>
        </w:rPr>
        <w:t xml:space="preserve">. </w:t>
      </w:r>
      <w:r w:rsidRPr="00E43EAC">
        <w:rPr>
          <w:b w:val="0"/>
          <w:szCs w:val="28"/>
          <w:lang w:val="ru-RU"/>
        </w:rPr>
        <w:t xml:space="preserve">2013. </w:t>
      </w:r>
      <w:proofErr w:type="spellStart"/>
      <w:r w:rsidRPr="00E43EAC">
        <w:rPr>
          <w:b w:val="0"/>
          <w:szCs w:val="28"/>
          <w:lang w:val="ru-RU"/>
        </w:rPr>
        <w:t>Вип</w:t>
      </w:r>
      <w:proofErr w:type="spellEnd"/>
      <w:r w:rsidRPr="00E43EAC">
        <w:rPr>
          <w:b w:val="0"/>
          <w:szCs w:val="28"/>
          <w:lang w:val="ru-RU"/>
        </w:rPr>
        <w:t>. 30. С. 69–73.</w:t>
      </w:r>
    </w:p>
    <w:p w14:paraId="114F7EE9" w14:textId="5DE0075F"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Літвінова</w:t>
      </w:r>
      <w:proofErr w:type="spellEnd"/>
      <w:r>
        <w:rPr>
          <w:b w:val="0"/>
          <w:szCs w:val="28"/>
          <w:lang w:val="ru-RU"/>
        </w:rPr>
        <w:t xml:space="preserve"> А. </w:t>
      </w:r>
      <w:r w:rsidR="00E43EAC" w:rsidRPr="00E43EAC">
        <w:rPr>
          <w:b w:val="0"/>
          <w:szCs w:val="28"/>
          <w:lang w:val="ru-RU"/>
        </w:rPr>
        <w:t xml:space="preserve">М., </w:t>
      </w:r>
      <w:proofErr w:type="spellStart"/>
      <w:r w:rsidR="00E43EAC" w:rsidRPr="00E43EAC">
        <w:rPr>
          <w:b w:val="0"/>
          <w:szCs w:val="28"/>
          <w:lang w:val="ru-RU"/>
        </w:rPr>
        <w:t>Пєнов</w:t>
      </w:r>
      <w:proofErr w:type="spellEnd"/>
      <w:r w:rsidR="00E43EAC" w:rsidRPr="00E43EAC">
        <w:rPr>
          <w:b w:val="0"/>
          <w:szCs w:val="28"/>
          <w:lang w:val="ru-RU"/>
        </w:rPr>
        <w:t xml:space="preserve"> В.</w:t>
      </w:r>
      <w:r>
        <w:rPr>
          <w:b w:val="0"/>
          <w:szCs w:val="28"/>
          <w:lang w:val="ru-RU"/>
        </w:rPr>
        <w:t> </w:t>
      </w:r>
      <w:r w:rsidR="00E43EAC" w:rsidRPr="00E43EAC">
        <w:rPr>
          <w:b w:val="0"/>
          <w:szCs w:val="28"/>
          <w:lang w:val="ru-RU"/>
        </w:rPr>
        <w:t xml:space="preserve">В. </w:t>
      </w:r>
      <w:proofErr w:type="spellStart"/>
      <w:r w:rsidR="00E43EAC" w:rsidRPr="00E43EAC">
        <w:rPr>
          <w:b w:val="0"/>
          <w:szCs w:val="28"/>
          <w:lang w:val="ru-RU"/>
        </w:rPr>
        <w:t>Психологічні</w:t>
      </w:r>
      <w:proofErr w:type="spellEnd"/>
      <w:r w:rsidR="00E43EAC" w:rsidRPr="00E43EAC">
        <w:rPr>
          <w:b w:val="0"/>
          <w:szCs w:val="28"/>
          <w:lang w:val="ru-RU"/>
        </w:rPr>
        <w:t xml:space="preserve"> </w:t>
      </w:r>
      <w:proofErr w:type="spellStart"/>
      <w:r w:rsidR="00E43EAC" w:rsidRPr="00E43EAC">
        <w:rPr>
          <w:b w:val="0"/>
          <w:szCs w:val="28"/>
          <w:lang w:val="ru-RU"/>
        </w:rPr>
        <w:t>особливості</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ставлення</w:t>
      </w:r>
      <w:proofErr w:type="spellEnd"/>
      <w:r w:rsidR="00E43EAC" w:rsidRPr="00E43EAC">
        <w:rPr>
          <w:b w:val="0"/>
          <w:szCs w:val="28"/>
          <w:lang w:val="ru-RU"/>
        </w:rPr>
        <w:t xml:space="preserve"> до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в </w:t>
      </w:r>
      <w:proofErr w:type="spellStart"/>
      <w:r w:rsidR="00E43EAC" w:rsidRPr="00E43EAC">
        <w:rPr>
          <w:b w:val="0"/>
          <w:szCs w:val="28"/>
          <w:lang w:val="ru-RU"/>
        </w:rPr>
        <w:t>молодіжному</w:t>
      </w:r>
      <w:proofErr w:type="spellEnd"/>
      <w:r w:rsidR="00E43EAC" w:rsidRPr="00E43EAC">
        <w:rPr>
          <w:b w:val="0"/>
          <w:szCs w:val="28"/>
          <w:lang w:val="ru-RU"/>
        </w:rPr>
        <w:t xml:space="preserve"> </w:t>
      </w:r>
      <w:proofErr w:type="spellStart"/>
      <w:r w:rsidR="00E43EAC" w:rsidRPr="00E43EAC">
        <w:rPr>
          <w:b w:val="0"/>
          <w:szCs w:val="28"/>
          <w:lang w:val="ru-RU"/>
        </w:rPr>
        <w:t>середовищі</w:t>
      </w:r>
      <w:proofErr w:type="spellEnd"/>
      <w:r w:rsidR="00E43EAC" w:rsidRPr="00E43EAC">
        <w:rPr>
          <w:b w:val="0"/>
          <w:szCs w:val="28"/>
          <w:lang w:val="ru-RU"/>
        </w:rPr>
        <w:t xml:space="preserve">. </w:t>
      </w:r>
      <w:proofErr w:type="spellStart"/>
      <w:r w:rsidR="00E43EAC" w:rsidRPr="001919E6">
        <w:rPr>
          <w:b w:val="0"/>
          <w:i/>
          <w:iCs/>
          <w:szCs w:val="28"/>
          <w:lang w:val="ru-RU"/>
        </w:rPr>
        <w:t>Вісник</w:t>
      </w:r>
      <w:proofErr w:type="spellEnd"/>
      <w:r w:rsidR="00E43EAC" w:rsidRPr="001919E6">
        <w:rPr>
          <w:b w:val="0"/>
          <w:i/>
          <w:iCs/>
          <w:szCs w:val="28"/>
          <w:lang w:val="ru-RU"/>
        </w:rPr>
        <w:t xml:space="preserve"> </w:t>
      </w:r>
      <w:proofErr w:type="spellStart"/>
      <w:r w:rsidR="00E43EAC" w:rsidRPr="001919E6">
        <w:rPr>
          <w:b w:val="0"/>
          <w:i/>
          <w:iCs/>
          <w:szCs w:val="28"/>
          <w:lang w:val="ru-RU"/>
        </w:rPr>
        <w:t>Національного</w:t>
      </w:r>
      <w:proofErr w:type="spellEnd"/>
      <w:r w:rsidR="00E43EAC" w:rsidRPr="001919E6">
        <w:rPr>
          <w:b w:val="0"/>
          <w:i/>
          <w:iCs/>
          <w:szCs w:val="28"/>
          <w:lang w:val="ru-RU"/>
        </w:rPr>
        <w:t xml:space="preserve"> </w:t>
      </w:r>
      <w:proofErr w:type="spellStart"/>
      <w:r w:rsidR="00E43EAC" w:rsidRPr="001919E6">
        <w:rPr>
          <w:b w:val="0"/>
          <w:i/>
          <w:iCs/>
          <w:szCs w:val="28"/>
          <w:lang w:val="ru-RU"/>
        </w:rPr>
        <w:t>університету</w:t>
      </w:r>
      <w:proofErr w:type="spellEnd"/>
      <w:r w:rsidR="00E43EAC" w:rsidRPr="001919E6">
        <w:rPr>
          <w:b w:val="0"/>
          <w:i/>
          <w:iCs/>
          <w:szCs w:val="28"/>
          <w:lang w:val="ru-RU"/>
        </w:rPr>
        <w:t xml:space="preserve"> «</w:t>
      </w:r>
      <w:proofErr w:type="spellStart"/>
      <w:r w:rsidR="00E43EAC" w:rsidRPr="001919E6">
        <w:rPr>
          <w:b w:val="0"/>
          <w:i/>
          <w:iCs/>
          <w:szCs w:val="28"/>
          <w:lang w:val="ru-RU"/>
        </w:rPr>
        <w:t>Чернігівський</w:t>
      </w:r>
      <w:proofErr w:type="spellEnd"/>
      <w:r w:rsidR="00E43EAC" w:rsidRPr="001919E6">
        <w:rPr>
          <w:b w:val="0"/>
          <w:i/>
          <w:iCs/>
          <w:szCs w:val="28"/>
          <w:lang w:val="ru-RU"/>
        </w:rPr>
        <w:t xml:space="preserve"> </w:t>
      </w:r>
      <w:proofErr w:type="spellStart"/>
      <w:r w:rsidR="00E43EAC" w:rsidRPr="001919E6">
        <w:rPr>
          <w:b w:val="0"/>
          <w:i/>
          <w:iCs/>
          <w:szCs w:val="28"/>
          <w:lang w:val="ru-RU"/>
        </w:rPr>
        <w:t>колегіум</w:t>
      </w:r>
      <w:proofErr w:type="spellEnd"/>
      <w:r w:rsidR="00E43EAC" w:rsidRPr="001919E6">
        <w:rPr>
          <w:b w:val="0"/>
          <w:i/>
          <w:iCs/>
          <w:szCs w:val="28"/>
          <w:lang w:val="ru-RU"/>
        </w:rPr>
        <w:t xml:space="preserve">» </w:t>
      </w:r>
      <w:proofErr w:type="spellStart"/>
      <w:r w:rsidR="00E43EAC" w:rsidRPr="001919E6">
        <w:rPr>
          <w:b w:val="0"/>
          <w:i/>
          <w:iCs/>
          <w:szCs w:val="28"/>
          <w:lang w:val="ru-RU"/>
        </w:rPr>
        <w:t>імені</w:t>
      </w:r>
      <w:proofErr w:type="spellEnd"/>
      <w:r w:rsidR="00E43EAC" w:rsidRPr="001919E6">
        <w:rPr>
          <w:b w:val="0"/>
          <w:i/>
          <w:iCs/>
          <w:szCs w:val="28"/>
          <w:lang w:val="ru-RU"/>
        </w:rPr>
        <w:t xml:space="preserve"> Т. Г. Шевченка. </w:t>
      </w:r>
      <w:proofErr w:type="spellStart"/>
      <w:r w:rsidR="00E43EAC" w:rsidRPr="001919E6">
        <w:rPr>
          <w:b w:val="0"/>
          <w:i/>
          <w:iCs/>
          <w:szCs w:val="28"/>
          <w:lang w:val="ru-RU"/>
        </w:rPr>
        <w:t>Серія</w:t>
      </w:r>
      <w:proofErr w:type="spellEnd"/>
      <w:r w:rsidR="00E43EAC" w:rsidRPr="001919E6">
        <w:rPr>
          <w:b w:val="0"/>
          <w:i/>
          <w:iCs/>
          <w:szCs w:val="28"/>
          <w:lang w:val="ru-RU"/>
        </w:rPr>
        <w:t xml:space="preserve">: </w:t>
      </w:r>
      <w:proofErr w:type="spellStart"/>
      <w:r w:rsidR="00E43EAC" w:rsidRPr="001919E6">
        <w:rPr>
          <w:b w:val="0"/>
          <w:i/>
          <w:iCs/>
          <w:szCs w:val="28"/>
          <w:lang w:val="ru-RU"/>
        </w:rPr>
        <w:t>Педагогічні</w:t>
      </w:r>
      <w:proofErr w:type="spellEnd"/>
      <w:r w:rsidR="00E43EAC" w:rsidRPr="001919E6">
        <w:rPr>
          <w:b w:val="0"/>
          <w:i/>
          <w:iCs/>
          <w:szCs w:val="28"/>
          <w:lang w:val="ru-RU"/>
        </w:rPr>
        <w:t xml:space="preserve"> науки</w:t>
      </w:r>
      <w:r w:rsidR="00E43EAC" w:rsidRPr="00E43EAC">
        <w:rPr>
          <w:b w:val="0"/>
          <w:szCs w:val="28"/>
          <w:lang w:val="ru-RU"/>
        </w:rPr>
        <w:t>. 2019. № 1. С. 91–97.</w:t>
      </w:r>
    </w:p>
    <w:p w14:paraId="58DCACEE" w14:textId="4E81D1A1"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Лисенко Л.</w:t>
      </w:r>
      <w:r w:rsidR="00E109E8">
        <w:rPr>
          <w:b w:val="0"/>
          <w:szCs w:val="28"/>
          <w:lang w:val="ru-RU"/>
        </w:rPr>
        <w:t> </w:t>
      </w:r>
      <w:r w:rsidRPr="00E43EAC">
        <w:rPr>
          <w:b w:val="0"/>
          <w:szCs w:val="28"/>
          <w:lang w:val="ru-RU"/>
        </w:rPr>
        <w:t xml:space="preserve">М. </w:t>
      </w:r>
      <w:proofErr w:type="spellStart"/>
      <w:r w:rsidRPr="00E43EAC">
        <w:rPr>
          <w:b w:val="0"/>
          <w:szCs w:val="28"/>
          <w:lang w:val="ru-RU"/>
        </w:rPr>
        <w:t>Теоретичні</w:t>
      </w:r>
      <w:proofErr w:type="spellEnd"/>
      <w:r w:rsidRPr="00E43EAC">
        <w:rPr>
          <w:b w:val="0"/>
          <w:szCs w:val="28"/>
          <w:lang w:val="ru-RU"/>
        </w:rPr>
        <w:t xml:space="preserve"> </w:t>
      </w:r>
      <w:proofErr w:type="spellStart"/>
      <w:r w:rsidRPr="00E43EAC">
        <w:rPr>
          <w:b w:val="0"/>
          <w:szCs w:val="28"/>
          <w:lang w:val="ru-RU"/>
        </w:rPr>
        <w:t>аспекти</w:t>
      </w:r>
      <w:proofErr w:type="spellEnd"/>
      <w:r w:rsidRPr="00E43EAC">
        <w:rPr>
          <w:b w:val="0"/>
          <w:szCs w:val="28"/>
          <w:lang w:val="ru-RU"/>
        </w:rPr>
        <w:t xml:space="preserve"> </w:t>
      </w:r>
      <w:proofErr w:type="spellStart"/>
      <w:r w:rsidRPr="00E43EAC">
        <w:rPr>
          <w:b w:val="0"/>
          <w:szCs w:val="28"/>
          <w:lang w:val="ru-RU"/>
        </w:rPr>
        <w:t>проблеми</w:t>
      </w:r>
      <w:proofErr w:type="spellEnd"/>
      <w:r w:rsidRPr="00E43EAC">
        <w:rPr>
          <w:b w:val="0"/>
          <w:szCs w:val="28"/>
          <w:lang w:val="ru-RU"/>
        </w:rPr>
        <w:t xml:space="preserve"> </w:t>
      </w:r>
      <w:proofErr w:type="spellStart"/>
      <w:r w:rsidRPr="00E43EAC">
        <w:rPr>
          <w:b w:val="0"/>
          <w:szCs w:val="28"/>
          <w:lang w:val="ru-RU"/>
        </w:rPr>
        <w:t>психічного</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w:t>
      </w:r>
      <w:proofErr w:type="spellStart"/>
      <w:r w:rsidRPr="001919E6">
        <w:rPr>
          <w:b w:val="0"/>
          <w:i/>
          <w:iCs/>
          <w:szCs w:val="28"/>
          <w:lang w:val="ru-RU"/>
        </w:rPr>
        <w:t>Психологія</w:t>
      </w:r>
      <w:proofErr w:type="spellEnd"/>
      <w:r w:rsidRPr="001919E6">
        <w:rPr>
          <w:b w:val="0"/>
          <w:i/>
          <w:iCs/>
          <w:szCs w:val="28"/>
          <w:lang w:val="ru-RU"/>
        </w:rPr>
        <w:t xml:space="preserve">: </w:t>
      </w:r>
      <w:proofErr w:type="spellStart"/>
      <w:r w:rsidRPr="001919E6">
        <w:rPr>
          <w:b w:val="0"/>
          <w:i/>
          <w:iCs/>
          <w:szCs w:val="28"/>
          <w:lang w:val="ru-RU"/>
        </w:rPr>
        <w:t>реальність</w:t>
      </w:r>
      <w:proofErr w:type="spellEnd"/>
      <w:r w:rsidRPr="001919E6">
        <w:rPr>
          <w:b w:val="0"/>
          <w:i/>
          <w:iCs/>
          <w:szCs w:val="28"/>
          <w:lang w:val="ru-RU"/>
        </w:rPr>
        <w:t xml:space="preserve"> і </w:t>
      </w:r>
      <w:proofErr w:type="spellStart"/>
      <w:r w:rsidRPr="001919E6">
        <w:rPr>
          <w:b w:val="0"/>
          <w:i/>
          <w:iCs/>
          <w:szCs w:val="28"/>
          <w:lang w:val="ru-RU"/>
        </w:rPr>
        <w:t>перспективи</w:t>
      </w:r>
      <w:proofErr w:type="spellEnd"/>
      <w:r w:rsidRPr="001919E6">
        <w:rPr>
          <w:b w:val="0"/>
          <w:i/>
          <w:iCs/>
          <w:szCs w:val="28"/>
          <w:lang w:val="ru-RU"/>
        </w:rPr>
        <w:t>.</w:t>
      </w:r>
      <w:r w:rsidRPr="00E43EAC">
        <w:rPr>
          <w:b w:val="0"/>
          <w:szCs w:val="28"/>
          <w:lang w:val="ru-RU"/>
        </w:rPr>
        <w:t xml:space="preserve"> 2015. № 4. С. 154–157.</w:t>
      </w:r>
    </w:p>
    <w:p w14:paraId="33F11740" w14:textId="5FC051FA"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Малина О. Г. </w:t>
      </w:r>
      <w:proofErr w:type="spellStart"/>
      <w:r w:rsidRPr="00E43EAC">
        <w:rPr>
          <w:b w:val="0"/>
          <w:szCs w:val="28"/>
          <w:lang w:val="ru-RU"/>
        </w:rPr>
        <w:t>Аналіз</w:t>
      </w:r>
      <w:proofErr w:type="spellEnd"/>
      <w:r w:rsidRPr="00E43EAC">
        <w:rPr>
          <w:b w:val="0"/>
          <w:szCs w:val="28"/>
          <w:lang w:val="ru-RU"/>
        </w:rPr>
        <w:t xml:space="preserve"> </w:t>
      </w:r>
      <w:proofErr w:type="spellStart"/>
      <w:r w:rsidRPr="00E43EAC">
        <w:rPr>
          <w:b w:val="0"/>
          <w:szCs w:val="28"/>
          <w:lang w:val="ru-RU"/>
        </w:rPr>
        <w:t>теоретичних</w:t>
      </w:r>
      <w:proofErr w:type="spellEnd"/>
      <w:r w:rsidRPr="00E43EAC">
        <w:rPr>
          <w:b w:val="0"/>
          <w:szCs w:val="28"/>
          <w:lang w:val="ru-RU"/>
        </w:rPr>
        <w:t xml:space="preserve"> </w:t>
      </w:r>
      <w:proofErr w:type="spellStart"/>
      <w:r w:rsidRPr="00E43EAC">
        <w:rPr>
          <w:b w:val="0"/>
          <w:szCs w:val="28"/>
          <w:lang w:val="ru-RU"/>
        </w:rPr>
        <w:t>підходів</w:t>
      </w:r>
      <w:proofErr w:type="spellEnd"/>
      <w:r w:rsidRPr="00E43EAC">
        <w:rPr>
          <w:b w:val="0"/>
          <w:szCs w:val="28"/>
          <w:lang w:val="ru-RU"/>
        </w:rPr>
        <w:t xml:space="preserve"> до </w:t>
      </w:r>
      <w:proofErr w:type="spellStart"/>
      <w:r w:rsidRPr="00E43EAC">
        <w:rPr>
          <w:b w:val="0"/>
          <w:szCs w:val="28"/>
          <w:lang w:val="ru-RU"/>
        </w:rPr>
        <w:t>поняття</w:t>
      </w:r>
      <w:proofErr w:type="spellEnd"/>
      <w:r w:rsidRPr="00E43EAC">
        <w:rPr>
          <w:b w:val="0"/>
          <w:szCs w:val="28"/>
          <w:lang w:val="ru-RU"/>
        </w:rPr>
        <w:t xml:space="preserve"> стиль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в </w:t>
      </w:r>
      <w:proofErr w:type="spellStart"/>
      <w:r w:rsidRPr="00E43EAC">
        <w:rPr>
          <w:b w:val="0"/>
          <w:szCs w:val="28"/>
          <w:lang w:val="ru-RU"/>
        </w:rPr>
        <w:t>психології</w:t>
      </w:r>
      <w:proofErr w:type="spellEnd"/>
      <w:r w:rsidRPr="00E43EAC">
        <w:rPr>
          <w:b w:val="0"/>
          <w:szCs w:val="28"/>
          <w:lang w:val="ru-RU"/>
        </w:rPr>
        <w:t xml:space="preserve">. </w:t>
      </w:r>
      <w:proofErr w:type="spellStart"/>
      <w:r w:rsidRPr="00E43EAC">
        <w:rPr>
          <w:b w:val="0"/>
          <w:szCs w:val="28"/>
          <w:lang w:val="ru-RU"/>
        </w:rPr>
        <w:t>Проблеми</w:t>
      </w:r>
      <w:proofErr w:type="spellEnd"/>
      <w:r w:rsidRPr="00E43EAC">
        <w:rPr>
          <w:b w:val="0"/>
          <w:szCs w:val="28"/>
          <w:lang w:val="ru-RU"/>
        </w:rPr>
        <w:t xml:space="preserve"> </w:t>
      </w:r>
      <w:proofErr w:type="spellStart"/>
      <w:r w:rsidRPr="00E43EAC">
        <w:rPr>
          <w:b w:val="0"/>
          <w:szCs w:val="28"/>
          <w:lang w:val="ru-RU"/>
        </w:rPr>
        <w:t>сучасної</w:t>
      </w:r>
      <w:proofErr w:type="spellEnd"/>
      <w:r w:rsidRPr="00E43EAC">
        <w:rPr>
          <w:b w:val="0"/>
          <w:szCs w:val="28"/>
          <w:lang w:val="ru-RU"/>
        </w:rPr>
        <w:t xml:space="preserve"> </w:t>
      </w:r>
      <w:proofErr w:type="spellStart"/>
      <w:r w:rsidRPr="00E43EAC">
        <w:rPr>
          <w:b w:val="0"/>
          <w:szCs w:val="28"/>
          <w:lang w:val="ru-RU"/>
        </w:rPr>
        <w:t>психології</w:t>
      </w:r>
      <w:proofErr w:type="spellEnd"/>
      <w:r w:rsidRPr="00E43EAC">
        <w:rPr>
          <w:b w:val="0"/>
          <w:szCs w:val="28"/>
          <w:lang w:val="ru-RU"/>
        </w:rPr>
        <w:t>. 2018. № 2. С. 72–77.</w:t>
      </w:r>
    </w:p>
    <w:p w14:paraId="32720C00" w14:textId="7ADC4DFC"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Михайльова</w:t>
      </w:r>
      <w:proofErr w:type="spellEnd"/>
      <w:r w:rsidRPr="00E43EAC">
        <w:rPr>
          <w:b w:val="0"/>
          <w:szCs w:val="28"/>
          <w:lang w:val="ru-RU"/>
        </w:rPr>
        <w:t xml:space="preserve"> К., </w:t>
      </w:r>
      <w:proofErr w:type="spellStart"/>
      <w:r w:rsidRPr="00E43EAC">
        <w:rPr>
          <w:b w:val="0"/>
          <w:szCs w:val="28"/>
          <w:lang w:val="ru-RU"/>
        </w:rPr>
        <w:t>Шкурапет</w:t>
      </w:r>
      <w:proofErr w:type="spellEnd"/>
      <w:r w:rsidRPr="00E43EAC">
        <w:rPr>
          <w:b w:val="0"/>
          <w:szCs w:val="28"/>
          <w:lang w:val="ru-RU"/>
        </w:rPr>
        <w:t xml:space="preserve"> Н. </w:t>
      </w:r>
      <w:proofErr w:type="spellStart"/>
      <w:r w:rsidRPr="00E43EAC">
        <w:rPr>
          <w:b w:val="0"/>
          <w:szCs w:val="28"/>
          <w:lang w:val="ru-RU"/>
        </w:rPr>
        <w:t>Потенціал</w:t>
      </w:r>
      <w:proofErr w:type="spellEnd"/>
      <w:r w:rsidRPr="00E43EAC">
        <w:rPr>
          <w:b w:val="0"/>
          <w:szCs w:val="28"/>
          <w:lang w:val="ru-RU"/>
        </w:rPr>
        <w:t xml:space="preserve"> </w:t>
      </w:r>
      <w:proofErr w:type="spellStart"/>
      <w:r w:rsidRPr="00E43EAC">
        <w:rPr>
          <w:b w:val="0"/>
          <w:szCs w:val="28"/>
          <w:lang w:val="ru-RU"/>
        </w:rPr>
        <w:t>використання</w:t>
      </w:r>
      <w:proofErr w:type="spellEnd"/>
      <w:r w:rsidRPr="00E43EAC">
        <w:rPr>
          <w:b w:val="0"/>
          <w:szCs w:val="28"/>
          <w:lang w:val="ru-RU"/>
        </w:rPr>
        <w:t xml:space="preserve"> понять «</w:t>
      </w:r>
      <w:proofErr w:type="spellStart"/>
      <w:r w:rsidRPr="00E43EAC">
        <w:rPr>
          <w:b w:val="0"/>
          <w:szCs w:val="28"/>
          <w:lang w:val="ru-RU"/>
        </w:rPr>
        <w:t>спосіб</w:t>
      </w:r>
      <w:proofErr w:type="spellEnd"/>
      <w:r w:rsidRPr="00E43EAC">
        <w:rPr>
          <w:b w:val="0"/>
          <w:szCs w:val="28"/>
          <w:lang w:val="ru-RU"/>
        </w:rPr>
        <w:t xml:space="preserve"> </w:t>
      </w:r>
      <w:proofErr w:type="spellStart"/>
      <w:r w:rsidRPr="00E43EAC">
        <w:rPr>
          <w:b w:val="0"/>
          <w:szCs w:val="28"/>
          <w:lang w:val="ru-RU"/>
        </w:rPr>
        <w:t>життя</w:t>
      </w:r>
      <w:proofErr w:type="spellEnd"/>
      <w:r w:rsidRPr="00E43EAC">
        <w:rPr>
          <w:b w:val="0"/>
          <w:szCs w:val="28"/>
          <w:lang w:val="ru-RU"/>
        </w:rPr>
        <w:t xml:space="preserve">» та «стиль </w:t>
      </w:r>
      <w:proofErr w:type="spellStart"/>
      <w:r w:rsidRPr="00E43EAC">
        <w:rPr>
          <w:b w:val="0"/>
          <w:szCs w:val="28"/>
          <w:lang w:val="ru-RU"/>
        </w:rPr>
        <w:t>життя</w:t>
      </w:r>
      <w:proofErr w:type="spellEnd"/>
      <w:r w:rsidRPr="00E43EAC">
        <w:rPr>
          <w:b w:val="0"/>
          <w:szCs w:val="28"/>
          <w:lang w:val="ru-RU"/>
        </w:rPr>
        <w:t xml:space="preserve">» для </w:t>
      </w:r>
      <w:proofErr w:type="spellStart"/>
      <w:r w:rsidRPr="00E43EAC">
        <w:rPr>
          <w:b w:val="0"/>
          <w:szCs w:val="28"/>
          <w:lang w:val="ru-RU"/>
        </w:rPr>
        <w:t>соціологічного</w:t>
      </w:r>
      <w:proofErr w:type="spellEnd"/>
      <w:r w:rsidRPr="00E43EAC">
        <w:rPr>
          <w:b w:val="0"/>
          <w:szCs w:val="28"/>
          <w:lang w:val="ru-RU"/>
        </w:rPr>
        <w:t xml:space="preserve"> </w:t>
      </w:r>
      <w:proofErr w:type="spellStart"/>
      <w:r w:rsidRPr="00E43EAC">
        <w:rPr>
          <w:b w:val="0"/>
          <w:szCs w:val="28"/>
          <w:lang w:val="ru-RU"/>
        </w:rPr>
        <w:t>аналізу</w:t>
      </w:r>
      <w:proofErr w:type="spellEnd"/>
      <w:r w:rsidRPr="00E43EAC">
        <w:rPr>
          <w:b w:val="0"/>
          <w:szCs w:val="28"/>
          <w:lang w:val="ru-RU"/>
        </w:rPr>
        <w:t xml:space="preserve"> практик </w:t>
      </w:r>
      <w:proofErr w:type="spellStart"/>
      <w:r w:rsidRPr="00E43EAC">
        <w:rPr>
          <w:b w:val="0"/>
          <w:szCs w:val="28"/>
          <w:lang w:val="ru-RU"/>
        </w:rPr>
        <w:t>щодо</w:t>
      </w:r>
      <w:proofErr w:type="spellEnd"/>
      <w:r w:rsidRPr="00E43EAC">
        <w:rPr>
          <w:b w:val="0"/>
          <w:szCs w:val="28"/>
          <w:lang w:val="ru-RU"/>
        </w:rPr>
        <w:t xml:space="preserve"> </w:t>
      </w:r>
      <w:proofErr w:type="spellStart"/>
      <w:r w:rsidRPr="00E43EAC">
        <w:rPr>
          <w:b w:val="0"/>
          <w:szCs w:val="28"/>
          <w:lang w:val="ru-RU"/>
        </w:rPr>
        <w:t>індивідуального</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1919E6">
        <w:rPr>
          <w:b w:val="0"/>
          <w:i/>
          <w:iCs/>
          <w:szCs w:val="28"/>
          <w:lang w:val="ru-RU"/>
        </w:rPr>
        <w:t>Соціологічні</w:t>
      </w:r>
      <w:proofErr w:type="spellEnd"/>
      <w:r w:rsidRPr="001919E6">
        <w:rPr>
          <w:b w:val="0"/>
          <w:i/>
          <w:iCs/>
          <w:szCs w:val="28"/>
          <w:lang w:val="ru-RU"/>
        </w:rPr>
        <w:t xml:space="preserve"> </w:t>
      </w:r>
      <w:proofErr w:type="spellStart"/>
      <w:r w:rsidRPr="001919E6">
        <w:rPr>
          <w:b w:val="0"/>
          <w:i/>
          <w:iCs/>
          <w:szCs w:val="28"/>
          <w:lang w:val="ru-RU"/>
        </w:rPr>
        <w:t>студії</w:t>
      </w:r>
      <w:proofErr w:type="spellEnd"/>
      <w:r w:rsidRPr="001919E6">
        <w:rPr>
          <w:b w:val="0"/>
          <w:i/>
          <w:iCs/>
          <w:szCs w:val="28"/>
          <w:lang w:val="ru-RU"/>
        </w:rPr>
        <w:t>: наук.-</w:t>
      </w:r>
      <w:proofErr w:type="spellStart"/>
      <w:r w:rsidRPr="001919E6">
        <w:rPr>
          <w:b w:val="0"/>
          <w:i/>
          <w:iCs/>
          <w:szCs w:val="28"/>
          <w:lang w:val="ru-RU"/>
        </w:rPr>
        <w:t>практ</w:t>
      </w:r>
      <w:proofErr w:type="spellEnd"/>
      <w:r w:rsidRPr="001919E6">
        <w:rPr>
          <w:b w:val="0"/>
          <w:i/>
          <w:iCs/>
          <w:szCs w:val="28"/>
          <w:lang w:val="ru-RU"/>
        </w:rPr>
        <w:t xml:space="preserve">. журнал. </w:t>
      </w:r>
      <w:r w:rsidRPr="00E43EAC">
        <w:rPr>
          <w:b w:val="0"/>
          <w:szCs w:val="28"/>
          <w:lang w:val="ru-RU"/>
        </w:rPr>
        <w:t>2020. № 1(16). С. 32–38.</w:t>
      </w:r>
    </w:p>
    <w:p w14:paraId="16A6AB1D" w14:textId="6264EA94"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Мухамед</w:t>
      </w:r>
      <w:r w:rsidR="00345796">
        <w:rPr>
          <w:b w:val="0"/>
          <w:szCs w:val="28"/>
          <w:lang w:val="ru-RU"/>
        </w:rPr>
        <w:t>’</w:t>
      </w:r>
      <w:r w:rsidRPr="00E43EAC">
        <w:rPr>
          <w:b w:val="0"/>
          <w:szCs w:val="28"/>
          <w:lang w:val="ru-RU"/>
        </w:rPr>
        <w:t>яров</w:t>
      </w:r>
      <w:proofErr w:type="spellEnd"/>
      <w:r w:rsidRPr="00E43EAC">
        <w:rPr>
          <w:b w:val="0"/>
          <w:szCs w:val="28"/>
          <w:lang w:val="ru-RU"/>
        </w:rPr>
        <w:t xml:space="preserve"> Н.</w:t>
      </w:r>
      <w:r w:rsidR="00E109E8">
        <w:rPr>
          <w:b w:val="0"/>
          <w:szCs w:val="28"/>
          <w:lang w:val="ru-RU"/>
        </w:rPr>
        <w:t> </w:t>
      </w:r>
      <w:r w:rsidRPr="00E43EAC">
        <w:rPr>
          <w:b w:val="0"/>
          <w:szCs w:val="28"/>
          <w:lang w:val="ru-RU"/>
        </w:rPr>
        <w:t xml:space="preserve">Н.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теоретичний</w:t>
      </w:r>
      <w:proofErr w:type="spellEnd"/>
      <w:r w:rsidRPr="00E43EAC">
        <w:rPr>
          <w:b w:val="0"/>
          <w:szCs w:val="28"/>
          <w:lang w:val="ru-RU"/>
        </w:rPr>
        <w:t xml:space="preserve"> аспект. </w:t>
      </w:r>
      <w:proofErr w:type="spellStart"/>
      <w:r w:rsidRPr="00E43EAC">
        <w:rPr>
          <w:b w:val="0"/>
          <w:szCs w:val="28"/>
          <w:lang w:val="ru-RU"/>
        </w:rPr>
        <w:t>Вісник</w:t>
      </w:r>
      <w:proofErr w:type="spellEnd"/>
      <w:r w:rsidRPr="00E43EAC">
        <w:rPr>
          <w:b w:val="0"/>
          <w:szCs w:val="28"/>
          <w:lang w:val="ru-RU"/>
        </w:rPr>
        <w:t xml:space="preserve"> </w:t>
      </w:r>
      <w:proofErr w:type="spellStart"/>
      <w:r w:rsidRPr="00E43EAC">
        <w:rPr>
          <w:b w:val="0"/>
          <w:szCs w:val="28"/>
          <w:lang w:val="ru-RU"/>
        </w:rPr>
        <w:t>Харківської</w:t>
      </w:r>
      <w:proofErr w:type="spellEnd"/>
      <w:r w:rsidRPr="00E43EAC">
        <w:rPr>
          <w:b w:val="0"/>
          <w:szCs w:val="28"/>
          <w:lang w:val="ru-RU"/>
        </w:rPr>
        <w:t xml:space="preserve"> </w:t>
      </w:r>
      <w:proofErr w:type="spellStart"/>
      <w:r w:rsidRPr="00E43EAC">
        <w:rPr>
          <w:b w:val="0"/>
          <w:szCs w:val="28"/>
          <w:lang w:val="ru-RU"/>
        </w:rPr>
        <w:t>державної</w:t>
      </w:r>
      <w:proofErr w:type="spellEnd"/>
      <w:r w:rsidRPr="00E43EAC">
        <w:rPr>
          <w:b w:val="0"/>
          <w:szCs w:val="28"/>
          <w:lang w:val="ru-RU"/>
        </w:rPr>
        <w:t xml:space="preserve"> </w:t>
      </w:r>
      <w:proofErr w:type="spellStart"/>
      <w:r w:rsidRPr="00E43EAC">
        <w:rPr>
          <w:b w:val="0"/>
          <w:szCs w:val="28"/>
          <w:lang w:val="ru-RU"/>
        </w:rPr>
        <w:t>академії</w:t>
      </w:r>
      <w:proofErr w:type="spellEnd"/>
      <w:r w:rsidRPr="00E43EAC">
        <w:rPr>
          <w:b w:val="0"/>
          <w:szCs w:val="28"/>
          <w:lang w:val="ru-RU"/>
        </w:rPr>
        <w:t xml:space="preserve"> </w:t>
      </w:r>
      <w:proofErr w:type="spellStart"/>
      <w:r w:rsidRPr="00E43EAC">
        <w:rPr>
          <w:b w:val="0"/>
          <w:szCs w:val="28"/>
          <w:lang w:val="ru-RU"/>
        </w:rPr>
        <w:t>культури</w:t>
      </w:r>
      <w:proofErr w:type="spellEnd"/>
      <w:r w:rsidRPr="00E43EAC">
        <w:rPr>
          <w:b w:val="0"/>
          <w:szCs w:val="28"/>
          <w:lang w:val="ru-RU"/>
        </w:rPr>
        <w:t>. 2013. № 39. С. 249–256.</w:t>
      </w:r>
    </w:p>
    <w:p w14:paraId="613BEE1B" w14:textId="0360BFEA"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Омельченко Л.</w:t>
      </w:r>
      <w:r w:rsidR="00E109E8">
        <w:rPr>
          <w:b w:val="0"/>
          <w:szCs w:val="28"/>
          <w:lang w:val="ru-RU"/>
        </w:rPr>
        <w:t> </w:t>
      </w:r>
      <w:r w:rsidRPr="00E43EAC">
        <w:rPr>
          <w:b w:val="0"/>
          <w:szCs w:val="28"/>
          <w:lang w:val="ru-RU"/>
        </w:rPr>
        <w:t xml:space="preserve">М.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w:t>
      </w:r>
      <w:proofErr w:type="spellStart"/>
      <w:r w:rsidRPr="00E43EAC">
        <w:rPr>
          <w:b w:val="0"/>
          <w:szCs w:val="28"/>
          <w:lang w:val="ru-RU"/>
        </w:rPr>
        <w:t>психологічні</w:t>
      </w:r>
      <w:proofErr w:type="spellEnd"/>
      <w:r w:rsidRPr="00E43EAC">
        <w:rPr>
          <w:b w:val="0"/>
          <w:szCs w:val="28"/>
          <w:lang w:val="ru-RU"/>
        </w:rPr>
        <w:t xml:space="preserve"> </w:t>
      </w:r>
      <w:proofErr w:type="spellStart"/>
      <w:r w:rsidRPr="00E43EAC">
        <w:rPr>
          <w:b w:val="0"/>
          <w:szCs w:val="28"/>
          <w:lang w:val="ru-RU"/>
        </w:rPr>
        <w:t>чинники</w:t>
      </w:r>
      <w:proofErr w:type="spellEnd"/>
      <w:r w:rsidRPr="00E43EAC">
        <w:rPr>
          <w:b w:val="0"/>
          <w:szCs w:val="28"/>
          <w:lang w:val="ru-RU"/>
        </w:rPr>
        <w:t xml:space="preserve">. </w:t>
      </w:r>
      <w:proofErr w:type="spellStart"/>
      <w:r w:rsidRPr="001919E6">
        <w:rPr>
          <w:b w:val="0"/>
          <w:i/>
          <w:iCs/>
          <w:szCs w:val="28"/>
          <w:lang w:val="ru-RU"/>
        </w:rPr>
        <w:t>Науковий</w:t>
      </w:r>
      <w:proofErr w:type="spellEnd"/>
      <w:r w:rsidRPr="001919E6">
        <w:rPr>
          <w:b w:val="0"/>
          <w:i/>
          <w:iCs/>
          <w:szCs w:val="28"/>
          <w:lang w:val="ru-RU"/>
        </w:rPr>
        <w:t xml:space="preserve"> </w:t>
      </w:r>
      <w:proofErr w:type="spellStart"/>
      <w:r w:rsidRPr="001919E6">
        <w:rPr>
          <w:b w:val="0"/>
          <w:i/>
          <w:iCs/>
          <w:szCs w:val="28"/>
          <w:lang w:val="ru-RU"/>
        </w:rPr>
        <w:t>вісник</w:t>
      </w:r>
      <w:proofErr w:type="spellEnd"/>
      <w:r w:rsidRPr="001919E6">
        <w:rPr>
          <w:b w:val="0"/>
          <w:i/>
          <w:iCs/>
          <w:szCs w:val="28"/>
          <w:lang w:val="ru-RU"/>
        </w:rPr>
        <w:t xml:space="preserve"> </w:t>
      </w:r>
      <w:proofErr w:type="spellStart"/>
      <w:r w:rsidRPr="001919E6">
        <w:rPr>
          <w:b w:val="0"/>
          <w:i/>
          <w:iCs/>
          <w:szCs w:val="28"/>
          <w:lang w:val="ru-RU"/>
        </w:rPr>
        <w:t>НУБіП</w:t>
      </w:r>
      <w:proofErr w:type="spellEnd"/>
      <w:r w:rsidRPr="001919E6">
        <w:rPr>
          <w:b w:val="0"/>
          <w:i/>
          <w:iCs/>
          <w:szCs w:val="28"/>
          <w:lang w:val="ru-RU"/>
        </w:rPr>
        <w:t xml:space="preserve"> </w:t>
      </w:r>
      <w:proofErr w:type="spellStart"/>
      <w:r w:rsidRPr="001919E6">
        <w:rPr>
          <w:b w:val="0"/>
          <w:i/>
          <w:iCs/>
          <w:szCs w:val="28"/>
          <w:lang w:val="ru-RU"/>
        </w:rPr>
        <w:t>України</w:t>
      </w:r>
      <w:proofErr w:type="spellEnd"/>
      <w:r w:rsidRPr="001919E6">
        <w:rPr>
          <w:b w:val="0"/>
          <w:i/>
          <w:iCs/>
          <w:szCs w:val="28"/>
          <w:lang w:val="ru-RU"/>
        </w:rPr>
        <w:t xml:space="preserve">. </w:t>
      </w:r>
      <w:proofErr w:type="spellStart"/>
      <w:r w:rsidRPr="001919E6">
        <w:rPr>
          <w:b w:val="0"/>
          <w:i/>
          <w:iCs/>
          <w:szCs w:val="28"/>
          <w:lang w:val="ru-RU"/>
        </w:rPr>
        <w:t>Серія</w:t>
      </w:r>
      <w:proofErr w:type="spellEnd"/>
      <w:r w:rsidRPr="001919E6">
        <w:rPr>
          <w:b w:val="0"/>
          <w:i/>
          <w:iCs/>
          <w:szCs w:val="28"/>
          <w:lang w:val="ru-RU"/>
        </w:rPr>
        <w:t xml:space="preserve">: </w:t>
      </w:r>
      <w:proofErr w:type="spellStart"/>
      <w:r w:rsidRPr="001919E6">
        <w:rPr>
          <w:b w:val="0"/>
          <w:i/>
          <w:iCs/>
          <w:szCs w:val="28"/>
          <w:lang w:val="ru-RU"/>
        </w:rPr>
        <w:t>Гуманітарні</w:t>
      </w:r>
      <w:proofErr w:type="spellEnd"/>
      <w:r w:rsidRPr="001919E6">
        <w:rPr>
          <w:b w:val="0"/>
          <w:i/>
          <w:iCs/>
          <w:szCs w:val="28"/>
          <w:lang w:val="ru-RU"/>
        </w:rPr>
        <w:t xml:space="preserve"> </w:t>
      </w:r>
      <w:proofErr w:type="spellStart"/>
      <w:r w:rsidRPr="001919E6">
        <w:rPr>
          <w:b w:val="0"/>
          <w:i/>
          <w:iCs/>
          <w:szCs w:val="28"/>
          <w:lang w:val="ru-RU"/>
        </w:rPr>
        <w:t>студії</w:t>
      </w:r>
      <w:proofErr w:type="spellEnd"/>
      <w:r w:rsidRPr="001919E6">
        <w:rPr>
          <w:b w:val="0"/>
          <w:i/>
          <w:iCs/>
          <w:szCs w:val="28"/>
          <w:lang w:val="ru-RU"/>
        </w:rPr>
        <w:t xml:space="preserve">. </w:t>
      </w:r>
      <w:r w:rsidRPr="00E43EAC">
        <w:rPr>
          <w:b w:val="0"/>
          <w:szCs w:val="28"/>
          <w:lang w:val="ru-RU"/>
        </w:rPr>
        <w:t>2017. № 274. С. 174–181.</w:t>
      </w:r>
    </w:p>
    <w:p w14:paraId="1E635A71" w14:textId="18A4F5F9"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Охрімчук</w:t>
      </w:r>
      <w:proofErr w:type="spellEnd"/>
      <w:r>
        <w:rPr>
          <w:b w:val="0"/>
          <w:szCs w:val="28"/>
          <w:lang w:val="ru-RU"/>
        </w:rPr>
        <w:t xml:space="preserve"> Т. Г., </w:t>
      </w:r>
      <w:proofErr w:type="spellStart"/>
      <w:r>
        <w:rPr>
          <w:b w:val="0"/>
          <w:szCs w:val="28"/>
          <w:lang w:val="ru-RU"/>
        </w:rPr>
        <w:t>Назаревич</w:t>
      </w:r>
      <w:proofErr w:type="spellEnd"/>
      <w:r>
        <w:rPr>
          <w:b w:val="0"/>
          <w:szCs w:val="28"/>
          <w:lang w:val="ru-RU"/>
        </w:rPr>
        <w:t xml:space="preserve"> В. </w:t>
      </w:r>
      <w:r w:rsidR="00E43EAC" w:rsidRPr="00E43EAC">
        <w:rPr>
          <w:b w:val="0"/>
          <w:szCs w:val="28"/>
          <w:lang w:val="ru-RU"/>
        </w:rPr>
        <w:t xml:space="preserve">В. </w:t>
      </w:r>
      <w:proofErr w:type="spellStart"/>
      <w:r w:rsidR="00E43EAC" w:rsidRPr="00E43EAC">
        <w:rPr>
          <w:b w:val="0"/>
          <w:szCs w:val="28"/>
          <w:lang w:val="ru-RU"/>
        </w:rPr>
        <w:t>Психологічні</w:t>
      </w:r>
      <w:proofErr w:type="spellEnd"/>
      <w:r w:rsidR="00E43EAC" w:rsidRPr="00E43EAC">
        <w:rPr>
          <w:b w:val="0"/>
          <w:szCs w:val="28"/>
          <w:lang w:val="ru-RU"/>
        </w:rPr>
        <w:t xml:space="preserve"> </w:t>
      </w:r>
      <w:proofErr w:type="spellStart"/>
      <w:r w:rsidR="00E43EAC" w:rsidRPr="00E43EAC">
        <w:rPr>
          <w:b w:val="0"/>
          <w:szCs w:val="28"/>
          <w:lang w:val="ru-RU"/>
        </w:rPr>
        <w:t>особливості</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мотивації</w:t>
      </w:r>
      <w:proofErr w:type="spellEnd"/>
      <w:r w:rsidR="00E43EAC" w:rsidRPr="00E43EAC">
        <w:rPr>
          <w:b w:val="0"/>
          <w:szCs w:val="28"/>
          <w:lang w:val="ru-RU"/>
        </w:rPr>
        <w:t xml:space="preserve"> до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у </w:t>
      </w:r>
      <w:proofErr w:type="spellStart"/>
      <w:r w:rsidR="00E43EAC" w:rsidRPr="00E43EAC">
        <w:rPr>
          <w:b w:val="0"/>
          <w:szCs w:val="28"/>
          <w:lang w:val="ru-RU"/>
        </w:rPr>
        <w:t>підлітків</w:t>
      </w:r>
      <w:proofErr w:type="spellEnd"/>
      <w:r w:rsidR="00E43EAC" w:rsidRPr="00E43EAC">
        <w:rPr>
          <w:b w:val="0"/>
          <w:szCs w:val="28"/>
          <w:lang w:val="ru-RU"/>
        </w:rPr>
        <w:t xml:space="preserve">. </w:t>
      </w:r>
      <w:proofErr w:type="spellStart"/>
      <w:r w:rsidR="00E43EAC" w:rsidRPr="001919E6">
        <w:rPr>
          <w:b w:val="0"/>
          <w:i/>
          <w:iCs/>
          <w:szCs w:val="28"/>
          <w:lang w:val="ru-RU"/>
        </w:rPr>
        <w:t>Соціально-гуманітарний</w:t>
      </w:r>
      <w:proofErr w:type="spellEnd"/>
      <w:r w:rsidR="00E43EAC" w:rsidRPr="001919E6">
        <w:rPr>
          <w:b w:val="0"/>
          <w:i/>
          <w:iCs/>
          <w:szCs w:val="28"/>
          <w:lang w:val="ru-RU"/>
        </w:rPr>
        <w:t xml:space="preserve"> </w:t>
      </w:r>
      <w:proofErr w:type="spellStart"/>
      <w:r w:rsidR="00E43EAC" w:rsidRPr="001919E6">
        <w:rPr>
          <w:b w:val="0"/>
          <w:i/>
          <w:iCs/>
          <w:szCs w:val="28"/>
          <w:lang w:val="ru-RU"/>
        </w:rPr>
        <w:t>вісник</w:t>
      </w:r>
      <w:proofErr w:type="spellEnd"/>
      <w:r w:rsidR="00E43EAC" w:rsidRPr="00E43EAC">
        <w:rPr>
          <w:b w:val="0"/>
          <w:szCs w:val="28"/>
          <w:lang w:val="ru-RU"/>
        </w:rPr>
        <w:t xml:space="preserve">. 2018. </w:t>
      </w:r>
      <w:proofErr w:type="spellStart"/>
      <w:r w:rsidR="00E43EAC" w:rsidRPr="00E43EAC">
        <w:rPr>
          <w:b w:val="0"/>
          <w:szCs w:val="28"/>
          <w:lang w:val="ru-RU"/>
        </w:rPr>
        <w:t>Вип</w:t>
      </w:r>
      <w:proofErr w:type="spellEnd"/>
      <w:r w:rsidR="00E43EAC" w:rsidRPr="00E43EAC">
        <w:rPr>
          <w:b w:val="0"/>
          <w:szCs w:val="28"/>
          <w:lang w:val="ru-RU"/>
        </w:rPr>
        <w:t>. 24. С. 24–25.</w:t>
      </w:r>
    </w:p>
    <w:p w14:paraId="36421245" w14:textId="2670DE65"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Павлов Ю. </w:t>
      </w:r>
      <w:r w:rsidR="00E43EAC" w:rsidRPr="00E43EAC">
        <w:rPr>
          <w:b w:val="0"/>
          <w:szCs w:val="28"/>
          <w:lang w:val="ru-RU"/>
        </w:rPr>
        <w:t>О. Психолого-</w:t>
      </w:r>
      <w:proofErr w:type="spellStart"/>
      <w:r w:rsidR="00E43EAC" w:rsidRPr="00E43EAC">
        <w:rPr>
          <w:b w:val="0"/>
          <w:szCs w:val="28"/>
          <w:lang w:val="ru-RU"/>
        </w:rPr>
        <w:t>педагогічні</w:t>
      </w:r>
      <w:proofErr w:type="spellEnd"/>
      <w:r w:rsidR="00E43EAC" w:rsidRPr="00E43EAC">
        <w:rPr>
          <w:b w:val="0"/>
          <w:szCs w:val="28"/>
          <w:lang w:val="ru-RU"/>
        </w:rPr>
        <w:t xml:space="preserve"> </w:t>
      </w:r>
      <w:proofErr w:type="spellStart"/>
      <w:r w:rsidR="00E43EAC" w:rsidRPr="00E43EAC">
        <w:rPr>
          <w:b w:val="0"/>
          <w:szCs w:val="28"/>
          <w:lang w:val="ru-RU"/>
        </w:rPr>
        <w:t>аспекти</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професійного</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w:t>
      </w:r>
      <w:proofErr w:type="spellEnd"/>
      <w:r w:rsidR="00E43EAC" w:rsidRPr="00E43EAC">
        <w:rPr>
          <w:b w:val="0"/>
          <w:szCs w:val="28"/>
          <w:lang w:val="ru-RU"/>
        </w:rPr>
        <w:t xml:space="preserve"> </w:t>
      </w:r>
      <w:proofErr w:type="spellStart"/>
      <w:r w:rsidR="00E43EAC" w:rsidRPr="00E43EAC">
        <w:rPr>
          <w:b w:val="0"/>
          <w:szCs w:val="28"/>
          <w:lang w:val="ru-RU"/>
        </w:rPr>
        <w:t>майбутніх</w:t>
      </w:r>
      <w:proofErr w:type="spellEnd"/>
      <w:r w:rsidR="00E43EAC" w:rsidRPr="00E43EAC">
        <w:rPr>
          <w:b w:val="0"/>
          <w:szCs w:val="28"/>
          <w:lang w:val="ru-RU"/>
        </w:rPr>
        <w:t xml:space="preserve"> </w:t>
      </w:r>
      <w:proofErr w:type="spellStart"/>
      <w:r w:rsidR="00E43EAC" w:rsidRPr="00E43EAC">
        <w:rPr>
          <w:b w:val="0"/>
          <w:szCs w:val="28"/>
          <w:lang w:val="ru-RU"/>
        </w:rPr>
        <w:t>фахівців</w:t>
      </w:r>
      <w:proofErr w:type="spellEnd"/>
      <w:r w:rsidR="00E43EAC" w:rsidRPr="00E43EAC">
        <w:rPr>
          <w:b w:val="0"/>
          <w:szCs w:val="28"/>
          <w:lang w:val="ru-RU"/>
        </w:rPr>
        <w:t xml:space="preserve">. </w:t>
      </w:r>
      <w:proofErr w:type="spellStart"/>
      <w:r w:rsidR="00E43EAC" w:rsidRPr="00E43EAC">
        <w:rPr>
          <w:b w:val="0"/>
          <w:szCs w:val="28"/>
          <w:lang w:val="ru-RU"/>
        </w:rPr>
        <w:t>Науково-методичне</w:t>
      </w:r>
      <w:proofErr w:type="spellEnd"/>
      <w:r w:rsidR="00E43EAC" w:rsidRPr="00E43EAC">
        <w:rPr>
          <w:b w:val="0"/>
          <w:szCs w:val="28"/>
          <w:lang w:val="ru-RU"/>
        </w:rPr>
        <w:t xml:space="preserve"> </w:t>
      </w:r>
      <w:proofErr w:type="spellStart"/>
      <w:r w:rsidR="00E43EAC" w:rsidRPr="00E43EAC">
        <w:rPr>
          <w:b w:val="0"/>
          <w:szCs w:val="28"/>
          <w:lang w:val="ru-RU"/>
        </w:rPr>
        <w:t>забезпечення</w:t>
      </w:r>
      <w:proofErr w:type="spellEnd"/>
      <w:r w:rsidR="00E43EAC" w:rsidRPr="00E43EAC">
        <w:rPr>
          <w:b w:val="0"/>
          <w:szCs w:val="28"/>
          <w:lang w:val="ru-RU"/>
        </w:rPr>
        <w:t xml:space="preserve"> </w:t>
      </w:r>
      <w:proofErr w:type="spellStart"/>
      <w:r w:rsidR="00E43EAC" w:rsidRPr="00E43EAC">
        <w:rPr>
          <w:b w:val="0"/>
          <w:szCs w:val="28"/>
          <w:lang w:val="ru-RU"/>
        </w:rPr>
        <w:t>професійної</w:t>
      </w:r>
      <w:proofErr w:type="spellEnd"/>
      <w:r w:rsidR="00E43EAC" w:rsidRPr="00E43EAC">
        <w:rPr>
          <w:b w:val="0"/>
          <w:szCs w:val="28"/>
          <w:lang w:val="ru-RU"/>
        </w:rPr>
        <w:t xml:space="preserve"> </w:t>
      </w:r>
      <w:proofErr w:type="spellStart"/>
      <w:r w:rsidR="00E43EAC" w:rsidRPr="00E43EAC">
        <w:rPr>
          <w:b w:val="0"/>
          <w:szCs w:val="28"/>
          <w:lang w:val="ru-RU"/>
        </w:rPr>
        <w:t>освіти</w:t>
      </w:r>
      <w:proofErr w:type="spellEnd"/>
      <w:r w:rsidR="00E43EAC" w:rsidRPr="00E43EAC">
        <w:rPr>
          <w:b w:val="0"/>
          <w:szCs w:val="28"/>
          <w:lang w:val="ru-RU"/>
        </w:rPr>
        <w:t xml:space="preserve"> і </w:t>
      </w:r>
      <w:proofErr w:type="spellStart"/>
      <w:r w:rsidR="00E43EAC" w:rsidRPr="00E43EAC">
        <w:rPr>
          <w:b w:val="0"/>
          <w:szCs w:val="28"/>
          <w:lang w:val="ru-RU"/>
        </w:rPr>
        <w:t>навчання</w:t>
      </w:r>
      <w:proofErr w:type="spellEnd"/>
      <w:r w:rsidR="00E43EAC" w:rsidRPr="00E43EAC">
        <w:rPr>
          <w:b w:val="0"/>
          <w:szCs w:val="28"/>
          <w:lang w:val="ru-RU"/>
        </w:rPr>
        <w:t xml:space="preserve">: </w:t>
      </w:r>
      <w:proofErr w:type="spellStart"/>
      <w:r w:rsidR="00E43EAC" w:rsidRPr="00E43EAC">
        <w:rPr>
          <w:b w:val="0"/>
          <w:szCs w:val="28"/>
          <w:lang w:val="ru-RU"/>
        </w:rPr>
        <w:t>матеріали</w:t>
      </w:r>
      <w:proofErr w:type="spellEnd"/>
      <w:r w:rsidR="00E43EAC" w:rsidRPr="00E43EAC">
        <w:rPr>
          <w:b w:val="0"/>
          <w:szCs w:val="28"/>
          <w:lang w:val="ru-RU"/>
        </w:rPr>
        <w:t xml:space="preserve"> </w:t>
      </w:r>
      <w:proofErr w:type="spellStart"/>
      <w:r w:rsidR="00E43EAC" w:rsidRPr="00E43EAC">
        <w:rPr>
          <w:b w:val="0"/>
          <w:szCs w:val="28"/>
          <w:lang w:val="ru-RU"/>
        </w:rPr>
        <w:t>звіт</w:t>
      </w:r>
      <w:proofErr w:type="spellEnd"/>
      <w:r w:rsidR="00E43EAC" w:rsidRPr="00E43EAC">
        <w:rPr>
          <w:b w:val="0"/>
          <w:szCs w:val="28"/>
          <w:lang w:val="ru-RU"/>
        </w:rPr>
        <w:t>. наук.-</w:t>
      </w:r>
      <w:proofErr w:type="spellStart"/>
      <w:r w:rsidR="00E43EAC" w:rsidRPr="00E43EAC">
        <w:rPr>
          <w:b w:val="0"/>
          <w:szCs w:val="28"/>
          <w:lang w:val="ru-RU"/>
        </w:rPr>
        <w:t>практ</w:t>
      </w:r>
      <w:proofErr w:type="spellEnd"/>
      <w:r w:rsidR="00E43EAC" w:rsidRPr="00E43EAC">
        <w:rPr>
          <w:b w:val="0"/>
          <w:szCs w:val="28"/>
          <w:lang w:val="ru-RU"/>
        </w:rPr>
        <w:t xml:space="preserve">. </w:t>
      </w:r>
      <w:proofErr w:type="spellStart"/>
      <w:r w:rsidR="00E43EAC" w:rsidRPr="00E43EAC">
        <w:rPr>
          <w:b w:val="0"/>
          <w:szCs w:val="28"/>
          <w:lang w:val="ru-RU"/>
        </w:rPr>
        <w:t>конф</w:t>
      </w:r>
      <w:proofErr w:type="spellEnd"/>
      <w:r w:rsidR="00E43EAC" w:rsidRPr="00E43EAC">
        <w:rPr>
          <w:b w:val="0"/>
          <w:szCs w:val="28"/>
          <w:lang w:val="ru-RU"/>
        </w:rPr>
        <w:t>. (</w:t>
      </w:r>
      <w:proofErr w:type="spellStart"/>
      <w:r w:rsidR="00E43EAC" w:rsidRPr="00E43EAC">
        <w:rPr>
          <w:b w:val="0"/>
          <w:szCs w:val="28"/>
          <w:lang w:val="ru-RU"/>
        </w:rPr>
        <w:t>Київ</w:t>
      </w:r>
      <w:proofErr w:type="spellEnd"/>
      <w:r w:rsidR="00E43EAC" w:rsidRPr="00E43EAC">
        <w:rPr>
          <w:b w:val="0"/>
          <w:szCs w:val="28"/>
          <w:lang w:val="ru-RU"/>
        </w:rPr>
        <w:t xml:space="preserve">, 28 берез. 2013 р.). </w:t>
      </w:r>
      <w:proofErr w:type="spellStart"/>
      <w:r w:rsidR="00E43EAC" w:rsidRPr="00E43EAC">
        <w:rPr>
          <w:b w:val="0"/>
          <w:szCs w:val="28"/>
          <w:lang w:val="ru-RU"/>
        </w:rPr>
        <w:t>Київ</w:t>
      </w:r>
      <w:proofErr w:type="spellEnd"/>
      <w:r w:rsidR="00E43EAC" w:rsidRPr="00E43EAC">
        <w:rPr>
          <w:b w:val="0"/>
          <w:szCs w:val="28"/>
          <w:lang w:val="ru-RU"/>
        </w:rPr>
        <w:t>, 2013. С. 167–170.</w:t>
      </w:r>
    </w:p>
    <w:p w14:paraId="2EBE97CE" w14:textId="587D7C1D"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Палько</w:t>
      </w:r>
      <w:proofErr w:type="spellEnd"/>
      <w:r>
        <w:rPr>
          <w:b w:val="0"/>
          <w:szCs w:val="28"/>
          <w:lang w:val="ru-RU"/>
        </w:rPr>
        <w:t xml:space="preserve"> І. </w:t>
      </w:r>
      <w:r w:rsidR="00E43EAC" w:rsidRPr="00E43EAC">
        <w:rPr>
          <w:b w:val="0"/>
          <w:szCs w:val="28"/>
          <w:lang w:val="ru-RU"/>
        </w:rPr>
        <w:t xml:space="preserve">М. </w:t>
      </w:r>
      <w:proofErr w:type="spellStart"/>
      <w:r w:rsidR="00E43EAC" w:rsidRPr="00E43EAC">
        <w:rPr>
          <w:b w:val="0"/>
          <w:szCs w:val="28"/>
          <w:lang w:val="ru-RU"/>
        </w:rPr>
        <w:t>Соціально-педагогічна</w:t>
      </w:r>
      <w:proofErr w:type="spellEnd"/>
      <w:r w:rsidR="00E43EAC" w:rsidRPr="00E43EAC">
        <w:rPr>
          <w:b w:val="0"/>
          <w:szCs w:val="28"/>
          <w:lang w:val="ru-RU"/>
        </w:rPr>
        <w:t xml:space="preserve"> </w:t>
      </w:r>
      <w:proofErr w:type="spellStart"/>
      <w:r w:rsidR="00E43EAC" w:rsidRPr="00E43EAC">
        <w:rPr>
          <w:b w:val="0"/>
          <w:szCs w:val="28"/>
          <w:lang w:val="ru-RU"/>
        </w:rPr>
        <w:t>підтримка</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E43EAC">
        <w:rPr>
          <w:b w:val="0"/>
          <w:szCs w:val="28"/>
          <w:lang w:val="ru-RU"/>
        </w:rPr>
        <w:t xml:space="preserve">. </w:t>
      </w:r>
      <w:proofErr w:type="spellStart"/>
      <w:r w:rsidR="00E43EAC" w:rsidRPr="001919E6">
        <w:rPr>
          <w:b w:val="0"/>
          <w:i/>
          <w:iCs/>
          <w:szCs w:val="28"/>
          <w:lang w:val="ru-RU"/>
        </w:rPr>
        <w:t>Наукові</w:t>
      </w:r>
      <w:proofErr w:type="spellEnd"/>
      <w:r w:rsidR="00E43EAC" w:rsidRPr="001919E6">
        <w:rPr>
          <w:b w:val="0"/>
          <w:i/>
          <w:iCs/>
          <w:szCs w:val="28"/>
          <w:lang w:val="ru-RU"/>
        </w:rPr>
        <w:t xml:space="preserve"> записки. </w:t>
      </w:r>
      <w:proofErr w:type="spellStart"/>
      <w:r w:rsidR="00E43EAC" w:rsidRPr="001919E6">
        <w:rPr>
          <w:b w:val="0"/>
          <w:i/>
          <w:iCs/>
          <w:szCs w:val="28"/>
          <w:lang w:val="ru-RU"/>
        </w:rPr>
        <w:t>Серія</w:t>
      </w:r>
      <w:proofErr w:type="spellEnd"/>
      <w:r w:rsidR="00E43EAC" w:rsidRPr="001919E6">
        <w:rPr>
          <w:b w:val="0"/>
          <w:i/>
          <w:iCs/>
          <w:szCs w:val="28"/>
          <w:lang w:val="ru-RU"/>
        </w:rPr>
        <w:t>: психолого-</w:t>
      </w:r>
      <w:proofErr w:type="spellStart"/>
      <w:r w:rsidR="00E43EAC" w:rsidRPr="001919E6">
        <w:rPr>
          <w:b w:val="0"/>
          <w:i/>
          <w:iCs/>
          <w:szCs w:val="28"/>
          <w:lang w:val="ru-RU"/>
        </w:rPr>
        <w:t>педагогічні</w:t>
      </w:r>
      <w:proofErr w:type="spellEnd"/>
      <w:r w:rsidR="00E43EAC" w:rsidRPr="001919E6">
        <w:rPr>
          <w:b w:val="0"/>
          <w:i/>
          <w:iCs/>
          <w:szCs w:val="28"/>
          <w:lang w:val="ru-RU"/>
        </w:rPr>
        <w:t xml:space="preserve"> науки (</w:t>
      </w:r>
      <w:proofErr w:type="spellStart"/>
      <w:r w:rsidR="00E43EAC" w:rsidRPr="001919E6">
        <w:rPr>
          <w:b w:val="0"/>
          <w:i/>
          <w:iCs/>
          <w:szCs w:val="28"/>
          <w:lang w:val="ru-RU"/>
        </w:rPr>
        <w:t>Ніжинський</w:t>
      </w:r>
      <w:proofErr w:type="spellEnd"/>
      <w:r w:rsidR="00E43EAC" w:rsidRPr="001919E6">
        <w:rPr>
          <w:b w:val="0"/>
          <w:i/>
          <w:iCs/>
          <w:szCs w:val="28"/>
          <w:lang w:val="ru-RU"/>
        </w:rPr>
        <w:t xml:space="preserve"> </w:t>
      </w:r>
      <w:proofErr w:type="spellStart"/>
      <w:r w:rsidR="00E43EAC" w:rsidRPr="001919E6">
        <w:rPr>
          <w:b w:val="0"/>
          <w:i/>
          <w:iCs/>
          <w:szCs w:val="28"/>
          <w:lang w:val="ru-RU"/>
        </w:rPr>
        <w:t>держ</w:t>
      </w:r>
      <w:proofErr w:type="spellEnd"/>
      <w:r w:rsidR="00E43EAC" w:rsidRPr="001919E6">
        <w:rPr>
          <w:b w:val="0"/>
          <w:i/>
          <w:iCs/>
          <w:szCs w:val="28"/>
          <w:lang w:val="ru-RU"/>
        </w:rPr>
        <w:t xml:space="preserve">. ун-т </w:t>
      </w:r>
      <w:proofErr w:type="spellStart"/>
      <w:r w:rsidR="00E43EAC" w:rsidRPr="001919E6">
        <w:rPr>
          <w:b w:val="0"/>
          <w:i/>
          <w:iCs/>
          <w:szCs w:val="28"/>
          <w:lang w:val="ru-RU"/>
        </w:rPr>
        <w:t>ім</w:t>
      </w:r>
      <w:proofErr w:type="spellEnd"/>
      <w:r w:rsidR="00E43EAC" w:rsidRPr="001919E6">
        <w:rPr>
          <w:b w:val="0"/>
          <w:i/>
          <w:iCs/>
          <w:szCs w:val="28"/>
          <w:lang w:val="ru-RU"/>
        </w:rPr>
        <w:t>. М. Гоголя).</w:t>
      </w:r>
      <w:r w:rsidR="00E43EAC" w:rsidRPr="00E43EAC">
        <w:rPr>
          <w:b w:val="0"/>
          <w:szCs w:val="28"/>
          <w:lang w:val="ru-RU"/>
        </w:rPr>
        <w:t xml:space="preserve"> 2008. № 1. С. 100–103.</w:t>
      </w:r>
    </w:p>
    <w:p w14:paraId="07F1371D" w14:textId="0AA85B2F"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Парфіненко</w:t>
      </w:r>
      <w:proofErr w:type="spellEnd"/>
      <w:r w:rsidRPr="00E43EAC">
        <w:rPr>
          <w:b w:val="0"/>
          <w:szCs w:val="28"/>
          <w:lang w:val="ru-RU"/>
        </w:rPr>
        <w:t xml:space="preserve"> Т. </w:t>
      </w:r>
      <w:proofErr w:type="spellStart"/>
      <w:r w:rsidRPr="00E43EAC">
        <w:rPr>
          <w:b w:val="0"/>
          <w:szCs w:val="28"/>
          <w:lang w:val="ru-RU"/>
        </w:rPr>
        <w:t>Особливості</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здорового стилю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w:t>
      </w:r>
      <w:proofErr w:type="spellStart"/>
      <w:r w:rsidRPr="00E43EAC">
        <w:rPr>
          <w:b w:val="0"/>
          <w:szCs w:val="28"/>
          <w:lang w:val="ru-RU"/>
        </w:rPr>
        <w:t>вищої</w:t>
      </w:r>
      <w:proofErr w:type="spellEnd"/>
      <w:r w:rsidRPr="00E43EAC">
        <w:rPr>
          <w:b w:val="0"/>
          <w:szCs w:val="28"/>
          <w:lang w:val="ru-RU"/>
        </w:rPr>
        <w:t xml:space="preserve"> </w:t>
      </w:r>
      <w:proofErr w:type="spellStart"/>
      <w:r w:rsidRPr="00E43EAC">
        <w:rPr>
          <w:b w:val="0"/>
          <w:szCs w:val="28"/>
          <w:lang w:val="ru-RU"/>
        </w:rPr>
        <w:t>школи</w:t>
      </w:r>
      <w:proofErr w:type="spellEnd"/>
      <w:r w:rsidRPr="00E43EAC">
        <w:rPr>
          <w:b w:val="0"/>
          <w:szCs w:val="28"/>
          <w:lang w:val="ru-RU"/>
        </w:rPr>
        <w:t xml:space="preserve">. </w:t>
      </w:r>
      <w:proofErr w:type="spellStart"/>
      <w:r w:rsidRPr="00E43EAC">
        <w:rPr>
          <w:b w:val="0"/>
          <w:szCs w:val="28"/>
          <w:lang w:val="ru-RU"/>
        </w:rPr>
        <w:t>Науковий</w:t>
      </w:r>
      <w:proofErr w:type="spellEnd"/>
      <w:r w:rsidRPr="00E43EAC">
        <w:rPr>
          <w:b w:val="0"/>
          <w:szCs w:val="28"/>
          <w:lang w:val="ru-RU"/>
        </w:rPr>
        <w:t xml:space="preserve"> </w:t>
      </w:r>
      <w:proofErr w:type="spellStart"/>
      <w:r w:rsidRPr="00E43EAC">
        <w:rPr>
          <w:b w:val="0"/>
          <w:szCs w:val="28"/>
          <w:lang w:val="ru-RU"/>
        </w:rPr>
        <w:t>вісник</w:t>
      </w:r>
      <w:proofErr w:type="spellEnd"/>
      <w:r w:rsidRPr="00E43EAC">
        <w:rPr>
          <w:b w:val="0"/>
          <w:szCs w:val="28"/>
          <w:lang w:val="ru-RU"/>
        </w:rPr>
        <w:t xml:space="preserve"> </w:t>
      </w:r>
      <w:proofErr w:type="spellStart"/>
      <w:r w:rsidRPr="00E43EAC">
        <w:rPr>
          <w:b w:val="0"/>
          <w:szCs w:val="28"/>
          <w:lang w:val="ru-RU"/>
        </w:rPr>
        <w:t>Миколаївського</w:t>
      </w:r>
      <w:proofErr w:type="spellEnd"/>
      <w:r w:rsidRPr="00E43EAC">
        <w:rPr>
          <w:b w:val="0"/>
          <w:szCs w:val="28"/>
          <w:lang w:val="ru-RU"/>
        </w:rPr>
        <w:t xml:space="preserve"> </w:t>
      </w:r>
      <w:proofErr w:type="spellStart"/>
      <w:r w:rsidRPr="00E43EAC">
        <w:rPr>
          <w:b w:val="0"/>
          <w:szCs w:val="28"/>
          <w:lang w:val="ru-RU"/>
        </w:rPr>
        <w:t>на</w:t>
      </w:r>
      <w:r w:rsidR="00E109E8">
        <w:rPr>
          <w:b w:val="0"/>
          <w:szCs w:val="28"/>
          <w:lang w:val="ru-RU"/>
        </w:rPr>
        <w:t>ціонального</w:t>
      </w:r>
      <w:proofErr w:type="spellEnd"/>
      <w:r w:rsidR="00E109E8">
        <w:rPr>
          <w:b w:val="0"/>
          <w:szCs w:val="28"/>
          <w:lang w:val="ru-RU"/>
        </w:rPr>
        <w:t xml:space="preserve"> </w:t>
      </w:r>
      <w:proofErr w:type="spellStart"/>
      <w:r w:rsidR="00E109E8">
        <w:rPr>
          <w:b w:val="0"/>
          <w:szCs w:val="28"/>
          <w:lang w:val="ru-RU"/>
        </w:rPr>
        <w:t>університету</w:t>
      </w:r>
      <w:proofErr w:type="spellEnd"/>
      <w:r w:rsidR="00E109E8">
        <w:rPr>
          <w:b w:val="0"/>
          <w:szCs w:val="28"/>
          <w:lang w:val="ru-RU"/>
        </w:rPr>
        <w:t xml:space="preserve"> </w:t>
      </w:r>
      <w:proofErr w:type="spellStart"/>
      <w:r w:rsidR="00E109E8">
        <w:rPr>
          <w:b w:val="0"/>
          <w:szCs w:val="28"/>
          <w:lang w:val="ru-RU"/>
        </w:rPr>
        <w:t>ім</w:t>
      </w:r>
      <w:proofErr w:type="spellEnd"/>
      <w:r w:rsidR="00E109E8">
        <w:rPr>
          <w:b w:val="0"/>
          <w:szCs w:val="28"/>
          <w:lang w:val="ru-RU"/>
        </w:rPr>
        <w:t>. В. </w:t>
      </w:r>
      <w:r w:rsidRPr="00E43EAC">
        <w:rPr>
          <w:b w:val="0"/>
          <w:szCs w:val="28"/>
          <w:lang w:val="ru-RU"/>
        </w:rPr>
        <w:t>О.</w:t>
      </w:r>
      <w:r w:rsidR="00E109E8">
        <w:rPr>
          <w:b w:val="0"/>
          <w:szCs w:val="28"/>
          <w:lang w:val="ru-RU"/>
        </w:rPr>
        <w:t> </w:t>
      </w:r>
      <w:proofErr w:type="spellStart"/>
      <w:r w:rsidRPr="00E43EAC">
        <w:rPr>
          <w:b w:val="0"/>
          <w:szCs w:val="28"/>
          <w:lang w:val="ru-RU"/>
        </w:rPr>
        <w:t>Сухомлинського</w:t>
      </w:r>
      <w:proofErr w:type="spellEnd"/>
      <w:r w:rsidRPr="00E43EAC">
        <w:rPr>
          <w:b w:val="0"/>
          <w:szCs w:val="28"/>
          <w:lang w:val="ru-RU"/>
        </w:rPr>
        <w:t xml:space="preserve">. </w:t>
      </w:r>
      <w:proofErr w:type="spellStart"/>
      <w:r w:rsidRPr="001919E6">
        <w:rPr>
          <w:b w:val="0"/>
          <w:i/>
          <w:iCs/>
          <w:szCs w:val="28"/>
          <w:lang w:val="ru-RU"/>
        </w:rPr>
        <w:t>Педагогічні</w:t>
      </w:r>
      <w:proofErr w:type="spellEnd"/>
      <w:r w:rsidRPr="001919E6">
        <w:rPr>
          <w:b w:val="0"/>
          <w:i/>
          <w:iCs/>
          <w:szCs w:val="28"/>
          <w:lang w:val="ru-RU"/>
        </w:rPr>
        <w:t xml:space="preserve"> науки.</w:t>
      </w:r>
      <w:r w:rsidRPr="00E43EAC">
        <w:rPr>
          <w:b w:val="0"/>
          <w:szCs w:val="28"/>
          <w:lang w:val="ru-RU"/>
        </w:rPr>
        <w:t xml:space="preserve"> 2020. № 1. С. 205–209.</w:t>
      </w:r>
    </w:p>
    <w:p w14:paraId="50B5AA67" w14:textId="6EB52252" w:rsidR="00E43EAC" w:rsidRPr="00C8494A"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Подорожна</w:t>
      </w:r>
      <w:proofErr w:type="spellEnd"/>
      <w:r>
        <w:rPr>
          <w:b w:val="0"/>
          <w:szCs w:val="28"/>
          <w:lang w:val="ru-RU"/>
        </w:rPr>
        <w:t xml:space="preserve"> А. </w:t>
      </w:r>
      <w:r w:rsidR="00E43EAC" w:rsidRPr="00E43EAC">
        <w:rPr>
          <w:b w:val="0"/>
          <w:szCs w:val="28"/>
          <w:lang w:val="ru-RU"/>
        </w:rPr>
        <w:t xml:space="preserve">П.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язберігаючих</w:t>
      </w:r>
      <w:proofErr w:type="spellEnd"/>
      <w:r w:rsidR="00E43EAC" w:rsidRPr="00E43EAC">
        <w:rPr>
          <w:b w:val="0"/>
          <w:szCs w:val="28"/>
          <w:lang w:val="ru-RU"/>
        </w:rPr>
        <w:t xml:space="preserve"> </w:t>
      </w:r>
      <w:proofErr w:type="spellStart"/>
      <w:r w:rsidR="00E43EAC" w:rsidRPr="00E43EAC">
        <w:rPr>
          <w:b w:val="0"/>
          <w:szCs w:val="28"/>
          <w:lang w:val="ru-RU"/>
        </w:rPr>
        <w:t>функцій</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E43EAC">
        <w:rPr>
          <w:b w:val="0"/>
          <w:szCs w:val="28"/>
          <w:lang w:val="ru-RU"/>
        </w:rPr>
        <w:t xml:space="preserve"> як одна з умов </w:t>
      </w:r>
      <w:proofErr w:type="spellStart"/>
      <w:r w:rsidR="00E43EAC" w:rsidRPr="00E43EAC">
        <w:rPr>
          <w:b w:val="0"/>
          <w:szCs w:val="28"/>
          <w:lang w:val="ru-RU"/>
        </w:rPr>
        <w:t>підготовки</w:t>
      </w:r>
      <w:proofErr w:type="spellEnd"/>
      <w:r w:rsidR="00E43EAC" w:rsidRPr="00E43EAC">
        <w:rPr>
          <w:b w:val="0"/>
          <w:szCs w:val="28"/>
          <w:lang w:val="ru-RU"/>
        </w:rPr>
        <w:t xml:space="preserve"> </w:t>
      </w:r>
      <w:proofErr w:type="spellStart"/>
      <w:r w:rsidR="00E43EAC" w:rsidRPr="00E43EAC">
        <w:rPr>
          <w:b w:val="0"/>
          <w:szCs w:val="28"/>
          <w:lang w:val="ru-RU"/>
        </w:rPr>
        <w:t>висококваліфікованих</w:t>
      </w:r>
      <w:proofErr w:type="spellEnd"/>
      <w:r w:rsidR="00E43EAC" w:rsidRPr="00E43EAC">
        <w:rPr>
          <w:b w:val="0"/>
          <w:szCs w:val="28"/>
          <w:lang w:val="ru-RU"/>
        </w:rPr>
        <w:t xml:space="preserve"> </w:t>
      </w:r>
      <w:proofErr w:type="spellStart"/>
      <w:r w:rsidR="00E43EAC" w:rsidRPr="00E43EAC">
        <w:rPr>
          <w:b w:val="0"/>
          <w:szCs w:val="28"/>
          <w:lang w:val="ru-RU"/>
        </w:rPr>
        <w:t>фахівців</w:t>
      </w:r>
      <w:proofErr w:type="spellEnd"/>
      <w:r w:rsidR="00E43EAC" w:rsidRPr="00E43EAC">
        <w:rPr>
          <w:b w:val="0"/>
          <w:szCs w:val="28"/>
          <w:lang w:val="ru-RU"/>
        </w:rPr>
        <w:t xml:space="preserve">. </w:t>
      </w:r>
      <w:proofErr w:type="spellStart"/>
      <w:r w:rsidR="00E43EAC" w:rsidRPr="001919E6">
        <w:rPr>
          <w:b w:val="0"/>
          <w:i/>
          <w:iCs/>
          <w:szCs w:val="28"/>
          <w:lang w:val="ru-RU"/>
        </w:rPr>
        <w:t>Актуальні</w:t>
      </w:r>
      <w:proofErr w:type="spellEnd"/>
      <w:r w:rsidR="00E43EAC" w:rsidRPr="001919E6">
        <w:rPr>
          <w:b w:val="0"/>
          <w:i/>
          <w:iCs/>
          <w:szCs w:val="28"/>
          <w:lang w:val="ru-RU"/>
        </w:rPr>
        <w:t xml:space="preserve"> </w:t>
      </w:r>
      <w:proofErr w:type="spellStart"/>
      <w:r w:rsidR="00E43EAC" w:rsidRPr="001919E6">
        <w:rPr>
          <w:b w:val="0"/>
          <w:i/>
          <w:iCs/>
          <w:szCs w:val="28"/>
          <w:lang w:val="ru-RU"/>
        </w:rPr>
        <w:t>проблеми</w:t>
      </w:r>
      <w:proofErr w:type="spellEnd"/>
      <w:r w:rsidR="00E43EAC" w:rsidRPr="001919E6">
        <w:rPr>
          <w:b w:val="0"/>
          <w:i/>
          <w:iCs/>
          <w:szCs w:val="28"/>
          <w:lang w:val="ru-RU"/>
        </w:rPr>
        <w:t xml:space="preserve"> </w:t>
      </w:r>
      <w:proofErr w:type="spellStart"/>
      <w:r w:rsidR="00E43EAC" w:rsidRPr="001919E6">
        <w:rPr>
          <w:b w:val="0"/>
          <w:i/>
          <w:iCs/>
          <w:szCs w:val="28"/>
          <w:lang w:val="ru-RU"/>
        </w:rPr>
        <w:t>підготовки</w:t>
      </w:r>
      <w:proofErr w:type="spellEnd"/>
      <w:r w:rsidR="00E43EAC" w:rsidRPr="001919E6">
        <w:rPr>
          <w:b w:val="0"/>
          <w:i/>
          <w:iCs/>
          <w:szCs w:val="28"/>
          <w:lang w:val="ru-RU"/>
        </w:rPr>
        <w:t xml:space="preserve"> </w:t>
      </w:r>
      <w:proofErr w:type="spellStart"/>
      <w:r w:rsidR="00E43EAC" w:rsidRPr="001919E6">
        <w:rPr>
          <w:b w:val="0"/>
          <w:i/>
          <w:iCs/>
          <w:szCs w:val="28"/>
          <w:lang w:val="ru-RU"/>
        </w:rPr>
        <w:t>фахівців</w:t>
      </w:r>
      <w:proofErr w:type="spellEnd"/>
      <w:r w:rsidR="00E43EAC" w:rsidRPr="001919E6">
        <w:rPr>
          <w:b w:val="0"/>
          <w:i/>
          <w:iCs/>
          <w:szCs w:val="28"/>
          <w:lang w:val="ru-RU"/>
        </w:rPr>
        <w:t xml:space="preserve"> </w:t>
      </w:r>
      <w:proofErr w:type="spellStart"/>
      <w:r w:rsidR="00E43EAC" w:rsidRPr="001919E6">
        <w:rPr>
          <w:b w:val="0"/>
          <w:i/>
          <w:iCs/>
          <w:szCs w:val="28"/>
          <w:lang w:val="ru-RU"/>
        </w:rPr>
        <w:t>соціальної</w:t>
      </w:r>
      <w:proofErr w:type="spellEnd"/>
      <w:r w:rsidR="00E43EAC" w:rsidRPr="001919E6">
        <w:rPr>
          <w:b w:val="0"/>
          <w:i/>
          <w:iCs/>
          <w:szCs w:val="28"/>
          <w:lang w:val="ru-RU"/>
        </w:rPr>
        <w:t xml:space="preserve"> </w:t>
      </w:r>
      <w:proofErr w:type="spellStart"/>
      <w:r w:rsidR="00E43EAC" w:rsidRPr="001919E6">
        <w:rPr>
          <w:b w:val="0"/>
          <w:i/>
          <w:iCs/>
          <w:szCs w:val="28"/>
          <w:lang w:val="ru-RU"/>
        </w:rPr>
        <w:t>сфери</w:t>
      </w:r>
      <w:proofErr w:type="spellEnd"/>
      <w:r w:rsidR="00E43EAC" w:rsidRPr="001919E6">
        <w:rPr>
          <w:b w:val="0"/>
          <w:i/>
          <w:iCs/>
          <w:szCs w:val="28"/>
          <w:lang w:val="ru-RU"/>
        </w:rPr>
        <w:t xml:space="preserve">: </w:t>
      </w:r>
      <w:proofErr w:type="spellStart"/>
      <w:r w:rsidR="00E43EAC" w:rsidRPr="001919E6">
        <w:rPr>
          <w:b w:val="0"/>
          <w:i/>
          <w:iCs/>
          <w:szCs w:val="28"/>
          <w:lang w:val="ru-RU"/>
        </w:rPr>
        <w:t>тези</w:t>
      </w:r>
      <w:proofErr w:type="spellEnd"/>
      <w:r w:rsidR="00E43EAC" w:rsidRPr="001919E6">
        <w:rPr>
          <w:b w:val="0"/>
          <w:i/>
          <w:iCs/>
          <w:szCs w:val="28"/>
          <w:lang w:val="ru-RU"/>
        </w:rPr>
        <w:t xml:space="preserve"> доп. </w:t>
      </w:r>
      <w:proofErr w:type="spellStart"/>
      <w:r w:rsidR="00E43EAC" w:rsidRPr="001919E6">
        <w:rPr>
          <w:b w:val="0"/>
          <w:i/>
          <w:iCs/>
          <w:szCs w:val="28"/>
          <w:lang w:val="ru-RU"/>
        </w:rPr>
        <w:lastRenderedPageBreak/>
        <w:t>Міжнар</w:t>
      </w:r>
      <w:proofErr w:type="spellEnd"/>
      <w:r w:rsidR="00E43EAC" w:rsidRPr="001919E6">
        <w:rPr>
          <w:b w:val="0"/>
          <w:i/>
          <w:iCs/>
          <w:szCs w:val="28"/>
          <w:lang w:val="ru-RU"/>
        </w:rPr>
        <w:t>. наук.-</w:t>
      </w:r>
      <w:proofErr w:type="spellStart"/>
      <w:r w:rsidR="00E43EAC" w:rsidRPr="001919E6">
        <w:rPr>
          <w:b w:val="0"/>
          <w:i/>
          <w:iCs/>
          <w:szCs w:val="28"/>
          <w:lang w:val="ru-RU"/>
        </w:rPr>
        <w:t>практ</w:t>
      </w:r>
      <w:proofErr w:type="spellEnd"/>
      <w:r w:rsidR="00E43EAC" w:rsidRPr="001919E6">
        <w:rPr>
          <w:b w:val="0"/>
          <w:i/>
          <w:iCs/>
          <w:szCs w:val="28"/>
          <w:lang w:val="ru-RU"/>
        </w:rPr>
        <w:t xml:space="preserve">. </w:t>
      </w:r>
      <w:proofErr w:type="spellStart"/>
      <w:r w:rsidR="00E43EAC" w:rsidRPr="001919E6">
        <w:rPr>
          <w:b w:val="0"/>
          <w:i/>
          <w:iCs/>
          <w:szCs w:val="28"/>
          <w:lang w:val="ru-RU"/>
        </w:rPr>
        <w:t>конф</w:t>
      </w:r>
      <w:proofErr w:type="spellEnd"/>
      <w:r w:rsidR="00E43EAC" w:rsidRPr="001919E6">
        <w:rPr>
          <w:b w:val="0"/>
          <w:i/>
          <w:iCs/>
          <w:szCs w:val="28"/>
          <w:lang w:val="ru-RU"/>
        </w:rPr>
        <w:t>.</w:t>
      </w:r>
      <w:r w:rsidR="00E43EAC" w:rsidRPr="00E43EAC">
        <w:rPr>
          <w:b w:val="0"/>
          <w:szCs w:val="28"/>
          <w:lang w:val="ru-RU"/>
        </w:rPr>
        <w:t xml:space="preserve"> </w:t>
      </w:r>
      <w:proofErr w:type="spellStart"/>
      <w:r w:rsidR="00E43EAC" w:rsidRPr="00E43EAC">
        <w:rPr>
          <w:b w:val="0"/>
          <w:szCs w:val="28"/>
          <w:lang w:val="ru-RU"/>
        </w:rPr>
        <w:t>Хмельницький</w:t>
      </w:r>
      <w:proofErr w:type="spellEnd"/>
      <w:r w:rsidR="00E43EAC" w:rsidRPr="00E43EAC">
        <w:rPr>
          <w:b w:val="0"/>
          <w:szCs w:val="28"/>
          <w:lang w:val="ru-RU"/>
        </w:rPr>
        <w:t xml:space="preserve">: ХІСТ </w:t>
      </w:r>
      <w:proofErr w:type="spellStart"/>
      <w:r w:rsidR="00E43EAC" w:rsidRPr="00E43EAC">
        <w:rPr>
          <w:b w:val="0"/>
          <w:szCs w:val="28"/>
          <w:lang w:val="ru-RU"/>
        </w:rPr>
        <w:t>Університету</w:t>
      </w:r>
      <w:proofErr w:type="spellEnd"/>
      <w:r w:rsidR="00E43EAC" w:rsidRPr="00E43EAC">
        <w:rPr>
          <w:b w:val="0"/>
          <w:szCs w:val="28"/>
          <w:lang w:val="ru-RU"/>
        </w:rPr>
        <w:t xml:space="preserve"> «</w:t>
      </w:r>
      <w:proofErr w:type="spellStart"/>
      <w:r w:rsidR="00E43EAC" w:rsidRPr="00E43EAC">
        <w:rPr>
          <w:b w:val="0"/>
          <w:szCs w:val="28"/>
          <w:lang w:val="ru-RU"/>
        </w:rPr>
        <w:t>Україна</w:t>
      </w:r>
      <w:proofErr w:type="spellEnd"/>
      <w:r w:rsidR="00E43EAC" w:rsidRPr="00E43EAC">
        <w:rPr>
          <w:b w:val="0"/>
          <w:szCs w:val="28"/>
          <w:lang w:val="ru-RU"/>
        </w:rPr>
        <w:t>», 2012. С. 213–216.</w:t>
      </w:r>
    </w:p>
    <w:p w14:paraId="7B042CE3" w14:textId="38C3966F"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Полулях</w:t>
      </w:r>
      <w:proofErr w:type="spellEnd"/>
      <w:r>
        <w:rPr>
          <w:b w:val="0"/>
          <w:szCs w:val="28"/>
          <w:lang w:val="ru-RU"/>
        </w:rPr>
        <w:t xml:space="preserve"> А. </w:t>
      </w:r>
      <w:r w:rsidR="00E43EAC" w:rsidRPr="00E43EAC">
        <w:rPr>
          <w:b w:val="0"/>
          <w:szCs w:val="28"/>
          <w:lang w:val="ru-RU"/>
        </w:rPr>
        <w:t xml:space="preserve">В.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підлітків</w:t>
      </w:r>
      <w:proofErr w:type="spellEnd"/>
      <w:r w:rsidR="00E43EAC" w:rsidRPr="00E43EAC">
        <w:rPr>
          <w:b w:val="0"/>
          <w:szCs w:val="28"/>
          <w:lang w:val="ru-RU"/>
        </w:rPr>
        <w:t xml:space="preserve"> </w:t>
      </w:r>
      <w:proofErr w:type="spellStart"/>
      <w:r w:rsidR="00E43EAC" w:rsidRPr="00E43EAC">
        <w:rPr>
          <w:b w:val="0"/>
          <w:szCs w:val="28"/>
          <w:lang w:val="ru-RU"/>
        </w:rPr>
        <w:t>засобами</w:t>
      </w:r>
      <w:proofErr w:type="spellEnd"/>
      <w:r w:rsidR="00E43EAC" w:rsidRPr="00E43EAC">
        <w:rPr>
          <w:b w:val="0"/>
          <w:szCs w:val="28"/>
          <w:lang w:val="ru-RU"/>
        </w:rPr>
        <w:t xml:space="preserve"> </w:t>
      </w:r>
      <w:proofErr w:type="spellStart"/>
      <w:r w:rsidR="00E43EAC" w:rsidRPr="00E43EAC">
        <w:rPr>
          <w:b w:val="0"/>
          <w:szCs w:val="28"/>
          <w:lang w:val="ru-RU"/>
        </w:rPr>
        <w:t>фізичного</w:t>
      </w:r>
      <w:proofErr w:type="spellEnd"/>
      <w:r w:rsidR="00E43EAC" w:rsidRPr="00E43EAC">
        <w:rPr>
          <w:b w:val="0"/>
          <w:szCs w:val="28"/>
          <w:lang w:val="ru-RU"/>
        </w:rPr>
        <w:t xml:space="preserve"> </w:t>
      </w:r>
      <w:proofErr w:type="spellStart"/>
      <w:r w:rsidR="00E43EAC" w:rsidRPr="00E43EAC">
        <w:rPr>
          <w:b w:val="0"/>
          <w:szCs w:val="28"/>
          <w:lang w:val="ru-RU"/>
        </w:rPr>
        <w:t>виховання</w:t>
      </w:r>
      <w:proofErr w:type="spellEnd"/>
      <w:r w:rsidR="00E43EAC" w:rsidRPr="00E43EAC">
        <w:rPr>
          <w:b w:val="0"/>
          <w:szCs w:val="28"/>
          <w:lang w:val="ru-RU"/>
        </w:rPr>
        <w:t xml:space="preserve">: </w:t>
      </w:r>
      <w:proofErr w:type="spellStart"/>
      <w:r w:rsidR="00E43EAC" w:rsidRPr="00E43EAC">
        <w:rPr>
          <w:b w:val="0"/>
          <w:szCs w:val="28"/>
          <w:lang w:val="ru-RU"/>
        </w:rPr>
        <w:t>автореф</w:t>
      </w:r>
      <w:proofErr w:type="spellEnd"/>
      <w:r w:rsidR="00E43EAC" w:rsidRPr="00E43EAC">
        <w:rPr>
          <w:b w:val="0"/>
          <w:szCs w:val="28"/>
          <w:lang w:val="ru-RU"/>
        </w:rPr>
        <w:t xml:space="preserve">. </w:t>
      </w:r>
      <w:proofErr w:type="spellStart"/>
      <w:r w:rsidR="00E43EAC" w:rsidRPr="00E43EAC">
        <w:rPr>
          <w:b w:val="0"/>
          <w:szCs w:val="28"/>
          <w:lang w:val="ru-RU"/>
        </w:rPr>
        <w:t>дис</w:t>
      </w:r>
      <w:proofErr w:type="spellEnd"/>
      <w:r w:rsidR="00E43EAC" w:rsidRPr="00E43EAC">
        <w:rPr>
          <w:b w:val="0"/>
          <w:szCs w:val="28"/>
          <w:lang w:val="ru-RU"/>
        </w:rPr>
        <w:t xml:space="preserve">.  канд. пед. </w:t>
      </w:r>
      <w:proofErr w:type="gramStart"/>
      <w:r w:rsidR="00E43EAC" w:rsidRPr="00E43EAC">
        <w:rPr>
          <w:b w:val="0"/>
          <w:szCs w:val="28"/>
          <w:lang w:val="ru-RU"/>
        </w:rPr>
        <w:t>наук :</w:t>
      </w:r>
      <w:proofErr w:type="gramEnd"/>
      <w:r w:rsidR="00E43EAC" w:rsidRPr="00E43EAC">
        <w:rPr>
          <w:b w:val="0"/>
          <w:szCs w:val="28"/>
          <w:lang w:val="ru-RU"/>
        </w:rPr>
        <w:t xml:space="preserve"> 13.00.07. Херсон, 2007. 22 с.</w:t>
      </w:r>
    </w:p>
    <w:p w14:paraId="71F4D021" w14:textId="146A919C"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Почерніна</w:t>
      </w:r>
      <w:proofErr w:type="spellEnd"/>
      <w:r w:rsidRPr="00E43EAC">
        <w:rPr>
          <w:b w:val="0"/>
          <w:szCs w:val="28"/>
          <w:lang w:val="ru-RU"/>
        </w:rPr>
        <w:t xml:space="preserve"> М. Г., </w:t>
      </w:r>
      <w:proofErr w:type="spellStart"/>
      <w:r w:rsidRPr="00E43EAC">
        <w:rPr>
          <w:b w:val="0"/>
          <w:szCs w:val="28"/>
          <w:lang w:val="ru-RU"/>
        </w:rPr>
        <w:t>Селіванов</w:t>
      </w:r>
      <w:proofErr w:type="spellEnd"/>
      <w:r w:rsidRPr="00E43EAC">
        <w:rPr>
          <w:b w:val="0"/>
          <w:szCs w:val="28"/>
          <w:lang w:val="ru-RU"/>
        </w:rPr>
        <w:t xml:space="preserve"> Є. В. Психолого-</w:t>
      </w:r>
      <w:proofErr w:type="spellStart"/>
      <w:r w:rsidRPr="00E43EAC">
        <w:rPr>
          <w:b w:val="0"/>
          <w:szCs w:val="28"/>
          <w:lang w:val="ru-RU"/>
        </w:rPr>
        <w:t>педагогічні</w:t>
      </w:r>
      <w:proofErr w:type="spellEnd"/>
      <w:r w:rsidRPr="00E43EAC">
        <w:rPr>
          <w:b w:val="0"/>
          <w:szCs w:val="28"/>
          <w:lang w:val="ru-RU"/>
        </w:rPr>
        <w:t xml:space="preserve"> </w:t>
      </w:r>
      <w:proofErr w:type="spellStart"/>
      <w:r w:rsidRPr="00E43EAC">
        <w:rPr>
          <w:b w:val="0"/>
          <w:szCs w:val="28"/>
          <w:lang w:val="ru-RU"/>
        </w:rPr>
        <w:t>аспекти</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студентської</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C11268">
        <w:rPr>
          <w:b w:val="0"/>
          <w:i/>
          <w:iCs/>
          <w:szCs w:val="28"/>
          <w:lang w:val="ru-RU"/>
        </w:rPr>
        <w:t>Інноваційні</w:t>
      </w:r>
      <w:proofErr w:type="spellEnd"/>
      <w:r w:rsidRPr="00C11268">
        <w:rPr>
          <w:b w:val="0"/>
          <w:i/>
          <w:iCs/>
          <w:szCs w:val="28"/>
          <w:lang w:val="ru-RU"/>
        </w:rPr>
        <w:t xml:space="preserve"> </w:t>
      </w:r>
      <w:proofErr w:type="spellStart"/>
      <w:r w:rsidRPr="00C11268">
        <w:rPr>
          <w:b w:val="0"/>
          <w:i/>
          <w:iCs/>
          <w:szCs w:val="28"/>
          <w:lang w:val="ru-RU"/>
        </w:rPr>
        <w:t>підходи</w:t>
      </w:r>
      <w:proofErr w:type="spellEnd"/>
      <w:r w:rsidRPr="00C11268">
        <w:rPr>
          <w:b w:val="0"/>
          <w:i/>
          <w:iCs/>
          <w:szCs w:val="28"/>
          <w:lang w:val="ru-RU"/>
        </w:rPr>
        <w:t xml:space="preserve"> до </w:t>
      </w:r>
      <w:proofErr w:type="spellStart"/>
      <w:r w:rsidRPr="00C11268">
        <w:rPr>
          <w:b w:val="0"/>
          <w:i/>
          <w:iCs/>
          <w:szCs w:val="28"/>
          <w:lang w:val="ru-RU"/>
        </w:rPr>
        <w:t>фізичного</w:t>
      </w:r>
      <w:proofErr w:type="spellEnd"/>
      <w:r w:rsidRPr="00C11268">
        <w:rPr>
          <w:b w:val="0"/>
          <w:i/>
          <w:iCs/>
          <w:szCs w:val="28"/>
          <w:lang w:val="ru-RU"/>
        </w:rPr>
        <w:t xml:space="preserve"> </w:t>
      </w:r>
      <w:proofErr w:type="spellStart"/>
      <w:r w:rsidRPr="00C11268">
        <w:rPr>
          <w:b w:val="0"/>
          <w:i/>
          <w:iCs/>
          <w:szCs w:val="28"/>
          <w:lang w:val="ru-RU"/>
        </w:rPr>
        <w:t>виховання</w:t>
      </w:r>
      <w:proofErr w:type="spellEnd"/>
      <w:r w:rsidRPr="00C11268">
        <w:rPr>
          <w:b w:val="0"/>
          <w:i/>
          <w:iCs/>
          <w:szCs w:val="28"/>
          <w:lang w:val="ru-RU"/>
        </w:rPr>
        <w:t xml:space="preserve"> і спорту </w:t>
      </w:r>
      <w:proofErr w:type="spellStart"/>
      <w:r w:rsidRPr="00C11268">
        <w:rPr>
          <w:b w:val="0"/>
          <w:i/>
          <w:iCs/>
          <w:szCs w:val="28"/>
          <w:lang w:val="ru-RU"/>
        </w:rPr>
        <w:t>студентської</w:t>
      </w:r>
      <w:proofErr w:type="spellEnd"/>
      <w:r w:rsidRPr="00C11268">
        <w:rPr>
          <w:b w:val="0"/>
          <w:i/>
          <w:iCs/>
          <w:szCs w:val="28"/>
          <w:lang w:val="ru-RU"/>
        </w:rPr>
        <w:t xml:space="preserve"> </w:t>
      </w:r>
      <w:proofErr w:type="spellStart"/>
      <w:r w:rsidRPr="00C11268">
        <w:rPr>
          <w:b w:val="0"/>
          <w:i/>
          <w:iCs/>
          <w:szCs w:val="28"/>
          <w:lang w:val="ru-RU"/>
        </w:rPr>
        <w:t>молоді</w:t>
      </w:r>
      <w:proofErr w:type="spellEnd"/>
      <w:r w:rsidRPr="00C11268">
        <w:rPr>
          <w:b w:val="0"/>
          <w:i/>
          <w:iCs/>
          <w:szCs w:val="28"/>
          <w:lang w:val="ru-RU"/>
        </w:rPr>
        <w:t xml:space="preserve">: </w:t>
      </w:r>
      <w:proofErr w:type="spellStart"/>
      <w:r w:rsidRPr="00C11268">
        <w:rPr>
          <w:b w:val="0"/>
          <w:i/>
          <w:iCs/>
          <w:szCs w:val="28"/>
          <w:lang w:val="ru-RU"/>
        </w:rPr>
        <w:t>матеріали</w:t>
      </w:r>
      <w:proofErr w:type="spellEnd"/>
      <w:r w:rsidRPr="00C11268">
        <w:rPr>
          <w:b w:val="0"/>
          <w:i/>
          <w:iCs/>
          <w:szCs w:val="28"/>
          <w:lang w:val="ru-RU"/>
        </w:rPr>
        <w:t xml:space="preserve"> </w:t>
      </w:r>
      <w:proofErr w:type="spellStart"/>
      <w:r w:rsidRPr="00C11268">
        <w:rPr>
          <w:b w:val="0"/>
          <w:i/>
          <w:iCs/>
          <w:szCs w:val="28"/>
          <w:lang w:val="ru-RU"/>
        </w:rPr>
        <w:t>регіон</w:t>
      </w:r>
      <w:proofErr w:type="spellEnd"/>
      <w:r w:rsidRPr="00C11268">
        <w:rPr>
          <w:b w:val="0"/>
          <w:i/>
          <w:iCs/>
          <w:szCs w:val="28"/>
          <w:lang w:val="ru-RU"/>
        </w:rPr>
        <w:t>. наук.-</w:t>
      </w:r>
      <w:proofErr w:type="spellStart"/>
      <w:r w:rsidRPr="00C11268">
        <w:rPr>
          <w:b w:val="0"/>
          <w:i/>
          <w:iCs/>
          <w:szCs w:val="28"/>
          <w:lang w:val="ru-RU"/>
        </w:rPr>
        <w:t>практ</w:t>
      </w:r>
      <w:proofErr w:type="spellEnd"/>
      <w:r w:rsidRPr="00C11268">
        <w:rPr>
          <w:b w:val="0"/>
          <w:i/>
          <w:iCs/>
          <w:szCs w:val="28"/>
          <w:lang w:val="ru-RU"/>
        </w:rPr>
        <w:t xml:space="preserve">. </w:t>
      </w:r>
      <w:proofErr w:type="spellStart"/>
      <w:r w:rsidRPr="00C11268">
        <w:rPr>
          <w:b w:val="0"/>
          <w:i/>
          <w:iCs/>
          <w:szCs w:val="28"/>
          <w:lang w:val="ru-RU"/>
        </w:rPr>
        <w:t>семінар</w:t>
      </w:r>
      <w:r w:rsidRPr="00E43EAC">
        <w:rPr>
          <w:b w:val="0"/>
          <w:szCs w:val="28"/>
          <w:lang w:val="ru-RU"/>
        </w:rPr>
        <w:t>у</w:t>
      </w:r>
      <w:proofErr w:type="spellEnd"/>
      <w:r w:rsidRPr="00E43EAC">
        <w:rPr>
          <w:b w:val="0"/>
          <w:szCs w:val="28"/>
          <w:lang w:val="ru-RU"/>
        </w:rPr>
        <w:t xml:space="preserve"> (</w:t>
      </w:r>
      <w:proofErr w:type="spellStart"/>
      <w:r w:rsidRPr="00E43EAC">
        <w:rPr>
          <w:b w:val="0"/>
          <w:szCs w:val="28"/>
          <w:lang w:val="ru-RU"/>
        </w:rPr>
        <w:t>Тернопіль</w:t>
      </w:r>
      <w:proofErr w:type="spellEnd"/>
      <w:r w:rsidRPr="00E43EAC">
        <w:rPr>
          <w:b w:val="0"/>
          <w:szCs w:val="28"/>
          <w:lang w:val="ru-RU"/>
        </w:rPr>
        <w:t xml:space="preserve">, 14 </w:t>
      </w:r>
      <w:proofErr w:type="spellStart"/>
      <w:r w:rsidRPr="00E43EAC">
        <w:rPr>
          <w:b w:val="0"/>
          <w:szCs w:val="28"/>
          <w:lang w:val="ru-RU"/>
        </w:rPr>
        <w:t>жовт</w:t>
      </w:r>
      <w:proofErr w:type="spellEnd"/>
      <w:r w:rsidRPr="00E43EAC">
        <w:rPr>
          <w:b w:val="0"/>
          <w:szCs w:val="28"/>
          <w:lang w:val="ru-RU"/>
        </w:rPr>
        <w:t xml:space="preserve">. 2014 р.). </w:t>
      </w:r>
      <w:proofErr w:type="spellStart"/>
      <w:r w:rsidRPr="00E43EAC">
        <w:rPr>
          <w:b w:val="0"/>
          <w:szCs w:val="28"/>
          <w:lang w:val="ru-RU"/>
        </w:rPr>
        <w:t>Тернопіль</w:t>
      </w:r>
      <w:proofErr w:type="spellEnd"/>
      <w:r w:rsidRPr="00E43EAC">
        <w:rPr>
          <w:b w:val="0"/>
          <w:szCs w:val="28"/>
          <w:lang w:val="ru-RU"/>
        </w:rPr>
        <w:t>, 2014. С. 23–25.</w:t>
      </w:r>
    </w:p>
    <w:p w14:paraId="7D4FF161" w14:textId="3FAA475E"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Пристинський</w:t>
      </w:r>
      <w:proofErr w:type="spellEnd"/>
      <w:r w:rsidRPr="00E43EAC">
        <w:rPr>
          <w:b w:val="0"/>
          <w:szCs w:val="28"/>
          <w:lang w:val="ru-RU"/>
        </w:rPr>
        <w:t xml:space="preserve"> В., </w:t>
      </w:r>
      <w:proofErr w:type="spellStart"/>
      <w:r w:rsidRPr="00E43EAC">
        <w:rPr>
          <w:b w:val="0"/>
          <w:szCs w:val="28"/>
          <w:lang w:val="ru-RU"/>
        </w:rPr>
        <w:t>Пристинська</w:t>
      </w:r>
      <w:proofErr w:type="spellEnd"/>
      <w:r w:rsidRPr="00E43EAC">
        <w:rPr>
          <w:b w:val="0"/>
          <w:szCs w:val="28"/>
          <w:lang w:val="ru-RU"/>
        </w:rPr>
        <w:t xml:space="preserve"> Т., Зайцев В., </w:t>
      </w:r>
      <w:proofErr w:type="spellStart"/>
      <w:r w:rsidRPr="00E43EAC">
        <w:rPr>
          <w:b w:val="0"/>
          <w:szCs w:val="28"/>
          <w:lang w:val="ru-RU"/>
        </w:rPr>
        <w:t>Майдіков</w:t>
      </w:r>
      <w:proofErr w:type="spellEnd"/>
      <w:r w:rsidRPr="00E43EAC">
        <w:rPr>
          <w:b w:val="0"/>
          <w:szCs w:val="28"/>
          <w:lang w:val="ru-RU"/>
        </w:rPr>
        <w:t xml:space="preserve"> Ю.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і здоровий </w:t>
      </w:r>
      <w:proofErr w:type="spellStart"/>
      <w:r w:rsidRPr="00E43EAC">
        <w:rPr>
          <w:b w:val="0"/>
          <w:szCs w:val="28"/>
          <w:lang w:val="ru-RU"/>
        </w:rPr>
        <w:t>спосіб</w:t>
      </w:r>
      <w:proofErr w:type="spellEnd"/>
      <w:r w:rsidRPr="00E43EAC">
        <w:rPr>
          <w:b w:val="0"/>
          <w:szCs w:val="28"/>
          <w:lang w:val="ru-RU"/>
        </w:rPr>
        <w:t xml:space="preserve">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як </w:t>
      </w:r>
      <w:proofErr w:type="spellStart"/>
      <w:r w:rsidRPr="00E43EAC">
        <w:rPr>
          <w:b w:val="0"/>
          <w:szCs w:val="28"/>
          <w:lang w:val="ru-RU"/>
        </w:rPr>
        <w:t>чинники</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w:t>
      </w:r>
      <w:proofErr w:type="spellStart"/>
      <w:r w:rsidRPr="00E43EAC">
        <w:rPr>
          <w:b w:val="0"/>
          <w:szCs w:val="28"/>
          <w:lang w:val="ru-RU"/>
        </w:rPr>
        <w:t>духовної</w:t>
      </w:r>
      <w:proofErr w:type="spellEnd"/>
      <w:r w:rsidRPr="00E43EAC">
        <w:rPr>
          <w:b w:val="0"/>
          <w:szCs w:val="28"/>
          <w:lang w:val="ru-RU"/>
        </w:rPr>
        <w:t xml:space="preserve"> </w:t>
      </w:r>
      <w:proofErr w:type="spellStart"/>
      <w:r w:rsidRPr="00E43EAC">
        <w:rPr>
          <w:b w:val="0"/>
          <w:szCs w:val="28"/>
          <w:lang w:val="ru-RU"/>
        </w:rPr>
        <w:t>культури</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w:t>
      </w:r>
      <w:proofErr w:type="spellStart"/>
      <w:r w:rsidRPr="00E43EAC">
        <w:rPr>
          <w:b w:val="0"/>
          <w:szCs w:val="28"/>
          <w:lang w:val="ru-RU"/>
        </w:rPr>
        <w:t>Духовність</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w:t>
      </w:r>
      <w:proofErr w:type="spellStart"/>
      <w:r w:rsidRPr="00E43EAC">
        <w:rPr>
          <w:b w:val="0"/>
          <w:szCs w:val="28"/>
          <w:lang w:val="ru-RU"/>
        </w:rPr>
        <w:t>методологія</w:t>
      </w:r>
      <w:proofErr w:type="spellEnd"/>
      <w:r w:rsidRPr="00E43EAC">
        <w:rPr>
          <w:b w:val="0"/>
          <w:szCs w:val="28"/>
          <w:lang w:val="ru-RU"/>
        </w:rPr>
        <w:t xml:space="preserve">, </w:t>
      </w:r>
      <w:proofErr w:type="spellStart"/>
      <w:r w:rsidRPr="00E43EAC">
        <w:rPr>
          <w:b w:val="0"/>
          <w:szCs w:val="28"/>
          <w:lang w:val="ru-RU"/>
        </w:rPr>
        <w:t>теорія</w:t>
      </w:r>
      <w:proofErr w:type="spellEnd"/>
      <w:r w:rsidRPr="00E43EAC">
        <w:rPr>
          <w:b w:val="0"/>
          <w:szCs w:val="28"/>
          <w:lang w:val="ru-RU"/>
        </w:rPr>
        <w:t xml:space="preserve"> і практика. 2021. № 101. С. 149–164.</w:t>
      </w:r>
    </w:p>
    <w:p w14:paraId="42DAD6BA" w14:textId="369F8D82"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Рибалко</w:t>
      </w:r>
      <w:proofErr w:type="spellEnd"/>
      <w:r>
        <w:rPr>
          <w:b w:val="0"/>
          <w:szCs w:val="28"/>
          <w:lang w:val="ru-RU"/>
        </w:rPr>
        <w:t xml:space="preserve"> Л. </w:t>
      </w:r>
      <w:r w:rsidR="00E43EAC" w:rsidRPr="00E43EAC">
        <w:rPr>
          <w:b w:val="0"/>
          <w:szCs w:val="28"/>
          <w:lang w:val="ru-RU"/>
        </w:rPr>
        <w:t xml:space="preserve">М. </w:t>
      </w:r>
      <w:proofErr w:type="spellStart"/>
      <w:r w:rsidR="00E43EAC" w:rsidRPr="00E43EAC">
        <w:rPr>
          <w:b w:val="0"/>
          <w:szCs w:val="28"/>
          <w:lang w:val="ru-RU"/>
        </w:rPr>
        <w:t>Показники</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студентської</w:t>
      </w:r>
      <w:proofErr w:type="spellEnd"/>
      <w:r w:rsidR="00E43EAC" w:rsidRPr="00E43EAC">
        <w:rPr>
          <w:b w:val="0"/>
          <w:szCs w:val="28"/>
          <w:lang w:val="ru-RU"/>
        </w:rPr>
        <w:t xml:space="preserve"> </w:t>
      </w:r>
      <w:proofErr w:type="spellStart"/>
      <w:r w:rsidR="00E43EAC" w:rsidRPr="00E43EAC">
        <w:rPr>
          <w:b w:val="0"/>
          <w:szCs w:val="28"/>
          <w:lang w:val="ru-RU"/>
        </w:rPr>
        <w:t>молоді</w:t>
      </w:r>
      <w:proofErr w:type="spellEnd"/>
      <w:r w:rsidR="00E43EAC" w:rsidRPr="00E43EAC">
        <w:rPr>
          <w:b w:val="0"/>
          <w:szCs w:val="28"/>
          <w:lang w:val="ru-RU"/>
        </w:rPr>
        <w:t xml:space="preserve">. </w:t>
      </w:r>
      <w:proofErr w:type="spellStart"/>
      <w:r w:rsidR="00E43EAC" w:rsidRPr="00E43EAC">
        <w:rPr>
          <w:b w:val="0"/>
          <w:szCs w:val="28"/>
          <w:lang w:val="ru-RU"/>
        </w:rPr>
        <w:t>ВісникЧернігівського</w:t>
      </w:r>
      <w:proofErr w:type="spellEnd"/>
      <w:r w:rsidR="00E43EAC" w:rsidRPr="00E43EAC">
        <w:rPr>
          <w:b w:val="0"/>
          <w:szCs w:val="28"/>
          <w:lang w:val="ru-RU"/>
        </w:rPr>
        <w:t xml:space="preserve"> </w:t>
      </w:r>
      <w:proofErr w:type="spellStart"/>
      <w:r w:rsidR="00E43EAC" w:rsidRPr="00E43EAC">
        <w:rPr>
          <w:b w:val="0"/>
          <w:szCs w:val="28"/>
          <w:lang w:val="ru-RU"/>
        </w:rPr>
        <w:t>національного</w:t>
      </w:r>
      <w:proofErr w:type="spellEnd"/>
      <w:r w:rsidR="00E43EAC" w:rsidRPr="00E43EAC">
        <w:rPr>
          <w:b w:val="0"/>
          <w:szCs w:val="28"/>
          <w:lang w:val="ru-RU"/>
        </w:rPr>
        <w:t xml:space="preserve"> </w:t>
      </w:r>
      <w:proofErr w:type="spellStart"/>
      <w:r w:rsidR="00E43EAC" w:rsidRPr="00E43EAC">
        <w:rPr>
          <w:b w:val="0"/>
          <w:szCs w:val="28"/>
          <w:lang w:val="ru-RU"/>
        </w:rPr>
        <w:t>педагогічного</w:t>
      </w:r>
      <w:proofErr w:type="spellEnd"/>
      <w:r w:rsidR="00E43EAC" w:rsidRPr="00E43EAC">
        <w:rPr>
          <w:b w:val="0"/>
          <w:szCs w:val="28"/>
          <w:lang w:val="ru-RU"/>
        </w:rPr>
        <w:t xml:space="preserve"> </w:t>
      </w:r>
      <w:proofErr w:type="spellStart"/>
      <w:r w:rsidR="00E43EAC" w:rsidRPr="00E43EAC">
        <w:rPr>
          <w:b w:val="0"/>
          <w:szCs w:val="28"/>
          <w:lang w:val="ru-RU"/>
        </w:rPr>
        <w:t>університету</w:t>
      </w:r>
      <w:proofErr w:type="spellEnd"/>
      <w:r w:rsidR="00E43EAC" w:rsidRPr="00E43EAC">
        <w:rPr>
          <w:b w:val="0"/>
          <w:szCs w:val="28"/>
          <w:lang w:val="ru-RU"/>
        </w:rPr>
        <w:t xml:space="preserve">. </w:t>
      </w:r>
      <w:proofErr w:type="spellStart"/>
      <w:r w:rsidR="00E43EAC" w:rsidRPr="00E43EAC">
        <w:rPr>
          <w:b w:val="0"/>
          <w:szCs w:val="28"/>
          <w:lang w:val="ru-RU"/>
        </w:rPr>
        <w:t>Серія</w:t>
      </w:r>
      <w:proofErr w:type="spellEnd"/>
      <w:r w:rsidR="00E43EAC" w:rsidRPr="00E43EAC">
        <w:rPr>
          <w:b w:val="0"/>
          <w:szCs w:val="28"/>
          <w:lang w:val="ru-RU"/>
        </w:rPr>
        <w:t xml:space="preserve">: </w:t>
      </w:r>
      <w:proofErr w:type="spellStart"/>
      <w:r w:rsidR="00E43EAC" w:rsidRPr="00C11268">
        <w:rPr>
          <w:b w:val="0"/>
          <w:i/>
          <w:iCs/>
          <w:szCs w:val="28"/>
          <w:lang w:val="ru-RU"/>
        </w:rPr>
        <w:t>Педагогічні</w:t>
      </w:r>
      <w:proofErr w:type="spellEnd"/>
      <w:r w:rsidR="00E43EAC" w:rsidRPr="00C11268">
        <w:rPr>
          <w:b w:val="0"/>
          <w:i/>
          <w:iCs/>
          <w:szCs w:val="28"/>
          <w:lang w:val="ru-RU"/>
        </w:rPr>
        <w:t xml:space="preserve"> науки. </w:t>
      </w:r>
      <w:proofErr w:type="spellStart"/>
      <w:r w:rsidR="00E43EAC" w:rsidRPr="00C11268">
        <w:rPr>
          <w:b w:val="0"/>
          <w:i/>
          <w:iCs/>
          <w:szCs w:val="28"/>
          <w:lang w:val="ru-RU"/>
        </w:rPr>
        <w:t>Фізичне</w:t>
      </w:r>
      <w:proofErr w:type="spellEnd"/>
      <w:r w:rsidR="00E43EAC" w:rsidRPr="00C11268">
        <w:rPr>
          <w:b w:val="0"/>
          <w:i/>
          <w:iCs/>
          <w:szCs w:val="28"/>
          <w:lang w:val="ru-RU"/>
        </w:rPr>
        <w:t xml:space="preserve"> </w:t>
      </w:r>
      <w:proofErr w:type="spellStart"/>
      <w:r w:rsidR="00E43EAC" w:rsidRPr="00C11268">
        <w:rPr>
          <w:b w:val="0"/>
          <w:i/>
          <w:iCs/>
          <w:szCs w:val="28"/>
          <w:lang w:val="ru-RU"/>
        </w:rPr>
        <w:t>виховання</w:t>
      </w:r>
      <w:proofErr w:type="spellEnd"/>
      <w:r w:rsidR="00E43EAC" w:rsidRPr="00C11268">
        <w:rPr>
          <w:b w:val="0"/>
          <w:i/>
          <w:iCs/>
          <w:szCs w:val="28"/>
          <w:lang w:val="ru-RU"/>
        </w:rPr>
        <w:t xml:space="preserve"> та спорт.</w:t>
      </w:r>
      <w:r w:rsidR="00E43EAC" w:rsidRPr="00E43EAC">
        <w:rPr>
          <w:b w:val="0"/>
          <w:szCs w:val="28"/>
          <w:lang w:val="ru-RU"/>
        </w:rPr>
        <w:t xml:space="preserve"> 2018. № 154(2). С. 148–151.</w:t>
      </w:r>
    </w:p>
    <w:p w14:paraId="39CC643C" w14:textId="5A0A02F0"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Седашева</w:t>
      </w:r>
      <w:proofErr w:type="spellEnd"/>
      <w:r w:rsidRPr="00E43EAC">
        <w:rPr>
          <w:b w:val="0"/>
          <w:szCs w:val="28"/>
          <w:lang w:val="ru-RU"/>
        </w:rPr>
        <w:t xml:space="preserve"> С., </w:t>
      </w:r>
      <w:proofErr w:type="spellStart"/>
      <w:r w:rsidRPr="00E43EAC">
        <w:rPr>
          <w:b w:val="0"/>
          <w:szCs w:val="28"/>
          <w:lang w:val="ru-RU"/>
        </w:rPr>
        <w:t>Седашев</w:t>
      </w:r>
      <w:proofErr w:type="spellEnd"/>
      <w:r w:rsidRPr="00E43EAC">
        <w:rPr>
          <w:b w:val="0"/>
          <w:szCs w:val="28"/>
          <w:lang w:val="ru-RU"/>
        </w:rPr>
        <w:t xml:space="preserve"> Я. </w:t>
      </w:r>
      <w:proofErr w:type="spellStart"/>
      <w:r w:rsidRPr="00E43EAC">
        <w:rPr>
          <w:b w:val="0"/>
          <w:szCs w:val="28"/>
          <w:lang w:val="ru-RU"/>
        </w:rPr>
        <w:t>Психологічні</w:t>
      </w:r>
      <w:proofErr w:type="spellEnd"/>
      <w:r w:rsidRPr="00E43EAC">
        <w:rPr>
          <w:b w:val="0"/>
          <w:szCs w:val="28"/>
          <w:lang w:val="ru-RU"/>
        </w:rPr>
        <w:t xml:space="preserve"> </w:t>
      </w:r>
      <w:proofErr w:type="spellStart"/>
      <w:r w:rsidRPr="00E43EAC">
        <w:rPr>
          <w:b w:val="0"/>
          <w:szCs w:val="28"/>
          <w:lang w:val="ru-RU"/>
        </w:rPr>
        <w:t>аспекти</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Гуманізація</w:t>
      </w:r>
      <w:proofErr w:type="spellEnd"/>
      <w:r w:rsidRPr="00E43EAC">
        <w:rPr>
          <w:b w:val="0"/>
          <w:szCs w:val="28"/>
          <w:lang w:val="ru-RU"/>
        </w:rPr>
        <w:t xml:space="preserve"> </w:t>
      </w:r>
      <w:proofErr w:type="spellStart"/>
      <w:r w:rsidRPr="00E43EAC">
        <w:rPr>
          <w:b w:val="0"/>
          <w:szCs w:val="28"/>
          <w:lang w:val="ru-RU"/>
        </w:rPr>
        <w:t>навчально-виховного</w:t>
      </w:r>
      <w:proofErr w:type="spellEnd"/>
      <w:r w:rsidRPr="00E43EAC">
        <w:rPr>
          <w:b w:val="0"/>
          <w:szCs w:val="28"/>
          <w:lang w:val="ru-RU"/>
        </w:rPr>
        <w:t xml:space="preserve"> </w:t>
      </w:r>
      <w:proofErr w:type="spellStart"/>
      <w:r w:rsidRPr="00E43EAC">
        <w:rPr>
          <w:b w:val="0"/>
          <w:szCs w:val="28"/>
          <w:lang w:val="ru-RU"/>
        </w:rPr>
        <w:t>процесу</w:t>
      </w:r>
      <w:proofErr w:type="spellEnd"/>
      <w:r w:rsidRPr="00E43EAC">
        <w:rPr>
          <w:b w:val="0"/>
          <w:szCs w:val="28"/>
          <w:lang w:val="ru-RU"/>
        </w:rPr>
        <w:t>. 2020. № 1(99). С. 351–358.</w:t>
      </w:r>
    </w:p>
    <w:p w14:paraId="11EE2DAB" w14:textId="4DB76B15"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Скороход Т. В.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E43EAC">
        <w:rPr>
          <w:b w:val="0"/>
          <w:szCs w:val="28"/>
          <w:lang w:val="ru-RU"/>
        </w:rPr>
        <w:t>посібник</w:t>
      </w:r>
      <w:proofErr w:type="spellEnd"/>
      <w:r w:rsidRPr="00E43EAC">
        <w:rPr>
          <w:b w:val="0"/>
          <w:szCs w:val="28"/>
          <w:lang w:val="ru-RU"/>
        </w:rPr>
        <w:t xml:space="preserve">. </w:t>
      </w:r>
      <w:proofErr w:type="spellStart"/>
      <w:r w:rsidRPr="00E43EAC">
        <w:rPr>
          <w:b w:val="0"/>
          <w:szCs w:val="28"/>
          <w:lang w:val="ru-RU"/>
        </w:rPr>
        <w:t>Кіровоград</w:t>
      </w:r>
      <w:proofErr w:type="spellEnd"/>
      <w:r w:rsidRPr="00E43EAC">
        <w:rPr>
          <w:b w:val="0"/>
          <w:szCs w:val="28"/>
          <w:lang w:val="ru-RU"/>
        </w:rPr>
        <w:t xml:space="preserve">: КДПУ </w:t>
      </w:r>
      <w:proofErr w:type="spellStart"/>
      <w:r w:rsidRPr="00E43EAC">
        <w:rPr>
          <w:b w:val="0"/>
          <w:szCs w:val="28"/>
          <w:lang w:val="ru-RU"/>
        </w:rPr>
        <w:t>ім</w:t>
      </w:r>
      <w:proofErr w:type="spellEnd"/>
      <w:r w:rsidRPr="00E43EAC">
        <w:rPr>
          <w:b w:val="0"/>
          <w:szCs w:val="28"/>
          <w:lang w:val="ru-RU"/>
        </w:rPr>
        <w:t>. В. Винниченка, 2007. 216 с.</w:t>
      </w:r>
    </w:p>
    <w:p w14:paraId="2726350C" w14:textId="1CEECBFA"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Слабкий</w:t>
      </w:r>
      <w:proofErr w:type="spellEnd"/>
      <w:r w:rsidRPr="00E43EAC">
        <w:rPr>
          <w:b w:val="0"/>
          <w:szCs w:val="28"/>
          <w:lang w:val="ru-RU"/>
        </w:rPr>
        <w:t xml:space="preserve"> Г. О., Жданова О. В., </w:t>
      </w:r>
      <w:proofErr w:type="spellStart"/>
      <w:r w:rsidRPr="00E43EAC">
        <w:rPr>
          <w:b w:val="0"/>
          <w:szCs w:val="28"/>
          <w:lang w:val="ru-RU"/>
        </w:rPr>
        <w:t>Потокій</w:t>
      </w:r>
      <w:proofErr w:type="spellEnd"/>
      <w:r w:rsidRPr="00E43EAC">
        <w:rPr>
          <w:b w:val="0"/>
          <w:szCs w:val="28"/>
          <w:lang w:val="ru-RU"/>
        </w:rPr>
        <w:t xml:space="preserve"> Н. Й. </w:t>
      </w:r>
      <w:proofErr w:type="spellStart"/>
      <w:r w:rsidRPr="00E43EAC">
        <w:rPr>
          <w:b w:val="0"/>
          <w:szCs w:val="28"/>
          <w:lang w:val="ru-RU"/>
        </w:rPr>
        <w:t>Концептуальні</w:t>
      </w:r>
      <w:proofErr w:type="spellEnd"/>
      <w:r w:rsidRPr="00E43EAC">
        <w:rPr>
          <w:b w:val="0"/>
          <w:szCs w:val="28"/>
          <w:lang w:val="ru-RU"/>
        </w:rPr>
        <w:t xml:space="preserve"> </w:t>
      </w:r>
      <w:proofErr w:type="spellStart"/>
      <w:r w:rsidRPr="00E43EAC">
        <w:rPr>
          <w:b w:val="0"/>
          <w:szCs w:val="28"/>
          <w:lang w:val="ru-RU"/>
        </w:rPr>
        <w:t>підходи</w:t>
      </w:r>
      <w:proofErr w:type="spellEnd"/>
      <w:r w:rsidRPr="00E43EAC">
        <w:rPr>
          <w:b w:val="0"/>
          <w:szCs w:val="28"/>
          <w:lang w:val="ru-RU"/>
        </w:rPr>
        <w:t xml:space="preserve"> до </w:t>
      </w:r>
      <w:proofErr w:type="spellStart"/>
      <w:r w:rsidRPr="00E43EAC">
        <w:rPr>
          <w:b w:val="0"/>
          <w:szCs w:val="28"/>
          <w:lang w:val="ru-RU"/>
        </w:rPr>
        <w:t>забезпечення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студентської</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C11268">
        <w:rPr>
          <w:b w:val="0"/>
          <w:i/>
          <w:iCs/>
          <w:szCs w:val="28"/>
          <w:lang w:val="ru-RU"/>
        </w:rPr>
        <w:t>Вісник</w:t>
      </w:r>
      <w:proofErr w:type="spellEnd"/>
      <w:r w:rsidRPr="00C11268">
        <w:rPr>
          <w:b w:val="0"/>
          <w:i/>
          <w:iCs/>
          <w:szCs w:val="28"/>
          <w:lang w:val="ru-RU"/>
        </w:rPr>
        <w:t xml:space="preserve"> </w:t>
      </w:r>
      <w:proofErr w:type="spellStart"/>
      <w:r w:rsidRPr="00C11268">
        <w:rPr>
          <w:b w:val="0"/>
          <w:i/>
          <w:iCs/>
          <w:szCs w:val="28"/>
          <w:lang w:val="ru-RU"/>
        </w:rPr>
        <w:t>соціальної</w:t>
      </w:r>
      <w:proofErr w:type="spellEnd"/>
      <w:r w:rsidRPr="00C11268">
        <w:rPr>
          <w:b w:val="0"/>
          <w:i/>
          <w:iCs/>
          <w:szCs w:val="28"/>
          <w:lang w:val="ru-RU"/>
        </w:rPr>
        <w:t xml:space="preserve"> </w:t>
      </w:r>
      <w:proofErr w:type="spellStart"/>
      <w:r w:rsidRPr="00C11268">
        <w:rPr>
          <w:b w:val="0"/>
          <w:i/>
          <w:iCs/>
          <w:szCs w:val="28"/>
          <w:lang w:val="ru-RU"/>
        </w:rPr>
        <w:t>гігієни</w:t>
      </w:r>
      <w:proofErr w:type="spellEnd"/>
      <w:r w:rsidRPr="00C11268">
        <w:rPr>
          <w:b w:val="0"/>
          <w:i/>
          <w:iCs/>
          <w:szCs w:val="28"/>
          <w:lang w:val="ru-RU"/>
        </w:rPr>
        <w:t xml:space="preserve"> та </w:t>
      </w:r>
      <w:proofErr w:type="spellStart"/>
      <w:r w:rsidRPr="00C11268">
        <w:rPr>
          <w:b w:val="0"/>
          <w:i/>
          <w:iCs/>
          <w:szCs w:val="28"/>
          <w:lang w:val="ru-RU"/>
        </w:rPr>
        <w:t>організації</w:t>
      </w:r>
      <w:proofErr w:type="spellEnd"/>
      <w:r w:rsidRPr="00C11268">
        <w:rPr>
          <w:b w:val="0"/>
          <w:i/>
          <w:iCs/>
          <w:szCs w:val="28"/>
          <w:lang w:val="ru-RU"/>
        </w:rPr>
        <w:t xml:space="preserve"> </w:t>
      </w:r>
      <w:proofErr w:type="spellStart"/>
      <w:r w:rsidRPr="00C11268">
        <w:rPr>
          <w:b w:val="0"/>
          <w:i/>
          <w:iCs/>
          <w:szCs w:val="28"/>
          <w:lang w:val="ru-RU"/>
        </w:rPr>
        <w:t>охорони</w:t>
      </w:r>
      <w:proofErr w:type="spellEnd"/>
      <w:r w:rsidRPr="00C11268">
        <w:rPr>
          <w:b w:val="0"/>
          <w:i/>
          <w:iCs/>
          <w:szCs w:val="28"/>
          <w:lang w:val="ru-RU"/>
        </w:rPr>
        <w:t xml:space="preserve"> </w:t>
      </w:r>
      <w:proofErr w:type="spellStart"/>
      <w:r w:rsidRPr="00C11268">
        <w:rPr>
          <w:b w:val="0"/>
          <w:i/>
          <w:iCs/>
          <w:szCs w:val="28"/>
          <w:lang w:val="ru-RU"/>
        </w:rPr>
        <w:t>здоров</w:t>
      </w:r>
      <w:r w:rsidR="00345796">
        <w:rPr>
          <w:b w:val="0"/>
          <w:i/>
          <w:iCs/>
          <w:szCs w:val="28"/>
          <w:lang w:val="ru-RU"/>
        </w:rPr>
        <w:t>’</w:t>
      </w:r>
      <w:r w:rsidRPr="00C11268">
        <w:rPr>
          <w:b w:val="0"/>
          <w:i/>
          <w:iCs/>
          <w:szCs w:val="28"/>
          <w:lang w:val="ru-RU"/>
        </w:rPr>
        <w:t>я</w:t>
      </w:r>
      <w:proofErr w:type="spellEnd"/>
      <w:r w:rsidRPr="00C11268">
        <w:rPr>
          <w:b w:val="0"/>
          <w:i/>
          <w:iCs/>
          <w:szCs w:val="28"/>
          <w:lang w:val="ru-RU"/>
        </w:rPr>
        <w:t xml:space="preserve"> </w:t>
      </w:r>
      <w:proofErr w:type="spellStart"/>
      <w:r w:rsidRPr="00C11268">
        <w:rPr>
          <w:b w:val="0"/>
          <w:i/>
          <w:iCs/>
          <w:szCs w:val="28"/>
          <w:lang w:val="ru-RU"/>
        </w:rPr>
        <w:t>України</w:t>
      </w:r>
      <w:proofErr w:type="spellEnd"/>
      <w:r w:rsidRPr="00E43EAC">
        <w:rPr>
          <w:b w:val="0"/>
          <w:szCs w:val="28"/>
          <w:lang w:val="ru-RU"/>
        </w:rPr>
        <w:t>. 2020. № 2(84). С. 4–9.</w:t>
      </w:r>
    </w:p>
    <w:p w14:paraId="1839EC11" w14:textId="22AE60A7"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Соколенко О.</w:t>
      </w:r>
      <w:r w:rsidR="00E109E8">
        <w:rPr>
          <w:b w:val="0"/>
          <w:szCs w:val="28"/>
          <w:lang w:val="ru-RU"/>
        </w:rPr>
        <w:t> </w:t>
      </w:r>
      <w:r w:rsidRPr="00E43EAC">
        <w:rPr>
          <w:b w:val="0"/>
          <w:szCs w:val="28"/>
          <w:lang w:val="ru-RU"/>
        </w:rPr>
        <w:t xml:space="preserve">І. </w:t>
      </w:r>
      <w:proofErr w:type="spellStart"/>
      <w:r w:rsidRPr="00E43EAC">
        <w:rPr>
          <w:b w:val="0"/>
          <w:szCs w:val="28"/>
          <w:lang w:val="ru-RU"/>
        </w:rPr>
        <w:t>Формування</w:t>
      </w:r>
      <w:proofErr w:type="spellEnd"/>
      <w:r w:rsidRPr="00E43EAC">
        <w:rPr>
          <w:b w:val="0"/>
          <w:szCs w:val="28"/>
          <w:lang w:val="ru-RU"/>
        </w:rPr>
        <w:t xml:space="preserve"> </w:t>
      </w:r>
      <w:proofErr w:type="spellStart"/>
      <w:r w:rsidRPr="00E43EAC">
        <w:rPr>
          <w:b w:val="0"/>
          <w:szCs w:val="28"/>
          <w:lang w:val="ru-RU"/>
        </w:rPr>
        <w:t>ціннісного</w:t>
      </w:r>
      <w:proofErr w:type="spellEnd"/>
      <w:r w:rsidRPr="00E43EAC">
        <w:rPr>
          <w:b w:val="0"/>
          <w:szCs w:val="28"/>
          <w:lang w:val="ru-RU"/>
        </w:rPr>
        <w:t xml:space="preserve"> </w:t>
      </w:r>
      <w:proofErr w:type="spellStart"/>
      <w:r w:rsidRPr="00E43EAC">
        <w:rPr>
          <w:b w:val="0"/>
          <w:szCs w:val="28"/>
          <w:lang w:val="ru-RU"/>
        </w:rPr>
        <w:t>ставлення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w:t>
      </w:r>
      <w:proofErr w:type="spellStart"/>
      <w:r w:rsidRPr="00E43EAC">
        <w:rPr>
          <w:b w:val="0"/>
          <w:szCs w:val="28"/>
          <w:lang w:val="ru-RU"/>
        </w:rPr>
        <w:t>вищих</w:t>
      </w:r>
      <w:proofErr w:type="spellEnd"/>
      <w:r w:rsidRPr="00E43EAC">
        <w:rPr>
          <w:b w:val="0"/>
          <w:szCs w:val="28"/>
          <w:lang w:val="ru-RU"/>
        </w:rPr>
        <w:t xml:space="preserve"> </w:t>
      </w:r>
      <w:proofErr w:type="spellStart"/>
      <w:r w:rsidRPr="00E43EAC">
        <w:rPr>
          <w:b w:val="0"/>
          <w:szCs w:val="28"/>
          <w:lang w:val="ru-RU"/>
        </w:rPr>
        <w:t>педагогічних</w:t>
      </w:r>
      <w:proofErr w:type="spellEnd"/>
      <w:r w:rsidRPr="00E43EAC">
        <w:rPr>
          <w:b w:val="0"/>
          <w:szCs w:val="28"/>
          <w:lang w:val="ru-RU"/>
        </w:rPr>
        <w:t xml:space="preserve"> </w:t>
      </w:r>
      <w:proofErr w:type="spellStart"/>
      <w:r w:rsidRPr="00E43EAC">
        <w:rPr>
          <w:b w:val="0"/>
          <w:szCs w:val="28"/>
          <w:lang w:val="ru-RU"/>
        </w:rPr>
        <w:t>навчальних</w:t>
      </w:r>
      <w:proofErr w:type="spellEnd"/>
      <w:r w:rsidRPr="00E43EAC">
        <w:rPr>
          <w:b w:val="0"/>
          <w:szCs w:val="28"/>
          <w:lang w:val="ru-RU"/>
        </w:rPr>
        <w:t xml:space="preserve"> </w:t>
      </w:r>
      <w:proofErr w:type="spellStart"/>
      <w:r w:rsidRPr="00E43EAC">
        <w:rPr>
          <w:b w:val="0"/>
          <w:szCs w:val="28"/>
          <w:lang w:val="ru-RU"/>
        </w:rPr>
        <w:t>закладів</w:t>
      </w:r>
      <w:proofErr w:type="spellEnd"/>
      <w:r w:rsidRPr="00E43EAC">
        <w:rPr>
          <w:b w:val="0"/>
          <w:szCs w:val="28"/>
          <w:lang w:val="ru-RU"/>
        </w:rPr>
        <w:t xml:space="preserve"> до </w:t>
      </w:r>
      <w:proofErr w:type="spellStart"/>
      <w:r w:rsidRPr="00E43EAC">
        <w:rPr>
          <w:b w:val="0"/>
          <w:szCs w:val="28"/>
          <w:lang w:val="ru-RU"/>
        </w:rPr>
        <w:t>свого</w:t>
      </w:r>
      <w:proofErr w:type="spellEnd"/>
      <w:r w:rsidRPr="00E43EAC">
        <w:rPr>
          <w:b w:val="0"/>
          <w:szCs w:val="28"/>
          <w:lang w:val="ru-RU"/>
        </w:rPr>
        <w:t xml:space="preserve">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E43EAC">
        <w:rPr>
          <w:b w:val="0"/>
          <w:szCs w:val="28"/>
          <w:lang w:val="ru-RU"/>
        </w:rPr>
        <w:t>автореф</w:t>
      </w:r>
      <w:proofErr w:type="spellEnd"/>
      <w:r w:rsidRPr="00E43EAC">
        <w:rPr>
          <w:b w:val="0"/>
          <w:szCs w:val="28"/>
          <w:lang w:val="ru-RU"/>
        </w:rPr>
        <w:t xml:space="preserve">. </w:t>
      </w:r>
      <w:proofErr w:type="spellStart"/>
      <w:r w:rsidRPr="00E43EAC">
        <w:rPr>
          <w:b w:val="0"/>
          <w:szCs w:val="28"/>
          <w:lang w:val="ru-RU"/>
        </w:rPr>
        <w:t>дис</w:t>
      </w:r>
      <w:proofErr w:type="spellEnd"/>
      <w:r w:rsidRPr="00E43EAC">
        <w:rPr>
          <w:b w:val="0"/>
          <w:szCs w:val="28"/>
          <w:lang w:val="ru-RU"/>
        </w:rPr>
        <w:t xml:space="preserve">. … канд. пед. </w:t>
      </w:r>
      <w:proofErr w:type="gramStart"/>
      <w:r w:rsidRPr="00E43EAC">
        <w:rPr>
          <w:b w:val="0"/>
          <w:szCs w:val="28"/>
          <w:lang w:val="ru-RU"/>
        </w:rPr>
        <w:t>наук :</w:t>
      </w:r>
      <w:proofErr w:type="gramEnd"/>
      <w:r w:rsidRPr="00E43EAC">
        <w:rPr>
          <w:b w:val="0"/>
          <w:szCs w:val="28"/>
          <w:lang w:val="ru-RU"/>
        </w:rPr>
        <w:t xml:space="preserve"> 13.00.04. </w:t>
      </w:r>
      <w:proofErr w:type="spellStart"/>
      <w:r w:rsidRPr="00E43EAC">
        <w:rPr>
          <w:b w:val="0"/>
          <w:szCs w:val="28"/>
          <w:lang w:val="ru-RU"/>
        </w:rPr>
        <w:t>Луганськ</w:t>
      </w:r>
      <w:proofErr w:type="spellEnd"/>
      <w:r w:rsidRPr="00E43EAC">
        <w:rPr>
          <w:b w:val="0"/>
          <w:szCs w:val="28"/>
          <w:lang w:val="ru-RU"/>
        </w:rPr>
        <w:t>, 2008. 22 с.</w:t>
      </w:r>
    </w:p>
    <w:p w14:paraId="0FD7064F" w14:textId="2CC145DC"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Степанюк</w:t>
      </w:r>
      <w:proofErr w:type="spellEnd"/>
      <w:r w:rsidRPr="00E43EAC">
        <w:rPr>
          <w:b w:val="0"/>
          <w:szCs w:val="28"/>
          <w:lang w:val="ru-RU"/>
        </w:rPr>
        <w:t xml:space="preserve"> С., </w:t>
      </w:r>
      <w:proofErr w:type="spellStart"/>
      <w:r w:rsidRPr="00E43EAC">
        <w:rPr>
          <w:b w:val="0"/>
          <w:szCs w:val="28"/>
          <w:lang w:val="ru-RU"/>
        </w:rPr>
        <w:t>Городинська</w:t>
      </w:r>
      <w:proofErr w:type="spellEnd"/>
      <w:r w:rsidRPr="00E43EAC">
        <w:rPr>
          <w:b w:val="0"/>
          <w:szCs w:val="28"/>
          <w:lang w:val="ru-RU"/>
        </w:rPr>
        <w:t xml:space="preserve"> І., </w:t>
      </w:r>
      <w:proofErr w:type="spellStart"/>
      <w:r w:rsidRPr="00E43EAC">
        <w:rPr>
          <w:b w:val="0"/>
          <w:szCs w:val="28"/>
          <w:lang w:val="ru-RU"/>
        </w:rPr>
        <w:t>Лук</w:t>
      </w:r>
      <w:r w:rsidR="00345796">
        <w:rPr>
          <w:b w:val="0"/>
          <w:szCs w:val="28"/>
          <w:lang w:val="ru-RU"/>
        </w:rPr>
        <w:t>’</w:t>
      </w:r>
      <w:r w:rsidRPr="00E43EAC">
        <w:rPr>
          <w:b w:val="0"/>
          <w:szCs w:val="28"/>
          <w:lang w:val="ru-RU"/>
        </w:rPr>
        <w:t>янченко</w:t>
      </w:r>
      <w:proofErr w:type="spellEnd"/>
      <w:r w:rsidRPr="00E43EAC">
        <w:rPr>
          <w:b w:val="0"/>
          <w:szCs w:val="28"/>
          <w:lang w:val="ru-RU"/>
        </w:rPr>
        <w:t xml:space="preserve"> М. Роль </w:t>
      </w:r>
      <w:proofErr w:type="spellStart"/>
      <w:r w:rsidRPr="00E43EAC">
        <w:rPr>
          <w:b w:val="0"/>
          <w:szCs w:val="28"/>
          <w:lang w:val="ru-RU"/>
        </w:rPr>
        <w:t>мотивацій</w:t>
      </w:r>
      <w:proofErr w:type="spellEnd"/>
      <w:r w:rsidRPr="00E43EAC">
        <w:rPr>
          <w:b w:val="0"/>
          <w:szCs w:val="28"/>
          <w:lang w:val="ru-RU"/>
        </w:rPr>
        <w:t xml:space="preserve"> у </w:t>
      </w:r>
      <w:proofErr w:type="spellStart"/>
      <w:r w:rsidRPr="00E43EAC">
        <w:rPr>
          <w:b w:val="0"/>
          <w:szCs w:val="28"/>
          <w:lang w:val="ru-RU"/>
        </w:rPr>
        <w:t>формуванні</w:t>
      </w:r>
      <w:proofErr w:type="spellEnd"/>
      <w:r w:rsidRPr="00E43EAC">
        <w:rPr>
          <w:b w:val="0"/>
          <w:szCs w:val="28"/>
          <w:lang w:val="ru-RU"/>
        </w:rPr>
        <w:t xml:space="preserve"> основ здорового способу </w:t>
      </w:r>
      <w:proofErr w:type="spellStart"/>
      <w:r w:rsidRPr="00E43EAC">
        <w:rPr>
          <w:b w:val="0"/>
          <w:szCs w:val="28"/>
          <w:lang w:val="ru-RU"/>
        </w:rPr>
        <w:t>життя</w:t>
      </w:r>
      <w:proofErr w:type="spellEnd"/>
      <w:r w:rsidRPr="00C11268">
        <w:rPr>
          <w:b w:val="0"/>
          <w:i/>
          <w:iCs/>
          <w:szCs w:val="28"/>
          <w:lang w:val="ru-RU"/>
        </w:rPr>
        <w:t xml:space="preserve">. </w:t>
      </w:r>
      <w:proofErr w:type="spellStart"/>
      <w:r w:rsidRPr="00C11268">
        <w:rPr>
          <w:b w:val="0"/>
          <w:i/>
          <w:iCs/>
          <w:szCs w:val="28"/>
          <w:lang w:val="ru-RU"/>
        </w:rPr>
        <w:t>Науково-педагогічні</w:t>
      </w:r>
      <w:proofErr w:type="spellEnd"/>
      <w:r w:rsidRPr="00C11268">
        <w:rPr>
          <w:b w:val="0"/>
          <w:i/>
          <w:iCs/>
          <w:szCs w:val="28"/>
          <w:lang w:val="ru-RU"/>
        </w:rPr>
        <w:t xml:space="preserve"> </w:t>
      </w:r>
      <w:proofErr w:type="spellStart"/>
      <w:r w:rsidRPr="00C11268">
        <w:rPr>
          <w:b w:val="0"/>
          <w:i/>
          <w:iCs/>
          <w:szCs w:val="28"/>
          <w:lang w:val="ru-RU"/>
        </w:rPr>
        <w:t>проблеми</w:t>
      </w:r>
      <w:proofErr w:type="spellEnd"/>
      <w:r w:rsidRPr="00C11268">
        <w:rPr>
          <w:b w:val="0"/>
          <w:i/>
          <w:iCs/>
          <w:szCs w:val="28"/>
          <w:lang w:val="ru-RU"/>
        </w:rPr>
        <w:t xml:space="preserve"> </w:t>
      </w:r>
      <w:proofErr w:type="spellStart"/>
      <w:r w:rsidRPr="00C11268">
        <w:rPr>
          <w:b w:val="0"/>
          <w:i/>
          <w:iCs/>
          <w:szCs w:val="28"/>
          <w:lang w:val="ru-RU"/>
        </w:rPr>
        <w:t>фізичної</w:t>
      </w:r>
      <w:proofErr w:type="spellEnd"/>
      <w:r w:rsidRPr="00C11268">
        <w:rPr>
          <w:b w:val="0"/>
          <w:i/>
          <w:iCs/>
          <w:szCs w:val="28"/>
          <w:lang w:val="ru-RU"/>
        </w:rPr>
        <w:t xml:space="preserve"> </w:t>
      </w:r>
      <w:proofErr w:type="spellStart"/>
      <w:r w:rsidRPr="00C11268">
        <w:rPr>
          <w:b w:val="0"/>
          <w:i/>
          <w:iCs/>
          <w:szCs w:val="28"/>
          <w:lang w:val="ru-RU"/>
        </w:rPr>
        <w:t>культури</w:t>
      </w:r>
      <w:proofErr w:type="spellEnd"/>
      <w:r w:rsidRPr="00C11268">
        <w:rPr>
          <w:b w:val="0"/>
          <w:i/>
          <w:iCs/>
          <w:szCs w:val="28"/>
          <w:lang w:val="ru-RU"/>
        </w:rPr>
        <w:t xml:space="preserve"> (</w:t>
      </w:r>
      <w:proofErr w:type="spellStart"/>
      <w:r w:rsidRPr="00C11268">
        <w:rPr>
          <w:b w:val="0"/>
          <w:i/>
          <w:iCs/>
          <w:szCs w:val="28"/>
          <w:lang w:val="ru-RU"/>
        </w:rPr>
        <w:t>фізична</w:t>
      </w:r>
      <w:proofErr w:type="spellEnd"/>
      <w:r w:rsidRPr="00C11268">
        <w:rPr>
          <w:b w:val="0"/>
          <w:i/>
          <w:iCs/>
          <w:szCs w:val="28"/>
          <w:lang w:val="ru-RU"/>
        </w:rPr>
        <w:t xml:space="preserve"> культура і спорт</w:t>
      </w:r>
      <w:r w:rsidRPr="00E43EAC">
        <w:rPr>
          <w:b w:val="0"/>
          <w:szCs w:val="28"/>
          <w:lang w:val="ru-RU"/>
        </w:rPr>
        <w:t>). 2015. №</w:t>
      </w:r>
      <w:r w:rsidR="00E109E8">
        <w:rPr>
          <w:b w:val="0"/>
          <w:szCs w:val="28"/>
          <w:lang w:val="ru-RU"/>
        </w:rPr>
        <w:t> </w:t>
      </w:r>
      <w:r w:rsidRPr="00E43EAC">
        <w:rPr>
          <w:b w:val="0"/>
          <w:szCs w:val="28"/>
          <w:lang w:val="ru-RU"/>
        </w:rPr>
        <w:t>5(1). С. 236–239.</w:t>
      </w:r>
    </w:p>
    <w:p w14:paraId="41792AFC" w14:textId="14EA1702"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Степанюк</w:t>
      </w:r>
      <w:proofErr w:type="spellEnd"/>
      <w:r w:rsidRPr="00E43EAC">
        <w:rPr>
          <w:b w:val="0"/>
          <w:szCs w:val="28"/>
          <w:lang w:val="ru-RU"/>
        </w:rPr>
        <w:t xml:space="preserve"> С., Глухов І., Коваль В., </w:t>
      </w:r>
      <w:proofErr w:type="spellStart"/>
      <w:r w:rsidRPr="00E43EAC">
        <w:rPr>
          <w:b w:val="0"/>
          <w:szCs w:val="28"/>
          <w:lang w:val="ru-RU"/>
        </w:rPr>
        <w:t>Гаргола</w:t>
      </w:r>
      <w:proofErr w:type="spellEnd"/>
      <w:r w:rsidRPr="00E43EAC">
        <w:rPr>
          <w:b w:val="0"/>
          <w:szCs w:val="28"/>
          <w:lang w:val="ru-RU"/>
        </w:rPr>
        <w:t xml:space="preserve"> М. </w:t>
      </w:r>
      <w:proofErr w:type="spellStart"/>
      <w:r w:rsidRPr="00E43EAC">
        <w:rPr>
          <w:b w:val="0"/>
          <w:szCs w:val="28"/>
          <w:lang w:val="ru-RU"/>
        </w:rPr>
        <w:t>Значення</w:t>
      </w:r>
      <w:proofErr w:type="spellEnd"/>
      <w:r w:rsidRPr="00E43EAC">
        <w:rPr>
          <w:b w:val="0"/>
          <w:szCs w:val="28"/>
          <w:lang w:val="ru-RU"/>
        </w:rPr>
        <w:t xml:space="preserve"> </w:t>
      </w:r>
      <w:proofErr w:type="spellStart"/>
      <w:r w:rsidRPr="00E43EAC">
        <w:rPr>
          <w:b w:val="0"/>
          <w:szCs w:val="28"/>
          <w:lang w:val="ru-RU"/>
        </w:rPr>
        <w:t>мотивацій</w:t>
      </w:r>
      <w:proofErr w:type="spellEnd"/>
      <w:r w:rsidRPr="00E43EAC">
        <w:rPr>
          <w:b w:val="0"/>
          <w:szCs w:val="28"/>
          <w:lang w:val="ru-RU"/>
        </w:rPr>
        <w:t xml:space="preserve"> </w:t>
      </w:r>
      <w:proofErr w:type="spellStart"/>
      <w:r w:rsidRPr="00E43EAC">
        <w:rPr>
          <w:b w:val="0"/>
          <w:szCs w:val="28"/>
          <w:lang w:val="ru-RU"/>
        </w:rPr>
        <w:t>сучасної</w:t>
      </w:r>
      <w:proofErr w:type="spellEnd"/>
      <w:r w:rsidRPr="00E43EAC">
        <w:rPr>
          <w:b w:val="0"/>
          <w:szCs w:val="28"/>
          <w:lang w:val="ru-RU"/>
        </w:rPr>
        <w:t xml:space="preserve"> </w:t>
      </w:r>
      <w:proofErr w:type="spellStart"/>
      <w:r w:rsidRPr="00E43EAC">
        <w:rPr>
          <w:b w:val="0"/>
          <w:szCs w:val="28"/>
          <w:lang w:val="ru-RU"/>
        </w:rPr>
        <w:t>людини</w:t>
      </w:r>
      <w:proofErr w:type="spellEnd"/>
      <w:r w:rsidRPr="00E43EAC">
        <w:rPr>
          <w:b w:val="0"/>
          <w:szCs w:val="28"/>
          <w:lang w:val="ru-RU"/>
        </w:rPr>
        <w:t xml:space="preserve"> у </w:t>
      </w:r>
      <w:proofErr w:type="spellStart"/>
      <w:r w:rsidRPr="00E43EAC">
        <w:rPr>
          <w:b w:val="0"/>
          <w:szCs w:val="28"/>
          <w:lang w:val="ru-RU"/>
        </w:rPr>
        <w:t>формуванні</w:t>
      </w:r>
      <w:proofErr w:type="spellEnd"/>
      <w:r w:rsidRPr="00E43EAC">
        <w:rPr>
          <w:b w:val="0"/>
          <w:szCs w:val="28"/>
          <w:lang w:val="ru-RU"/>
        </w:rPr>
        <w:t xml:space="preserve"> основ здорового способу </w:t>
      </w:r>
      <w:proofErr w:type="spellStart"/>
      <w:r w:rsidRPr="00E43EAC">
        <w:rPr>
          <w:b w:val="0"/>
          <w:szCs w:val="28"/>
          <w:lang w:val="ru-RU"/>
        </w:rPr>
        <w:t>життя</w:t>
      </w:r>
      <w:proofErr w:type="spellEnd"/>
      <w:r w:rsidRPr="00C11268">
        <w:rPr>
          <w:b w:val="0"/>
          <w:i/>
          <w:iCs/>
          <w:szCs w:val="28"/>
          <w:lang w:val="ru-RU"/>
        </w:rPr>
        <w:t xml:space="preserve">. </w:t>
      </w:r>
      <w:proofErr w:type="spellStart"/>
      <w:r w:rsidRPr="00C11268">
        <w:rPr>
          <w:b w:val="0"/>
          <w:i/>
          <w:iCs/>
          <w:szCs w:val="28"/>
          <w:lang w:val="ru-RU"/>
        </w:rPr>
        <w:t>Науковий</w:t>
      </w:r>
      <w:proofErr w:type="spellEnd"/>
      <w:r w:rsidRPr="00C11268">
        <w:rPr>
          <w:b w:val="0"/>
          <w:i/>
          <w:iCs/>
          <w:szCs w:val="28"/>
          <w:lang w:val="ru-RU"/>
        </w:rPr>
        <w:t xml:space="preserve"> </w:t>
      </w:r>
      <w:proofErr w:type="spellStart"/>
      <w:r w:rsidRPr="00C11268">
        <w:rPr>
          <w:b w:val="0"/>
          <w:i/>
          <w:iCs/>
          <w:szCs w:val="28"/>
          <w:lang w:val="ru-RU"/>
        </w:rPr>
        <w:t>часопис</w:t>
      </w:r>
      <w:proofErr w:type="spellEnd"/>
      <w:r w:rsidRPr="00C11268">
        <w:rPr>
          <w:b w:val="0"/>
          <w:i/>
          <w:iCs/>
          <w:szCs w:val="28"/>
          <w:lang w:val="ru-RU"/>
        </w:rPr>
        <w:t xml:space="preserve"> </w:t>
      </w:r>
      <w:proofErr w:type="spellStart"/>
      <w:r w:rsidRPr="00C11268">
        <w:rPr>
          <w:b w:val="0"/>
          <w:i/>
          <w:iCs/>
          <w:szCs w:val="28"/>
          <w:lang w:val="ru-RU"/>
        </w:rPr>
        <w:t>Національного</w:t>
      </w:r>
      <w:proofErr w:type="spellEnd"/>
      <w:r w:rsidRPr="00C11268">
        <w:rPr>
          <w:b w:val="0"/>
          <w:i/>
          <w:iCs/>
          <w:szCs w:val="28"/>
          <w:lang w:val="ru-RU"/>
        </w:rPr>
        <w:t xml:space="preserve"> </w:t>
      </w:r>
      <w:proofErr w:type="spellStart"/>
      <w:r w:rsidRPr="00C11268">
        <w:rPr>
          <w:b w:val="0"/>
          <w:i/>
          <w:iCs/>
          <w:szCs w:val="28"/>
          <w:lang w:val="ru-RU"/>
        </w:rPr>
        <w:t>педагогічного</w:t>
      </w:r>
      <w:proofErr w:type="spellEnd"/>
      <w:r w:rsidRPr="00C11268">
        <w:rPr>
          <w:b w:val="0"/>
          <w:i/>
          <w:iCs/>
          <w:szCs w:val="28"/>
          <w:lang w:val="ru-RU"/>
        </w:rPr>
        <w:t xml:space="preserve"> </w:t>
      </w:r>
      <w:proofErr w:type="spellStart"/>
      <w:r w:rsidRPr="00C11268">
        <w:rPr>
          <w:b w:val="0"/>
          <w:i/>
          <w:iCs/>
          <w:szCs w:val="28"/>
          <w:lang w:val="ru-RU"/>
        </w:rPr>
        <w:t>університету</w:t>
      </w:r>
      <w:proofErr w:type="spellEnd"/>
      <w:r w:rsidRPr="00C11268">
        <w:rPr>
          <w:b w:val="0"/>
          <w:i/>
          <w:iCs/>
          <w:szCs w:val="28"/>
          <w:lang w:val="ru-RU"/>
        </w:rPr>
        <w:t xml:space="preserve"> </w:t>
      </w:r>
      <w:proofErr w:type="spellStart"/>
      <w:r w:rsidRPr="00C11268">
        <w:rPr>
          <w:b w:val="0"/>
          <w:i/>
          <w:iCs/>
          <w:szCs w:val="28"/>
          <w:lang w:val="ru-RU"/>
        </w:rPr>
        <w:t>ім</w:t>
      </w:r>
      <w:proofErr w:type="spellEnd"/>
      <w:r w:rsidRPr="00C11268">
        <w:rPr>
          <w:b w:val="0"/>
          <w:i/>
          <w:iCs/>
          <w:szCs w:val="28"/>
          <w:lang w:val="ru-RU"/>
        </w:rPr>
        <w:t xml:space="preserve">. М. П. </w:t>
      </w:r>
      <w:proofErr w:type="spellStart"/>
      <w:r w:rsidRPr="00C11268">
        <w:rPr>
          <w:b w:val="0"/>
          <w:i/>
          <w:iCs/>
          <w:szCs w:val="28"/>
          <w:lang w:val="ru-RU"/>
        </w:rPr>
        <w:t>Драгоманова</w:t>
      </w:r>
      <w:proofErr w:type="spellEnd"/>
      <w:r w:rsidRPr="00C11268">
        <w:rPr>
          <w:b w:val="0"/>
          <w:i/>
          <w:iCs/>
          <w:szCs w:val="28"/>
          <w:lang w:val="ru-RU"/>
        </w:rPr>
        <w:t>.</w:t>
      </w:r>
      <w:r w:rsidRPr="00E43EAC">
        <w:rPr>
          <w:b w:val="0"/>
          <w:szCs w:val="28"/>
          <w:lang w:val="ru-RU"/>
        </w:rPr>
        <w:t xml:space="preserve"> </w:t>
      </w:r>
      <w:proofErr w:type="spellStart"/>
      <w:r w:rsidRPr="00E43EAC">
        <w:rPr>
          <w:b w:val="0"/>
          <w:szCs w:val="28"/>
          <w:lang w:val="ru-RU"/>
        </w:rPr>
        <w:t>Серія</w:t>
      </w:r>
      <w:proofErr w:type="spellEnd"/>
      <w:r w:rsidRPr="00E43EAC">
        <w:rPr>
          <w:b w:val="0"/>
          <w:szCs w:val="28"/>
          <w:lang w:val="ru-RU"/>
        </w:rPr>
        <w:t xml:space="preserve"> № 15. </w:t>
      </w:r>
      <w:proofErr w:type="spellStart"/>
      <w:r w:rsidRPr="00E43EAC">
        <w:rPr>
          <w:b w:val="0"/>
          <w:szCs w:val="28"/>
          <w:lang w:val="ru-RU"/>
        </w:rPr>
        <w:t>Науково-педагогічні</w:t>
      </w:r>
      <w:proofErr w:type="spellEnd"/>
      <w:r w:rsidRPr="00E43EAC">
        <w:rPr>
          <w:b w:val="0"/>
          <w:szCs w:val="28"/>
          <w:lang w:val="ru-RU"/>
        </w:rPr>
        <w:t xml:space="preserve"> </w:t>
      </w:r>
      <w:proofErr w:type="spellStart"/>
      <w:r w:rsidRPr="00E43EAC">
        <w:rPr>
          <w:b w:val="0"/>
          <w:szCs w:val="28"/>
          <w:lang w:val="ru-RU"/>
        </w:rPr>
        <w:t>проблеми</w:t>
      </w:r>
      <w:proofErr w:type="spellEnd"/>
      <w:r w:rsidRPr="00E43EAC">
        <w:rPr>
          <w:b w:val="0"/>
          <w:szCs w:val="28"/>
          <w:lang w:val="ru-RU"/>
        </w:rPr>
        <w:t xml:space="preserve"> </w:t>
      </w:r>
      <w:proofErr w:type="spellStart"/>
      <w:r w:rsidRPr="00E43EAC">
        <w:rPr>
          <w:b w:val="0"/>
          <w:szCs w:val="28"/>
          <w:lang w:val="ru-RU"/>
        </w:rPr>
        <w:t>фізичної</w:t>
      </w:r>
      <w:proofErr w:type="spellEnd"/>
      <w:r w:rsidRPr="00E43EAC">
        <w:rPr>
          <w:b w:val="0"/>
          <w:szCs w:val="28"/>
          <w:lang w:val="ru-RU"/>
        </w:rPr>
        <w:t xml:space="preserve"> </w:t>
      </w:r>
      <w:proofErr w:type="spellStart"/>
      <w:r w:rsidRPr="00E43EAC">
        <w:rPr>
          <w:b w:val="0"/>
          <w:szCs w:val="28"/>
          <w:lang w:val="ru-RU"/>
        </w:rPr>
        <w:t>культури</w:t>
      </w:r>
      <w:proofErr w:type="spellEnd"/>
      <w:r w:rsidRPr="00E43EAC">
        <w:rPr>
          <w:b w:val="0"/>
          <w:szCs w:val="28"/>
          <w:lang w:val="ru-RU"/>
        </w:rPr>
        <w:t xml:space="preserve"> (</w:t>
      </w:r>
      <w:proofErr w:type="spellStart"/>
      <w:r w:rsidRPr="00E43EAC">
        <w:rPr>
          <w:b w:val="0"/>
          <w:szCs w:val="28"/>
          <w:lang w:val="ru-RU"/>
        </w:rPr>
        <w:t>фізична</w:t>
      </w:r>
      <w:proofErr w:type="spellEnd"/>
      <w:r w:rsidRPr="00E43EAC">
        <w:rPr>
          <w:b w:val="0"/>
          <w:szCs w:val="28"/>
          <w:lang w:val="ru-RU"/>
        </w:rPr>
        <w:t xml:space="preserve"> культура і спорт). 2018. </w:t>
      </w:r>
      <w:proofErr w:type="spellStart"/>
      <w:r w:rsidRPr="00E43EAC">
        <w:rPr>
          <w:b w:val="0"/>
          <w:szCs w:val="28"/>
          <w:lang w:val="ru-RU"/>
        </w:rPr>
        <w:t>Вип</w:t>
      </w:r>
      <w:proofErr w:type="spellEnd"/>
      <w:r w:rsidRPr="00E43EAC">
        <w:rPr>
          <w:b w:val="0"/>
          <w:szCs w:val="28"/>
          <w:lang w:val="ru-RU"/>
        </w:rPr>
        <w:t>. 5(99). С.</w:t>
      </w:r>
      <w:r w:rsidR="00E109E8">
        <w:rPr>
          <w:b w:val="0"/>
          <w:szCs w:val="28"/>
          <w:lang w:val="ru-RU"/>
        </w:rPr>
        <w:t> </w:t>
      </w:r>
      <w:r w:rsidRPr="00E43EAC">
        <w:rPr>
          <w:b w:val="0"/>
          <w:szCs w:val="28"/>
          <w:lang w:val="ru-RU"/>
        </w:rPr>
        <w:t>154–159.</w:t>
      </w:r>
    </w:p>
    <w:p w14:paraId="338BB825" w14:textId="5737E041" w:rsidR="00E43EAC" w:rsidRPr="005A4624"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Супрун Д. М. </w:t>
      </w:r>
      <w:proofErr w:type="spellStart"/>
      <w:r w:rsidRPr="00E43EAC">
        <w:rPr>
          <w:b w:val="0"/>
          <w:szCs w:val="28"/>
          <w:lang w:val="ru-RU"/>
        </w:rPr>
        <w:t>Когнітивна</w:t>
      </w:r>
      <w:proofErr w:type="spellEnd"/>
      <w:r w:rsidRPr="00E43EAC">
        <w:rPr>
          <w:b w:val="0"/>
          <w:szCs w:val="28"/>
          <w:lang w:val="ru-RU"/>
        </w:rPr>
        <w:t xml:space="preserve">, </w:t>
      </w:r>
      <w:proofErr w:type="spellStart"/>
      <w:r w:rsidRPr="00E43EAC">
        <w:rPr>
          <w:b w:val="0"/>
          <w:szCs w:val="28"/>
          <w:lang w:val="ru-RU"/>
        </w:rPr>
        <w:t>емоційна</w:t>
      </w:r>
      <w:proofErr w:type="spellEnd"/>
      <w:r w:rsidRPr="00E43EAC">
        <w:rPr>
          <w:b w:val="0"/>
          <w:szCs w:val="28"/>
          <w:lang w:val="ru-RU"/>
        </w:rPr>
        <w:t xml:space="preserve"> та </w:t>
      </w:r>
      <w:proofErr w:type="spellStart"/>
      <w:r w:rsidRPr="00E43EAC">
        <w:rPr>
          <w:b w:val="0"/>
          <w:szCs w:val="28"/>
          <w:lang w:val="ru-RU"/>
        </w:rPr>
        <w:t>поведінкова</w:t>
      </w:r>
      <w:proofErr w:type="spellEnd"/>
      <w:r w:rsidRPr="00E43EAC">
        <w:rPr>
          <w:b w:val="0"/>
          <w:szCs w:val="28"/>
          <w:lang w:val="ru-RU"/>
        </w:rPr>
        <w:t xml:space="preserve"> </w:t>
      </w:r>
      <w:proofErr w:type="spellStart"/>
      <w:r w:rsidRPr="00E43EAC">
        <w:rPr>
          <w:b w:val="0"/>
          <w:szCs w:val="28"/>
          <w:lang w:val="ru-RU"/>
        </w:rPr>
        <w:t>складова</w:t>
      </w:r>
      <w:proofErr w:type="spellEnd"/>
      <w:r w:rsidRPr="00E43EAC">
        <w:rPr>
          <w:b w:val="0"/>
          <w:szCs w:val="28"/>
          <w:lang w:val="ru-RU"/>
        </w:rPr>
        <w:t xml:space="preserve"> у </w:t>
      </w:r>
      <w:proofErr w:type="spellStart"/>
      <w:r w:rsidRPr="00E43EAC">
        <w:rPr>
          <w:b w:val="0"/>
          <w:szCs w:val="28"/>
          <w:lang w:val="ru-RU"/>
        </w:rPr>
        <w:t>детермінації</w:t>
      </w:r>
      <w:proofErr w:type="spellEnd"/>
      <w:r w:rsidRPr="00E43EAC">
        <w:rPr>
          <w:b w:val="0"/>
          <w:szCs w:val="28"/>
          <w:lang w:val="ru-RU"/>
        </w:rPr>
        <w:t xml:space="preserve"> </w:t>
      </w:r>
      <w:proofErr w:type="spellStart"/>
      <w:r w:rsidRPr="00E43EAC">
        <w:rPr>
          <w:b w:val="0"/>
          <w:szCs w:val="28"/>
          <w:lang w:val="ru-RU"/>
        </w:rPr>
        <w:t>поняття</w:t>
      </w:r>
      <w:proofErr w:type="spellEnd"/>
      <w:r w:rsidRPr="00E43EAC">
        <w:rPr>
          <w:b w:val="0"/>
          <w:szCs w:val="28"/>
          <w:lang w:val="ru-RU"/>
        </w:rPr>
        <w:t xml:space="preserve"> «</w:t>
      </w:r>
      <w:proofErr w:type="spellStart"/>
      <w:r w:rsidRPr="00E43EAC">
        <w:rPr>
          <w:b w:val="0"/>
          <w:szCs w:val="28"/>
          <w:lang w:val="ru-RU"/>
        </w:rPr>
        <w:t>ставлення</w:t>
      </w:r>
      <w:proofErr w:type="spellEnd"/>
      <w:r w:rsidRPr="00E43EAC">
        <w:rPr>
          <w:b w:val="0"/>
          <w:szCs w:val="28"/>
          <w:lang w:val="ru-RU"/>
        </w:rPr>
        <w:t xml:space="preserve"> до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C11268">
        <w:rPr>
          <w:b w:val="0"/>
          <w:i/>
          <w:iCs/>
          <w:szCs w:val="28"/>
          <w:lang w:val="ru-RU"/>
        </w:rPr>
        <w:t>Науковий</w:t>
      </w:r>
      <w:proofErr w:type="spellEnd"/>
      <w:r w:rsidRPr="00C11268">
        <w:rPr>
          <w:b w:val="0"/>
          <w:i/>
          <w:iCs/>
          <w:szCs w:val="28"/>
          <w:lang w:val="ru-RU"/>
        </w:rPr>
        <w:t xml:space="preserve"> </w:t>
      </w:r>
      <w:proofErr w:type="spellStart"/>
      <w:r w:rsidRPr="00C11268">
        <w:rPr>
          <w:b w:val="0"/>
          <w:i/>
          <w:iCs/>
          <w:szCs w:val="28"/>
          <w:lang w:val="ru-RU"/>
        </w:rPr>
        <w:t>часопис</w:t>
      </w:r>
      <w:proofErr w:type="spellEnd"/>
      <w:r w:rsidRPr="00C11268">
        <w:rPr>
          <w:b w:val="0"/>
          <w:i/>
          <w:iCs/>
          <w:szCs w:val="28"/>
          <w:lang w:val="ru-RU"/>
        </w:rPr>
        <w:t xml:space="preserve"> </w:t>
      </w:r>
      <w:r w:rsidRPr="00C11268">
        <w:rPr>
          <w:b w:val="0"/>
          <w:i/>
          <w:iCs/>
          <w:szCs w:val="28"/>
          <w:lang w:val="ru-RU"/>
        </w:rPr>
        <w:lastRenderedPageBreak/>
        <w:t xml:space="preserve">Нац. пед. ун-ту </w:t>
      </w:r>
      <w:proofErr w:type="spellStart"/>
      <w:r w:rsidRPr="00C11268">
        <w:rPr>
          <w:b w:val="0"/>
          <w:i/>
          <w:iCs/>
          <w:szCs w:val="28"/>
          <w:lang w:val="ru-RU"/>
        </w:rPr>
        <w:t>ім</w:t>
      </w:r>
      <w:proofErr w:type="spellEnd"/>
      <w:r w:rsidRPr="00C11268">
        <w:rPr>
          <w:b w:val="0"/>
          <w:i/>
          <w:iCs/>
          <w:szCs w:val="28"/>
          <w:lang w:val="ru-RU"/>
        </w:rPr>
        <w:t xml:space="preserve">. М. П. </w:t>
      </w:r>
      <w:proofErr w:type="spellStart"/>
      <w:r w:rsidRPr="00C11268">
        <w:rPr>
          <w:b w:val="0"/>
          <w:i/>
          <w:iCs/>
          <w:szCs w:val="28"/>
          <w:lang w:val="ru-RU"/>
        </w:rPr>
        <w:t>Драгоманова</w:t>
      </w:r>
      <w:proofErr w:type="spellEnd"/>
      <w:r w:rsidRPr="00E43EAC">
        <w:rPr>
          <w:b w:val="0"/>
          <w:szCs w:val="28"/>
          <w:lang w:val="ru-RU"/>
        </w:rPr>
        <w:t>. 2010. № 19. С. 315–319.</w:t>
      </w:r>
    </w:p>
    <w:p w14:paraId="112ABD88" w14:textId="2CFB10F3"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Сутула В. О. </w:t>
      </w:r>
      <w:proofErr w:type="spellStart"/>
      <w:r w:rsidRPr="00E43EAC">
        <w:rPr>
          <w:b w:val="0"/>
          <w:szCs w:val="28"/>
          <w:lang w:val="ru-RU"/>
        </w:rPr>
        <w:t>Фактори</w:t>
      </w:r>
      <w:proofErr w:type="spellEnd"/>
      <w:r w:rsidRPr="00E43EAC">
        <w:rPr>
          <w:b w:val="0"/>
          <w:szCs w:val="28"/>
          <w:lang w:val="ru-RU"/>
        </w:rPr>
        <w:t xml:space="preserve">, </w:t>
      </w:r>
      <w:proofErr w:type="spellStart"/>
      <w:r w:rsidRPr="00E43EAC">
        <w:rPr>
          <w:b w:val="0"/>
          <w:szCs w:val="28"/>
          <w:lang w:val="ru-RU"/>
        </w:rPr>
        <w:t>які</w:t>
      </w:r>
      <w:proofErr w:type="spellEnd"/>
      <w:r w:rsidRPr="00E43EAC">
        <w:rPr>
          <w:b w:val="0"/>
          <w:szCs w:val="28"/>
          <w:lang w:val="ru-RU"/>
        </w:rPr>
        <w:t xml:space="preserve"> </w:t>
      </w:r>
      <w:proofErr w:type="spellStart"/>
      <w:r w:rsidRPr="00E43EAC">
        <w:rPr>
          <w:b w:val="0"/>
          <w:szCs w:val="28"/>
          <w:lang w:val="ru-RU"/>
        </w:rPr>
        <w:t>визначають</w:t>
      </w:r>
      <w:proofErr w:type="spellEnd"/>
      <w:r w:rsidRPr="00E43EAC">
        <w:rPr>
          <w:b w:val="0"/>
          <w:szCs w:val="28"/>
          <w:lang w:val="ru-RU"/>
        </w:rPr>
        <w:t xml:space="preserve"> </w:t>
      </w:r>
      <w:proofErr w:type="spellStart"/>
      <w:r w:rsidRPr="00E43EAC">
        <w:rPr>
          <w:b w:val="0"/>
          <w:szCs w:val="28"/>
          <w:lang w:val="ru-RU"/>
        </w:rPr>
        <w:t>ставлення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до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Духовність</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w:t>
      </w:r>
      <w:proofErr w:type="spellStart"/>
      <w:r w:rsidRPr="00E43EAC">
        <w:rPr>
          <w:b w:val="0"/>
          <w:szCs w:val="28"/>
          <w:lang w:val="ru-RU"/>
        </w:rPr>
        <w:t>методологія</w:t>
      </w:r>
      <w:proofErr w:type="spellEnd"/>
      <w:r w:rsidRPr="00E43EAC">
        <w:rPr>
          <w:b w:val="0"/>
          <w:szCs w:val="28"/>
          <w:lang w:val="ru-RU"/>
        </w:rPr>
        <w:t xml:space="preserve">, </w:t>
      </w:r>
      <w:proofErr w:type="spellStart"/>
      <w:r w:rsidRPr="00E43EAC">
        <w:rPr>
          <w:b w:val="0"/>
          <w:szCs w:val="28"/>
          <w:lang w:val="ru-RU"/>
        </w:rPr>
        <w:t>теорія</w:t>
      </w:r>
      <w:proofErr w:type="spellEnd"/>
      <w:r w:rsidRPr="00E43EAC">
        <w:rPr>
          <w:b w:val="0"/>
          <w:szCs w:val="28"/>
          <w:lang w:val="ru-RU"/>
        </w:rPr>
        <w:t xml:space="preserve"> і практика. 2011. № 2. С. 166–171.</w:t>
      </w:r>
    </w:p>
    <w:p w14:paraId="6D2AD747" w14:textId="4697346A"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Сущенко Л. </w:t>
      </w:r>
      <w:r w:rsidR="00E43EAC" w:rsidRPr="00E43EAC">
        <w:rPr>
          <w:b w:val="0"/>
          <w:szCs w:val="28"/>
          <w:lang w:val="ru-RU"/>
        </w:rPr>
        <w:t xml:space="preserve">П. Здоровий </w:t>
      </w:r>
      <w:proofErr w:type="spellStart"/>
      <w:r w:rsidR="00E43EAC" w:rsidRPr="00E43EAC">
        <w:rPr>
          <w:b w:val="0"/>
          <w:szCs w:val="28"/>
          <w:lang w:val="ru-RU"/>
        </w:rPr>
        <w:t>спосіб</w:t>
      </w:r>
      <w:proofErr w:type="spellEnd"/>
      <w:r w:rsidR="00E43EAC" w:rsidRPr="00E43EAC">
        <w:rPr>
          <w:b w:val="0"/>
          <w:szCs w:val="28"/>
          <w:lang w:val="ru-RU"/>
        </w:rPr>
        <w:t xml:space="preserve"> </w:t>
      </w:r>
      <w:proofErr w:type="spellStart"/>
      <w:r w:rsidR="00E43EAC" w:rsidRPr="00E43EAC">
        <w:rPr>
          <w:b w:val="0"/>
          <w:szCs w:val="28"/>
          <w:lang w:val="ru-RU"/>
        </w:rPr>
        <w:t>життя</w:t>
      </w:r>
      <w:proofErr w:type="spellEnd"/>
      <w:r w:rsidR="00E43EAC" w:rsidRPr="00E43EAC">
        <w:rPr>
          <w:b w:val="0"/>
          <w:szCs w:val="28"/>
          <w:lang w:val="ru-RU"/>
        </w:rPr>
        <w:t xml:space="preserve"> людей як </w:t>
      </w:r>
      <w:proofErr w:type="spellStart"/>
      <w:r w:rsidR="00E43EAC" w:rsidRPr="00E43EAC">
        <w:rPr>
          <w:b w:val="0"/>
          <w:szCs w:val="28"/>
          <w:lang w:val="ru-RU"/>
        </w:rPr>
        <w:t>об</w:t>
      </w:r>
      <w:r w:rsidR="00345796">
        <w:rPr>
          <w:b w:val="0"/>
          <w:szCs w:val="28"/>
          <w:lang w:val="ru-RU"/>
        </w:rPr>
        <w:t>’</w:t>
      </w:r>
      <w:r w:rsidR="00E43EAC" w:rsidRPr="00E43EAC">
        <w:rPr>
          <w:b w:val="0"/>
          <w:szCs w:val="28"/>
          <w:lang w:val="ru-RU"/>
        </w:rPr>
        <w:t>єкт</w:t>
      </w:r>
      <w:proofErr w:type="spellEnd"/>
      <w:r w:rsidR="00E43EAC" w:rsidRPr="00E43EAC">
        <w:rPr>
          <w:b w:val="0"/>
          <w:szCs w:val="28"/>
          <w:lang w:val="ru-RU"/>
        </w:rPr>
        <w:t xml:space="preserve"> </w:t>
      </w:r>
      <w:proofErr w:type="spellStart"/>
      <w:r w:rsidR="00E43EAC" w:rsidRPr="00E43EAC">
        <w:rPr>
          <w:b w:val="0"/>
          <w:szCs w:val="28"/>
          <w:lang w:val="ru-RU"/>
        </w:rPr>
        <w:t>соціального</w:t>
      </w:r>
      <w:proofErr w:type="spellEnd"/>
      <w:r w:rsidR="00E43EAC" w:rsidRPr="00E43EAC">
        <w:rPr>
          <w:b w:val="0"/>
          <w:szCs w:val="28"/>
          <w:lang w:val="ru-RU"/>
        </w:rPr>
        <w:t xml:space="preserve"> </w:t>
      </w:r>
      <w:proofErr w:type="spellStart"/>
      <w:r w:rsidR="00E43EAC" w:rsidRPr="00E43EAC">
        <w:rPr>
          <w:b w:val="0"/>
          <w:szCs w:val="28"/>
          <w:lang w:val="ru-RU"/>
        </w:rPr>
        <w:t>пізнання</w:t>
      </w:r>
      <w:proofErr w:type="spellEnd"/>
      <w:r w:rsidR="00E43EAC" w:rsidRPr="00E43EAC">
        <w:rPr>
          <w:b w:val="0"/>
          <w:szCs w:val="28"/>
          <w:lang w:val="ru-RU"/>
        </w:rPr>
        <w:t xml:space="preserve">: </w:t>
      </w:r>
      <w:proofErr w:type="spellStart"/>
      <w:r w:rsidR="00E43EAC" w:rsidRPr="00E43EAC">
        <w:rPr>
          <w:b w:val="0"/>
          <w:szCs w:val="28"/>
          <w:lang w:val="ru-RU"/>
        </w:rPr>
        <w:t>автореф</w:t>
      </w:r>
      <w:proofErr w:type="spellEnd"/>
      <w:r w:rsidR="00E43EAC" w:rsidRPr="00E43EAC">
        <w:rPr>
          <w:b w:val="0"/>
          <w:szCs w:val="28"/>
          <w:lang w:val="ru-RU"/>
        </w:rPr>
        <w:t xml:space="preserve">. </w:t>
      </w:r>
      <w:proofErr w:type="spellStart"/>
      <w:r w:rsidR="00E43EAC" w:rsidRPr="00E43EAC">
        <w:rPr>
          <w:b w:val="0"/>
          <w:szCs w:val="28"/>
          <w:lang w:val="ru-RU"/>
        </w:rPr>
        <w:t>дис</w:t>
      </w:r>
      <w:proofErr w:type="spellEnd"/>
      <w:r w:rsidR="00E43EAC" w:rsidRPr="00E43EAC">
        <w:rPr>
          <w:b w:val="0"/>
          <w:szCs w:val="28"/>
          <w:lang w:val="ru-RU"/>
        </w:rPr>
        <w:t xml:space="preserve">. канд. </w:t>
      </w:r>
      <w:proofErr w:type="spellStart"/>
      <w:r w:rsidR="00E43EAC" w:rsidRPr="00E43EAC">
        <w:rPr>
          <w:b w:val="0"/>
          <w:szCs w:val="28"/>
          <w:lang w:val="ru-RU"/>
        </w:rPr>
        <w:t>філос</w:t>
      </w:r>
      <w:proofErr w:type="spellEnd"/>
      <w:r w:rsidR="00E43EAC" w:rsidRPr="00E43EAC">
        <w:rPr>
          <w:b w:val="0"/>
          <w:szCs w:val="28"/>
          <w:lang w:val="ru-RU"/>
        </w:rPr>
        <w:t xml:space="preserve">. </w:t>
      </w:r>
      <w:proofErr w:type="gramStart"/>
      <w:r w:rsidR="00E43EAC" w:rsidRPr="00E43EAC">
        <w:rPr>
          <w:b w:val="0"/>
          <w:szCs w:val="28"/>
          <w:lang w:val="ru-RU"/>
        </w:rPr>
        <w:t>наук :</w:t>
      </w:r>
      <w:proofErr w:type="gramEnd"/>
      <w:r w:rsidR="00E43EAC" w:rsidRPr="00E43EAC">
        <w:rPr>
          <w:b w:val="0"/>
          <w:szCs w:val="28"/>
          <w:lang w:val="ru-RU"/>
        </w:rPr>
        <w:t xml:space="preserve"> 09.00.03. </w:t>
      </w:r>
      <w:proofErr w:type="spellStart"/>
      <w:r w:rsidR="00E43EAC" w:rsidRPr="00E43EAC">
        <w:rPr>
          <w:b w:val="0"/>
          <w:szCs w:val="28"/>
          <w:lang w:val="ru-RU"/>
        </w:rPr>
        <w:t>Запоріжжя</w:t>
      </w:r>
      <w:proofErr w:type="spellEnd"/>
      <w:r w:rsidR="00E43EAC" w:rsidRPr="00E43EAC">
        <w:rPr>
          <w:b w:val="0"/>
          <w:szCs w:val="28"/>
          <w:lang w:val="ru-RU"/>
        </w:rPr>
        <w:t>, 1997. 20 с.</w:t>
      </w:r>
    </w:p>
    <w:p w14:paraId="308DA588" w14:textId="3900851B"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Таймасов Ю. </w:t>
      </w:r>
      <w:proofErr w:type="spellStart"/>
      <w:r w:rsidRPr="00E43EAC">
        <w:rPr>
          <w:b w:val="0"/>
          <w:szCs w:val="28"/>
          <w:lang w:val="ru-RU"/>
        </w:rPr>
        <w:t>Здоров</w:t>
      </w:r>
      <w:r w:rsidR="00345796">
        <w:rPr>
          <w:b w:val="0"/>
          <w:szCs w:val="28"/>
          <w:lang w:val="ru-RU"/>
        </w:rPr>
        <w:t>’</w:t>
      </w:r>
      <w:r w:rsidRPr="00E43EAC">
        <w:rPr>
          <w:b w:val="0"/>
          <w:szCs w:val="28"/>
          <w:lang w:val="ru-RU"/>
        </w:rPr>
        <w:t>язбереження</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як </w:t>
      </w:r>
      <w:proofErr w:type="spellStart"/>
      <w:r w:rsidRPr="00E43EAC">
        <w:rPr>
          <w:b w:val="0"/>
          <w:szCs w:val="28"/>
          <w:lang w:val="ru-RU"/>
        </w:rPr>
        <w:t>соціальна</w:t>
      </w:r>
      <w:proofErr w:type="spellEnd"/>
      <w:r w:rsidRPr="00E43EAC">
        <w:rPr>
          <w:b w:val="0"/>
          <w:szCs w:val="28"/>
          <w:lang w:val="ru-RU"/>
        </w:rPr>
        <w:t xml:space="preserve"> і психолого-</w:t>
      </w:r>
      <w:proofErr w:type="spellStart"/>
      <w:r w:rsidRPr="00E43EAC">
        <w:rPr>
          <w:b w:val="0"/>
          <w:szCs w:val="28"/>
          <w:lang w:val="ru-RU"/>
        </w:rPr>
        <w:t>педагогічна</w:t>
      </w:r>
      <w:proofErr w:type="spellEnd"/>
      <w:r w:rsidRPr="00E43EAC">
        <w:rPr>
          <w:b w:val="0"/>
          <w:szCs w:val="28"/>
          <w:lang w:val="ru-RU"/>
        </w:rPr>
        <w:t xml:space="preserve"> проблема. </w:t>
      </w:r>
      <w:proofErr w:type="spellStart"/>
      <w:r w:rsidRPr="00E43EAC">
        <w:rPr>
          <w:b w:val="0"/>
          <w:szCs w:val="28"/>
          <w:lang w:val="ru-RU"/>
        </w:rPr>
        <w:t>Новий</w:t>
      </w:r>
      <w:proofErr w:type="spellEnd"/>
      <w:r w:rsidRPr="00E43EAC">
        <w:rPr>
          <w:b w:val="0"/>
          <w:szCs w:val="28"/>
          <w:lang w:val="ru-RU"/>
        </w:rPr>
        <w:t xml:space="preserve"> </w:t>
      </w:r>
      <w:proofErr w:type="spellStart"/>
      <w:r w:rsidRPr="00E43EAC">
        <w:rPr>
          <w:b w:val="0"/>
          <w:szCs w:val="28"/>
          <w:lang w:val="ru-RU"/>
        </w:rPr>
        <w:t>Колегіум</w:t>
      </w:r>
      <w:proofErr w:type="spellEnd"/>
      <w:r w:rsidRPr="00E43EAC">
        <w:rPr>
          <w:b w:val="0"/>
          <w:szCs w:val="28"/>
          <w:lang w:val="ru-RU"/>
        </w:rPr>
        <w:t>: наук.-</w:t>
      </w:r>
      <w:proofErr w:type="spellStart"/>
      <w:r w:rsidRPr="00E43EAC">
        <w:rPr>
          <w:b w:val="0"/>
          <w:szCs w:val="28"/>
          <w:lang w:val="ru-RU"/>
        </w:rPr>
        <w:t>інф</w:t>
      </w:r>
      <w:proofErr w:type="spellEnd"/>
      <w:r w:rsidRPr="00E43EAC">
        <w:rPr>
          <w:b w:val="0"/>
          <w:szCs w:val="28"/>
          <w:lang w:val="ru-RU"/>
        </w:rPr>
        <w:t>. журн. 2017. № 3. С. 78–81.</w:t>
      </w:r>
    </w:p>
    <w:p w14:paraId="31206800" w14:textId="112F97C9"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Танасійчук</w:t>
      </w:r>
      <w:proofErr w:type="spellEnd"/>
      <w:r>
        <w:rPr>
          <w:b w:val="0"/>
          <w:szCs w:val="28"/>
          <w:lang w:val="ru-RU"/>
        </w:rPr>
        <w:t xml:space="preserve"> Ю. </w:t>
      </w:r>
      <w:r w:rsidR="00E43EAC" w:rsidRPr="00E43EAC">
        <w:rPr>
          <w:b w:val="0"/>
          <w:szCs w:val="28"/>
          <w:lang w:val="ru-RU"/>
        </w:rPr>
        <w:t>М. Психолого-</w:t>
      </w:r>
      <w:proofErr w:type="spellStart"/>
      <w:r w:rsidR="00E43EAC" w:rsidRPr="00E43EAC">
        <w:rPr>
          <w:b w:val="0"/>
          <w:szCs w:val="28"/>
          <w:lang w:val="ru-RU"/>
        </w:rPr>
        <w:t>педагогічні</w:t>
      </w:r>
      <w:proofErr w:type="spellEnd"/>
      <w:r w:rsidR="00E43EAC" w:rsidRPr="00E43EAC">
        <w:rPr>
          <w:b w:val="0"/>
          <w:szCs w:val="28"/>
          <w:lang w:val="ru-RU"/>
        </w:rPr>
        <w:t xml:space="preserve"> </w:t>
      </w:r>
      <w:proofErr w:type="spellStart"/>
      <w:r w:rsidR="00E43EAC" w:rsidRPr="00E43EAC">
        <w:rPr>
          <w:b w:val="0"/>
          <w:szCs w:val="28"/>
          <w:lang w:val="ru-RU"/>
        </w:rPr>
        <w:t>умови</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сучасної</w:t>
      </w:r>
      <w:proofErr w:type="spellEnd"/>
      <w:r w:rsidR="00E43EAC" w:rsidRPr="00E43EAC">
        <w:rPr>
          <w:b w:val="0"/>
          <w:szCs w:val="28"/>
          <w:lang w:val="ru-RU"/>
        </w:rPr>
        <w:t xml:space="preserve"> </w:t>
      </w:r>
      <w:proofErr w:type="spellStart"/>
      <w:r w:rsidR="00E43EAC" w:rsidRPr="00E43EAC">
        <w:rPr>
          <w:b w:val="0"/>
          <w:szCs w:val="28"/>
          <w:lang w:val="ru-RU"/>
        </w:rPr>
        <w:t>молоді</w:t>
      </w:r>
      <w:proofErr w:type="spellEnd"/>
      <w:r w:rsidR="00E43EAC" w:rsidRPr="00E43EAC">
        <w:rPr>
          <w:b w:val="0"/>
          <w:szCs w:val="28"/>
          <w:lang w:val="ru-RU"/>
        </w:rPr>
        <w:t xml:space="preserve">. </w:t>
      </w:r>
      <w:proofErr w:type="spellStart"/>
      <w:r w:rsidR="00E43EAC" w:rsidRPr="00E43EAC">
        <w:rPr>
          <w:b w:val="0"/>
          <w:szCs w:val="28"/>
          <w:lang w:val="ru-RU"/>
        </w:rPr>
        <w:t>Наукова</w:t>
      </w:r>
      <w:proofErr w:type="spellEnd"/>
      <w:r w:rsidR="00E43EAC" w:rsidRPr="00E43EAC">
        <w:rPr>
          <w:b w:val="0"/>
          <w:szCs w:val="28"/>
          <w:lang w:val="ru-RU"/>
        </w:rPr>
        <w:t xml:space="preserve"> молодь – 2017: </w:t>
      </w:r>
      <w:proofErr w:type="spellStart"/>
      <w:r w:rsidR="00E43EAC" w:rsidRPr="00E43EAC">
        <w:rPr>
          <w:b w:val="0"/>
          <w:szCs w:val="28"/>
          <w:lang w:val="ru-RU"/>
        </w:rPr>
        <w:t>зб</w:t>
      </w:r>
      <w:proofErr w:type="spellEnd"/>
      <w:r w:rsidR="00E43EAC" w:rsidRPr="00E43EAC">
        <w:rPr>
          <w:b w:val="0"/>
          <w:szCs w:val="28"/>
          <w:lang w:val="ru-RU"/>
        </w:rPr>
        <w:t xml:space="preserve">. </w:t>
      </w:r>
      <w:proofErr w:type="spellStart"/>
      <w:r w:rsidR="00E43EAC" w:rsidRPr="00E43EAC">
        <w:rPr>
          <w:b w:val="0"/>
          <w:szCs w:val="28"/>
          <w:lang w:val="ru-RU"/>
        </w:rPr>
        <w:t>матеріалів</w:t>
      </w:r>
      <w:proofErr w:type="spellEnd"/>
      <w:r w:rsidR="00E43EAC" w:rsidRPr="00E43EAC">
        <w:rPr>
          <w:b w:val="0"/>
          <w:szCs w:val="28"/>
          <w:lang w:val="ru-RU"/>
        </w:rPr>
        <w:t xml:space="preserve"> </w:t>
      </w:r>
      <w:r w:rsidR="00E43EAC" w:rsidRPr="00C11268">
        <w:rPr>
          <w:b w:val="0"/>
          <w:i/>
          <w:iCs/>
          <w:szCs w:val="28"/>
          <w:lang w:val="ru-RU"/>
        </w:rPr>
        <w:t xml:space="preserve">V </w:t>
      </w:r>
      <w:proofErr w:type="spellStart"/>
      <w:r w:rsidR="00E43EAC" w:rsidRPr="00C11268">
        <w:rPr>
          <w:b w:val="0"/>
          <w:i/>
          <w:iCs/>
          <w:szCs w:val="28"/>
          <w:lang w:val="ru-RU"/>
        </w:rPr>
        <w:t>Всеукр</w:t>
      </w:r>
      <w:proofErr w:type="spellEnd"/>
      <w:r w:rsidR="00E43EAC" w:rsidRPr="00C11268">
        <w:rPr>
          <w:b w:val="0"/>
          <w:i/>
          <w:iCs/>
          <w:szCs w:val="28"/>
          <w:lang w:val="ru-RU"/>
        </w:rPr>
        <w:t>. наук.-</w:t>
      </w:r>
      <w:proofErr w:type="spellStart"/>
      <w:r w:rsidR="00E43EAC" w:rsidRPr="00C11268">
        <w:rPr>
          <w:b w:val="0"/>
          <w:i/>
          <w:iCs/>
          <w:szCs w:val="28"/>
          <w:lang w:val="ru-RU"/>
        </w:rPr>
        <w:t>практ</w:t>
      </w:r>
      <w:proofErr w:type="spellEnd"/>
      <w:r w:rsidR="00E43EAC" w:rsidRPr="00C11268">
        <w:rPr>
          <w:b w:val="0"/>
          <w:i/>
          <w:iCs/>
          <w:szCs w:val="28"/>
          <w:lang w:val="ru-RU"/>
        </w:rPr>
        <w:t xml:space="preserve">. </w:t>
      </w:r>
      <w:proofErr w:type="spellStart"/>
      <w:r w:rsidR="00E43EAC" w:rsidRPr="00C11268">
        <w:rPr>
          <w:b w:val="0"/>
          <w:i/>
          <w:iCs/>
          <w:szCs w:val="28"/>
          <w:lang w:val="ru-RU"/>
        </w:rPr>
        <w:t>конф</w:t>
      </w:r>
      <w:proofErr w:type="spellEnd"/>
      <w:r w:rsidR="00E43EAC" w:rsidRPr="00C11268">
        <w:rPr>
          <w:b w:val="0"/>
          <w:i/>
          <w:iCs/>
          <w:szCs w:val="28"/>
          <w:lang w:val="ru-RU"/>
        </w:rPr>
        <w:t xml:space="preserve">. </w:t>
      </w:r>
      <w:proofErr w:type="spellStart"/>
      <w:r w:rsidR="00E43EAC" w:rsidRPr="00C11268">
        <w:rPr>
          <w:b w:val="0"/>
          <w:i/>
          <w:iCs/>
          <w:szCs w:val="28"/>
          <w:lang w:val="ru-RU"/>
        </w:rPr>
        <w:t>молодих</w:t>
      </w:r>
      <w:proofErr w:type="spellEnd"/>
      <w:r w:rsidR="00E43EAC" w:rsidRPr="00C11268">
        <w:rPr>
          <w:b w:val="0"/>
          <w:i/>
          <w:iCs/>
          <w:szCs w:val="28"/>
          <w:lang w:val="ru-RU"/>
        </w:rPr>
        <w:t xml:space="preserve"> </w:t>
      </w:r>
      <w:proofErr w:type="spellStart"/>
      <w:r w:rsidR="00E43EAC" w:rsidRPr="00C11268">
        <w:rPr>
          <w:b w:val="0"/>
          <w:i/>
          <w:iCs/>
          <w:szCs w:val="28"/>
          <w:lang w:val="ru-RU"/>
        </w:rPr>
        <w:t>учених</w:t>
      </w:r>
      <w:proofErr w:type="spellEnd"/>
      <w:r w:rsidR="00E43EAC" w:rsidRPr="00E43EAC">
        <w:rPr>
          <w:b w:val="0"/>
          <w:szCs w:val="28"/>
          <w:lang w:val="ru-RU"/>
        </w:rPr>
        <w:t xml:space="preserve"> (</w:t>
      </w:r>
      <w:proofErr w:type="spellStart"/>
      <w:r w:rsidR="00E43EAC" w:rsidRPr="00E43EAC">
        <w:rPr>
          <w:b w:val="0"/>
          <w:szCs w:val="28"/>
          <w:lang w:val="ru-RU"/>
        </w:rPr>
        <w:t>Київ</w:t>
      </w:r>
      <w:proofErr w:type="spellEnd"/>
      <w:r w:rsidR="00E43EAC" w:rsidRPr="00E43EAC">
        <w:rPr>
          <w:b w:val="0"/>
          <w:szCs w:val="28"/>
          <w:lang w:val="ru-RU"/>
        </w:rPr>
        <w:t xml:space="preserve">, 14 груд. 2017 р.). </w:t>
      </w:r>
      <w:proofErr w:type="spellStart"/>
      <w:r w:rsidR="00E43EAC" w:rsidRPr="00E43EAC">
        <w:rPr>
          <w:b w:val="0"/>
          <w:szCs w:val="28"/>
          <w:lang w:val="ru-RU"/>
        </w:rPr>
        <w:t>Київ</w:t>
      </w:r>
      <w:proofErr w:type="spellEnd"/>
      <w:r w:rsidR="00E43EAC" w:rsidRPr="00E43EAC">
        <w:rPr>
          <w:b w:val="0"/>
          <w:szCs w:val="28"/>
          <w:lang w:val="ru-RU"/>
        </w:rPr>
        <w:t xml:space="preserve">: ІІТЗН НАПН </w:t>
      </w:r>
      <w:proofErr w:type="spellStart"/>
      <w:r w:rsidR="00E43EAC" w:rsidRPr="00E43EAC">
        <w:rPr>
          <w:b w:val="0"/>
          <w:szCs w:val="28"/>
          <w:lang w:val="ru-RU"/>
        </w:rPr>
        <w:t>України</w:t>
      </w:r>
      <w:proofErr w:type="spellEnd"/>
      <w:r w:rsidR="00E43EAC" w:rsidRPr="00E43EAC">
        <w:rPr>
          <w:b w:val="0"/>
          <w:szCs w:val="28"/>
          <w:lang w:val="ru-RU"/>
        </w:rPr>
        <w:t>, 2017. С. 81–84.</w:t>
      </w:r>
    </w:p>
    <w:p w14:paraId="6D4D7207" w14:textId="43AD1C87"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Тимошенко В. В.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w:t>
      </w:r>
      <w:proofErr w:type="spellStart"/>
      <w:r w:rsidRPr="00E43EAC">
        <w:rPr>
          <w:b w:val="0"/>
          <w:szCs w:val="28"/>
          <w:lang w:val="ru-RU"/>
        </w:rPr>
        <w:t>педагогічного</w:t>
      </w:r>
      <w:proofErr w:type="spellEnd"/>
      <w:r w:rsidRPr="00E43EAC">
        <w:rPr>
          <w:b w:val="0"/>
          <w:szCs w:val="28"/>
          <w:lang w:val="ru-RU"/>
        </w:rPr>
        <w:t xml:space="preserve"> </w:t>
      </w:r>
      <w:proofErr w:type="spellStart"/>
      <w:r w:rsidRPr="00E43EAC">
        <w:rPr>
          <w:b w:val="0"/>
          <w:szCs w:val="28"/>
          <w:lang w:val="ru-RU"/>
        </w:rPr>
        <w:t>університету</w:t>
      </w:r>
      <w:proofErr w:type="spellEnd"/>
      <w:r w:rsidRPr="00E43EAC">
        <w:rPr>
          <w:b w:val="0"/>
          <w:szCs w:val="28"/>
          <w:lang w:val="ru-RU"/>
        </w:rPr>
        <w:t xml:space="preserve"> в </w:t>
      </w:r>
      <w:proofErr w:type="spellStart"/>
      <w:r w:rsidRPr="00E43EAC">
        <w:rPr>
          <w:b w:val="0"/>
          <w:szCs w:val="28"/>
          <w:lang w:val="ru-RU"/>
        </w:rPr>
        <w:t>процесі</w:t>
      </w:r>
      <w:proofErr w:type="spellEnd"/>
      <w:r w:rsidRPr="00E43EAC">
        <w:rPr>
          <w:b w:val="0"/>
          <w:szCs w:val="28"/>
          <w:lang w:val="ru-RU"/>
        </w:rPr>
        <w:t xml:space="preserve"> </w:t>
      </w:r>
      <w:proofErr w:type="spellStart"/>
      <w:r w:rsidRPr="00E43EAC">
        <w:rPr>
          <w:b w:val="0"/>
          <w:szCs w:val="28"/>
          <w:lang w:val="ru-RU"/>
        </w:rPr>
        <w:t>позааудиторної</w:t>
      </w:r>
      <w:proofErr w:type="spellEnd"/>
      <w:r w:rsidRPr="00E43EAC">
        <w:rPr>
          <w:b w:val="0"/>
          <w:szCs w:val="28"/>
          <w:lang w:val="ru-RU"/>
        </w:rPr>
        <w:t xml:space="preserve"> </w:t>
      </w:r>
      <w:proofErr w:type="spellStart"/>
      <w:r w:rsidRPr="00E43EAC">
        <w:rPr>
          <w:b w:val="0"/>
          <w:szCs w:val="28"/>
          <w:lang w:val="ru-RU"/>
        </w:rPr>
        <w:t>роботи</w:t>
      </w:r>
      <w:proofErr w:type="spellEnd"/>
      <w:r w:rsidRPr="00E43EAC">
        <w:rPr>
          <w:b w:val="0"/>
          <w:szCs w:val="28"/>
          <w:lang w:val="ru-RU"/>
        </w:rPr>
        <w:t xml:space="preserve">: </w:t>
      </w:r>
      <w:proofErr w:type="spellStart"/>
      <w:r w:rsidRPr="00E43EAC">
        <w:rPr>
          <w:b w:val="0"/>
          <w:szCs w:val="28"/>
          <w:lang w:val="ru-RU"/>
        </w:rPr>
        <w:t>автореф</w:t>
      </w:r>
      <w:proofErr w:type="spellEnd"/>
      <w:r w:rsidRPr="00E43EAC">
        <w:rPr>
          <w:b w:val="0"/>
          <w:szCs w:val="28"/>
          <w:lang w:val="ru-RU"/>
        </w:rPr>
        <w:t xml:space="preserve">. </w:t>
      </w:r>
      <w:proofErr w:type="spellStart"/>
      <w:r w:rsidRPr="00E43EAC">
        <w:rPr>
          <w:b w:val="0"/>
          <w:szCs w:val="28"/>
          <w:lang w:val="ru-RU"/>
        </w:rPr>
        <w:t>дис</w:t>
      </w:r>
      <w:proofErr w:type="spellEnd"/>
      <w:r w:rsidRPr="00E43EAC">
        <w:rPr>
          <w:b w:val="0"/>
          <w:szCs w:val="28"/>
          <w:lang w:val="ru-RU"/>
        </w:rPr>
        <w:t xml:space="preserve">. канд. пед. наук : 13.00.07. </w:t>
      </w:r>
      <w:proofErr w:type="spellStart"/>
      <w:r w:rsidRPr="00E43EAC">
        <w:rPr>
          <w:b w:val="0"/>
          <w:szCs w:val="28"/>
          <w:lang w:val="ru-RU"/>
        </w:rPr>
        <w:t>Луганськ</w:t>
      </w:r>
      <w:proofErr w:type="spellEnd"/>
      <w:r w:rsidRPr="00E43EAC">
        <w:rPr>
          <w:b w:val="0"/>
          <w:szCs w:val="28"/>
          <w:lang w:val="ru-RU"/>
        </w:rPr>
        <w:t>, 2013. 20 с.</w:t>
      </w:r>
    </w:p>
    <w:p w14:paraId="0E301B50" w14:textId="1F3CAC9A"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Токман</w:t>
      </w:r>
      <w:proofErr w:type="spellEnd"/>
      <w:r>
        <w:rPr>
          <w:b w:val="0"/>
          <w:szCs w:val="28"/>
          <w:lang w:val="ru-RU"/>
        </w:rPr>
        <w:t xml:space="preserve"> А. </w:t>
      </w:r>
      <w:r w:rsidR="00E43EAC" w:rsidRPr="00E43EAC">
        <w:rPr>
          <w:b w:val="0"/>
          <w:szCs w:val="28"/>
          <w:lang w:val="ru-RU"/>
        </w:rPr>
        <w:t xml:space="preserve">А. </w:t>
      </w:r>
      <w:proofErr w:type="spellStart"/>
      <w:r w:rsidR="00E43EAC" w:rsidRPr="00E43EAC">
        <w:rPr>
          <w:b w:val="0"/>
          <w:szCs w:val="28"/>
          <w:lang w:val="ru-RU"/>
        </w:rPr>
        <w:t>Прикладні</w:t>
      </w:r>
      <w:proofErr w:type="spellEnd"/>
      <w:r w:rsidR="00E43EAC" w:rsidRPr="00E43EAC">
        <w:rPr>
          <w:b w:val="0"/>
          <w:szCs w:val="28"/>
          <w:lang w:val="ru-RU"/>
        </w:rPr>
        <w:t xml:space="preserve"> </w:t>
      </w:r>
      <w:proofErr w:type="spellStart"/>
      <w:r w:rsidR="00E43EAC" w:rsidRPr="00E43EAC">
        <w:rPr>
          <w:b w:val="0"/>
          <w:szCs w:val="28"/>
          <w:lang w:val="ru-RU"/>
        </w:rPr>
        <w:t>аспекти</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у </w:t>
      </w:r>
      <w:proofErr w:type="spellStart"/>
      <w:r w:rsidR="00E43EAC" w:rsidRPr="00E43EAC">
        <w:rPr>
          <w:b w:val="0"/>
          <w:szCs w:val="28"/>
          <w:lang w:val="ru-RU"/>
        </w:rPr>
        <w:t>студентів</w:t>
      </w:r>
      <w:proofErr w:type="spellEnd"/>
      <w:r w:rsidR="00E43EAC" w:rsidRPr="00E43EAC">
        <w:rPr>
          <w:b w:val="0"/>
          <w:szCs w:val="28"/>
          <w:lang w:val="ru-RU"/>
        </w:rPr>
        <w:t xml:space="preserve"> </w:t>
      </w:r>
      <w:proofErr w:type="spellStart"/>
      <w:r w:rsidR="00E43EAC" w:rsidRPr="00E43EAC">
        <w:rPr>
          <w:b w:val="0"/>
          <w:szCs w:val="28"/>
          <w:lang w:val="ru-RU"/>
        </w:rPr>
        <w:t>вищих</w:t>
      </w:r>
      <w:proofErr w:type="spellEnd"/>
      <w:r w:rsidR="00E43EAC" w:rsidRPr="00E43EAC">
        <w:rPr>
          <w:b w:val="0"/>
          <w:szCs w:val="28"/>
          <w:lang w:val="ru-RU"/>
        </w:rPr>
        <w:t xml:space="preserve"> </w:t>
      </w:r>
      <w:proofErr w:type="spellStart"/>
      <w:r w:rsidR="00E43EAC" w:rsidRPr="00E43EAC">
        <w:rPr>
          <w:b w:val="0"/>
          <w:szCs w:val="28"/>
          <w:lang w:val="ru-RU"/>
        </w:rPr>
        <w:t>навчальних</w:t>
      </w:r>
      <w:proofErr w:type="spellEnd"/>
      <w:r w:rsidR="00E43EAC" w:rsidRPr="00E43EAC">
        <w:rPr>
          <w:b w:val="0"/>
          <w:szCs w:val="28"/>
          <w:lang w:val="ru-RU"/>
        </w:rPr>
        <w:t xml:space="preserve"> </w:t>
      </w:r>
      <w:proofErr w:type="spellStart"/>
      <w:r w:rsidR="00E43EAC" w:rsidRPr="00E43EAC">
        <w:rPr>
          <w:b w:val="0"/>
          <w:szCs w:val="28"/>
          <w:lang w:val="ru-RU"/>
        </w:rPr>
        <w:t>закладів</w:t>
      </w:r>
      <w:proofErr w:type="spellEnd"/>
      <w:r w:rsidR="00E43EAC" w:rsidRPr="00E43EAC">
        <w:rPr>
          <w:b w:val="0"/>
          <w:szCs w:val="28"/>
          <w:lang w:val="ru-RU"/>
        </w:rPr>
        <w:t xml:space="preserve">. </w:t>
      </w:r>
      <w:proofErr w:type="spellStart"/>
      <w:r w:rsidR="00E43EAC" w:rsidRPr="00C11268">
        <w:rPr>
          <w:b w:val="0"/>
          <w:i/>
          <w:iCs/>
          <w:szCs w:val="28"/>
          <w:lang w:val="ru-RU"/>
        </w:rPr>
        <w:t>Наукові</w:t>
      </w:r>
      <w:proofErr w:type="spellEnd"/>
      <w:r w:rsidR="00E43EAC" w:rsidRPr="00C11268">
        <w:rPr>
          <w:b w:val="0"/>
          <w:i/>
          <w:iCs/>
          <w:szCs w:val="28"/>
          <w:lang w:val="ru-RU"/>
        </w:rPr>
        <w:t xml:space="preserve"> </w:t>
      </w:r>
      <w:proofErr w:type="spellStart"/>
      <w:r w:rsidR="00E43EAC" w:rsidRPr="00C11268">
        <w:rPr>
          <w:b w:val="0"/>
          <w:i/>
          <w:iCs/>
          <w:szCs w:val="28"/>
          <w:lang w:val="ru-RU"/>
        </w:rPr>
        <w:t>праці</w:t>
      </w:r>
      <w:proofErr w:type="spellEnd"/>
      <w:r w:rsidR="00E43EAC" w:rsidRPr="00C11268">
        <w:rPr>
          <w:b w:val="0"/>
          <w:i/>
          <w:iCs/>
          <w:szCs w:val="28"/>
          <w:lang w:val="ru-RU"/>
        </w:rPr>
        <w:t xml:space="preserve"> </w:t>
      </w:r>
      <w:proofErr w:type="spellStart"/>
      <w:r w:rsidR="00E43EAC" w:rsidRPr="00C11268">
        <w:rPr>
          <w:b w:val="0"/>
          <w:i/>
          <w:iCs/>
          <w:szCs w:val="28"/>
          <w:lang w:val="ru-RU"/>
        </w:rPr>
        <w:t>Міжрегіональної</w:t>
      </w:r>
      <w:proofErr w:type="spellEnd"/>
      <w:r w:rsidR="00E43EAC" w:rsidRPr="00C11268">
        <w:rPr>
          <w:b w:val="0"/>
          <w:i/>
          <w:iCs/>
          <w:szCs w:val="28"/>
          <w:lang w:val="ru-RU"/>
        </w:rPr>
        <w:t xml:space="preserve"> </w:t>
      </w:r>
      <w:proofErr w:type="spellStart"/>
      <w:r w:rsidR="00E43EAC" w:rsidRPr="00C11268">
        <w:rPr>
          <w:b w:val="0"/>
          <w:i/>
          <w:iCs/>
          <w:szCs w:val="28"/>
          <w:lang w:val="ru-RU"/>
        </w:rPr>
        <w:t>Академії</w:t>
      </w:r>
      <w:proofErr w:type="spellEnd"/>
      <w:r w:rsidR="00E43EAC" w:rsidRPr="00C11268">
        <w:rPr>
          <w:b w:val="0"/>
          <w:i/>
          <w:iCs/>
          <w:szCs w:val="28"/>
          <w:lang w:val="ru-RU"/>
        </w:rPr>
        <w:t xml:space="preserve"> </w:t>
      </w:r>
      <w:proofErr w:type="spellStart"/>
      <w:r w:rsidR="00E43EAC" w:rsidRPr="00C11268">
        <w:rPr>
          <w:b w:val="0"/>
          <w:i/>
          <w:iCs/>
          <w:szCs w:val="28"/>
          <w:lang w:val="ru-RU"/>
        </w:rPr>
        <w:t>управління</w:t>
      </w:r>
      <w:proofErr w:type="spellEnd"/>
      <w:r w:rsidR="00E43EAC" w:rsidRPr="00C11268">
        <w:rPr>
          <w:b w:val="0"/>
          <w:i/>
          <w:iCs/>
          <w:szCs w:val="28"/>
          <w:lang w:val="ru-RU"/>
        </w:rPr>
        <w:t xml:space="preserve"> персоналом. </w:t>
      </w:r>
      <w:proofErr w:type="spellStart"/>
      <w:r w:rsidR="00E43EAC" w:rsidRPr="00C11268">
        <w:rPr>
          <w:b w:val="0"/>
          <w:i/>
          <w:iCs/>
          <w:szCs w:val="28"/>
          <w:lang w:val="ru-RU"/>
        </w:rPr>
        <w:t>Психологія</w:t>
      </w:r>
      <w:proofErr w:type="spellEnd"/>
      <w:r w:rsidR="00E43EAC" w:rsidRPr="00E43EAC">
        <w:rPr>
          <w:b w:val="0"/>
          <w:szCs w:val="28"/>
          <w:lang w:val="ru-RU"/>
        </w:rPr>
        <w:t>. 2012. № 2(33). С. 217–221.</w:t>
      </w:r>
    </w:p>
    <w:p w14:paraId="69D3C3F7" w14:textId="710DE0D0"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Файчук</w:t>
      </w:r>
      <w:proofErr w:type="spellEnd"/>
      <w:r>
        <w:rPr>
          <w:b w:val="0"/>
          <w:szCs w:val="28"/>
          <w:lang w:val="ru-RU"/>
        </w:rPr>
        <w:t xml:space="preserve"> О. </w:t>
      </w:r>
      <w:r w:rsidR="00E43EAC" w:rsidRPr="00E43EAC">
        <w:rPr>
          <w:b w:val="0"/>
          <w:szCs w:val="28"/>
          <w:lang w:val="ru-RU"/>
        </w:rPr>
        <w:t xml:space="preserve">Л. </w:t>
      </w:r>
      <w:proofErr w:type="spellStart"/>
      <w:r w:rsidR="00E43EAC" w:rsidRPr="00E43EAC">
        <w:rPr>
          <w:b w:val="0"/>
          <w:szCs w:val="28"/>
          <w:lang w:val="ru-RU"/>
        </w:rPr>
        <w:t>Формування</w:t>
      </w:r>
      <w:proofErr w:type="spellEnd"/>
      <w:r w:rsidR="00E43EAC" w:rsidRPr="00E43EAC">
        <w:rPr>
          <w:b w:val="0"/>
          <w:szCs w:val="28"/>
          <w:lang w:val="ru-RU"/>
        </w:rPr>
        <w:t xml:space="preserve"> здорового способу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особистості</w:t>
      </w:r>
      <w:proofErr w:type="spellEnd"/>
      <w:r w:rsidR="00E43EAC" w:rsidRPr="00E43EAC">
        <w:rPr>
          <w:b w:val="0"/>
          <w:szCs w:val="28"/>
          <w:lang w:val="ru-RU"/>
        </w:rPr>
        <w:t xml:space="preserve">: </w:t>
      </w:r>
      <w:proofErr w:type="spellStart"/>
      <w:r w:rsidR="00E43EAC" w:rsidRPr="00E43EAC">
        <w:rPr>
          <w:b w:val="0"/>
          <w:szCs w:val="28"/>
          <w:lang w:val="ru-RU"/>
        </w:rPr>
        <w:t>історико-теоретичний</w:t>
      </w:r>
      <w:proofErr w:type="spellEnd"/>
      <w:r w:rsidR="00E43EAC" w:rsidRPr="00E43EAC">
        <w:rPr>
          <w:b w:val="0"/>
          <w:szCs w:val="28"/>
          <w:lang w:val="ru-RU"/>
        </w:rPr>
        <w:t xml:space="preserve"> аспект. </w:t>
      </w:r>
      <w:proofErr w:type="spellStart"/>
      <w:r w:rsidR="00E43EAC" w:rsidRPr="00C11268">
        <w:rPr>
          <w:b w:val="0"/>
          <w:i/>
          <w:iCs/>
          <w:szCs w:val="28"/>
          <w:lang w:val="ru-RU"/>
        </w:rPr>
        <w:t>Наукові</w:t>
      </w:r>
      <w:proofErr w:type="spellEnd"/>
      <w:r w:rsidR="00E43EAC" w:rsidRPr="00C11268">
        <w:rPr>
          <w:b w:val="0"/>
          <w:i/>
          <w:iCs/>
          <w:szCs w:val="28"/>
          <w:lang w:val="ru-RU"/>
        </w:rPr>
        <w:t xml:space="preserve"> </w:t>
      </w:r>
      <w:proofErr w:type="spellStart"/>
      <w:r w:rsidR="00E43EAC" w:rsidRPr="00C11268">
        <w:rPr>
          <w:b w:val="0"/>
          <w:i/>
          <w:iCs/>
          <w:szCs w:val="28"/>
          <w:lang w:val="ru-RU"/>
        </w:rPr>
        <w:t>праці</w:t>
      </w:r>
      <w:proofErr w:type="spellEnd"/>
      <w:r w:rsidR="00E43EAC" w:rsidRPr="00C11268">
        <w:rPr>
          <w:b w:val="0"/>
          <w:i/>
          <w:iCs/>
          <w:szCs w:val="28"/>
          <w:lang w:val="ru-RU"/>
        </w:rPr>
        <w:t xml:space="preserve"> </w:t>
      </w:r>
      <w:proofErr w:type="spellStart"/>
      <w:r w:rsidR="00E43EAC" w:rsidRPr="00C11268">
        <w:rPr>
          <w:b w:val="0"/>
          <w:i/>
          <w:iCs/>
          <w:szCs w:val="28"/>
          <w:lang w:val="ru-RU"/>
        </w:rPr>
        <w:t>Чорноморського</w:t>
      </w:r>
      <w:proofErr w:type="spellEnd"/>
      <w:r w:rsidR="00E43EAC" w:rsidRPr="00C11268">
        <w:rPr>
          <w:b w:val="0"/>
          <w:i/>
          <w:iCs/>
          <w:szCs w:val="28"/>
          <w:lang w:val="ru-RU"/>
        </w:rPr>
        <w:t xml:space="preserve"> державного </w:t>
      </w:r>
      <w:proofErr w:type="spellStart"/>
      <w:r w:rsidR="00E43EAC" w:rsidRPr="00C11268">
        <w:rPr>
          <w:b w:val="0"/>
          <w:i/>
          <w:iCs/>
          <w:szCs w:val="28"/>
          <w:lang w:val="ru-RU"/>
        </w:rPr>
        <w:t>університету</w:t>
      </w:r>
      <w:proofErr w:type="spellEnd"/>
      <w:r w:rsidR="00E43EAC" w:rsidRPr="00C11268">
        <w:rPr>
          <w:b w:val="0"/>
          <w:i/>
          <w:iCs/>
          <w:szCs w:val="28"/>
          <w:lang w:val="ru-RU"/>
        </w:rPr>
        <w:t xml:space="preserve"> </w:t>
      </w:r>
      <w:proofErr w:type="spellStart"/>
      <w:r w:rsidR="00E43EAC" w:rsidRPr="00C11268">
        <w:rPr>
          <w:b w:val="0"/>
          <w:i/>
          <w:iCs/>
          <w:szCs w:val="28"/>
          <w:lang w:val="ru-RU"/>
        </w:rPr>
        <w:t>ім</w:t>
      </w:r>
      <w:proofErr w:type="spellEnd"/>
      <w:r w:rsidR="00E43EAC" w:rsidRPr="00C11268">
        <w:rPr>
          <w:b w:val="0"/>
          <w:i/>
          <w:iCs/>
          <w:szCs w:val="28"/>
          <w:lang w:val="ru-RU"/>
        </w:rPr>
        <w:t xml:space="preserve">. Петра </w:t>
      </w:r>
      <w:proofErr w:type="spellStart"/>
      <w:r w:rsidR="00E43EAC" w:rsidRPr="00C11268">
        <w:rPr>
          <w:b w:val="0"/>
          <w:i/>
          <w:iCs/>
          <w:szCs w:val="28"/>
          <w:lang w:val="ru-RU"/>
        </w:rPr>
        <w:t>Могили</w:t>
      </w:r>
      <w:proofErr w:type="spellEnd"/>
      <w:r w:rsidR="00E43EAC" w:rsidRPr="00C11268">
        <w:rPr>
          <w:b w:val="0"/>
          <w:i/>
          <w:iCs/>
          <w:szCs w:val="28"/>
          <w:lang w:val="ru-RU"/>
        </w:rPr>
        <w:t xml:space="preserve"> комплексу «</w:t>
      </w:r>
      <w:proofErr w:type="spellStart"/>
      <w:r w:rsidR="00E43EAC" w:rsidRPr="00C11268">
        <w:rPr>
          <w:b w:val="0"/>
          <w:i/>
          <w:iCs/>
          <w:szCs w:val="28"/>
          <w:lang w:val="ru-RU"/>
        </w:rPr>
        <w:t>Києво-Могилянська</w:t>
      </w:r>
      <w:proofErr w:type="spellEnd"/>
      <w:r w:rsidR="00E43EAC" w:rsidRPr="00C11268">
        <w:rPr>
          <w:b w:val="0"/>
          <w:i/>
          <w:iCs/>
          <w:szCs w:val="28"/>
          <w:lang w:val="ru-RU"/>
        </w:rPr>
        <w:t xml:space="preserve"> </w:t>
      </w:r>
      <w:proofErr w:type="spellStart"/>
      <w:r w:rsidR="00E43EAC" w:rsidRPr="00C11268">
        <w:rPr>
          <w:b w:val="0"/>
          <w:i/>
          <w:iCs/>
          <w:szCs w:val="28"/>
          <w:lang w:val="ru-RU"/>
        </w:rPr>
        <w:t>академія</w:t>
      </w:r>
      <w:proofErr w:type="spellEnd"/>
      <w:r w:rsidR="00E43EAC" w:rsidRPr="00C11268">
        <w:rPr>
          <w:b w:val="0"/>
          <w:i/>
          <w:iCs/>
          <w:szCs w:val="28"/>
          <w:lang w:val="ru-RU"/>
        </w:rPr>
        <w:t xml:space="preserve">». Сер.: </w:t>
      </w:r>
      <w:proofErr w:type="spellStart"/>
      <w:r w:rsidR="00E43EAC" w:rsidRPr="00C11268">
        <w:rPr>
          <w:b w:val="0"/>
          <w:i/>
          <w:iCs/>
          <w:szCs w:val="28"/>
          <w:lang w:val="ru-RU"/>
        </w:rPr>
        <w:t>Педагогіка</w:t>
      </w:r>
      <w:proofErr w:type="spellEnd"/>
      <w:r w:rsidR="00E43EAC" w:rsidRPr="00E43EAC">
        <w:rPr>
          <w:b w:val="0"/>
          <w:szCs w:val="28"/>
          <w:lang w:val="ru-RU"/>
        </w:rPr>
        <w:t xml:space="preserve">. 2011. </w:t>
      </w:r>
      <w:proofErr w:type="spellStart"/>
      <w:r w:rsidR="00E43EAC" w:rsidRPr="00E43EAC">
        <w:rPr>
          <w:b w:val="0"/>
          <w:szCs w:val="28"/>
          <w:lang w:val="ru-RU"/>
        </w:rPr>
        <w:t>Вип</w:t>
      </w:r>
      <w:proofErr w:type="spellEnd"/>
      <w:r w:rsidR="00E43EAC" w:rsidRPr="00E43EAC">
        <w:rPr>
          <w:b w:val="0"/>
          <w:szCs w:val="28"/>
          <w:lang w:val="ru-RU"/>
        </w:rPr>
        <w:t>. 141. С. 89–92.</w:t>
      </w:r>
    </w:p>
    <w:p w14:paraId="53C6B778" w14:textId="50A112D2" w:rsidR="00E43EAC" w:rsidRPr="00E43EAC" w:rsidRDefault="00E43EAC" w:rsidP="00C25437">
      <w:pPr>
        <w:pStyle w:val="af1"/>
        <w:numPr>
          <w:ilvl w:val="0"/>
          <w:numId w:val="7"/>
        </w:numPr>
        <w:spacing w:line="240" w:lineRule="auto"/>
        <w:ind w:firstLine="284"/>
        <w:contextualSpacing/>
        <w:jc w:val="both"/>
        <w:rPr>
          <w:b w:val="0"/>
          <w:szCs w:val="28"/>
          <w:lang w:val="ru-RU"/>
        </w:rPr>
      </w:pPr>
      <w:r w:rsidRPr="00E43EAC">
        <w:rPr>
          <w:b w:val="0"/>
          <w:szCs w:val="28"/>
          <w:lang w:val="ru-RU"/>
        </w:rPr>
        <w:t xml:space="preserve">Федченко К. </w:t>
      </w:r>
      <w:proofErr w:type="spellStart"/>
      <w:r w:rsidRPr="00E43EAC">
        <w:rPr>
          <w:b w:val="0"/>
          <w:szCs w:val="28"/>
          <w:lang w:val="ru-RU"/>
        </w:rPr>
        <w:t>Формування</w:t>
      </w:r>
      <w:proofErr w:type="spellEnd"/>
      <w:r w:rsidRPr="00E43EAC">
        <w:rPr>
          <w:b w:val="0"/>
          <w:szCs w:val="28"/>
          <w:lang w:val="ru-RU"/>
        </w:rPr>
        <w:t xml:space="preserve"> </w:t>
      </w:r>
      <w:proofErr w:type="spellStart"/>
      <w:r w:rsidRPr="00E43EAC">
        <w:rPr>
          <w:b w:val="0"/>
          <w:szCs w:val="28"/>
          <w:lang w:val="ru-RU"/>
        </w:rPr>
        <w:t>ціннісного</w:t>
      </w:r>
      <w:proofErr w:type="spellEnd"/>
      <w:r w:rsidRPr="00E43EAC">
        <w:rPr>
          <w:b w:val="0"/>
          <w:szCs w:val="28"/>
          <w:lang w:val="ru-RU"/>
        </w:rPr>
        <w:t xml:space="preserve"> </w:t>
      </w:r>
      <w:proofErr w:type="spellStart"/>
      <w:r w:rsidRPr="00E43EAC">
        <w:rPr>
          <w:b w:val="0"/>
          <w:szCs w:val="28"/>
          <w:lang w:val="ru-RU"/>
        </w:rPr>
        <w:t>ставлення</w:t>
      </w:r>
      <w:proofErr w:type="spellEnd"/>
      <w:r w:rsidRPr="00E43EAC">
        <w:rPr>
          <w:b w:val="0"/>
          <w:szCs w:val="28"/>
          <w:lang w:val="ru-RU"/>
        </w:rPr>
        <w:t xml:space="preserve"> до </w:t>
      </w:r>
      <w:proofErr w:type="spellStart"/>
      <w:r w:rsidRPr="00E43EAC">
        <w:rPr>
          <w:b w:val="0"/>
          <w:szCs w:val="28"/>
          <w:lang w:val="ru-RU"/>
        </w:rPr>
        <w:t>здоров</w:t>
      </w:r>
      <w:r w:rsidR="00345796">
        <w:rPr>
          <w:b w:val="0"/>
          <w:szCs w:val="28"/>
          <w:lang w:val="ru-RU"/>
        </w:rPr>
        <w:t>’</w:t>
      </w:r>
      <w:r w:rsidRPr="00E43EAC">
        <w:rPr>
          <w:b w:val="0"/>
          <w:szCs w:val="28"/>
          <w:lang w:val="ru-RU"/>
        </w:rPr>
        <w:t>я</w:t>
      </w:r>
      <w:proofErr w:type="spellEnd"/>
      <w:r w:rsidRPr="00E43EAC">
        <w:rPr>
          <w:b w:val="0"/>
          <w:szCs w:val="28"/>
          <w:lang w:val="ru-RU"/>
        </w:rPr>
        <w:t xml:space="preserve"> </w:t>
      </w:r>
      <w:proofErr w:type="spellStart"/>
      <w:r w:rsidRPr="00E43EAC">
        <w:rPr>
          <w:b w:val="0"/>
          <w:szCs w:val="28"/>
          <w:lang w:val="ru-RU"/>
        </w:rPr>
        <w:t>особистості</w:t>
      </w:r>
      <w:proofErr w:type="spellEnd"/>
      <w:r w:rsidRPr="00E43EAC">
        <w:rPr>
          <w:b w:val="0"/>
          <w:szCs w:val="28"/>
          <w:lang w:val="ru-RU"/>
        </w:rPr>
        <w:t xml:space="preserve"> як психолого-</w:t>
      </w:r>
      <w:proofErr w:type="spellStart"/>
      <w:r w:rsidRPr="00E43EAC">
        <w:rPr>
          <w:b w:val="0"/>
          <w:szCs w:val="28"/>
          <w:lang w:val="ru-RU"/>
        </w:rPr>
        <w:t>педагогічна</w:t>
      </w:r>
      <w:proofErr w:type="spellEnd"/>
      <w:r w:rsidRPr="00E43EAC">
        <w:rPr>
          <w:b w:val="0"/>
          <w:szCs w:val="28"/>
          <w:lang w:val="ru-RU"/>
        </w:rPr>
        <w:t xml:space="preserve"> проблема. </w:t>
      </w:r>
      <w:proofErr w:type="spellStart"/>
      <w:r w:rsidRPr="00E43EAC">
        <w:rPr>
          <w:b w:val="0"/>
          <w:szCs w:val="28"/>
          <w:lang w:val="ru-RU"/>
        </w:rPr>
        <w:t>Освітній</w:t>
      </w:r>
      <w:proofErr w:type="spellEnd"/>
      <w:r w:rsidRPr="00E43EAC">
        <w:rPr>
          <w:b w:val="0"/>
          <w:szCs w:val="28"/>
          <w:lang w:val="ru-RU"/>
        </w:rPr>
        <w:t xml:space="preserve"> </w:t>
      </w:r>
      <w:proofErr w:type="spellStart"/>
      <w:r w:rsidRPr="00E43EAC">
        <w:rPr>
          <w:b w:val="0"/>
          <w:szCs w:val="28"/>
          <w:lang w:val="ru-RU"/>
        </w:rPr>
        <w:t>простір</w:t>
      </w:r>
      <w:proofErr w:type="spellEnd"/>
      <w:r w:rsidRPr="00E43EAC">
        <w:rPr>
          <w:b w:val="0"/>
          <w:szCs w:val="28"/>
          <w:lang w:val="ru-RU"/>
        </w:rPr>
        <w:t xml:space="preserve"> </w:t>
      </w:r>
      <w:proofErr w:type="spellStart"/>
      <w:r w:rsidRPr="00E43EAC">
        <w:rPr>
          <w:b w:val="0"/>
          <w:szCs w:val="28"/>
          <w:lang w:val="ru-RU"/>
        </w:rPr>
        <w:t>України</w:t>
      </w:r>
      <w:proofErr w:type="spellEnd"/>
      <w:r w:rsidRPr="00E43EAC">
        <w:rPr>
          <w:b w:val="0"/>
          <w:szCs w:val="28"/>
          <w:lang w:val="ru-RU"/>
        </w:rPr>
        <w:t>. 2019. № 16. С. 186–192.</w:t>
      </w:r>
    </w:p>
    <w:p w14:paraId="10B5E57A" w14:textId="7E898146"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Хлонь</w:t>
      </w:r>
      <w:proofErr w:type="spellEnd"/>
      <w:r w:rsidRPr="00E43EAC">
        <w:rPr>
          <w:b w:val="0"/>
          <w:szCs w:val="28"/>
          <w:lang w:val="ru-RU"/>
        </w:rPr>
        <w:t xml:space="preserve"> О. </w:t>
      </w:r>
      <w:proofErr w:type="spellStart"/>
      <w:r w:rsidRPr="00E43EAC">
        <w:rPr>
          <w:b w:val="0"/>
          <w:szCs w:val="28"/>
          <w:lang w:val="ru-RU"/>
        </w:rPr>
        <w:t>Мотивація</w:t>
      </w:r>
      <w:proofErr w:type="spellEnd"/>
      <w:r w:rsidRPr="00E43EAC">
        <w:rPr>
          <w:b w:val="0"/>
          <w:szCs w:val="28"/>
          <w:lang w:val="ru-RU"/>
        </w:rPr>
        <w:t xml:space="preserve"> до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та </w:t>
      </w:r>
      <w:proofErr w:type="spellStart"/>
      <w:r w:rsidRPr="00E43EAC">
        <w:rPr>
          <w:b w:val="0"/>
          <w:szCs w:val="28"/>
          <w:lang w:val="ru-RU"/>
        </w:rPr>
        <w:t>викладачів</w:t>
      </w:r>
      <w:proofErr w:type="spellEnd"/>
      <w:r w:rsidRPr="00E43EAC">
        <w:rPr>
          <w:b w:val="0"/>
          <w:szCs w:val="28"/>
          <w:lang w:val="ru-RU"/>
        </w:rPr>
        <w:t xml:space="preserve"> </w:t>
      </w:r>
      <w:proofErr w:type="spellStart"/>
      <w:r w:rsidRPr="00E43EAC">
        <w:rPr>
          <w:b w:val="0"/>
          <w:szCs w:val="28"/>
          <w:lang w:val="ru-RU"/>
        </w:rPr>
        <w:t>вищих</w:t>
      </w:r>
      <w:proofErr w:type="spellEnd"/>
      <w:r w:rsidRPr="00E43EAC">
        <w:rPr>
          <w:b w:val="0"/>
          <w:szCs w:val="28"/>
          <w:lang w:val="ru-RU"/>
        </w:rPr>
        <w:t xml:space="preserve"> </w:t>
      </w:r>
      <w:proofErr w:type="spellStart"/>
      <w:r w:rsidRPr="00E43EAC">
        <w:rPr>
          <w:b w:val="0"/>
          <w:szCs w:val="28"/>
          <w:lang w:val="ru-RU"/>
        </w:rPr>
        <w:t>навчальних</w:t>
      </w:r>
      <w:proofErr w:type="spellEnd"/>
      <w:r w:rsidRPr="00E43EAC">
        <w:rPr>
          <w:b w:val="0"/>
          <w:szCs w:val="28"/>
          <w:lang w:val="ru-RU"/>
        </w:rPr>
        <w:t xml:space="preserve"> </w:t>
      </w:r>
      <w:proofErr w:type="spellStart"/>
      <w:r w:rsidRPr="00E43EAC">
        <w:rPr>
          <w:b w:val="0"/>
          <w:szCs w:val="28"/>
          <w:lang w:val="ru-RU"/>
        </w:rPr>
        <w:t>закладів</w:t>
      </w:r>
      <w:proofErr w:type="spellEnd"/>
      <w:r w:rsidRPr="00E43EAC">
        <w:rPr>
          <w:b w:val="0"/>
          <w:szCs w:val="28"/>
          <w:lang w:val="ru-RU"/>
        </w:rPr>
        <w:t xml:space="preserve"> </w:t>
      </w:r>
      <w:proofErr w:type="spellStart"/>
      <w:r w:rsidRPr="00E43EAC">
        <w:rPr>
          <w:b w:val="0"/>
          <w:szCs w:val="28"/>
          <w:lang w:val="ru-RU"/>
        </w:rPr>
        <w:t>України</w:t>
      </w:r>
      <w:proofErr w:type="spellEnd"/>
      <w:r w:rsidRPr="00E43EAC">
        <w:rPr>
          <w:b w:val="0"/>
          <w:szCs w:val="28"/>
          <w:lang w:val="ru-RU"/>
        </w:rPr>
        <w:t xml:space="preserve"> в </w:t>
      </w:r>
      <w:proofErr w:type="spellStart"/>
      <w:r w:rsidRPr="00E43EAC">
        <w:rPr>
          <w:b w:val="0"/>
          <w:szCs w:val="28"/>
          <w:lang w:val="ru-RU"/>
        </w:rPr>
        <w:t>контексті</w:t>
      </w:r>
      <w:proofErr w:type="spellEnd"/>
      <w:r w:rsidRPr="00E43EAC">
        <w:rPr>
          <w:b w:val="0"/>
          <w:szCs w:val="28"/>
          <w:lang w:val="ru-RU"/>
        </w:rPr>
        <w:t xml:space="preserve"> </w:t>
      </w:r>
      <w:proofErr w:type="spellStart"/>
      <w:r w:rsidRPr="00E43EAC">
        <w:rPr>
          <w:b w:val="0"/>
          <w:szCs w:val="28"/>
          <w:lang w:val="ru-RU"/>
        </w:rPr>
        <w:t>історичних</w:t>
      </w:r>
      <w:proofErr w:type="spellEnd"/>
      <w:r w:rsidRPr="00E43EAC">
        <w:rPr>
          <w:b w:val="0"/>
          <w:szCs w:val="28"/>
          <w:lang w:val="ru-RU"/>
        </w:rPr>
        <w:t xml:space="preserve"> </w:t>
      </w:r>
      <w:proofErr w:type="spellStart"/>
      <w:r w:rsidRPr="00E43EAC">
        <w:rPr>
          <w:b w:val="0"/>
          <w:szCs w:val="28"/>
          <w:lang w:val="ru-RU"/>
        </w:rPr>
        <w:t>традицій</w:t>
      </w:r>
      <w:proofErr w:type="spellEnd"/>
      <w:r w:rsidRPr="00E43EAC">
        <w:rPr>
          <w:b w:val="0"/>
          <w:szCs w:val="28"/>
          <w:lang w:val="ru-RU"/>
        </w:rPr>
        <w:t xml:space="preserve">. </w:t>
      </w:r>
      <w:proofErr w:type="spellStart"/>
      <w:r w:rsidRPr="00C11268">
        <w:rPr>
          <w:b w:val="0"/>
          <w:i/>
          <w:iCs/>
          <w:szCs w:val="28"/>
          <w:lang w:val="ru-RU"/>
        </w:rPr>
        <w:t>Вісник</w:t>
      </w:r>
      <w:proofErr w:type="spellEnd"/>
      <w:r w:rsidRPr="00C11268">
        <w:rPr>
          <w:b w:val="0"/>
          <w:i/>
          <w:iCs/>
          <w:szCs w:val="28"/>
          <w:lang w:val="ru-RU"/>
        </w:rPr>
        <w:t xml:space="preserve"> </w:t>
      </w:r>
      <w:proofErr w:type="spellStart"/>
      <w:r w:rsidRPr="00C11268">
        <w:rPr>
          <w:b w:val="0"/>
          <w:i/>
          <w:iCs/>
          <w:szCs w:val="28"/>
          <w:lang w:val="ru-RU"/>
        </w:rPr>
        <w:t>Національного</w:t>
      </w:r>
      <w:proofErr w:type="spellEnd"/>
      <w:r w:rsidRPr="00C11268">
        <w:rPr>
          <w:b w:val="0"/>
          <w:i/>
          <w:iCs/>
          <w:szCs w:val="28"/>
          <w:lang w:val="ru-RU"/>
        </w:rPr>
        <w:t xml:space="preserve"> </w:t>
      </w:r>
      <w:proofErr w:type="spellStart"/>
      <w:r w:rsidRPr="00C11268">
        <w:rPr>
          <w:b w:val="0"/>
          <w:i/>
          <w:iCs/>
          <w:szCs w:val="28"/>
          <w:lang w:val="ru-RU"/>
        </w:rPr>
        <w:t>університету</w:t>
      </w:r>
      <w:proofErr w:type="spellEnd"/>
      <w:r w:rsidRPr="00C11268">
        <w:rPr>
          <w:b w:val="0"/>
          <w:i/>
          <w:iCs/>
          <w:szCs w:val="28"/>
          <w:lang w:val="ru-RU"/>
        </w:rPr>
        <w:t xml:space="preserve"> оборони </w:t>
      </w:r>
      <w:proofErr w:type="spellStart"/>
      <w:r w:rsidRPr="00C11268">
        <w:rPr>
          <w:b w:val="0"/>
          <w:i/>
          <w:iCs/>
          <w:szCs w:val="28"/>
          <w:lang w:val="ru-RU"/>
        </w:rPr>
        <w:t>України</w:t>
      </w:r>
      <w:proofErr w:type="spellEnd"/>
      <w:r w:rsidRPr="00E43EAC">
        <w:rPr>
          <w:b w:val="0"/>
          <w:szCs w:val="28"/>
          <w:lang w:val="ru-RU"/>
        </w:rPr>
        <w:t>. 2018. С. 145–151.</w:t>
      </w:r>
    </w:p>
    <w:p w14:paraId="5639759F" w14:textId="6A1C9620"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Швець</w:t>
      </w:r>
      <w:proofErr w:type="spellEnd"/>
      <w:r w:rsidRPr="00E43EAC">
        <w:rPr>
          <w:b w:val="0"/>
          <w:szCs w:val="28"/>
          <w:lang w:val="ru-RU"/>
        </w:rPr>
        <w:t xml:space="preserve"> Н. А. </w:t>
      </w:r>
      <w:proofErr w:type="spellStart"/>
      <w:r w:rsidRPr="00E43EAC">
        <w:rPr>
          <w:b w:val="0"/>
          <w:szCs w:val="28"/>
          <w:lang w:val="ru-RU"/>
        </w:rPr>
        <w:t>Формування</w:t>
      </w:r>
      <w:proofErr w:type="spellEnd"/>
      <w:r w:rsidRPr="00E43EAC">
        <w:rPr>
          <w:b w:val="0"/>
          <w:szCs w:val="28"/>
          <w:lang w:val="ru-RU"/>
        </w:rPr>
        <w:t xml:space="preserve"> </w:t>
      </w:r>
      <w:proofErr w:type="spellStart"/>
      <w:r w:rsidRPr="00E43EAC">
        <w:rPr>
          <w:b w:val="0"/>
          <w:szCs w:val="28"/>
          <w:lang w:val="ru-RU"/>
        </w:rPr>
        <w:t>духовної</w:t>
      </w:r>
      <w:proofErr w:type="spellEnd"/>
      <w:r w:rsidRPr="00E43EAC">
        <w:rPr>
          <w:b w:val="0"/>
          <w:szCs w:val="28"/>
          <w:lang w:val="ru-RU"/>
        </w:rPr>
        <w:t xml:space="preserve"> потреби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студентів</w:t>
      </w:r>
      <w:proofErr w:type="spellEnd"/>
      <w:r w:rsidRPr="00E43EAC">
        <w:rPr>
          <w:b w:val="0"/>
          <w:szCs w:val="28"/>
          <w:lang w:val="ru-RU"/>
        </w:rPr>
        <w:t xml:space="preserve"> як </w:t>
      </w:r>
      <w:proofErr w:type="spellStart"/>
      <w:r w:rsidRPr="00E43EAC">
        <w:rPr>
          <w:b w:val="0"/>
          <w:szCs w:val="28"/>
          <w:lang w:val="ru-RU"/>
        </w:rPr>
        <w:t>пріоритетного</w:t>
      </w:r>
      <w:proofErr w:type="spellEnd"/>
      <w:r w:rsidRPr="00E43EAC">
        <w:rPr>
          <w:b w:val="0"/>
          <w:szCs w:val="28"/>
          <w:lang w:val="ru-RU"/>
        </w:rPr>
        <w:t xml:space="preserve"> </w:t>
      </w:r>
      <w:proofErr w:type="spellStart"/>
      <w:r w:rsidRPr="00E43EAC">
        <w:rPr>
          <w:b w:val="0"/>
          <w:szCs w:val="28"/>
          <w:lang w:val="ru-RU"/>
        </w:rPr>
        <w:t>напрямку</w:t>
      </w:r>
      <w:proofErr w:type="spellEnd"/>
      <w:r w:rsidRPr="00E43EAC">
        <w:rPr>
          <w:b w:val="0"/>
          <w:szCs w:val="28"/>
          <w:lang w:val="ru-RU"/>
        </w:rPr>
        <w:t xml:space="preserve"> </w:t>
      </w:r>
      <w:proofErr w:type="spellStart"/>
      <w:r w:rsidRPr="00E43EAC">
        <w:rPr>
          <w:b w:val="0"/>
          <w:szCs w:val="28"/>
          <w:lang w:val="ru-RU"/>
        </w:rPr>
        <w:t>розвитку</w:t>
      </w:r>
      <w:proofErr w:type="spellEnd"/>
      <w:r w:rsidRPr="00E43EAC">
        <w:rPr>
          <w:b w:val="0"/>
          <w:szCs w:val="28"/>
          <w:lang w:val="ru-RU"/>
        </w:rPr>
        <w:t xml:space="preserve"> </w:t>
      </w:r>
      <w:proofErr w:type="spellStart"/>
      <w:r w:rsidRPr="00E43EAC">
        <w:rPr>
          <w:b w:val="0"/>
          <w:szCs w:val="28"/>
          <w:lang w:val="ru-RU"/>
        </w:rPr>
        <w:t>суспільства</w:t>
      </w:r>
      <w:proofErr w:type="spellEnd"/>
      <w:r w:rsidRPr="00E43EAC">
        <w:rPr>
          <w:b w:val="0"/>
          <w:szCs w:val="28"/>
          <w:lang w:val="ru-RU"/>
        </w:rPr>
        <w:t xml:space="preserve">. </w:t>
      </w:r>
      <w:proofErr w:type="spellStart"/>
      <w:r w:rsidRPr="00E43EAC">
        <w:rPr>
          <w:b w:val="0"/>
          <w:szCs w:val="28"/>
          <w:lang w:val="ru-RU"/>
        </w:rPr>
        <w:t>Наукові</w:t>
      </w:r>
      <w:proofErr w:type="spellEnd"/>
      <w:r w:rsidRPr="00E43EAC">
        <w:rPr>
          <w:b w:val="0"/>
          <w:szCs w:val="28"/>
          <w:lang w:val="ru-RU"/>
        </w:rPr>
        <w:t xml:space="preserve"> записки</w:t>
      </w:r>
      <w:r w:rsidRPr="00C11268">
        <w:rPr>
          <w:b w:val="0"/>
          <w:i/>
          <w:iCs/>
          <w:szCs w:val="28"/>
          <w:lang w:val="ru-RU"/>
        </w:rPr>
        <w:t xml:space="preserve">. </w:t>
      </w:r>
      <w:proofErr w:type="spellStart"/>
      <w:r w:rsidRPr="00C11268">
        <w:rPr>
          <w:b w:val="0"/>
          <w:i/>
          <w:iCs/>
          <w:szCs w:val="28"/>
          <w:lang w:val="ru-RU"/>
        </w:rPr>
        <w:t>Серія</w:t>
      </w:r>
      <w:proofErr w:type="spellEnd"/>
      <w:r w:rsidRPr="00C11268">
        <w:rPr>
          <w:b w:val="0"/>
          <w:i/>
          <w:iCs/>
          <w:szCs w:val="28"/>
          <w:lang w:val="ru-RU"/>
        </w:rPr>
        <w:t xml:space="preserve"> «</w:t>
      </w:r>
      <w:proofErr w:type="spellStart"/>
      <w:r w:rsidRPr="00C11268">
        <w:rPr>
          <w:b w:val="0"/>
          <w:i/>
          <w:iCs/>
          <w:szCs w:val="28"/>
          <w:lang w:val="ru-RU"/>
        </w:rPr>
        <w:t>Психологія</w:t>
      </w:r>
      <w:proofErr w:type="spellEnd"/>
      <w:r w:rsidRPr="00C11268">
        <w:rPr>
          <w:b w:val="0"/>
          <w:i/>
          <w:iCs/>
          <w:szCs w:val="28"/>
          <w:lang w:val="ru-RU"/>
        </w:rPr>
        <w:t xml:space="preserve"> і </w:t>
      </w:r>
      <w:proofErr w:type="spellStart"/>
      <w:r w:rsidRPr="00C11268">
        <w:rPr>
          <w:b w:val="0"/>
          <w:i/>
          <w:iCs/>
          <w:szCs w:val="28"/>
          <w:lang w:val="ru-RU"/>
        </w:rPr>
        <w:t>педагогіка</w:t>
      </w:r>
      <w:proofErr w:type="spellEnd"/>
      <w:r w:rsidRPr="00C11268">
        <w:rPr>
          <w:b w:val="0"/>
          <w:i/>
          <w:iCs/>
          <w:szCs w:val="28"/>
          <w:lang w:val="ru-RU"/>
        </w:rPr>
        <w:t>».</w:t>
      </w:r>
      <w:r w:rsidRPr="00E43EAC">
        <w:rPr>
          <w:b w:val="0"/>
          <w:szCs w:val="28"/>
          <w:lang w:val="ru-RU"/>
        </w:rPr>
        <w:t xml:space="preserve"> 2012. С. 314–321.</w:t>
      </w:r>
    </w:p>
    <w:p w14:paraId="52749DB0" w14:textId="58757006"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Шепітько</w:t>
      </w:r>
      <w:proofErr w:type="spellEnd"/>
      <w:r w:rsidRPr="00E43EAC">
        <w:rPr>
          <w:b w:val="0"/>
          <w:szCs w:val="28"/>
          <w:lang w:val="ru-RU"/>
        </w:rPr>
        <w:t xml:space="preserve"> В. І., </w:t>
      </w:r>
      <w:proofErr w:type="spellStart"/>
      <w:r w:rsidRPr="00E43EAC">
        <w:rPr>
          <w:b w:val="0"/>
          <w:szCs w:val="28"/>
          <w:lang w:val="ru-RU"/>
        </w:rPr>
        <w:t>Лисаченко</w:t>
      </w:r>
      <w:proofErr w:type="spellEnd"/>
      <w:r w:rsidR="00E109E8">
        <w:rPr>
          <w:b w:val="0"/>
          <w:szCs w:val="28"/>
          <w:lang w:val="ru-RU"/>
        </w:rPr>
        <w:t xml:space="preserve"> О. Д., </w:t>
      </w:r>
      <w:proofErr w:type="spellStart"/>
      <w:r w:rsidR="00E109E8">
        <w:rPr>
          <w:b w:val="0"/>
          <w:szCs w:val="28"/>
          <w:lang w:val="ru-RU"/>
        </w:rPr>
        <w:t>Борута</w:t>
      </w:r>
      <w:proofErr w:type="spellEnd"/>
      <w:r w:rsidR="00E109E8">
        <w:rPr>
          <w:b w:val="0"/>
          <w:szCs w:val="28"/>
          <w:lang w:val="ru-RU"/>
        </w:rPr>
        <w:t xml:space="preserve"> Н. В., Якушко О. </w:t>
      </w:r>
      <w:r w:rsidRPr="00E43EAC">
        <w:rPr>
          <w:b w:val="0"/>
          <w:szCs w:val="28"/>
          <w:lang w:val="ru-RU"/>
        </w:rPr>
        <w:t>С. Психолого-</w:t>
      </w:r>
      <w:proofErr w:type="spellStart"/>
      <w:r w:rsidRPr="00E43EAC">
        <w:rPr>
          <w:b w:val="0"/>
          <w:szCs w:val="28"/>
          <w:lang w:val="ru-RU"/>
        </w:rPr>
        <w:t>педагогічні</w:t>
      </w:r>
      <w:proofErr w:type="spellEnd"/>
      <w:r w:rsidRPr="00E43EAC">
        <w:rPr>
          <w:b w:val="0"/>
          <w:szCs w:val="28"/>
          <w:lang w:val="ru-RU"/>
        </w:rPr>
        <w:t xml:space="preserve"> </w:t>
      </w:r>
      <w:proofErr w:type="spellStart"/>
      <w:r w:rsidRPr="00E43EAC">
        <w:rPr>
          <w:b w:val="0"/>
          <w:szCs w:val="28"/>
          <w:lang w:val="ru-RU"/>
        </w:rPr>
        <w:t>аспекти</w:t>
      </w:r>
      <w:proofErr w:type="spellEnd"/>
      <w:r w:rsidRPr="00E43EAC">
        <w:rPr>
          <w:b w:val="0"/>
          <w:szCs w:val="28"/>
          <w:lang w:val="ru-RU"/>
        </w:rPr>
        <w:t xml:space="preserve"> </w:t>
      </w:r>
      <w:proofErr w:type="spellStart"/>
      <w:r w:rsidRPr="00E43EAC">
        <w:rPr>
          <w:b w:val="0"/>
          <w:szCs w:val="28"/>
          <w:lang w:val="ru-RU"/>
        </w:rPr>
        <w:t>формування</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E43EAC">
        <w:rPr>
          <w:b w:val="0"/>
          <w:szCs w:val="28"/>
          <w:lang w:val="ru-RU"/>
        </w:rPr>
        <w:t>України</w:t>
      </w:r>
      <w:proofErr w:type="spellEnd"/>
      <w:r w:rsidRPr="00E43EAC">
        <w:rPr>
          <w:b w:val="0"/>
          <w:szCs w:val="28"/>
          <w:lang w:val="ru-RU"/>
        </w:rPr>
        <w:t xml:space="preserve">. </w:t>
      </w:r>
      <w:proofErr w:type="spellStart"/>
      <w:r w:rsidRPr="001919E6">
        <w:rPr>
          <w:b w:val="0"/>
          <w:i/>
          <w:iCs/>
          <w:szCs w:val="28"/>
          <w:lang w:val="ru-RU"/>
        </w:rPr>
        <w:t>Збірник</w:t>
      </w:r>
      <w:proofErr w:type="spellEnd"/>
      <w:r w:rsidRPr="001919E6">
        <w:rPr>
          <w:b w:val="0"/>
          <w:i/>
          <w:iCs/>
          <w:szCs w:val="28"/>
          <w:lang w:val="ru-RU"/>
        </w:rPr>
        <w:t xml:space="preserve"> наук. </w:t>
      </w:r>
      <w:proofErr w:type="spellStart"/>
      <w:r w:rsidRPr="001919E6">
        <w:rPr>
          <w:b w:val="0"/>
          <w:i/>
          <w:iCs/>
          <w:szCs w:val="28"/>
          <w:lang w:val="ru-RU"/>
        </w:rPr>
        <w:t>праць</w:t>
      </w:r>
      <w:proofErr w:type="spellEnd"/>
      <w:r w:rsidRPr="001919E6">
        <w:rPr>
          <w:b w:val="0"/>
          <w:i/>
          <w:iCs/>
          <w:szCs w:val="28"/>
          <w:lang w:val="ru-RU"/>
        </w:rPr>
        <w:t xml:space="preserve"> VIII </w:t>
      </w:r>
      <w:proofErr w:type="spellStart"/>
      <w:r w:rsidRPr="001919E6">
        <w:rPr>
          <w:b w:val="0"/>
          <w:i/>
          <w:iCs/>
          <w:szCs w:val="28"/>
          <w:lang w:val="ru-RU"/>
        </w:rPr>
        <w:t>Всеукр</w:t>
      </w:r>
      <w:proofErr w:type="spellEnd"/>
      <w:r w:rsidRPr="001919E6">
        <w:rPr>
          <w:b w:val="0"/>
          <w:i/>
          <w:iCs/>
          <w:szCs w:val="28"/>
          <w:lang w:val="ru-RU"/>
        </w:rPr>
        <w:t>. наук.-</w:t>
      </w:r>
      <w:proofErr w:type="spellStart"/>
      <w:r w:rsidRPr="001919E6">
        <w:rPr>
          <w:b w:val="0"/>
          <w:i/>
          <w:iCs/>
          <w:szCs w:val="28"/>
          <w:lang w:val="ru-RU"/>
        </w:rPr>
        <w:t>практ</w:t>
      </w:r>
      <w:proofErr w:type="spellEnd"/>
      <w:r w:rsidRPr="001919E6">
        <w:rPr>
          <w:b w:val="0"/>
          <w:i/>
          <w:iCs/>
          <w:szCs w:val="28"/>
          <w:lang w:val="ru-RU"/>
        </w:rPr>
        <w:t xml:space="preserve">. </w:t>
      </w:r>
      <w:proofErr w:type="spellStart"/>
      <w:r w:rsidRPr="001919E6">
        <w:rPr>
          <w:b w:val="0"/>
          <w:i/>
          <w:iCs/>
          <w:szCs w:val="28"/>
          <w:lang w:val="ru-RU"/>
        </w:rPr>
        <w:t>конф</w:t>
      </w:r>
      <w:proofErr w:type="spellEnd"/>
      <w:r w:rsidRPr="001919E6">
        <w:rPr>
          <w:b w:val="0"/>
          <w:i/>
          <w:iCs/>
          <w:szCs w:val="28"/>
          <w:lang w:val="ru-RU"/>
        </w:rPr>
        <w:t>. «</w:t>
      </w:r>
      <w:proofErr w:type="spellStart"/>
      <w:r w:rsidRPr="001919E6">
        <w:rPr>
          <w:b w:val="0"/>
          <w:i/>
          <w:iCs/>
          <w:szCs w:val="28"/>
          <w:lang w:val="ru-RU"/>
        </w:rPr>
        <w:t>Педагогіка</w:t>
      </w:r>
      <w:proofErr w:type="spellEnd"/>
      <w:r w:rsidRPr="001919E6">
        <w:rPr>
          <w:b w:val="0"/>
          <w:i/>
          <w:iCs/>
          <w:szCs w:val="28"/>
          <w:lang w:val="ru-RU"/>
        </w:rPr>
        <w:t xml:space="preserve"> </w:t>
      </w:r>
      <w:proofErr w:type="spellStart"/>
      <w:r w:rsidRPr="001919E6">
        <w:rPr>
          <w:b w:val="0"/>
          <w:i/>
          <w:iCs/>
          <w:szCs w:val="28"/>
          <w:lang w:val="ru-RU"/>
        </w:rPr>
        <w:t>здоров</w:t>
      </w:r>
      <w:r w:rsidR="00345796">
        <w:rPr>
          <w:b w:val="0"/>
          <w:i/>
          <w:iCs/>
          <w:szCs w:val="28"/>
          <w:lang w:val="ru-RU"/>
        </w:rPr>
        <w:t>’</w:t>
      </w:r>
      <w:r w:rsidRPr="001919E6">
        <w:rPr>
          <w:b w:val="0"/>
          <w:i/>
          <w:iCs/>
          <w:szCs w:val="28"/>
          <w:lang w:val="ru-RU"/>
        </w:rPr>
        <w:t>я</w:t>
      </w:r>
      <w:proofErr w:type="spellEnd"/>
      <w:r w:rsidRPr="001919E6">
        <w:rPr>
          <w:b w:val="0"/>
          <w:i/>
          <w:iCs/>
          <w:szCs w:val="28"/>
          <w:lang w:val="ru-RU"/>
        </w:rPr>
        <w:t xml:space="preserve">». </w:t>
      </w:r>
      <w:proofErr w:type="spellStart"/>
      <w:r w:rsidRPr="00E43EAC">
        <w:rPr>
          <w:b w:val="0"/>
          <w:szCs w:val="28"/>
          <w:lang w:val="ru-RU"/>
        </w:rPr>
        <w:t>Харків</w:t>
      </w:r>
      <w:proofErr w:type="spellEnd"/>
      <w:r w:rsidRPr="00E43EAC">
        <w:rPr>
          <w:b w:val="0"/>
          <w:szCs w:val="28"/>
          <w:lang w:val="ru-RU"/>
        </w:rPr>
        <w:t>, 2018. С. 374–377.</w:t>
      </w:r>
    </w:p>
    <w:p w14:paraId="41AF311B" w14:textId="3E372D79" w:rsidR="00E43EAC" w:rsidRPr="00E43EAC" w:rsidRDefault="00E43EAC" w:rsidP="00C25437">
      <w:pPr>
        <w:pStyle w:val="af1"/>
        <w:numPr>
          <w:ilvl w:val="0"/>
          <w:numId w:val="7"/>
        </w:numPr>
        <w:spacing w:line="240" w:lineRule="auto"/>
        <w:ind w:firstLine="284"/>
        <w:contextualSpacing/>
        <w:jc w:val="both"/>
        <w:rPr>
          <w:b w:val="0"/>
          <w:szCs w:val="28"/>
          <w:lang w:val="ru-RU"/>
        </w:rPr>
      </w:pPr>
      <w:proofErr w:type="spellStart"/>
      <w:r w:rsidRPr="00E43EAC">
        <w:rPr>
          <w:b w:val="0"/>
          <w:szCs w:val="28"/>
          <w:lang w:val="ru-RU"/>
        </w:rPr>
        <w:t>Шепітько</w:t>
      </w:r>
      <w:proofErr w:type="spellEnd"/>
      <w:r w:rsidRPr="00E43EAC">
        <w:rPr>
          <w:b w:val="0"/>
          <w:szCs w:val="28"/>
          <w:lang w:val="ru-RU"/>
        </w:rPr>
        <w:t xml:space="preserve"> В. І. </w:t>
      </w:r>
      <w:proofErr w:type="spellStart"/>
      <w:r w:rsidRPr="00E43EAC">
        <w:rPr>
          <w:b w:val="0"/>
          <w:szCs w:val="28"/>
          <w:lang w:val="ru-RU"/>
        </w:rPr>
        <w:t>Формування</w:t>
      </w:r>
      <w:proofErr w:type="spellEnd"/>
      <w:r w:rsidRPr="00E43EAC">
        <w:rPr>
          <w:b w:val="0"/>
          <w:szCs w:val="28"/>
          <w:lang w:val="ru-RU"/>
        </w:rPr>
        <w:t xml:space="preserve">, культура та </w:t>
      </w:r>
      <w:proofErr w:type="spellStart"/>
      <w:r w:rsidRPr="00E43EAC">
        <w:rPr>
          <w:b w:val="0"/>
          <w:szCs w:val="28"/>
          <w:lang w:val="ru-RU"/>
        </w:rPr>
        <w:t>адаптаційні</w:t>
      </w:r>
      <w:proofErr w:type="spellEnd"/>
      <w:r w:rsidRPr="00E43EAC">
        <w:rPr>
          <w:b w:val="0"/>
          <w:szCs w:val="28"/>
          <w:lang w:val="ru-RU"/>
        </w:rPr>
        <w:t xml:space="preserve"> </w:t>
      </w:r>
      <w:proofErr w:type="spellStart"/>
      <w:r w:rsidRPr="00E43EAC">
        <w:rPr>
          <w:b w:val="0"/>
          <w:szCs w:val="28"/>
          <w:lang w:val="ru-RU"/>
        </w:rPr>
        <w:t>проблеми</w:t>
      </w:r>
      <w:proofErr w:type="spellEnd"/>
      <w:r w:rsidRPr="00E43EAC">
        <w:rPr>
          <w:b w:val="0"/>
          <w:szCs w:val="28"/>
          <w:lang w:val="ru-RU"/>
        </w:rPr>
        <w:t xml:space="preserve"> здорового способу </w:t>
      </w:r>
      <w:proofErr w:type="spellStart"/>
      <w:r w:rsidRPr="00E43EAC">
        <w:rPr>
          <w:b w:val="0"/>
          <w:szCs w:val="28"/>
          <w:lang w:val="ru-RU"/>
        </w:rPr>
        <w:t>життя</w:t>
      </w:r>
      <w:proofErr w:type="spellEnd"/>
      <w:r w:rsidRPr="00E43EAC">
        <w:rPr>
          <w:b w:val="0"/>
          <w:szCs w:val="28"/>
          <w:lang w:val="ru-RU"/>
        </w:rPr>
        <w:t xml:space="preserve"> у </w:t>
      </w:r>
      <w:proofErr w:type="spellStart"/>
      <w:r w:rsidRPr="00E43EAC">
        <w:rPr>
          <w:b w:val="0"/>
          <w:szCs w:val="28"/>
          <w:lang w:val="ru-RU"/>
        </w:rPr>
        <w:t>сучасної</w:t>
      </w:r>
      <w:proofErr w:type="spellEnd"/>
      <w:r w:rsidRPr="00E43EAC">
        <w:rPr>
          <w:b w:val="0"/>
          <w:szCs w:val="28"/>
          <w:lang w:val="ru-RU"/>
        </w:rPr>
        <w:t xml:space="preserve"> </w:t>
      </w:r>
      <w:proofErr w:type="spellStart"/>
      <w:r w:rsidRPr="00E43EAC">
        <w:rPr>
          <w:b w:val="0"/>
          <w:szCs w:val="28"/>
          <w:lang w:val="ru-RU"/>
        </w:rPr>
        <w:t>молоді</w:t>
      </w:r>
      <w:proofErr w:type="spellEnd"/>
      <w:r w:rsidRPr="00E43EAC">
        <w:rPr>
          <w:b w:val="0"/>
          <w:szCs w:val="28"/>
          <w:lang w:val="ru-RU"/>
        </w:rPr>
        <w:t xml:space="preserve"> </w:t>
      </w:r>
      <w:proofErr w:type="spellStart"/>
      <w:r w:rsidRPr="00E43EAC">
        <w:rPr>
          <w:b w:val="0"/>
          <w:szCs w:val="28"/>
          <w:lang w:val="ru-RU"/>
        </w:rPr>
        <w:t>України</w:t>
      </w:r>
      <w:proofErr w:type="spellEnd"/>
      <w:r w:rsidRPr="00E43EAC">
        <w:rPr>
          <w:b w:val="0"/>
          <w:szCs w:val="28"/>
          <w:lang w:val="ru-RU"/>
        </w:rPr>
        <w:t xml:space="preserve">. </w:t>
      </w:r>
      <w:proofErr w:type="spellStart"/>
      <w:r w:rsidRPr="001919E6">
        <w:rPr>
          <w:b w:val="0"/>
          <w:i/>
          <w:iCs/>
          <w:szCs w:val="28"/>
          <w:lang w:val="ru-RU"/>
        </w:rPr>
        <w:t>Матеріали</w:t>
      </w:r>
      <w:proofErr w:type="spellEnd"/>
      <w:r w:rsidRPr="001919E6">
        <w:rPr>
          <w:b w:val="0"/>
          <w:i/>
          <w:iCs/>
          <w:szCs w:val="28"/>
          <w:lang w:val="ru-RU"/>
        </w:rPr>
        <w:t xml:space="preserve"> ХІІІ </w:t>
      </w:r>
      <w:proofErr w:type="spellStart"/>
      <w:r w:rsidRPr="001919E6">
        <w:rPr>
          <w:b w:val="0"/>
          <w:i/>
          <w:iCs/>
          <w:szCs w:val="28"/>
          <w:lang w:val="ru-RU"/>
        </w:rPr>
        <w:lastRenderedPageBreak/>
        <w:t>Міжнар</w:t>
      </w:r>
      <w:proofErr w:type="spellEnd"/>
      <w:r w:rsidRPr="001919E6">
        <w:rPr>
          <w:b w:val="0"/>
          <w:i/>
          <w:iCs/>
          <w:szCs w:val="28"/>
          <w:lang w:val="ru-RU"/>
        </w:rPr>
        <w:t>. наук.-</w:t>
      </w:r>
      <w:proofErr w:type="spellStart"/>
      <w:r w:rsidRPr="001919E6">
        <w:rPr>
          <w:b w:val="0"/>
          <w:i/>
          <w:iCs/>
          <w:szCs w:val="28"/>
          <w:lang w:val="ru-RU"/>
        </w:rPr>
        <w:t>практ</w:t>
      </w:r>
      <w:proofErr w:type="spellEnd"/>
      <w:r w:rsidRPr="001919E6">
        <w:rPr>
          <w:b w:val="0"/>
          <w:i/>
          <w:iCs/>
          <w:szCs w:val="28"/>
          <w:lang w:val="ru-RU"/>
        </w:rPr>
        <w:t xml:space="preserve">. </w:t>
      </w:r>
      <w:proofErr w:type="spellStart"/>
      <w:r w:rsidRPr="001919E6">
        <w:rPr>
          <w:b w:val="0"/>
          <w:i/>
          <w:iCs/>
          <w:szCs w:val="28"/>
          <w:lang w:val="ru-RU"/>
        </w:rPr>
        <w:t>конф</w:t>
      </w:r>
      <w:proofErr w:type="spellEnd"/>
      <w:r w:rsidRPr="001919E6">
        <w:rPr>
          <w:b w:val="0"/>
          <w:i/>
          <w:iCs/>
          <w:szCs w:val="28"/>
          <w:lang w:val="ru-RU"/>
        </w:rPr>
        <w:t>. «</w:t>
      </w:r>
      <w:proofErr w:type="spellStart"/>
      <w:r w:rsidRPr="001919E6">
        <w:rPr>
          <w:b w:val="0"/>
          <w:i/>
          <w:iCs/>
          <w:szCs w:val="28"/>
          <w:lang w:val="ru-RU"/>
        </w:rPr>
        <w:t>Мультидисциплінарні</w:t>
      </w:r>
      <w:proofErr w:type="spellEnd"/>
      <w:r w:rsidRPr="001919E6">
        <w:rPr>
          <w:b w:val="0"/>
          <w:i/>
          <w:iCs/>
          <w:szCs w:val="28"/>
          <w:lang w:val="ru-RU"/>
        </w:rPr>
        <w:t xml:space="preserve"> </w:t>
      </w:r>
      <w:proofErr w:type="spellStart"/>
      <w:r w:rsidRPr="001919E6">
        <w:rPr>
          <w:b w:val="0"/>
          <w:i/>
          <w:iCs/>
          <w:szCs w:val="28"/>
          <w:lang w:val="ru-RU"/>
        </w:rPr>
        <w:t>академічні</w:t>
      </w:r>
      <w:proofErr w:type="spellEnd"/>
      <w:r w:rsidRPr="001919E6">
        <w:rPr>
          <w:b w:val="0"/>
          <w:i/>
          <w:iCs/>
          <w:szCs w:val="28"/>
          <w:lang w:val="ru-RU"/>
        </w:rPr>
        <w:t xml:space="preserve"> </w:t>
      </w:r>
      <w:proofErr w:type="spellStart"/>
      <w:r w:rsidRPr="001919E6">
        <w:rPr>
          <w:b w:val="0"/>
          <w:i/>
          <w:iCs/>
          <w:szCs w:val="28"/>
          <w:lang w:val="ru-RU"/>
        </w:rPr>
        <w:t>дослідження</w:t>
      </w:r>
      <w:proofErr w:type="spellEnd"/>
      <w:r w:rsidRPr="001919E6">
        <w:rPr>
          <w:b w:val="0"/>
          <w:i/>
          <w:iCs/>
          <w:szCs w:val="28"/>
          <w:lang w:val="ru-RU"/>
        </w:rPr>
        <w:t xml:space="preserve">, </w:t>
      </w:r>
      <w:proofErr w:type="spellStart"/>
      <w:r w:rsidRPr="001919E6">
        <w:rPr>
          <w:b w:val="0"/>
          <w:i/>
          <w:iCs/>
          <w:szCs w:val="28"/>
          <w:lang w:val="ru-RU"/>
        </w:rPr>
        <w:t>інновації</w:t>
      </w:r>
      <w:proofErr w:type="spellEnd"/>
      <w:r w:rsidRPr="001919E6">
        <w:rPr>
          <w:b w:val="0"/>
          <w:i/>
          <w:iCs/>
          <w:szCs w:val="28"/>
          <w:lang w:val="ru-RU"/>
        </w:rPr>
        <w:t xml:space="preserve"> та </w:t>
      </w:r>
      <w:proofErr w:type="spellStart"/>
      <w:r w:rsidRPr="001919E6">
        <w:rPr>
          <w:b w:val="0"/>
          <w:i/>
          <w:iCs/>
          <w:szCs w:val="28"/>
          <w:lang w:val="ru-RU"/>
        </w:rPr>
        <w:t>результати</w:t>
      </w:r>
      <w:proofErr w:type="spellEnd"/>
      <w:r w:rsidRPr="00E43EAC">
        <w:rPr>
          <w:b w:val="0"/>
          <w:szCs w:val="28"/>
          <w:lang w:val="ru-RU"/>
        </w:rPr>
        <w:t>» (Прага, 2022). С. 504–510.</w:t>
      </w:r>
    </w:p>
    <w:p w14:paraId="6A5AA37A" w14:textId="3168A1E1" w:rsidR="00E43EAC" w:rsidRPr="00E43EAC" w:rsidRDefault="00E109E8" w:rsidP="00C25437">
      <w:pPr>
        <w:pStyle w:val="af1"/>
        <w:numPr>
          <w:ilvl w:val="0"/>
          <w:numId w:val="7"/>
        </w:numPr>
        <w:spacing w:line="240" w:lineRule="auto"/>
        <w:ind w:firstLine="284"/>
        <w:contextualSpacing/>
        <w:jc w:val="both"/>
        <w:rPr>
          <w:b w:val="0"/>
          <w:szCs w:val="28"/>
          <w:lang w:val="ru-RU"/>
        </w:rPr>
      </w:pPr>
      <w:r>
        <w:rPr>
          <w:b w:val="0"/>
          <w:szCs w:val="28"/>
          <w:lang w:val="ru-RU"/>
        </w:rPr>
        <w:t>Школа О. </w:t>
      </w:r>
      <w:r w:rsidR="00E43EAC" w:rsidRPr="00E43EAC">
        <w:rPr>
          <w:b w:val="0"/>
          <w:szCs w:val="28"/>
          <w:lang w:val="ru-RU"/>
        </w:rPr>
        <w:t xml:space="preserve">М.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w:t>
      </w:r>
      <w:proofErr w:type="spellEnd"/>
      <w:r w:rsidR="00E43EAC" w:rsidRPr="00E43EAC">
        <w:rPr>
          <w:b w:val="0"/>
          <w:szCs w:val="28"/>
          <w:lang w:val="ru-RU"/>
        </w:rPr>
        <w:t xml:space="preserve"> як один </w:t>
      </w:r>
      <w:proofErr w:type="spellStart"/>
      <w:r w:rsidR="00E43EAC" w:rsidRPr="00E43EAC">
        <w:rPr>
          <w:b w:val="0"/>
          <w:szCs w:val="28"/>
          <w:lang w:val="ru-RU"/>
        </w:rPr>
        <w:t>із</w:t>
      </w:r>
      <w:proofErr w:type="spellEnd"/>
      <w:r w:rsidR="00E43EAC" w:rsidRPr="00E43EAC">
        <w:rPr>
          <w:b w:val="0"/>
          <w:szCs w:val="28"/>
          <w:lang w:val="ru-RU"/>
        </w:rPr>
        <w:t xml:space="preserve"> </w:t>
      </w:r>
      <w:proofErr w:type="spellStart"/>
      <w:r w:rsidR="00E43EAC" w:rsidRPr="00E43EAC">
        <w:rPr>
          <w:b w:val="0"/>
          <w:szCs w:val="28"/>
          <w:lang w:val="ru-RU"/>
        </w:rPr>
        <w:t>важливих</w:t>
      </w:r>
      <w:proofErr w:type="spellEnd"/>
      <w:r w:rsidR="00E43EAC" w:rsidRPr="00E43EAC">
        <w:rPr>
          <w:b w:val="0"/>
          <w:szCs w:val="28"/>
          <w:lang w:val="ru-RU"/>
        </w:rPr>
        <w:t xml:space="preserve"> </w:t>
      </w:r>
      <w:proofErr w:type="spellStart"/>
      <w:r w:rsidR="00E43EAC" w:rsidRPr="00E43EAC">
        <w:rPr>
          <w:b w:val="0"/>
          <w:szCs w:val="28"/>
          <w:lang w:val="ru-RU"/>
        </w:rPr>
        <w:t>чинників</w:t>
      </w:r>
      <w:proofErr w:type="spellEnd"/>
      <w:r w:rsidR="00E43EAC" w:rsidRPr="00E43EAC">
        <w:rPr>
          <w:b w:val="0"/>
          <w:szCs w:val="28"/>
          <w:lang w:val="ru-RU"/>
        </w:rPr>
        <w:t xml:space="preserve"> </w:t>
      </w:r>
      <w:proofErr w:type="spellStart"/>
      <w:r w:rsidR="00E43EAC" w:rsidRPr="00E43EAC">
        <w:rPr>
          <w:b w:val="0"/>
          <w:szCs w:val="28"/>
          <w:lang w:val="ru-RU"/>
        </w:rPr>
        <w:t>життя</w:t>
      </w:r>
      <w:proofErr w:type="spellEnd"/>
      <w:r w:rsidR="00E43EAC" w:rsidRPr="00E43EAC">
        <w:rPr>
          <w:b w:val="0"/>
          <w:szCs w:val="28"/>
          <w:lang w:val="ru-RU"/>
        </w:rPr>
        <w:t xml:space="preserve"> </w:t>
      </w:r>
      <w:proofErr w:type="spellStart"/>
      <w:r w:rsidR="00E43EAC" w:rsidRPr="00E43EAC">
        <w:rPr>
          <w:b w:val="0"/>
          <w:szCs w:val="28"/>
          <w:lang w:val="ru-RU"/>
        </w:rPr>
        <w:t>студентів</w:t>
      </w:r>
      <w:proofErr w:type="spellEnd"/>
      <w:r w:rsidR="00E43EAC" w:rsidRPr="00E43EAC">
        <w:rPr>
          <w:b w:val="0"/>
          <w:szCs w:val="28"/>
          <w:lang w:val="ru-RU"/>
        </w:rPr>
        <w:t xml:space="preserve">. </w:t>
      </w:r>
      <w:proofErr w:type="spellStart"/>
      <w:r w:rsidR="00E43EAC" w:rsidRPr="00E43EAC">
        <w:rPr>
          <w:b w:val="0"/>
          <w:szCs w:val="28"/>
          <w:lang w:val="ru-RU"/>
        </w:rPr>
        <w:t>Педагогіка</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w:t>
      </w:r>
      <w:proofErr w:type="spellEnd"/>
      <w:r w:rsidR="00E43EAC" w:rsidRPr="00E43EAC">
        <w:rPr>
          <w:b w:val="0"/>
          <w:szCs w:val="28"/>
          <w:lang w:val="ru-RU"/>
        </w:rPr>
        <w:t>. 2018. С. 380–382.</w:t>
      </w:r>
    </w:p>
    <w:p w14:paraId="323E618D" w14:textId="2FC58CEA" w:rsidR="00E43EAC" w:rsidRPr="00E43EAC" w:rsidRDefault="00E109E8" w:rsidP="00C25437">
      <w:pPr>
        <w:pStyle w:val="af1"/>
        <w:numPr>
          <w:ilvl w:val="0"/>
          <w:numId w:val="7"/>
        </w:numPr>
        <w:spacing w:line="240" w:lineRule="auto"/>
        <w:ind w:firstLine="284"/>
        <w:contextualSpacing/>
        <w:jc w:val="both"/>
        <w:rPr>
          <w:b w:val="0"/>
          <w:szCs w:val="28"/>
          <w:lang w:val="ru-RU"/>
        </w:rPr>
      </w:pPr>
      <w:proofErr w:type="spellStart"/>
      <w:r>
        <w:rPr>
          <w:b w:val="0"/>
          <w:szCs w:val="28"/>
          <w:lang w:val="ru-RU"/>
        </w:rPr>
        <w:t>Штифурак</w:t>
      </w:r>
      <w:proofErr w:type="spellEnd"/>
      <w:r>
        <w:rPr>
          <w:b w:val="0"/>
          <w:szCs w:val="28"/>
          <w:lang w:val="ru-RU"/>
        </w:rPr>
        <w:t xml:space="preserve"> В. </w:t>
      </w:r>
      <w:r w:rsidR="00E43EAC" w:rsidRPr="00E43EAC">
        <w:rPr>
          <w:b w:val="0"/>
          <w:szCs w:val="28"/>
          <w:lang w:val="ru-RU"/>
        </w:rPr>
        <w:t xml:space="preserve">Є. </w:t>
      </w:r>
      <w:proofErr w:type="spellStart"/>
      <w:r w:rsidR="00E43EAC" w:rsidRPr="00E43EAC">
        <w:rPr>
          <w:b w:val="0"/>
          <w:szCs w:val="28"/>
          <w:lang w:val="ru-RU"/>
        </w:rPr>
        <w:t>Соціально-психологічні</w:t>
      </w:r>
      <w:proofErr w:type="spellEnd"/>
      <w:r w:rsidR="00E43EAC" w:rsidRPr="00E43EAC">
        <w:rPr>
          <w:b w:val="0"/>
          <w:szCs w:val="28"/>
          <w:lang w:val="ru-RU"/>
        </w:rPr>
        <w:t xml:space="preserve"> </w:t>
      </w:r>
      <w:proofErr w:type="spellStart"/>
      <w:r w:rsidR="00E43EAC" w:rsidRPr="00E43EAC">
        <w:rPr>
          <w:b w:val="0"/>
          <w:szCs w:val="28"/>
          <w:lang w:val="ru-RU"/>
        </w:rPr>
        <w:t>основи</w:t>
      </w:r>
      <w:proofErr w:type="spellEnd"/>
      <w:r w:rsidR="00E43EAC" w:rsidRPr="00E43EAC">
        <w:rPr>
          <w:b w:val="0"/>
          <w:szCs w:val="28"/>
          <w:lang w:val="ru-RU"/>
        </w:rPr>
        <w:t xml:space="preserve"> </w:t>
      </w:r>
      <w:proofErr w:type="spellStart"/>
      <w:r w:rsidR="00E43EAC" w:rsidRPr="00E43EAC">
        <w:rPr>
          <w:b w:val="0"/>
          <w:szCs w:val="28"/>
          <w:lang w:val="ru-RU"/>
        </w:rPr>
        <w:t>формування</w:t>
      </w:r>
      <w:proofErr w:type="spellEnd"/>
      <w:r w:rsidR="00E43EAC" w:rsidRPr="00E43EAC">
        <w:rPr>
          <w:b w:val="0"/>
          <w:szCs w:val="28"/>
          <w:lang w:val="ru-RU"/>
        </w:rPr>
        <w:t xml:space="preserve"> </w:t>
      </w:r>
      <w:proofErr w:type="spellStart"/>
      <w:r w:rsidR="00E43EAC" w:rsidRPr="00E43EAC">
        <w:rPr>
          <w:b w:val="0"/>
          <w:szCs w:val="28"/>
          <w:lang w:val="ru-RU"/>
        </w:rPr>
        <w:t>здоров</w:t>
      </w:r>
      <w:r w:rsidR="00345796">
        <w:rPr>
          <w:b w:val="0"/>
          <w:szCs w:val="28"/>
          <w:lang w:val="ru-RU"/>
        </w:rPr>
        <w:t>’</w:t>
      </w:r>
      <w:r w:rsidR="00E43EAC" w:rsidRPr="00E43EAC">
        <w:rPr>
          <w:b w:val="0"/>
          <w:szCs w:val="28"/>
          <w:lang w:val="ru-RU"/>
        </w:rPr>
        <w:t>язбережувальних</w:t>
      </w:r>
      <w:proofErr w:type="spellEnd"/>
      <w:r w:rsidR="00E43EAC" w:rsidRPr="00E43EAC">
        <w:rPr>
          <w:b w:val="0"/>
          <w:szCs w:val="28"/>
          <w:lang w:val="ru-RU"/>
        </w:rPr>
        <w:t xml:space="preserve"> </w:t>
      </w:r>
      <w:proofErr w:type="spellStart"/>
      <w:r w:rsidR="00E43EAC" w:rsidRPr="00E43EAC">
        <w:rPr>
          <w:b w:val="0"/>
          <w:szCs w:val="28"/>
          <w:lang w:val="ru-RU"/>
        </w:rPr>
        <w:t>пріоритетів</w:t>
      </w:r>
      <w:proofErr w:type="spellEnd"/>
      <w:r w:rsidR="00E43EAC" w:rsidRPr="00E43EAC">
        <w:rPr>
          <w:b w:val="0"/>
          <w:szCs w:val="28"/>
          <w:lang w:val="ru-RU"/>
        </w:rPr>
        <w:t xml:space="preserve"> </w:t>
      </w:r>
      <w:proofErr w:type="spellStart"/>
      <w:r w:rsidR="00E43EAC" w:rsidRPr="00E43EAC">
        <w:rPr>
          <w:b w:val="0"/>
          <w:szCs w:val="28"/>
          <w:lang w:val="ru-RU"/>
        </w:rPr>
        <w:t>студентської</w:t>
      </w:r>
      <w:proofErr w:type="spellEnd"/>
      <w:r w:rsidR="00E43EAC" w:rsidRPr="00E43EAC">
        <w:rPr>
          <w:b w:val="0"/>
          <w:szCs w:val="28"/>
          <w:lang w:val="ru-RU"/>
        </w:rPr>
        <w:t xml:space="preserve"> </w:t>
      </w:r>
      <w:proofErr w:type="spellStart"/>
      <w:r w:rsidR="00E43EAC" w:rsidRPr="00E43EAC">
        <w:rPr>
          <w:b w:val="0"/>
          <w:szCs w:val="28"/>
          <w:lang w:val="ru-RU"/>
        </w:rPr>
        <w:t>молоді</w:t>
      </w:r>
      <w:proofErr w:type="spellEnd"/>
      <w:r w:rsidR="00E43EAC" w:rsidRPr="00E43EAC">
        <w:rPr>
          <w:b w:val="0"/>
          <w:szCs w:val="28"/>
          <w:lang w:val="ru-RU"/>
        </w:rPr>
        <w:t xml:space="preserve">. </w:t>
      </w:r>
      <w:proofErr w:type="spellStart"/>
      <w:r w:rsidR="00E43EAC" w:rsidRPr="001919E6">
        <w:rPr>
          <w:b w:val="0"/>
          <w:i/>
          <w:iCs/>
          <w:szCs w:val="28"/>
          <w:lang w:val="ru-RU"/>
        </w:rPr>
        <w:t>Актуальні</w:t>
      </w:r>
      <w:proofErr w:type="spellEnd"/>
      <w:r w:rsidR="00E43EAC" w:rsidRPr="001919E6">
        <w:rPr>
          <w:b w:val="0"/>
          <w:i/>
          <w:iCs/>
          <w:szCs w:val="28"/>
          <w:lang w:val="ru-RU"/>
        </w:rPr>
        <w:t xml:space="preserve"> </w:t>
      </w:r>
      <w:proofErr w:type="spellStart"/>
      <w:r w:rsidR="00E43EAC" w:rsidRPr="001919E6">
        <w:rPr>
          <w:b w:val="0"/>
          <w:i/>
          <w:iCs/>
          <w:szCs w:val="28"/>
          <w:lang w:val="ru-RU"/>
        </w:rPr>
        <w:t>проблеми</w:t>
      </w:r>
      <w:proofErr w:type="spellEnd"/>
      <w:r w:rsidR="00E43EAC" w:rsidRPr="001919E6">
        <w:rPr>
          <w:b w:val="0"/>
          <w:i/>
          <w:iCs/>
          <w:szCs w:val="28"/>
          <w:lang w:val="ru-RU"/>
        </w:rPr>
        <w:t xml:space="preserve"> </w:t>
      </w:r>
      <w:proofErr w:type="spellStart"/>
      <w:r w:rsidR="00E43EAC" w:rsidRPr="001919E6">
        <w:rPr>
          <w:b w:val="0"/>
          <w:i/>
          <w:iCs/>
          <w:szCs w:val="28"/>
          <w:lang w:val="ru-RU"/>
        </w:rPr>
        <w:t>педагогіки</w:t>
      </w:r>
      <w:proofErr w:type="spellEnd"/>
      <w:r w:rsidR="00E43EAC" w:rsidRPr="001919E6">
        <w:rPr>
          <w:b w:val="0"/>
          <w:i/>
          <w:iCs/>
          <w:szCs w:val="28"/>
          <w:lang w:val="ru-RU"/>
        </w:rPr>
        <w:t xml:space="preserve">, </w:t>
      </w:r>
      <w:proofErr w:type="spellStart"/>
      <w:r w:rsidR="00E43EAC" w:rsidRPr="001919E6">
        <w:rPr>
          <w:b w:val="0"/>
          <w:i/>
          <w:iCs/>
          <w:szCs w:val="28"/>
          <w:lang w:val="ru-RU"/>
        </w:rPr>
        <w:t>психології</w:t>
      </w:r>
      <w:proofErr w:type="spellEnd"/>
      <w:r w:rsidR="00E43EAC" w:rsidRPr="001919E6">
        <w:rPr>
          <w:b w:val="0"/>
          <w:i/>
          <w:iCs/>
          <w:szCs w:val="28"/>
          <w:lang w:val="ru-RU"/>
        </w:rPr>
        <w:t xml:space="preserve"> та </w:t>
      </w:r>
      <w:proofErr w:type="spellStart"/>
      <w:r w:rsidR="00E43EAC" w:rsidRPr="001919E6">
        <w:rPr>
          <w:b w:val="0"/>
          <w:i/>
          <w:iCs/>
          <w:szCs w:val="28"/>
          <w:lang w:val="ru-RU"/>
        </w:rPr>
        <w:t>професійної</w:t>
      </w:r>
      <w:proofErr w:type="spellEnd"/>
      <w:r w:rsidR="00E43EAC" w:rsidRPr="001919E6">
        <w:rPr>
          <w:b w:val="0"/>
          <w:i/>
          <w:iCs/>
          <w:szCs w:val="28"/>
          <w:lang w:val="ru-RU"/>
        </w:rPr>
        <w:t xml:space="preserve"> </w:t>
      </w:r>
      <w:proofErr w:type="spellStart"/>
      <w:r w:rsidR="00E43EAC" w:rsidRPr="001919E6">
        <w:rPr>
          <w:b w:val="0"/>
          <w:i/>
          <w:iCs/>
          <w:szCs w:val="28"/>
          <w:lang w:val="ru-RU"/>
        </w:rPr>
        <w:t>освіти</w:t>
      </w:r>
      <w:proofErr w:type="spellEnd"/>
      <w:r w:rsidR="00E43EAC" w:rsidRPr="00E43EAC">
        <w:rPr>
          <w:b w:val="0"/>
          <w:szCs w:val="28"/>
          <w:lang w:val="ru-RU"/>
        </w:rPr>
        <w:t>. 2017. № 1. С.</w:t>
      </w:r>
      <w:r>
        <w:rPr>
          <w:b w:val="0"/>
          <w:szCs w:val="28"/>
          <w:lang w:val="ru-RU"/>
        </w:rPr>
        <w:t> </w:t>
      </w:r>
      <w:r w:rsidR="00E43EAC" w:rsidRPr="00E43EAC">
        <w:rPr>
          <w:b w:val="0"/>
          <w:szCs w:val="28"/>
          <w:lang w:val="ru-RU"/>
        </w:rPr>
        <w:t>14–20.</w:t>
      </w:r>
    </w:p>
    <w:p w14:paraId="315DB222" w14:textId="613B181C" w:rsidR="00E43EAC" w:rsidRPr="00EE0040" w:rsidRDefault="00E43EAC" w:rsidP="0070525D">
      <w:pPr>
        <w:pStyle w:val="af1"/>
        <w:spacing w:line="240" w:lineRule="auto"/>
        <w:ind w:firstLine="284"/>
        <w:contextualSpacing/>
        <w:jc w:val="both"/>
        <w:rPr>
          <w:b w:val="0"/>
          <w:lang w:val="ru-RU"/>
        </w:rPr>
      </w:pPr>
    </w:p>
    <w:p w14:paraId="7E2929D5" w14:textId="77777777" w:rsidR="0070525D" w:rsidRPr="00EE0040" w:rsidRDefault="0070525D" w:rsidP="0070525D">
      <w:pPr>
        <w:pStyle w:val="af1"/>
        <w:spacing w:line="240" w:lineRule="auto"/>
        <w:ind w:firstLine="284"/>
        <w:contextualSpacing/>
        <w:jc w:val="both"/>
        <w:rPr>
          <w:b w:val="0"/>
          <w:lang w:val="ru-RU"/>
        </w:rPr>
      </w:pPr>
    </w:p>
    <w:sectPr w:rsidR="0070525D" w:rsidRPr="00EE0040" w:rsidSect="00645FCE">
      <w:headerReference w:type="even" r:id="rId62"/>
      <w:headerReference w:type="default" r:id="rId63"/>
      <w:footerReference w:type="even" r:id="rId64"/>
      <w:footerReference w:type="default" r:id="rId65"/>
      <w:pgSz w:w="11906" w:h="16838"/>
      <w:pgMar w:top="-993" w:right="1134" w:bottom="1560" w:left="1701" w:header="99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ED472" w14:textId="77777777" w:rsidR="001947F0" w:rsidRDefault="001947F0" w:rsidP="00133315">
      <w:r>
        <w:separator/>
      </w:r>
    </w:p>
  </w:endnote>
  <w:endnote w:type="continuationSeparator" w:id="0">
    <w:p w14:paraId="2B22C5AD" w14:textId="77777777" w:rsidR="001947F0" w:rsidRDefault="001947F0" w:rsidP="0013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7F364" w14:textId="77777777" w:rsidR="003741AF" w:rsidRDefault="003741AF">
    <w:pPr>
      <w:pStyle w:val="afe"/>
    </w:pPr>
  </w:p>
  <w:p w14:paraId="571279EE" w14:textId="77777777" w:rsidR="003741AF" w:rsidRDefault="003741AF"/>
  <w:p w14:paraId="07D1A715" w14:textId="77777777" w:rsidR="003741AF" w:rsidRDefault="003741AF"/>
  <w:p w14:paraId="2CE9AE80" w14:textId="77777777" w:rsidR="003741AF" w:rsidRDefault="003741AF"/>
  <w:p w14:paraId="5FFB24CE" w14:textId="77777777" w:rsidR="003741AF" w:rsidRDefault="003741AF"/>
  <w:p w14:paraId="19FB2B07" w14:textId="77777777" w:rsidR="003741AF" w:rsidRDefault="003741AF"/>
  <w:p w14:paraId="7EEDF2CF" w14:textId="77777777" w:rsidR="003741AF" w:rsidRDefault="003741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675623"/>
      <w:docPartObj>
        <w:docPartGallery w:val="Page Numbers (Bottom of Page)"/>
        <w:docPartUnique/>
      </w:docPartObj>
    </w:sdtPr>
    <w:sdtEndPr/>
    <w:sdtContent>
      <w:p w14:paraId="30DE2F04" w14:textId="77777777" w:rsidR="003741AF" w:rsidRDefault="003741AF">
        <w:pPr>
          <w:pStyle w:val="afe"/>
          <w:jc w:val="center"/>
        </w:pPr>
        <w:r>
          <w:fldChar w:fldCharType="begin"/>
        </w:r>
        <w:r>
          <w:instrText>PAGE   \* MERGEFORMAT</w:instrText>
        </w:r>
        <w:r>
          <w:fldChar w:fldCharType="separate"/>
        </w:r>
        <w:r w:rsidR="00842197">
          <w:rPr>
            <w:noProof/>
          </w:rPr>
          <w:t>1</w:t>
        </w:r>
        <w:r>
          <w:fldChar w:fldCharType="end"/>
        </w:r>
      </w:p>
    </w:sdtContent>
  </w:sdt>
  <w:p w14:paraId="56BE6C71" w14:textId="77777777" w:rsidR="003741AF" w:rsidRDefault="003741AF">
    <w:pPr>
      <w:pStyle w:val="afe"/>
    </w:pPr>
  </w:p>
  <w:p w14:paraId="308F651B" w14:textId="77777777" w:rsidR="003741AF" w:rsidRDefault="003741AF"/>
  <w:p w14:paraId="7CDB6EEB" w14:textId="77777777" w:rsidR="003741AF" w:rsidRDefault="003741AF"/>
  <w:p w14:paraId="4288F3A2" w14:textId="77777777" w:rsidR="003741AF" w:rsidRDefault="003741AF"/>
  <w:p w14:paraId="664F8F8A" w14:textId="77777777" w:rsidR="003741AF" w:rsidRDefault="003741AF"/>
  <w:p w14:paraId="056A0652" w14:textId="77777777" w:rsidR="003741AF" w:rsidRDefault="003741AF"/>
  <w:p w14:paraId="59D234E7" w14:textId="77777777" w:rsidR="003741AF" w:rsidRDefault="003741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37607" w14:textId="77777777" w:rsidR="001947F0" w:rsidRDefault="001947F0" w:rsidP="00133315">
      <w:r>
        <w:separator/>
      </w:r>
    </w:p>
  </w:footnote>
  <w:footnote w:type="continuationSeparator" w:id="0">
    <w:p w14:paraId="163A50A3" w14:textId="77777777" w:rsidR="001947F0" w:rsidRDefault="001947F0" w:rsidP="00133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FCD8A" w14:textId="77777777" w:rsidR="003741AF" w:rsidRDefault="003741AF">
    <w:pPr>
      <w:pStyle w:val="afc"/>
    </w:pPr>
  </w:p>
  <w:p w14:paraId="55421003" w14:textId="77777777" w:rsidR="003741AF" w:rsidRDefault="003741AF"/>
  <w:p w14:paraId="68F6109D" w14:textId="77777777" w:rsidR="003741AF" w:rsidRDefault="003741AF"/>
  <w:p w14:paraId="084034C6" w14:textId="77777777" w:rsidR="003741AF" w:rsidRDefault="003741AF"/>
  <w:p w14:paraId="6D5A4B4C" w14:textId="77777777" w:rsidR="003741AF" w:rsidRDefault="003741AF"/>
  <w:p w14:paraId="603ABE48" w14:textId="77777777" w:rsidR="003741AF" w:rsidRDefault="003741AF"/>
  <w:p w14:paraId="345624F6" w14:textId="77777777" w:rsidR="003741AF" w:rsidRDefault="003741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455C" w14:textId="77777777" w:rsidR="003741AF" w:rsidRDefault="003741AF">
    <w:pPr>
      <w:pStyle w:val="afc"/>
    </w:pPr>
  </w:p>
  <w:p w14:paraId="1462DA7A" w14:textId="77777777" w:rsidR="003741AF" w:rsidRDefault="003741AF"/>
  <w:p w14:paraId="37D3AB51" w14:textId="77777777" w:rsidR="003741AF" w:rsidRDefault="003741AF"/>
  <w:p w14:paraId="678A1D82" w14:textId="77777777" w:rsidR="003741AF" w:rsidRDefault="003741AF"/>
  <w:p w14:paraId="6DF68DE8" w14:textId="77777777" w:rsidR="003741AF" w:rsidRDefault="003741AF"/>
  <w:p w14:paraId="05075A4C" w14:textId="77777777" w:rsidR="003741AF" w:rsidRDefault="003741AF"/>
  <w:p w14:paraId="6962474B" w14:textId="77777777" w:rsidR="003741AF" w:rsidRDefault="003741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868377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4C0C07"/>
    <w:multiLevelType w:val="hybridMultilevel"/>
    <w:tmpl w:val="13A851E8"/>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00783782"/>
    <w:multiLevelType w:val="hybridMultilevel"/>
    <w:tmpl w:val="75EEA36C"/>
    <w:lvl w:ilvl="0" w:tplc="04190011">
      <w:start w:val="1"/>
      <w:numFmt w:val="decimal"/>
      <w:lvlText w:val="%1)"/>
      <w:lvlJc w:val="left"/>
      <w:pPr>
        <w:ind w:left="1069" w:hanging="360"/>
      </w:p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017E6107"/>
    <w:multiLevelType w:val="hybridMultilevel"/>
    <w:tmpl w:val="493E5BAE"/>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01D74A06"/>
    <w:multiLevelType w:val="hybridMultilevel"/>
    <w:tmpl w:val="2F60FF5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03B8546E"/>
    <w:multiLevelType w:val="hybridMultilevel"/>
    <w:tmpl w:val="70CA6598"/>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04B66528"/>
    <w:multiLevelType w:val="hybridMultilevel"/>
    <w:tmpl w:val="E8DCE7A6"/>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9" w15:restartNumberingAfterBreak="0">
    <w:nsid w:val="05F35D2B"/>
    <w:multiLevelType w:val="hybridMultilevel"/>
    <w:tmpl w:val="0E24BE6A"/>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0" w15:restartNumberingAfterBreak="0">
    <w:nsid w:val="07A168D7"/>
    <w:multiLevelType w:val="hybridMultilevel"/>
    <w:tmpl w:val="BC361736"/>
    <w:lvl w:ilvl="0" w:tplc="7756BCE2">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1" w15:restartNumberingAfterBreak="0">
    <w:nsid w:val="08FB25EF"/>
    <w:multiLevelType w:val="hybridMultilevel"/>
    <w:tmpl w:val="EC261720"/>
    <w:lvl w:ilvl="0" w:tplc="7756BCE2">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093D2199"/>
    <w:multiLevelType w:val="hybridMultilevel"/>
    <w:tmpl w:val="2E8C0FBA"/>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3" w15:restartNumberingAfterBreak="0">
    <w:nsid w:val="09B803A7"/>
    <w:multiLevelType w:val="hybridMultilevel"/>
    <w:tmpl w:val="09C87D5E"/>
    <w:lvl w:ilvl="0" w:tplc="7756BCE2">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15:restartNumberingAfterBreak="0">
    <w:nsid w:val="09E65FB4"/>
    <w:multiLevelType w:val="hybridMultilevel"/>
    <w:tmpl w:val="AAA89F1E"/>
    <w:lvl w:ilvl="0" w:tplc="7756BCE2">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5" w15:restartNumberingAfterBreak="0">
    <w:nsid w:val="0A271F30"/>
    <w:multiLevelType w:val="hybridMultilevel"/>
    <w:tmpl w:val="3B8CEB24"/>
    <w:lvl w:ilvl="0" w:tplc="DFE27C96">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0ADC4A6E"/>
    <w:multiLevelType w:val="hybridMultilevel"/>
    <w:tmpl w:val="4CACF33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0B474793"/>
    <w:multiLevelType w:val="hybridMultilevel"/>
    <w:tmpl w:val="385A224E"/>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8" w15:restartNumberingAfterBreak="0">
    <w:nsid w:val="0CC812F8"/>
    <w:multiLevelType w:val="hybridMultilevel"/>
    <w:tmpl w:val="BD4CBDE0"/>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0DC1479F"/>
    <w:multiLevelType w:val="hybridMultilevel"/>
    <w:tmpl w:val="C1C89312"/>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15:restartNumberingAfterBreak="0">
    <w:nsid w:val="0EA6315B"/>
    <w:multiLevelType w:val="hybridMultilevel"/>
    <w:tmpl w:val="4B22DF72"/>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1" w15:restartNumberingAfterBreak="0">
    <w:nsid w:val="0EAB75F3"/>
    <w:multiLevelType w:val="hybridMultilevel"/>
    <w:tmpl w:val="7F985C42"/>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2" w15:restartNumberingAfterBreak="0">
    <w:nsid w:val="0F6B353B"/>
    <w:multiLevelType w:val="hybridMultilevel"/>
    <w:tmpl w:val="B68A4B2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3" w15:restartNumberingAfterBreak="0">
    <w:nsid w:val="0F711F73"/>
    <w:multiLevelType w:val="multilevel"/>
    <w:tmpl w:val="7760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7C2E94"/>
    <w:multiLevelType w:val="hybridMultilevel"/>
    <w:tmpl w:val="3A16D1AA"/>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5" w15:restartNumberingAfterBreak="0">
    <w:nsid w:val="104F5A89"/>
    <w:multiLevelType w:val="hybridMultilevel"/>
    <w:tmpl w:val="BE182C9A"/>
    <w:lvl w:ilvl="0" w:tplc="0419000F">
      <w:start w:val="1"/>
      <w:numFmt w:val="decimal"/>
      <w:lvlText w:val="%1."/>
      <w:lvlJc w:val="left"/>
      <w:pPr>
        <w:ind w:left="1996"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6" w15:restartNumberingAfterBreak="0">
    <w:nsid w:val="10E710DB"/>
    <w:multiLevelType w:val="hybridMultilevel"/>
    <w:tmpl w:val="A32C6C58"/>
    <w:lvl w:ilvl="0" w:tplc="C82AA7FE">
      <w:start w:val="1"/>
      <w:numFmt w:val="decimal"/>
      <w:lvlText w:val="%1."/>
      <w:lvlJc w:val="left"/>
      <w:pPr>
        <w:ind w:left="1996"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7" w15:restartNumberingAfterBreak="0">
    <w:nsid w:val="11F34C12"/>
    <w:multiLevelType w:val="hybridMultilevel"/>
    <w:tmpl w:val="385C696E"/>
    <w:lvl w:ilvl="0" w:tplc="0419000F">
      <w:start w:val="1"/>
      <w:numFmt w:val="decimal"/>
      <w:lvlText w:val="%1."/>
      <w:lvlJc w:val="left"/>
      <w:pPr>
        <w:ind w:left="873" w:hanging="360"/>
      </w:pPr>
    </w:lvl>
    <w:lvl w:ilvl="1" w:tplc="04220019" w:tentative="1">
      <w:start w:val="1"/>
      <w:numFmt w:val="lowerLetter"/>
      <w:lvlText w:val="%2."/>
      <w:lvlJc w:val="left"/>
      <w:pPr>
        <w:ind w:left="1593" w:hanging="360"/>
      </w:pPr>
    </w:lvl>
    <w:lvl w:ilvl="2" w:tplc="0422001B" w:tentative="1">
      <w:start w:val="1"/>
      <w:numFmt w:val="lowerRoman"/>
      <w:lvlText w:val="%3."/>
      <w:lvlJc w:val="right"/>
      <w:pPr>
        <w:ind w:left="2313" w:hanging="180"/>
      </w:pPr>
    </w:lvl>
    <w:lvl w:ilvl="3" w:tplc="0422000F" w:tentative="1">
      <w:start w:val="1"/>
      <w:numFmt w:val="decimal"/>
      <w:lvlText w:val="%4."/>
      <w:lvlJc w:val="left"/>
      <w:pPr>
        <w:ind w:left="3033" w:hanging="360"/>
      </w:pPr>
    </w:lvl>
    <w:lvl w:ilvl="4" w:tplc="04220019" w:tentative="1">
      <w:start w:val="1"/>
      <w:numFmt w:val="lowerLetter"/>
      <w:lvlText w:val="%5."/>
      <w:lvlJc w:val="left"/>
      <w:pPr>
        <w:ind w:left="3753" w:hanging="360"/>
      </w:pPr>
    </w:lvl>
    <w:lvl w:ilvl="5" w:tplc="0422001B" w:tentative="1">
      <w:start w:val="1"/>
      <w:numFmt w:val="lowerRoman"/>
      <w:lvlText w:val="%6."/>
      <w:lvlJc w:val="right"/>
      <w:pPr>
        <w:ind w:left="4473" w:hanging="180"/>
      </w:pPr>
    </w:lvl>
    <w:lvl w:ilvl="6" w:tplc="0422000F" w:tentative="1">
      <w:start w:val="1"/>
      <w:numFmt w:val="decimal"/>
      <w:lvlText w:val="%7."/>
      <w:lvlJc w:val="left"/>
      <w:pPr>
        <w:ind w:left="5193" w:hanging="360"/>
      </w:pPr>
    </w:lvl>
    <w:lvl w:ilvl="7" w:tplc="04220019" w:tentative="1">
      <w:start w:val="1"/>
      <w:numFmt w:val="lowerLetter"/>
      <w:lvlText w:val="%8."/>
      <w:lvlJc w:val="left"/>
      <w:pPr>
        <w:ind w:left="5913" w:hanging="360"/>
      </w:pPr>
    </w:lvl>
    <w:lvl w:ilvl="8" w:tplc="0422001B" w:tentative="1">
      <w:start w:val="1"/>
      <w:numFmt w:val="lowerRoman"/>
      <w:lvlText w:val="%9."/>
      <w:lvlJc w:val="right"/>
      <w:pPr>
        <w:ind w:left="6633" w:hanging="180"/>
      </w:pPr>
    </w:lvl>
  </w:abstractNum>
  <w:abstractNum w:abstractNumId="28" w15:restartNumberingAfterBreak="0">
    <w:nsid w:val="13F07FE5"/>
    <w:multiLevelType w:val="hybridMultilevel"/>
    <w:tmpl w:val="58E268D4"/>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9" w15:restartNumberingAfterBreak="0">
    <w:nsid w:val="151B5CF7"/>
    <w:multiLevelType w:val="hybridMultilevel"/>
    <w:tmpl w:val="521434FA"/>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0" w15:restartNumberingAfterBreak="0">
    <w:nsid w:val="15D23BE2"/>
    <w:multiLevelType w:val="hybridMultilevel"/>
    <w:tmpl w:val="36C20FB6"/>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1" w15:restartNumberingAfterBreak="0">
    <w:nsid w:val="18FA6E26"/>
    <w:multiLevelType w:val="multilevel"/>
    <w:tmpl w:val="0D4EE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96B6343"/>
    <w:multiLevelType w:val="hybridMultilevel"/>
    <w:tmpl w:val="BE3820C6"/>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15:restartNumberingAfterBreak="0">
    <w:nsid w:val="19702456"/>
    <w:multiLevelType w:val="hybridMultilevel"/>
    <w:tmpl w:val="5ACCA522"/>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15:restartNumberingAfterBreak="0">
    <w:nsid w:val="1B16558E"/>
    <w:multiLevelType w:val="hybridMultilevel"/>
    <w:tmpl w:val="01CAEF4E"/>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5" w15:restartNumberingAfterBreak="0">
    <w:nsid w:val="1B747266"/>
    <w:multiLevelType w:val="hybridMultilevel"/>
    <w:tmpl w:val="236AEB5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15:restartNumberingAfterBreak="0">
    <w:nsid w:val="1BEC5BFC"/>
    <w:multiLevelType w:val="hybridMultilevel"/>
    <w:tmpl w:val="F3C4266A"/>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7" w15:restartNumberingAfterBreak="0">
    <w:nsid w:val="1C9E1387"/>
    <w:multiLevelType w:val="hybridMultilevel"/>
    <w:tmpl w:val="BE461E38"/>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8" w15:restartNumberingAfterBreak="0">
    <w:nsid w:val="1D3D5DA3"/>
    <w:multiLevelType w:val="hybridMultilevel"/>
    <w:tmpl w:val="09822CF2"/>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9" w15:restartNumberingAfterBreak="0">
    <w:nsid w:val="1DB437C4"/>
    <w:multiLevelType w:val="hybridMultilevel"/>
    <w:tmpl w:val="2556D1D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0" w15:restartNumberingAfterBreak="0">
    <w:nsid w:val="1F6E63D3"/>
    <w:multiLevelType w:val="hybridMultilevel"/>
    <w:tmpl w:val="D6A64428"/>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1" w15:restartNumberingAfterBreak="0">
    <w:nsid w:val="221405D4"/>
    <w:multiLevelType w:val="hybridMultilevel"/>
    <w:tmpl w:val="A566C170"/>
    <w:lvl w:ilvl="0" w:tplc="0419000F">
      <w:start w:val="1"/>
      <w:numFmt w:val="decimal"/>
      <w:lvlText w:val="%1."/>
      <w:lvlJc w:val="left"/>
      <w:pPr>
        <w:ind w:left="873" w:hanging="360"/>
      </w:pPr>
    </w:lvl>
    <w:lvl w:ilvl="1" w:tplc="04220019" w:tentative="1">
      <w:start w:val="1"/>
      <w:numFmt w:val="lowerLetter"/>
      <w:lvlText w:val="%2."/>
      <w:lvlJc w:val="left"/>
      <w:pPr>
        <w:ind w:left="1593" w:hanging="360"/>
      </w:pPr>
    </w:lvl>
    <w:lvl w:ilvl="2" w:tplc="0422001B" w:tentative="1">
      <w:start w:val="1"/>
      <w:numFmt w:val="lowerRoman"/>
      <w:lvlText w:val="%3."/>
      <w:lvlJc w:val="right"/>
      <w:pPr>
        <w:ind w:left="2313" w:hanging="180"/>
      </w:pPr>
    </w:lvl>
    <w:lvl w:ilvl="3" w:tplc="0422000F" w:tentative="1">
      <w:start w:val="1"/>
      <w:numFmt w:val="decimal"/>
      <w:lvlText w:val="%4."/>
      <w:lvlJc w:val="left"/>
      <w:pPr>
        <w:ind w:left="3033" w:hanging="360"/>
      </w:pPr>
    </w:lvl>
    <w:lvl w:ilvl="4" w:tplc="04220019" w:tentative="1">
      <w:start w:val="1"/>
      <w:numFmt w:val="lowerLetter"/>
      <w:lvlText w:val="%5."/>
      <w:lvlJc w:val="left"/>
      <w:pPr>
        <w:ind w:left="3753" w:hanging="360"/>
      </w:pPr>
    </w:lvl>
    <w:lvl w:ilvl="5" w:tplc="0422001B" w:tentative="1">
      <w:start w:val="1"/>
      <w:numFmt w:val="lowerRoman"/>
      <w:lvlText w:val="%6."/>
      <w:lvlJc w:val="right"/>
      <w:pPr>
        <w:ind w:left="4473" w:hanging="180"/>
      </w:pPr>
    </w:lvl>
    <w:lvl w:ilvl="6" w:tplc="0422000F" w:tentative="1">
      <w:start w:val="1"/>
      <w:numFmt w:val="decimal"/>
      <w:lvlText w:val="%7."/>
      <w:lvlJc w:val="left"/>
      <w:pPr>
        <w:ind w:left="5193" w:hanging="360"/>
      </w:pPr>
    </w:lvl>
    <w:lvl w:ilvl="7" w:tplc="04220019" w:tentative="1">
      <w:start w:val="1"/>
      <w:numFmt w:val="lowerLetter"/>
      <w:lvlText w:val="%8."/>
      <w:lvlJc w:val="left"/>
      <w:pPr>
        <w:ind w:left="5913" w:hanging="360"/>
      </w:pPr>
    </w:lvl>
    <w:lvl w:ilvl="8" w:tplc="0422001B" w:tentative="1">
      <w:start w:val="1"/>
      <w:numFmt w:val="lowerRoman"/>
      <w:lvlText w:val="%9."/>
      <w:lvlJc w:val="right"/>
      <w:pPr>
        <w:ind w:left="6633" w:hanging="180"/>
      </w:pPr>
    </w:lvl>
  </w:abstractNum>
  <w:abstractNum w:abstractNumId="42" w15:restartNumberingAfterBreak="0">
    <w:nsid w:val="254A3796"/>
    <w:multiLevelType w:val="hybridMultilevel"/>
    <w:tmpl w:val="385C696E"/>
    <w:lvl w:ilvl="0" w:tplc="0419000F">
      <w:start w:val="1"/>
      <w:numFmt w:val="decimal"/>
      <w:lvlText w:val="%1."/>
      <w:lvlJc w:val="left"/>
      <w:pPr>
        <w:ind w:left="873" w:hanging="360"/>
      </w:pPr>
    </w:lvl>
    <w:lvl w:ilvl="1" w:tplc="04220019" w:tentative="1">
      <w:start w:val="1"/>
      <w:numFmt w:val="lowerLetter"/>
      <w:lvlText w:val="%2."/>
      <w:lvlJc w:val="left"/>
      <w:pPr>
        <w:ind w:left="1593" w:hanging="360"/>
      </w:pPr>
    </w:lvl>
    <w:lvl w:ilvl="2" w:tplc="0422001B" w:tentative="1">
      <w:start w:val="1"/>
      <w:numFmt w:val="lowerRoman"/>
      <w:lvlText w:val="%3."/>
      <w:lvlJc w:val="right"/>
      <w:pPr>
        <w:ind w:left="2313" w:hanging="180"/>
      </w:pPr>
    </w:lvl>
    <w:lvl w:ilvl="3" w:tplc="0422000F" w:tentative="1">
      <w:start w:val="1"/>
      <w:numFmt w:val="decimal"/>
      <w:lvlText w:val="%4."/>
      <w:lvlJc w:val="left"/>
      <w:pPr>
        <w:ind w:left="3033" w:hanging="360"/>
      </w:pPr>
    </w:lvl>
    <w:lvl w:ilvl="4" w:tplc="04220019" w:tentative="1">
      <w:start w:val="1"/>
      <w:numFmt w:val="lowerLetter"/>
      <w:lvlText w:val="%5."/>
      <w:lvlJc w:val="left"/>
      <w:pPr>
        <w:ind w:left="3753" w:hanging="360"/>
      </w:pPr>
    </w:lvl>
    <w:lvl w:ilvl="5" w:tplc="0422001B" w:tentative="1">
      <w:start w:val="1"/>
      <w:numFmt w:val="lowerRoman"/>
      <w:lvlText w:val="%6."/>
      <w:lvlJc w:val="right"/>
      <w:pPr>
        <w:ind w:left="4473" w:hanging="180"/>
      </w:pPr>
    </w:lvl>
    <w:lvl w:ilvl="6" w:tplc="0422000F" w:tentative="1">
      <w:start w:val="1"/>
      <w:numFmt w:val="decimal"/>
      <w:lvlText w:val="%7."/>
      <w:lvlJc w:val="left"/>
      <w:pPr>
        <w:ind w:left="5193" w:hanging="360"/>
      </w:pPr>
    </w:lvl>
    <w:lvl w:ilvl="7" w:tplc="04220019" w:tentative="1">
      <w:start w:val="1"/>
      <w:numFmt w:val="lowerLetter"/>
      <w:lvlText w:val="%8."/>
      <w:lvlJc w:val="left"/>
      <w:pPr>
        <w:ind w:left="5913" w:hanging="360"/>
      </w:pPr>
    </w:lvl>
    <w:lvl w:ilvl="8" w:tplc="0422001B" w:tentative="1">
      <w:start w:val="1"/>
      <w:numFmt w:val="lowerRoman"/>
      <w:lvlText w:val="%9."/>
      <w:lvlJc w:val="right"/>
      <w:pPr>
        <w:ind w:left="6633" w:hanging="180"/>
      </w:pPr>
    </w:lvl>
  </w:abstractNum>
  <w:abstractNum w:abstractNumId="43" w15:restartNumberingAfterBreak="0">
    <w:nsid w:val="2629269A"/>
    <w:multiLevelType w:val="hybridMultilevel"/>
    <w:tmpl w:val="5B7AD554"/>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4" w15:restartNumberingAfterBreak="0">
    <w:nsid w:val="27425307"/>
    <w:multiLevelType w:val="hybridMultilevel"/>
    <w:tmpl w:val="CDFCD8AE"/>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5" w15:restartNumberingAfterBreak="0">
    <w:nsid w:val="2786082E"/>
    <w:multiLevelType w:val="multilevel"/>
    <w:tmpl w:val="E51C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8A730E"/>
    <w:multiLevelType w:val="hybridMultilevel"/>
    <w:tmpl w:val="46324584"/>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7" w15:restartNumberingAfterBreak="0">
    <w:nsid w:val="291B23CA"/>
    <w:multiLevelType w:val="hybridMultilevel"/>
    <w:tmpl w:val="65EC958A"/>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8" w15:restartNumberingAfterBreak="0">
    <w:nsid w:val="2AF94CDC"/>
    <w:multiLevelType w:val="hybridMultilevel"/>
    <w:tmpl w:val="A32C6C58"/>
    <w:lvl w:ilvl="0" w:tplc="C82AA7FE">
      <w:start w:val="1"/>
      <w:numFmt w:val="decimal"/>
      <w:lvlText w:val="%1."/>
      <w:lvlJc w:val="left"/>
      <w:pPr>
        <w:ind w:left="1068" w:hanging="360"/>
      </w:pPr>
      <w:rPr>
        <w:rFonts w:ascii="Times New Roman" w:hAnsi="Times New Roman" w:cs="Times New Roman" w:hint="default"/>
      </w:rPr>
    </w:lvl>
    <w:lvl w:ilvl="1" w:tplc="04220019" w:tentative="1">
      <w:start w:val="1"/>
      <w:numFmt w:val="lowerLetter"/>
      <w:lvlText w:val="%2."/>
      <w:lvlJc w:val="left"/>
      <w:pPr>
        <w:ind w:left="1221" w:hanging="360"/>
      </w:pPr>
    </w:lvl>
    <w:lvl w:ilvl="2" w:tplc="0422001B" w:tentative="1">
      <w:start w:val="1"/>
      <w:numFmt w:val="lowerRoman"/>
      <w:lvlText w:val="%3."/>
      <w:lvlJc w:val="right"/>
      <w:pPr>
        <w:ind w:left="1941" w:hanging="180"/>
      </w:pPr>
    </w:lvl>
    <w:lvl w:ilvl="3" w:tplc="0422000F" w:tentative="1">
      <w:start w:val="1"/>
      <w:numFmt w:val="decimal"/>
      <w:lvlText w:val="%4."/>
      <w:lvlJc w:val="left"/>
      <w:pPr>
        <w:ind w:left="2661" w:hanging="360"/>
      </w:pPr>
    </w:lvl>
    <w:lvl w:ilvl="4" w:tplc="04220019" w:tentative="1">
      <w:start w:val="1"/>
      <w:numFmt w:val="lowerLetter"/>
      <w:lvlText w:val="%5."/>
      <w:lvlJc w:val="left"/>
      <w:pPr>
        <w:ind w:left="3381" w:hanging="360"/>
      </w:pPr>
    </w:lvl>
    <w:lvl w:ilvl="5" w:tplc="0422001B" w:tentative="1">
      <w:start w:val="1"/>
      <w:numFmt w:val="lowerRoman"/>
      <w:lvlText w:val="%6."/>
      <w:lvlJc w:val="right"/>
      <w:pPr>
        <w:ind w:left="4101" w:hanging="180"/>
      </w:pPr>
    </w:lvl>
    <w:lvl w:ilvl="6" w:tplc="0422000F" w:tentative="1">
      <w:start w:val="1"/>
      <w:numFmt w:val="decimal"/>
      <w:lvlText w:val="%7."/>
      <w:lvlJc w:val="left"/>
      <w:pPr>
        <w:ind w:left="4821" w:hanging="360"/>
      </w:pPr>
    </w:lvl>
    <w:lvl w:ilvl="7" w:tplc="04220019" w:tentative="1">
      <w:start w:val="1"/>
      <w:numFmt w:val="lowerLetter"/>
      <w:lvlText w:val="%8."/>
      <w:lvlJc w:val="left"/>
      <w:pPr>
        <w:ind w:left="5541" w:hanging="360"/>
      </w:pPr>
    </w:lvl>
    <w:lvl w:ilvl="8" w:tplc="0422001B" w:tentative="1">
      <w:start w:val="1"/>
      <w:numFmt w:val="lowerRoman"/>
      <w:lvlText w:val="%9."/>
      <w:lvlJc w:val="right"/>
      <w:pPr>
        <w:ind w:left="6261" w:hanging="180"/>
      </w:pPr>
    </w:lvl>
  </w:abstractNum>
  <w:abstractNum w:abstractNumId="49" w15:restartNumberingAfterBreak="0">
    <w:nsid w:val="2BD7106C"/>
    <w:multiLevelType w:val="hybridMultilevel"/>
    <w:tmpl w:val="76C008D4"/>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0" w15:restartNumberingAfterBreak="0">
    <w:nsid w:val="2CB314D4"/>
    <w:multiLevelType w:val="hybridMultilevel"/>
    <w:tmpl w:val="F3C4266A"/>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1" w15:restartNumberingAfterBreak="0">
    <w:nsid w:val="2CD7634B"/>
    <w:multiLevelType w:val="hybridMultilevel"/>
    <w:tmpl w:val="1C7AF91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2" w15:restartNumberingAfterBreak="0">
    <w:nsid w:val="2FE80E4C"/>
    <w:multiLevelType w:val="hybridMultilevel"/>
    <w:tmpl w:val="63CA9A88"/>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3" w15:restartNumberingAfterBreak="0">
    <w:nsid w:val="309D44FD"/>
    <w:multiLevelType w:val="hybridMultilevel"/>
    <w:tmpl w:val="DD78EDA6"/>
    <w:lvl w:ilvl="0" w:tplc="0422000F">
      <w:start w:val="1"/>
      <w:numFmt w:val="decimal"/>
      <w:lvlText w:val="%1."/>
      <w:lvlJc w:val="left"/>
      <w:pPr>
        <w:ind w:left="1712" w:hanging="360"/>
      </w:pPr>
    </w:lvl>
    <w:lvl w:ilvl="1" w:tplc="04220019" w:tentative="1">
      <w:start w:val="1"/>
      <w:numFmt w:val="lowerLetter"/>
      <w:lvlText w:val="%2."/>
      <w:lvlJc w:val="left"/>
      <w:pPr>
        <w:ind w:left="2432" w:hanging="360"/>
      </w:pPr>
    </w:lvl>
    <w:lvl w:ilvl="2" w:tplc="0422001B" w:tentative="1">
      <w:start w:val="1"/>
      <w:numFmt w:val="lowerRoman"/>
      <w:lvlText w:val="%3."/>
      <w:lvlJc w:val="right"/>
      <w:pPr>
        <w:ind w:left="3152" w:hanging="180"/>
      </w:pPr>
    </w:lvl>
    <w:lvl w:ilvl="3" w:tplc="0422000F" w:tentative="1">
      <w:start w:val="1"/>
      <w:numFmt w:val="decimal"/>
      <w:lvlText w:val="%4."/>
      <w:lvlJc w:val="left"/>
      <w:pPr>
        <w:ind w:left="3872" w:hanging="360"/>
      </w:pPr>
    </w:lvl>
    <w:lvl w:ilvl="4" w:tplc="04220019" w:tentative="1">
      <w:start w:val="1"/>
      <w:numFmt w:val="lowerLetter"/>
      <w:lvlText w:val="%5."/>
      <w:lvlJc w:val="left"/>
      <w:pPr>
        <w:ind w:left="4592" w:hanging="360"/>
      </w:pPr>
    </w:lvl>
    <w:lvl w:ilvl="5" w:tplc="0422001B" w:tentative="1">
      <w:start w:val="1"/>
      <w:numFmt w:val="lowerRoman"/>
      <w:lvlText w:val="%6."/>
      <w:lvlJc w:val="right"/>
      <w:pPr>
        <w:ind w:left="5312" w:hanging="180"/>
      </w:pPr>
    </w:lvl>
    <w:lvl w:ilvl="6" w:tplc="0422000F" w:tentative="1">
      <w:start w:val="1"/>
      <w:numFmt w:val="decimal"/>
      <w:lvlText w:val="%7."/>
      <w:lvlJc w:val="left"/>
      <w:pPr>
        <w:ind w:left="6032" w:hanging="360"/>
      </w:pPr>
    </w:lvl>
    <w:lvl w:ilvl="7" w:tplc="04220019" w:tentative="1">
      <w:start w:val="1"/>
      <w:numFmt w:val="lowerLetter"/>
      <w:lvlText w:val="%8."/>
      <w:lvlJc w:val="left"/>
      <w:pPr>
        <w:ind w:left="6752" w:hanging="360"/>
      </w:pPr>
    </w:lvl>
    <w:lvl w:ilvl="8" w:tplc="0422001B" w:tentative="1">
      <w:start w:val="1"/>
      <w:numFmt w:val="lowerRoman"/>
      <w:lvlText w:val="%9."/>
      <w:lvlJc w:val="right"/>
      <w:pPr>
        <w:ind w:left="7472" w:hanging="180"/>
      </w:pPr>
    </w:lvl>
  </w:abstractNum>
  <w:abstractNum w:abstractNumId="54" w15:restartNumberingAfterBreak="0">
    <w:nsid w:val="319440D7"/>
    <w:multiLevelType w:val="hybridMultilevel"/>
    <w:tmpl w:val="ECD8CF2E"/>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5" w15:restartNumberingAfterBreak="0">
    <w:nsid w:val="31E97B88"/>
    <w:multiLevelType w:val="hybridMultilevel"/>
    <w:tmpl w:val="A87C1DC8"/>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6" w15:restartNumberingAfterBreak="0">
    <w:nsid w:val="326D3DF2"/>
    <w:multiLevelType w:val="hybridMultilevel"/>
    <w:tmpl w:val="6AFCBC88"/>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7" w15:restartNumberingAfterBreak="0">
    <w:nsid w:val="33BA155E"/>
    <w:multiLevelType w:val="hybridMultilevel"/>
    <w:tmpl w:val="DE48FED0"/>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8" w15:restartNumberingAfterBreak="0">
    <w:nsid w:val="33D41315"/>
    <w:multiLevelType w:val="hybridMultilevel"/>
    <w:tmpl w:val="7E2CEDC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9" w15:restartNumberingAfterBreak="0">
    <w:nsid w:val="345D01D0"/>
    <w:multiLevelType w:val="hybridMultilevel"/>
    <w:tmpl w:val="66C647B6"/>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0" w15:restartNumberingAfterBreak="0">
    <w:nsid w:val="35820AEF"/>
    <w:multiLevelType w:val="hybridMultilevel"/>
    <w:tmpl w:val="6B20058E"/>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1" w15:restartNumberingAfterBreak="0">
    <w:nsid w:val="361D466B"/>
    <w:multiLevelType w:val="hybridMultilevel"/>
    <w:tmpl w:val="5E50AC7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2" w15:restartNumberingAfterBreak="0">
    <w:nsid w:val="395B1570"/>
    <w:multiLevelType w:val="hybridMultilevel"/>
    <w:tmpl w:val="BE182C9A"/>
    <w:lvl w:ilvl="0" w:tplc="0419000F">
      <w:start w:val="1"/>
      <w:numFmt w:val="decimal"/>
      <w:lvlText w:val="%1."/>
      <w:lvlJc w:val="left"/>
      <w:pPr>
        <w:ind w:left="1069"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63" w15:restartNumberingAfterBreak="0">
    <w:nsid w:val="3A38301C"/>
    <w:multiLevelType w:val="hybridMultilevel"/>
    <w:tmpl w:val="E1CE5166"/>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4" w15:restartNumberingAfterBreak="0">
    <w:nsid w:val="3AB31EE4"/>
    <w:multiLevelType w:val="hybridMultilevel"/>
    <w:tmpl w:val="8E70CCEA"/>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5" w15:restartNumberingAfterBreak="0">
    <w:nsid w:val="3B142611"/>
    <w:multiLevelType w:val="hybridMultilevel"/>
    <w:tmpl w:val="3FECA5FC"/>
    <w:lvl w:ilvl="0" w:tplc="DFE27C9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6" w15:restartNumberingAfterBreak="0">
    <w:nsid w:val="3C0F409D"/>
    <w:multiLevelType w:val="hybridMultilevel"/>
    <w:tmpl w:val="ED825C68"/>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7" w15:restartNumberingAfterBreak="0">
    <w:nsid w:val="3D2C75E7"/>
    <w:multiLevelType w:val="hybridMultilevel"/>
    <w:tmpl w:val="EAA41A6E"/>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8" w15:restartNumberingAfterBreak="0">
    <w:nsid w:val="3D3A1B74"/>
    <w:multiLevelType w:val="hybridMultilevel"/>
    <w:tmpl w:val="BE1600B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9" w15:restartNumberingAfterBreak="0">
    <w:nsid w:val="3D7457E3"/>
    <w:multiLevelType w:val="hybridMultilevel"/>
    <w:tmpl w:val="ADC605C0"/>
    <w:lvl w:ilvl="0" w:tplc="7756BCE2">
      <w:start w:val="1"/>
      <w:numFmt w:val="decimal"/>
      <w:lvlText w:val="%1."/>
      <w:lvlJc w:val="left"/>
      <w:pPr>
        <w:ind w:left="1776" w:hanging="360"/>
      </w:pPr>
      <w:rPr>
        <w:rFonts w:ascii="Times New Roman" w:hAnsi="Times New Roman" w:cs="Times New Roman" w:hint="default"/>
      </w:rPr>
    </w:lvl>
    <w:lvl w:ilvl="1" w:tplc="04220019" w:tentative="1">
      <w:start w:val="1"/>
      <w:numFmt w:val="lowerLetter"/>
      <w:lvlText w:val="%2."/>
      <w:lvlJc w:val="left"/>
      <w:pPr>
        <w:ind w:left="1787" w:hanging="360"/>
      </w:pPr>
    </w:lvl>
    <w:lvl w:ilvl="2" w:tplc="0422001B" w:tentative="1">
      <w:start w:val="1"/>
      <w:numFmt w:val="lowerRoman"/>
      <w:lvlText w:val="%3."/>
      <w:lvlJc w:val="right"/>
      <w:pPr>
        <w:ind w:left="2507" w:hanging="180"/>
      </w:pPr>
    </w:lvl>
    <w:lvl w:ilvl="3" w:tplc="0422000F" w:tentative="1">
      <w:start w:val="1"/>
      <w:numFmt w:val="decimal"/>
      <w:lvlText w:val="%4."/>
      <w:lvlJc w:val="left"/>
      <w:pPr>
        <w:ind w:left="3227" w:hanging="360"/>
      </w:pPr>
    </w:lvl>
    <w:lvl w:ilvl="4" w:tplc="04220019" w:tentative="1">
      <w:start w:val="1"/>
      <w:numFmt w:val="lowerLetter"/>
      <w:lvlText w:val="%5."/>
      <w:lvlJc w:val="left"/>
      <w:pPr>
        <w:ind w:left="3947" w:hanging="360"/>
      </w:pPr>
    </w:lvl>
    <w:lvl w:ilvl="5" w:tplc="0422001B" w:tentative="1">
      <w:start w:val="1"/>
      <w:numFmt w:val="lowerRoman"/>
      <w:lvlText w:val="%6."/>
      <w:lvlJc w:val="right"/>
      <w:pPr>
        <w:ind w:left="4667" w:hanging="180"/>
      </w:pPr>
    </w:lvl>
    <w:lvl w:ilvl="6" w:tplc="0422000F" w:tentative="1">
      <w:start w:val="1"/>
      <w:numFmt w:val="decimal"/>
      <w:lvlText w:val="%7."/>
      <w:lvlJc w:val="left"/>
      <w:pPr>
        <w:ind w:left="5387" w:hanging="360"/>
      </w:pPr>
    </w:lvl>
    <w:lvl w:ilvl="7" w:tplc="04220019" w:tentative="1">
      <w:start w:val="1"/>
      <w:numFmt w:val="lowerLetter"/>
      <w:lvlText w:val="%8."/>
      <w:lvlJc w:val="left"/>
      <w:pPr>
        <w:ind w:left="6107" w:hanging="360"/>
      </w:pPr>
    </w:lvl>
    <w:lvl w:ilvl="8" w:tplc="0422001B" w:tentative="1">
      <w:start w:val="1"/>
      <w:numFmt w:val="lowerRoman"/>
      <w:lvlText w:val="%9."/>
      <w:lvlJc w:val="right"/>
      <w:pPr>
        <w:ind w:left="6827" w:hanging="180"/>
      </w:pPr>
    </w:lvl>
  </w:abstractNum>
  <w:abstractNum w:abstractNumId="70" w15:restartNumberingAfterBreak="0">
    <w:nsid w:val="3E14347A"/>
    <w:multiLevelType w:val="hybridMultilevel"/>
    <w:tmpl w:val="DE4EDFC2"/>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1" w15:restartNumberingAfterBreak="0">
    <w:nsid w:val="3E8D6B78"/>
    <w:multiLevelType w:val="hybridMultilevel"/>
    <w:tmpl w:val="74928254"/>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2" w15:restartNumberingAfterBreak="0">
    <w:nsid w:val="40507D3F"/>
    <w:multiLevelType w:val="hybridMultilevel"/>
    <w:tmpl w:val="5EBA95A2"/>
    <w:lvl w:ilvl="0" w:tplc="DFE27C96">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3" w15:restartNumberingAfterBreak="0">
    <w:nsid w:val="40F82B0C"/>
    <w:multiLevelType w:val="hybridMultilevel"/>
    <w:tmpl w:val="596C1E9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4" w15:restartNumberingAfterBreak="0">
    <w:nsid w:val="410772FA"/>
    <w:multiLevelType w:val="hybridMultilevel"/>
    <w:tmpl w:val="874CD2C6"/>
    <w:lvl w:ilvl="0" w:tplc="0419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5" w15:restartNumberingAfterBreak="0">
    <w:nsid w:val="42600F3B"/>
    <w:multiLevelType w:val="hybridMultilevel"/>
    <w:tmpl w:val="E1F04F48"/>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6" w15:restartNumberingAfterBreak="0">
    <w:nsid w:val="42690861"/>
    <w:multiLevelType w:val="hybridMultilevel"/>
    <w:tmpl w:val="48CC4EBC"/>
    <w:lvl w:ilvl="0" w:tplc="DFE27C96">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7" w15:restartNumberingAfterBreak="0">
    <w:nsid w:val="4623706A"/>
    <w:multiLevelType w:val="hybridMultilevel"/>
    <w:tmpl w:val="874CD2C6"/>
    <w:lvl w:ilvl="0" w:tplc="0419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8" w15:restartNumberingAfterBreak="0">
    <w:nsid w:val="468E786C"/>
    <w:multiLevelType w:val="hybridMultilevel"/>
    <w:tmpl w:val="525632D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9" w15:restartNumberingAfterBreak="0">
    <w:nsid w:val="478908EB"/>
    <w:multiLevelType w:val="hybridMultilevel"/>
    <w:tmpl w:val="7C6EF4BA"/>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0" w15:restartNumberingAfterBreak="0">
    <w:nsid w:val="48AA5B85"/>
    <w:multiLevelType w:val="hybridMultilevel"/>
    <w:tmpl w:val="6EFE977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1" w15:restartNumberingAfterBreak="0">
    <w:nsid w:val="4A6A12B1"/>
    <w:multiLevelType w:val="hybridMultilevel"/>
    <w:tmpl w:val="9EE653B8"/>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2" w15:restartNumberingAfterBreak="0">
    <w:nsid w:val="4B943156"/>
    <w:multiLevelType w:val="hybridMultilevel"/>
    <w:tmpl w:val="F2261AB2"/>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83" w15:restartNumberingAfterBreak="0">
    <w:nsid w:val="4DB55CE5"/>
    <w:multiLevelType w:val="hybridMultilevel"/>
    <w:tmpl w:val="16FC3F8E"/>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4" w15:restartNumberingAfterBreak="0">
    <w:nsid w:val="4E3D486E"/>
    <w:multiLevelType w:val="hybridMultilevel"/>
    <w:tmpl w:val="C8C6D16C"/>
    <w:lvl w:ilvl="0" w:tplc="0422000F">
      <w:start w:val="1"/>
      <w:numFmt w:val="decimal"/>
      <w:lvlText w:val="%1."/>
      <w:lvlJc w:val="left"/>
      <w:pPr>
        <w:ind w:left="786"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5" w15:restartNumberingAfterBreak="0">
    <w:nsid w:val="4E6B2F94"/>
    <w:multiLevelType w:val="hybridMultilevel"/>
    <w:tmpl w:val="5FB64944"/>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6" w15:restartNumberingAfterBreak="0">
    <w:nsid w:val="4F9C66F1"/>
    <w:multiLevelType w:val="hybridMultilevel"/>
    <w:tmpl w:val="FCCA8A20"/>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7" w15:restartNumberingAfterBreak="0">
    <w:nsid w:val="511970E0"/>
    <w:multiLevelType w:val="multilevel"/>
    <w:tmpl w:val="0028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2CC1EB4"/>
    <w:multiLevelType w:val="hybridMultilevel"/>
    <w:tmpl w:val="31F27FAC"/>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89" w15:restartNumberingAfterBreak="0">
    <w:nsid w:val="53E00832"/>
    <w:multiLevelType w:val="multilevel"/>
    <w:tmpl w:val="29E0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50B5217"/>
    <w:multiLevelType w:val="hybridMultilevel"/>
    <w:tmpl w:val="19868B94"/>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91" w15:restartNumberingAfterBreak="0">
    <w:nsid w:val="5545780A"/>
    <w:multiLevelType w:val="hybridMultilevel"/>
    <w:tmpl w:val="B8ECDEF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2" w15:restartNumberingAfterBreak="0">
    <w:nsid w:val="57006FED"/>
    <w:multiLevelType w:val="hybridMultilevel"/>
    <w:tmpl w:val="5390358E"/>
    <w:lvl w:ilvl="0" w:tplc="DFE27C96">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3" w15:restartNumberingAfterBreak="0">
    <w:nsid w:val="58835FAD"/>
    <w:multiLevelType w:val="hybridMultilevel"/>
    <w:tmpl w:val="62C4663A"/>
    <w:lvl w:ilvl="0" w:tplc="DFE27C96">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4" w15:restartNumberingAfterBreak="0">
    <w:nsid w:val="59AA0848"/>
    <w:multiLevelType w:val="hybridMultilevel"/>
    <w:tmpl w:val="866444D4"/>
    <w:lvl w:ilvl="0" w:tplc="EDB6DD3E">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59B65C8E"/>
    <w:multiLevelType w:val="hybridMultilevel"/>
    <w:tmpl w:val="F5069C76"/>
    <w:lvl w:ilvl="0" w:tplc="DFE27C96">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6" w15:restartNumberingAfterBreak="0">
    <w:nsid w:val="5B656CFB"/>
    <w:multiLevelType w:val="hybridMultilevel"/>
    <w:tmpl w:val="5FF4A2C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7" w15:restartNumberingAfterBreak="0">
    <w:nsid w:val="5B7E3F44"/>
    <w:multiLevelType w:val="hybridMultilevel"/>
    <w:tmpl w:val="931E875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8" w15:restartNumberingAfterBreak="0">
    <w:nsid w:val="5E831856"/>
    <w:multiLevelType w:val="hybridMultilevel"/>
    <w:tmpl w:val="8E968538"/>
    <w:lvl w:ilvl="0" w:tplc="DFE27C96">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9" w15:restartNumberingAfterBreak="0">
    <w:nsid w:val="5EE717C1"/>
    <w:multiLevelType w:val="hybridMultilevel"/>
    <w:tmpl w:val="0206F758"/>
    <w:lvl w:ilvl="0" w:tplc="DFE27C96">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00" w15:restartNumberingAfterBreak="0">
    <w:nsid w:val="60BC5B19"/>
    <w:multiLevelType w:val="multilevel"/>
    <w:tmpl w:val="370E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1693F73"/>
    <w:multiLevelType w:val="hybridMultilevel"/>
    <w:tmpl w:val="A012457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2" w15:restartNumberingAfterBreak="0">
    <w:nsid w:val="627E3A11"/>
    <w:multiLevelType w:val="hybridMultilevel"/>
    <w:tmpl w:val="9CD4FBDE"/>
    <w:lvl w:ilvl="0" w:tplc="DFE27C96">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03" w15:restartNumberingAfterBreak="0">
    <w:nsid w:val="6385304C"/>
    <w:multiLevelType w:val="hybridMultilevel"/>
    <w:tmpl w:val="124E76D6"/>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4" w15:restartNumberingAfterBreak="0">
    <w:nsid w:val="648D50E9"/>
    <w:multiLevelType w:val="hybridMultilevel"/>
    <w:tmpl w:val="870C5114"/>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5" w15:restartNumberingAfterBreak="0">
    <w:nsid w:val="6688394D"/>
    <w:multiLevelType w:val="hybridMultilevel"/>
    <w:tmpl w:val="FFA8680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6" w15:restartNumberingAfterBreak="0">
    <w:nsid w:val="67643675"/>
    <w:multiLevelType w:val="hybridMultilevel"/>
    <w:tmpl w:val="AF0021C6"/>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7" w15:restartNumberingAfterBreak="0">
    <w:nsid w:val="680B486A"/>
    <w:multiLevelType w:val="hybridMultilevel"/>
    <w:tmpl w:val="AAA897A2"/>
    <w:lvl w:ilvl="0" w:tplc="DFE27C9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8" w15:restartNumberingAfterBreak="0">
    <w:nsid w:val="6AC5506E"/>
    <w:multiLevelType w:val="hybridMultilevel"/>
    <w:tmpl w:val="82625656"/>
    <w:lvl w:ilvl="0" w:tplc="DFE27C96">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09" w15:restartNumberingAfterBreak="0">
    <w:nsid w:val="6BE8680D"/>
    <w:multiLevelType w:val="hybridMultilevel"/>
    <w:tmpl w:val="071AB3D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0" w15:restartNumberingAfterBreak="0">
    <w:nsid w:val="6C3B534F"/>
    <w:multiLevelType w:val="hybridMultilevel"/>
    <w:tmpl w:val="E1F04F48"/>
    <w:lvl w:ilvl="0" w:tplc="0419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1" w15:restartNumberingAfterBreak="0">
    <w:nsid w:val="6CAA0237"/>
    <w:multiLevelType w:val="multilevel"/>
    <w:tmpl w:val="7134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3D7B42"/>
    <w:multiLevelType w:val="hybridMultilevel"/>
    <w:tmpl w:val="D87001A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3" w15:restartNumberingAfterBreak="0">
    <w:nsid w:val="6EE75B56"/>
    <w:multiLevelType w:val="hybridMultilevel"/>
    <w:tmpl w:val="63844AC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4" w15:restartNumberingAfterBreak="0">
    <w:nsid w:val="6F531A06"/>
    <w:multiLevelType w:val="multilevel"/>
    <w:tmpl w:val="2C0C4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027677E"/>
    <w:multiLevelType w:val="hybridMultilevel"/>
    <w:tmpl w:val="463CC91C"/>
    <w:lvl w:ilvl="0" w:tplc="CF021728">
      <w:start w:val="1"/>
      <w:numFmt w:val="decimal"/>
      <w:lvlText w:val="%1."/>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6" w15:restartNumberingAfterBreak="0">
    <w:nsid w:val="71494FBC"/>
    <w:multiLevelType w:val="hybridMultilevel"/>
    <w:tmpl w:val="62E0A4E2"/>
    <w:lvl w:ilvl="0" w:tplc="0419000F">
      <w:start w:val="1"/>
      <w:numFmt w:val="decimal"/>
      <w:lvlText w:val="%1."/>
      <w:lvlJc w:val="left"/>
      <w:pPr>
        <w:ind w:left="1854"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7" w15:restartNumberingAfterBreak="0">
    <w:nsid w:val="71F818CE"/>
    <w:multiLevelType w:val="hybridMultilevel"/>
    <w:tmpl w:val="AE6E66FA"/>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8" w15:restartNumberingAfterBreak="0">
    <w:nsid w:val="75FA5003"/>
    <w:multiLevelType w:val="hybridMultilevel"/>
    <w:tmpl w:val="18F4BA4A"/>
    <w:lvl w:ilvl="0" w:tplc="7756BCE2">
      <w:start w:val="1"/>
      <w:numFmt w:val="decimal"/>
      <w:lvlText w:val="%1."/>
      <w:lvlJc w:val="left"/>
      <w:pPr>
        <w:ind w:left="1429"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19" w15:restartNumberingAfterBreak="0">
    <w:nsid w:val="76D8041E"/>
    <w:multiLevelType w:val="hybridMultilevel"/>
    <w:tmpl w:val="4F8E6B30"/>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0" w15:restartNumberingAfterBreak="0">
    <w:nsid w:val="77676AC1"/>
    <w:multiLevelType w:val="hybridMultilevel"/>
    <w:tmpl w:val="8D4E56C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1" w15:restartNumberingAfterBreak="0">
    <w:nsid w:val="77FD75B0"/>
    <w:multiLevelType w:val="hybridMultilevel"/>
    <w:tmpl w:val="59DA588C"/>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2" w15:restartNumberingAfterBreak="0">
    <w:nsid w:val="7B2B0150"/>
    <w:multiLevelType w:val="hybridMultilevel"/>
    <w:tmpl w:val="2B12B66E"/>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3" w15:restartNumberingAfterBreak="0">
    <w:nsid w:val="7C0F2478"/>
    <w:multiLevelType w:val="hybridMultilevel"/>
    <w:tmpl w:val="09C87D5E"/>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4" w15:restartNumberingAfterBreak="0">
    <w:nsid w:val="7D4464B5"/>
    <w:multiLevelType w:val="hybridMultilevel"/>
    <w:tmpl w:val="ECD8CF2E"/>
    <w:lvl w:ilvl="0" w:tplc="7756BCE2">
      <w:start w:val="1"/>
      <w:numFmt w:val="decimal"/>
      <w:lvlText w:val="%1."/>
      <w:lvlJc w:val="left"/>
      <w:pPr>
        <w:ind w:left="2138" w:hanging="360"/>
      </w:pPr>
      <w:rPr>
        <w:rFonts w:ascii="Times New Roman" w:hAnsi="Times New Roman" w:cs="Times New Roman"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5" w15:restartNumberingAfterBreak="0">
    <w:nsid w:val="7D4E6F9C"/>
    <w:multiLevelType w:val="hybridMultilevel"/>
    <w:tmpl w:val="FEB06E3A"/>
    <w:lvl w:ilvl="0" w:tplc="DFE27C9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84"/>
  </w:num>
  <w:num w:numId="4">
    <w:abstractNumId w:val="53"/>
  </w:num>
  <w:num w:numId="5">
    <w:abstractNumId w:val="78"/>
  </w:num>
  <w:num w:numId="6">
    <w:abstractNumId w:val="58"/>
  </w:num>
  <w:num w:numId="7">
    <w:abstractNumId w:val="120"/>
  </w:num>
  <w:num w:numId="8">
    <w:abstractNumId w:val="98"/>
  </w:num>
  <w:num w:numId="9">
    <w:abstractNumId w:val="108"/>
  </w:num>
  <w:num w:numId="10">
    <w:abstractNumId w:val="95"/>
  </w:num>
  <w:num w:numId="11">
    <w:abstractNumId w:val="25"/>
  </w:num>
  <w:num w:numId="12">
    <w:abstractNumId w:val="62"/>
  </w:num>
  <w:num w:numId="13">
    <w:abstractNumId w:val="64"/>
  </w:num>
  <w:num w:numId="14">
    <w:abstractNumId w:val="116"/>
  </w:num>
  <w:num w:numId="15">
    <w:abstractNumId w:val="115"/>
  </w:num>
  <w:num w:numId="16">
    <w:abstractNumId w:val="26"/>
  </w:num>
  <w:num w:numId="17">
    <w:abstractNumId w:val="48"/>
  </w:num>
  <w:num w:numId="18">
    <w:abstractNumId w:val="92"/>
  </w:num>
  <w:num w:numId="19">
    <w:abstractNumId w:val="41"/>
  </w:num>
  <w:num w:numId="20">
    <w:abstractNumId w:val="27"/>
  </w:num>
  <w:num w:numId="21">
    <w:abstractNumId w:val="12"/>
  </w:num>
  <w:num w:numId="22">
    <w:abstractNumId w:val="42"/>
  </w:num>
  <w:num w:numId="23">
    <w:abstractNumId w:val="28"/>
  </w:num>
  <w:num w:numId="24">
    <w:abstractNumId w:val="8"/>
  </w:num>
  <w:num w:numId="25">
    <w:abstractNumId w:val="46"/>
  </w:num>
  <w:num w:numId="26">
    <w:abstractNumId w:val="99"/>
  </w:num>
  <w:num w:numId="27">
    <w:abstractNumId w:val="73"/>
  </w:num>
  <w:num w:numId="28">
    <w:abstractNumId w:val="107"/>
  </w:num>
  <w:num w:numId="29">
    <w:abstractNumId w:val="32"/>
  </w:num>
  <w:num w:numId="30">
    <w:abstractNumId w:val="57"/>
  </w:num>
  <w:num w:numId="31">
    <w:abstractNumId w:val="55"/>
  </w:num>
  <w:num w:numId="32">
    <w:abstractNumId w:val="67"/>
  </w:num>
  <w:num w:numId="33">
    <w:abstractNumId w:val="35"/>
  </w:num>
  <w:num w:numId="34">
    <w:abstractNumId w:val="81"/>
  </w:num>
  <w:num w:numId="35">
    <w:abstractNumId w:val="40"/>
  </w:num>
  <w:num w:numId="36">
    <w:abstractNumId w:val="18"/>
  </w:num>
  <w:num w:numId="37">
    <w:abstractNumId w:val="33"/>
  </w:num>
  <w:num w:numId="38">
    <w:abstractNumId w:val="97"/>
  </w:num>
  <w:num w:numId="39">
    <w:abstractNumId w:val="104"/>
  </w:num>
  <w:num w:numId="40">
    <w:abstractNumId w:val="82"/>
  </w:num>
  <w:num w:numId="41">
    <w:abstractNumId w:val="96"/>
  </w:num>
  <w:num w:numId="42">
    <w:abstractNumId w:val="90"/>
  </w:num>
  <w:num w:numId="43">
    <w:abstractNumId w:val="3"/>
  </w:num>
  <w:num w:numId="44">
    <w:abstractNumId w:val="91"/>
  </w:num>
  <w:num w:numId="45">
    <w:abstractNumId w:val="59"/>
  </w:num>
  <w:num w:numId="46">
    <w:abstractNumId w:val="119"/>
  </w:num>
  <w:num w:numId="47">
    <w:abstractNumId w:val="24"/>
  </w:num>
  <w:num w:numId="48">
    <w:abstractNumId w:val="34"/>
  </w:num>
  <w:num w:numId="49">
    <w:abstractNumId w:val="9"/>
  </w:num>
  <w:num w:numId="50">
    <w:abstractNumId w:val="16"/>
  </w:num>
  <w:num w:numId="51">
    <w:abstractNumId w:val="4"/>
  </w:num>
  <w:num w:numId="52">
    <w:abstractNumId w:val="118"/>
  </w:num>
  <w:num w:numId="53">
    <w:abstractNumId w:val="113"/>
  </w:num>
  <w:num w:numId="54">
    <w:abstractNumId w:val="106"/>
  </w:num>
  <w:num w:numId="55">
    <w:abstractNumId w:val="88"/>
  </w:num>
  <w:num w:numId="56">
    <w:abstractNumId w:val="61"/>
  </w:num>
  <w:num w:numId="57">
    <w:abstractNumId w:val="56"/>
  </w:num>
  <w:num w:numId="58">
    <w:abstractNumId w:val="112"/>
  </w:num>
  <w:num w:numId="59">
    <w:abstractNumId w:val="20"/>
  </w:num>
  <w:num w:numId="60">
    <w:abstractNumId w:val="65"/>
  </w:num>
  <w:num w:numId="61">
    <w:abstractNumId w:val="93"/>
  </w:num>
  <w:num w:numId="62">
    <w:abstractNumId w:val="15"/>
  </w:num>
  <w:num w:numId="63">
    <w:abstractNumId w:val="86"/>
  </w:num>
  <w:num w:numId="64">
    <w:abstractNumId w:val="102"/>
  </w:num>
  <w:num w:numId="65">
    <w:abstractNumId w:val="71"/>
  </w:num>
  <w:num w:numId="66">
    <w:abstractNumId w:val="70"/>
  </w:num>
  <w:num w:numId="67">
    <w:abstractNumId w:val="44"/>
  </w:num>
  <w:num w:numId="68">
    <w:abstractNumId w:val="54"/>
  </w:num>
  <w:num w:numId="69">
    <w:abstractNumId w:val="124"/>
  </w:num>
  <w:num w:numId="70">
    <w:abstractNumId w:val="7"/>
  </w:num>
  <w:num w:numId="71">
    <w:abstractNumId w:val="37"/>
  </w:num>
  <w:num w:numId="72">
    <w:abstractNumId w:val="49"/>
  </w:num>
  <w:num w:numId="73">
    <w:abstractNumId w:val="14"/>
  </w:num>
  <w:num w:numId="74">
    <w:abstractNumId w:val="101"/>
  </w:num>
  <w:num w:numId="75">
    <w:abstractNumId w:val="109"/>
  </w:num>
  <w:num w:numId="76">
    <w:abstractNumId w:val="11"/>
  </w:num>
  <w:num w:numId="77">
    <w:abstractNumId w:val="83"/>
  </w:num>
  <w:num w:numId="78">
    <w:abstractNumId w:val="68"/>
  </w:num>
  <w:num w:numId="79">
    <w:abstractNumId w:val="66"/>
  </w:num>
  <w:num w:numId="80">
    <w:abstractNumId w:val="121"/>
  </w:num>
  <w:num w:numId="81">
    <w:abstractNumId w:val="122"/>
  </w:num>
  <w:num w:numId="82">
    <w:abstractNumId w:val="125"/>
  </w:num>
  <w:num w:numId="83">
    <w:abstractNumId w:val="10"/>
  </w:num>
  <w:num w:numId="84">
    <w:abstractNumId w:val="117"/>
  </w:num>
  <w:num w:numId="85">
    <w:abstractNumId w:val="21"/>
  </w:num>
  <w:num w:numId="86">
    <w:abstractNumId w:val="123"/>
  </w:num>
  <w:num w:numId="87">
    <w:abstractNumId w:val="13"/>
  </w:num>
  <w:num w:numId="88">
    <w:abstractNumId w:val="29"/>
  </w:num>
  <w:num w:numId="89">
    <w:abstractNumId w:val="22"/>
  </w:num>
  <w:num w:numId="90">
    <w:abstractNumId w:val="69"/>
  </w:num>
  <w:num w:numId="91">
    <w:abstractNumId w:val="80"/>
  </w:num>
  <w:num w:numId="92">
    <w:abstractNumId w:val="38"/>
  </w:num>
  <w:num w:numId="93">
    <w:abstractNumId w:val="36"/>
  </w:num>
  <w:num w:numId="94">
    <w:abstractNumId w:val="50"/>
  </w:num>
  <w:num w:numId="95">
    <w:abstractNumId w:val="6"/>
  </w:num>
  <w:num w:numId="96">
    <w:abstractNumId w:val="60"/>
  </w:num>
  <w:num w:numId="97">
    <w:abstractNumId w:val="19"/>
  </w:num>
  <w:num w:numId="98">
    <w:abstractNumId w:val="85"/>
  </w:num>
  <w:num w:numId="99">
    <w:abstractNumId w:val="76"/>
  </w:num>
  <w:num w:numId="100">
    <w:abstractNumId w:val="43"/>
  </w:num>
  <w:num w:numId="101">
    <w:abstractNumId w:val="39"/>
  </w:num>
  <w:num w:numId="102">
    <w:abstractNumId w:val="47"/>
  </w:num>
  <w:num w:numId="103">
    <w:abstractNumId w:val="105"/>
  </w:num>
  <w:num w:numId="104">
    <w:abstractNumId w:val="77"/>
  </w:num>
  <w:num w:numId="105">
    <w:abstractNumId w:val="74"/>
  </w:num>
  <w:num w:numId="106">
    <w:abstractNumId w:val="17"/>
  </w:num>
  <w:num w:numId="107">
    <w:abstractNumId w:val="51"/>
  </w:num>
  <w:num w:numId="108">
    <w:abstractNumId w:val="52"/>
  </w:num>
  <w:num w:numId="109">
    <w:abstractNumId w:val="75"/>
  </w:num>
  <w:num w:numId="110">
    <w:abstractNumId w:val="110"/>
  </w:num>
  <w:num w:numId="111">
    <w:abstractNumId w:val="63"/>
  </w:num>
  <w:num w:numId="112">
    <w:abstractNumId w:val="30"/>
  </w:num>
  <w:num w:numId="113">
    <w:abstractNumId w:val="72"/>
  </w:num>
  <w:num w:numId="114">
    <w:abstractNumId w:val="103"/>
  </w:num>
  <w:num w:numId="115">
    <w:abstractNumId w:val="5"/>
  </w:num>
  <w:num w:numId="116">
    <w:abstractNumId w:val="79"/>
  </w:num>
  <w:num w:numId="117">
    <w:abstractNumId w:val="100"/>
  </w:num>
  <w:num w:numId="118">
    <w:abstractNumId w:val="87"/>
  </w:num>
  <w:num w:numId="119">
    <w:abstractNumId w:val="45"/>
  </w:num>
  <w:num w:numId="120">
    <w:abstractNumId w:val="114"/>
  </w:num>
  <w:num w:numId="121">
    <w:abstractNumId w:val="31"/>
  </w:num>
  <w:num w:numId="122">
    <w:abstractNumId w:val="89"/>
  </w:num>
  <w:num w:numId="123">
    <w:abstractNumId w:val="111"/>
  </w:num>
  <w:num w:numId="124">
    <w:abstractNumId w:val="94"/>
  </w:num>
  <w:num w:numId="125">
    <w:abstractNumId w:val="23"/>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03D5"/>
    <w:rsid w:val="000042E3"/>
    <w:rsid w:val="00005809"/>
    <w:rsid w:val="00015424"/>
    <w:rsid w:val="000242EB"/>
    <w:rsid w:val="000259D0"/>
    <w:rsid w:val="000261C0"/>
    <w:rsid w:val="00027E3C"/>
    <w:rsid w:val="00036022"/>
    <w:rsid w:val="0004102A"/>
    <w:rsid w:val="000519CA"/>
    <w:rsid w:val="000575CB"/>
    <w:rsid w:val="00057769"/>
    <w:rsid w:val="00061F4E"/>
    <w:rsid w:val="000621E4"/>
    <w:rsid w:val="00063268"/>
    <w:rsid w:val="0008230D"/>
    <w:rsid w:val="00082C3A"/>
    <w:rsid w:val="000A07C9"/>
    <w:rsid w:val="000B0285"/>
    <w:rsid w:val="000B72DA"/>
    <w:rsid w:val="000C4630"/>
    <w:rsid w:val="000C664D"/>
    <w:rsid w:val="000D1A4D"/>
    <w:rsid w:val="000D6CB3"/>
    <w:rsid w:val="000D70DB"/>
    <w:rsid w:val="000D7938"/>
    <w:rsid w:val="000D7CAC"/>
    <w:rsid w:val="000E148C"/>
    <w:rsid w:val="000E2D26"/>
    <w:rsid w:val="000E70C9"/>
    <w:rsid w:val="00112A68"/>
    <w:rsid w:val="0011757B"/>
    <w:rsid w:val="00124091"/>
    <w:rsid w:val="00133315"/>
    <w:rsid w:val="00147EA5"/>
    <w:rsid w:val="00154405"/>
    <w:rsid w:val="00172078"/>
    <w:rsid w:val="00185FAF"/>
    <w:rsid w:val="001919E6"/>
    <w:rsid w:val="001947F0"/>
    <w:rsid w:val="001970DA"/>
    <w:rsid w:val="001B2221"/>
    <w:rsid w:val="001C135D"/>
    <w:rsid w:val="001E0875"/>
    <w:rsid w:val="001E3424"/>
    <w:rsid w:val="001F1D3D"/>
    <w:rsid w:val="001F6ABB"/>
    <w:rsid w:val="0020738D"/>
    <w:rsid w:val="00214316"/>
    <w:rsid w:val="002205C5"/>
    <w:rsid w:val="00222E75"/>
    <w:rsid w:val="00225E1A"/>
    <w:rsid w:val="002304DB"/>
    <w:rsid w:val="00246236"/>
    <w:rsid w:val="00250CAB"/>
    <w:rsid w:val="00275A7F"/>
    <w:rsid w:val="00276674"/>
    <w:rsid w:val="00284F85"/>
    <w:rsid w:val="0029368F"/>
    <w:rsid w:val="002A03D5"/>
    <w:rsid w:val="002B46F0"/>
    <w:rsid w:val="002B6E0E"/>
    <w:rsid w:val="002C2AED"/>
    <w:rsid w:val="002C75FF"/>
    <w:rsid w:val="002D6F25"/>
    <w:rsid w:val="002E7F1E"/>
    <w:rsid w:val="002F262E"/>
    <w:rsid w:val="002F2F99"/>
    <w:rsid w:val="002F3A64"/>
    <w:rsid w:val="002F4BEF"/>
    <w:rsid w:val="00302C64"/>
    <w:rsid w:val="003102BC"/>
    <w:rsid w:val="00317A80"/>
    <w:rsid w:val="00317D20"/>
    <w:rsid w:val="00322335"/>
    <w:rsid w:val="00327C7C"/>
    <w:rsid w:val="003409EC"/>
    <w:rsid w:val="00343AB5"/>
    <w:rsid w:val="00345796"/>
    <w:rsid w:val="003521A2"/>
    <w:rsid w:val="00357738"/>
    <w:rsid w:val="00360DF8"/>
    <w:rsid w:val="0036144B"/>
    <w:rsid w:val="00361E10"/>
    <w:rsid w:val="00365833"/>
    <w:rsid w:val="003741AF"/>
    <w:rsid w:val="00376D19"/>
    <w:rsid w:val="003829FD"/>
    <w:rsid w:val="003A098F"/>
    <w:rsid w:val="003A2F0A"/>
    <w:rsid w:val="003A4A4D"/>
    <w:rsid w:val="003A60E2"/>
    <w:rsid w:val="003B00F7"/>
    <w:rsid w:val="003B6EE3"/>
    <w:rsid w:val="003C05F9"/>
    <w:rsid w:val="003C4006"/>
    <w:rsid w:val="003C61EE"/>
    <w:rsid w:val="003C7853"/>
    <w:rsid w:val="003D3B1C"/>
    <w:rsid w:val="003D724C"/>
    <w:rsid w:val="003F2003"/>
    <w:rsid w:val="003F3821"/>
    <w:rsid w:val="00403A88"/>
    <w:rsid w:val="00407E29"/>
    <w:rsid w:val="00414B71"/>
    <w:rsid w:val="00414DC5"/>
    <w:rsid w:val="00417CDE"/>
    <w:rsid w:val="00422A35"/>
    <w:rsid w:val="00424417"/>
    <w:rsid w:val="00432907"/>
    <w:rsid w:val="00434D32"/>
    <w:rsid w:val="004356F5"/>
    <w:rsid w:val="004441CD"/>
    <w:rsid w:val="00450B57"/>
    <w:rsid w:val="00453403"/>
    <w:rsid w:val="004554AB"/>
    <w:rsid w:val="00455734"/>
    <w:rsid w:val="00455DEE"/>
    <w:rsid w:val="004630D5"/>
    <w:rsid w:val="00466B80"/>
    <w:rsid w:val="004832A4"/>
    <w:rsid w:val="004866F1"/>
    <w:rsid w:val="00492CE7"/>
    <w:rsid w:val="004A11C7"/>
    <w:rsid w:val="004A22F9"/>
    <w:rsid w:val="004A7540"/>
    <w:rsid w:val="004B0668"/>
    <w:rsid w:val="004B6E53"/>
    <w:rsid w:val="004C41F8"/>
    <w:rsid w:val="004D0BA6"/>
    <w:rsid w:val="004E0AEC"/>
    <w:rsid w:val="004F515A"/>
    <w:rsid w:val="00502211"/>
    <w:rsid w:val="0050343C"/>
    <w:rsid w:val="005061D2"/>
    <w:rsid w:val="00515FBC"/>
    <w:rsid w:val="00530595"/>
    <w:rsid w:val="00543FA0"/>
    <w:rsid w:val="00550240"/>
    <w:rsid w:val="0056098E"/>
    <w:rsid w:val="00563E76"/>
    <w:rsid w:val="00564869"/>
    <w:rsid w:val="00574806"/>
    <w:rsid w:val="005774F8"/>
    <w:rsid w:val="00585F83"/>
    <w:rsid w:val="00591594"/>
    <w:rsid w:val="00597346"/>
    <w:rsid w:val="005A4624"/>
    <w:rsid w:val="005A695E"/>
    <w:rsid w:val="005B0A8D"/>
    <w:rsid w:val="005B0B63"/>
    <w:rsid w:val="005B14E7"/>
    <w:rsid w:val="005B3E57"/>
    <w:rsid w:val="005B3EDA"/>
    <w:rsid w:val="005C012D"/>
    <w:rsid w:val="005C1629"/>
    <w:rsid w:val="005C7845"/>
    <w:rsid w:val="005D061D"/>
    <w:rsid w:val="005D20D4"/>
    <w:rsid w:val="005D41A6"/>
    <w:rsid w:val="005D47EC"/>
    <w:rsid w:val="005E0752"/>
    <w:rsid w:val="005E5D5D"/>
    <w:rsid w:val="005E7A61"/>
    <w:rsid w:val="005F4F50"/>
    <w:rsid w:val="005F720B"/>
    <w:rsid w:val="005F7D2B"/>
    <w:rsid w:val="006008A6"/>
    <w:rsid w:val="00601D2C"/>
    <w:rsid w:val="00604431"/>
    <w:rsid w:val="00610338"/>
    <w:rsid w:val="00610AC9"/>
    <w:rsid w:val="00613469"/>
    <w:rsid w:val="00614809"/>
    <w:rsid w:val="00625566"/>
    <w:rsid w:val="00636E31"/>
    <w:rsid w:val="00645FCE"/>
    <w:rsid w:val="00650585"/>
    <w:rsid w:val="00651250"/>
    <w:rsid w:val="006548AE"/>
    <w:rsid w:val="0065503E"/>
    <w:rsid w:val="00661231"/>
    <w:rsid w:val="00666420"/>
    <w:rsid w:val="00673078"/>
    <w:rsid w:val="00674B48"/>
    <w:rsid w:val="00677B4D"/>
    <w:rsid w:val="006847D9"/>
    <w:rsid w:val="00687BA5"/>
    <w:rsid w:val="0069578F"/>
    <w:rsid w:val="00695B01"/>
    <w:rsid w:val="006A1369"/>
    <w:rsid w:val="006A6FC1"/>
    <w:rsid w:val="006A79A5"/>
    <w:rsid w:val="006B3555"/>
    <w:rsid w:val="006B44B9"/>
    <w:rsid w:val="006C5B62"/>
    <w:rsid w:val="006D4118"/>
    <w:rsid w:val="006E4C27"/>
    <w:rsid w:val="006E77C1"/>
    <w:rsid w:val="006E78E4"/>
    <w:rsid w:val="006F19AE"/>
    <w:rsid w:val="006F5300"/>
    <w:rsid w:val="006F76BA"/>
    <w:rsid w:val="00700CC3"/>
    <w:rsid w:val="00701322"/>
    <w:rsid w:val="0070525D"/>
    <w:rsid w:val="00720A06"/>
    <w:rsid w:val="00725ED3"/>
    <w:rsid w:val="00726FA8"/>
    <w:rsid w:val="007378D5"/>
    <w:rsid w:val="00756AD0"/>
    <w:rsid w:val="00763649"/>
    <w:rsid w:val="0076703D"/>
    <w:rsid w:val="00773E38"/>
    <w:rsid w:val="007818E7"/>
    <w:rsid w:val="00781C97"/>
    <w:rsid w:val="007829E4"/>
    <w:rsid w:val="0078638B"/>
    <w:rsid w:val="0078687B"/>
    <w:rsid w:val="00794BB1"/>
    <w:rsid w:val="00794C1D"/>
    <w:rsid w:val="00795EE0"/>
    <w:rsid w:val="007A094D"/>
    <w:rsid w:val="007B1150"/>
    <w:rsid w:val="007B1D88"/>
    <w:rsid w:val="007B3961"/>
    <w:rsid w:val="007B644D"/>
    <w:rsid w:val="007B6554"/>
    <w:rsid w:val="007E0D2F"/>
    <w:rsid w:val="007E724A"/>
    <w:rsid w:val="00802DBD"/>
    <w:rsid w:val="008045E7"/>
    <w:rsid w:val="00805A78"/>
    <w:rsid w:val="00806481"/>
    <w:rsid w:val="0081066D"/>
    <w:rsid w:val="00810867"/>
    <w:rsid w:val="008121C2"/>
    <w:rsid w:val="00813DB9"/>
    <w:rsid w:val="0081718A"/>
    <w:rsid w:val="00817216"/>
    <w:rsid w:val="00817AF8"/>
    <w:rsid w:val="00822B09"/>
    <w:rsid w:val="008247BE"/>
    <w:rsid w:val="00831C52"/>
    <w:rsid w:val="00834FFB"/>
    <w:rsid w:val="00842197"/>
    <w:rsid w:val="00854ADB"/>
    <w:rsid w:val="008552BE"/>
    <w:rsid w:val="00871897"/>
    <w:rsid w:val="00877906"/>
    <w:rsid w:val="00880E5F"/>
    <w:rsid w:val="008875C4"/>
    <w:rsid w:val="00891BF3"/>
    <w:rsid w:val="008960B0"/>
    <w:rsid w:val="008A43F5"/>
    <w:rsid w:val="008B0A3B"/>
    <w:rsid w:val="008B1989"/>
    <w:rsid w:val="008B5EB6"/>
    <w:rsid w:val="008B61B9"/>
    <w:rsid w:val="008C1899"/>
    <w:rsid w:val="008D5A92"/>
    <w:rsid w:val="008E0FA7"/>
    <w:rsid w:val="008E46C2"/>
    <w:rsid w:val="008F5A50"/>
    <w:rsid w:val="009049BC"/>
    <w:rsid w:val="0090513A"/>
    <w:rsid w:val="0091205B"/>
    <w:rsid w:val="00914C86"/>
    <w:rsid w:val="009152AF"/>
    <w:rsid w:val="00916914"/>
    <w:rsid w:val="00923083"/>
    <w:rsid w:val="009267F6"/>
    <w:rsid w:val="0094033F"/>
    <w:rsid w:val="0094309C"/>
    <w:rsid w:val="009448A8"/>
    <w:rsid w:val="0095131C"/>
    <w:rsid w:val="00956356"/>
    <w:rsid w:val="009578D8"/>
    <w:rsid w:val="00957D31"/>
    <w:rsid w:val="009678C9"/>
    <w:rsid w:val="0097086B"/>
    <w:rsid w:val="009741EC"/>
    <w:rsid w:val="009811DD"/>
    <w:rsid w:val="009820F5"/>
    <w:rsid w:val="009842C5"/>
    <w:rsid w:val="00984B2C"/>
    <w:rsid w:val="00987507"/>
    <w:rsid w:val="00987AD2"/>
    <w:rsid w:val="009958D2"/>
    <w:rsid w:val="00996E56"/>
    <w:rsid w:val="009A4178"/>
    <w:rsid w:val="009A4D67"/>
    <w:rsid w:val="009B45CD"/>
    <w:rsid w:val="009C3992"/>
    <w:rsid w:val="009C6A78"/>
    <w:rsid w:val="009D4120"/>
    <w:rsid w:val="009E7240"/>
    <w:rsid w:val="009E75C0"/>
    <w:rsid w:val="009F0A51"/>
    <w:rsid w:val="009F1672"/>
    <w:rsid w:val="009F5DCE"/>
    <w:rsid w:val="00A02B1C"/>
    <w:rsid w:val="00A05397"/>
    <w:rsid w:val="00A104CB"/>
    <w:rsid w:val="00A13313"/>
    <w:rsid w:val="00A27263"/>
    <w:rsid w:val="00A444A0"/>
    <w:rsid w:val="00A51BA2"/>
    <w:rsid w:val="00A52582"/>
    <w:rsid w:val="00A61063"/>
    <w:rsid w:val="00A66AD4"/>
    <w:rsid w:val="00A72F53"/>
    <w:rsid w:val="00A740F2"/>
    <w:rsid w:val="00A92AF0"/>
    <w:rsid w:val="00A97F5A"/>
    <w:rsid w:val="00AA75A5"/>
    <w:rsid w:val="00AB5E1E"/>
    <w:rsid w:val="00AB6D8D"/>
    <w:rsid w:val="00AD5917"/>
    <w:rsid w:val="00AD6F55"/>
    <w:rsid w:val="00AF1176"/>
    <w:rsid w:val="00AF1689"/>
    <w:rsid w:val="00AF29C3"/>
    <w:rsid w:val="00AF4196"/>
    <w:rsid w:val="00AF6E0C"/>
    <w:rsid w:val="00B07BD9"/>
    <w:rsid w:val="00B138E3"/>
    <w:rsid w:val="00B15901"/>
    <w:rsid w:val="00B21AF2"/>
    <w:rsid w:val="00B272CF"/>
    <w:rsid w:val="00B32060"/>
    <w:rsid w:val="00B361C7"/>
    <w:rsid w:val="00B404BF"/>
    <w:rsid w:val="00B41A57"/>
    <w:rsid w:val="00B46F82"/>
    <w:rsid w:val="00B53747"/>
    <w:rsid w:val="00B5405D"/>
    <w:rsid w:val="00B63470"/>
    <w:rsid w:val="00B7761C"/>
    <w:rsid w:val="00B837D8"/>
    <w:rsid w:val="00B9279A"/>
    <w:rsid w:val="00BA5CC5"/>
    <w:rsid w:val="00BB0CD1"/>
    <w:rsid w:val="00BB1E51"/>
    <w:rsid w:val="00BB45D8"/>
    <w:rsid w:val="00BC69EB"/>
    <w:rsid w:val="00BC7F08"/>
    <w:rsid w:val="00BD5FCC"/>
    <w:rsid w:val="00BE3AB9"/>
    <w:rsid w:val="00BF7E09"/>
    <w:rsid w:val="00C01704"/>
    <w:rsid w:val="00C04A04"/>
    <w:rsid w:val="00C11268"/>
    <w:rsid w:val="00C148B7"/>
    <w:rsid w:val="00C25437"/>
    <w:rsid w:val="00C3478D"/>
    <w:rsid w:val="00C349F1"/>
    <w:rsid w:val="00C34EBA"/>
    <w:rsid w:val="00C41FB2"/>
    <w:rsid w:val="00C43117"/>
    <w:rsid w:val="00C446F1"/>
    <w:rsid w:val="00C44F7E"/>
    <w:rsid w:val="00C478B7"/>
    <w:rsid w:val="00C52B96"/>
    <w:rsid w:val="00C54D2B"/>
    <w:rsid w:val="00C55EBE"/>
    <w:rsid w:val="00C56C5E"/>
    <w:rsid w:val="00C56D57"/>
    <w:rsid w:val="00C60681"/>
    <w:rsid w:val="00C70BAC"/>
    <w:rsid w:val="00C758D7"/>
    <w:rsid w:val="00C81DEC"/>
    <w:rsid w:val="00C82364"/>
    <w:rsid w:val="00C8494A"/>
    <w:rsid w:val="00C93036"/>
    <w:rsid w:val="00C96845"/>
    <w:rsid w:val="00CA5C6C"/>
    <w:rsid w:val="00CB2173"/>
    <w:rsid w:val="00CB3399"/>
    <w:rsid w:val="00CC2A7E"/>
    <w:rsid w:val="00CD1243"/>
    <w:rsid w:val="00CE0BA6"/>
    <w:rsid w:val="00CE34C6"/>
    <w:rsid w:val="00CF3132"/>
    <w:rsid w:val="00CF6FF8"/>
    <w:rsid w:val="00D17B6E"/>
    <w:rsid w:val="00D206AA"/>
    <w:rsid w:val="00D23F7D"/>
    <w:rsid w:val="00D258E1"/>
    <w:rsid w:val="00D34BD1"/>
    <w:rsid w:val="00D36837"/>
    <w:rsid w:val="00D36ADD"/>
    <w:rsid w:val="00D41AA1"/>
    <w:rsid w:val="00D464CD"/>
    <w:rsid w:val="00D47093"/>
    <w:rsid w:val="00D5032E"/>
    <w:rsid w:val="00D6672D"/>
    <w:rsid w:val="00D7192B"/>
    <w:rsid w:val="00D807EA"/>
    <w:rsid w:val="00D825BA"/>
    <w:rsid w:val="00D85996"/>
    <w:rsid w:val="00D861CC"/>
    <w:rsid w:val="00D9273B"/>
    <w:rsid w:val="00D9337B"/>
    <w:rsid w:val="00D9564C"/>
    <w:rsid w:val="00D96FDD"/>
    <w:rsid w:val="00DA5B5D"/>
    <w:rsid w:val="00DB43E3"/>
    <w:rsid w:val="00DB6344"/>
    <w:rsid w:val="00DC13D2"/>
    <w:rsid w:val="00DC7F5D"/>
    <w:rsid w:val="00DE467C"/>
    <w:rsid w:val="00DE4CD3"/>
    <w:rsid w:val="00DE61A8"/>
    <w:rsid w:val="00DF3D15"/>
    <w:rsid w:val="00DF64F9"/>
    <w:rsid w:val="00DF66AE"/>
    <w:rsid w:val="00E0102E"/>
    <w:rsid w:val="00E018B5"/>
    <w:rsid w:val="00E01C59"/>
    <w:rsid w:val="00E057D8"/>
    <w:rsid w:val="00E06AFE"/>
    <w:rsid w:val="00E109E8"/>
    <w:rsid w:val="00E126AC"/>
    <w:rsid w:val="00E12A5F"/>
    <w:rsid w:val="00E130C1"/>
    <w:rsid w:val="00E14AE5"/>
    <w:rsid w:val="00E22210"/>
    <w:rsid w:val="00E222B9"/>
    <w:rsid w:val="00E222BB"/>
    <w:rsid w:val="00E2355C"/>
    <w:rsid w:val="00E43EAC"/>
    <w:rsid w:val="00E44E26"/>
    <w:rsid w:val="00E47B5F"/>
    <w:rsid w:val="00E51EFF"/>
    <w:rsid w:val="00E5426C"/>
    <w:rsid w:val="00E6426E"/>
    <w:rsid w:val="00E65675"/>
    <w:rsid w:val="00E80D7A"/>
    <w:rsid w:val="00E85531"/>
    <w:rsid w:val="00E8609C"/>
    <w:rsid w:val="00E87584"/>
    <w:rsid w:val="00E91E73"/>
    <w:rsid w:val="00EA02A5"/>
    <w:rsid w:val="00EC01CC"/>
    <w:rsid w:val="00EC6B59"/>
    <w:rsid w:val="00ED170D"/>
    <w:rsid w:val="00ED364C"/>
    <w:rsid w:val="00EE0040"/>
    <w:rsid w:val="00EE0A32"/>
    <w:rsid w:val="00EF3068"/>
    <w:rsid w:val="00EF5803"/>
    <w:rsid w:val="00EF7F80"/>
    <w:rsid w:val="00F00337"/>
    <w:rsid w:val="00F0700E"/>
    <w:rsid w:val="00F11CE7"/>
    <w:rsid w:val="00F12019"/>
    <w:rsid w:val="00F140AC"/>
    <w:rsid w:val="00F22987"/>
    <w:rsid w:val="00F34833"/>
    <w:rsid w:val="00F4096B"/>
    <w:rsid w:val="00F579B7"/>
    <w:rsid w:val="00F638C3"/>
    <w:rsid w:val="00F63EF2"/>
    <w:rsid w:val="00F711C3"/>
    <w:rsid w:val="00F75B92"/>
    <w:rsid w:val="00F77B4B"/>
    <w:rsid w:val="00F82399"/>
    <w:rsid w:val="00F93563"/>
    <w:rsid w:val="00F97BDC"/>
    <w:rsid w:val="00FB49E8"/>
    <w:rsid w:val="00FB4D45"/>
    <w:rsid w:val="00FB7A17"/>
    <w:rsid w:val="00FC58A1"/>
    <w:rsid w:val="00FC65E6"/>
    <w:rsid w:val="00FD0275"/>
    <w:rsid w:val="00FD538F"/>
    <w:rsid w:val="00FD61BC"/>
    <w:rsid w:val="00FE2B9A"/>
    <w:rsid w:val="00FF3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2B462"/>
  <w15:docId w15:val="{E1D04C1D-149B-49D2-B52A-C9719B82D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6703D"/>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0"/>
    <w:next w:val="a0"/>
    <w:link w:val="10"/>
    <w:uiPriority w:val="1"/>
    <w:qFormat/>
    <w:rsid w:val="0076703D"/>
    <w:pPr>
      <w:keepNext/>
      <w:jc w:val="center"/>
      <w:outlineLvl w:val="0"/>
    </w:pPr>
    <w:rPr>
      <w:sz w:val="28"/>
    </w:rPr>
  </w:style>
  <w:style w:type="paragraph" w:styleId="2">
    <w:name w:val="heading 2"/>
    <w:basedOn w:val="a0"/>
    <w:next w:val="a0"/>
    <w:link w:val="20"/>
    <w:uiPriority w:val="9"/>
    <w:unhideWhenUsed/>
    <w:qFormat/>
    <w:rsid w:val="00112A68"/>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eastAsia="en-US"/>
    </w:rPr>
  </w:style>
  <w:style w:type="paragraph" w:styleId="3">
    <w:name w:val="heading 3"/>
    <w:basedOn w:val="a0"/>
    <w:next w:val="a0"/>
    <w:link w:val="30"/>
    <w:uiPriority w:val="9"/>
    <w:unhideWhenUsed/>
    <w:qFormat/>
    <w:rsid w:val="0087790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unhideWhenUsed/>
    <w:qFormat/>
    <w:rsid w:val="002C2AED"/>
    <w:pPr>
      <w:keepNext/>
      <w:keepLines/>
      <w:spacing w:before="200"/>
      <w:outlineLvl w:val="3"/>
    </w:pPr>
    <w:rPr>
      <w:rFonts w:asciiTheme="majorHAnsi" w:eastAsiaTheme="majorEastAsia" w:hAnsiTheme="majorHAnsi" w:cstheme="majorBidi"/>
      <w:b/>
      <w:bCs/>
      <w:i/>
      <w:iCs/>
      <w:color w:val="4F81BD" w:themeColor="accent1"/>
    </w:rPr>
  </w:style>
  <w:style w:type="paragraph" w:styleId="7">
    <w:name w:val="heading 7"/>
    <w:basedOn w:val="a0"/>
    <w:next w:val="a0"/>
    <w:link w:val="70"/>
    <w:qFormat/>
    <w:rsid w:val="002C2AED"/>
    <w:pPr>
      <w:keepNext/>
      <w:ind w:firstLine="600"/>
      <w:jc w:val="center"/>
      <w:outlineLvl w:val="6"/>
    </w:pPr>
    <w:rPr>
      <w:b/>
      <w:bCs/>
      <w:sz w:val="28"/>
    </w:rPr>
  </w:style>
  <w:style w:type="paragraph" w:styleId="8">
    <w:name w:val="heading 8"/>
    <w:basedOn w:val="a0"/>
    <w:next w:val="a0"/>
    <w:link w:val="80"/>
    <w:qFormat/>
    <w:rsid w:val="002C2AED"/>
    <w:pPr>
      <w:keepNext/>
      <w:jc w:val="center"/>
      <w:outlineLvl w:val="7"/>
    </w:pPr>
    <w:rPr>
      <w:caps/>
      <w:sz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76703D"/>
    <w:rPr>
      <w:rFonts w:ascii="Times New Roman" w:eastAsia="Times New Roman" w:hAnsi="Times New Roman" w:cs="Times New Roman"/>
      <w:sz w:val="28"/>
      <w:szCs w:val="24"/>
      <w:lang w:val="uk-UA" w:eastAsia="ru-RU"/>
    </w:rPr>
  </w:style>
  <w:style w:type="character" w:customStyle="1" w:styleId="FontStyle76">
    <w:name w:val="Font Style76"/>
    <w:rsid w:val="0076703D"/>
    <w:rPr>
      <w:rFonts w:ascii="Times New Roman" w:hAnsi="Times New Roman" w:cs="Times New Roman"/>
      <w:b/>
      <w:bCs/>
      <w:sz w:val="22"/>
      <w:szCs w:val="22"/>
    </w:rPr>
  </w:style>
  <w:style w:type="paragraph" w:customStyle="1" w:styleId="p12">
    <w:name w:val="p12"/>
    <w:basedOn w:val="a0"/>
    <w:rsid w:val="0076703D"/>
    <w:pPr>
      <w:spacing w:before="100" w:beforeAutospacing="1" w:after="100" w:afterAutospacing="1"/>
    </w:pPr>
    <w:rPr>
      <w:lang w:eastAsia="uk-UA"/>
    </w:rPr>
  </w:style>
  <w:style w:type="character" w:customStyle="1" w:styleId="s4">
    <w:name w:val="s4"/>
    <w:rsid w:val="0076703D"/>
    <w:rPr>
      <w:rFonts w:cs="Times New Roman"/>
    </w:rPr>
  </w:style>
  <w:style w:type="paragraph" w:styleId="a4">
    <w:name w:val="No Spacing"/>
    <w:uiPriority w:val="99"/>
    <w:qFormat/>
    <w:rsid w:val="0076703D"/>
    <w:pPr>
      <w:spacing w:after="0" w:line="240" w:lineRule="auto"/>
    </w:pPr>
    <w:rPr>
      <w:rFonts w:ascii="Calibri" w:eastAsia="Calibri" w:hAnsi="Calibri" w:cs="Times New Roman"/>
      <w:lang w:val="uk-UA"/>
    </w:rPr>
  </w:style>
  <w:style w:type="character" w:customStyle="1" w:styleId="FontStyle75">
    <w:name w:val="Font Style75"/>
    <w:rsid w:val="0076703D"/>
    <w:rPr>
      <w:rFonts w:ascii="Times New Roman" w:hAnsi="Times New Roman" w:cs="Times New Roman"/>
      <w:sz w:val="22"/>
      <w:szCs w:val="22"/>
    </w:rPr>
  </w:style>
  <w:style w:type="paragraph" w:styleId="a5">
    <w:name w:val="Body Text"/>
    <w:basedOn w:val="a0"/>
    <w:link w:val="a6"/>
    <w:uiPriority w:val="1"/>
    <w:qFormat/>
    <w:rsid w:val="00EF3068"/>
    <w:rPr>
      <w:sz w:val="28"/>
    </w:rPr>
  </w:style>
  <w:style w:type="character" w:customStyle="1" w:styleId="a6">
    <w:name w:val="Основний текст Знак"/>
    <w:basedOn w:val="a1"/>
    <w:link w:val="a5"/>
    <w:uiPriority w:val="1"/>
    <w:rsid w:val="00EF3068"/>
    <w:rPr>
      <w:rFonts w:ascii="Times New Roman" w:eastAsia="Times New Roman" w:hAnsi="Times New Roman" w:cs="Times New Roman"/>
      <w:sz w:val="28"/>
      <w:szCs w:val="24"/>
      <w:lang w:val="uk-UA" w:eastAsia="ru-RU"/>
    </w:rPr>
  </w:style>
  <w:style w:type="paragraph" w:styleId="a7">
    <w:name w:val="Body Text Indent"/>
    <w:basedOn w:val="a0"/>
    <w:link w:val="a8"/>
    <w:unhideWhenUsed/>
    <w:rsid w:val="00834FFB"/>
    <w:pPr>
      <w:spacing w:after="120"/>
      <w:ind w:left="283"/>
    </w:pPr>
  </w:style>
  <w:style w:type="character" w:customStyle="1" w:styleId="a8">
    <w:name w:val="Основний текст з відступом Знак"/>
    <w:basedOn w:val="a1"/>
    <w:link w:val="a7"/>
    <w:rsid w:val="00834FFB"/>
    <w:rPr>
      <w:rFonts w:ascii="Times New Roman" w:eastAsia="Times New Roman" w:hAnsi="Times New Roman" w:cs="Times New Roman"/>
      <w:sz w:val="24"/>
      <w:szCs w:val="24"/>
      <w:lang w:val="uk-UA" w:eastAsia="ru-RU"/>
    </w:rPr>
  </w:style>
  <w:style w:type="paragraph" w:styleId="a9">
    <w:name w:val="Normal (Web)"/>
    <w:aliases w:val="Обычный (Web)"/>
    <w:basedOn w:val="a0"/>
    <w:link w:val="aa"/>
    <w:uiPriority w:val="99"/>
    <w:unhideWhenUsed/>
    <w:qFormat/>
    <w:rsid w:val="00834FFB"/>
    <w:pPr>
      <w:spacing w:before="100" w:beforeAutospacing="1" w:after="100" w:afterAutospacing="1"/>
    </w:pPr>
    <w:rPr>
      <w:lang w:val="ru-RU"/>
    </w:rPr>
  </w:style>
  <w:style w:type="character" w:styleId="ab">
    <w:name w:val="Strong"/>
    <w:basedOn w:val="a1"/>
    <w:uiPriority w:val="22"/>
    <w:qFormat/>
    <w:rsid w:val="00834FFB"/>
    <w:rPr>
      <w:b/>
      <w:bCs/>
    </w:rPr>
  </w:style>
  <w:style w:type="character" w:styleId="ac">
    <w:name w:val="Hyperlink"/>
    <w:uiPriority w:val="99"/>
    <w:unhideWhenUsed/>
    <w:rsid w:val="00834FFB"/>
    <w:rPr>
      <w:color w:val="0000FF"/>
      <w:u w:val="single"/>
    </w:rPr>
  </w:style>
  <w:style w:type="paragraph" w:styleId="ad">
    <w:name w:val="List Paragraph"/>
    <w:aliases w:val="ГОЛОВНИЙ СТИЛЬ,List Paragraph,Заголовак 3"/>
    <w:basedOn w:val="a0"/>
    <w:link w:val="ae"/>
    <w:uiPriority w:val="34"/>
    <w:qFormat/>
    <w:rsid w:val="00834F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e">
    <w:name w:val="Абзац списку Знак"/>
    <w:aliases w:val="ГОЛОВНИЙ СТИЛЬ Знак,List Paragraph Знак,Заголовак 3 Знак"/>
    <w:link w:val="ad"/>
    <w:uiPriority w:val="34"/>
    <w:locked/>
    <w:rsid w:val="00834FFB"/>
    <w:rPr>
      <w:lang w:val="uk-UA"/>
    </w:rPr>
  </w:style>
  <w:style w:type="character" w:customStyle="1" w:styleId="21">
    <w:name w:val="Основной текст (2)_"/>
    <w:link w:val="22"/>
    <w:locked/>
    <w:rsid w:val="00834FFB"/>
    <w:rPr>
      <w:sz w:val="26"/>
      <w:shd w:val="clear" w:color="auto" w:fill="FFFFFF"/>
    </w:rPr>
  </w:style>
  <w:style w:type="paragraph" w:customStyle="1" w:styleId="22">
    <w:name w:val="Основной текст (2)"/>
    <w:basedOn w:val="a0"/>
    <w:link w:val="21"/>
    <w:rsid w:val="00834FFB"/>
    <w:pPr>
      <w:shd w:val="clear" w:color="auto" w:fill="FFFFFF"/>
      <w:spacing w:line="384" w:lineRule="exact"/>
      <w:jc w:val="both"/>
    </w:pPr>
    <w:rPr>
      <w:rFonts w:asciiTheme="minorHAnsi" w:eastAsiaTheme="minorHAnsi" w:hAnsiTheme="minorHAnsi" w:cstheme="minorBidi"/>
      <w:sz w:val="26"/>
      <w:szCs w:val="22"/>
      <w:lang w:val="ru-RU" w:eastAsia="en-US"/>
    </w:rPr>
  </w:style>
  <w:style w:type="paragraph" w:styleId="af">
    <w:name w:val="Subtitle"/>
    <w:basedOn w:val="a0"/>
    <w:next w:val="a0"/>
    <w:link w:val="af0"/>
    <w:uiPriority w:val="11"/>
    <w:qFormat/>
    <w:rsid w:val="00834FFB"/>
    <w:pPr>
      <w:spacing w:after="60" w:line="256" w:lineRule="auto"/>
      <w:jc w:val="center"/>
      <w:outlineLvl w:val="1"/>
    </w:pPr>
    <w:rPr>
      <w:rFonts w:ascii="Cambria" w:hAnsi="Cambria"/>
      <w:lang w:val="ru-RU" w:eastAsia="en-US"/>
    </w:rPr>
  </w:style>
  <w:style w:type="character" w:customStyle="1" w:styleId="af0">
    <w:name w:val="Підзаголовок Знак"/>
    <w:basedOn w:val="a1"/>
    <w:link w:val="af"/>
    <w:uiPriority w:val="11"/>
    <w:rsid w:val="00834FFB"/>
    <w:rPr>
      <w:rFonts w:ascii="Cambria" w:eastAsia="Times New Roman" w:hAnsi="Cambria" w:cs="Times New Roman"/>
      <w:sz w:val="24"/>
      <w:szCs w:val="24"/>
    </w:rPr>
  </w:style>
  <w:style w:type="paragraph" w:styleId="af1">
    <w:name w:val="Title"/>
    <w:basedOn w:val="a0"/>
    <w:link w:val="af2"/>
    <w:qFormat/>
    <w:rsid w:val="00834FFB"/>
    <w:pPr>
      <w:widowControl w:val="0"/>
      <w:spacing w:line="360" w:lineRule="auto"/>
      <w:jc w:val="center"/>
    </w:pPr>
    <w:rPr>
      <w:b/>
      <w:sz w:val="28"/>
      <w:szCs w:val="20"/>
    </w:rPr>
  </w:style>
  <w:style w:type="character" w:customStyle="1" w:styleId="af2">
    <w:name w:val="Назва Знак"/>
    <w:basedOn w:val="a1"/>
    <w:link w:val="af1"/>
    <w:rsid w:val="00834FFB"/>
    <w:rPr>
      <w:rFonts w:ascii="Times New Roman" w:eastAsia="Times New Roman" w:hAnsi="Times New Roman" w:cs="Times New Roman"/>
      <w:b/>
      <w:sz w:val="28"/>
      <w:szCs w:val="20"/>
      <w:lang w:val="uk-UA" w:eastAsia="ru-RU"/>
    </w:rPr>
  </w:style>
  <w:style w:type="table" w:styleId="af3">
    <w:name w:val="Table Grid"/>
    <w:basedOn w:val="a2"/>
    <w:uiPriority w:val="39"/>
    <w:rsid w:val="00834FFB"/>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22">
    <w:name w:val="Style22"/>
    <w:basedOn w:val="a0"/>
    <w:uiPriority w:val="99"/>
    <w:rsid w:val="00834FFB"/>
    <w:pPr>
      <w:widowControl w:val="0"/>
      <w:autoSpaceDE w:val="0"/>
      <w:autoSpaceDN w:val="0"/>
      <w:adjustRightInd w:val="0"/>
      <w:jc w:val="center"/>
    </w:pPr>
    <w:rPr>
      <w:lang w:val="ru-RU"/>
    </w:rPr>
  </w:style>
  <w:style w:type="paragraph" w:styleId="af4">
    <w:name w:val="footnote text"/>
    <w:basedOn w:val="a0"/>
    <w:link w:val="af5"/>
    <w:uiPriority w:val="99"/>
    <w:unhideWhenUsed/>
    <w:rsid w:val="00834FFB"/>
    <w:rPr>
      <w:rFonts w:asciiTheme="minorHAnsi" w:eastAsiaTheme="minorHAnsi" w:hAnsiTheme="minorHAnsi" w:cstheme="minorBidi"/>
      <w:sz w:val="20"/>
      <w:szCs w:val="20"/>
      <w:lang w:eastAsia="en-US"/>
    </w:rPr>
  </w:style>
  <w:style w:type="character" w:customStyle="1" w:styleId="af5">
    <w:name w:val="Текст виноски Знак"/>
    <w:basedOn w:val="a1"/>
    <w:link w:val="af4"/>
    <w:uiPriority w:val="99"/>
    <w:rsid w:val="00834FFB"/>
    <w:rPr>
      <w:sz w:val="20"/>
      <w:szCs w:val="20"/>
      <w:lang w:val="uk-UA"/>
    </w:rPr>
  </w:style>
  <w:style w:type="character" w:customStyle="1" w:styleId="30">
    <w:name w:val="Заголовок 3 Знак"/>
    <w:basedOn w:val="a1"/>
    <w:link w:val="3"/>
    <w:uiPriority w:val="9"/>
    <w:rsid w:val="00877906"/>
    <w:rPr>
      <w:rFonts w:asciiTheme="majorHAnsi" w:eastAsiaTheme="majorEastAsia" w:hAnsiTheme="majorHAnsi" w:cstheme="majorBidi"/>
      <w:b/>
      <w:bCs/>
      <w:color w:val="4F81BD" w:themeColor="accent1"/>
      <w:sz w:val="24"/>
      <w:szCs w:val="24"/>
      <w:lang w:val="uk-UA" w:eastAsia="ru-RU"/>
    </w:rPr>
  </w:style>
  <w:style w:type="character" w:customStyle="1" w:styleId="il">
    <w:name w:val="il"/>
    <w:rsid w:val="00877906"/>
  </w:style>
  <w:style w:type="character" w:customStyle="1" w:styleId="rvts0">
    <w:name w:val="rvts0"/>
    <w:rsid w:val="00877906"/>
  </w:style>
  <w:style w:type="character" w:customStyle="1" w:styleId="linktext">
    <w:name w:val="link__text"/>
    <w:basedOn w:val="a1"/>
    <w:rsid w:val="00877906"/>
  </w:style>
  <w:style w:type="character" w:customStyle="1" w:styleId="text-meta">
    <w:name w:val="text-meta"/>
    <w:basedOn w:val="a1"/>
    <w:rsid w:val="00877906"/>
  </w:style>
  <w:style w:type="character" w:styleId="af6">
    <w:name w:val="footnote reference"/>
    <w:basedOn w:val="a1"/>
    <w:uiPriority w:val="99"/>
    <w:unhideWhenUsed/>
    <w:rsid w:val="00877906"/>
    <w:rPr>
      <w:vertAlign w:val="superscript"/>
    </w:rPr>
  </w:style>
  <w:style w:type="character" w:customStyle="1" w:styleId="ff4">
    <w:name w:val="ff4"/>
    <w:basedOn w:val="a1"/>
    <w:rsid w:val="00877906"/>
  </w:style>
  <w:style w:type="character" w:customStyle="1" w:styleId="af7">
    <w:name w:val="_"/>
    <w:basedOn w:val="a1"/>
    <w:rsid w:val="00877906"/>
  </w:style>
  <w:style w:type="character" w:customStyle="1" w:styleId="fs4">
    <w:name w:val="fs4"/>
    <w:basedOn w:val="a1"/>
    <w:rsid w:val="00877906"/>
  </w:style>
  <w:style w:type="character" w:customStyle="1" w:styleId="20">
    <w:name w:val="Заголовок 2 Знак"/>
    <w:basedOn w:val="a1"/>
    <w:link w:val="2"/>
    <w:uiPriority w:val="9"/>
    <w:rsid w:val="00112A68"/>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112A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112A68"/>
    <w:pPr>
      <w:widowControl w:val="0"/>
      <w:autoSpaceDE w:val="0"/>
      <w:autoSpaceDN w:val="0"/>
      <w:ind w:left="55"/>
    </w:pPr>
    <w:rPr>
      <w:rFonts w:ascii="Roboto" w:eastAsia="Roboto" w:hAnsi="Roboto" w:cs="Roboto"/>
      <w:sz w:val="22"/>
      <w:szCs w:val="22"/>
      <w:lang w:val="en-US" w:eastAsia="en-US"/>
    </w:rPr>
  </w:style>
  <w:style w:type="paragraph" w:styleId="af8">
    <w:name w:val="Balloon Text"/>
    <w:basedOn w:val="a0"/>
    <w:link w:val="af9"/>
    <w:uiPriority w:val="99"/>
    <w:semiHidden/>
    <w:unhideWhenUsed/>
    <w:rsid w:val="00112A68"/>
    <w:rPr>
      <w:rFonts w:ascii="Tahoma" w:eastAsiaTheme="minorHAnsi" w:hAnsi="Tahoma" w:cs="Tahoma"/>
      <w:sz w:val="16"/>
      <w:szCs w:val="16"/>
      <w:lang w:val="ru-RU" w:eastAsia="en-US"/>
    </w:rPr>
  </w:style>
  <w:style w:type="character" w:customStyle="1" w:styleId="af9">
    <w:name w:val="Текст у виносці Знак"/>
    <w:basedOn w:val="a1"/>
    <w:link w:val="af8"/>
    <w:uiPriority w:val="99"/>
    <w:semiHidden/>
    <w:rsid w:val="00112A68"/>
    <w:rPr>
      <w:rFonts w:ascii="Tahoma" w:hAnsi="Tahoma" w:cs="Tahoma"/>
      <w:sz w:val="16"/>
      <w:szCs w:val="16"/>
    </w:rPr>
  </w:style>
  <w:style w:type="character" w:styleId="afa">
    <w:name w:val="Emphasis"/>
    <w:basedOn w:val="a1"/>
    <w:uiPriority w:val="20"/>
    <w:qFormat/>
    <w:rsid w:val="00112A68"/>
    <w:rPr>
      <w:i/>
      <w:iCs/>
    </w:rPr>
  </w:style>
  <w:style w:type="character" w:customStyle="1" w:styleId="afb">
    <w:name w:val="a"/>
    <w:basedOn w:val="a1"/>
    <w:rsid w:val="00112A68"/>
  </w:style>
  <w:style w:type="character" w:customStyle="1" w:styleId="l7">
    <w:name w:val="l7"/>
    <w:basedOn w:val="a1"/>
    <w:rsid w:val="00112A68"/>
  </w:style>
  <w:style w:type="character" w:customStyle="1" w:styleId="l6">
    <w:name w:val="l6"/>
    <w:basedOn w:val="a1"/>
    <w:rsid w:val="00112A68"/>
  </w:style>
  <w:style w:type="paragraph" w:customStyle="1" w:styleId="Style8">
    <w:name w:val="Style8"/>
    <w:basedOn w:val="a0"/>
    <w:uiPriority w:val="99"/>
    <w:rsid w:val="00F11CE7"/>
    <w:pPr>
      <w:widowControl w:val="0"/>
      <w:autoSpaceDE w:val="0"/>
      <w:autoSpaceDN w:val="0"/>
      <w:adjustRightInd w:val="0"/>
      <w:spacing w:line="272" w:lineRule="exact"/>
      <w:ind w:firstLine="576"/>
      <w:jc w:val="both"/>
    </w:pPr>
    <w:rPr>
      <w:lang w:val="ru-RU"/>
    </w:rPr>
  </w:style>
  <w:style w:type="paragraph" w:styleId="afc">
    <w:name w:val="header"/>
    <w:basedOn w:val="a0"/>
    <w:link w:val="afd"/>
    <w:uiPriority w:val="99"/>
    <w:rsid w:val="00F11CE7"/>
    <w:pPr>
      <w:tabs>
        <w:tab w:val="center" w:pos="4677"/>
        <w:tab w:val="right" w:pos="9355"/>
      </w:tabs>
    </w:pPr>
    <w:rPr>
      <w:lang w:val="ru-RU"/>
    </w:rPr>
  </w:style>
  <w:style w:type="character" w:customStyle="1" w:styleId="afd">
    <w:name w:val="Верхній колонтитул Знак"/>
    <w:basedOn w:val="a1"/>
    <w:link w:val="afc"/>
    <w:uiPriority w:val="99"/>
    <w:rsid w:val="00F11CE7"/>
    <w:rPr>
      <w:rFonts w:ascii="Times New Roman" w:eastAsia="Times New Roman" w:hAnsi="Times New Roman" w:cs="Times New Roman"/>
      <w:sz w:val="24"/>
      <w:szCs w:val="24"/>
      <w:lang w:eastAsia="ru-RU"/>
    </w:rPr>
  </w:style>
  <w:style w:type="character" w:customStyle="1" w:styleId="aa">
    <w:name w:val="Звичайний (веб) Знак"/>
    <w:aliases w:val="Обычный (Web) Знак"/>
    <w:link w:val="a9"/>
    <w:uiPriority w:val="99"/>
    <w:locked/>
    <w:rsid w:val="00F11CE7"/>
    <w:rPr>
      <w:rFonts w:ascii="Times New Roman" w:eastAsia="Times New Roman" w:hAnsi="Times New Roman" w:cs="Times New Roman"/>
      <w:sz w:val="24"/>
      <w:szCs w:val="24"/>
      <w:lang w:eastAsia="ru-RU"/>
    </w:rPr>
  </w:style>
  <w:style w:type="paragraph" w:customStyle="1" w:styleId="rvps2">
    <w:name w:val="rvps2"/>
    <w:basedOn w:val="a0"/>
    <w:qFormat/>
    <w:rsid w:val="00F11CE7"/>
    <w:pPr>
      <w:spacing w:before="100" w:beforeAutospacing="1" w:after="100" w:afterAutospacing="1"/>
    </w:pPr>
    <w:rPr>
      <w:lang w:val="ru-RU"/>
    </w:rPr>
  </w:style>
  <w:style w:type="character" w:customStyle="1" w:styleId="FontStyle47">
    <w:name w:val="Font Style47"/>
    <w:uiPriority w:val="99"/>
    <w:rsid w:val="00F11CE7"/>
    <w:rPr>
      <w:rFonts w:ascii="Times New Roman" w:hAnsi="Times New Roman" w:cs="Times New Roman" w:hint="default"/>
      <w:sz w:val="26"/>
      <w:szCs w:val="26"/>
    </w:rPr>
  </w:style>
  <w:style w:type="paragraph" w:styleId="HTML">
    <w:name w:val="HTML Preformatted"/>
    <w:basedOn w:val="a0"/>
    <w:link w:val="HTML0"/>
    <w:uiPriority w:val="99"/>
    <w:rsid w:val="00F11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character" w:customStyle="1" w:styleId="HTML0">
    <w:name w:val="Стандартний HTML Знак"/>
    <w:basedOn w:val="a1"/>
    <w:link w:val="HTML"/>
    <w:uiPriority w:val="99"/>
    <w:rsid w:val="00F11CE7"/>
    <w:rPr>
      <w:rFonts w:ascii="Courier New" w:eastAsia="Times New Roman" w:hAnsi="Courier New" w:cs="Courier New"/>
      <w:color w:val="000000"/>
      <w:sz w:val="18"/>
      <w:szCs w:val="18"/>
      <w:lang w:eastAsia="ru-RU"/>
    </w:rPr>
  </w:style>
  <w:style w:type="character" w:customStyle="1" w:styleId="rvts23">
    <w:name w:val="rvts23"/>
    <w:uiPriority w:val="99"/>
    <w:rsid w:val="00F11CE7"/>
    <w:rPr>
      <w:rFonts w:cs="Times New Roman"/>
    </w:rPr>
  </w:style>
  <w:style w:type="paragraph" w:customStyle="1" w:styleId="rvps6">
    <w:name w:val="rvps6"/>
    <w:basedOn w:val="a0"/>
    <w:rsid w:val="00F11CE7"/>
    <w:pPr>
      <w:spacing w:before="100" w:beforeAutospacing="1" w:after="100" w:afterAutospacing="1"/>
    </w:pPr>
    <w:rPr>
      <w:lang w:val="ru-RU"/>
    </w:rPr>
  </w:style>
  <w:style w:type="character" w:customStyle="1" w:styleId="FontStyle43">
    <w:name w:val="Font Style43"/>
    <w:rsid w:val="00F11CE7"/>
    <w:rPr>
      <w:rFonts w:ascii="Times New Roman" w:hAnsi="Times New Roman" w:cs="Times New Roman"/>
      <w:color w:val="000000"/>
      <w:sz w:val="26"/>
      <w:szCs w:val="26"/>
    </w:rPr>
  </w:style>
  <w:style w:type="character" w:customStyle="1" w:styleId="rvts9">
    <w:name w:val="rvts9"/>
    <w:rsid w:val="00F11CE7"/>
  </w:style>
  <w:style w:type="character" w:customStyle="1" w:styleId="rvts82">
    <w:name w:val="rvts82"/>
    <w:rsid w:val="00F11CE7"/>
  </w:style>
  <w:style w:type="character" w:customStyle="1" w:styleId="40">
    <w:name w:val="Заголовок 4 Знак"/>
    <w:basedOn w:val="a1"/>
    <w:link w:val="4"/>
    <w:uiPriority w:val="9"/>
    <w:rsid w:val="002C2AED"/>
    <w:rPr>
      <w:rFonts w:asciiTheme="majorHAnsi" w:eastAsiaTheme="majorEastAsia" w:hAnsiTheme="majorHAnsi" w:cstheme="majorBidi"/>
      <w:b/>
      <w:bCs/>
      <w:i/>
      <w:iCs/>
      <w:color w:val="4F81BD" w:themeColor="accent1"/>
      <w:sz w:val="24"/>
      <w:szCs w:val="24"/>
      <w:lang w:val="uk-UA" w:eastAsia="ru-RU"/>
    </w:rPr>
  </w:style>
  <w:style w:type="character" w:customStyle="1" w:styleId="70">
    <w:name w:val="Заголовок 7 Знак"/>
    <w:basedOn w:val="a1"/>
    <w:link w:val="7"/>
    <w:rsid w:val="002C2AED"/>
    <w:rPr>
      <w:rFonts w:ascii="Times New Roman" w:eastAsia="Times New Roman" w:hAnsi="Times New Roman" w:cs="Times New Roman"/>
      <w:b/>
      <w:bCs/>
      <w:sz w:val="28"/>
      <w:szCs w:val="24"/>
      <w:lang w:val="uk-UA" w:eastAsia="ru-RU"/>
    </w:rPr>
  </w:style>
  <w:style w:type="character" w:customStyle="1" w:styleId="80">
    <w:name w:val="Заголовок 8 Знак"/>
    <w:basedOn w:val="a1"/>
    <w:link w:val="8"/>
    <w:rsid w:val="002C2AED"/>
    <w:rPr>
      <w:rFonts w:ascii="Times New Roman" w:eastAsia="Times New Roman" w:hAnsi="Times New Roman" w:cs="Times New Roman"/>
      <w:caps/>
      <w:sz w:val="40"/>
      <w:szCs w:val="24"/>
      <w:lang w:val="uk-UA" w:eastAsia="ru-RU"/>
    </w:rPr>
  </w:style>
  <w:style w:type="paragraph" w:styleId="31">
    <w:name w:val="Body Text Indent 3"/>
    <w:basedOn w:val="a0"/>
    <w:link w:val="32"/>
    <w:rsid w:val="002C2AED"/>
    <w:pPr>
      <w:ind w:left="5520"/>
      <w:jc w:val="both"/>
    </w:pPr>
    <w:rPr>
      <w:sz w:val="28"/>
    </w:rPr>
  </w:style>
  <w:style w:type="character" w:customStyle="1" w:styleId="32">
    <w:name w:val="Основний текст з відступом 3 Знак"/>
    <w:basedOn w:val="a1"/>
    <w:link w:val="31"/>
    <w:rsid w:val="002C2AED"/>
    <w:rPr>
      <w:rFonts w:ascii="Times New Roman" w:eastAsia="Times New Roman" w:hAnsi="Times New Roman" w:cs="Times New Roman"/>
      <w:sz w:val="28"/>
      <w:szCs w:val="24"/>
      <w:lang w:val="uk-UA" w:eastAsia="ru-RU"/>
    </w:rPr>
  </w:style>
  <w:style w:type="paragraph" w:styleId="afe">
    <w:name w:val="footer"/>
    <w:basedOn w:val="a0"/>
    <w:link w:val="aff"/>
    <w:uiPriority w:val="99"/>
    <w:rsid w:val="002C2AED"/>
    <w:pPr>
      <w:tabs>
        <w:tab w:val="center" w:pos="4677"/>
        <w:tab w:val="right" w:pos="9355"/>
      </w:tabs>
    </w:pPr>
    <w:rPr>
      <w:sz w:val="28"/>
      <w:lang w:val="ru-RU"/>
    </w:rPr>
  </w:style>
  <w:style w:type="character" w:customStyle="1" w:styleId="aff">
    <w:name w:val="Нижній колонтитул Знак"/>
    <w:basedOn w:val="a1"/>
    <w:link w:val="afe"/>
    <w:uiPriority w:val="99"/>
    <w:rsid w:val="002C2AED"/>
    <w:rPr>
      <w:rFonts w:ascii="Times New Roman" w:eastAsia="Times New Roman" w:hAnsi="Times New Roman" w:cs="Times New Roman"/>
      <w:sz w:val="28"/>
      <w:szCs w:val="24"/>
      <w:lang w:eastAsia="ru-RU"/>
    </w:rPr>
  </w:style>
  <w:style w:type="character" w:styleId="aff0">
    <w:name w:val="page number"/>
    <w:basedOn w:val="a1"/>
    <w:rsid w:val="002C2AED"/>
  </w:style>
  <w:style w:type="paragraph" w:customStyle="1" w:styleId="FR2">
    <w:name w:val="FR2"/>
    <w:rsid w:val="002C2AED"/>
    <w:pPr>
      <w:widowControl w:val="0"/>
      <w:autoSpaceDE w:val="0"/>
      <w:autoSpaceDN w:val="0"/>
      <w:adjustRightInd w:val="0"/>
      <w:spacing w:before="220" w:after="0" w:line="240" w:lineRule="auto"/>
      <w:ind w:left="40" w:hanging="20"/>
    </w:pPr>
    <w:rPr>
      <w:rFonts w:ascii="Arial" w:eastAsia="Times New Roman" w:hAnsi="Arial" w:cs="Arial"/>
      <w:sz w:val="18"/>
      <w:szCs w:val="18"/>
      <w:lang w:val="uk-UA" w:eastAsia="uk-UA"/>
    </w:rPr>
  </w:style>
  <w:style w:type="paragraph" w:styleId="33">
    <w:name w:val="Body Text 3"/>
    <w:basedOn w:val="a0"/>
    <w:link w:val="34"/>
    <w:rsid w:val="002C2AED"/>
    <w:pPr>
      <w:spacing w:after="120"/>
    </w:pPr>
    <w:rPr>
      <w:sz w:val="16"/>
      <w:szCs w:val="16"/>
      <w:lang w:val="ru-RU"/>
    </w:rPr>
  </w:style>
  <w:style w:type="character" w:customStyle="1" w:styleId="34">
    <w:name w:val="Основний текст 3 Знак"/>
    <w:basedOn w:val="a1"/>
    <w:link w:val="33"/>
    <w:rsid w:val="002C2AED"/>
    <w:rPr>
      <w:rFonts w:ascii="Times New Roman" w:eastAsia="Times New Roman" w:hAnsi="Times New Roman" w:cs="Times New Roman"/>
      <w:sz w:val="16"/>
      <w:szCs w:val="16"/>
      <w:lang w:eastAsia="ru-RU"/>
    </w:rPr>
  </w:style>
  <w:style w:type="paragraph" w:customStyle="1" w:styleId="11">
    <w:name w:val="Абзац списка1"/>
    <w:basedOn w:val="a0"/>
    <w:qFormat/>
    <w:rsid w:val="002C2AED"/>
    <w:pPr>
      <w:spacing w:after="200" w:line="276" w:lineRule="auto"/>
      <w:ind w:left="720"/>
      <w:contextualSpacing/>
    </w:pPr>
    <w:rPr>
      <w:rFonts w:ascii="Calibri" w:eastAsia="Calibri" w:hAnsi="Calibri"/>
      <w:sz w:val="22"/>
      <w:szCs w:val="22"/>
      <w:lang w:val="ru-RU" w:eastAsia="en-US"/>
    </w:rPr>
  </w:style>
  <w:style w:type="paragraph" w:customStyle="1" w:styleId="Default">
    <w:name w:val="Default"/>
    <w:rsid w:val="002C2AED"/>
    <w:pPr>
      <w:autoSpaceDE w:val="0"/>
      <w:autoSpaceDN w:val="0"/>
      <w:adjustRightInd w:val="0"/>
      <w:spacing w:after="0" w:line="240" w:lineRule="auto"/>
    </w:pPr>
    <w:rPr>
      <w:rFonts w:ascii="Times New Roman" w:eastAsia="Calibri" w:hAnsi="Times New Roman" w:cs="Times New Roman"/>
      <w:color w:val="000000"/>
      <w:sz w:val="24"/>
      <w:szCs w:val="24"/>
      <w:lang w:val="uk-UA"/>
    </w:rPr>
  </w:style>
  <w:style w:type="paragraph" w:styleId="23">
    <w:name w:val="Body Text Indent 2"/>
    <w:basedOn w:val="a0"/>
    <w:link w:val="24"/>
    <w:rsid w:val="002C2AED"/>
    <w:pPr>
      <w:ind w:left="1440" w:hanging="720"/>
    </w:pPr>
    <w:rPr>
      <w:sz w:val="28"/>
    </w:rPr>
  </w:style>
  <w:style w:type="character" w:customStyle="1" w:styleId="24">
    <w:name w:val="Основний текст з відступом 2 Знак"/>
    <w:basedOn w:val="a1"/>
    <w:link w:val="23"/>
    <w:rsid w:val="002C2AED"/>
    <w:rPr>
      <w:rFonts w:ascii="Times New Roman" w:eastAsia="Times New Roman" w:hAnsi="Times New Roman" w:cs="Times New Roman"/>
      <w:sz w:val="28"/>
      <w:szCs w:val="24"/>
      <w:lang w:val="uk-UA" w:eastAsia="ru-RU"/>
    </w:rPr>
  </w:style>
  <w:style w:type="paragraph" w:customStyle="1" w:styleId="Style6">
    <w:name w:val="Style6"/>
    <w:basedOn w:val="a0"/>
    <w:rsid w:val="002C2AED"/>
    <w:pPr>
      <w:widowControl w:val="0"/>
      <w:autoSpaceDE w:val="0"/>
      <w:autoSpaceDN w:val="0"/>
      <w:adjustRightInd w:val="0"/>
      <w:spacing w:line="300" w:lineRule="exact"/>
      <w:ind w:firstLine="691"/>
      <w:jc w:val="both"/>
    </w:pPr>
    <w:rPr>
      <w:lang w:val="ru-RU"/>
    </w:rPr>
  </w:style>
  <w:style w:type="character" w:customStyle="1" w:styleId="FontStyle15">
    <w:name w:val="Font Style15"/>
    <w:rsid w:val="002C2AED"/>
    <w:rPr>
      <w:rFonts w:ascii="Times New Roman" w:hAnsi="Times New Roman" w:cs="Times New Roman"/>
      <w:b/>
      <w:bCs/>
      <w:sz w:val="22"/>
      <w:szCs w:val="22"/>
    </w:rPr>
  </w:style>
  <w:style w:type="character" w:customStyle="1" w:styleId="FontStyle17">
    <w:name w:val="Font Style17"/>
    <w:rsid w:val="002C2AED"/>
    <w:rPr>
      <w:rFonts w:ascii="Times New Roman" w:hAnsi="Times New Roman" w:cs="Times New Roman"/>
      <w:sz w:val="22"/>
      <w:szCs w:val="22"/>
    </w:rPr>
  </w:style>
  <w:style w:type="paragraph" w:customStyle="1" w:styleId="Style7">
    <w:name w:val="Style7"/>
    <w:basedOn w:val="a0"/>
    <w:rsid w:val="002C2AED"/>
    <w:pPr>
      <w:widowControl w:val="0"/>
      <w:autoSpaceDE w:val="0"/>
      <w:autoSpaceDN w:val="0"/>
      <w:adjustRightInd w:val="0"/>
      <w:jc w:val="center"/>
    </w:pPr>
    <w:rPr>
      <w:lang w:val="ru-RU"/>
    </w:rPr>
  </w:style>
  <w:style w:type="character" w:customStyle="1" w:styleId="aff1">
    <w:name w:val="Основной текст_"/>
    <w:link w:val="25"/>
    <w:rsid w:val="002C2AED"/>
    <w:rPr>
      <w:sz w:val="18"/>
      <w:szCs w:val="18"/>
      <w:shd w:val="clear" w:color="auto" w:fill="FFFFFF"/>
    </w:rPr>
  </w:style>
  <w:style w:type="character" w:customStyle="1" w:styleId="35">
    <w:name w:val="Основной текст (3)_"/>
    <w:link w:val="36"/>
    <w:rsid w:val="002C2AED"/>
    <w:rPr>
      <w:sz w:val="19"/>
      <w:szCs w:val="19"/>
      <w:shd w:val="clear" w:color="auto" w:fill="FFFFFF"/>
    </w:rPr>
  </w:style>
  <w:style w:type="character" w:customStyle="1" w:styleId="41">
    <w:name w:val="Основной текст (4)_"/>
    <w:link w:val="42"/>
    <w:rsid w:val="002C2AED"/>
    <w:rPr>
      <w:sz w:val="19"/>
      <w:szCs w:val="19"/>
      <w:shd w:val="clear" w:color="auto" w:fill="FFFFFF"/>
    </w:rPr>
  </w:style>
  <w:style w:type="paragraph" w:customStyle="1" w:styleId="25">
    <w:name w:val="Основной текст2"/>
    <w:basedOn w:val="a0"/>
    <w:link w:val="aff1"/>
    <w:rsid w:val="002C2AED"/>
    <w:pPr>
      <w:shd w:val="clear" w:color="auto" w:fill="FFFFFF"/>
      <w:spacing w:line="0" w:lineRule="atLeast"/>
      <w:ind w:hanging="260"/>
    </w:pPr>
    <w:rPr>
      <w:rFonts w:asciiTheme="minorHAnsi" w:eastAsiaTheme="minorHAnsi" w:hAnsiTheme="minorHAnsi" w:cstheme="minorBidi"/>
      <w:sz w:val="18"/>
      <w:szCs w:val="18"/>
      <w:lang w:val="ru-RU" w:eastAsia="en-US"/>
    </w:rPr>
  </w:style>
  <w:style w:type="paragraph" w:customStyle="1" w:styleId="36">
    <w:name w:val="Основной текст (3)"/>
    <w:basedOn w:val="a0"/>
    <w:link w:val="35"/>
    <w:rsid w:val="002C2AED"/>
    <w:pPr>
      <w:shd w:val="clear" w:color="auto" w:fill="FFFFFF"/>
      <w:spacing w:line="226" w:lineRule="exact"/>
      <w:jc w:val="both"/>
    </w:pPr>
    <w:rPr>
      <w:rFonts w:asciiTheme="minorHAnsi" w:eastAsiaTheme="minorHAnsi" w:hAnsiTheme="minorHAnsi" w:cstheme="minorBidi"/>
      <w:sz w:val="19"/>
      <w:szCs w:val="19"/>
      <w:lang w:val="ru-RU" w:eastAsia="en-US"/>
    </w:rPr>
  </w:style>
  <w:style w:type="paragraph" w:customStyle="1" w:styleId="42">
    <w:name w:val="Основной текст (4)"/>
    <w:basedOn w:val="a0"/>
    <w:link w:val="41"/>
    <w:rsid w:val="002C2AED"/>
    <w:pPr>
      <w:shd w:val="clear" w:color="auto" w:fill="FFFFFF"/>
      <w:spacing w:before="240" w:after="240" w:line="240" w:lineRule="exact"/>
      <w:ind w:firstLine="600"/>
      <w:jc w:val="both"/>
    </w:pPr>
    <w:rPr>
      <w:rFonts w:asciiTheme="minorHAnsi" w:eastAsiaTheme="minorHAnsi" w:hAnsiTheme="minorHAnsi" w:cstheme="minorBidi"/>
      <w:sz w:val="19"/>
      <w:szCs w:val="19"/>
      <w:lang w:val="ru-RU" w:eastAsia="en-US"/>
    </w:rPr>
  </w:style>
  <w:style w:type="character" w:customStyle="1" w:styleId="apple-converted-space">
    <w:name w:val="apple-converted-space"/>
    <w:rsid w:val="002C2AED"/>
  </w:style>
  <w:style w:type="paragraph" w:customStyle="1" w:styleId="Style9">
    <w:name w:val="Style9"/>
    <w:basedOn w:val="a0"/>
    <w:rsid w:val="002C2AED"/>
    <w:pPr>
      <w:widowControl w:val="0"/>
      <w:autoSpaceDE w:val="0"/>
      <w:autoSpaceDN w:val="0"/>
      <w:adjustRightInd w:val="0"/>
      <w:spacing w:line="259" w:lineRule="exact"/>
      <w:ind w:firstLine="854"/>
    </w:pPr>
    <w:rPr>
      <w:lang w:val="ru-RU"/>
    </w:rPr>
  </w:style>
  <w:style w:type="paragraph" w:customStyle="1" w:styleId="12">
    <w:name w:val="Обычный1"/>
    <w:rsid w:val="002C2AED"/>
    <w:pPr>
      <w:widowControl w:val="0"/>
      <w:spacing w:after="0" w:line="260" w:lineRule="auto"/>
      <w:ind w:firstLine="480"/>
      <w:jc w:val="both"/>
    </w:pPr>
    <w:rPr>
      <w:rFonts w:ascii="Times New Roman" w:eastAsia="Times New Roman" w:hAnsi="Times New Roman" w:cs="Times New Roman"/>
      <w:snapToGrid w:val="0"/>
      <w:sz w:val="18"/>
      <w:szCs w:val="20"/>
      <w:lang w:val="uk-UA" w:eastAsia="ru-RU"/>
    </w:rPr>
  </w:style>
  <w:style w:type="paragraph" w:customStyle="1" w:styleId="Style21">
    <w:name w:val="Style21"/>
    <w:basedOn w:val="a0"/>
    <w:rsid w:val="002C2AED"/>
    <w:pPr>
      <w:widowControl w:val="0"/>
      <w:autoSpaceDE w:val="0"/>
      <w:autoSpaceDN w:val="0"/>
      <w:adjustRightInd w:val="0"/>
      <w:spacing w:line="274" w:lineRule="exact"/>
      <w:ind w:firstLine="576"/>
      <w:jc w:val="both"/>
    </w:pPr>
    <w:rPr>
      <w:lang w:val="ru-RU"/>
    </w:rPr>
  </w:style>
  <w:style w:type="character" w:styleId="aff2">
    <w:name w:val="FollowedHyperlink"/>
    <w:basedOn w:val="a1"/>
    <w:uiPriority w:val="99"/>
    <w:semiHidden/>
    <w:unhideWhenUsed/>
    <w:rsid w:val="0078687B"/>
    <w:rPr>
      <w:color w:val="800080" w:themeColor="followedHyperlink"/>
      <w:u w:val="single"/>
    </w:rPr>
  </w:style>
  <w:style w:type="character" w:customStyle="1" w:styleId="docdata">
    <w:name w:val="docdata"/>
    <w:aliases w:val="docy,v5,1951,baiaagaaboqcaaaddamaaawcawaaaaaaaaaaaaaaaaaaaaaaaaaaaaaaaaaaaaaaaaaaaaaaaaaaaaaaaaaaaaaaaaaaaaaaaaaaaaaaaaaaaaaaaaaaaaaaaaaaaaaaaaaaaaaaaaaaaaaaaaaaaaaaaaaaaaaaaaaaaaaaaaaaaaaaaaaaaaaaaaaaaaaaaaaaaaaaaaaaaaaaaaaaaaaaaaaaaaaaaaaaaaaa"/>
    <w:basedOn w:val="a1"/>
    <w:rsid w:val="00EC01CC"/>
  </w:style>
  <w:style w:type="paragraph" w:customStyle="1" w:styleId="Pa20">
    <w:name w:val="Pa20"/>
    <w:basedOn w:val="Default"/>
    <w:next w:val="Default"/>
    <w:uiPriority w:val="99"/>
    <w:rsid w:val="006F76BA"/>
    <w:pPr>
      <w:spacing w:line="221" w:lineRule="atLeast"/>
    </w:pPr>
    <w:rPr>
      <w:rFonts w:ascii="PetersburgC" w:hAnsi="PetersburgC"/>
      <w:color w:val="auto"/>
      <w:lang w:val="ru-RU"/>
    </w:rPr>
  </w:style>
  <w:style w:type="paragraph" w:customStyle="1" w:styleId="Pa3">
    <w:name w:val="Pa3"/>
    <w:basedOn w:val="Default"/>
    <w:next w:val="Default"/>
    <w:uiPriority w:val="99"/>
    <w:rsid w:val="006F76BA"/>
    <w:pPr>
      <w:spacing w:line="201" w:lineRule="atLeast"/>
    </w:pPr>
    <w:rPr>
      <w:rFonts w:ascii="PetersburgC" w:hAnsi="PetersburgC"/>
      <w:color w:val="auto"/>
      <w:lang w:val="ru-RU"/>
    </w:rPr>
  </w:style>
  <w:style w:type="paragraph" w:customStyle="1" w:styleId="13">
    <w:name w:val="Без интервала1"/>
    <w:uiPriority w:val="99"/>
    <w:rsid w:val="00A104CB"/>
    <w:pPr>
      <w:spacing w:after="0" w:line="240" w:lineRule="auto"/>
    </w:pPr>
    <w:rPr>
      <w:rFonts w:ascii="Calibri" w:eastAsia="Times New Roman" w:hAnsi="Calibri" w:cs="Times New Roman"/>
    </w:rPr>
  </w:style>
  <w:style w:type="character" w:customStyle="1" w:styleId="aff3">
    <w:name w:val="Основний текст_"/>
    <w:rsid w:val="00D36837"/>
    <w:rPr>
      <w:sz w:val="26"/>
      <w:szCs w:val="26"/>
      <w:lang w:bidi="ar-SA"/>
    </w:rPr>
  </w:style>
  <w:style w:type="paragraph" w:customStyle="1" w:styleId="Osntext">
    <w:name w:val="Osn_text"/>
    <w:basedOn w:val="a5"/>
    <w:rsid w:val="00D36837"/>
    <w:pPr>
      <w:suppressAutoHyphens/>
      <w:spacing w:line="408" w:lineRule="auto"/>
      <w:ind w:firstLine="1418"/>
      <w:jc w:val="both"/>
    </w:pPr>
    <w:rPr>
      <w:rFonts w:ascii="Times New Roman CYR" w:hAnsi="Times New Roman CYR" w:cs="Times New Roman CYR"/>
      <w:szCs w:val="20"/>
      <w:lang w:eastAsia="zh-CN"/>
    </w:rPr>
  </w:style>
  <w:style w:type="paragraph" w:customStyle="1" w:styleId="210">
    <w:name w:val="Основной текст (2)1"/>
    <w:basedOn w:val="a0"/>
    <w:rsid w:val="00D36837"/>
    <w:pPr>
      <w:widowControl w:val="0"/>
      <w:shd w:val="clear" w:color="auto" w:fill="FFFFFF"/>
      <w:suppressAutoHyphens/>
      <w:spacing w:after="480" w:line="480" w:lineRule="exact"/>
      <w:ind w:hanging="1240"/>
    </w:pPr>
    <w:rPr>
      <w:sz w:val="28"/>
      <w:szCs w:val="28"/>
      <w:lang w:eastAsia="uk-UA"/>
    </w:rPr>
  </w:style>
  <w:style w:type="paragraph" w:customStyle="1" w:styleId="14">
    <w:name w:val="Заголовок1"/>
    <w:basedOn w:val="a0"/>
    <w:next w:val="a5"/>
    <w:rsid w:val="003D3B1C"/>
    <w:pPr>
      <w:suppressAutoHyphens/>
      <w:jc w:val="center"/>
    </w:pPr>
    <w:rPr>
      <w:b/>
      <w:sz w:val="28"/>
      <w:szCs w:val="20"/>
      <w:lang w:eastAsia="zh-CN"/>
    </w:rPr>
  </w:style>
  <w:style w:type="paragraph" w:customStyle="1" w:styleId="15">
    <w:name w:val="Основний текст1"/>
    <w:basedOn w:val="a0"/>
    <w:rsid w:val="003D3B1C"/>
    <w:pPr>
      <w:widowControl w:val="0"/>
      <w:shd w:val="clear" w:color="auto" w:fill="FFFFFF"/>
      <w:suppressAutoHyphens/>
      <w:spacing w:line="240" w:lineRule="atLeast"/>
      <w:jc w:val="center"/>
    </w:pPr>
    <w:rPr>
      <w:sz w:val="26"/>
      <w:szCs w:val="26"/>
      <w:lang w:eastAsia="uk-UA"/>
    </w:rPr>
  </w:style>
  <w:style w:type="character" w:customStyle="1" w:styleId="16">
    <w:name w:val="Незакрита згадка1"/>
    <w:basedOn w:val="a1"/>
    <w:uiPriority w:val="99"/>
    <w:semiHidden/>
    <w:unhideWhenUsed/>
    <w:rsid w:val="00C01704"/>
    <w:rPr>
      <w:color w:val="605E5C"/>
      <w:shd w:val="clear" w:color="auto" w:fill="E1DFDD"/>
    </w:rPr>
  </w:style>
  <w:style w:type="character" w:customStyle="1" w:styleId="katex-mathml">
    <w:name w:val="katex-mathml"/>
    <w:basedOn w:val="a1"/>
    <w:rsid w:val="00E85531"/>
  </w:style>
  <w:style w:type="character" w:customStyle="1" w:styleId="mord">
    <w:name w:val="mord"/>
    <w:basedOn w:val="a1"/>
    <w:rsid w:val="00E85531"/>
  </w:style>
  <w:style w:type="character" w:customStyle="1" w:styleId="mrel">
    <w:name w:val="mrel"/>
    <w:basedOn w:val="a1"/>
    <w:rsid w:val="00E85531"/>
  </w:style>
  <w:style w:type="character" w:customStyle="1" w:styleId="mbin">
    <w:name w:val="mbin"/>
    <w:basedOn w:val="a1"/>
    <w:rsid w:val="00E85531"/>
  </w:style>
  <w:style w:type="character" w:customStyle="1" w:styleId="vlist-s">
    <w:name w:val="vlist-s"/>
    <w:basedOn w:val="a1"/>
    <w:rsid w:val="00E85531"/>
  </w:style>
  <w:style w:type="character" w:customStyle="1" w:styleId="markedcontent">
    <w:name w:val="markedcontent"/>
    <w:basedOn w:val="a1"/>
    <w:rsid w:val="00645FCE"/>
  </w:style>
  <w:style w:type="character" w:customStyle="1" w:styleId="label">
    <w:name w:val="label"/>
    <w:rsid w:val="00645FCE"/>
  </w:style>
  <w:style w:type="paragraph" w:styleId="a">
    <w:name w:val="List Bullet"/>
    <w:basedOn w:val="a0"/>
    <w:uiPriority w:val="99"/>
    <w:unhideWhenUsed/>
    <w:rsid w:val="00645FCE"/>
    <w:pPr>
      <w:numPr>
        <w:numId w:val="2"/>
      </w:numPr>
      <w:tabs>
        <w:tab w:val="clear" w:pos="360"/>
        <w:tab w:val="num" w:pos="795"/>
      </w:tabs>
      <w:spacing w:after="160" w:line="259" w:lineRule="auto"/>
      <w:ind w:left="795"/>
      <w:contextualSpacing/>
    </w:pPr>
    <w:rPr>
      <w:rFonts w:eastAsia="Calibri"/>
      <w:sz w:val="28"/>
      <w:szCs w:val="22"/>
      <w:lang w:eastAsia="en-US"/>
    </w:rPr>
  </w:style>
  <w:style w:type="character" w:customStyle="1" w:styleId="overflow-hidden">
    <w:name w:val="overflow-hidden"/>
    <w:basedOn w:val="a1"/>
    <w:rsid w:val="00D258E1"/>
  </w:style>
  <w:style w:type="paragraph" w:styleId="z-">
    <w:name w:val="HTML Top of Form"/>
    <w:basedOn w:val="a0"/>
    <w:next w:val="a0"/>
    <w:link w:val="z-0"/>
    <w:hidden/>
    <w:uiPriority w:val="99"/>
    <w:semiHidden/>
    <w:unhideWhenUsed/>
    <w:rsid w:val="00D258E1"/>
    <w:pPr>
      <w:pBdr>
        <w:bottom w:val="single" w:sz="6" w:space="1" w:color="auto"/>
      </w:pBdr>
      <w:jc w:val="center"/>
    </w:pPr>
    <w:rPr>
      <w:rFonts w:ascii="Arial" w:hAnsi="Arial" w:cs="Arial"/>
      <w:vanish/>
      <w:sz w:val="16"/>
      <w:szCs w:val="16"/>
      <w:lang w:eastAsia="uk-UA"/>
    </w:rPr>
  </w:style>
  <w:style w:type="character" w:customStyle="1" w:styleId="z-0">
    <w:name w:val="z-Початок форми Знак"/>
    <w:basedOn w:val="a1"/>
    <w:link w:val="z-"/>
    <w:uiPriority w:val="99"/>
    <w:semiHidden/>
    <w:rsid w:val="00D258E1"/>
    <w:rPr>
      <w:rFonts w:ascii="Arial" w:eastAsia="Times New Roman" w:hAnsi="Arial" w:cs="Arial"/>
      <w:vanish/>
      <w:sz w:val="16"/>
      <w:szCs w:val="16"/>
      <w:lang w:val="uk-UA" w:eastAsia="uk-UA"/>
    </w:rPr>
  </w:style>
  <w:style w:type="paragraph" w:customStyle="1" w:styleId="placeholder">
    <w:name w:val="placeholder"/>
    <w:basedOn w:val="a0"/>
    <w:rsid w:val="00D258E1"/>
    <w:pPr>
      <w:spacing w:before="100" w:beforeAutospacing="1" w:after="100" w:afterAutospacing="1"/>
    </w:pPr>
    <w:rPr>
      <w:lang w:eastAsia="uk-UA"/>
    </w:rPr>
  </w:style>
  <w:style w:type="paragraph" w:styleId="z-1">
    <w:name w:val="HTML Bottom of Form"/>
    <w:basedOn w:val="a0"/>
    <w:next w:val="a0"/>
    <w:link w:val="z-2"/>
    <w:hidden/>
    <w:uiPriority w:val="99"/>
    <w:semiHidden/>
    <w:unhideWhenUsed/>
    <w:rsid w:val="00D258E1"/>
    <w:pPr>
      <w:pBdr>
        <w:top w:val="single" w:sz="6" w:space="1" w:color="auto"/>
      </w:pBdr>
      <w:jc w:val="center"/>
    </w:pPr>
    <w:rPr>
      <w:rFonts w:ascii="Arial" w:hAnsi="Arial" w:cs="Arial"/>
      <w:vanish/>
      <w:sz w:val="16"/>
      <w:szCs w:val="16"/>
      <w:lang w:eastAsia="uk-UA"/>
    </w:rPr>
  </w:style>
  <w:style w:type="character" w:customStyle="1" w:styleId="z-2">
    <w:name w:val="z-Кінець форми Знак"/>
    <w:basedOn w:val="a1"/>
    <w:link w:val="z-1"/>
    <w:uiPriority w:val="99"/>
    <w:semiHidden/>
    <w:rsid w:val="00D258E1"/>
    <w:rPr>
      <w:rFonts w:ascii="Arial" w:eastAsia="Times New Roman" w:hAnsi="Arial" w:cs="Arial"/>
      <w:vanish/>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55349">
      <w:bodyDiv w:val="1"/>
      <w:marLeft w:val="0"/>
      <w:marRight w:val="0"/>
      <w:marTop w:val="0"/>
      <w:marBottom w:val="0"/>
      <w:divBdr>
        <w:top w:val="none" w:sz="0" w:space="0" w:color="auto"/>
        <w:left w:val="none" w:sz="0" w:space="0" w:color="auto"/>
        <w:bottom w:val="none" w:sz="0" w:space="0" w:color="auto"/>
        <w:right w:val="none" w:sz="0" w:space="0" w:color="auto"/>
      </w:divBdr>
    </w:div>
    <w:div w:id="139805580">
      <w:bodyDiv w:val="1"/>
      <w:marLeft w:val="0"/>
      <w:marRight w:val="0"/>
      <w:marTop w:val="0"/>
      <w:marBottom w:val="0"/>
      <w:divBdr>
        <w:top w:val="none" w:sz="0" w:space="0" w:color="auto"/>
        <w:left w:val="none" w:sz="0" w:space="0" w:color="auto"/>
        <w:bottom w:val="none" w:sz="0" w:space="0" w:color="auto"/>
        <w:right w:val="none" w:sz="0" w:space="0" w:color="auto"/>
      </w:divBdr>
    </w:div>
    <w:div w:id="422260226">
      <w:bodyDiv w:val="1"/>
      <w:marLeft w:val="0"/>
      <w:marRight w:val="0"/>
      <w:marTop w:val="0"/>
      <w:marBottom w:val="0"/>
      <w:divBdr>
        <w:top w:val="none" w:sz="0" w:space="0" w:color="auto"/>
        <w:left w:val="none" w:sz="0" w:space="0" w:color="auto"/>
        <w:bottom w:val="none" w:sz="0" w:space="0" w:color="auto"/>
        <w:right w:val="none" w:sz="0" w:space="0" w:color="auto"/>
      </w:divBdr>
    </w:div>
    <w:div w:id="440033257">
      <w:bodyDiv w:val="1"/>
      <w:marLeft w:val="0"/>
      <w:marRight w:val="0"/>
      <w:marTop w:val="0"/>
      <w:marBottom w:val="0"/>
      <w:divBdr>
        <w:top w:val="none" w:sz="0" w:space="0" w:color="auto"/>
        <w:left w:val="none" w:sz="0" w:space="0" w:color="auto"/>
        <w:bottom w:val="none" w:sz="0" w:space="0" w:color="auto"/>
        <w:right w:val="none" w:sz="0" w:space="0" w:color="auto"/>
      </w:divBdr>
    </w:div>
    <w:div w:id="481967661">
      <w:bodyDiv w:val="1"/>
      <w:marLeft w:val="0"/>
      <w:marRight w:val="0"/>
      <w:marTop w:val="0"/>
      <w:marBottom w:val="0"/>
      <w:divBdr>
        <w:top w:val="none" w:sz="0" w:space="0" w:color="auto"/>
        <w:left w:val="none" w:sz="0" w:space="0" w:color="auto"/>
        <w:bottom w:val="none" w:sz="0" w:space="0" w:color="auto"/>
        <w:right w:val="none" w:sz="0" w:space="0" w:color="auto"/>
      </w:divBdr>
      <w:divsChild>
        <w:div w:id="727917689">
          <w:marLeft w:val="0"/>
          <w:marRight w:val="0"/>
          <w:marTop w:val="0"/>
          <w:marBottom w:val="0"/>
          <w:divBdr>
            <w:top w:val="none" w:sz="0" w:space="0" w:color="auto"/>
            <w:left w:val="none" w:sz="0" w:space="0" w:color="auto"/>
            <w:bottom w:val="none" w:sz="0" w:space="0" w:color="auto"/>
            <w:right w:val="none" w:sz="0" w:space="0" w:color="auto"/>
          </w:divBdr>
        </w:div>
        <w:div w:id="1286891130">
          <w:marLeft w:val="0"/>
          <w:marRight w:val="0"/>
          <w:marTop w:val="0"/>
          <w:marBottom w:val="0"/>
          <w:divBdr>
            <w:top w:val="none" w:sz="0" w:space="0" w:color="auto"/>
            <w:left w:val="none" w:sz="0" w:space="0" w:color="auto"/>
            <w:bottom w:val="none" w:sz="0" w:space="0" w:color="auto"/>
            <w:right w:val="none" w:sz="0" w:space="0" w:color="auto"/>
          </w:divBdr>
        </w:div>
      </w:divsChild>
    </w:div>
    <w:div w:id="500703966">
      <w:bodyDiv w:val="1"/>
      <w:marLeft w:val="0"/>
      <w:marRight w:val="0"/>
      <w:marTop w:val="0"/>
      <w:marBottom w:val="0"/>
      <w:divBdr>
        <w:top w:val="none" w:sz="0" w:space="0" w:color="auto"/>
        <w:left w:val="none" w:sz="0" w:space="0" w:color="auto"/>
        <w:bottom w:val="none" w:sz="0" w:space="0" w:color="auto"/>
        <w:right w:val="none" w:sz="0" w:space="0" w:color="auto"/>
      </w:divBdr>
    </w:div>
    <w:div w:id="960844433">
      <w:bodyDiv w:val="1"/>
      <w:marLeft w:val="0"/>
      <w:marRight w:val="0"/>
      <w:marTop w:val="0"/>
      <w:marBottom w:val="0"/>
      <w:divBdr>
        <w:top w:val="none" w:sz="0" w:space="0" w:color="auto"/>
        <w:left w:val="none" w:sz="0" w:space="0" w:color="auto"/>
        <w:bottom w:val="none" w:sz="0" w:space="0" w:color="auto"/>
        <w:right w:val="none" w:sz="0" w:space="0" w:color="auto"/>
      </w:divBdr>
    </w:div>
    <w:div w:id="970788595">
      <w:bodyDiv w:val="1"/>
      <w:marLeft w:val="0"/>
      <w:marRight w:val="0"/>
      <w:marTop w:val="0"/>
      <w:marBottom w:val="0"/>
      <w:divBdr>
        <w:top w:val="none" w:sz="0" w:space="0" w:color="auto"/>
        <w:left w:val="none" w:sz="0" w:space="0" w:color="auto"/>
        <w:bottom w:val="none" w:sz="0" w:space="0" w:color="auto"/>
        <w:right w:val="none" w:sz="0" w:space="0" w:color="auto"/>
      </w:divBdr>
    </w:div>
    <w:div w:id="1178349541">
      <w:bodyDiv w:val="1"/>
      <w:marLeft w:val="0"/>
      <w:marRight w:val="0"/>
      <w:marTop w:val="0"/>
      <w:marBottom w:val="0"/>
      <w:divBdr>
        <w:top w:val="none" w:sz="0" w:space="0" w:color="auto"/>
        <w:left w:val="none" w:sz="0" w:space="0" w:color="auto"/>
        <w:bottom w:val="none" w:sz="0" w:space="0" w:color="auto"/>
        <w:right w:val="none" w:sz="0" w:space="0" w:color="auto"/>
      </w:divBdr>
    </w:div>
    <w:div w:id="1221599310">
      <w:bodyDiv w:val="1"/>
      <w:marLeft w:val="0"/>
      <w:marRight w:val="0"/>
      <w:marTop w:val="0"/>
      <w:marBottom w:val="0"/>
      <w:divBdr>
        <w:top w:val="none" w:sz="0" w:space="0" w:color="auto"/>
        <w:left w:val="none" w:sz="0" w:space="0" w:color="auto"/>
        <w:bottom w:val="none" w:sz="0" w:space="0" w:color="auto"/>
        <w:right w:val="none" w:sz="0" w:space="0" w:color="auto"/>
      </w:divBdr>
    </w:div>
    <w:div w:id="1237088465">
      <w:bodyDiv w:val="1"/>
      <w:marLeft w:val="0"/>
      <w:marRight w:val="0"/>
      <w:marTop w:val="0"/>
      <w:marBottom w:val="0"/>
      <w:divBdr>
        <w:top w:val="none" w:sz="0" w:space="0" w:color="auto"/>
        <w:left w:val="none" w:sz="0" w:space="0" w:color="auto"/>
        <w:bottom w:val="none" w:sz="0" w:space="0" w:color="auto"/>
        <w:right w:val="none" w:sz="0" w:space="0" w:color="auto"/>
      </w:divBdr>
    </w:div>
    <w:div w:id="1350065172">
      <w:bodyDiv w:val="1"/>
      <w:marLeft w:val="0"/>
      <w:marRight w:val="0"/>
      <w:marTop w:val="0"/>
      <w:marBottom w:val="0"/>
      <w:divBdr>
        <w:top w:val="none" w:sz="0" w:space="0" w:color="auto"/>
        <w:left w:val="none" w:sz="0" w:space="0" w:color="auto"/>
        <w:bottom w:val="none" w:sz="0" w:space="0" w:color="auto"/>
        <w:right w:val="none" w:sz="0" w:space="0" w:color="auto"/>
      </w:divBdr>
    </w:div>
    <w:div w:id="1363170341">
      <w:bodyDiv w:val="1"/>
      <w:marLeft w:val="0"/>
      <w:marRight w:val="0"/>
      <w:marTop w:val="0"/>
      <w:marBottom w:val="0"/>
      <w:divBdr>
        <w:top w:val="none" w:sz="0" w:space="0" w:color="auto"/>
        <w:left w:val="none" w:sz="0" w:space="0" w:color="auto"/>
        <w:bottom w:val="none" w:sz="0" w:space="0" w:color="auto"/>
        <w:right w:val="none" w:sz="0" w:space="0" w:color="auto"/>
      </w:divBdr>
    </w:div>
    <w:div w:id="1410469077">
      <w:bodyDiv w:val="1"/>
      <w:marLeft w:val="0"/>
      <w:marRight w:val="0"/>
      <w:marTop w:val="0"/>
      <w:marBottom w:val="0"/>
      <w:divBdr>
        <w:top w:val="none" w:sz="0" w:space="0" w:color="auto"/>
        <w:left w:val="none" w:sz="0" w:space="0" w:color="auto"/>
        <w:bottom w:val="none" w:sz="0" w:space="0" w:color="auto"/>
        <w:right w:val="none" w:sz="0" w:space="0" w:color="auto"/>
      </w:divBdr>
    </w:div>
    <w:div w:id="1520239126">
      <w:bodyDiv w:val="1"/>
      <w:marLeft w:val="0"/>
      <w:marRight w:val="0"/>
      <w:marTop w:val="0"/>
      <w:marBottom w:val="0"/>
      <w:divBdr>
        <w:top w:val="none" w:sz="0" w:space="0" w:color="auto"/>
        <w:left w:val="none" w:sz="0" w:space="0" w:color="auto"/>
        <w:bottom w:val="none" w:sz="0" w:space="0" w:color="auto"/>
        <w:right w:val="none" w:sz="0" w:space="0" w:color="auto"/>
      </w:divBdr>
    </w:div>
    <w:div w:id="1939026524">
      <w:bodyDiv w:val="1"/>
      <w:marLeft w:val="0"/>
      <w:marRight w:val="0"/>
      <w:marTop w:val="0"/>
      <w:marBottom w:val="0"/>
      <w:divBdr>
        <w:top w:val="none" w:sz="0" w:space="0" w:color="auto"/>
        <w:left w:val="none" w:sz="0" w:space="0" w:color="auto"/>
        <w:bottom w:val="none" w:sz="0" w:space="0" w:color="auto"/>
        <w:right w:val="none" w:sz="0" w:space="0" w:color="auto"/>
      </w:divBdr>
    </w:div>
    <w:div w:id="1969512629">
      <w:bodyDiv w:val="1"/>
      <w:marLeft w:val="0"/>
      <w:marRight w:val="0"/>
      <w:marTop w:val="0"/>
      <w:marBottom w:val="0"/>
      <w:divBdr>
        <w:top w:val="none" w:sz="0" w:space="0" w:color="auto"/>
        <w:left w:val="none" w:sz="0" w:space="0" w:color="auto"/>
        <w:bottom w:val="none" w:sz="0" w:space="0" w:color="auto"/>
        <w:right w:val="none" w:sz="0" w:space="0" w:color="auto"/>
      </w:divBdr>
    </w:div>
    <w:div w:id="1998923343">
      <w:bodyDiv w:val="1"/>
      <w:marLeft w:val="0"/>
      <w:marRight w:val="0"/>
      <w:marTop w:val="0"/>
      <w:marBottom w:val="0"/>
      <w:divBdr>
        <w:top w:val="none" w:sz="0" w:space="0" w:color="auto"/>
        <w:left w:val="none" w:sz="0" w:space="0" w:color="auto"/>
        <w:bottom w:val="none" w:sz="0" w:space="0" w:color="auto"/>
        <w:right w:val="none" w:sz="0" w:space="0" w:color="auto"/>
      </w:divBdr>
      <w:divsChild>
        <w:div w:id="1213812248">
          <w:marLeft w:val="0"/>
          <w:marRight w:val="0"/>
          <w:marTop w:val="0"/>
          <w:marBottom w:val="0"/>
          <w:divBdr>
            <w:top w:val="none" w:sz="0" w:space="0" w:color="auto"/>
            <w:left w:val="none" w:sz="0" w:space="0" w:color="auto"/>
            <w:bottom w:val="none" w:sz="0" w:space="0" w:color="auto"/>
            <w:right w:val="none" w:sz="0" w:space="0" w:color="auto"/>
          </w:divBdr>
          <w:divsChild>
            <w:div w:id="796919810">
              <w:marLeft w:val="0"/>
              <w:marRight w:val="0"/>
              <w:marTop w:val="0"/>
              <w:marBottom w:val="0"/>
              <w:divBdr>
                <w:top w:val="none" w:sz="0" w:space="0" w:color="auto"/>
                <w:left w:val="none" w:sz="0" w:space="0" w:color="auto"/>
                <w:bottom w:val="none" w:sz="0" w:space="0" w:color="auto"/>
                <w:right w:val="none" w:sz="0" w:space="0" w:color="auto"/>
              </w:divBdr>
              <w:divsChild>
                <w:div w:id="1600867535">
                  <w:marLeft w:val="0"/>
                  <w:marRight w:val="0"/>
                  <w:marTop w:val="0"/>
                  <w:marBottom w:val="0"/>
                  <w:divBdr>
                    <w:top w:val="none" w:sz="0" w:space="0" w:color="auto"/>
                    <w:left w:val="none" w:sz="0" w:space="0" w:color="auto"/>
                    <w:bottom w:val="none" w:sz="0" w:space="0" w:color="auto"/>
                    <w:right w:val="none" w:sz="0" w:space="0" w:color="auto"/>
                  </w:divBdr>
                  <w:divsChild>
                    <w:div w:id="1392924624">
                      <w:marLeft w:val="0"/>
                      <w:marRight w:val="0"/>
                      <w:marTop w:val="0"/>
                      <w:marBottom w:val="0"/>
                      <w:divBdr>
                        <w:top w:val="none" w:sz="0" w:space="0" w:color="auto"/>
                        <w:left w:val="none" w:sz="0" w:space="0" w:color="auto"/>
                        <w:bottom w:val="none" w:sz="0" w:space="0" w:color="auto"/>
                        <w:right w:val="none" w:sz="0" w:space="0" w:color="auto"/>
                      </w:divBdr>
                      <w:divsChild>
                        <w:div w:id="687874806">
                          <w:marLeft w:val="0"/>
                          <w:marRight w:val="0"/>
                          <w:marTop w:val="0"/>
                          <w:marBottom w:val="0"/>
                          <w:divBdr>
                            <w:top w:val="none" w:sz="0" w:space="0" w:color="auto"/>
                            <w:left w:val="none" w:sz="0" w:space="0" w:color="auto"/>
                            <w:bottom w:val="none" w:sz="0" w:space="0" w:color="auto"/>
                            <w:right w:val="none" w:sz="0" w:space="0" w:color="auto"/>
                          </w:divBdr>
                          <w:divsChild>
                            <w:div w:id="2071611745">
                              <w:marLeft w:val="0"/>
                              <w:marRight w:val="0"/>
                              <w:marTop w:val="0"/>
                              <w:marBottom w:val="0"/>
                              <w:divBdr>
                                <w:top w:val="none" w:sz="0" w:space="0" w:color="auto"/>
                                <w:left w:val="none" w:sz="0" w:space="0" w:color="auto"/>
                                <w:bottom w:val="none" w:sz="0" w:space="0" w:color="auto"/>
                                <w:right w:val="none" w:sz="0" w:space="0" w:color="auto"/>
                              </w:divBdr>
                              <w:divsChild>
                                <w:div w:id="1328632971">
                                  <w:marLeft w:val="0"/>
                                  <w:marRight w:val="0"/>
                                  <w:marTop w:val="0"/>
                                  <w:marBottom w:val="0"/>
                                  <w:divBdr>
                                    <w:top w:val="none" w:sz="0" w:space="0" w:color="auto"/>
                                    <w:left w:val="none" w:sz="0" w:space="0" w:color="auto"/>
                                    <w:bottom w:val="none" w:sz="0" w:space="0" w:color="auto"/>
                                    <w:right w:val="none" w:sz="0" w:space="0" w:color="auto"/>
                                  </w:divBdr>
                                  <w:divsChild>
                                    <w:div w:id="706836374">
                                      <w:marLeft w:val="0"/>
                                      <w:marRight w:val="0"/>
                                      <w:marTop w:val="0"/>
                                      <w:marBottom w:val="0"/>
                                      <w:divBdr>
                                        <w:top w:val="none" w:sz="0" w:space="0" w:color="auto"/>
                                        <w:left w:val="none" w:sz="0" w:space="0" w:color="auto"/>
                                        <w:bottom w:val="none" w:sz="0" w:space="0" w:color="auto"/>
                                        <w:right w:val="none" w:sz="0" w:space="0" w:color="auto"/>
                                      </w:divBdr>
                                      <w:divsChild>
                                        <w:div w:id="52974537">
                                          <w:marLeft w:val="0"/>
                                          <w:marRight w:val="0"/>
                                          <w:marTop w:val="0"/>
                                          <w:marBottom w:val="0"/>
                                          <w:divBdr>
                                            <w:top w:val="none" w:sz="0" w:space="0" w:color="auto"/>
                                            <w:left w:val="none" w:sz="0" w:space="0" w:color="auto"/>
                                            <w:bottom w:val="none" w:sz="0" w:space="0" w:color="auto"/>
                                            <w:right w:val="none" w:sz="0" w:space="0" w:color="auto"/>
                                          </w:divBdr>
                                          <w:divsChild>
                                            <w:div w:id="1569069318">
                                              <w:marLeft w:val="0"/>
                                              <w:marRight w:val="0"/>
                                              <w:marTop w:val="0"/>
                                              <w:marBottom w:val="0"/>
                                              <w:divBdr>
                                                <w:top w:val="none" w:sz="0" w:space="0" w:color="auto"/>
                                                <w:left w:val="none" w:sz="0" w:space="0" w:color="auto"/>
                                                <w:bottom w:val="none" w:sz="0" w:space="0" w:color="auto"/>
                                                <w:right w:val="none" w:sz="0" w:space="0" w:color="auto"/>
                                              </w:divBdr>
                                              <w:divsChild>
                                                <w:div w:id="1683320689">
                                                  <w:marLeft w:val="0"/>
                                                  <w:marRight w:val="0"/>
                                                  <w:marTop w:val="0"/>
                                                  <w:marBottom w:val="0"/>
                                                  <w:divBdr>
                                                    <w:top w:val="none" w:sz="0" w:space="0" w:color="auto"/>
                                                    <w:left w:val="none" w:sz="0" w:space="0" w:color="auto"/>
                                                    <w:bottom w:val="none" w:sz="0" w:space="0" w:color="auto"/>
                                                    <w:right w:val="none" w:sz="0" w:space="0" w:color="auto"/>
                                                  </w:divBdr>
                                                  <w:divsChild>
                                                    <w:div w:id="158421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51948">
                                          <w:marLeft w:val="0"/>
                                          <w:marRight w:val="0"/>
                                          <w:marTop w:val="0"/>
                                          <w:marBottom w:val="0"/>
                                          <w:divBdr>
                                            <w:top w:val="none" w:sz="0" w:space="0" w:color="auto"/>
                                            <w:left w:val="none" w:sz="0" w:space="0" w:color="auto"/>
                                            <w:bottom w:val="none" w:sz="0" w:space="0" w:color="auto"/>
                                            <w:right w:val="none" w:sz="0" w:space="0" w:color="auto"/>
                                          </w:divBdr>
                                          <w:divsChild>
                                            <w:div w:id="1992178402">
                                              <w:marLeft w:val="0"/>
                                              <w:marRight w:val="0"/>
                                              <w:marTop w:val="0"/>
                                              <w:marBottom w:val="0"/>
                                              <w:divBdr>
                                                <w:top w:val="none" w:sz="0" w:space="0" w:color="auto"/>
                                                <w:left w:val="none" w:sz="0" w:space="0" w:color="auto"/>
                                                <w:bottom w:val="none" w:sz="0" w:space="0" w:color="auto"/>
                                                <w:right w:val="none" w:sz="0" w:space="0" w:color="auto"/>
                                              </w:divBdr>
                                              <w:divsChild>
                                                <w:div w:id="15893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9289532">
          <w:marLeft w:val="0"/>
          <w:marRight w:val="0"/>
          <w:marTop w:val="0"/>
          <w:marBottom w:val="0"/>
          <w:divBdr>
            <w:top w:val="none" w:sz="0" w:space="0" w:color="auto"/>
            <w:left w:val="none" w:sz="0" w:space="0" w:color="auto"/>
            <w:bottom w:val="none" w:sz="0" w:space="0" w:color="auto"/>
            <w:right w:val="none" w:sz="0" w:space="0" w:color="auto"/>
          </w:divBdr>
          <w:divsChild>
            <w:div w:id="1686131614">
              <w:marLeft w:val="0"/>
              <w:marRight w:val="0"/>
              <w:marTop w:val="0"/>
              <w:marBottom w:val="0"/>
              <w:divBdr>
                <w:top w:val="none" w:sz="0" w:space="0" w:color="auto"/>
                <w:left w:val="none" w:sz="0" w:space="0" w:color="auto"/>
                <w:bottom w:val="none" w:sz="0" w:space="0" w:color="auto"/>
                <w:right w:val="none" w:sz="0" w:space="0" w:color="auto"/>
              </w:divBdr>
              <w:divsChild>
                <w:div w:id="334038896">
                  <w:marLeft w:val="0"/>
                  <w:marRight w:val="0"/>
                  <w:marTop w:val="0"/>
                  <w:marBottom w:val="0"/>
                  <w:divBdr>
                    <w:top w:val="none" w:sz="0" w:space="0" w:color="auto"/>
                    <w:left w:val="none" w:sz="0" w:space="0" w:color="auto"/>
                    <w:bottom w:val="none" w:sz="0" w:space="0" w:color="auto"/>
                    <w:right w:val="none" w:sz="0" w:space="0" w:color="auto"/>
                  </w:divBdr>
                  <w:divsChild>
                    <w:div w:id="1016929229">
                      <w:marLeft w:val="0"/>
                      <w:marRight w:val="0"/>
                      <w:marTop w:val="0"/>
                      <w:marBottom w:val="0"/>
                      <w:divBdr>
                        <w:top w:val="none" w:sz="0" w:space="0" w:color="auto"/>
                        <w:left w:val="none" w:sz="0" w:space="0" w:color="auto"/>
                        <w:bottom w:val="none" w:sz="0" w:space="0" w:color="auto"/>
                        <w:right w:val="none" w:sz="0" w:space="0" w:color="auto"/>
                      </w:divBdr>
                      <w:divsChild>
                        <w:div w:id="774523524">
                          <w:marLeft w:val="0"/>
                          <w:marRight w:val="0"/>
                          <w:marTop w:val="0"/>
                          <w:marBottom w:val="0"/>
                          <w:divBdr>
                            <w:top w:val="none" w:sz="0" w:space="0" w:color="auto"/>
                            <w:left w:val="none" w:sz="0" w:space="0" w:color="auto"/>
                            <w:bottom w:val="none" w:sz="0" w:space="0" w:color="auto"/>
                            <w:right w:val="none" w:sz="0" w:space="0" w:color="auto"/>
                          </w:divBdr>
                          <w:divsChild>
                            <w:div w:id="768548057">
                              <w:marLeft w:val="0"/>
                              <w:marRight w:val="0"/>
                              <w:marTop w:val="0"/>
                              <w:marBottom w:val="0"/>
                              <w:divBdr>
                                <w:top w:val="none" w:sz="0" w:space="0" w:color="auto"/>
                                <w:left w:val="none" w:sz="0" w:space="0" w:color="auto"/>
                                <w:bottom w:val="none" w:sz="0" w:space="0" w:color="auto"/>
                                <w:right w:val="none" w:sz="0" w:space="0" w:color="auto"/>
                              </w:divBdr>
                              <w:divsChild>
                                <w:div w:id="1184392991">
                                  <w:marLeft w:val="0"/>
                                  <w:marRight w:val="0"/>
                                  <w:marTop w:val="0"/>
                                  <w:marBottom w:val="0"/>
                                  <w:divBdr>
                                    <w:top w:val="none" w:sz="0" w:space="0" w:color="auto"/>
                                    <w:left w:val="none" w:sz="0" w:space="0" w:color="auto"/>
                                    <w:bottom w:val="none" w:sz="0" w:space="0" w:color="auto"/>
                                    <w:right w:val="none" w:sz="0" w:space="0" w:color="auto"/>
                                  </w:divBdr>
                                  <w:divsChild>
                                    <w:div w:id="1116949127">
                                      <w:marLeft w:val="0"/>
                                      <w:marRight w:val="0"/>
                                      <w:marTop w:val="0"/>
                                      <w:marBottom w:val="0"/>
                                      <w:divBdr>
                                        <w:top w:val="none" w:sz="0" w:space="0" w:color="auto"/>
                                        <w:left w:val="none" w:sz="0" w:space="0" w:color="auto"/>
                                        <w:bottom w:val="none" w:sz="0" w:space="0" w:color="auto"/>
                                        <w:right w:val="none" w:sz="0" w:space="0" w:color="auto"/>
                                      </w:divBdr>
                                      <w:divsChild>
                                        <w:div w:id="1510634396">
                                          <w:marLeft w:val="0"/>
                                          <w:marRight w:val="0"/>
                                          <w:marTop w:val="0"/>
                                          <w:marBottom w:val="0"/>
                                          <w:divBdr>
                                            <w:top w:val="none" w:sz="0" w:space="0" w:color="auto"/>
                                            <w:left w:val="none" w:sz="0" w:space="0" w:color="auto"/>
                                            <w:bottom w:val="none" w:sz="0" w:space="0" w:color="auto"/>
                                            <w:right w:val="none" w:sz="0" w:space="0" w:color="auto"/>
                                          </w:divBdr>
                                          <w:divsChild>
                                            <w:div w:id="1248223358">
                                              <w:marLeft w:val="0"/>
                                              <w:marRight w:val="0"/>
                                              <w:marTop w:val="0"/>
                                              <w:marBottom w:val="0"/>
                                              <w:divBdr>
                                                <w:top w:val="none" w:sz="0" w:space="0" w:color="auto"/>
                                                <w:left w:val="none" w:sz="0" w:space="0" w:color="auto"/>
                                                <w:bottom w:val="none" w:sz="0" w:space="0" w:color="auto"/>
                                                <w:right w:val="none" w:sz="0" w:space="0" w:color="auto"/>
                                              </w:divBdr>
                                              <w:divsChild>
                                                <w:div w:id="1236207835">
                                                  <w:marLeft w:val="0"/>
                                                  <w:marRight w:val="0"/>
                                                  <w:marTop w:val="0"/>
                                                  <w:marBottom w:val="0"/>
                                                  <w:divBdr>
                                                    <w:top w:val="none" w:sz="0" w:space="0" w:color="auto"/>
                                                    <w:left w:val="none" w:sz="0" w:space="0" w:color="auto"/>
                                                    <w:bottom w:val="none" w:sz="0" w:space="0" w:color="auto"/>
                                                    <w:right w:val="none" w:sz="0" w:space="0" w:color="auto"/>
                                                  </w:divBdr>
                                                  <w:divsChild>
                                                    <w:div w:id="1539901743">
                                                      <w:marLeft w:val="0"/>
                                                      <w:marRight w:val="0"/>
                                                      <w:marTop w:val="0"/>
                                                      <w:marBottom w:val="0"/>
                                                      <w:divBdr>
                                                        <w:top w:val="none" w:sz="0" w:space="0" w:color="auto"/>
                                                        <w:left w:val="none" w:sz="0" w:space="0" w:color="auto"/>
                                                        <w:bottom w:val="none" w:sz="0" w:space="0" w:color="auto"/>
                                                        <w:right w:val="none" w:sz="0" w:space="0" w:color="auto"/>
                                                      </w:divBdr>
                                                      <w:divsChild>
                                                        <w:div w:id="1422139120">
                                                          <w:marLeft w:val="0"/>
                                                          <w:marRight w:val="0"/>
                                                          <w:marTop w:val="0"/>
                                                          <w:marBottom w:val="0"/>
                                                          <w:divBdr>
                                                            <w:top w:val="none" w:sz="0" w:space="0" w:color="auto"/>
                                                            <w:left w:val="none" w:sz="0" w:space="0" w:color="auto"/>
                                                            <w:bottom w:val="none" w:sz="0" w:space="0" w:color="auto"/>
                                                            <w:right w:val="none" w:sz="0" w:space="0" w:color="auto"/>
                                                          </w:divBdr>
                                                          <w:divsChild>
                                                            <w:div w:id="337772593">
                                                              <w:marLeft w:val="0"/>
                                                              <w:marRight w:val="0"/>
                                                              <w:marTop w:val="0"/>
                                                              <w:marBottom w:val="0"/>
                                                              <w:divBdr>
                                                                <w:top w:val="none" w:sz="0" w:space="0" w:color="auto"/>
                                                                <w:left w:val="none" w:sz="0" w:space="0" w:color="auto"/>
                                                                <w:bottom w:val="none" w:sz="0" w:space="0" w:color="auto"/>
                                                                <w:right w:val="none" w:sz="0" w:space="0" w:color="auto"/>
                                                              </w:divBdr>
                                                              <w:divsChild>
                                                                <w:div w:id="37913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8850552">
      <w:bodyDiv w:val="1"/>
      <w:marLeft w:val="0"/>
      <w:marRight w:val="0"/>
      <w:marTop w:val="0"/>
      <w:marBottom w:val="0"/>
      <w:divBdr>
        <w:top w:val="none" w:sz="0" w:space="0" w:color="auto"/>
        <w:left w:val="none" w:sz="0" w:space="0" w:color="auto"/>
        <w:bottom w:val="none" w:sz="0" w:space="0" w:color="auto"/>
        <w:right w:val="none" w:sz="0" w:space="0" w:color="auto"/>
      </w:divBdr>
    </w:div>
    <w:div w:id="213378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portpedagogy.org.ua/html/journal/2009-11/09ytstep.pdf" TargetMode="External"/><Relationship Id="rId21" Type="http://schemas.openxmlformats.org/officeDocument/2006/relationships/hyperlink" Target="http://sum.in.ua/s/umova" TargetMode="External"/><Relationship Id="rId34" Type="http://schemas.openxmlformats.org/officeDocument/2006/relationships/image" Target="media/image2.png"/><Relationship Id="rId42" Type="http://schemas.openxmlformats.org/officeDocument/2006/relationships/hyperlink" Target="https://subject.com.ua/valeology/valecka/47.html" TargetMode="External"/><Relationship Id="rId47" Type="http://schemas.openxmlformats.org/officeDocument/2006/relationships/hyperlink" Target="https://doi.org/10.29038/2220-7481-2018-03-108-112" TargetMode="External"/><Relationship Id="rId50" Type="http://schemas.openxmlformats.org/officeDocument/2006/relationships/hyperlink" Target="https://tmfv.com.ua/journal/article/download/497/489" TargetMode="External"/><Relationship Id="rId55" Type="http://schemas.openxmlformats.org/officeDocument/2006/relationships/hyperlink" Target="https://doi.org/10.31392/NPU-nc.series15.2022.5(150).17"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lartu.tntu.edu.ua/bitstream/lib/30289/2/FVT_2019_Meshko_H_MOccupational_health_as_148-150.pdf" TargetMode="External"/><Relationship Id="rId29" Type="http://schemas.openxmlformats.org/officeDocument/2006/relationships/hyperlink" Target="https://lib.iitta.gov.ua/719993/1/&#1064;&#1082;&#1110;&#1076;&#1083;&#1080;&#1074;&#1110;%20&#1079;&#1074;&#1080;&#1095;&#1082;&#1080;" TargetMode="External"/><Relationship Id="rId11" Type="http://schemas.openxmlformats.org/officeDocument/2006/relationships/hyperlink" Target="https://zakon.rada.gov.ua/laws/show/1556-1" TargetMode="External"/><Relationship Id="rId24" Type="http://schemas.openxmlformats.org/officeDocument/2006/relationships/hyperlink" Target="https://osvita.diia.gov.ua/courses/digitalfizra?fbclid=iwar08iqbhaqvx7_wrbwt" TargetMode="External"/><Relationship Id="rId32" Type="http://schemas.openxmlformats.org/officeDocument/2006/relationships/hyperlink" Target="https://dnvcpprmgz.org.ua/all/files"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hyperlink" Target="https://zakon.rada.gov.ua/laws/show/580-19" TargetMode="External"/><Relationship Id="rId53" Type="http://schemas.openxmlformats.org/officeDocument/2006/relationships/hyperlink" Target="https://doi.org/10.31392/NPU-nc.series15.2022.9(154).12" TargetMode="External"/><Relationship Id="rId58" Type="http://schemas.openxmlformats.org/officeDocument/2006/relationships/hyperlink" Target="https://doi.org/10.31392/NPU-nc.series15.2022.9(154).23"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orcid.org/0009-0004-1638-2928" TargetMode="External"/><Relationship Id="rId19" Type="http://schemas.openxmlformats.org/officeDocument/2006/relationships/hyperlink" Target="https://core.ac.uk/download/pdf/84826443.pdf" TargetMode="External"/><Relationship Id="rId14" Type="http://schemas.openxmlformats.org/officeDocument/2006/relationships/hyperlink" Target="http://library.rehab.org.ua/ukrainian/phis/kuksa" TargetMode="External"/><Relationship Id="rId22" Type="http://schemas.openxmlformats.org/officeDocument/2006/relationships/hyperlink" Target="https://lib.iitta.gov.ua/" TargetMode="External"/><Relationship Id="rId27" Type="http://schemas.openxmlformats.org/officeDocument/2006/relationships/hyperlink" Target="http://zakon3.rada.gov.ua/laws/show/1060-12" TargetMode="External"/><Relationship Id="rId30" Type="http://schemas.openxmlformats.org/officeDocument/2006/relationships/hyperlink" Target="https://op.ua/news/osvita-v-ukraini/naypopulyarnishi-osvitni-platformi-dlya-organizaciyi-distanciynogo-navchannya" TargetMode="External"/><Relationship Id="rId35" Type="http://schemas.openxmlformats.org/officeDocument/2006/relationships/chart" Target="charts/chart1.xml"/><Relationship Id="rId43" Type="http://schemas.openxmlformats.org/officeDocument/2006/relationships/hyperlink" Target="https://www.sportpedagogy.org.ua/html/journal/2008-02/08kigsom.pdf" TargetMode="External"/><Relationship Id="rId48" Type="http://schemas.openxmlformats.org/officeDocument/2006/relationships/hyperlink" Target="https://doi.org/10.31392/NPU-nc.series15.2021.11(143).08" TargetMode="External"/><Relationship Id="rId56" Type="http://schemas.openxmlformats.org/officeDocument/2006/relationships/hyperlink" Target="https://doi.org/10.31392/NPU-nc.series15.2022.9(154).20" TargetMode="External"/><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doi.org/10.31392/NPU-nc.series15.2022.2(146).09" TargetMode="External"/><Relationship Id="rId3" Type="http://schemas.openxmlformats.org/officeDocument/2006/relationships/styles" Target="styles.xml"/><Relationship Id="rId12" Type="http://schemas.openxmlformats.org/officeDocument/2006/relationships/hyperlink" Target="http://zakon4.rada.gov.ua/laws/show/651-14" TargetMode="External"/><Relationship Id="rId17" Type="http://schemas.openxmlformats.org/officeDocument/2006/relationships/hyperlink" Target="http://zakon5.rada.gov.ua/laws/show/42/2016" TargetMode="External"/><Relationship Id="rId25" Type="http://schemas.openxmlformats.org/officeDocument/2006/relationships/hyperlink" Target="https://npu.edu.ua/images/file/vidil_aspirant/dicer/D_26.053.01/dis_Druchik.pdf" TargetMode="External"/><Relationship Id="rId33" Type="http://schemas.openxmlformats.org/officeDocument/2006/relationships/hyperlink" Target="https://orcid.org/0000-0001-7772-1509" TargetMode="External"/><Relationship Id="rId38" Type="http://schemas.openxmlformats.org/officeDocument/2006/relationships/image" Target="media/image4.png"/><Relationship Id="rId46" Type="http://schemas.openxmlformats.org/officeDocument/2006/relationships/hyperlink" Target="http://zakon.rada.gov.ua/laws/show/z0260-16" TargetMode="External"/><Relationship Id="rId59" Type="http://schemas.openxmlformats.org/officeDocument/2006/relationships/hyperlink" Target="https://doi.org/10.31392/NPU-nc.series15.2021.10(141).28" TargetMode="External"/><Relationship Id="rId67" Type="http://schemas.openxmlformats.org/officeDocument/2006/relationships/theme" Target="theme/theme1.xml"/><Relationship Id="rId20" Type="http://schemas.openxmlformats.org/officeDocument/2006/relationships/hyperlink" Target="https://orcid.org/0000-0002-1887-5740" TargetMode="External"/><Relationship Id="rId41" Type="http://schemas.openxmlformats.org/officeDocument/2006/relationships/image" Target="media/image7.png"/><Relationship Id="rId54" Type="http://schemas.openxmlformats.org/officeDocument/2006/relationships/hyperlink" Target="https://doi.org/10.31392/NPU-nc.series15.2022.9(154).15"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llectinvest.org.ua/pedagog_editions_emagasine_pedagogical_science" TargetMode="External"/><Relationship Id="rId23" Type="http://schemas.openxmlformats.org/officeDocument/2006/relationships/hyperlink" Target="http://www.mon.gov.ua" TargetMode="External"/><Relationship Id="rId28" Type="http://schemas.openxmlformats.org/officeDocument/2006/relationships/hyperlink" Target="https://urst.com.ua/act/pro_fizychnu_kulturu_i_sport" TargetMode="External"/><Relationship Id="rId36" Type="http://schemas.openxmlformats.org/officeDocument/2006/relationships/hyperlink" Target="https://orcid.org/0000-0003-3677-1248" TargetMode="External"/><Relationship Id="rId49" Type="http://schemas.openxmlformats.org/officeDocument/2006/relationships/hyperlink" Target="https://doi.org/10.31392/NPU-nc.series15.2022.10(155).12" TargetMode="External"/><Relationship Id="rId57" Type="http://schemas.openxmlformats.org/officeDocument/2006/relationships/hyperlink" Target="https://doi.org/10.31392/NPU-nc.series15.2022.5(150).22" TargetMode="External"/><Relationship Id="rId10" Type="http://schemas.openxmlformats.org/officeDocument/2006/relationships/hyperlink" Target="https://orcid.org/0000-0001-8554-9737" TargetMode="External"/><Relationship Id="rId31" Type="http://schemas.openxmlformats.org/officeDocument/2006/relationships/hyperlink" Target="http://zakon5.rada.gov.ua/laws/show/42/2016" TargetMode="External"/><Relationship Id="rId44" Type="http://schemas.openxmlformats.org/officeDocument/2006/relationships/hyperlink" Target="https://orcid.org/0000-0001-9180-6402" TargetMode="External"/><Relationship Id="rId52" Type="http://schemas.openxmlformats.org/officeDocument/2006/relationships/hyperlink" Target="https://doi.org/10.31392/NPU-nc.series15.2022.6(151).02" TargetMode="External"/><Relationship Id="rId60" Type="http://schemas.openxmlformats.org/officeDocument/2006/relationships/hyperlink" Target="https://doi.org/10.31392/NPU-nc.series15.2021.6(137).29"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orcid.org/0000-0002-1885-1596" TargetMode="External"/><Relationship Id="rId13" Type="http://schemas.openxmlformats.org/officeDocument/2006/relationships/hyperlink" Target="http://zakon3.rada.gov.ua/laws/show/1060-12" TargetMode="External"/><Relationship Id="rId18" Type="http://schemas.openxmlformats.org/officeDocument/2006/relationships/hyperlink" Target="https://zakon.rada.gov.ua/rada/show/v2736915-20" TargetMode="External"/><Relationship Id="rId39"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
      <c:hPercent val="33"/>
      <c:rotY val="0"/>
      <c:depthPercent val="100"/>
      <c:rAngAx val="1"/>
    </c:view3D>
    <c:floor>
      <c:thickness val="0"/>
      <c:spPr>
        <a:solidFill>
          <a:srgbClr val="C0C0C0"/>
        </a:solidFill>
        <a:ln w="3175">
          <a:solidFill>
            <a:srgbClr val="000000"/>
          </a:solidFill>
          <a:prstDash val="solid"/>
        </a:ln>
      </c:spPr>
    </c:floor>
    <c:sideWall>
      <c:thickness val="0"/>
      <c:spPr>
        <a:noFill/>
        <a:ln w="3175">
          <a:solidFill>
            <a:srgbClr val="000000"/>
          </a:solidFill>
          <a:prstDash val="solid"/>
        </a:ln>
      </c:spPr>
    </c:sideWall>
    <c:backWall>
      <c:thickness val="0"/>
      <c:spPr>
        <a:noFill/>
        <a:ln w="3175">
          <a:solidFill>
            <a:srgbClr val="000000"/>
          </a:solidFill>
          <a:prstDash val="solid"/>
        </a:ln>
      </c:spPr>
    </c:backWall>
    <c:plotArea>
      <c:layout>
        <c:manualLayout>
          <c:layoutTarget val="inner"/>
          <c:xMode val="edge"/>
          <c:yMode val="edge"/>
          <c:x val="0.18390804597701149"/>
          <c:y val="6.3926940639269403E-2"/>
          <c:w val="0.81609195402298851"/>
          <c:h val="0.42922374429223742"/>
        </c:manualLayout>
      </c:layout>
      <c:bar3DChart>
        <c:barDir val="col"/>
        <c:grouping val="clustered"/>
        <c:varyColors val="0"/>
        <c:ser>
          <c:idx val="0"/>
          <c:order val="0"/>
          <c:tx>
            <c:strRef>
              <c:f>Sheet1!$A$2</c:f>
              <c:strCache>
                <c:ptCount val="1"/>
                <c:pt idx="0">
                  <c:v>діти ЕГ на початку</c:v>
                </c:pt>
              </c:strCache>
            </c:strRef>
          </c:tx>
          <c:spPr>
            <a:pattFill prst="pct90">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691">
              <a:solidFill>
                <a:srgbClr val="000000"/>
              </a:solidFill>
              <a:prstDash val="solid"/>
            </a:ln>
          </c:spPr>
          <c:invertIfNegative val="0"/>
          <c:cat>
            <c:strRef>
              <c:f>Sheet1!$B$1:$D$1</c:f>
              <c:strCache>
                <c:ptCount val="3"/>
                <c:pt idx="0">
                  <c:v>8-9 баллов</c:v>
                </c:pt>
                <c:pt idx="1">
                  <c:v>4-7 баллов</c:v>
                </c:pt>
                <c:pt idx="2">
                  <c:v>2-3 балла</c:v>
                </c:pt>
              </c:strCache>
            </c:strRef>
          </c:cat>
          <c:val>
            <c:numRef>
              <c:f>Sheet1!$B$2:$D$2</c:f>
              <c:numCache>
                <c:formatCode>General</c:formatCode>
                <c:ptCount val="3"/>
                <c:pt idx="0">
                  <c:v>15</c:v>
                </c:pt>
                <c:pt idx="1">
                  <c:v>60</c:v>
                </c:pt>
                <c:pt idx="2">
                  <c:v>25</c:v>
                </c:pt>
              </c:numCache>
            </c:numRef>
          </c:val>
          <c:shape val="pyramidToMax"/>
          <c:extLst>
            <c:ext xmlns:c16="http://schemas.microsoft.com/office/drawing/2014/chart" uri="{C3380CC4-5D6E-409C-BE32-E72D297353CC}">
              <c16:uniqueId val="{00000000-E9BA-49D2-978B-AEDAF9722B75}"/>
            </c:ext>
          </c:extLst>
        </c:ser>
        <c:ser>
          <c:idx val="1"/>
          <c:order val="1"/>
          <c:tx>
            <c:strRef>
              <c:f>Sheet1!$A$3</c:f>
              <c:strCache>
                <c:ptCount val="1"/>
                <c:pt idx="0">
                  <c:v>діти КГ на початку</c:v>
                </c:pt>
              </c:strCache>
            </c:strRef>
          </c:tx>
          <c:spPr>
            <a:pattFill prst="pct5">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691">
              <a:solidFill>
                <a:srgbClr val="000000"/>
              </a:solidFill>
              <a:prstDash val="solid"/>
            </a:ln>
          </c:spPr>
          <c:invertIfNegative val="0"/>
          <c:cat>
            <c:strRef>
              <c:f>Sheet1!$B$1:$D$1</c:f>
              <c:strCache>
                <c:ptCount val="3"/>
                <c:pt idx="0">
                  <c:v>8-9 баллов</c:v>
                </c:pt>
                <c:pt idx="1">
                  <c:v>4-7 баллов</c:v>
                </c:pt>
                <c:pt idx="2">
                  <c:v>2-3 балла</c:v>
                </c:pt>
              </c:strCache>
            </c:strRef>
          </c:cat>
          <c:val>
            <c:numRef>
              <c:f>Sheet1!$B$3:$D$3</c:f>
              <c:numCache>
                <c:formatCode>General</c:formatCode>
                <c:ptCount val="3"/>
                <c:pt idx="0">
                  <c:v>25</c:v>
                </c:pt>
                <c:pt idx="1">
                  <c:v>60</c:v>
                </c:pt>
                <c:pt idx="2">
                  <c:v>15</c:v>
                </c:pt>
              </c:numCache>
            </c:numRef>
          </c:val>
          <c:shape val="pyramid"/>
          <c:extLst>
            <c:ext xmlns:c16="http://schemas.microsoft.com/office/drawing/2014/chart" uri="{C3380CC4-5D6E-409C-BE32-E72D297353CC}">
              <c16:uniqueId val="{00000001-E9BA-49D2-978B-AEDAF9722B75}"/>
            </c:ext>
          </c:extLst>
        </c:ser>
        <c:ser>
          <c:idx val="2"/>
          <c:order val="2"/>
          <c:tx>
            <c:strRef>
              <c:f>Sheet1!$A$4</c:f>
              <c:strCache>
                <c:ptCount val="1"/>
                <c:pt idx="0">
                  <c:v>діти ЕГ після ФР</c:v>
                </c:pt>
              </c:strCache>
            </c:strRef>
          </c:tx>
          <c:spPr>
            <a:pattFill prst="pct75">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691">
              <a:solidFill>
                <a:srgbClr val="000000"/>
              </a:solidFill>
              <a:prstDash val="solid"/>
            </a:ln>
          </c:spPr>
          <c:invertIfNegative val="0"/>
          <c:dPt>
            <c:idx val="0"/>
            <c:invertIfNegative val="0"/>
            <c:bubble3D val="0"/>
            <c:extLst>
              <c:ext xmlns:c16="http://schemas.microsoft.com/office/drawing/2014/chart" uri="{C3380CC4-5D6E-409C-BE32-E72D297353CC}">
                <c16:uniqueId val="{00000002-E9BA-49D2-978B-AEDAF9722B75}"/>
              </c:ext>
            </c:extLst>
          </c:dPt>
          <c:cat>
            <c:strRef>
              <c:f>Sheet1!$B$1:$D$1</c:f>
              <c:strCache>
                <c:ptCount val="3"/>
                <c:pt idx="0">
                  <c:v>8-9 баллов</c:v>
                </c:pt>
                <c:pt idx="1">
                  <c:v>4-7 баллов</c:v>
                </c:pt>
                <c:pt idx="2">
                  <c:v>2-3 балла</c:v>
                </c:pt>
              </c:strCache>
            </c:strRef>
          </c:cat>
          <c:val>
            <c:numRef>
              <c:f>Sheet1!$B$4:$D$4</c:f>
              <c:numCache>
                <c:formatCode>General</c:formatCode>
                <c:ptCount val="3"/>
                <c:pt idx="0">
                  <c:v>60</c:v>
                </c:pt>
                <c:pt idx="1">
                  <c:v>40</c:v>
                </c:pt>
                <c:pt idx="2">
                  <c:v>0</c:v>
                </c:pt>
              </c:numCache>
            </c:numRef>
          </c:val>
          <c:extLst>
            <c:ext xmlns:c16="http://schemas.microsoft.com/office/drawing/2014/chart" uri="{C3380CC4-5D6E-409C-BE32-E72D297353CC}">
              <c16:uniqueId val="{00000003-E9BA-49D2-978B-AEDAF9722B75}"/>
            </c:ext>
          </c:extLst>
        </c:ser>
        <c:ser>
          <c:idx val="3"/>
          <c:order val="3"/>
          <c:tx>
            <c:strRef>
              <c:f>Sheet1!$A$5</c:f>
              <c:strCache>
                <c:ptCount val="1"/>
                <c:pt idx="0">
                  <c:v>діти КГ після ФР</c:v>
                </c:pt>
              </c:strCache>
            </c:strRef>
          </c:tx>
          <c:spPr>
            <a:pattFill prst="pct20">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691">
              <a:solidFill>
                <a:srgbClr val="000000"/>
              </a:solidFill>
              <a:prstDash val="solid"/>
            </a:ln>
          </c:spPr>
          <c:invertIfNegative val="0"/>
          <c:cat>
            <c:strRef>
              <c:f>Sheet1!$B$1:$D$1</c:f>
              <c:strCache>
                <c:ptCount val="3"/>
                <c:pt idx="0">
                  <c:v>8-9 баллов</c:v>
                </c:pt>
                <c:pt idx="1">
                  <c:v>4-7 баллов</c:v>
                </c:pt>
                <c:pt idx="2">
                  <c:v>2-3 балла</c:v>
                </c:pt>
              </c:strCache>
            </c:strRef>
          </c:cat>
          <c:val>
            <c:numRef>
              <c:f>Sheet1!$B$5:$D$5</c:f>
              <c:numCache>
                <c:formatCode>General</c:formatCode>
                <c:ptCount val="3"/>
                <c:pt idx="0">
                  <c:v>40</c:v>
                </c:pt>
                <c:pt idx="1">
                  <c:v>50</c:v>
                </c:pt>
                <c:pt idx="2">
                  <c:v>10</c:v>
                </c:pt>
              </c:numCache>
            </c:numRef>
          </c:val>
          <c:shape val="cylinder"/>
          <c:extLst>
            <c:ext xmlns:c16="http://schemas.microsoft.com/office/drawing/2014/chart" uri="{C3380CC4-5D6E-409C-BE32-E72D297353CC}">
              <c16:uniqueId val="{00000004-E9BA-49D2-978B-AEDAF9722B75}"/>
            </c:ext>
          </c:extLst>
        </c:ser>
        <c:dLbls>
          <c:showLegendKey val="0"/>
          <c:showVal val="0"/>
          <c:showCatName val="0"/>
          <c:showSerName val="0"/>
          <c:showPercent val="0"/>
          <c:showBubbleSize val="0"/>
        </c:dLbls>
        <c:gapWidth val="150"/>
        <c:shape val="box"/>
        <c:axId val="968015360"/>
        <c:axId val="968011832"/>
        <c:axId val="0"/>
      </c:bar3DChart>
      <c:catAx>
        <c:axId val="968015360"/>
        <c:scaling>
          <c:orientation val="minMax"/>
        </c:scaling>
        <c:delete val="0"/>
        <c:axPos val="b"/>
        <c:majorGridlines>
          <c:spPr>
            <a:ln w="3173">
              <a:solidFill>
                <a:srgbClr val="000000"/>
              </a:solidFill>
              <a:prstDash val="solid"/>
            </a:ln>
          </c:spPr>
        </c:majorGridlines>
        <c:numFmt formatCode="General" sourceLinked="1"/>
        <c:majorTickMark val="out"/>
        <c:minorTickMark val="none"/>
        <c:tickLblPos val="low"/>
        <c:spPr>
          <a:ln w="3173">
            <a:solidFill>
              <a:srgbClr val="000000"/>
            </a:solidFill>
            <a:prstDash val="solid"/>
          </a:ln>
        </c:spPr>
        <c:txPr>
          <a:bodyPr rot="0" vert="horz"/>
          <a:lstStyle/>
          <a:p>
            <a:pPr>
              <a:defRPr sz="1199" b="0" i="0" u="none" strike="noStrike" baseline="0">
                <a:solidFill>
                  <a:srgbClr val="000000"/>
                </a:solidFill>
                <a:latin typeface="Arial"/>
                <a:ea typeface="Arial"/>
                <a:cs typeface="Arial"/>
              </a:defRPr>
            </a:pPr>
            <a:endParaRPr lang="uk-UA"/>
          </a:p>
        </c:txPr>
        <c:crossAx val="968011832"/>
        <c:crosses val="autoZero"/>
        <c:auto val="1"/>
        <c:lblAlgn val="ctr"/>
        <c:lblOffset val="100"/>
        <c:tickLblSkip val="1"/>
        <c:tickMarkSkip val="1"/>
        <c:noMultiLvlLbl val="0"/>
      </c:catAx>
      <c:valAx>
        <c:axId val="968011832"/>
        <c:scaling>
          <c:orientation val="minMax"/>
        </c:scaling>
        <c:delete val="0"/>
        <c:axPos val="l"/>
        <c:majorGridlines>
          <c:spPr>
            <a:ln w="3173">
              <a:solidFill>
                <a:srgbClr val="000000"/>
              </a:solidFill>
              <a:prstDash val="solid"/>
            </a:ln>
          </c:spPr>
        </c:majorGridlines>
        <c:title>
          <c:tx>
            <c:rich>
              <a:bodyPr rot="0" vert="horz"/>
              <a:lstStyle/>
              <a:p>
                <a:pPr algn="ctr">
                  <a:defRPr sz="1199" b="1" i="0" u="none" strike="noStrike" baseline="0">
                    <a:solidFill>
                      <a:srgbClr val="000000"/>
                    </a:solidFill>
                    <a:latin typeface="Arial"/>
                    <a:ea typeface="Arial"/>
                    <a:cs typeface="Arial"/>
                  </a:defRPr>
                </a:pPr>
                <a:r>
                  <a:rPr lang="uk-UA"/>
                  <a:t>%</a:t>
                </a:r>
              </a:p>
            </c:rich>
          </c:tx>
          <c:layout>
            <c:manualLayout>
              <c:xMode val="edge"/>
              <c:yMode val="edge"/>
              <c:x val="0.2988505747126437"/>
              <c:y val="0.21917808219178081"/>
            </c:manualLayout>
          </c:layout>
          <c:overlay val="0"/>
          <c:spPr>
            <a:noFill/>
            <a:ln w="25382">
              <a:noFill/>
            </a:ln>
          </c:spPr>
        </c:title>
        <c:numFmt formatCode="General" sourceLinked="1"/>
        <c:majorTickMark val="out"/>
        <c:minorTickMark val="none"/>
        <c:tickLblPos val="nextTo"/>
        <c:spPr>
          <a:ln w="3173">
            <a:solidFill>
              <a:srgbClr val="000000"/>
            </a:solidFill>
            <a:prstDash val="solid"/>
          </a:ln>
        </c:spPr>
        <c:txPr>
          <a:bodyPr rot="0" vert="horz"/>
          <a:lstStyle/>
          <a:p>
            <a:pPr>
              <a:defRPr sz="799" b="1" i="1" u="none" strike="noStrike" baseline="0">
                <a:solidFill>
                  <a:srgbClr val="000000"/>
                </a:solidFill>
                <a:latin typeface="Arial"/>
                <a:ea typeface="Arial"/>
                <a:cs typeface="Arial"/>
              </a:defRPr>
            </a:pPr>
            <a:endParaRPr lang="uk-UA"/>
          </a:p>
        </c:txPr>
        <c:crossAx val="968015360"/>
        <c:crosses val="autoZero"/>
        <c:crossBetween val="between"/>
      </c:valAx>
      <c:dTable>
        <c:showHorzBorder val="1"/>
        <c:showVertBorder val="1"/>
        <c:showOutline val="1"/>
        <c:showKeys val="1"/>
        <c:spPr>
          <a:ln w="3173">
            <a:solidFill>
              <a:srgbClr val="000000"/>
            </a:solidFill>
            <a:prstDash val="solid"/>
          </a:ln>
        </c:spPr>
        <c:txPr>
          <a:bodyPr/>
          <a:lstStyle/>
          <a:p>
            <a:pPr rtl="0">
              <a:defRPr sz="799" b="0" i="0" u="none" strike="noStrike" baseline="0">
                <a:solidFill>
                  <a:srgbClr val="000000"/>
                </a:solidFill>
                <a:latin typeface="Arial"/>
                <a:ea typeface="Arial"/>
                <a:cs typeface="Arial"/>
              </a:defRPr>
            </a:pPr>
            <a:endParaRPr lang="uk-UA"/>
          </a:p>
        </c:txPr>
      </c:dTable>
      <c:spPr>
        <a:gradFill rotWithShape="0">
          <a:gsLst>
            <a:gs pos="0">
              <a:srgbClr xmlns:mc="http://schemas.openxmlformats.org/markup-compatibility/2006" xmlns:a14="http://schemas.microsoft.com/office/drawing/2010/main" val="FFFFFF" mc:Ignorable="a14" a14:legacySpreadsheetColorIndex="9"/>
            </a:gs>
            <a:gs pos="100000">
              <a:srgbClr xmlns:mc="http://schemas.openxmlformats.org/markup-compatibility/2006" xmlns:a14="http://schemas.microsoft.com/office/drawing/2010/main" val="FFFFFF" mc:Ignorable="a14" a14:legacySpreadsheetColorIndex="9">
                <a:gamma/>
                <a:tint val="0"/>
                <a:invGamma/>
              </a:srgbClr>
            </a:gs>
          </a:gsLst>
          <a:lin ang="5400000" scaled="1"/>
        </a:gradFill>
        <a:ln w="25382">
          <a:noFill/>
        </a:ln>
      </c:spPr>
    </c:plotArea>
    <c:plotVisOnly val="1"/>
    <c:dispBlanksAs val="gap"/>
    <c:showDLblsOverMax val="0"/>
  </c:chart>
  <c:spPr>
    <a:solidFill>
      <a:srgbClr val="FFFFFF"/>
    </a:solidFill>
    <a:ln w="3173">
      <a:solidFill>
        <a:srgbClr val="000000"/>
      </a:solidFill>
      <a:prstDash val="solid"/>
    </a:ln>
  </c:spPr>
  <c:txPr>
    <a:bodyPr/>
    <a:lstStyle/>
    <a:p>
      <a:pPr>
        <a:defRPr sz="1199" b="0" i="0" u="none" strike="noStrike" baseline="0">
          <a:solidFill>
            <a:srgbClr val="000000"/>
          </a:solidFill>
          <a:latin typeface="Arial"/>
          <a:ea typeface="Arial"/>
          <a:cs typeface="Arial"/>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21635-5B82-4CA8-9D44-D587191AA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268</Pages>
  <Words>391270</Words>
  <Characters>223025</Characters>
  <Application>Microsoft Office Word</Application>
  <DocSecurity>0</DocSecurity>
  <Lines>1858</Lines>
  <Paragraphs>1226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huawei</cp:lastModifiedBy>
  <cp:revision>14</cp:revision>
  <dcterms:created xsi:type="dcterms:W3CDTF">2025-04-14T05:34:00Z</dcterms:created>
  <dcterms:modified xsi:type="dcterms:W3CDTF">2025-04-30T07:31:00Z</dcterms:modified>
</cp:coreProperties>
</file>