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933" w:rsidRPr="0073542A" w:rsidRDefault="000C4933"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УДК </w:t>
      </w:r>
      <w:r w:rsidR="00772890" w:rsidRPr="0073542A">
        <w:rPr>
          <w:rFonts w:ascii="Times New Roman" w:hAnsi="Times New Roman" w:cs="Times New Roman"/>
          <w:sz w:val="28"/>
          <w:szCs w:val="28"/>
        </w:rPr>
        <w:t>316.061–057.87</w:t>
      </w:r>
    </w:p>
    <w:p w:rsidR="000C4933" w:rsidRPr="0073542A" w:rsidRDefault="000C4933" w:rsidP="0073542A">
      <w:pPr>
        <w:spacing w:after="0" w:line="360" w:lineRule="auto"/>
        <w:ind w:firstLine="709"/>
        <w:jc w:val="right"/>
        <w:rPr>
          <w:rFonts w:ascii="Times New Roman" w:hAnsi="Times New Roman" w:cs="Times New Roman"/>
          <w:b/>
          <w:sz w:val="28"/>
          <w:szCs w:val="28"/>
        </w:rPr>
      </w:pPr>
      <w:r w:rsidRPr="0073542A">
        <w:rPr>
          <w:rFonts w:ascii="Times New Roman" w:hAnsi="Times New Roman" w:cs="Times New Roman"/>
          <w:b/>
          <w:sz w:val="28"/>
          <w:szCs w:val="28"/>
        </w:rPr>
        <w:t>Бондаренко Галина</w:t>
      </w:r>
    </w:p>
    <w:p w:rsidR="000C4933" w:rsidRPr="0073542A" w:rsidRDefault="000C4933" w:rsidP="0073542A">
      <w:pPr>
        <w:spacing w:after="0" w:line="360" w:lineRule="auto"/>
        <w:ind w:firstLine="709"/>
        <w:jc w:val="right"/>
        <w:rPr>
          <w:rFonts w:ascii="Times New Roman" w:hAnsi="Times New Roman" w:cs="Times New Roman"/>
          <w:b/>
          <w:sz w:val="28"/>
          <w:szCs w:val="28"/>
          <w:highlight w:val="yellow"/>
        </w:rPr>
      </w:pPr>
    </w:p>
    <w:p w:rsidR="000C4933" w:rsidRPr="0073542A" w:rsidRDefault="00093707" w:rsidP="0073542A">
      <w:pPr>
        <w:spacing w:after="0" w:line="360" w:lineRule="auto"/>
        <w:ind w:firstLine="709"/>
        <w:jc w:val="center"/>
        <w:rPr>
          <w:rFonts w:ascii="Times New Roman" w:hAnsi="Times New Roman" w:cs="Times New Roman"/>
          <w:b/>
          <w:sz w:val="28"/>
          <w:szCs w:val="28"/>
        </w:rPr>
      </w:pPr>
      <w:r w:rsidRPr="0073542A">
        <w:rPr>
          <w:rFonts w:ascii="Times New Roman" w:hAnsi="Times New Roman" w:cs="Times New Roman"/>
          <w:b/>
          <w:sz w:val="28"/>
          <w:szCs w:val="28"/>
        </w:rPr>
        <w:t>АДАПТАЦІ</w:t>
      </w:r>
      <w:r w:rsidR="00DD4B3A" w:rsidRPr="0073542A">
        <w:rPr>
          <w:rFonts w:ascii="Times New Roman" w:hAnsi="Times New Roman" w:cs="Times New Roman"/>
          <w:b/>
          <w:sz w:val="28"/>
          <w:szCs w:val="28"/>
        </w:rPr>
        <w:t>Я</w:t>
      </w:r>
      <w:r w:rsidR="000C4933" w:rsidRPr="0073542A">
        <w:rPr>
          <w:rFonts w:ascii="Times New Roman" w:hAnsi="Times New Roman" w:cs="Times New Roman"/>
          <w:b/>
          <w:sz w:val="28"/>
          <w:szCs w:val="28"/>
        </w:rPr>
        <w:t xml:space="preserve"> СТУДЕНТА – МАЙБУТНЬОГО СОЦІАЛЬНОГО ПЕДАГОГА</w:t>
      </w:r>
    </w:p>
    <w:p w:rsidR="000C4933" w:rsidRPr="0073542A" w:rsidRDefault="000C4933" w:rsidP="0073542A">
      <w:pPr>
        <w:spacing w:after="0" w:line="360" w:lineRule="auto"/>
        <w:ind w:firstLine="709"/>
        <w:jc w:val="both"/>
        <w:rPr>
          <w:rFonts w:ascii="Times New Roman" w:hAnsi="Times New Roman" w:cs="Times New Roman"/>
          <w:sz w:val="28"/>
          <w:szCs w:val="28"/>
          <w:highlight w:val="yellow"/>
        </w:rPr>
      </w:pPr>
    </w:p>
    <w:p w:rsidR="000C4933" w:rsidRPr="00DC3F24" w:rsidRDefault="000C4933" w:rsidP="0073542A">
      <w:pPr>
        <w:spacing w:after="0" w:line="240" w:lineRule="auto"/>
        <w:ind w:firstLine="709"/>
        <w:jc w:val="both"/>
        <w:rPr>
          <w:rFonts w:ascii="Times New Roman" w:hAnsi="Times New Roman" w:cs="Times New Roman"/>
          <w:b/>
          <w:sz w:val="28"/>
          <w:szCs w:val="28"/>
        </w:rPr>
      </w:pPr>
      <w:r w:rsidRPr="0073542A">
        <w:rPr>
          <w:rFonts w:ascii="Times New Roman" w:hAnsi="Times New Roman" w:cs="Times New Roman"/>
          <w:b/>
          <w:sz w:val="28"/>
          <w:szCs w:val="28"/>
        </w:rPr>
        <w:t xml:space="preserve">Галина Бондаренко. </w:t>
      </w:r>
      <w:r w:rsidR="00BB0C07" w:rsidRPr="00DC3F24">
        <w:rPr>
          <w:rFonts w:ascii="Times New Roman" w:hAnsi="Times New Roman" w:cs="Times New Roman"/>
          <w:b/>
          <w:sz w:val="28"/>
          <w:szCs w:val="28"/>
        </w:rPr>
        <w:t>Адаптація студента – майбутнього соціального педагога</w:t>
      </w:r>
      <w:r w:rsidRPr="00DC3F24">
        <w:rPr>
          <w:rFonts w:ascii="Times New Roman" w:hAnsi="Times New Roman" w:cs="Times New Roman"/>
          <w:b/>
          <w:sz w:val="28"/>
          <w:szCs w:val="28"/>
        </w:rPr>
        <w:t>.</w:t>
      </w:r>
    </w:p>
    <w:p w:rsidR="00A338DF" w:rsidRPr="0073542A" w:rsidRDefault="000C4933" w:rsidP="0073542A">
      <w:pPr>
        <w:spacing w:after="0" w:line="24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У статті розглянуто проблему </w:t>
      </w:r>
      <w:r w:rsidR="00B0265B" w:rsidRPr="0073542A">
        <w:rPr>
          <w:rFonts w:ascii="Times New Roman" w:hAnsi="Times New Roman" w:cs="Times New Roman"/>
          <w:sz w:val="28"/>
          <w:szCs w:val="28"/>
        </w:rPr>
        <w:t>адаптації студентів-першокурсників. З’ясовано зміст поняття</w:t>
      </w:r>
      <w:r w:rsidRPr="0073542A">
        <w:rPr>
          <w:rFonts w:ascii="Times New Roman" w:hAnsi="Times New Roman" w:cs="Times New Roman"/>
          <w:sz w:val="28"/>
          <w:szCs w:val="28"/>
        </w:rPr>
        <w:t xml:space="preserve"> «</w:t>
      </w:r>
      <w:r w:rsidR="00B0265B" w:rsidRPr="0073542A">
        <w:rPr>
          <w:rFonts w:ascii="Times New Roman" w:hAnsi="Times New Roman" w:cs="Times New Roman"/>
          <w:sz w:val="28"/>
          <w:szCs w:val="28"/>
        </w:rPr>
        <w:t xml:space="preserve">адаптація». </w:t>
      </w:r>
      <w:r w:rsidRPr="0073542A">
        <w:rPr>
          <w:rFonts w:ascii="Times New Roman" w:hAnsi="Times New Roman" w:cs="Times New Roman"/>
          <w:sz w:val="28"/>
          <w:szCs w:val="28"/>
        </w:rPr>
        <w:t xml:space="preserve">Висвітлено </w:t>
      </w:r>
      <w:r w:rsidR="00B0265B" w:rsidRPr="0073542A">
        <w:rPr>
          <w:rFonts w:ascii="Times New Roman" w:hAnsi="Times New Roman" w:cs="Times New Roman"/>
          <w:sz w:val="28"/>
          <w:szCs w:val="28"/>
        </w:rPr>
        <w:t>фактори, які являються ключовими при</w:t>
      </w:r>
      <w:r w:rsidRPr="0073542A">
        <w:rPr>
          <w:rFonts w:ascii="Times New Roman" w:hAnsi="Times New Roman" w:cs="Times New Roman"/>
          <w:sz w:val="28"/>
          <w:szCs w:val="28"/>
        </w:rPr>
        <w:t xml:space="preserve"> </w:t>
      </w:r>
      <w:r w:rsidR="00B0265B" w:rsidRPr="0073542A">
        <w:rPr>
          <w:rFonts w:ascii="Times New Roman" w:hAnsi="Times New Roman" w:cs="Times New Roman"/>
          <w:sz w:val="28"/>
          <w:szCs w:val="28"/>
        </w:rPr>
        <w:t>акомодації молодих людей до нових умов навчання, спілкування, розвитку</w:t>
      </w:r>
      <w:r w:rsidRPr="0073542A">
        <w:rPr>
          <w:rFonts w:ascii="Times New Roman" w:hAnsi="Times New Roman" w:cs="Times New Roman"/>
          <w:sz w:val="28"/>
          <w:szCs w:val="28"/>
        </w:rPr>
        <w:t xml:space="preserve">. </w:t>
      </w:r>
      <w:r w:rsidR="005934CD" w:rsidRPr="0073542A">
        <w:rPr>
          <w:rFonts w:ascii="Times New Roman" w:hAnsi="Times New Roman" w:cs="Times New Roman"/>
          <w:sz w:val="28"/>
          <w:szCs w:val="28"/>
        </w:rPr>
        <w:t xml:space="preserve">Охарактеризовано індивідуальні особливості молодої людини, що впливають на адаптацію. Розкрито значення сім’ї для успішної адаптації першокурсника. </w:t>
      </w:r>
      <w:r w:rsidRPr="0073542A">
        <w:rPr>
          <w:rFonts w:ascii="Times New Roman" w:hAnsi="Times New Roman" w:cs="Times New Roman"/>
          <w:sz w:val="28"/>
          <w:szCs w:val="28"/>
        </w:rPr>
        <w:t xml:space="preserve">Розглянуто </w:t>
      </w:r>
      <w:r w:rsidR="005934CD" w:rsidRPr="0073542A">
        <w:rPr>
          <w:rFonts w:ascii="Times New Roman" w:hAnsi="Times New Roman" w:cs="Times New Roman"/>
          <w:sz w:val="28"/>
          <w:szCs w:val="28"/>
        </w:rPr>
        <w:t>властивості, якими повинен володіти викладач, співпрацюючи зі студентом.</w:t>
      </w:r>
      <w:r w:rsidR="00413F2D" w:rsidRPr="0073542A">
        <w:rPr>
          <w:rFonts w:ascii="Times New Roman" w:hAnsi="Times New Roman" w:cs="Times New Roman"/>
          <w:sz w:val="28"/>
          <w:szCs w:val="28"/>
        </w:rPr>
        <w:t xml:space="preserve"> Проаналізовано вплив колективу на особистість.</w:t>
      </w:r>
      <w:r w:rsidR="005934CD" w:rsidRPr="0073542A">
        <w:rPr>
          <w:rFonts w:ascii="Times New Roman" w:hAnsi="Times New Roman" w:cs="Times New Roman"/>
          <w:sz w:val="28"/>
          <w:szCs w:val="28"/>
        </w:rPr>
        <w:t xml:space="preserve"> </w:t>
      </w:r>
      <w:r w:rsidRPr="0073542A">
        <w:rPr>
          <w:rFonts w:ascii="Times New Roman" w:hAnsi="Times New Roman" w:cs="Times New Roman"/>
          <w:sz w:val="28"/>
          <w:szCs w:val="28"/>
        </w:rPr>
        <w:t xml:space="preserve">Визначено напрямки роботи щодо </w:t>
      </w:r>
      <w:r w:rsidR="00B0265B" w:rsidRPr="0073542A">
        <w:rPr>
          <w:rFonts w:ascii="Times New Roman" w:hAnsi="Times New Roman" w:cs="Times New Roman"/>
          <w:sz w:val="28"/>
          <w:szCs w:val="28"/>
        </w:rPr>
        <w:t xml:space="preserve">кращої </w:t>
      </w:r>
      <w:r w:rsidRPr="0073542A">
        <w:rPr>
          <w:rFonts w:ascii="Times New Roman" w:hAnsi="Times New Roman" w:cs="Times New Roman"/>
          <w:sz w:val="28"/>
          <w:szCs w:val="28"/>
        </w:rPr>
        <w:t xml:space="preserve">адаптації </w:t>
      </w:r>
      <w:r w:rsidR="00B0265B" w:rsidRPr="0073542A">
        <w:rPr>
          <w:rFonts w:ascii="Times New Roman" w:hAnsi="Times New Roman" w:cs="Times New Roman"/>
          <w:sz w:val="28"/>
          <w:szCs w:val="28"/>
        </w:rPr>
        <w:t>студентів</w:t>
      </w:r>
      <w:r w:rsidRPr="0073542A">
        <w:rPr>
          <w:rFonts w:ascii="Times New Roman" w:hAnsi="Times New Roman" w:cs="Times New Roman"/>
          <w:sz w:val="28"/>
          <w:szCs w:val="28"/>
        </w:rPr>
        <w:t>.</w:t>
      </w:r>
    </w:p>
    <w:p w:rsidR="000C4933" w:rsidRPr="0073542A" w:rsidRDefault="000C4933" w:rsidP="0073542A">
      <w:pPr>
        <w:spacing w:after="0" w:line="240" w:lineRule="auto"/>
        <w:ind w:firstLine="709"/>
        <w:jc w:val="both"/>
        <w:rPr>
          <w:rFonts w:ascii="Times New Roman" w:hAnsi="Times New Roman" w:cs="Times New Roman"/>
          <w:sz w:val="28"/>
          <w:szCs w:val="28"/>
        </w:rPr>
      </w:pPr>
      <w:r w:rsidRPr="0073542A">
        <w:rPr>
          <w:rFonts w:ascii="Times New Roman" w:hAnsi="Times New Roman" w:cs="Times New Roman"/>
          <w:b/>
          <w:sz w:val="28"/>
          <w:szCs w:val="28"/>
        </w:rPr>
        <w:t>Ключові слова:</w:t>
      </w:r>
      <w:r w:rsidRPr="0073542A">
        <w:rPr>
          <w:rFonts w:ascii="Times New Roman" w:hAnsi="Times New Roman" w:cs="Times New Roman"/>
          <w:sz w:val="28"/>
          <w:szCs w:val="28"/>
        </w:rPr>
        <w:t xml:space="preserve"> </w:t>
      </w:r>
      <w:r w:rsidR="00BB0C07" w:rsidRPr="0073542A">
        <w:rPr>
          <w:rFonts w:ascii="Times New Roman" w:hAnsi="Times New Roman" w:cs="Times New Roman"/>
          <w:sz w:val="28"/>
          <w:szCs w:val="28"/>
        </w:rPr>
        <w:t>студент, соціальний педагог, адаптація, навчальний заклад, фактори.</w:t>
      </w:r>
    </w:p>
    <w:p w:rsidR="000C4933" w:rsidRPr="0073542A" w:rsidRDefault="000C4933" w:rsidP="0073542A">
      <w:pPr>
        <w:spacing w:after="0" w:line="360" w:lineRule="auto"/>
        <w:ind w:firstLine="709"/>
        <w:jc w:val="both"/>
        <w:rPr>
          <w:rFonts w:ascii="Times New Roman" w:hAnsi="Times New Roman" w:cs="Times New Roman"/>
          <w:sz w:val="28"/>
          <w:szCs w:val="28"/>
          <w:highlight w:val="yellow"/>
        </w:rPr>
      </w:pPr>
    </w:p>
    <w:p w:rsidR="000C4933" w:rsidRPr="0073542A" w:rsidRDefault="000C4933" w:rsidP="0073542A">
      <w:pPr>
        <w:spacing w:after="0" w:line="240" w:lineRule="auto"/>
        <w:ind w:firstLine="709"/>
        <w:jc w:val="both"/>
        <w:rPr>
          <w:rFonts w:ascii="Times New Roman" w:hAnsi="Times New Roman" w:cs="Times New Roman"/>
          <w:sz w:val="28"/>
          <w:szCs w:val="28"/>
        </w:rPr>
      </w:pPr>
      <w:r w:rsidRPr="0073542A">
        <w:rPr>
          <w:rFonts w:ascii="Times New Roman" w:hAnsi="Times New Roman" w:cs="Times New Roman"/>
          <w:b/>
          <w:sz w:val="28"/>
          <w:szCs w:val="28"/>
        </w:rPr>
        <w:t xml:space="preserve">Галина Бондаренко. </w:t>
      </w:r>
      <w:r w:rsidR="00BB0C07" w:rsidRPr="0073542A">
        <w:rPr>
          <w:rFonts w:ascii="Times New Roman" w:hAnsi="Times New Roman" w:cs="Times New Roman"/>
          <w:b/>
          <w:sz w:val="28"/>
          <w:szCs w:val="28"/>
          <w:lang w:val="ru-RU"/>
        </w:rPr>
        <w:t>Адаптация студента – будущего социального педагога</w:t>
      </w:r>
      <w:r w:rsidRPr="0073542A">
        <w:rPr>
          <w:rFonts w:ascii="Times New Roman" w:hAnsi="Times New Roman" w:cs="Times New Roman"/>
          <w:sz w:val="28"/>
          <w:szCs w:val="28"/>
        </w:rPr>
        <w:t>.</w:t>
      </w:r>
    </w:p>
    <w:p w:rsidR="00A338DF" w:rsidRPr="0073542A" w:rsidRDefault="00A338DF" w:rsidP="0073542A">
      <w:pPr>
        <w:spacing w:after="0" w:line="240" w:lineRule="auto"/>
        <w:ind w:firstLine="709"/>
        <w:jc w:val="both"/>
        <w:rPr>
          <w:rFonts w:ascii="Times New Roman" w:hAnsi="Times New Roman" w:cs="Times New Roman"/>
          <w:sz w:val="28"/>
          <w:szCs w:val="28"/>
          <w:lang w:val="ru-RU"/>
        </w:rPr>
      </w:pPr>
      <w:r w:rsidRPr="0073542A">
        <w:rPr>
          <w:rFonts w:ascii="Times New Roman" w:hAnsi="Times New Roman" w:cs="Times New Roman"/>
          <w:sz w:val="28"/>
          <w:szCs w:val="28"/>
          <w:lang w:val="ru-RU"/>
        </w:rPr>
        <w:t>В статье рассмотрена проблема адаптации студентов-первокурсников. Выяснено содержание понятия «адаптация». Освещены факторы, которые являются ключевыми при аккомодации молодых людей к новым условиям обучения, общения, развития. Охарактеризованы индивидуальные особенности молодого человека, влияющие на адаптацию. Раскрыто значение семьи для успешной адаптации первокурсника. Рассмотрены свойства, которыми должен обладать преподаватель, сотрудничая со студентом. Проанализировано влияние коллектива на личность. Определены направления работы по улучшению адаптации студентов.</w:t>
      </w:r>
    </w:p>
    <w:p w:rsidR="000C4933" w:rsidRPr="0073542A" w:rsidRDefault="000C4933" w:rsidP="0073542A">
      <w:pPr>
        <w:spacing w:after="0" w:line="240" w:lineRule="auto"/>
        <w:ind w:firstLine="709"/>
        <w:jc w:val="both"/>
        <w:rPr>
          <w:rFonts w:ascii="Times New Roman" w:hAnsi="Times New Roman" w:cs="Times New Roman"/>
          <w:sz w:val="28"/>
          <w:szCs w:val="28"/>
          <w:lang w:val="ru-RU"/>
        </w:rPr>
      </w:pPr>
      <w:r w:rsidRPr="0073542A">
        <w:rPr>
          <w:rFonts w:ascii="Times New Roman" w:hAnsi="Times New Roman" w:cs="Times New Roman"/>
          <w:b/>
          <w:sz w:val="28"/>
          <w:szCs w:val="28"/>
          <w:lang w:val="ru-RU"/>
        </w:rPr>
        <w:t xml:space="preserve">Ключевые слова: </w:t>
      </w:r>
      <w:r w:rsidR="00BB0C07" w:rsidRPr="0073542A">
        <w:rPr>
          <w:rFonts w:ascii="Times New Roman" w:hAnsi="Times New Roman" w:cs="Times New Roman"/>
          <w:sz w:val="28"/>
          <w:szCs w:val="28"/>
          <w:lang w:val="ru-RU"/>
        </w:rPr>
        <w:t>студент, социальный педагог, адаптация, учебное заведение, факторы.</w:t>
      </w:r>
    </w:p>
    <w:p w:rsidR="00BB0C07" w:rsidRPr="0073542A" w:rsidRDefault="00BB0C07" w:rsidP="0073542A">
      <w:pPr>
        <w:spacing w:after="0" w:line="360" w:lineRule="auto"/>
        <w:ind w:firstLine="709"/>
        <w:jc w:val="both"/>
        <w:rPr>
          <w:rFonts w:ascii="Times New Roman" w:hAnsi="Times New Roman" w:cs="Times New Roman"/>
          <w:sz w:val="28"/>
          <w:szCs w:val="28"/>
        </w:rPr>
      </w:pPr>
    </w:p>
    <w:p w:rsidR="000C4933" w:rsidRPr="0073542A" w:rsidRDefault="000C4933" w:rsidP="0073542A">
      <w:pPr>
        <w:spacing w:after="0" w:line="240" w:lineRule="auto"/>
        <w:ind w:firstLine="709"/>
        <w:jc w:val="both"/>
        <w:rPr>
          <w:rFonts w:ascii="Times New Roman" w:hAnsi="Times New Roman" w:cs="Times New Roman"/>
          <w:sz w:val="28"/>
          <w:szCs w:val="28"/>
        </w:rPr>
      </w:pPr>
      <w:r w:rsidRPr="0073542A">
        <w:rPr>
          <w:rFonts w:ascii="Times New Roman" w:hAnsi="Times New Roman" w:cs="Times New Roman"/>
          <w:b/>
          <w:sz w:val="28"/>
          <w:szCs w:val="28"/>
          <w:lang w:val="en-US"/>
        </w:rPr>
        <w:t xml:space="preserve">Halyna Bondarenko. </w:t>
      </w:r>
      <w:r w:rsidR="00BB0C07" w:rsidRPr="0073542A">
        <w:rPr>
          <w:rFonts w:ascii="Times New Roman" w:hAnsi="Times New Roman" w:cs="Times New Roman"/>
          <w:b/>
          <w:sz w:val="28"/>
          <w:szCs w:val="28"/>
          <w:lang w:val="en-US"/>
        </w:rPr>
        <w:t xml:space="preserve">Adaptation </w:t>
      </w:r>
      <w:r w:rsidR="00CE5598" w:rsidRPr="0073542A">
        <w:rPr>
          <w:rFonts w:ascii="Times New Roman" w:hAnsi="Times New Roman" w:cs="Times New Roman"/>
          <w:b/>
          <w:sz w:val="28"/>
          <w:szCs w:val="28"/>
          <w:lang w:val="en-US"/>
        </w:rPr>
        <w:t xml:space="preserve">of </w:t>
      </w:r>
      <w:r w:rsidR="00BB0C07" w:rsidRPr="0073542A">
        <w:rPr>
          <w:rFonts w:ascii="Times New Roman" w:hAnsi="Times New Roman" w:cs="Times New Roman"/>
          <w:b/>
          <w:sz w:val="28"/>
          <w:szCs w:val="28"/>
          <w:lang w:val="en-US"/>
        </w:rPr>
        <w:t>students – future social teachers.</w:t>
      </w:r>
      <w:r w:rsidRPr="0073542A">
        <w:rPr>
          <w:rFonts w:ascii="Times New Roman" w:hAnsi="Times New Roman" w:cs="Times New Roman"/>
          <w:sz w:val="28"/>
          <w:szCs w:val="28"/>
          <w:lang w:val="en-US"/>
        </w:rPr>
        <w:t>.</w:t>
      </w:r>
    </w:p>
    <w:p w:rsidR="00A338DF" w:rsidRPr="0073542A" w:rsidRDefault="00A338DF" w:rsidP="0073542A">
      <w:pPr>
        <w:spacing w:after="0" w:line="240" w:lineRule="auto"/>
        <w:ind w:firstLine="709"/>
        <w:jc w:val="both"/>
        <w:rPr>
          <w:rFonts w:ascii="Times New Roman" w:hAnsi="Times New Roman" w:cs="Times New Roman"/>
          <w:sz w:val="28"/>
          <w:szCs w:val="28"/>
        </w:rPr>
      </w:pPr>
      <w:r w:rsidRPr="0073542A">
        <w:rPr>
          <w:rFonts w:ascii="Times New Roman" w:hAnsi="Times New Roman" w:cs="Times New Roman"/>
          <w:sz w:val="28"/>
          <w:szCs w:val="28"/>
          <w:lang w:val="en-US"/>
        </w:rPr>
        <w:t xml:space="preserve">This paper considers the problem of adaptation of first-year students. It was found the concept of </w:t>
      </w:r>
      <w:r w:rsidRPr="0073542A">
        <w:rPr>
          <w:rFonts w:ascii="Times New Roman" w:hAnsi="Times New Roman" w:cs="Times New Roman"/>
          <w:sz w:val="28"/>
          <w:szCs w:val="28"/>
        </w:rPr>
        <w:t>«</w:t>
      </w:r>
      <w:r w:rsidRPr="0073542A">
        <w:rPr>
          <w:rFonts w:ascii="Times New Roman" w:hAnsi="Times New Roman" w:cs="Times New Roman"/>
          <w:sz w:val="28"/>
          <w:szCs w:val="28"/>
          <w:lang w:val="en-US"/>
        </w:rPr>
        <w:t>adaptation</w:t>
      </w:r>
      <w:r w:rsidRPr="0073542A">
        <w:rPr>
          <w:rFonts w:ascii="Times New Roman" w:hAnsi="Times New Roman" w:cs="Times New Roman"/>
          <w:sz w:val="28"/>
          <w:szCs w:val="28"/>
        </w:rPr>
        <w:t>».</w:t>
      </w:r>
      <w:r w:rsidRPr="0073542A">
        <w:rPr>
          <w:rFonts w:ascii="Times New Roman" w:hAnsi="Times New Roman" w:cs="Times New Roman"/>
          <w:sz w:val="28"/>
          <w:szCs w:val="28"/>
          <w:lang w:val="en-US"/>
        </w:rPr>
        <w:t xml:space="preserve"> Deals with factors that are critical in the accommodation of young people to the new learning environment, </w:t>
      </w:r>
      <w:r w:rsidRPr="0073542A">
        <w:rPr>
          <w:rFonts w:ascii="Times New Roman" w:hAnsi="Times New Roman" w:cs="Times New Roman"/>
          <w:sz w:val="28"/>
          <w:szCs w:val="28"/>
          <w:lang w:val="en-US"/>
        </w:rPr>
        <w:lastRenderedPageBreak/>
        <w:t xml:space="preserve">communication and development. </w:t>
      </w:r>
      <w:r w:rsidR="008718EA" w:rsidRPr="0073542A">
        <w:rPr>
          <w:rFonts w:ascii="Times New Roman" w:hAnsi="Times New Roman" w:cs="Times New Roman"/>
          <w:sz w:val="28"/>
          <w:szCs w:val="28"/>
          <w:lang w:val="en-US"/>
        </w:rPr>
        <w:t>Individual features of the young man, affecting adaptation characterized. Importance of the family for successful adaptation freshman disclosed</w:t>
      </w:r>
      <w:r w:rsidRPr="0073542A">
        <w:rPr>
          <w:rFonts w:ascii="Times New Roman" w:hAnsi="Times New Roman" w:cs="Times New Roman"/>
          <w:sz w:val="28"/>
          <w:szCs w:val="28"/>
          <w:lang w:val="en-US"/>
        </w:rPr>
        <w:t xml:space="preserve"> </w:t>
      </w:r>
      <w:r w:rsidR="008718EA" w:rsidRPr="0073542A">
        <w:rPr>
          <w:rFonts w:ascii="Times New Roman" w:hAnsi="Times New Roman" w:cs="Times New Roman"/>
          <w:sz w:val="28"/>
          <w:szCs w:val="28"/>
          <w:lang w:val="en-US"/>
        </w:rPr>
        <w:t xml:space="preserve">Properties, which should have a teacher, working with a student disclosed. Impacts on collective identity were analyzed. </w:t>
      </w:r>
      <w:r w:rsidRPr="0073542A">
        <w:rPr>
          <w:rFonts w:ascii="Times New Roman" w:hAnsi="Times New Roman" w:cs="Times New Roman"/>
          <w:sz w:val="28"/>
          <w:szCs w:val="28"/>
          <w:lang w:val="en-US"/>
        </w:rPr>
        <w:t>Directions for a better adaptation of students’</w:t>
      </w:r>
      <w:r w:rsidR="008718EA" w:rsidRPr="0073542A">
        <w:rPr>
          <w:rFonts w:ascii="Times New Roman" w:hAnsi="Times New Roman" w:cs="Times New Roman"/>
          <w:sz w:val="28"/>
          <w:szCs w:val="28"/>
          <w:lang w:val="en-US"/>
        </w:rPr>
        <w:t xml:space="preserve"> identified.</w:t>
      </w:r>
    </w:p>
    <w:p w:rsidR="000C4933" w:rsidRPr="0073542A" w:rsidRDefault="000C4933" w:rsidP="0073542A">
      <w:pPr>
        <w:spacing w:after="0" w:line="240" w:lineRule="auto"/>
        <w:ind w:firstLine="709"/>
        <w:jc w:val="both"/>
        <w:rPr>
          <w:rFonts w:ascii="Times New Roman" w:hAnsi="Times New Roman" w:cs="Times New Roman"/>
          <w:sz w:val="28"/>
          <w:szCs w:val="28"/>
        </w:rPr>
      </w:pPr>
      <w:r w:rsidRPr="0073542A">
        <w:rPr>
          <w:rFonts w:ascii="Times New Roman" w:hAnsi="Times New Roman" w:cs="Times New Roman"/>
          <w:b/>
          <w:sz w:val="28"/>
          <w:szCs w:val="28"/>
          <w:lang w:val="en-US"/>
        </w:rPr>
        <w:t>Key</w:t>
      </w:r>
      <w:r w:rsidRPr="0073542A">
        <w:rPr>
          <w:rFonts w:ascii="Times New Roman" w:hAnsi="Times New Roman" w:cs="Times New Roman"/>
          <w:b/>
          <w:sz w:val="28"/>
          <w:szCs w:val="28"/>
        </w:rPr>
        <w:t xml:space="preserve"> </w:t>
      </w:r>
      <w:r w:rsidRPr="0073542A">
        <w:rPr>
          <w:rFonts w:ascii="Times New Roman" w:hAnsi="Times New Roman" w:cs="Times New Roman"/>
          <w:b/>
          <w:sz w:val="28"/>
          <w:szCs w:val="28"/>
          <w:lang w:val="en-US"/>
        </w:rPr>
        <w:t>words</w:t>
      </w:r>
      <w:r w:rsidRPr="0073542A">
        <w:rPr>
          <w:rFonts w:ascii="Times New Roman" w:hAnsi="Times New Roman" w:cs="Times New Roman"/>
          <w:b/>
          <w:sz w:val="28"/>
          <w:szCs w:val="28"/>
        </w:rPr>
        <w:t>:</w:t>
      </w:r>
      <w:r w:rsidRPr="0073542A">
        <w:rPr>
          <w:rFonts w:ascii="Times New Roman" w:hAnsi="Times New Roman" w:cs="Times New Roman"/>
          <w:sz w:val="28"/>
          <w:szCs w:val="28"/>
        </w:rPr>
        <w:t xml:space="preserve"> </w:t>
      </w:r>
      <w:r w:rsidR="00CE5598" w:rsidRPr="0073542A">
        <w:rPr>
          <w:rFonts w:ascii="Times New Roman" w:hAnsi="Times New Roman" w:cs="Times New Roman"/>
          <w:sz w:val="28"/>
          <w:szCs w:val="28"/>
          <w:lang w:val="en-US"/>
        </w:rPr>
        <w:t>student</w:t>
      </w:r>
      <w:r w:rsidR="00CE5598" w:rsidRPr="0073542A">
        <w:rPr>
          <w:rFonts w:ascii="Times New Roman" w:hAnsi="Times New Roman" w:cs="Times New Roman"/>
          <w:sz w:val="28"/>
          <w:szCs w:val="28"/>
        </w:rPr>
        <w:t xml:space="preserve">, </w:t>
      </w:r>
      <w:r w:rsidR="00CE5598" w:rsidRPr="0073542A">
        <w:rPr>
          <w:rFonts w:ascii="Times New Roman" w:hAnsi="Times New Roman" w:cs="Times New Roman"/>
          <w:sz w:val="28"/>
          <w:szCs w:val="28"/>
          <w:lang w:val="en-US"/>
        </w:rPr>
        <w:t>social</w:t>
      </w:r>
      <w:r w:rsidR="00CE5598" w:rsidRPr="0073542A">
        <w:rPr>
          <w:rFonts w:ascii="Times New Roman" w:hAnsi="Times New Roman" w:cs="Times New Roman"/>
          <w:sz w:val="28"/>
          <w:szCs w:val="28"/>
        </w:rPr>
        <w:t xml:space="preserve"> </w:t>
      </w:r>
      <w:r w:rsidR="00CE5598" w:rsidRPr="0073542A">
        <w:rPr>
          <w:rFonts w:ascii="Times New Roman" w:hAnsi="Times New Roman" w:cs="Times New Roman"/>
          <w:sz w:val="28"/>
          <w:szCs w:val="28"/>
          <w:lang w:val="en-US"/>
        </w:rPr>
        <w:t>teacher</w:t>
      </w:r>
      <w:r w:rsidR="00CE5598" w:rsidRPr="0073542A">
        <w:rPr>
          <w:rFonts w:ascii="Times New Roman" w:hAnsi="Times New Roman" w:cs="Times New Roman"/>
          <w:sz w:val="28"/>
          <w:szCs w:val="28"/>
        </w:rPr>
        <w:t xml:space="preserve">, </w:t>
      </w:r>
      <w:r w:rsidR="00CE5598" w:rsidRPr="0073542A">
        <w:rPr>
          <w:rFonts w:ascii="Times New Roman" w:hAnsi="Times New Roman" w:cs="Times New Roman"/>
          <w:sz w:val="28"/>
          <w:szCs w:val="28"/>
          <w:lang w:val="en-US"/>
        </w:rPr>
        <w:t>adaptation</w:t>
      </w:r>
      <w:r w:rsidR="00CE5598" w:rsidRPr="0073542A">
        <w:rPr>
          <w:rFonts w:ascii="Times New Roman" w:hAnsi="Times New Roman" w:cs="Times New Roman"/>
          <w:sz w:val="28"/>
          <w:szCs w:val="28"/>
        </w:rPr>
        <w:t xml:space="preserve"> </w:t>
      </w:r>
      <w:r w:rsidR="00CE5598" w:rsidRPr="0073542A">
        <w:rPr>
          <w:rFonts w:ascii="Times New Roman" w:hAnsi="Times New Roman" w:cs="Times New Roman"/>
          <w:sz w:val="28"/>
          <w:szCs w:val="28"/>
          <w:lang w:val="en-US"/>
        </w:rPr>
        <w:t>institution</w:t>
      </w:r>
      <w:r w:rsidR="00CE5598" w:rsidRPr="0073542A">
        <w:rPr>
          <w:rFonts w:ascii="Times New Roman" w:hAnsi="Times New Roman" w:cs="Times New Roman"/>
          <w:sz w:val="28"/>
          <w:szCs w:val="28"/>
        </w:rPr>
        <w:t xml:space="preserve">, </w:t>
      </w:r>
      <w:r w:rsidR="00CE5598" w:rsidRPr="0073542A">
        <w:rPr>
          <w:rFonts w:ascii="Times New Roman" w:hAnsi="Times New Roman" w:cs="Times New Roman"/>
          <w:sz w:val="28"/>
          <w:szCs w:val="28"/>
          <w:lang w:val="en-US"/>
        </w:rPr>
        <w:t>factors</w:t>
      </w:r>
      <w:r w:rsidR="00CE5598" w:rsidRPr="0073542A">
        <w:rPr>
          <w:rFonts w:ascii="Times New Roman" w:hAnsi="Times New Roman" w:cs="Times New Roman"/>
          <w:sz w:val="28"/>
          <w:szCs w:val="28"/>
        </w:rPr>
        <w:t>.</w:t>
      </w:r>
    </w:p>
    <w:p w:rsidR="008B06EC" w:rsidRPr="0073542A" w:rsidRDefault="008B06EC" w:rsidP="0073542A">
      <w:pPr>
        <w:spacing w:after="0" w:line="360" w:lineRule="auto"/>
        <w:ind w:firstLine="709"/>
        <w:jc w:val="both"/>
        <w:rPr>
          <w:rFonts w:ascii="Times New Roman" w:hAnsi="Times New Roman" w:cs="Times New Roman"/>
          <w:sz w:val="28"/>
          <w:szCs w:val="28"/>
        </w:rPr>
      </w:pPr>
    </w:p>
    <w:p w:rsidR="006951FB" w:rsidRPr="0073542A" w:rsidRDefault="006252D6" w:rsidP="0073542A">
      <w:pPr>
        <w:spacing w:after="0" w:line="360" w:lineRule="auto"/>
        <w:ind w:firstLine="567"/>
        <w:jc w:val="both"/>
        <w:rPr>
          <w:rFonts w:ascii="Times New Roman" w:hAnsi="Times New Roman" w:cs="Times New Roman"/>
          <w:sz w:val="28"/>
          <w:szCs w:val="28"/>
        </w:rPr>
      </w:pPr>
      <w:r w:rsidRPr="0073542A">
        <w:rPr>
          <w:rFonts w:ascii="Times New Roman" w:hAnsi="Times New Roman" w:cs="Times New Roman"/>
          <w:sz w:val="28"/>
          <w:szCs w:val="28"/>
        </w:rPr>
        <w:t xml:space="preserve">Поняття «соціальний педагог» сьогодні тісно увійшло в наше життя. Для когось воно асоціюється з педагогікою, для декого </w:t>
      </w:r>
      <w:r w:rsidRPr="0073542A">
        <w:rPr>
          <w:rFonts w:ascii="Times New Roman" w:hAnsi="Times New Roman" w:cs="Times New Roman"/>
          <w:sz w:val="28"/>
          <w:szCs w:val="28"/>
        </w:rPr>
        <w:sym w:font="Symbol" w:char="F02D"/>
      </w:r>
      <w:r w:rsidRPr="0073542A">
        <w:rPr>
          <w:rFonts w:ascii="Times New Roman" w:hAnsi="Times New Roman" w:cs="Times New Roman"/>
          <w:sz w:val="28"/>
          <w:szCs w:val="28"/>
        </w:rPr>
        <w:t xml:space="preserve"> з підтримкою, а дехто поєднує його з поняттям «супровід». Однак, під цим поняттям варто розуміти діяльність окремої людини, яка спрямована на допомогу тим, хто попав у складне життєве становище і потребує підтримки та допомоги</w:t>
      </w:r>
      <w:r w:rsidR="00772890" w:rsidRPr="0073542A">
        <w:rPr>
          <w:rFonts w:ascii="Times New Roman" w:hAnsi="Times New Roman" w:cs="Times New Roman"/>
          <w:sz w:val="28"/>
          <w:szCs w:val="28"/>
        </w:rPr>
        <w:t xml:space="preserve">. </w:t>
      </w:r>
    </w:p>
    <w:p w:rsidR="006252D6" w:rsidRPr="0073542A" w:rsidRDefault="00772890" w:rsidP="0073542A">
      <w:pPr>
        <w:spacing w:after="0" w:line="360" w:lineRule="auto"/>
        <w:ind w:firstLine="567"/>
        <w:jc w:val="both"/>
        <w:rPr>
          <w:rFonts w:ascii="Times New Roman" w:hAnsi="Times New Roman" w:cs="Times New Roman"/>
          <w:sz w:val="28"/>
          <w:szCs w:val="28"/>
        </w:rPr>
      </w:pPr>
      <w:r w:rsidRPr="0073542A">
        <w:rPr>
          <w:rFonts w:ascii="Times New Roman" w:hAnsi="Times New Roman" w:cs="Times New Roman"/>
          <w:sz w:val="28"/>
          <w:szCs w:val="28"/>
        </w:rPr>
        <w:t xml:space="preserve">Сьогоднішня українська освіти особливо потребує фахівців спеціальності «соціальний педагог». </w:t>
      </w:r>
      <w:r w:rsidR="008B06EC" w:rsidRPr="0073542A">
        <w:rPr>
          <w:rFonts w:ascii="Times New Roman" w:hAnsi="Times New Roman" w:cs="Times New Roman"/>
          <w:sz w:val="28"/>
          <w:szCs w:val="28"/>
        </w:rPr>
        <w:t xml:space="preserve">Актуальність </w:t>
      </w:r>
      <w:r w:rsidRPr="0073542A">
        <w:rPr>
          <w:rFonts w:ascii="Times New Roman" w:hAnsi="Times New Roman" w:cs="Times New Roman"/>
          <w:sz w:val="28"/>
          <w:szCs w:val="28"/>
        </w:rPr>
        <w:t>даного питання</w:t>
      </w:r>
      <w:r w:rsidR="008B06EC" w:rsidRPr="0073542A">
        <w:rPr>
          <w:rFonts w:ascii="Times New Roman" w:hAnsi="Times New Roman" w:cs="Times New Roman"/>
          <w:sz w:val="28"/>
          <w:szCs w:val="28"/>
        </w:rPr>
        <w:t xml:space="preserve"> визначається у нормативно-правових документах, які регламентують діяльність педагогічної сфери (Закони України «Про освіту», «Про загальну середню освіту», «Про вищу освіту», Концепція педагогічної освіти, Національна доктрина розвитку освіти України у ХХІ ст.).</w:t>
      </w:r>
      <w:r w:rsidR="00A13FA2" w:rsidRPr="0073542A">
        <w:rPr>
          <w:rFonts w:ascii="Times New Roman" w:hAnsi="Times New Roman" w:cs="Times New Roman"/>
          <w:sz w:val="28"/>
          <w:szCs w:val="28"/>
        </w:rPr>
        <w:t xml:space="preserve"> Однак, щоб стати фахівцем, потрібно</w:t>
      </w:r>
      <w:r w:rsidR="006951FB" w:rsidRPr="0073542A">
        <w:rPr>
          <w:rFonts w:ascii="Times New Roman" w:hAnsi="Times New Roman" w:cs="Times New Roman"/>
          <w:sz w:val="28"/>
          <w:szCs w:val="28"/>
        </w:rPr>
        <w:t xml:space="preserve"> пройти </w:t>
      </w:r>
      <w:r w:rsidR="00A13FA2" w:rsidRPr="0073542A">
        <w:rPr>
          <w:rFonts w:ascii="Times New Roman" w:hAnsi="Times New Roman" w:cs="Times New Roman"/>
          <w:sz w:val="28"/>
          <w:szCs w:val="28"/>
        </w:rPr>
        <w:t>довгий шлях, початок якого – студент першого курсу.</w:t>
      </w:r>
    </w:p>
    <w:p w:rsidR="006B61CD" w:rsidRPr="0073542A" w:rsidRDefault="008B06EC"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Аналіз сучасних </w:t>
      </w:r>
      <w:r w:rsidR="005952F4" w:rsidRPr="0073542A">
        <w:rPr>
          <w:rFonts w:ascii="Times New Roman" w:hAnsi="Times New Roman" w:cs="Times New Roman"/>
          <w:sz w:val="28"/>
          <w:szCs w:val="28"/>
        </w:rPr>
        <w:t>досліджень</w:t>
      </w:r>
      <w:r w:rsidRPr="0073542A">
        <w:rPr>
          <w:rFonts w:ascii="Times New Roman" w:hAnsi="Times New Roman" w:cs="Times New Roman"/>
          <w:sz w:val="28"/>
          <w:szCs w:val="28"/>
        </w:rPr>
        <w:t xml:space="preserve"> як у теорії, так і на практиці дозволяє стверджувати, що </w:t>
      </w:r>
      <w:r w:rsidR="00DD4B3A" w:rsidRPr="0073542A">
        <w:rPr>
          <w:rFonts w:ascii="Times New Roman" w:hAnsi="Times New Roman" w:cs="Times New Roman"/>
          <w:sz w:val="28"/>
          <w:szCs w:val="28"/>
        </w:rPr>
        <w:t>проблема становлення</w:t>
      </w:r>
      <w:r w:rsidR="005952F4" w:rsidRPr="0073542A">
        <w:rPr>
          <w:rFonts w:ascii="Times New Roman" w:hAnsi="Times New Roman" w:cs="Times New Roman"/>
          <w:sz w:val="28"/>
          <w:szCs w:val="28"/>
        </w:rPr>
        <w:t xml:space="preserve"> </w:t>
      </w:r>
      <w:r w:rsidR="00DD4B3A" w:rsidRPr="0073542A">
        <w:rPr>
          <w:rFonts w:ascii="Times New Roman" w:hAnsi="Times New Roman" w:cs="Times New Roman"/>
          <w:sz w:val="28"/>
          <w:szCs w:val="28"/>
        </w:rPr>
        <w:t>студента-першокурсника</w:t>
      </w:r>
      <w:r w:rsidR="005952F4" w:rsidRPr="0073542A">
        <w:rPr>
          <w:rFonts w:ascii="Times New Roman" w:hAnsi="Times New Roman" w:cs="Times New Roman"/>
          <w:sz w:val="28"/>
          <w:szCs w:val="28"/>
        </w:rPr>
        <w:t xml:space="preserve"> </w:t>
      </w:r>
      <w:r w:rsidR="00DD4B3A" w:rsidRPr="0073542A">
        <w:rPr>
          <w:rFonts w:ascii="Times New Roman" w:hAnsi="Times New Roman" w:cs="Times New Roman"/>
          <w:sz w:val="28"/>
          <w:szCs w:val="28"/>
        </w:rPr>
        <w:t>є актуальною</w:t>
      </w:r>
      <w:r w:rsidR="005952F4" w:rsidRPr="0073542A">
        <w:rPr>
          <w:rFonts w:ascii="Times New Roman" w:hAnsi="Times New Roman" w:cs="Times New Roman"/>
          <w:sz w:val="28"/>
          <w:szCs w:val="28"/>
        </w:rPr>
        <w:t xml:space="preserve"> та багатоаспектною. </w:t>
      </w:r>
      <w:r w:rsidR="00DD4B3A" w:rsidRPr="0073542A">
        <w:rPr>
          <w:rFonts w:ascii="Times New Roman" w:hAnsi="Times New Roman" w:cs="Times New Roman"/>
          <w:sz w:val="28"/>
          <w:szCs w:val="28"/>
        </w:rPr>
        <w:t>Так,</w:t>
      </w:r>
      <w:r w:rsidR="005952F4" w:rsidRPr="0073542A">
        <w:rPr>
          <w:rFonts w:ascii="Times New Roman" w:hAnsi="Times New Roman" w:cs="Times New Roman"/>
          <w:sz w:val="28"/>
          <w:szCs w:val="28"/>
        </w:rPr>
        <w:t xml:space="preserve"> </w:t>
      </w:r>
      <w:r w:rsidR="00DD4B3A" w:rsidRPr="0073542A">
        <w:rPr>
          <w:rFonts w:ascii="Times New Roman" w:hAnsi="Times New Roman" w:cs="Times New Roman"/>
          <w:sz w:val="28"/>
          <w:szCs w:val="28"/>
        </w:rPr>
        <w:t>психологічні аспекти</w:t>
      </w:r>
      <w:r w:rsidR="005952F4" w:rsidRPr="0073542A">
        <w:rPr>
          <w:rFonts w:ascii="Times New Roman" w:hAnsi="Times New Roman" w:cs="Times New Roman"/>
          <w:sz w:val="28"/>
          <w:szCs w:val="28"/>
        </w:rPr>
        <w:t xml:space="preserve"> становлення особистості студента розглядали Н. В. Шулдик та Г. О. Шулдик , питання створення сприятливих умов для адаптації </w:t>
      </w:r>
      <w:r w:rsidR="00DD4B3A" w:rsidRPr="0073542A">
        <w:rPr>
          <w:rFonts w:ascii="Times New Roman" w:hAnsi="Times New Roman" w:cs="Times New Roman"/>
          <w:sz w:val="28"/>
          <w:szCs w:val="28"/>
        </w:rPr>
        <w:t xml:space="preserve">студента розкрито у дослідженнях </w:t>
      </w:r>
      <w:r w:rsidR="005952F4" w:rsidRPr="0073542A">
        <w:rPr>
          <w:rFonts w:ascii="Times New Roman" w:hAnsi="Times New Roman" w:cs="Times New Roman"/>
          <w:sz w:val="28"/>
          <w:szCs w:val="28"/>
        </w:rPr>
        <w:t>О. О. Кравченко</w:t>
      </w:r>
      <w:r w:rsidR="00D82BAA" w:rsidRPr="0073542A">
        <w:rPr>
          <w:rFonts w:ascii="Times New Roman" w:hAnsi="Times New Roman" w:cs="Times New Roman"/>
          <w:sz w:val="28"/>
          <w:szCs w:val="28"/>
        </w:rPr>
        <w:t xml:space="preserve">, </w:t>
      </w:r>
      <w:r w:rsidR="00DD4B3A" w:rsidRPr="0073542A">
        <w:rPr>
          <w:rFonts w:ascii="Times New Roman" w:hAnsi="Times New Roman" w:cs="Times New Roman"/>
          <w:sz w:val="28"/>
          <w:szCs w:val="28"/>
        </w:rPr>
        <w:t>психосоціальні чинники</w:t>
      </w:r>
      <w:r w:rsidR="00D82BAA" w:rsidRPr="0073542A">
        <w:rPr>
          <w:rFonts w:ascii="Times New Roman" w:hAnsi="Times New Roman" w:cs="Times New Roman"/>
          <w:sz w:val="28"/>
          <w:szCs w:val="28"/>
        </w:rPr>
        <w:t xml:space="preserve"> адаптації молодої людини </w:t>
      </w:r>
      <w:r w:rsidR="00DD4B3A" w:rsidRPr="0073542A">
        <w:rPr>
          <w:rFonts w:ascii="Times New Roman" w:hAnsi="Times New Roman" w:cs="Times New Roman"/>
          <w:sz w:val="28"/>
          <w:szCs w:val="28"/>
        </w:rPr>
        <w:t>охарактеризовано у розвідках В. П. </w:t>
      </w:r>
      <w:r w:rsidR="00D82BAA" w:rsidRPr="0073542A">
        <w:rPr>
          <w:rFonts w:ascii="Times New Roman" w:hAnsi="Times New Roman" w:cs="Times New Roman"/>
          <w:sz w:val="28"/>
          <w:szCs w:val="28"/>
        </w:rPr>
        <w:t xml:space="preserve"> </w:t>
      </w:r>
      <w:r w:rsidR="00DD4B3A" w:rsidRPr="0073542A">
        <w:rPr>
          <w:rFonts w:ascii="Times New Roman" w:hAnsi="Times New Roman" w:cs="Times New Roman"/>
          <w:sz w:val="28"/>
          <w:szCs w:val="28"/>
        </w:rPr>
        <w:t>Казміренко [</w:t>
      </w:r>
      <w:r w:rsidR="00DF1FB2" w:rsidRPr="0073542A">
        <w:rPr>
          <w:rFonts w:ascii="Times New Roman" w:hAnsi="Times New Roman" w:cs="Times New Roman"/>
          <w:sz w:val="28"/>
          <w:szCs w:val="28"/>
        </w:rPr>
        <w:t>2; 3; 6</w:t>
      </w:r>
      <w:r w:rsidR="00DD4B3A" w:rsidRPr="0073542A">
        <w:rPr>
          <w:rFonts w:ascii="Times New Roman" w:hAnsi="Times New Roman" w:cs="Times New Roman"/>
          <w:sz w:val="28"/>
          <w:szCs w:val="28"/>
        </w:rPr>
        <w:t>].</w:t>
      </w:r>
    </w:p>
    <w:p w:rsidR="006B61CD" w:rsidRPr="0073542A" w:rsidRDefault="006B61CD"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Адаптація студента-першокурсника у вищому навчальному закладі є важливим складовим елементом в системі навчальної діяльності. Унаслідок того, що процес адаптації надзвичайно динамічний</w:t>
      </w:r>
      <w:r w:rsidR="00417C90" w:rsidRPr="0073542A">
        <w:rPr>
          <w:rFonts w:ascii="Times New Roman" w:hAnsi="Times New Roman" w:cs="Times New Roman"/>
          <w:sz w:val="28"/>
          <w:szCs w:val="28"/>
        </w:rPr>
        <w:t>, він набуває ґрунтовного значення.</w:t>
      </w:r>
    </w:p>
    <w:p w:rsidR="00093707" w:rsidRPr="0073542A" w:rsidRDefault="002F6902"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lastRenderedPageBreak/>
        <w:t xml:space="preserve">Метою статті є дослідження </w:t>
      </w:r>
      <w:r w:rsidR="006B61CD" w:rsidRPr="0073542A">
        <w:rPr>
          <w:rFonts w:ascii="Times New Roman" w:hAnsi="Times New Roman" w:cs="Times New Roman"/>
          <w:sz w:val="28"/>
          <w:szCs w:val="28"/>
        </w:rPr>
        <w:t>факторів</w:t>
      </w:r>
      <w:r w:rsidRPr="0073542A">
        <w:rPr>
          <w:rFonts w:ascii="Times New Roman" w:hAnsi="Times New Roman" w:cs="Times New Roman"/>
          <w:sz w:val="28"/>
          <w:szCs w:val="28"/>
        </w:rPr>
        <w:t xml:space="preserve">, які впливають на </w:t>
      </w:r>
      <w:r w:rsidR="006B61CD" w:rsidRPr="0073542A">
        <w:rPr>
          <w:rFonts w:ascii="Times New Roman" w:hAnsi="Times New Roman" w:cs="Times New Roman"/>
          <w:sz w:val="28"/>
          <w:szCs w:val="28"/>
        </w:rPr>
        <w:t xml:space="preserve">адаптацію </w:t>
      </w:r>
      <w:r w:rsidRPr="0073542A">
        <w:rPr>
          <w:rFonts w:ascii="Times New Roman" w:hAnsi="Times New Roman" w:cs="Times New Roman"/>
          <w:sz w:val="28"/>
          <w:szCs w:val="28"/>
        </w:rPr>
        <w:t xml:space="preserve">студента. </w:t>
      </w:r>
    </w:p>
    <w:p w:rsidR="00AC7816" w:rsidRPr="0073542A" w:rsidRDefault="00AC7816"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Система підготовки </w:t>
      </w:r>
      <w:r w:rsidR="00251CE2" w:rsidRPr="0073542A">
        <w:rPr>
          <w:rFonts w:ascii="Times New Roman" w:hAnsi="Times New Roman" w:cs="Times New Roman"/>
          <w:sz w:val="28"/>
          <w:szCs w:val="28"/>
        </w:rPr>
        <w:t>майбутнього соціального педагога</w:t>
      </w:r>
      <w:r w:rsidRPr="0073542A">
        <w:rPr>
          <w:rFonts w:ascii="Times New Roman" w:hAnsi="Times New Roman" w:cs="Times New Roman"/>
          <w:sz w:val="28"/>
          <w:szCs w:val="28"/>
        </w:rPr>
        <w:t xml:space="preserve"> включає ряд вимог</w:t>
      </w:r>
      <w:r w:rsidR="00251CE2" w:rsidRPr="0073542A">
        <w:rPr>
          <w:rFonts w:ascii="Times New Roman" w:hAnsi="Times New Roman" w:cs="Times New Roman"/>
          <w:sz w:val="28"/>
          <w:szCs w:val="28"/>
        </w:rPr>
        <w:t>, що націлені на сформованість світоглядних установок манери його професійної діяльності</w:t>
      </w:r>
      <w:r w:rsidRPr="0073542A">
        <w:rPr>
          <w:rFonts w:ascii="Times New Roman" w:hAnsi="Times New Roman" w:cs="Times New Roman"/>
          <w:sz w:val="28"/>
          <w:szCs w:val="28"/>
        </w:rPr>
        <w:t xml:space="preserve">, які умовно можна поділити </w:t>
      </w:r>
      <w:r w:rsidR="00251CE2" w:rsidRPr="0073542A">
        <w:rPr>
          <w:rFonts w:ascii="Times New Roman" w:hAnsi="Times New Roman" w:cs="Times New Roman"/>
          <w:sz w:val="28"/>
          <w:szCs w:val="28"/>
        </w:rPr>
        <w:t>на</w:t>
      </w:r>
      <w:r w:rsidRPr="0073542A">
        <w:rPr>
          <w:rFonts w:ascii="Times New Roman" w:hAnsi="Times New Roman" w:cs="Times New Roman"/>
          <w:sz w:val="28"/>
          <w:szCs w:val="28"/>
        </w:rPr>
        <w:t>:</w:t>
      </w:r>
    </w:p>
    <w:p w:rsidR="00251CE2" w:rsidRPr="0073542A" w:rsidRDefault="00251CE2"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вимоги до знань і вмінь з дисциплін предметної підготовки, яка забезпечується лекційними курсами з соціальної педагогіки, методик і технологій соціально-пе</w:t>
      </w:r>
      <w:r w:rsidR="00015B07">
        <w:rPr>
          <w:rFonts w:ascii="Times New Roman" w:hAnsi="Times New Roman" w:cs="Times New Roman"/>
          <w:sz w:val="28"/>
          <w:szCs w:val="28"/>
        </w:rPr>
        <w:t xml:space="preserve">дагогічної діяльності </w:t>
      </w:r>
      <w:r w:rsidRPr="0073542A">
        <w:rPr>
          <w:rFonts w:ascii="Times New Roman" w:hAnsi="Times New Roman" w:cs="Times New Roman"/>
          <w:sz w:val="28"/>
          <w:szCs w:val="28"/>
        </w:rPr>
        <w:t>та ін.;</w:t>
      </w:r>
    </w:p>
    <w:p w:rsidR="00251CE2" w:rsidRPr="0073542A" w:rsidRDefault="00251CE2"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вимоги до знань і вмінь з дисциплін психолого-педагогічної підготовки, яку забезпечують загальна педагогіка, вікова психологія, соціальна психологія, педагогічна психологія та ін.;</w:t>
      </w:r>
    </w:p>
    <w:p w:rsidR="00AC7816" w:rsidRPr="0073542A" w:rsidRDefault="00AC7816"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 вимоги до знань і вмінь з дисциплін медико-біологічного напрямку, що виявляють знання з валеології, безпеки життєдіяльності та охорони праці в соціально-педагогічній сфері;</w:t>
      </w:r>
    </w:p>
    <w:p w:rsidR="001B743E" w:rsidRPr="0073542A" w:rsidRDefault="001B743E"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вимоги до знань і вмінь з дисциплін загально-культурологічного спрямування, що забезпечуються основами знань з філософії, соціології, культурології, права і т. п.; </w:t>
      </w:r>
    </w:p>
    <w:p w:rsidR="001B743E" w:rsidRPr="0073542A" w:rsidRDefault="00AC7816"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При підготовці майбутнього соціального педаго</w:t>
      </w:r>
      <w:r w:rsidR="001B743E" w:rsidRPr="0073542A">
        <w:rPr>
          <w:rFonts w:ascii="Times New Roman" w:hAnsi="Times New Roman" w:cs="Times New Roman"/>
          <w:sz w:val="28"/>
          <w:szCs w:val="28"/>
        </w:rPr>
        <w:t>га, варто розуміти, що основний</w:t>
      </w:r>
      <w:r w:rsidRPr="0073542A">
        <w:rPr>
          <w:rFonts w:ascii="Times New Roman" w:hAnsi="Times New Roman" w:cs="Times New Roman"/>
          <w:sz w:val="28"/>
          <w:szCs w:val="28"/>
        </w:rPr>
        <w:t xml:space="preserve"> вид його діяльності полягатиме у</w:t>
      </w:r>
      <w:r w:rsidR="001B743E" w:rsidRPr="0073542A">
        <w:rPr>
          <w:rFonts w:ascii="Times New Roman" w:hAnsi="Times New Roman" w:cs="Times New Roman"/>
          <w:sz w:val="28"/>
          <w:szCs w:val="28"/>
        </w:rPr>
        <w:t>:</w:t>
      </w:r>
    </w:p>
    <w:p w:rsidR="001B743E" w:rsidRPr="0073542A" w:rsidRDefault="001B743E"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w:t>
      </w:r>
      <w:r w:rsidR="00AC7816" w:rsidRPr="0073542A">
        <w:rPr>
          <w:rFonts w:ascii="Times New Roman" w:hAnsi="Times New Roman" w:cs="Times New Roman"/>
          <w:sz w:val="28"/>
          <w:szCs w:val="28"/>
        </w:rPr>
        <w:t>наданні допомоги дітям</w:t>
      </w:r>
      <w:r w:rsidRPr="0073542A">
        <w:rPr>
          <w:rFonts w:ascii="Times New Roman" w:hAnsi="Times New Roman" w:cs="Times New Roman"/>
          <w:sz w:val="28"/>
          <w:szCs w:val="28"/>
        </w:rPr>
        <w:t>, які потрапили у с крутне життєве становище;</w:t>
      </w:r>
    </w:p>
    <w:p w:rsidR="001B743E" w:rsidRPr="0073542A" w:rsidRDefault="001B743E"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створенні</w:t>
      </w:r>
      <w:r w:rsidR="00AC7816" w:rsidRPr="0073542A">
        <w:rPr>
          <w:rFonts w:ascii="Times New Roman" w:hAnsi="Times New Roman" w:cs="Times New Roman"/>
          <w:sz w:val="28"/>
          <w:szCs w:val="28"/>
        </w:rPr>
        <w:t xml:space="preserve"> сприятливих педагогічних умов для розвитку, вих</w:t>
      </w:r>
      <w:r w:rsidRPr="0073542A">
        <w:rPr>
          <w:rFonts w:ascii="Times New Roman" w:hAnsi="Times New Roman" w:cs="Times New Roman"/>
          <w:sz w:val="28"/>
          <w:szCs w:val="28"/>
        </w:rPr>
        <w:t>овання та освіти дітей;</w:t>
      </w:r>
    </w:p>
    <w:p w:rsidR="00AC7816" w:rsidRPr="0073542A" w:rsidRDefault="001B743E"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налагодженні</w:t>
      </w:r>
      <w:r w:rsidR="00AC7816" w:rsidRPr="0073542A">
        <w:rPr>
          <w:rFonts w:ascii="Times New Roman" w:hAnsi="Times New Roman" w:cs="Times New Roman"/>
          <w:sz w:val="28"/>
          <w:szCs w:val="28"/>
        </w:rPr>
        <w:t xml:space="preserve"> співробітництва з батьками з питань виховання дітей.</w:t>
      </w:r>
    </w:p>
    <w:p w:rsidR="00AC7816" w:rsidRPr="0073542A" w:rsidRDefault="00AC7816"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Виходячи з вище сказано, можна констатувати, щоб чим скоріше молода людина адаптується до нових умов навчання, тим швидше включиться у навчальний процес (за умови, що вона, в першу чергу сама цього прагне). А відповідно, і якість навчання буде вищою. </w:t>
      </w:r>
    </w:p>
    <w:p w:rsidR="001B743E" w:rsidRPr="0073542A" w:rsidRDefault="001B743E"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З’ясуємо, що ж таке «адаптація».</w:t>
      </w:r>
    </w:p>
    <w:p w:rsidR="00417C90" w:rsidRPr="0073542A" w:rsidRDefault="00417C90"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lastRenderedPageBreak/>
        <w:t xml:space="preserve">Адаптація (лат. </w:t>
      </w:r>
      <w:r w:rsidR="00B715B3" w:rsidRPr="0073542A">
        <w:rPr>
          <w:rFonts w:ascii="Times New Roman" w:hAnsi="Times New Roman" w:cs="Times New Roman"/>
          <w:sz w:val="28"/>
          <w:szCs w:val="28"/>
        </w:rPr>
        <w:t>adapto –</w:t>
      </w:r>
      <w:r w:rsidRPr="0073542A">
        <w:rPr>
          <w:rFonts w:ascii="Times New Roman" w:hAnsi="Times New Roman" w:cs="Times New Roman"/>
          <w:sz w:val="28"/>
          <w:szCs w:val="28"/>
        </w:rPr>
        <w:t xml:space="preserve"> пристосовую) — пристосування, процес пристосування до мінливих умов зовнішнього середовища; пристосування будови і функцій організмів до умов навколишнього середовища </w:t>
      </w:r>
      <w:r w:rsidR="00DF1FB2" w:rsidRPr="0073542A">
        <w:rPr>
          <w:rFonts w:ascii="Times New Roman" w:hAnsi="Times New Roman" w:cs="Times New Roman"/>
          <w:sz w:val="28"/>
          <w:szCs w:val="28"/>
        </w:rPr>
        <w:t>[5</w:t>
      </w:r>
      <w:r w:rsidRPr="0073542A">
        <w:rPr>
          <w:rFonts w:ascii="Times New Roman" w:hAnsi="Times New Roman" w:cs="Times New Roman"/>
          <w:sz w:val="28"/>
          <w:szCs w:val="28"/>
        </w:rPr>
        <w:t>]</w:t>
      </w:r>
      <w:r w:rsidR="00950E8F" w:rsidRPr="0073542A">
        <w:rPr>
          <w:rFonts w:ascii="Times New Roman" w:hAnsi="Times New Roman" w:cs="Times New Roman"/>
          <w:sz w:val="28"/>
          <w:szCs w:val="28"/>
        </w:rPr>
        <w:t>.</w:t>
      </w:r>
    </w:p>
    <w:p w:rsidR="00093707" w:rsidRPr="0073542A" w:rsidRDefault="00950E8F"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Одним із різновидів адаптації</w:t>
      </w:r>
      <w:r w:rsidR="00417C90" w:rsidRPr="0073542A">
        <w:rPr>
          <w:rFonts w:ascii="Times New Roman" w:hAnsi="Times New Roman" w:cs="Times New Roman"/>
          <w:sz w:val="28"/>
          <w:szCs w:val="28"/>
        </w:rPr>
        <w:t xml:space="preserve"> є </w:t>
      </w:r>
      <w:r w:rsidR="00093707" w:rsidRPr="0073542A">
        <w:rPr>
          <w:rFonts w:ascii="Times New Roman" w:hAnsi="Times New Roman" w:cs="Times New Roman"/>
          <w:sz w:val="28"/>
          <w:szCs w:val="28"/>
        </w:rPr>
        <w:t>соціально-психол</w:t>
      </w:r>
      <w:r w:rsidR="00417C90" w:rsidRPr="0073542A">
        <w:rPr>
          <w:rFonts w:ascii="Times New Roman" w:hAnsi="Times New Roman" w:cs="Times New Roman"/>
          <w:sz w:val="28"/>
          <w:szCs w:val="28"/>
        </w:rPr>
        <w:t>огічна, яка являє собою «</w:t>
      </w:r>
      <w:r w:rsidR="00093707" w:rsidRPr="0073542A">
        <w:rPr>
          <w:rFonts w:ascii="Times New Roman" w:hAnsi="Times New Roman" w:cs="Times New Roman"/>
          <w:sz w:val="28"/>
          <w:szCs w:val="28"/>
        </w:rPr>
        <w:t>пристосуванням індивіда під групові норми, й навпаки — інтереси соціальної групи д</w:t>
      </w:r>
      <w:r w:rsidR="00417C90" w:rsidRPr="0073542A">
        <w:rPr>
          <w:rFonts w:ascii="Times New Roman" w:hAnsi="Times New Roman" w:cs="Times New Roman"/>
          <w:sz w:val="28"/>
          <w:szCs w:val="28"/>
        </w:rPr>
        <w:t xml:space="preserve">о </w:t>
      </w:r>
      <w:r w:rsidR="00DF1FB2" w:rsidRPr="0073542A">
        <w:rPr>
          <w:rFonts w:ascii="Times New Roman" w:hAnsi="Times New Roman" w:cs="Times New Roman"/>
          <w:sz w:val="28"/>
          <w:szCs w:val="28"/>
        </w:rPr>
        <w:t>окремого індивіда даної групи»[5]</w:t>
      </w:r>
      <w:r w:rsidRPr="0073542A">
        <w:rPr>
          <w:rFonts w:ascii="Times New Roman" w:hAnsi="Times New Roman" w:cs="Times New Roman"/>
          <w:sz w:val="28"/>
          <w:szCs w:val="28"/>
        </w:rPr>
        <w:t>.</w:t>
      </w:r>
    </w:p>
    <w:p w:rsidR="00292101" w:rsidRPr="0073542A" w:rsidRDefault="00417C90"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К</w:t>
      </w:r>
      <w:r w:rsidR="00292101" w:rsidRPr="0073542A">
        <w:rPr>
          <w:rFonts w:ascii="Times New Roman" w:hAnsi="Times New Roman" w:cs="Times New Roman"/>
          <w:sz w:val="28"/>
          <w:szCs w:val="28"/>
        </w:rPr>
        <w:t xml:space="preserve">ожна </w:t>
      </w:r>
      <w:r w:rsidRPr="0073542A">
        <w:rPr>
          <w:rFonts w:ascii="Times New Roman" w:hAnsi="Times New Roman" w:cs="Times New Roman"/>
          <w:sz w:val="28"/>
          <w:szCs w:val="28"/>
        </w:rPr>
        <w:t xml:space="preserve">молода </w:t>
      </w:r>
      <w:r w:rsidR="00292101" w:rsidRPr="0073542A">
        <w:rPr>
          <w:rFonts w:ascii="Times New Roman" w:hAnsi="Times New Roman" w:cs="Times New Roman"/>
          <w:sz w:val="28"/>
          <w:szCs w:val="28"/>
        </w:rPr>
        <w:t>люди</w:t>
      </w:r>
      <w:r w:rsidRPr="0073542A">
        <w:rPr>
          <w:rFonts w:ascii="Times New Roman" w:hAnsi="Times New Roman" w:cs="Times New Roman"/>
          <w:sz w:val="28"/>
          <w:szCs w:val="28"/>
        </w:rPr>
        <w:t xml:space="preserve">на по-різному </w:t>
      </w:r>
      <w:r w:rsidR="007676BD" w:rsidRPr="0073542A">
        <w:rPr>
          <w:rFonts w:ascii="Times New Roman" w:hAnsi="Times New Roman" w:cs="Times New Roman"/>
          <w:sz w:val="28"/>
          <w:szCs w:val="28"/>
        </w:rPr>
        <w:t>відноситься</w:t>
      </w:r>
      <w:r w:rsidRPr="0073542A">
        <w:rPr>
          <w:rFonts w:ascii="Times New Roman" w:hAnsi="Times New Roman" w:cs="Times New Roman"/>
          <w:sz w:val="28"/>
          <w:szCs w:val="28"/>
        </w:rPr>
        <w:t xml:space="preserve"> до одних і тим же подій. Однак, </w:t>
      </w:r>
      <w:r w:rsidR="00F8426A" w:rsidRPr="0073542A">
        <w:rPr>
          <w:rFonts w:ascii="Times New Roman" w:hAnsi="Times New Roman" w:cs="Times New Roman"/>
          <w:sz w:val="28"/>
          <w:szCs w:val="28"/>
        </w:rPr>
        <w:t xml:space="preserve">пристосування до нових умов навчання, спілкування, розуміння, вміння реалізовувати силу, енергію та інтелект у вищому навчальному закладі загалом для кожного першокурсника розпочинаються з однакових труднощів. </w:t>
      </w:r>
      <w:r w:rsidR="00292101" w:rsidRPr="0073542A">
        <w:rPr>
          <w:rFonts w:ascii="Times New Roman" w:hAnsi="Times New Roman" w:cs="Times New Roman"/>
          <w:sz w:val="28"/>
          <w:szCs w:val="28"/>
        </w:rPr>
        <w:t xml:space="preserve">На процес </w:t>
      </w:r>
      <w:r w:rsidR="00667963" w:rsidRPr="0073542A">
        <w:rPr>
          <w:rFonts w:ascii="Times New Roman" w:hAnsi="Times New Roman" w:cs="Times New Roman"/>
          <w:sz w:val="28"/>
          <w:szCs w:val="28"/>
        </w:rPr>
        <w:t xml:space="preserve">успішної </w:t>
      </w:r>
      <w:r w:rsidR="00292101" w:rsidRPr="0073542A">
        <w:rPr>
          <w:rFonts w:ascii="Times New Roman" w:hAnsi="Times New Roman" w:cs="Times New Roman"/>
          <w:sz w:val="28"/>
          <w:szCs w:val="28"/>
        </w:rPr>
        <w:t xml:space="preserve">адаптації до нового </w:t>
      </w:r>
      <w:r w:rsidR="00950E8F" w:rsidRPr="0073542A">
        <w:rPr>
          <w:rFonts w:ascii="Times New Roman" w:hAnsi="Times New Roman" w:cs="Times New Roman"/>
          <w:sz w:val="28"/>
          <w:szCs w:val="28"/>
        </w:rPr>
        <w:t>середовища впливає ряд факторів. Серед них можна виділити:</w:t>
      </w:r>
    </w:p>
    <w:p w:rsidR="00667963" w:rsidRPr="0073542A" w:rsidRDefault="00667963"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 індивідуальні (особистісні вміння студента призвичаїтися в колективі одногрупників);</w:t>
      </w:r>
    </w:p>
    <w:p w:rsidR="006772AE" w:rsidRPr="0073542A" w:rsidRDefault="006772AE"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w:t>
      </w:r>
      <w:r w:rsidR="00667963" w:rsidRPr="0073542A">
        <w:rPr>
          <w:rFonts w:ascii="Times New Roman" w:hAnsi="Times New Roman" w:cs="Times New Roman"/>
          <w:sz w:val="28"/>
          <w:szCs w:val="28"/>
        </w:rPr>
        <w:t xml:space="preserve">фактори зовнішнього впливу (підтримка батьків, </w:t>
      </w:r>
      <w:r w:rsidRPr="0073542A">
        <w:rPr>
          <w:rFonts w:ascii="Times New Roman" w:hAnsi="Times New Roman" w:cs="Times New Roman"/>
          <w:sz w:val="28"/>
          <w:szCs w:val="28"/>
        </w:rPr>
        <w:t xml:space="preserve">розуміння </w:t>
      </w:r>
      <w:r w:rsidR="00667963" w:rsidRPr="0073542A">
        <w:rPr>
          <w:rFonts w:ascii="Times New Roman" w:hAnsi="Times New Roman" w:cs="Times New Roman"/>
          <w:sz w:val="28"/>
          <w:szCs w:val="28"/>
        </w:rPr>
        <w:t>викладачів</w:t>
      </w:r>
      <w:r w:rsidRPr="0073542A">
        <w:rPr>
          <w:rFonts w:ascii="Times New Roman" w:hAnsi="Times New Roman" w:cs="Times New Roman"/>
          <w:sz w:val="28"/>
          <w:szCs w:val="28"/>
        </w:rPr>
        <w:t>, вплив колективу</w:t>
      </w:r>
      <w:r w:rsidR="00716FBC" w:rsidRPr="0073542A">
        <w:rPr>
          <w:rFonts w:ascii="Times New Roman" w:hAnsi="Times New Roman" w:cs="Times New Roman"/>
          <w:sz w:val="28"/>
          <w:szCs w:val="28"/>
        </w:rPr>
        <w:t>, побутова адаптація</w:t>
      </w:r>
      <w:r w:rsidRPr="0073542A">
        <w:rPr>
          <w:rFonts w:ascii="Times New Roman" w:hAnsi="Times New Roman" w:cs="Times New Roman"/>
          <w:sz w:val="28"/>
          <w:szCs w:val="28"/>
        </w:rPr>
        <w:t>).</w:t>
      </w:r>
    </w:p>
    <w:p w:rsidR="006772AE" w:rsidRPr="0073542A" w:rsidRDefault="006772AE"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Зупинимось на кожному факторі окремо.</w:t>
      </w:r>
    </w:p>
    <w:p w:rsidR="00236121" w:rsidRPr="0073542A" w:rsidRDefault="006772AE" w:rsidP="0073542A">
      <w:pPr>
        <w:pStyle w:val="a3"/>
        <w:spacing w:after="0" w:line="360" w:lineRule="auto"/>
        <w:ind w:left="0" w:firstLine="709"/>
        <w:jc w:val="both"/>
        <w:rPr>
          <w:rFonts w:ascii="Times New Roman" w:hAnsi="Times New Roman" w:cs="Times New Roman"/>
          <w:sz w:val="28"/>
          <w:szCs w:val="28"/>
          <w:lang w:val="ru-RU"/>
        </w:rPr>
      </w:pPr>
      <w:r w:rsidRPr="0073542A">
        <w:rPr>
          <w:rFonts w:ascii="Times New Roman" w:hAnsi="Times New Roman" w:cs="Times New Roman"/>
          <w:sz w:val="28"/>
          <w:szCs w:val="28"/>
        </w:rPr>
        <w:t>До особистісних</w:t>
      </w:r>
      <w:r w:rsidR="00BD192B" w:rsidRPr="0073542A">
        <w:rPr>
          <w:rFonts w:ascii="Times New Roman" w:hAnsi="Times New Roman" w:cs="Times New Roman"/>
          <w:sz w:val="28"/>
          <w:szCs w:val="28"/>
        </w:rPr>
        <w:t xml:space="preserve"> </w:t>
      </w:r>
      <w:r w:rsidRPr="0073542A">
        <w:rPr>
          <w:rFonts w:ascii="Times New Roman" w:hAnsi="Times New Roman" w:cs="Times New Roman"/>
          <w:sz w:val="28"/>
          <w:szCs w:val="28"/>
        </w:rPr>
        <w:t xml:space="preserve">вмінь можна віднести стійкі властивості </w:t>
      </w:r>
      <w:r w:rsidR="00BD192B" w:rsidRPr="0073542A">
        <w:rPr>
          <w:rFonts w:ascii="Times New Roman" w:hAnsi="Times New Roman" w:cs="Times New Roman"/>
          <w:sz w:val="28"/>
          <w:szCs w:val="28"/>
        </w:rPr>
        <w:t xml:space="preserve">характеру </w:t>
      </w:r>
      <w:r w:rsidRPr="0073542A">
        <w:rPr>
          <w:rFonts w:ascii="Times New Roman" w:hAnsi="Times New Roman" w:cs="Times New Roman"/>
          <w:sz w:val="28"/>
          <w:szCs w:val="28"/>
        </w:rPr>
        <w:t xml:space="preserve">молодої </w:t>
      </w:r>
      <w:r w:rsidR="00BD192B" w:rsidRPr="0073542A">
        <w:rPr>
          <w:rFonts w:ascii="Times New Roman" w:hAnsi="Times New Roman" w:cs="Times New Roman"/>
          <w:sz w:val="28"/>
          <w:szCs w:val="28"/>
        </w:rPr>
        <w:t xml:space="preserve">людини, які можуть впливати на стани, викликані тією чи іншою ситуацією. </w:t>
      </w:r>
      <w:r w:rsidR="0022776D" w:rsidRPr="0073542A">
        <w:rPr>
          <w:rFonts w:ascii="Times New Roman" w:hAnsi="Times New Roman" w:cs="Times New Roman"/>
          <w:sz w:val="28"/>
          <w:szCs w:val="28"/>
        </w:rPr>
        <w:t>Властивості характеру можуть бут</w:t>
      </w:r>
      <w:r w:rsidR="00236121" w:rsidRPr="0073542A">
        <w:rPr>
          <w:rFonts w:ascii="Times New Roman" w:hAnsi="Times New Roman" w:cs="Times New Roman"/>
          <w:sz w:val="28"/>
          <w:szCs w:val="28"/>
        </w:rPr>
        <w:t>и як позитивні так і негативні.</w:t>
      </w:r>
    </w:p>
    <w:p w:rsidR="00BD192B" w:rsidRPr="0073542A" w:rsidRDefault="0022776D"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Так</w:t>
      </w:r>
      <w:r w:rsidR="00B0265B" w:rsidRPr="0073542A">
        <w:rPr>
          <w:rFonts w:ascii="Times New Roman" w:hAnsi="Times New Roman" w:cs="Times New Roman"/>
          <w:sz w:val="28"/>
          <w:szCs w:val="28"/>
        </w:rPr>
        <w:t>,</w:t>
      </w:r>
      <w:r w:rsidRPr="0073542A">
        <w:rPr>
          <w:rFonts w:ascii="Times New Roman" w:hAnsi="Times New Roman" w:cs="Times New Roman"/>
          <w:sz w:val="28"/>
          <w:szCs w:val="28"/>
        </w:rPr>
        <w:t xml:space="preserve"> негативною</w:t>
      </w:r>
      <w:r w:rsidR="006772AE" w:rsidRPr="0073542A">
        <w:rPr>
          <w:rFonts w:ascii="Times New Roman" w:hAnsi="Times New Roman" w:cs="Times New Roman"/>
          <w:sz w:val="28"/>
          <w:szCs w:val="28"/>
        </w:rPr>
        <w:t xml:space="preserve"> рисою</w:t>
      </w:r>
      <w:r w:rsidR="00B715B3" w:rsidRPr="0073542A">
        <w:rPr>
          <w:rFonts w:ascii="Times New Roman" w:hAnsi="Times New Roman" w:cs="Times New Roman"/>
          <w:sz w:val="28"/>
          <w:szCs w:val="28"/>
        </w:rPr>
        <w:t>, в першу чергу,</w:t>
      </w:r>
      <w:r w:rsidR="006772AE" w:rsidRPr="0073542A">
        <w:rPr>
          <w:rFonts w:ascii="Times New Roman" w:hAnsi="Times New Roman" w:cs="Times New Roman"/>
          <w:sz w:val="28"/>
          <w:szCs w:val="28"/>
        </w:rPr>
        <w:t xml:space="preserve"> </w:t>
      </w:r>
      <w:r w:rsidR="00BD192B" w:rsidRPr="0073542A">
        <w:rPr>
          <w:rFonts w:ascii="Times New Roman" w:hAnsi="Times New Roman" w:cs="Times New Roman"/>
          <w:sz w:val="28"/>
          <w:szCs w:val="28"/>
        </w:rPr>
        <w:t xml:space="preserve">може </w:t>
      </w:r>
      <w:r w:rsidR="006772AE" w:rsidRPr="0073542A">
        <w:rPr>
          <w:rFonts w:ascii="Times New Roman" w:hAnsi="Times New Roman" w:cs="Times New Roman"/>
          <w:sz w:val="28"/>
          <w:szCs w:val="28"/>
        </w:rPr>
        <w:t xml:space="preserve">виступати тривожність. Вона викликана тим, що студент, як правило, знаходиться далеко від домівки, в чужому </w:t>
      </w:r>
      <w:r w:rsidR="00950E8F" w:rsidRPr="0073542A">
        <w:rPr>
          <w:rFonts w:ascii="Times New Roman" w:hAnsi="Times New Roman" w:cs="Times New Roman"/>
          <w:sz w:val="28"/>
          <w:szCs w:val="28"/>
        </w:rPr>
        <w:t>місті, з незнайомими людьми.</w:t>
      </w:r>
      <w:r w:rsidR="00B715B3" w:rsidRPr="0073542A">
        <w:rPr>
          <w:rFonts w:ascii="Times New Roman" w:hAnsi="Times New Roman" w:cs="Times New Roman"/>
          <w:sz w:val="28"/>
          <w:szCs w:val="28"/>
        </w:rPr>
        <w:t xml:space="preserve"> А</w:t>
      </w:r>
      <w:r w:rsidR="006772AE" w:rsidRPr="0073542A">
        <w:rPr>
          <w:rFonts w:ascii="Times New Roman" w:hAnsi="Times New Roman" w:cs="Times New Roman"/>
          <w:sz w:val="28"/>
          <w:szCs w:val="28"/>
        </w:rPr>
        <w:t xml:space="preserve">даптація </w:t>
      </w:r>
      <w:r w:rsidR="00B715B3" w:rsidRPr="0073542A">
        <w:rPr>
          <w:rFonts w:ascii="Times New Roman" w:hAnsi="Times New Roman" w:cs="Times New Roman"/>
          <w:sz w:val="28"/>
          <w:szCs w:val="28"/>
        </w:rPr>
        <w:t xml:space="preserve">ж </w:t>
      </w:r>
      <w:r w:rsidR="006772AE" w:rsidRPr="0073542A">
        <w:rPr>
          <w:rFonts w:ascii="Times New Roman" w:hAnsi="Times New Roman" w:cs="Times New Roman"/>
          <w:sz w:val="28"/>
          <w:szCs w:val="28"/>
        </w:rPr>
        <w:t>першокурсника, який розпо</w:t>
      </w:r>
      <w:r w:rsidR="00B715B3" w:rsidRPr="0073542A">
        <w:rPr>
          <w:rFonts w:ascii="Times New Roman" w:hAnsi="Times New Roman" w:cs="Times New Roman"/>
          <w:sz w:val="28"/>
          <w:szCs w:val="28"/>
        </w:rPr>
        <w:t>чав навчання у вищому закладі рідного міста</w:t>
      </w:r>
      <w:r w:rsidR="006772AE" w:rsidRPr="0073542A">
        <w:rPr>
          <w:rFonts w:ascii="Times New Roman" w:hAnsi="Times New Roman" w:cs="Times New Roman"/>
          <w:sz w:val="28"/>
          <w:szCs w:val="28"/>
        </w:rPr>
        <w:t xml:space="preserve">, </w:t>
      </w:r>
      <w:r w:rsidR="00B715B3" w:rsidRPr="0073542A">
        <w:rPr>
          <w:rFonts w:ascii="Times New Roman" w:hAnsi="Times New Roman" w:cs="Times New Roman"/>
          <w:sz w:val="28"/>
          <w:szCs w:val="28"/>
        </w:rPr>
        <w:t>проходить</w:t>
      </w:r>
      <w:r w:rsidR="006772AE" w:rsidRPr="0073542A">
        <w:rPr>
          <w:rFonts w:ascii="Times New Roman" w:hAnsi="Times New Roman" w:cs="Times New Roman"/>
          <w:sz w:val="28"/>
          <w:szCs w:val="28"/>
        </w:rPr>
        <w:t xml:space="preserve"> швидше і </w:t>
      </w:r>
      <w:r w:rsidR="005F6E48" w:rsidRPr="0073542A">
        <w:rPr>
          <w:rFonts w:ascii="Times New Roman" w:hAnsi="Times New Roman" w:cs="Times New Roman"/>
          <w:sz w:val="28"/>
          <w:szCs w:val="28"/>
        </w:rPr>
        <w:t xml:space="preserve">з меншими проблемами. </w:t>
      </w:r>
      <w:r w:rsidR="00950E8F" w:rsidRPr="0073542A">
        <w:rPr>
          <w:rFonts w:ascii="Times New Roman" w:hAnsi="Times New Roman" w:cs="Times New Roman"/>
          <w:sz w:val="28"/>
          <w:szCs w:val="28"/>
        </w:rPr>
        <w:t>Також, якщо студент проживає в гуртожитку процес адаптації скоротиться і матиме вдаліші наслідки.</w:t>
      </w:r>
    </w:p>
    <w:p w:rsidR="00B0265B" w:rsidRDefault="0022776D"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lastRenderedPageBreak/>
        <w:t>Другою особистісною рисою</w:t>
      </w:r>
      <w:r w:rsidR="00BD192B" w:rsidRPr="0073542A">
        <w:rPr>
          <w:rFonts w:ascii="Times New Roman" w:hAnsi="Times New Roman" w:cs="Times New Roman"/>
          <w:sz w:val="28"/>
          <w:szCs w:val="28"/>
        </w:rPr>
        <w:t>, що негатив</w:t>
      </w:r>
      <w:r w:rsidRPr="0073542A">
        <w:rPr>
          <w:rFonts w:ascii="Times New Roman" w:hAnsi="Times New Roman" w:cs="Times New Roman"/>
          <w:sz w:val="28"/>
          <w:szCs w:val="28"/>
        </w:rPr>
        <w:t xml:space="preserve">но впливає на процес адаптації є </w:t>
      </w:r>
      <w:r w:rsidR="00BD192B" w:rsidRPr="0073542A">
        <w:rPr>
          <w:rFonts w:ascii="Times New Roman" w:hAnsi="Times New Roman" w:cs="Times New Roman"/>
          <w:sz w:val="28"/>
          <w:szCs w:val="28"/>
        </w:rPr>
        <w:t>невпевненість у собі</w:t>
      </w:r>
      <w:r w:rsidRPr="0073542A">
        <w:rPr>
          <w:rFonts w:ascii="Times New Roman" w:hAnsi="Times New Roman" w:cs="Times New Roman"/>
          <w:sz w:val="28"/>
          <w:szCs w:val="28"/>
        </w:rPr>
        <w:t>. А це може бути причиною загальної низької самооцінки</w:t>
      </w:r>
      <w:r w:rsidR="00B0265B" w:rsidRPr="0073542A">
        <w:rPr>
          <w:rFonts w:ascii="Times New Roman" w:hAnsi="Times New Roman" w:cs="Times New Roman"/>
          <w:sz w:val="28"/>
          <w:szCs w:val="28"/>
        </w:rPr>
        <w:t>, що в свою чергу не дасть молодій людині проявити себе.</w:t>
      </w:r>
    </w:p>
    <w:p w:rsidR="004E3117" w:rsidRPr="0073542A" w:rsidRDefault="004E3117" w:rsidP="004E3117">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Важливими психолого-педагогічними умовами подолання труднощів адаптації студентів до навчання у вузі виступають особистісні фактори</w:t>
      </w:r>
      <w:r>
        <w:rPr>
          <w:rFonts w:ascii="Times New Roman" w:hAnsi="Times New Roman" w:cs="Times New Roman"/>
          <w:sz w:val="28"/>
          <w:szCs w:val="28"/>
        </w:rPr>
        <w:t xml:space="preserve">, що можуть викликати </w:t>
      </w:r>
      <w:r w:rsidRPr="0073542A">
        <w:rPr>
          <w:rFonts w:ascii="Times New Roman" w:hAnsi="Times New Roman" w:cs="Times New Roman"/>
          <w:sz w:val="28"/>
          <w:szCs w:val="28"/>
        </w:rPr>
        <w:t>дезадаптацію</w:t>
      </w:r>
      <w:r>
        <w:rPr>
          <w:rFonts w:ascii="Times New Roman" w:hAnsi="Times New Roman" w:cs="Times New Roman"/>
          <w:sz w:val="28"/>
          <w:szCs w:val="28"/>
        </w:rPr>
        <w:t xml:space="preserve">. В її основу покладено </w:t>
      </w:r>
      <w:r w:rsidR="00D3394D" w:rsidRPr="004E3117">
        <w:rPr>
          <w:rFonts w:ascii="Times New Roman" w:hAnsi="Times New Roman" w:cs="Times New Roman"/>
          <w:sz w:val="28"/>
          <w:szCs w:val="28"/>
        </w:rPr>
        <w:t>відмінності шкільного та студентського колективів</w:t>
      </w:r>
      <w:r>
        <w:rPr>
          <w:rFonts w:ascii="Times New Roman" w:hAnsi="Times New Roman" w:cs="Times New Roman"/>
          <w:sz w:val="28"/>
          <w:szCs w:val="28"/>
        </w:rPr>
        <w:t xml:space="preserve"> з одного боку «недосконалі» професійні мотиви – з іншого.</w:t>
      </w:r>
    </w:p>
    <w:p w:rsidR="00B0265B" w:rsidRPr="0073542A" w:rsidRDefault="00B0265B"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Однак, варто відмітити, що обираючи спеціальність «соціальний педагог», абітурієнти дещо розуміють специфіку даної професії, і їм </w:t>
      </w:r>
      <w:r w:rsidR="007676BD">
        <w:rPr>
          <w:rFonts w:ascii="Times New Roman" w:hAnsi="Times New Roman" w:cs="Times New Roman"/>
          <w:sz w:val="28"/>
          <w:szCs w:val="28"/>
        </w:rPr>
        <w:t xml:space="preserve">вже </w:t>
      </w:r>
      <w:r w:rsidRPr="0073542A">
        <w:rPr>
          <w:rFonts w:ascii="Times New Roman" w:hAnsi="Times New Roman" w:cs="Times New Roman"/>
          <w:sz w:val="28"/>
          <w:szCs w:val="28"/>
        </w:rPr>
        <w:t>притаманна така риса як толерантність</w:t>
      </w:r>
      <w:r w:rsidR="001B743E" w:rsidRPr="0073542A">
        <w:rPr>
          <w:rFonts w:ascii="Times New Roman" w:hAnsi="Times New Roman" w:cs="Times New Roman"/>
          <w:sz w:val="28"/>
          <w:szCs w:val="28"/>
        </w:rPr>
        <w:t xml:space="preserve"> (позитивна риса)</w:t>
      </w:r>
      <w:r w:rsidRPr="0073542A">
        <w:rPr>
          <w:rFonts w:ascii="Times New Roman" w:hAnsi="Times New Roman" w:cs="Times New Roman"/>
          <w:sz w:val="28"/>
          <w:szCs w:val="28"/>
        </w:rPr>
        <w:t>. А це, в свою чергу, сприяє легшій соціалізації в новому колективі (в даному випадку в колективі одногрупників).</w:t>
      </w:r>
    </w:p>
    <w:p w:rsidR="00374169" w:rsidRPr="0073542A" w:rsidRDefault="00B715B3" w:rsidP="0073542A">
      <w:pPr>
        <w:spacing w:after="0" w:line="360" w:lineRule="auto"/>
        <w:ind w:firstLine="709"/>
        <w:jc w:val="both"/>
        <w:rPr>
          <w:rFonts w:ascii="Times New Roman" w:hAnsi="Times New Roman" w:cs="Times New Roman"/>
          <w:color w:val="000000"/>
          <w:sz w:val="28"/>
          <w:szCs w:val="28"/>
          <w:shd w:val="clear" w:color="auto" w:fill="FFFFFF"/>
        </w:rPr>
      </w:pPr>
      <w:r w:rsidRPr="0073542A">
        <w:rPr>
          <w:rFonts w:ascii="Times New Roman" w:hAnsi="Times New Roman" w:cs="Times New Roman"/>
          <w:color w:val="000000"/>
          <w:sz w:val="28"/>
          <w:szCs w:val="28"/>
          <w:shd w:val="clear" w:color="auto" w:fill="FFFFFF"/>
        </w:rPr>
        <w:t>Вступивши до вищого навчального закладу студент всебічно відчуває підтримку близьких, яка має як матеріальне підґрунтя, так і психологічне. Роль сім’ї у житті студента – відповідальна і беззаперечна. Адже батьки були першими вихователями, які зміцнювали і загартовували дитину, розвивали її здібності, виховували тягу до знань, навчали працювати. Сім’я реалізовували розумове, моральне, естетичне та фізичне виховання. І саме батьки були першими порадниками щодо вибору майбутньої професії.</w:t>
      </w:r>
      <w:r w:rsidR="00C01086" w:rsidRPr="0073542A">
        <w:rPr>
          <w:rFonts w:ascii="Times New Roman" w:hAnsi="Times New Roman" w:cs="Times New Roman"/>
          <w:color w:val="000000"/>
          <w:sz w:val="28"/>
          <w:szCs w:val="28"/>
          <w:shd w:val="clear" w:color="auto" w:fill="FFFFFF"/>
        </w:rPr>
        <w:t xml:space="preserve"> </w:t>
      </w:r>
      <w:r w:rsidR="00374169" w:rsidRPr="0073542A">
        <w:rPr>
          <w:rFonts w:ascii="Times New Roman" w:hAnsi="Times New Roman" w:cs="Times New Roman"/>
          <w:color w:val="000000"/>
          <w:sz w:val="28"/>
          <w:szCs w:val="28"/>
          <w:shd w:val="clear" w:color="auto" w:fill="FFFFFF"/>
        </w:rPr>
        <w:t xml:space="preserve">Довіра батьків молодій людині – перший крок до успішної адаптації, яка в подальшому проявиться у якісному навчанні. </w:t>
      </w:r>
    </w:p>
    <w:p w:rsidR="00F11903" w:rsidRPr="0073542A" w:rsidRDefault="00C01086"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color w:val="000000"/>
          <w:sz w:val="28"/>
          <w:szCs w:val="28"/>
          <w:shd w:val="clear" w:color="auto" w:fill="FFFFFF"/>
        </w:rPr>
        <w:t>Таким чином, наскільки студент міцно відчуватиме підтримку сім’ї, тим позитивніше дани</w:t>
      </w:r>
      <w:r w:rsidR="001B743E" w:rsidRPr="0073542A">
        <w:rPr>
          <w:rFonts w:ascii="Times New Roman" w:hAnsi="Times New Roman" w:cs="Times New Roman"/>
          <w:color w:val="000000"/>
          <w:sz w:val="28"/>
          <w:szCs w:val="28"/>
          <w:shd w:val="clear" w:color="auto" w:fill="FFFFFF"/>
        </w:rPr>
        <w:t>й фактор</w:t>
      </w:r>
      <w:r w:rsidRPr="0073542A">
        <w:rPr>
          <w:rFonts w:ascii="Times New Roman" w:hAnsi="Times New Roman" w:cs="Times New Roman"/>
          <w:color w:val="000000"/>
          <w:sz w:val="28"/>
          <w:szCs w:val="28"/>
          <w:shd w:val="clear" w:color="auto" w:fill="FFFFFF"/>
        </w:rPr>
        <w:t xml:space="preserve"> сприятиме його соціалізації в нових умовах</w:t>
      </w:r>
    </w:p>
    <w:p w:rsidR="00716FBC" w:rsidRPr="0073542A" w:rsidRDefault="00F11903"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Як показує </w:t>
      </w:r>
      <w:r w:rsidR="00C01086" w:rsidRPr="0073542A">
        <w:rPr>
          <w:rFonts w:ascii="Times New Roman" w:hAnsi="Times New Roman" w:cs="Times New Roman"/>
          <w:sz w:val="28"/>
          <w:szCs w:val="28"/>
        </w:rPr>
        <w:t xml:space="preserve">практика, особливий психологічний аспект в адаптації першокурсника відводиться викладачам. </w:t>
      </w:r>
      <w:r w:rsidR="00716FBC" w:rsidRPr="0073542A">
        <w:rPr>
          <w:rFonts w:ascii="Times New Roman" w:hAnsi="Times New Roman" w:cs="Times New Roman"/>
          <w:sz w:val="28"/>
          <w:szCs w:val="28"/>
        </w:rPr>
        <w:t>В основу</w:t>
      </w:r>
      <w:r w:rsidR="00374169" w:rsidRPr="0073542A">
        <w:rPr>
          <w:rFonts w:ascii="Times New Roman" w:hAnsi="Times New Roman" w:cs="Times New Roman"/>
          <w:sz w:val="28"/>
          <w:szCs w:val="28"/>
        </w:rPr>
        <w:t xml:space="preserve"> стосунків між </w:t>
      </w:r>
      <w:r w:rsidR="00773C9E" w:rsidRPr="0073542A">
        <w:rPr>
          <w:rFonts w:ascii="Times New Roman" w:hAnsi="Times New Roman" w:cs="Times New Roman"/>
          <w:sz w:val="28"/>
          <w:szCs w:val="28"/>
        </w:rPr>
        <w:t>студентом і викладачем</w:t>
      </w:r>
      <w:r w:rsidR="00374169" w:rsidRPr="0073542A">
        <w:rPr>
          <w:rFonts w:ascii="Times New Roman" w:hAnsi="Times New Roman" w:cs="Times New Roman"/>
          <w:sz w:val="28"/>
          <w:szCs w:val="28"/>
        </w:rPr>
        <w:t xml:space="preserve"> </w:t>
      </w:r>
      <w:r w:rsidR="00716FBC" w:rsidRPr="0073542A">
        <w:rPr>
          <w:rFonts w:ascii="Times New Roman" w:hAnsi="Times New Roman" w:cs="Times New Roman"/>
          <w:sz w:val="28"/>
          <w:szCs w:val="28"/>
        </w:rPr>
        <w:t>покладено:</w:t>
      </w:r>
    </w:p>
    <w:p w:rsidR="00716FBC" w:rsidRPr="0073542A" w:rsidRDefault="00716FBC"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w:t>
      </w:r>
      <w:r w:rsidR="00773C9E" w:rsidRPr="0073542A">
        <w:rPr>
          <w:rFonts w:ascii="Times New Roman" w:hAnsi="Times New Roman" w:cs="Times New Roman"/>
          <w:sz w:val="28"/>
          <w:szCs w:val="28"/>
        </w:rPr>
        <w:t>принципи співробітництва та співдружності</w:t>
      </w:r>
      <w:r w:rsidR="001B743E" w:rsidRPr="0073542A">
        <w:rPr>
          <w:rFonts w:ascii="Times New Roman" w:hAnsi="Times New Roman" w:cs="Times New Roman"/>
          <w:sz w:val="28"/>
          <w:szCs w:val="28"/>
        </w:rPr>
        <w:t>;</w:t>
      </w:r>
    </w:p>
    <w:p w:rsidR="00716FBC" w:rsidRPr="0073542A" w:rsidRDefault="00716FBC"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lastRenderedPageBreak/>
        <w:t xml:space="preserve">– </w:t>
      </w:r>
      <w:r w:rsidR="00374169" w:rsidRPr="0073542A">
        <w:rPr>
          <w:rFonts w:ascii="Times New Roman" w:hAnsi="Times New Roman" w:cs="Times New Roman"/>
          <w:sz w:val="28"/>
          <w:szCs w:val="28"/>
        </w:rPr>
        <w:t xml:space="preserve">створення у навчальному </w:t>
      </w:r>
      <w:r w:rsidR="00773C9E" w:rsidRPr="0073542A">
        <w:rPr>
          <w:rFonts w:ascii="Times New Roman" w:hAnsi="Times New Roman" w:cs="Times New Roman"/>
          <w:sz w:val="28"/>
          <w:szCs w:val="28"/>
        </w:rPr>
        <w:t>процесі</w:t>
      </w:r>
      <w:r w:rsidR="00374169" w:rsidRPr="0073542A">
        <w:rPr>
          <w:rFonts w:ascii="Times New Roman" w:hAnsi="Times New Roman" w:cs="Times New Roman"/>
          <w:sz w:val="28"/>
          <w:szCs w:val="28"/>
        </w:rPr>
        <w:t xml:space="preserve"> </w:t>
      </w:r>
      <w:r w:rsidR="00773C9E" w:rsidRPr="0073542A">
        <w:rPr>
          <w:rFonts w:ascii="Times New Roman" w:hAnsi="Times New Roman" w:cs="Times New Roman"/>
          <w:sz w:val="28"/>
          <w:szCs w:val="28"/>
        </w:rPr>
        <w:t>напрямку, що веде до успіху, реалізовуючи можливості як студента, так і викладач</w:t>
      </w:r>
      <w:r w:rsidR="001B743E" w:rsidRPr="0073542A">
        <w:rPr>
          <w:rFonts w:ascii="Times New Roman" w:hAnsi="Times New Roman" w:cs="Times New Roman"/>
          <w:sz w:val="28"/>
          <w:szCs w:val="28"/>
        </w:rPr>
        <w:t xml:space="preserve">, </w:t>
      </w:r>
      <w:r w:rsidR="00374169" w:rsidRPr="0073542A">
        <w:rPr>
          <w:rFonts w:ascii="Times New Roman" w:hAnsi="Times New Roman" w:cs="Times New Roman"/>
          <w:sz w:val="28"/>
          <w:szCs w:val="28"/>
        </w:rPr>
        <w:t xml:space="preserve">розвиваючи </w:t>
      </w:r>
      <w:r w:rsidR="00773C9E" w:rsidRPr="0073542A">
        <w:rPr>
          <w:rFonts w:ascii="Times New Roman" w:hAnsi="Times New Roman" w:cs="Times New Roman"/>
          <w:sz w:val="28"/>
          <w:szCs w:val="28"/>
        </w:rPr>
        <w:t>при цьому</w:t>
      </w:r>
      <w:r w:rsidR="00374169" w:rsidRPr="0073542A">
        <w:rPr>
          <w:rFonts w:ascii="Times New Roman" w:hAnsi="Times New Roman" w:cs="Times New Roman"/>
          <w:sz w:val="28"/>
          <w:szCs w:val="28"/>
        </w:rPr>
        <w:t xml:space="preserve"> їхній осо</w:t>
      </w:r>
      <w:r w:rsidRPr="0073542A">
        <w:rPr>
          <w:rFonts w:ascii="Times New Roman" w:hAnsi="Times New Roman" w:cs="Times New Roman"/>
          <w:sz w:val="28"/>
          <w:szCs w:val="28"/>
        </w:rPr>
        <w:t>бистісно-професійний потенціал.</w:t>
      </w:r>
    </w:p>
    <w:p w:rsidR="001B743E" w:rsidRPr="0073542A" w:rsidRDefault="00A13366"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Говорячи про </w:t>
      </w:r>
      <w:r w:rsidR="00716FBC" w:rsidRPr="0073542A">
        <w:rPr>
          <w:rFonts w:ascii="Times New Roman" w:hAnsi="Times New Roman" w:cs="Times New Roman"/>
          <w:sz w:val="28"/>
          <w:szCs w:val="28"/>
        </w:rPr>
        <w:t>підготовку</w:t>
      </w:r>
      <w:r w:rsidRPr="0073542A">
        <w:rPr>
          <w:rFonts w:ascii="Times New Roman" w:hAnsi="Times New Roman" w:cs="Times New Roman"/>
          <w:sz w:val="28"/>
          <w:szCs w:val="28"/>
        </w:rPr>
        <w:t xml:space="preserve"> майбутніх соціальних педагогів, варто наголосити, що дана підготовка </w:t>
      </w:r>
      <w:r w:rsidR="008B06EC" w:rsidRPr="0073542A">
        <w:rPr>
          <w:rFonts w:ascii="Times New Roman" w:hAnsi="Times New Roman" w:cs="Times New Roman"/>
          <w:sz w:val="28"/>
          <w:szCs w:val="28"/>
        </w:rPr>
        <w:t>полягає у формуванні гуманістичної спрямованості педагогічної діяльності</w:t>
      </w:r>
      <w:r w:rsidRPr="0073542A">
        <w:rPr>
          <w:rFonts w:ascii="Times New Roman" w:hAnsi="Times New Roman" w:cs="Times New Roman"/>
          <w:sz w:val="28"/>
          <w:szCs w:val="28"/>
        </w:rPr>
        <w:t xml:space="preserve"> майбутнього фахівця. </w:t>
      </w:r>
      <w:r w:rsidR="008B06EC" w:rsidRPr="0073542A">
        <w:rPr>
          <w:rFonts w:ascii="Times New Roman" w:hAnsi="Times New Roman" w:cs="Times New Roman"/>
          <w:sz w:val="28"/>
          <w:szCs w:val="28"/>
        </w:rPr>
        <w:t>Під гуманістичною спрямованістю розуміє</w:t>
      </w:r>
      <w:r w:rsidRPr="0073542A">
        <w:rPr>
          <w:rFonts w:ascii="Times New Roman" w:hAnsi="Times New Roman" w:cs="Times New Roman"/>
          <w:sz w:val="28"/>
          <w:szCs w:val="28"/>
        </w:rPr>
        <w:t xml:space="preserve">ться набуття навиків </w:t>
      </w:r>
      <w:r w:rsidR="008B06EC" w:rsidRPr="0073542A">
        <w:rPr>
          <w:rFonts w:ascii="Times New Roman" w:hAnsi="Times New Roman" w:cs="Times New Roman"/>
          <w:sz w:val="28"/>
          <w:szCs w:val="28"/>
        </w:rPr>
        <w:t>ставлення до людини як найвищої цінності</w:t>
      </w:r>
      <w:r w:rsidRPr="0073542A">
        <w:rPr>
          <w:rFonts w:ascii="Times New Roman" w:hAnsi="Times New Roman" w:cs="Times New Roman"/>
          <w:sz w:val="28"/>
          <w:szCs w:val="28"/>
        </w:rPr>
        <w:t>. Тобто викладач, який працює з майбутнім соціальним педагогом</w:t>
      </w:r>
      <w:r w:rsidR="001B743E" w:rsidRPr="0073542A">
        <w:rPr>
          <w:rFonts w:ascii="Times New Roman" w:hAnsi="Times New Roman" w:cs="Times New Roman"/>
          <w:sz w:val="28"/>
          <w:szCs w:val="28"/>
        </w:rPr>
        <w:t>:</w:t>
      </w:r>
    </w:p>
    <w:p w:rsidR="001B743E" w:rsidRPr="0073542A" w:rsidRDefault="001B743E"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w:t>
      </w:r>
      <w:r w:rsidR="00716FBC" w:rsidRPr="0073542A">
        <w:rPr>
          <w:rFonts w:ascii="Times New Roman" w:hAnsi="Times New Roman" w:cs="Times New Roman"/>
          <w:sz w:val="28"/>
          <w:szCs w:val="28"/>
        </w:rPr>
        <w:t>використовує метод</w:t>
      </w:r>
      <w:r w:rsidR="00A13366" w:rsidRPr="0073542A">
        <w:rPr>
          <w:rFonts w:ascii="Times New Roman" w:hAnsi="Times New Roman" w:cs="Times New Roman"/>
          <w:sz w:val="28"/>
          <w:szCs w:val="28"/>
        </w:rPr>
        <w:t>и навчання та виховання, зорієнтовані на гуманізм, доброту, чуйність, розуміння і т.п.</w:t>
      </w:r>
      <w:r w:rsidRPr="0073542A">
        <w:rPr>
          <w:rFonts w:ascii="Times New Roman" w:hAnsi="Times New Roman" w:cs="Times New Roman"/>
          <w:sz w:val="28"/>
          <w:szCs w:val="28"/>
        </w:rPr>
        <w:t>;</w:t>
      </w:r>
    </w:p>
    <w:p w:rsidR="008B06EC" w:rsidRPr="0073542A" w:rsidRDefault="001B743E"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w:t>
      </w:r>
      <w:r w:rsidR="008B06EC" w:rsidRPr="0073542A">
        <w:rPr>
          <w:rFonts w:ascii="Times New Roman" w:hAnsi="Times New Roman" w:cs="Times New Roman"/>
          <w:sz w:val="28"/>
          <w:szCs w:val="28"/>
        </w:rPr>
        <w:t>відч</w:t>
      </w:r>
      <w:r w:rsidRPr="0073542A">
        <w:rPr>
          <w:rFonts w:ascii="Times New Roman" w:hAnsi="Times New Roman" w:cs="Times New Roman"/>
          <w:sz w:val="28"/>
          <w:szCs w:val="28"/>
        </w:rPr>
        <w:t>уває</w:t>
      </w:r>
      <w:r w:rsidR="005934CD" w:rsidRPr="0073542A">
        <w:rPr>
          <w:rFonts w:ascii="Times New Roman" w:hAnsi="Times New Roman" w:cs="Times New Roman"/>
          <w:sz w:val="28"/>
          <w:szCs w:val="28"/>
        </w:rPr>
        <w:t xml:space="preserve"> емоційний стан студента, працюючи </w:t>
      </w:r>
      <w:r w:rsidR="008B06EC" w:rsidRPr="0073542A">
        <w:rPr>
          <w:rFonts w:ascii="Times New Roman" w:hAnsi="Times New Roman" w:cs="Times New Roman"/>
          <w:sz w:val="28"/>
          <w:szCs w:val="28"/>
        </w:rPr>
        <w:t xml:space="preserve">з індивідуальною винятковістю </w:t>
      </w:r>
      <w:r w:rsidR="00237E98" w:rsidRPr="0073542A">
        <w:rPr>
          <w:rFonts w:ascii="Times New Roman" w:hAnsi="Times New Roman" w:cs="Times New Roman"/>
          <w:sz w:val="28"/>
          <w:szCs w:val="28"/>
        </w:rPr>
        <w:t xml:space="preserve">для </w:t>
      </w:r>
      <w:r w:rsidR="005934CD" w:rsidRPr="0073542A">
        <w:rPr>
          <w:rFonts w:ascii="Times New Roman" w:hAnsi="Times New Roman" w:cs="Times New Roman"/>
          <w:sz w:val="28"/>
          <w:szCs w:val="28"/>
        </w:rPr>
        <w:t>нього</w:t>
      </w:r>
      <w:r w:rsidR="006951FB" w:rsidRPr="0073542A">
        <w:rPr>
          <w:rFonts w:ascii="Times New Roman" w:hAnsi="Times New Roman" w:cs="Times New Roman"/>
          <w:sz w:val="28"/>
          <w:szCs w:val="28"/>
        </w:rPr>
        <w:t>.</w:t>
      </w:r>
    </w:p>
    <w:p w:rsidR="00716FBC" w:rsidRPr="0073542A" w:rsidRDefault="006951FB"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Важливого значення для вдалої адаптації молодої людини в новому колективі набуває сам колектив. </w:t>
      </w:r>
      <w:r w:rsidR="00716FBC" w:rsidRPr="0073542A">
        <w:rPr>
          <w:rFonts w:ascii="Times New Roman" w:hAnsi="Times New Roman" w:cs="Times New Roman"/>
          <w:sz w:val="28"/>
          <w:szCs w:val="28"/>
        </w:rPr>
        <w:t xml:space="preserve">При цьому, варто наголосити, що першокурсник потрапляє, так би мовити в «подвійний колектив». З одного боку – це колектив одногрупників, з іншого – колектив факультету. </w:t>
      </w:r>
    </w:p>
    <w:p w:rsidR="00950E8F" w:rsidRPr="0073542A" w:rsidRDefault="00716FBC"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Від того наскільки студент зможе поєднати власні інтереси з колективними, </w:t>
      </w:r>
      <w:r w:rsidR="004C5174" w:rsidRPr="0073542A">
        <w:rPr>
          <w:rFonts w:ascii="Times New Roman" w:hAnsi="Times New Roman" w:cs="Times New Roman"/>
          <w:sz w:val="28"/>
          <w:szCs w:val="28"/>
        </w:rPr>
        <w:t xml:space="preserve">залежатиме </w:t>
      </w:r>
      <w:r w:rsidR="00C026F8" w:rsidRPr="0073542A">
        <w:rPr>
          <w:rFonts w:ascii="Times New Roman" w:hAnsi="Times New Roman" w:cs="Times New Roman"/>
          <w:sz w:val="28"/>
          <w:szCs w:val="28"/>
        </w:rPr>
        <w:t>його успіх.</w:t>
      </w:r>
    </w:p>
    <w:p w:rsidR="00CA5BC8" w:rsidRPr="0073542A" w:rsidRDefault="007676BD"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Серйозним</w:t>
      </w:r>
      <w:r w:rsidR="00C026F8" w:rsidRPr="0073542A">
        <w:rPr>
          <w:rFonts w:ascii="Times New Roman" w:hAnsi="Times New Roman" w:cs="Times New Roman"/>
          <w:sz w:val="28"/>
          <w:szCs w:val="28"/>
        </w:rPr>
        <w:t xml:space="preserve"> фактором, що має значення </w:t>
      </w:r>
      <w:r w:rsidR="00087F24" w:rsidRPr="0073542A">
        <w:rPr>
          <w:rFonts w:ascii="Times New Roman" w:hAnsi="Times New Roman" w:cs="Times New Roman"/>
          <w:sz w:val="28"/>
          <w:szCs w:val="28"/>
        </w:rPr>
        <w:t>для студента-</w:t>
      </w:r>
      <w:r w:rsidR="00C026F8" w:rsidRPr="0073542A">
        <w:rPr>
          <w:rFonts w:ascii="Times New Roman" w:hAnsi="Times New Roman" w:cs="Times New Roman"/>
          <w:sz w:val="28"/>
          <w:szCs w:val="28"/>
        </w:rPr>
        <w:t>першокурсника</w:t>
      </w:r>
      <w:r w:rsidR="00087F24" w:rsidRPr="0073542A">
        <w:rPr>
          <w:rFonts w:ascii="Times New Roman" w:hAnsi="Times New Roman" w:cs="Times New Roman"/>
          <w:sz w:val="28"/>
          <w:szCs w:val="28"/>
        </w:rPr>
        <w:t>,</w:t>
      </w:r>
      <w:r w:rsidR="00C026F8" w:rsidRPr="0073542A">
        <w:rPr>
          <w:rFonts w:ascii="Times New Roman" w:hAnsi="Times New Roman" w:cs="Times New Roman"/>
          <w:sz w:val="28"/>
          <w:szCs w:val="28"/>
        </w:rPr>
        <w:t xml:space="preserve"> виступає п</w:t>
      </w:r>
      <w:r w:rsidR="004C5174" w:rsidRPr="0073542A">
        <w:rPr>
          <w:rFonts w:ascii="Times New Roman" w:hAnsi="Times New Roman" w:cs="Times New Roman"/>
          <w:sz w:val="28"/>
          <w:szCs w:val="28"/>
        </w:rPr>
        <w:t>обутова адаптація</w:t>
      </w:r>
      <w:r w:rsidR="00087F24" w:rsidRPr="0073542A">
        <w:rPr>
          <w:rFonts w:ascii="Times New Roman" w:hAnsi="Times New Roman" w:cs="Times New Roman"/>
          <w:sz w:val="28"/>
          <w:szCs w:val="28"/>
        </w:rPr>
        <w:t>. Оскільки більшість студентів, як вже зазначалося вище, є іногородніми, то вирішення даного питання (тобто пристосування до нових умов) сприятиме рішенню багатьох питань, які виникають в повсякденному житті. Пояснення досить просте: налагоджена п</w:t>
      </w:r>
      <w:r w:rsidR="00C026F8" w:rsidRPr="0073542A">
        <w:rPr>
          <w:rFonts w:ascii="Times New Roman" w:hAnsi="Times New Roman" w:cs="Times New Roman"/>
          <w:sz w:val="28"/>
          <w:szCs w:val="28"/>
        </w:rPr>
        <w:t>обутова адаптація</w:t>
      </w:r>
      <w:r w:rsidR="00CA5BC8" w:rsidRPr="0073542A">
        <w:rPr>
          <w:rFonts w:ascii="Times New Roman" w:hAnsi="Times New Roman" w:cs="Times New Roman"/>
          <w:sz w:val="28"/>
          <w:szCs w:val="28"/>
        </w:rPr>
        <w:t>:</w:t>
      </w:r>
    </w:p>
    <w:p w:rsidR="00CA5BC8" w:rsidRPr="0073542A" w:rsidRDefault="00CA5BC8"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w:t>
      </w:r>
      <w:r w:rsidR="00087F24" w:rsidRPr="0073542A">
        <w:rPr>
          <w:rFonts w:ascii="Times New Roman" w:hAnsi="Times New Roman" w:cs="Times New Roman"/>
          <w:sz w:val="28"/>
          <w:szCs w:val="28"/>
        </w:rPr>
        <w:t>сприятиме розв’язанню різних</w:t>
      </w:r>
      <w:r w:rsidR="00C026F8" w:rsidRPr="0073542A">
        <w:rPr>
          <w:rFonts w:ascii="Times New Roman" w:hAnsi="Times New Roman" w:cs="Times New Roman"/>
          <w:sz w:val="28"/>
          <w:szCs w:val="28"/>
        </w:rPr>
        <w:t xml:space="preserve"> </w:t>
      </w:r>
      <w:r w:rsidR="00087F24" w:rsidRPr="0073542A">
        <w:rPr>
          <w:rFonts w:ascii="Times New Roman" w:hAnsi="Times New Roman" w:cs="Times New Roman"/>
          <w:sz w:val="28"/>
          <w:szCs w:val="28"/>
        </w:rPr>
        <w:t>проблем</w:t>
      </w:r>
      <w:r w:rsidR="00C026F8" w:rsidRPr="0073542A">
        <w:rPr>
          <w:rFonts w:ascii="Times New Roman" w:hAnsi="Times New Roman" w:cs="Times New Roman"/>
          <w:sz w:val="28"/>
          <w:szCs w:val="28"/>
        </w:rPr>
        <w:t xml:space="preserve"> у формуванні </w:t>
      </w:r>
      <w:r w:rsidR="00087F24" w:rsidRPr="0073542A">
        <w:rPr>
          <w:rFonts w:ascii="Times New Roman" w:hAnsi="Times New Roman" w:cs="Times New Roman"/>
          <w:sz w:val="28"/>
          <w:szCs w:val="28"/>
        </w:rPr>
        <w:t xml:space="preserve">певних навичок і звичок, спрямованих на відносинам між </w:t>
      </w:r>
      <w:r w:rsidRPr="0073542A">
        <w:rPr>
          <w:rFonts w:ascii="Times New Roman" w:hAnsi="Times New Roman" w:cs="Times New Roman"/>
          <w:sz w:val="28"/>
          <w:szCs w:val="28"/>
        </w:rPr>
        <w:t>студентами-одногрупниками</w:t>
      </w:r>
      <w:r w:rsidR="00C026F8" w:rsidRPr="0073542A">
        <w:rPr>
          <w:rFonts w:ascii="Times New Roman" w:hAnsi="Times New Roman" w:cs="Times New Roman"/>
          <w:sz w:val="28"/>
          <w:szCs w:val="28"/>
        </w:rPr>
        <w:t xml:space="preserve"> поза </w:t>
      </w:r>
      <w:r w:rsidRPr="0073542A">
        <w:rPr>
          <w:rFonts w:ascii="Times New Roman" w:hAnsi="Times New Roman" w:cs="Times New Roman"/>
          <w:sz w:val="28"/>
          <w:szCs w:val="28"/>
        </w:rPr>
        <w:t>навчальним закладом;</w:t>
      </w:r>
    </w:p>
    <w:p w:rsidR="00C026F8" w:rsidRPr="0073542A" w:rsidRDefault="00CA5BC8"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lastRenderedPageBreak/>
        <w:t>– охоплюватиме</w:t>
      </w:r>
      <w:r w:rsidR="00C026F8" w:rsidRPr="0073542A">
        <w:rPr>
          <w:rFonts w:ascii="Times New Roman" w:hAnsi="Times New Roman" w:cs="Times New Roman"/>
          <w:sz w:val="28"/>
          <w:szCs w:val="28"/>
        </w:rPr>
        <w:t xml:space="preserve"> різні відносини</w:t>
      </w:r>
      <w:r w:rsidRPr="0073542A">
        <w:rPr>
          <w:rFonts w:ascii="Times New Roman" w:hAnsi="Times New Roman" w:cs="Times New Roman"/>
          <w:sz w:val="28"/>
          <w:szCs w:val="28"/>
        </w:rPr>
        <w:t xml:space="preserve"> студента, що складаються в сім’ї, </w:t>
      </w:r>
      <w:r w:rsidR="007676BD">
        <w:rPr>
          <w:rFonts w:ascii="Times New Roman" w:hAnsi="Times New Roman" w:cs="Times New Roman"/>
          <w:sz w:val="28"/>
          <w:szCs w:val="28"/>
        </w:rPr>
        <w:t xml:space="preserve">стосунки </w:t>
      </w:r>
      <w:r w:rsidR="0073542A" w:rsidRPr="0073542A">
        <w:rPr>
          <w:rFonts w:ascii="Times New Roman" w:hAnsi="Times New Roman" w:cs="Times New Roman"/>
          <w:sz w:val="28"/>
          <w:szCs w:val="28"/>
        </w:rPr>
        <w:t xml:space="preserve">із одногрупниками, </w:t>
      </w:r>
      <w:r w:rsidRPr="0073542A">
        <w:rPr>
          <w:rFonts w:ascii="Times New Roman" w:hAnsi="Times New Roman" w:cs="Times New Roman"/>
          <w:sz w:val="28"/>
          <w:szCs w:val="28"/>
        </w:rPr>
        <w:t>знайомими і т.п.</w:t>
      </w:r>
    </w:p>
    <w:p w:rsidR="005A5123" w:rsidRPr="0073542A" w:rsidRDefault="005A5123"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Таким чином, адаптація студентів першого курсу важливий процес у житті молодих людей. І від того, наскільки оточуючі </w:t>
      </w:r>
      <w:r w:rsidR="007676BD">
        <w:rPr>
          <w:rFonts w:ascii="Times New Roman" w:hAnsi="Times New Roman" w:cs="Times New Roman"/>
          <w:sz w:val="28"/>
          <w:szCs w:val="28"/>
        </w:rPr>
        <w:t>доброзичливо будуть ставитися до</w:t>
      </w:r>
      <w:r w:rsidRPr="0073542A">
        <w:rPr>
          <w:rFonts w:ascii="Times New Roman" w:hAnsi="Times New Roman" w:cs="Times New Roman"/>
          <w:sz w:val="28"/>
          <w:szCs w:val="28"/>
        </w:rPr>
        <w:t xml:space="preserve"> студента, залежатиме швидка успішність адаптації і впевненість у тому, що вибір професії вірний.</w:t>
      </w:r>
    </w:p>
    <w:p w:rsidR="00236121" w:rsidRPr="0073542A" w:rsidRDefault="00236121"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Для того щоб швидше для студента-першокурсника завершився адаптаційний період, </w:t>
      </w:r>
      <w:r w:rsidR="00E1732D" w:rsidRPr="0073542A">
        <w:rPr>
          <w:rFonts w:ascii="Times New Roman" w:hAnsi="Times New Roman" w:cs="Times New Roman"/>
          <w:sz w:val="28"/>
          <w:szCs w:val="28"/>
        </w:rPr>
        <w:t xml:space="preserve">а </w:t>
      </w:r>
      <w:r w:rsidRPr="0073542A">
        <w:rPr>
          <w:rFonts w:ascii="Times New Roman" w:hAnsi="Times New Roman" w:cs="Times New Roman"/>
          <w:sz w:val="28"/>
          <w:szCs w:val="28"/>
        </w:rPr>
        <w:t>відповідно – успішно розпочався навчальний процес, у вищому навчальному закладі проводять різні заходи:</w:t>
      </w:r>
    </w:p>
    <w:p w:rsidR="00236121" w:rsidRPr="0073542A" w:rsidRDefault="00236121"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перша година куратора,</w:t>
      </w:r>
    </w:p>
    <w:p w:rsidR="00236121" w:rsidRPr="0073542A" w:rsidRDefault="00236121"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посвята в студенти,</w:t>
      </w:r>
    </w:p>
    <w:p w:rsidR="00236121" w:rsidRPr="0073542A" w:rsidRDefault="00236121"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вступна </w:t>
      </w:r>
      <w:r w:rsidR="0073542A" w:rsidRPr="0073542A">
        <w:rPr>
          <w:rFonts w:ascii="Times New Roman" w:hAnsi="Times New Roman" w:cs="Times New Roman"/>
          <w:sz w:val="28"/>
          <w:szCs w:val="28"/>
        </w:rPr>
        <w:t>лекції про введення в професію,</w:t>
      </w:r>
    </w:p>
    <w:p w:rsidR="004C5174" w:rsidRPr="0073542A" w:rsidRDefault="0073542A" w:rsidP="0073542A">
      <w:pPr>
        <w:pStyle w:val="a3"/>
        <w:spacing w:after="0" w:line="360" w:lineRule="auto"/>
        <w:ind w:left="0" w:firstLine="709"/>
        <w:jc w:val="both"/>
        <w:rPr>
          <w:rFonts w:ascii="Times New Roman" w:hAnsi="Times New Roman" w:cs="Times New Roman"/>
          <w:sz w:val="28"/>
          <w:szCs w:val="28"/>
        </w:rPr>
      </w:pPr>
      <w:r w:rsidRPr="0073542A">
        <w:rPr>
          <w:rFonts w:ascii="Times New Roman" w:hAnsi="Times New Roman" w:cs="Times New Roman"/>
          <w:sz w:val="28"/>
          <w:szCs w:val="28"/>
        </w:rPr>
        <w:t>– презентація першого курсу,</w:t>
      </w:r>
    </w:p>
    <w:p w:rsidR="004C5174" w:rsidRPr="0073542A" w:rsidRDefault="004C5174"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 організація шефства </w:t>
      </w:r>
      <w:r w:rsidR="0073542A" w:rsidRPr="0073542A">
        <w:rPr>
          <w:rFonts w:ascii="Times New Roman" w:hAnsi="Times New Roman" w:cs="Times New Roman"/>
          <w:sz w:val="28"/>
          <w:szCs w:val="28"/>
        </w:rPr>
        <w:t>студентами старших курсів</w:t>
      </w:r>
      <w:r w:rsidRPr="0073542A">
        <w:rPr>
          <w:rFonts w:ascii="Times New Roman" w:hAnsi="Times New Roman" w:cs="Times New Roman"/>
          <w:sz w:val="28"/>
          <w:szCs w:val="28"/>
        </w:rPr>
        <w:t xml:space="preserve"> і т.п.</w:t>
      </w:r>
    </w:p>
    <w:p w:rsidR="004C5174" w:rsidRDefault="004C5174"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Для того щоб перша сесія була вдалою передбачено контроль за відвідуванням занять та проміжна атестація знань.</w:t>
      </w:r>
    </w:p>
    <w:p w:rsidR="007676BD" w:rsidRDefault="009F5B4A" w:rsidP="0073542A">
      <w:pPr>
        <w:spacing w:after="0" w:line="360" w:lineRule="auto"/>
        <w:ind w:firstLine="709"/>
        <w:jc w:val="both"/>
      </w:pPr>
      <w:r>
        <w:rPr>
          <w:rFonts w:ascii="Times New Roman" w:hAnsi="Times New Roman" w:cs="Times New Roman"/>
          <w:sz w:val="28"/>
          <w:szCs w:val="28"/>
        </w:rPr>
        <w:t>Все ж таки, навіщо потрібна</w:t>
      </w:r>
      <w:r w:rsidRPr="009F5B4A">
        <w:rPr>
          <w:rFonts w:ascii="Times New Roman" w:hAnsi="Times New Roman" w:cs="Times New Roman"/>
          <w:sz w:val="28"/>
          <w:szCs w:val="28"/>
        </w:rPr>
        <w:t xml:space="preserve"> </w:t>
      </w:r>
      <w:r>
        <w:rPr>
          <w:rFonts w:ascii="Times New Roman" w:hAnsi="Times New Roman" w:cs="Times New Roman"/>
          <w:sz w:val="28"/>
          <w:szCs w:val="28"/>
        </w:rPr>
        <w:t xml:space="preserve">студенту-першокурснику </w:t>
      </w:r>
      <w:r w:rsidRPr="009F5B4A">
        <w:rPr>
          <w:rFonts w:ascii="Times New Roman" w:hAnsi="Times New Roman" w:cs="Times New Roman"/>
          <w:sz w:val="28"/>
          <w:szCs w:val="28"/>
        </w:rPr>
        <w:t xml:space="preserve">адаптація? Перш за все, вона необхідна для того, щоб скоротити час, який зазвичай потрібний для того, щоб </w:t>
      </w:r>
      <w:r>
        <w:rPr>
          <w:rFonts w:ascii="Times New Roman" w:hAnsi="Times New Roman" w:cs="Times New Roman"/>
          <w:sz w:val="28"/>
          <w:szCs w:val="28"/>
        </w:rPr>
        <w:t xml:space="preserve">як найшвидше </w:t>
      </w:r>
      <w:r w:rsidRPr="009F5B4A">
        <w:rPr>
          <w:rFonts w:ascii="Times New Roman" w:hAnsi="Times New Roman" w:cs="Times New Roman"/>
          <w:sz w:val="28"/>
          <w:szCs w:val="28"/>
        </w:rPr>
        <w:t xml:space="preserve">освоїтися </w:t>
      </w:r>
      <w:r>
        <w:rPr>
          <w:rFonts w:ascii="Times New Roman" w:hAnsi="Times New Roman" w:cs="Times New Roman"/>
          <w:sz w:val="28"/>
          <w:szCs w:val="28"/>
        </w:rPr>
        <w:t>та</w:t>
      </w:r>
      <w:r w:rsidRPr="009F5B4A">
        <w:rPr>
          <w:rFonts w:ascii="Times New Roman" w:hAnsi="Times New Roman" w:cs="Times New Roman"/>
          <w:sz w:val="28"/>
          <w:szCs w:val="28"/>
        </w:rPr>
        <w:t xml:space="preserve"> почати </w:t>
      </w:r>
      <w:r>
        <w:rPr>
          <w:rFonts w:ascii="Times New Roman" w:hAnsi="Times New Roman" w:cs="Times New Roman"/>
          <w:sz w:val="28"/>
          <w:szCs w:val="28"/>
        </w:rPr>
        <w:t>навчатися</w:t>
      </w:r>
      <w:r w:rsidRPr="009F5B4A">
        <w:rPr>
          <w:rFonts w:ascii="Times New Roman" w:hAnsi="Times New Roman" w:cs="Times New Roman"/>
          <w:sz w:val="28"/>
          <w:szCs w:val="28"/>
        </w:rPr>
        <w:t xml:space="preserve"> з максимальною віддачею. Треба зауважити, що адаптація – процес двосторонній: </w:t>
      </w:r>
      <w:r>
        <w:rPr>
          <w:rFonts w:ascii="Times New Roman" w:hAnsi="Times New Roman" w:cs="Times New Roman"/>
          <w:sz w:val="28"/>
          <w:szCs w:val="28"/>
        </w:rPr>
        <w:t>першокурсник пристосовується до нового для нього колективу (одногрупники, студ</w:t>
      </w:r>
      <w:r w:rsidR="007676BD">
        <w:rPr>
          <w:rFonts w:ascii="Times New Roman" w:hAnsi="Times New Roman" w:cs="Times New Roman"/>
          <w:sz w:val="28"/>
          <w:szCs w:val="28"/>
        </w:rPr>
        <w:t>енти старших курсів, викладачі та</w:t>
      </w:r>
      <w:r>
        <w:rPr>
          <w:rFonts w:ascii="Times New Roman" w:hAnsi="Times New Roman" w:cs="Times New Roman"/>
          <w:sz w:val="28"/>
          <w:szCs w:val="28"/>
        </w:rPr>
        <w:t xml:space="preserve"> ін.)</w:t>
      </w:r>
      <w:r w:rsidRPr="009F5B4A">
        <w:rPr>
          <w:rFonts w:ascii="Times New Roman" w:hAnsi="Times New Roman" w:cs="Times New Roman"/>
          <w:sz w:val="28"/>
          <w:szCs w:val="28"/>
        </w:rPr>
        <w:t xml:space="preserve">, </w:t>
      </w:r>
      <w:r>
        <w:rPr>
          <w:rFonts w:ascii="Times New Roman" w:hAnsi="Times New Roman" w:cs="Times New Roman"/>
          <w:sz w:val="28"/>
          <w:szCs w:val="28"/>
        </w:rPr>
        <w:t xml:space="preserve">колектив </w:t>
      </w:r>
      <w:r w:rsidRPr="009F5B4A">
        <w:rPr>
          <w:rFonts w:ascii="Times New Roman" w:hAnsi="Times New Roman" w:cs="Times New Roman"/>
          <w:sz w:val="28"/>
          <w:szCs w:val="28"/>
        </w:rPr>
        <w:t xml:space="preserve">пристосовується до нової для </w:t>
      </w:r>
      <w:r>
        <w:rPr>
          <w:rFonts w:ascii="Times New Roman" w:hAnsi="Times New Roman" w:cs="Times New Roman"/>
          <w:sz w:val="28"/>
          <w:szCs w:val="28"/>
        </w:rPr>
        <w:t xml:space="preserve">нього </w:t>
      </w:r>
      <w:r w:rsidRPr="009F5B4A">
        <w:rPr>
          <w:rFonts w:ascii="Times New Roman" w:hAnsi="Times New Roman" w:cs="Times New Roman"/>
          <w:sz w:val="28"/>
          <w:szCs w:val="28"/>
        </w:rPr>
        <w:t>людини. І від того, наскільки гладко пройде цей процес</w:t>
      </w:r>
      <w:r w:rsidR="007676BD">
        <w:rPr>
          <w:rFonts w:ascii="Times New Roman" w:hAnsi="Times New Roman" w:cs="Times New Roman"/>
          <w:sz w:val="28"/>
          <w:szCs w:val="28"/>
        </w:rPr>
        <w:t xml:space="preserve"> багато в чому залежить подальший</w:t>
      </w:r>
      <w:r w:rsidRPr="009F5B4A">
        <w:rPr>
          <w:rFonts w:ascii="Times New Roman" w:hAnsi="Times New Roman" w:cs="Times New Roman"/>
          <w:sz w:val="28"/>
          <w:szCs w:val="28"/>
        </w:rPr>
        <w:t xml:space="preserve"> </w:t>
      </w:r>
      <w:r>
        <w:rPr>
          <w:rFonts w:ascii="Times New Roman" w:hAnsi="Times New Roman" w:cs="Times New Roman"/>
          <w:sz w:val="28"/>
          <w:szCs w:val="28"/>
        </w:rPr>
        <w:t>успіх</w:t>
      </w:r>
      <w:r w:rsidRPr="009F5B4A">
        <w:rPr>
          <w:rFonts w:ascii="Times New Roman" w:hAnsi="Times New Roman" w:cs="Times New Roman"/>
          <w:sz w:val="28"/>
          <w:szCs w:val="28"/>
        </w:rPr>
        <w:t>.</w:t>
      </w:r>
    </w:p>
    <w:p w:rsidR="004C5174" w:rsidRPr="0073542A" w:rsidRDefault="004C5174"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Однак, варто розуміти, що успішна адаптація в першу чергу залежить від самого першокурсника, від його вмінь та прагнень.</w:t>
      </w:r>
    </w:p>
    <w:p w:rsidR="008B06EC" w:rsidRPr="0073542A" w:rsidRDefault="008B06EC" w:rsidP="0073542A">
      <w:pPr>
        <w:spacing w:after="0" w:line="360" w:lineRule="auto"/>
        <w:ind w:firstLine="709"/>
        <w:jc w:val="both"/>
        <w:rPr>
          <w:rFonts w:ascii="Times New Roman" w:hAnsi="Times New Roman" w:cs="Times New Roman"/>
          <w:sz w:val="28"/>
          <w:szCs w:val="28"/>
        </w:rPr>
      </w:pPr>
      <w:r w:rsidRPr="0073542A">
        <w:rPr>
          <w:rFonts w:ascii="Times New Roman" w:hAnsi="Times New Roman" w:cs="Times New Roman"/>
          <w:sz w:val="28"/>
          <w:szCs w:val="28"/>
        </w:rPr>
        <w:t xml:space="preserve">Звичайно, у статті розкрито лише окремі аспекти </w:t>
      </w:r>
      <w:r w:rsidR="00036BB2" w:rsidRPr="0073542A">
        <w:rPr>
          <w:rFonts w:ascii="Times New Roman" w:hAnsi="Times New Roman" w:cs="Times New Roman"/>
          <w:sz w:val="28"/>
          <w:szCs w:val="28"/>
        </w:rPr>
        <w:t xml:space="preserve">адаптації студента-першокурсника. </w:t>
      </w:r>
      <w:r w:rsidR="00EE02B1" w:rsidRPr="0073542A">
        <w:rPr>
          <w:rFonts w:ascii="Times New Roman" w:hAnsi="Times New Roman" w:cs="Times New Roman"/>
          <w:sz w:val="28"/>
          <w:szCs w:val="28"/>
        </w:rPr>
        <w:t xml:space="preserve">Подальшого вивчення потребують такі питання, як </w:t>
      </w:r>
      <w:r w:rsidR="00EE02B1" w:rsidRPr="0073542A">
        <w:rPr>
          <w:rFonts w:ascii="Times New Roman" w:hAnsi="Times New Roman" w:cs="Times New Roman"/>
          <w:sz w:val="28"/>
          <w:szCs w:val="28"/>
        </w:rPr>
        <w:lastRenderedPageBreak/>
        <w:t xml:space="preserve">адаптація студента на міждисциплінарному рівні, </w:t>
      </w:r>
      <w:r w:rsidR="00B325C6" w:rsidRPr="0073542A">
        <w:rPr>
          <w:rFonts w:ascii="Times New Roman" w:hAnsi="Times New Roman" w:cs="Times New Roman"/>
          <w:sz w:val="28"/>
          <w:szCs w:val="28"/>
        </w:rPr>
        <w:t xml:space="preserve">надання студентам соціально-психологічної підтримки щодо входження в колектив та ін. </w:t>
      </w:r>
    </w:p>
    <w:p w:rsidR="00B325C6" w:rsidRPr="0073542A" w:rsidRDefault="00B325C6" w:rsidP="0073542A">
      <w:pPr>
        <w:spacing w:after="0" w:line="360" w:lineRule="auto"/>
        <w:ind w:firstLine="709"/>
        <w:jc w:val="both"/>
        <w:rPr>
          <w:rFonts w:ascii="Times New Roman" w:hAnsi="Times New Roman" w:cs="Times New Roman"/>
          <w:b/>
          <w:sz w:val="28"/>
          <w:szCs w:val="28"/>
        </w:rPr>
      </w:pPr>
    </w:p>
    <w:p w:rsidR="008B06EC" w:rsidRPr="0073542A" w:rsidRDefault="00093707" w:rsidP="0073542A">
      <w:pPr>
        <w:spacing w:after="0" w:line="360" w:lineRule="auto"/>
        <w:ind w:firstLine="709"/>
        <w:jc w:val="both"/>
        <w:rPr>
          <w:rFonts w:ascii="Times New Roman" w:hAnsi="Times New Roman" w:cs="Times New Roman"/>
          <w:b/>
          <w:sz w:val="28"/>
          <w:szCs w:val="28"/>
        </w:rPr>
      </w:pPr>
      <w:r w:rsidRPr="0073542A">
        <w:rPr>
          <w:rFonts w:ascii="Times New Roman" w:hAnsi="Times New Roman" w:cs="Times New Roman"/>
          <w:b/>
          <w:sz w:val="28"/>
          <w:szCs w:val="28"/>
        </w:rPr>
        <w:t>СПИСО</w:t>
      </w:r>
      <w:r w:rsidR="00B325C6" w:rsidRPr="0073542A">
        <w:rPr>
          <w:rFonts w:ascii="Times New Roman" w:hAnsi="Times New Roman" w:cs="Times New Roman"/>
          <w:b/>
          <w:sz w:val="28"/>
          <w:szCs w:val="28"/>
        </w:rPr>
        <w:t>К ВИКОРИСТАНИХ</w:t>
      </w:r>
      <w:r w:rsidRPr="0073542A">
        <w:rPr>
          <w:rFonts w:ascii="Times New Roman" w:hAnsi="Times New Roman" w:cs="Times New Roman"/>
          <w:b/>
          <w:sz w:val="28"/>
          <w:szCs w:val="28"/>
        </w:rPr>
        <w:t xml:space="preserve"> </w:t>
      </w:r>
      <w:r w:rsidR="00B325C6" w:rsidRPr="0073542A">
        <w:rPr>
          <w:rFonts w:ascii="Times New Roman" w:hAnsi="Times New Roman" w:cs="Times New Roman"/>
          <w:b/>
          <w:sz w:val="28"/>
          <w:szCs w:val="28"/>
        </w:rPr>
        <w:t>ДЖЕРЕЛ</w:t>
      </w:r>
    </w:p>
    <w:p w:rsidR="00F11903" w:rsidRPr="0073542A" w:rsidRDefault="00F11903" w:rsidP="0073542A">
      <w:pPr>
        <w:pStyle w:val="a3"/>
        <w:numPr>
          <w:ilvl w:val="0"/>
          <w:numId w:val="4"/>
        </w:numPr>
        <w:spacing w:after="0" w:line="360" w:lineRule="auto"/>
        <w:ind w:left="0" w:firstLine="993"/>
        <w:jc w:val="both"/>
        <w:rPr>
          <w:rFonts w:ascii="Times New Roman" w:hAnsi="Times New Roman" w:cs="Times New Roman"/>
          <w:sz w:val="28"/>
          <w:szCs w:val="28"/>
        </w:rPr>
      </w:pPr>
      <w:r w:rsidRPr="0073542A">
        <w:rPr>
          <w:rFonts w:ascii="Times New Roman" w:hAnsi="Times New Roman" w:cs="Times New Roman"/>
          <w:sz w:val="28"/>
          <w:szCs w:val="28"/>
        </w:rPr>
        <w:t>Загальна психологія: підруч. для студ. вищ. навч. закл. / О. В. Скрипченко, Л. В. Долинська, З. В. Огороднійчук [та ін.]. – К. : Каравела, 2011. – 464 с.</w:t>
      </w:r>
    </w:p>
    <w:p w:rsidR="00F11903" w:rsidRPr="0073542A" w:rsidRDefault="00F11903" w:rsidP="0073542A">
      <w:pPr>
        <w:pStyle w:val="a3"/>
        <w:numPr>
          <w:ilvl w:val="0"/>
          <w:numId w:val="4"/>
        </w:numPr>
        <w:spacing w:after="0" w:line="360" w:lineRule="auto"/>
        <w:ind w:left="0" w:firstLine="993"/>
        <w:jc w:val="both"/>
        <w:rPr>
          <w:rFonts w:ascii="Times New Roman" w:hAnsi="Times New Roman" w:cs="Times New Roman"/>
          <w:sz w:val="28"/>
          <w:szCs w:val="28"/>
        </w:rPr>
      </w:pPr>
      <w:r w:rsidRPr="0073542A">
        <w:rPr>
          <w:rFonts w:ascii="Times New Roman" w:hAnsi="Times New Roman" w:cs="Times New Roman"/>
          <w:sz w:val="28"/>
          <w:szCs w:val="28"/>
        </w:rPr>
        <w:t>Казміренко В. П. Програма дослідження психосоціальних чинників адаптації молодої людини до навчання у ВНЗ та майбутньої професії. // Практична психологія та соціальна робота. 2004. – №6. – С. 76-78.</w:t>
      </w:r>
    </w:p>
    <w:p w:rsidR="00036BB2" w:rsidRPr="0073542A" w:rsidRDefault="00036BB2" w:rsidP="0073542A">
      <w:pPr>
        <w:pStyle w:val="a3"/>
        <w:numPr>
          <w:ilvl w:val="0"/>
          <w:numId w:val="4"/>
        </w:numPr>
        <w:spacing w:after="0" w:line="360" w:lineRule="auto"/>
        <w:ind w:left="0" w:firstLine="993"/>
        <w:jc w:val="both"/>
        <w:rPr>
          <w:rFonts w:ascii="Times New Roman" w:hAnsi="Times New Roman" w:cs="Times New Roman"/>
          <w:sz w:val="28"/>
          <w:szCs w:val="28"/>
        </w:rPr>
      </w:pPr>
      <w:r w:rsidRPr="0073542A">
        <w:rPr>
          <w:rFonts w:ascii="Times New Roman" w:hAnsi="Times New Roman" w:cs="Times New Roman"/>
          <w:sz w:val="28"/>
          <w:szCs w:val="28"/>
        </w:rPr>
        <w:t>Студентська родина ФСПО. /укл. Оксана Кравченко, Ольга Мазур та ін. – Умань: ВЦ «Софія», 2013. – 200 с.</w:t>
      </w:r>
    </w:p>
    <w:p w:rsidR="00F11903" w:rsidRPr="0073542A" w:rsidRDefault="00F11903" w:rsidP="0073542A">
      <w:pPr>
        <w:pStyle w:val="a3"/>
        <w:numPr>
          <w:ilvl w:val="0"/>
          <w:numId w:val="4"/>
        </w:numPr>
        <w:spacing w:after="0" w:line="360" w:lineRule="auto"/>
        <w:ind w:left="0" w:firstLine="993"/>
        <w:jc w:val="both"/>
        <w:rPr>
          <w:rFonts w:ascii="Times New Roman" w:hAnsi="Times New Roman" w:cs="Times New Roman"/>
          <w:sz w:val="28"/>
          <w:szCs w:val="28"/>
        </w:rPr>
      </w:pPr>
      <w:r w:rsidRPr="0073542A">
        <w:rPr>
          <w:rFonts w:ascii="Times New Roman" w:hAnsi="Times New Roman" w:cs="Times New Roman"/>
          <w:sz w:val="28"/>
          <w:szCs w:val="28"/>
        </w:rPr>
        <w:t xml:space="preserve">Підготовка майбутнього вчителя для впровадження педагогічних технологій: Навч. посібник [за ред. І.А. Зязюна, О.М. Пєхоти] – К.: Видавництво А.С.К., 2003. – 240 с. </w:t>
      </w:r>
    </w:p>
    <w:p w:rsidR="00F11903" w:rsidRPr="0073542A" w:rsidRDefault="00F11903" w:rsidP="0073542A">
      <w:pPr>
        <w:pStyle w:val="a3"/>
        <w:numPr>
          <w:ilvl w:val="0"/>
          <w:numId w:val="4"/>
        </w:numPr>
        <w:spacing w:after="0" w:line="360" w:lineRule="auto"/>
        <w:ind w:left="0" w:firstLine="993"/>
        <w:jc w:val="both"/>
        <w:rPr>
          <w:rFonts w:ascii="Times New Roman" w:hAnsi="Times New Roman" w:cs="Times New Roman"/>
          <w:sz w:val="28"/>
          <w:szCs w:val="28"/>
        </w:rPr>
      </w:pPr>
      <w:r w:rsidRPr="0073542A">
        <w:rPr>
          <w:rFonts w:ascii="Times New Roman" w:hAnsi="Times New Roman" w:cs="Times New Roman"/>
          <w:sz w:val="28"/>
          <w:szCs w:val="28"/>
        </w:rPr>
        <w:t>Словник іншомовних слів. 2-е вид [за ред. О. С. Мельничука О. С.]. Київ: Головна редакція УРЕ, 1985 р. – С. 24.</w:t>
      </w:r>
    </w:p>
    <w:p w:rsidR="00E76CD1" w:rsidRPr="0073542A" w:rsidRDefault="00F11903" w:rsidP="0073542A">
      <w:pPr>
        <w:pStyle w:val="a3"/>
        <w:numPr>
          <w:ilvl w:val="0"/>
          <w:numId w:val="4"/>
        </w:numPr>
        <w:spacing w:after="0" w:line="360" w:lineRule="auto"/>
        <w:ind w:left="0" w:firstLine="993"/>
        <w:jc w:val="both"/>
        <w:rPr>
          <w:rFonts w:ascii="Times New Roman" w:hAnsi="Times New Roman" w:cs="Times New Roman"/>
          <w:sz w:val="28"/>
          <w:szCs w:val="28"/>
        </w:rPr>
      </w:pPr>
      <w:r w:rsidRPr="0073542A">
        <w:rPr>
          <w:rFonts w:ascii="Times New Roman" w:hAnsi="Times New Roman" w:cs="Times New Roman"/>
          <w:sz w:val="28"/>
          <w:szCs w:val="28"/>
        </w:rPr>
        <w:t>Шулдик Н. В. Становлення особистості студента: психологічний аспект. Навч. посібник. / Н. В. Шулдик, Г. О. Шулдик/ – Київ: Інтерлінкт, 2004. – 220 с.</w:t>
      </w:r>
    </w:p>
    <w:sectPr w:rsidR="00E76CD1" w:rsidRPr="0073542A" w:rsidSect="00DF1FB2">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385D" w:rsidRDefault="00B5385D" w:rsidP="00773C9E">
      <w:pPr>
        <w:spacing w:after="0" w:line="240" w:lineRule="auto"/>
      </w:pPr>
      <w:r>
        <w:separator/>
      </w:r>
    </w:p>
  </w:endnote>
  <w:endnote w:type="continuationSeparator" w:id="1">
    <w:p w:rsidR="00B5385D" w:rsidRDefault="00B5385D" w:rsidP="00773C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385D" w:rsidRDefault="00B5385D" w:rsidP="00773C9E">
      <w:pPr>
        <w:spacing w:after="0" w:line="240" w:lineRule="auto"/>
      </w:pPr>
      <w:r>
        <w:separator/>
      </w:r>
    </w:p>
  </w:footnote>
  <w:footnote w:type="continuationSeparator" w:id="1">
    <w:p w:rsidR="00B5385D" w:rsidRDefault="00B5385D" w:rsidP="00773C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17B62"/>
    <w:multiLevelType w:val="hybridMultilevel"/>
    <w:tmpl w:val="C49C33C6"/>
    <w:lvl w:ilvl="0" w:tplc="F27E7408">
      <w:start w:val="3"/>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nsid w:val="0DC568A8"/>
    <w:multiLevelType w:val="hybridMultilevel"/>
    <w:tmpl w:val="5A48EB00"/>
    <w:lvl w:ilvl="0" w:tplc="952C567C">
      <w:start w:val="3"/>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nsid w:val="3CF94D0F"/>
    <w:multiLevelType w:val="hybridMultilevel"/>
    <w:tmpl w:val="835E4CBA"/>
    <w:lvl w:ilvl="0" w:tplc="68B09E32">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nsid w:val="3E0E5612"/>
    <w:multiLevelType w:val="hybridMultilevel"/>
    <w:tmpl w:val="9A5C27F8"/>
    <w:lvl w:ilvl="0" w:tplc="7F7E7FC2">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nsid w:val="4C5E7CAB"/>
    <w:multiLevelType w:val="hybridMultilevel"/>
    <w:tmpl w:val="E2E2AFA8"/>
    <w:lvl w:ilvl="0" w:tplc="33580C0E">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nsid w:val="50B15344"/>
    <w:multiLevelType w:val="hybridMultilevel"/>
    <w:tmpl w:val="2F3EA5DE"/>
    <w:lvl w:ilvl="0" w:tplc="A5F2C958">
      <w:start w:val="1"/>
      <w:numFmt w:val="bullet"/>
      <w:lvlText w:val=""/>
      <w:lvlJc w:val="left"/>
      <w:pPr>
        <w:tabs>
          <w:tab w:val="num" w:pos="720"/>
        </w:tabs>
        <w:ind w:left="720" w:hanging="360"/>
      </w:pPr>
      <w:rPr>
        <w:rFonts w:ascii="Wingdings" w:hAnsi="Wingdings" w:hint="default"/>
      </w:rPr>
    </w:lvl>
    <w:lvl w:ilvl="1" w:tplc="A8928D5E" w:tentative="1">
      <w:start w:val="1"/>
      <w:numFmt w:val="bullet"/>
      <w:lvlText w:val=""/>
      <w:lvlJc w:val="left"/>
      <w:pPr>
        <w:tabs>
          <w:tab w:val="num" w:pos="1440"/>
        </w:tabs>
        <w:ind w:left="1440" w:hanging="360"/>
      </w:pPr>
      <w:rPr>
        <w:rFonts w:ascii="Wingdings" w:hAnsi="Wingdings" w:hint="default"/>
      </w:rPr>
    </w:lvl>
    <w:lvl w:ilvl="2" w:tplc="D97C01F6" w:tentative="1">
      <w:start w:val="1"/>
      <w:numFmt w:val="bullet"/>
      <w:lvlText w:val=""/>
      <w:lvlJc w:val="left"/>
      <w:pPr>
        <w:tabs>
          <w:tab w:val="num" w:pos="2160"/>
        </w:tabs>
        <w:ind w:left="2160" w:hanging="360"/>
      </w:pPr>
      <w:rPr>
        <w:rFonts w:ascii="Wingdings" w:hAnsi="Wingdings" w:hint="default"/>
      </w:rPr>
    </w:lvl>
    <w:lvl w:ilvl="3" w:tplc="955EA2AC" w:tentative="1">
      <w:start w:val="1"/>
      <w:numFmt w:val="bullet"/>
      <w:lvlText w:val=""/>
      <w:lvlJc w:val="left"/>
      <w:pPr>
        <w:tabs>
          <w:tab w:val="num" w:pos="2880"/>
        </w:tabs>
        <w:ind w:left="2880" w:hanging="360"/>
      </w:pPr>
      <w:rPr>
        <w:rFonts w:ascii="Wingdings" w:hAnsi="Wingdings" w:hint="default"/>
      </w:rPr>
    </w:lvl>
    <w:lvl w:ilvl="4" w:tplc="26003536" w:tentative="1">
      <w:start w:val="1"/>
      <w:numFmt w:val="bullet"/>
      <w:lvlText w:val=""/>
      <w:lvlJc w:val="left"/>
      <w:pPr>
        <w:tabs>
          <w:tab w:val="num" w:pos="3600"/>
        </w:tabs>
        <w:ind w:left="3600" w:hanging="360"/>
      </w:pPr>
      <w:rPr>
        <w:rFonts w:ascii="Wingdings" w:hAnsi="Wingdings" w:hint="default"/>
      </w:rPr>
    </w:lvl>
    <w:lvl w:ilvl="5" w:tplc="D30AE0A0" w:tentative="1">
      <w:start w:val="1"/>
      <w:numFmt w:val="bullet"/>
      <w:lvlText w:val=""/>
      <w:lvlJc w:val="left"/>
      <w:pPr>
        <w:tabs>
          <w:tab w:val="num" w:pos="4320"/>
        </w:tabs>
        <w:ind w:left="4320" w:hanging="360"/>
      </w:pPr>
      <w:rPr>
        <w:rFonts w:ascii="Wingdings" w:hAnsi="Wingdings" w:hint="default"/>
      </w:rPr>
    </w:lvl>
    <w:lvl w:ilvl="6" w:tplc="12047B54" w:tentative="1">
      <w:start w:val="1"/>
      <w:numFmt w:val="bullet"/>
      <w:lvlText w:val=""/>
      <w:lvlJc w:val="left"/>
      <w:pPr>
        <w:tabs>
          <w:tab w:val="num" w:pos="5040"/>
        </w:tabs>
        <w:ind w:left="5040" w:hanging="360"/>
      </w:pPr>
      <w:rPr>
        <w:rFonts w:ascii="Wingdings" w:hAnsi="Wingdings" w:hint="default"/>
      </w:rPr>
    </w:lvl>
    <w:lvl w:ilvl="7" w:tplc="A364A238" w:tentative="1">
      <w:start w:val="1"/>
      <w:numFmt w:val="bullet"/>
      <w:lvlText w:val=""/>
      <w:lvlJc w:val="left"/>
      <w:pPr>
        <w:tabs>
          <w:tab w:val="num" w:pos="5760"/>
        </w:tabs>
        <w:ind w:left="5760" w:hanging="360"/>
      </w:pPr>
      <w:rPr>
        <w:rFonts w:ascii="Wingdings" w:hAnsi="Wingdings" w:hint="default"/>
      </w:rPr>
    </w:lvl>
    <w:lvl w:ilvl="8" w:tplc="E13C498C" w:tentative="1">
      <w:start w:val="1"/>
      <w:numFmt w:val="bullet"/>
      <w:lvlText w:val=""/>
      <w:lvlJc w:val="left"/>
      <w:pPr>
        <w:tabs>
          <w:tab w:val="num" w:pos="6480"/>
        </w:tabs>
        <w:ind w:left="6480" w:hanging="360"/>
      </w:pPr>
      <w:rPr>
        <w:rFonts w:ascii="Wingdings" w:hAnsi="Wingdings" w:hint="default"/>
      </w:rPr>
    </w:lvl>
  </w:abstractNum>
  <w:abstractNum w:abstractNumId="6">
    <w:nsid w:val="55805754"/>
    <w:multiLevelType w:val="hybridMultilevel"/>
    <w:tmpl w:val="94CCDF00"/>
    <w:lvl w:ilvl="0" w:tplc="F392E736">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nsid w:val="6D5646C6"/>
    <w:multiLevelType w:val="hybridMultilevel"/>
    <w:tmpl w:val="C69862B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4"/>
  </w:num>
  <w:num w:numId="2">
    <w:abstractNumId w:val="1"/>
  </w:num>
  <w:num w:numId="3">
    <w:abstractNumId w:val="0"/>
  </w:num>
  <w:num w:numId="4">
    <w:abstractNumId w:val="7"/>
  </w:num>
  <w:num w:numId="5">
    <w:abstractNumId w:val="3"/>
  </w:num>
  <w:num w:numId="6">
    <w:abstractNumId w:val="6"/>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7C1842"/>
    <w:rsid w:val="00015B07"/>
    <w:rsid w:val="00036BB2"/>
    <w:rsid w:val="00075C6C"/>
    <w:rsid w:val="00087F24"/>
    <w:rsid w:val="00093707"/>
    <w:rsid w:val="000C4933"/>
    <w:rsid w:val="000C4E77"/>
    <w:rsid w:val="001B743E"/>
    <w:rsid w:val="001F60FE"/>
    <w:rsid w:val="0022776D"/>
    <w:rsid w:val="00236121"/>
    <w:rsid w:val="00237E98"/>
    <w:rsid w:val="00251CE2"/>
    <w:rsid w:val="00292101"/>
    <w:rsid w:val="002F6902"/>
    <w:rsid w:val="00373584"/>
    <w:rsid w:val="00374169"/>
    <w:rsid w:val="00400907"/>
    <w:rsid w:val="00413F2D"/>
    <w:rsid w:val="00417C90"/>
    <w:rsid w:val="004C5174"/>
    <w:rsid w:val="004D4232"/>
    <w:rsid w:val="004E3117"/>
    <w:rsid w:val="00505204"/>
    <w:rsid w:val="005178D3"/>
    <w:rsid w:val="00535ADD"/>
    <w:rsid w:val="005934CD"/>
    <w:rsid w:val="005952F4"/>
    <w:rsid w:val="005A5123"/>
    <w:rsid w:val="005F6E48"/>
    <w:rsid w:val="006252D6"/>
    <w:rsid w:val="00667963"/>
    <w:rsid w:val="006772AE"/>
    <w:rsid w:val="006951FB"/>
    <w:rsid w:val="006B61CD"/>
    <w:rsid w:val="006F3CD2"/>
    <w:rsid w:val="00702832"/>
    <w:rsid w:val="00716FBC"/>
    <w:rsid w:val="0073542A"/>
    <w:rsid w:val="007676BD"/>
    <w:rsid w:val="00772890"/>
    <w:rsid w:val="00773C9E"/>
    <w:rsid w:val="007C1842"/>
    <w:rsid w:val="007D4D5E"/>
    <w:rsid w:val="007F7F1C"/>
    <w:rsid w:val="00833B45"/>
    <w:rsid w:val="008718EA"/>
    <w:rsid w:val="008B06EC"/>
    <w:rsid w:val="008B6BFA"/>
    <w:rsid w:val="00950E8F"/>
    <w:rsid w:val="009B516F"/>
    <w:rsid w:val="009F5B4A"/>
    <w:rsid w:val="00A13366"/>
    <w:rsid w:val="00A13FA2"/>
    <w:rsid w:val="00A2248F"/>
    <w:rsid w:val="00A338DF"/>
    <w:rsid w:val="00AC7816"/>
    <w:rsid w:val="00B0265B"/>
    <w:rsid w:val="00B153FE"/>
    <w:rsid w:val="00B325C6"/>
    <w:rsid w:val="00B5385D"/>
    <w:rsid w:val="00B715B3"/>
    <w:rsid w:val="00B96468"/>
    <w:rsid w:val="00BB0C07"/>
    <w:rsid w:val="00BD192B"/>
    <w:rsid w:val="00BE3A15"/>
    <w:rsid w:val="00BE6B9C"/>
    <w:rsid w:val="00C01086"/>
    <w:rsid w:val="00C026F8"/>
    <w:rsid w:val="00CA5BC8"/>
    <w:rsid w:val="00CE5598"/>
    <w:rsid w:val="00D00023"/>
    <w:rsid w:val="00D3394D"/>
    <w:rsid w:val="00D352C0"/>
    <w:rsid w:val="00D82BAA"/>
    <w:rsid w:val="00DC3F24"/>
    <w:rsid w:val="00DD4B3A"/>
    <w:rsid w:val="00DF1FB2"/>
    <w:rsid w:val="00E1732D"/>
    <w:rsid w:val="00E76CD1"/>
    <w:rsid w:val="00EC7B61"/>
    <w:rsid w:val="00EE02B1"/>
    <w:rsid w:val="00F11903"/>
    <w:rsid w:val="00F26D5C"/>
    <w:rsid w:val="00F40DCE"/>
    <w:rsid w:val="00F8426A"/>
    <w:rsid w:val="00FB442F"/>
    <w:rsid w:val="00FC539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F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7E98"/>
    <w:pPr>
      <w:ind w:left="720"/>
      <w:contextualSpacing/>
    </w:pPr>
  </w:style>
  <w:style w:type="paragraph" w:styleId="a4">
    <w:name w:val="header"/>
    <w:basedOn w:val="a"/>
    <w:link w:val="a5"/>
    <w:uiPriority w:val="99"/>
    <w:semiHidden/>
    <w:unhideWhenUsed/>
    <w:rsid w:val="00773C9E"/>
    <w:pPr>
      <w:tabs>
        <w:tab w:val="center" w:pos="4819"/>
        <w:tab w:val="right" w:pos="9639"/>
      </w:tabs>
      <w:spacing w:after="0" w:line="240" w:lineRule="auto"/>
    </w:pPr>
  </w:style>
  <w:style w:type="character" w:customStyle="1" w:styleId="a5">
    <w:name w:val="Верхний колонтитул Знак"/>
    <w:basedOn w:val="a0"/>
    <w:link w:val="a4"/>
    <w:uiPriority w:val="99"/>
    <w:semiHidden/>
    <w:rsid w:val="00773C9E"/>
  </w:style>
  <w:style w:type="paragraph" w:styleId="a6">
    <w:name w:val="footer"/>
    <w:basedOn w:val="a"/>
    <w:link w:val="a7"/>
    <w:uiPriority w:val="99"/>
    <w:semiHidden/>
    <w:unhideWhenUsed/>
    <w:rsid w:val="00773C9E"/>
    <w:pPr>
      <w:tabs>
        <w:tab w:val="center" w:pos="4819"/>
        <w:tab w:val="right" w:pos="9639"/>
      </w:tabs>
      <w:spacing w:after="0" w:line="240" w:lineRule="auto"/>
    </w:pPr>
  </w:style>
  <w:style w:type="character" w:customStyle="1" w:styleId="a7">
    <w:name w:val="Нижний колонтитул Знак"/>
    <w:basedOn w:val="a0"/>
    <w:link w:val="a6"/>
    <w:uiPriority w:val="99"/>
    <w:semiHidden/>
    <w:rsid w:val="00773C9E"/>
  </w:style>
</w:styles>
</file>

<file path=word/webSettings.xml><?xml version="1.0" encoding="utf-8"?>
<w:webSettings xmlns:r="http://schemas.openxmlformats.org/officeDocument/2006/relationships" xmlns:w="http://schemas.openxmlformats.org/wordprocessingml/2006/main">
  <w:divs>
    <w:div w:id="307438397">
      <w:bodyDiv w:val="1"/>
      <w:marLeft w:val="0"/>
      <w:marRight w:val="0"/>
      <w:marTop w:val="0"/>
      <w:marBottom w:val="0"/>
      <w:divBdr>
        <w:top w:val="none" w:sz="0" w:space="0" w:color="auto"/>
        <w:left w:val="none" w:sz="0" w:space="0" w:color="auto"/>
        <w:bottom w:val="none" w:sz="0" w:space="0" w:color="auto"/>
        <w:right w:val="none" w:sz="0" w:space="0" w:color="auto"/>
      </w:divBdr>
      <w:divsChild>
        <w:div w:id="28117859">
          <w:marLeft w:val="504"/>
          <w:marRight w:val="0"/>
          <w:marTop w:val="140"/>
          <w:marBottom w:val="0"/>
          <w:divBdr>
            <w:top w:val="none" w:sz="0" w:space="0" w:color="auto"/>
            <w:left w:val="none" w:sz="0" w:space="0" w:color="auto"/>
            <w:bottom w:val="none" w:sz="0" w:space="0" w:color="auto"/>
            <w:right w:val="none" w:sz="0" w:space="0" w:color="auto"/>
          </w:divBdr>
        </w:div>
        <w:div w:id="1667974162">
          <w:marLeft w:val="504"/>
          <w:marRight w:val="0"/>
          <w:marTop w:val="140"/>
          <w:marBottom w:val="0"/>
          <w:divBdr>
            <w:top w:val="none" w:sz="0" w:space="0" w:color="auto"/>
            <w:left w:val="none" w:sz="0" w:space="0" w:color="auto"/>
            <w:bottom w:val="none" w:sz="0" w:space="0" w:color="auto"/>
            <w:right w:val="none" w:sz="0" w:space="0" w:color="auto"/>
          </w:divBdr>
        </w:div>
      </w:divsChild>
    </w:div>
    <w:div w:id="842667003">
      <w:bodyDiv w:val="1"/>
      <w:marLeft w:val="0"/>
      <w:marRight w:val="0"/>
      <w:marTop w:val="0"/>
      <w:marBottom w:val="0"/>
      <w:divBdr>
        <w:top w:val="none" w:sz="0" w:space="0" w:color="auto"/>
        <w:left w:val="none" w:sz="0" w:space="0" w:color="auto"/>
        <w:bottom w:val="none" w:sz="0" w:space="0" w:color="auto"/>
        <w:right w:val="none" w:sz="0" w:space="0" w:color="auto"/>
      </w:divBdr>
      <w:divsChild>
        <w:div w:id="1659580267">
          <w:marLeft w:val="504"/>
          <w:marRight w:val="0"/>
          <w:marTop w:val="140"/>
          <w:marBottom w:val="0"/>
          <w:divBdr>
            <w:top w:val="none" w:sz="0" w:space="0" w:color="auto"/>
            <w:left w:val="none" w:sz="0" w:space="0" w:color="auto"/>
            <w:bottom w:val="none" w:sz="0" w:space="0" w:color="auto"/>
            <w:right w:val="none" w:sz="0" w:space="0" w:color="auto"/>
          </w:divBdr>
        </w:div>
      </w:divsChild>
    </w:div>
    <w:div w:id="106583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982C8-0D66-4538-8167-FE3BD9734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8</Pages>
  <Words>8278</Words>
  <Characters>4719</Characters>
  <Application>Microsoft Office Word</Application>
  <DocSecurity>0</DocSecurity>
  <Lines>39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dcterms:created xsi:type="dcterms:W3CDTF">2014-06-06T11:19:00Z</dcterms:created>
  <dcterms:modified xsi:type="dcterms:W3CDTF">2014-11-16T12:58:00Z</dcterms:modified>
</cp:coreProperties>
</file>