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Міністерство освіти і науки України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Уманський державний педагогічний університет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імені Павла Тичини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uk-UA" w:eastAsia="uk-UA"/>
        </w:rPr>
      </w:pPr>
      <w:r w:rsidRPr="00F70248">
        <w:rPr>
          <w:rFonts w:ascii="Times New Roman" w:eastAsia="Times New Roman" w:hAnsi="Times New Roman" w:cs="Times New Roman"/>
          <w:b/>
          <w:sz w:val="48"/>
          <w:szCs w:val="48"/>
          <w:lang w:val="uk-UA" w:eastAsia="uk-UA"/>
        </w:rPr>
        <w:t xml:space="preserve">ОСНОВИ ФІЛОГЕНІЇ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uk-UA" w:eastAsia="uk-UA"/>
        </w:rPr>
      </w:pPr>
      <w:r w:rsidRPr="00F70248">
        <w:rPr>
          <w:rFonts w:ascii="Times New Roman" w:eastAsia="Times New Roman" w:hAnsi="Times New Roman" w:cs="Times New Roman"/>
          <w:b/>
          <w:sz w:val="48"/>
          <w:szCs w:val="48"/>
          <w:lang w:val="uk-UA" w:eastAsia="uk-UA"/>
        </w:rPr>
        <w:t>РОСЛИН І ТВАРИН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Навчально-методичний посібник для студентів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природничо-географічних факультетів педагогічних вузів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Укладач І. В. Красноштан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Умань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ФОП Жовтий О. О.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201</w:t>
      </w:r>
      <w:r>
        <w:rPr>
          <w:rFonts w:ascii="Times New Roman" w:eastAsia="Times New Roman" w:hAnsi="Times New Roman" w:cs="Times New Roman"/>
          <w:sz w:val="30"/>
          <w:szCs w:val="30"/>
          <w:lang w:val="en-US" w:eastAsia="uk-UA"/>
        </w:rPr>
        <w:t>6</w:t>
      </w:r>
    </w:p>
    <w:p w:rsidR="00F70248" w:rsidRPr="00F70248" w:rsidRDefault="00F70248" w:rsidP="00F7024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УДК </w:t>
      </w:r>
      <w:r w:rsidRPr="00F70248">
        <w:rPr>
          <w:rFonts w:ascii="Times New Roman" w:eastAsia="Times New Roman" w:hAnsi="Times New Roman" w:cs="Times New Roman"/>
          <w:sz w:val="28"/>
          <w:szCs w:val="28"/>
          <w:lang w:eastAsia="uk-UA"/>
        </w:rPr>
        <w:t>[</w:t>
      </w: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612+591.1</w:t>
      </w:r>
      <w:r w:rsidRPr="00F70248">
        <w:rPr>
          <w:rFonts w:ascii="Times New Roman" w:eastAsia="Times New Roman" w:hAnsi="Times New Roman" w:cs="Times New Roman"/>
          <w:sz w:val="28"/>
          <w:szCs w:val="28"/>
          <w:lang w:eastAsia="uk-UA"/>
        </w:rPr>
        <w:t>]</w:t>
      </w: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(075.8)</w:t>
      </w:r>
    </w:p>
    <w:p w:rsidR="00F70248" w:rsidRPr="00F70248" w:rsidRDefault="00F70248" w:rsidP="00F702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ББК  28.903я73</w:t>
      </w:r>
    </w:p>
    <w:p w:rsidR="00F70248" w:rsidRPr="00F70248" w:rsidRDefault="00F70248" w:rsidP="00F702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 50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Схвалено на засіданні кафедри біології та методики її навчання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(протокол № 2 від 23 вересня 2014 р.)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Рекомендовано до видання Вченою радою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природничо-географічного факультету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Уманського державного педагогічного університету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імені Павла Тичини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(протокол № 2 від 25 вересня 2014 р.)</w:t>
      </w:r>
    </w:p>
    <w:p w:rsidR="00F70248" w:rsidRPr="00F70248" w:rsidRDefault="00F70248" w:rsidP="00F7024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Рецензенти: канд. біол. наук, доцент кафедри біології та методики її навчання Л. М. </w:t>
      </w:r>
      <w:proofErr w:type="spellStart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Містрюкова</w:t>
      </w:r>
      <w:proofErr w:type="spellEnd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(Уманський державний педагогічний університет імені Павла Тичини); </w:t>
      </w:r>
      <w:proofErr w:type="spellStart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докт</w:t>
      </w:r>
      <w:proofErr w:type="spellEnd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. </w:t>
      </w:r>
      <w:proofErr w:type="spellStart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педаг</w:t>
      </w:r>
      <w:proofErr w:type="spellEnd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. наук, професор кафедри хімії, екології та методики її навчання С. В. </w:t>
      </w:r>
      <w:proofErr w:type="spellStart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Совгіра</w:t>
      </w:r>
      <w:proofErr w:type="spellEnd"/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(Уманський державний педагогічний університет імені Павла Тичини)  </w:t>
      </w:r>
    </w:p>
    <w:p w:rsidR="00F70248" w:rsidRPr="00F70248" w:rsidRDefault="00F70248" w:rsidP="00F702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Основи філогенії рослин і тварин :  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навчально-методичний посібник для студентів 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природничо-географічних факультетів педагогічних 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вузів / уклад. І. В. Красноштан .:  – Умань : 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ФОП Жовтий О. О., 201</w:t>
      </w:r>
      <w:r w:rsidRPr="00F70248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– 149 с.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  <w:t>Основи філогенії рослин і тварин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Навчально-методичний посібник для студентів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природничо-географічних факультетів педагогічних вузів      </w:t>
      </w:r>
    </w:p>
    <w:p w:rsidR="00F70248" w:rsidRPr="00F70248" w:rsidRDefault="00F70248" w:rsidP="00F7024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Укладач І. В. Красноштан</w:t>
      </w:r>
    </w:p>
    <w:p w:rsidR="00F70248" w:rsidRPr="00F70248" w:rsidRDefault="00F70248" w:rsidP="00F70248">
      <w:pPr>
        <w:spacing w:after="0" w:line="240" w:lineRule="auto"/>
        <w:jc w:val="both"/>
        <w:rPr>
          <w:rFonts w:ascii="Calibri" w:eastAsia="Calibri" w:hAnsi="Calibri" w:cs="Times New Roman"/>
          <w:sz w:val="30"/>
          <w:szCs w:val="30"/>
          <w:lang w:val="uk-UA"/>
        </w:rPr>
      </w:pPr>
    </w:p>
    <w:p w:rsidR="00F70248" w:rsidRPr="00F70248" w:rsidRDefault="00F70248" w:rsidP="00F70248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Посібник укладено відповідно до навчальної програми з курсу "Основи філогенії рослин і тварин" для студентів природничо-географічних факультетів університетів. Багато уваги приділено розкриттю такої системи рослин, яка відображала б дійсно шляхи історичного розвитку рослинного світу, історичні процеси макроеволюції і </w:t>
      </w:r>
      <w:proofErr w:type="spellStart"/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макрофілогенії</w:t>
      </w:r>
      <w:proofErr w:type="spellEnd"/>
      <w:r w:rsidRPr="00F7024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вищих таксонів – родин, порядків, класів, типів на базі відкриття геохронології, палеоботаніки, географії рослин, порівняльної морфології і т.п. Достатньо повно викладено поняття та терміни, що стосуються рослин та тварин, прогресивні ознаки наступної групи безхребетних та хребетних тварин в порівнянні з попередньою.</w:t>
      </w:r>
    </w:p>
    <w:p w:rsidR="00F70248" w:rsidRPr="00F70248" w:rsidRDefault="00F70248" w:rsidP="00F7024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                                                                                  </w:t>
      </w:r>
    </w:p>
    <w:p w:rsidR="00F70248" w:rsidRPr="00F70248" w:rsidRDefault="00F70248" w:rsidP="00F70248">
      <w:pPr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І. В. Красноштан, 2014</w:t>
      </w: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  <w:sectPr w:rsidR="00F70248" w:rsidRPr="00F70248" w:rsidSect="003E1B9E">
          <w:footerReference w:type="even" r:id="rId5"/>
          <w:footerReference w:type="default" r:id="rId6"/>
          <w:pgSz w:w="11906" w:h="16838"/>
          <w:pgMar w:top="1134" w:right="851" w:bottom="1134" w:left="1701" w:header="709" w:footer="709" w:gutter="0"/>
          <w:cols w:space="709"/>
          <w:titlePg/>
          <w:docGrid w:linePitch="360"/>
        </w:sectPr>
      </w:pPr>
    </w:p>
    <w:p w:rsidR="00F70248" w:rsidRPr="00F70248" w:rsidRDefault="00F70248" w:rsidP="00F70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  <w:r w:rsidRPr="00F70248"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  <w:lastRenderedPageBreak/>
        <w:t>Зміст</w:t>
      </w:r>
    </w:p>
    <w:tbl>
      <w:tblPr>
        <w:tblW w:w="9854" w:type="dxa"/>
        <w:tblLayout w:type="fixed"/>
        <w:tblLook w:val="01E0" w:firstRow="1" w:lastRow="1" w:firstColumn="1" w:lastColumn="1" w:noHBand="0" w:noVBand="0"/>
      </w:tblPr>
      <w:tblGrid>
        <w:gridCol w:w="9039"/>
        <w:gridCol w:w="815"/>
      </w:tblGrid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Передмова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РОЗДІЛ 1. ОСНОВИ ФІЛОГЕНІЇ РОСЛИН </w:t>
            </w:r>
          </w:p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24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1.1.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Принципи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завдання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біологічної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систематики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</w:t>
            </w:r>
          </w:p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tabs>
                <w:tab w:val="left" w:pos="5100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1.2. Походження рослин</w:t>
            </w: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ab/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1.3. Філогенетика вищих рослин і її розвиток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1.4. Філогенетичні системи рослин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29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1.5. Філогенез і еволюція організмів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1.5.1. Віруси як форма живої матерії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37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1.5.2. Відділ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Дроб’янки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Schizophyta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38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1.5.3. Відділ Гриби (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Mycota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). Філогенез і еволюція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40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1.6. Філогенез і еволюція нижчих рослин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44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1.6.1. Відділ Синьо-зелені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Cyanophyta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46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1.6.2. Відділ Зелені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Chlorophyta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47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1.6.3. Відділ Золотисті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Chrysophyta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48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1.6.4. Відділ Червоні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Rhodophyta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49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left="993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1.6.5. Відділ Жовто-зелені, або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Різноджгутикові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, водорості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Xantophyta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,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Heterocontae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50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1.6.6. Відділ Діатомові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Diatomeae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50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1.6.7. Відділ Бурі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Phaeophyta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51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tabs>
                <w:tab w:val="left" w:pos="7005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1.6.8. Відділ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Пірофітові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водорості, або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Пірідінеї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Pyrophyta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1.6.9. Відділ Евгленові водорості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Euglenophyta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1.6.10. Відділ Слизовики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Myxomicota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57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34"/>
                <w:szCs w:val="34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1.6.11. Відділ Лишайники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Lichenophyta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57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1.7. Філогенез і еволюція вищих рослин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59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1.7.1. Відділ Мохоподібні -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Bryophyta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1.7.2. Відділ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Папоротникоподібні</w:t>
            </w:r>
            <w:proofErr w:type="spellEnd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Pterydophyta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65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1.7.3. Відділ Голонасінні –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Gymnospermophyta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68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hd w:val="clear" w:color="auto" w:fill="FFFFFF"/>
              <w:spacing w:after="0" w:line="240" w:lineRule="auto"/>
              <w:ind w:right="29"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1.7.4. Покритонасінні </w:t>
            </w:r>
            <w:proofErr w:type="spellStart"/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Angiospermophyta</w:t>
            </w:r>
            <w:proofErr w:type="spellEnd"/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69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1.8. Історія розвитку рослинного світу Землі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74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F70248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 w:eastAsia="uk-UA"/>
              </w:rPr>
              <w:t>РОЗДІЛ 2. ОСНОВИ ФІЛОГЕНІЇ ХРЕБЕТНИХ ТВАРИН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82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keepNext/>
              <w:keepLines/>
              <w:spacing w:after="0" w:line="240" w:lineRule="auto"/>
              <w:ind w:firstLine="284"/>
              <w:jc w:val="both"/>
              <w:outlineLvl w:val="2"/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F7024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2.1. Різноспрямованість</w:t>
            </w:r>
            <w:r w:rsidRPr="00F70248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F70248"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еволюції земноводних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89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keepNext/>
              <w:keepLines/>
              <w:spacing w:after="0" w:line="240" w:lineRule="auto"/>
              <w:ind w:firstLine="284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2.2. Походження і еволюція плазунів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90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keepNext/>
              <w:keepLines/>
              <w:spacing w:after="0" w:line="240" w:lineRule="auto"/>
              <w:ind w:firstLine="284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2.3. Походження і еволюція птахів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109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keepNext/>
              <w:keepLines/>
              <w:spacing w:after="0" w:line="240" w:lineRule="auto"/>
              <w:ind w:firstLine="284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/>
              </w:rPr>
            </w:pPr>
            <w:r w:rsidRPr="00F70248"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2.4. Походження і еволюція ссавців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123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РОЗДІЛ 3. ПРАКТИЧНІ ЗАВДАННЯ 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139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3.1. Системність розвитку рослинного світу. </w:t>
            </w:r>
          </w:p>
          <w:p w:rsidR="00F70248" w:rsidRPr="00F70248" w:rsidRDefault="00F70248" w:rsidP="00F70248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3.2. Еволюція і філогенія життєвих форм рослинних організмів.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139</w:t>
            </w:r>
          </w:p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139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3.3. Філогенетика рослинних організмів. 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139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3.4. Філогенетика тваринних організмів.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140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РОЗДІЛ 4. САМОСТІЙНА РОБОТА</w:t>
            </w:r>
          </w:p>
          <w:p w:rsidR="00F70248" w:rsidRPr="00F70248" w:rsidRDefault="00F70248" w:rsidP="00F70248">
            <w:pPr>
              <w:shd w:val="clear" w:color="auto" w:fill="FFFFFF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4.1. Завдання для самостійної роботи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141</w:t>
            </w:r>
          </w:p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141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4.2. Напрямки тематичних досліджень ІНДЗ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142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4.3. Критерії оцінювання результатів роботи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143</w:t>
            </w:r>
          </w:p>
        </w:tc>
      </w:tr>
      <w:tr w:rsidR="00F70248" w:rsidRPr="00F70248" w:rsidTr="009F26B1">
        <w:tc>
          <w:tcPr>
            <w:tcW w:w="9039" w:type="dxa"/>
          </w:tcPr>
          <w:p w:rsidR="00F70248" w:rsidRPr="00F70248" w:rsidRDefault="00F70248" w:rsidP="00F7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РЕКОМЕНДОВАНА ЛІТЕРАТУРА</w:t>
            </w:r>
          </w:p>
        </w:tc>
        <w:tc>
          <w:tcPr>
            <w:tcW w:w="815" w:type="dxa"/>
          </w:tcPr>
          <w:p w:rsidR="00F70248" w:rsidRPr="00F70248" w:rsidRDefault="00F70248" w:rsidP="00F70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 w:rsidRPr="00F7024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145</w:t>
            </w:r>
          </w:p>
        </w:tc>
      </w:tr>
    </w:tbl>
    <w:p w:rsidR="0004067E" w:rsidRPr="00F70248" w:rsidRDefault="0004067E" w:rsidP="00F70248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04067E" w:rsidRPr="00F7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B05" w:rsidRDefault="00F70248" w:rsidP="001C05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4B05" w:rsidRDefault="00F70248" w:rsidP="001C058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B05" w:rsidRDefault="00F70248" w:rsidP="001C05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A4B05" w:rsidRDefault="00F70248" w:rsidP="001C058D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DF5"/>
    <w:rsid w:val="0004067E"/>
    <w:rsid w:val="002D4DF5"/>
    <w:rsid w:val="00F7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702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4">
    <w:name w:val="Нижний колонтитул Знак"/>
    <w:basedOn w:val="a0"/>
    <w:link w:val="a3"/>
    <w:uiPriority w:val="99"/>
    <w:rsid w:val="00F70248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page number"/>
    <w:basedOn w:val="a0"/>
    <w:rsid w:val="00F702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702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4">
    <w:name w:val="Нижний колонтитул Знак"/>
    <w:basedOn w:val="a0"/>
    <w:link w:val="a3"/>
    <w:uiPriority w:val="99"/>
    <w:rsid w:val="00F70248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page number"/>
    <w:basedOn w:val="a0"/>
    <w:rsid w:val="00F70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3481</Characters>
  <Application>Microsoft Office Word</Application>
  <DocSecurity>0</DocSecurity>
  <Lines>29</Lines>
  <Paragraphs>8</Paragraphs>
  <ScaleCrop>false</ScaleCrop>
  <Company>DG Win&amp;Soft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2</cp:revision>
  <dcterms:created xsi:type="dcterms:W3CDTF">2016-12-07T09:36:00Z</dcterms:created>
  <dcterms:modified xsi:type="dcterms:W3CDTF">2016-12-07T09:37:00Z</dcterms:modified>
</cp:coreProperties>
</file>